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17D9D" w:rsidP="00917D9D" w:rsidRDefault="00917D9D" w14:paraId="507A214C" w14:textId="0D4B5695">
      <w:r>
        <w:rPr>
          <w:noProof/>
        </w:rPr>
        <w:drawing>
          <wp:anchor distT="0" distB="0" distL="114300" distR="114300" simplePos="0" relativeHeight="251662336" behindDoc="1" locked="0" layoutInCell="1" allowOverlap="1" wp14:anchorId="753FCA8C" wp14:editId="7EE3A249">
            <wp:simplePos x="0" y="0"/>
            <wp:positionH relativeFrom="column">
              <wp:posOffset>685800</wp:posOffset>
            </wp:positionH>
            <wp:positionV relativeFrom="page">
              <wp:posOffset>464185</wp:posOffset>
            </wp:positionV>
            <wp:extent cx="2705100" cy="609600"/>
            <wp:effectExtent l="0" t="0" r="0"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5100" cy="6096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5800AE35" wp14:editId="45C8471E">
                <wp:simplePos x="0" y="0"/>
                <wp:positionH relativeFrom="column">
                  <wp:posOffset>1590040</wp:posOffset>
                </wp:positionH>
                <wp:positionV relativeFrom="page">
                  <wp:posOffset>-1498600</wp:posOffset>
                </wp:positionV>
                <wp:extent cx="7460618" cy="10532831"/>
                <wp:effectExtent l="76835" t="75565" r="83820" b="83820"/>
                <wp:wrapNone/>
                <wp:docPr id="1" name="Rectangle 1"/>
                <wp:cNvGraphicFramePr/>
                <a:graphic xmlns:a="http://schemas.openxmlformats.org/drawingml/2006/main">
                  <a:graphicData uri="http://schemas.microsoft.com/office/word/2010/wordprocessingShape">
                    <wps:wsp>
                      <wps:cNvSpPr/>
                      <wps:spPr>
                        <a:xfrm rot="5400000">
                          <a:off x="0" y="0"/>
                          <a:ext cx="7460618" cy="10532831"/>
                        </a:xfrm>
                        <a:prstGeom prst="rect">
                          <a:avLst/>
                        </a:prstGeom>
                        <a:noFill/>
                        <a:ln w="165100">
                          <a:solidFill>
                            <a:srgbClr val="233A7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7D9D" w:rsidP="00917D9D" w:rsidRDefault="00917D9D" w14:paraId="68B41C31" w14:textId="77777777">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125.2pt;margin-top:-118pt;width:587.45pt;height:829.3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233a75" strokeweight="13pt" w14:anchorId="5800AE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">
                <v:textbox>
                  <w:txbxContent>
                    <w:p w:rsidR="00917D9D" w:rsidP="00917D9D" w:rsidRDefault="00917D9D" w14:paraId="68B41C31" w14:textId="77777777">
                      <w:pPr>
                        <w:jc w:val="center"/>
                      </w:pPr>
                      <w:r>
                        <w:t>v</w:t>
                      </w:r>
                    </w:p>
                  </w:txbxContent>
                </v:textbox>
                <w10:wrap anchory="page"/>
              </v:rect>
            </w:pict>
          </mc:Fallback>
        </mc:AlternateContent>
      </w:r>
    </w:p>
    <w:p w:rsidR="00917D9D" w:rsidP="00917D9D" w:rsidRDefault="00917D9D" w14:paraId="785C3700" w14:textId="77777777"/>
    <w:p w:rsidR="00917D9D" w:rsidP="00917D9D" w:rsidRDefault="00917D9D" w14:paraId="04B6E567" w14:textId="77777777"/>
    <w:p w:rsidR="00917D9D" w:rsidP="00917D9D" w:rsidRDefault="00917D9D" w14:paraId="778B5131" w14:textId="77777777"/>
    <w:p w:rsidR="00917D9D" w:rsidP="00917D9D" w:rsidRDefault="00917D9D" w14:paraId="36B6CE85" w14:textId="77777777"/>
    <w:p w:rsidR="00917D9D" w:rsidP="00917D9D" w:rsidRDefault="00917D9D" w14:paraId="1E1D98C3" w14:textId="77777777"/>
    <w:p w:rsidR="00917D9D" w:rsidP="00917D9D" w:rsidRDefault="00917D9D" w14:paraId="707A3F83" w14:textId="77777777"/>
    <w:p w:rsidR="00917D9D" w:rsidP="00917D9D" w:rsidRDefault="00917D9D" w14:paraId="1CE37A28" w14:textId="77777777"/>
    <w:p w:rsidR="00917D9D" w:rsidP="00917D9D" w:rsidRDefault="00917D9D" w14:paraId="5DD203DB" w14:textId="77777777"/>
    <w:p w:rsidR="00917D9D" w:rsidP="00917D9D" w:rsidRDefault="00917D9D" w14:paraId="5CEAD2A8" w14:textId="13E612E6"/>
    <w:p w:rsidR="00917D9D" w:rsidP="00917D9D" w:rsidRDefault="00917D9D" w14:paraId="37A058AA" w14:textId="7C6FCC7B">
      <w:r>
        <w:rPr>
          <w:noProof/>
        </w:rPr>
        <mc:AlternateContent>
          <mc:Choice Requires="wps">
            <w:drawing>
              <wp:anchor distT="0" distB="0" distL="114300" distR="114300" simplePos="0" relativeHeight="251664384" behindDoc="0" locked="0" layoutInCell="1" allowOverlap="1" wp14:anchorId="7396E05B" wp14:editId="7B6CA335">
                <wp:simplePos x="0" y="0"/>
                <wp:positionH relativeFrom="column">
                  <wp:posOffset>508000</wp:posOffset>
                </wp:positionH>
                <wp:positionV relativeFrom="page">
                  <wp:posOffset>3403600</wp:posOffset>
                </wp:positionV>
                <wp:extent cx="5765800" cy="10541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765800" cy="1054100"/>
                        </a:xfrm>
                        <a:prstGeom prst="rect">
                          <a:avLst/>
                        </a:prstGeom>
                        <a:noFill/>
                        <a:ln w="6350">
                          <a:noFill/>
                        </a:ln>
                      </wps:spPr>
                      <wps:txbx>
                        <w:txbxContent>
                          <w:p w:rsidRPr="00F60781" w:rsidR="00917D9D" w:rsidP="00917D9D" w:rsidRDefault="00917D9D" w14:paraId="048EFA78" w14:textId="77777777">
                            <w:pPr>
                              <w:rPr>
                                <w:rFonts w:ascii="Helvetica Light" w:hAnsi="Helvetica Light"/>
                                <w:color w:val="FFFFFF" w:themeColor="background1"/>
                                <w:sz w:val="130"/>
                                <w:szCs w:val="130"/>
                              </w:rPr>
                            </w:pPr>
                            <w:r>
                              <w:rPr>
                                <w:rFonts w:ascii="Helvetica Light" w:hAnsi="Helvetica Light"/>
                                <w:color w:val="FFFFFF" w:themeColor="background1"/>
                                <w:sz w:val="130"/>
                                <w:szCs w:val="130"/>
                              </w:rPr>
                              <w:t>Online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396E05B">
                <v:stroke joinstyle="miter"/>
                <v:path gradientshapeok="t" o:connecttype="rect"/>
              </v:shapetype>
              <v:shape id="Text Box 11" style="position:absolute;margin-left:40pt;margin-top:268pt;width:454pt;height: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">
                <v:textbox>
                  <w:txbxContent>
                    <w:p w:rsidRPr="00F60781" w:rsidR="00917D9D" w:rsidP="00917D9D" w:rsidRDefault="00917D9D" w14:paraId="048EFA78" w14:textId="77777777">
                      <w:pPr>
                        <w:rPr>
                          <w:rFonts w:ascii="Helvetica Light" w:hAnsi="Helvetica Light"/>
                          <w:color w:val="FFFFFF" w:themeColor="background1"/>
                          <w:sz w:val="130"/>
                          <w:szCs w:val="130"/>
                        </w:rPr>
                      </w:pPr>
                      <w:r>
                        <w:rPr>
                          <w:rFonts w:ascii="Helvetica Light" w:hAnsi="Helvetica Light"/>
                          <w:color w:val="FFFFFF" w:themeColor="background1"/>
                          <w:sz w:val="130"/>
                          <w:szCs w:val="130"/>
                        </w:rPr>
                        <w:t>Online safety</w:t>
                      </w:r>
                    </w:p>
                  </w:txbxContent>
                </v:textbox>
                <w10:wrap anchory="page"/>
              </v:shape>
            </w:pict>
          </mc:Fallback>
        </mc:AlternateContent>
      </w:r>
      <w:r>
        <w:rPr>
          <w:noProof/>
        </w:rPr>
        <mc:AlternateContent>
          <mc:Choice Requires="wps">
            <w:drawing>
              <wp:anchor distT="0" distB="0" distL="114300" distR="114300" simplePos="0" relativeHeight="251663360" behindDoc="1" locked="0" layoutInCell="1" allowOverlap="1" wp14:anchorId="5F11DE49" wp14:editId="4B897694">
                <wp:simplePos x="0" y="0"/>
                <wp:positionH relativeFrom="column">
                  <wp:posOffset>-762000</wp:posOffset>
                </wp:positionH>
                <wp:positionV relativeFrom="page">
                  <wp:posOffset>3009900</wp:posOffset>
                </wp:positionV>
                <wp:extent cx="7289800" cy="1524000"/>
                <wp:effectExtent l="0" t="0" r="0" b="0"/>
                <wp:wrapNone/>
                <wp:docPr id="2" name="Rectangle 2"/>
                <wp:cNvGraphicFramePr/>
                <a:graphic xmlns:a="http://schemas.openxmlformats.org/drawingml/2006/main">
                  <a:graphicData uri="http://schemas.microsoft.com/office/word/2010/wordprocessingShape">
                    <wps:wsp>
                      <wps:cNvSpPr/>
                      <wps:spPr>
                        <a:xfrm>
                          <a:off x="0" y="0"/>
                          <a:ext cx="7289800" cy="1524000"/>
                        </a:xfrm>
                        <a:prstGeom prst="rect">
                          <a:avLst/>
                        </a:prstGeom>
                        <a:solidFill>
                          <a:srgbClr val="233A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60pt;margin-top:237pt;width:574pt;height:1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233a75" stroked="f" strokeweight="1pt" w14:anchorId="15635B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">
                <w10:wrap anchory="page"/>
              </v:rect>
            </w:pict>
          </mc:Fallback>
        </mc:AlternateContent>
      </w:r>
    </w:p>
    <w:p w:rsidR="00917D9D" w:rsidP="00917D9D" w:rsidRDefault="00917D9D" w14:paraId="1D763F3C" w14:textId="77777777"/>
    <w:p w:rsidR="00917D9D" w:rsidP="00917D9D" w:rsidRDefault="00917D9D" w14:paraId="5C64B397" w14:textId="77777777"/>
    <w:p w:rsidR="00917D9D" w:rsidP="00917D9D" w:rsidRDefault="00917D9D" w14:paraId="1E4A9D0C" w14:textId="0501779A"/>
    <w:p w:rsidR="00917D9D" w:rsidP="00917D9D" w:rsidRDefault="00917D9D" w14:paraId="2F778C22" w14:textId="2455F7C9">
      <w:r>
        <w:rPr>
          <w:noProof/>
        </w:rPr>
        <mc:AlternateContent>
          <mc:Choice Requires="wps">
            <w:drawing>
              <wp:anchor distT="0" distB="0" distL="114300" distR="114300" simplePos="0" relativeHeight="251665408" behindDoc="0" locked="0" layoutInCell="1" allowOverlap="1" wp14:anchorId="2D364E3A" wp14:editId="37808277">
                <wp:simplePos x="0" y="0"/>
                <wp:positionH relativeFrom="column">
                  <wp:posOffset>660400</wp:posOffset>
                </wp:positionH>
                <wp:positionV relativeFrom="page">
                  <wp:posOffset>4597400</wp:posOffset>
                </wp:positionV>
                <wp:extent cx="6261100" cy="533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261100" cy="533400"/>
                        </a:xfrm>
                        <a:prstGeom prst="rect">
                          <a:avLst/>
                        </a:prstGeom>
                        <a:noFill/>
                        <a:ln w="6350">
                          <a:noFill/>
                        </a:ln>
                      </wps:spPr>
                      <wps:txbx>
                        <w:txbxContent>
                          <w:p w:rsidRPr="00917D9D" w:rsidR="00917D9D" w:rsidP="00917D9D" w:rsidRDefault="00917D9D" w14:paraId="29711ED4" w14:textId="77777777">
                            <w:pPr>
                              <w:rPr>
                                <w:rFonts w:ascii="Helvetica" w:hAnsi="Helvetica"/>
                                <w:b/>
                                <w:bCs/>
                                <w:color w:val="000000" w:themeColor="accent4"/>
                                <w:sz w:val="44"/>
                                <w:szCs w:val="44"/>
                              </w:rPr>
                            </w:pPr>
                            <w:r w:rsidRPr="00917D9D">
                              <w:rPr>
                                <w:rFonts w:ascii="Helvetica" w:hAnsi="Helvetica"/>
                                <w:b/>
                                <w:bCs/>
                                <w:color w:val="000000" w:themeColor="accent4"/>
                                <w:sz w:val="44"/>
                                <w:szCs w:val="44"/>
                              </w:rPr>
                              <w:t>Curriculum connection: Online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52pt;margin-top:362pt;width:493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" w14:anchorId="2D364E3A">
                <v:textbox>
                  <w:txbxContent>
                    <w:p w:rsidRPr="00917D9D" w:rsidR="00917D9D" w:rsidP="00917D9D" w:rsidRDefault="00917D9D" w14:paraId="29711ED4" w14:textId="77777777">
                      <w:pPr>
                        <w:rPr>
                          <w:rFonts w:ascii="Helvetica" w:hAnsi="Helvetica"/>
                          <w:b/>
                          <w:bCs/>
                          <w:color w:val="000000" w:themeColor="accent4"/>
                          <w:sz w:val="44"/>
                          <w:szCs w:val="44"/>
                        </w:rPr>
                      </w:pPr>
                      <w:r w:rsidRPr="00917D9D">
                        <w:rPr>
                          <w:rFonts w:ascii="Helvetica" w:hAnsi="Helvetica"/>
                          <w:b/>
                          <w:bCs/>
                          <w:color w:val="000000" w:themeColor="accent4"/>
                          <w:sz w:val="44"/>
                          <w:szCs w:val="44"/>
                        </w:rPr>
                        <w:t>Curriculum connection: Online safety</w:t>
                      </w:r>
                    </w:p>
                  </w:txbxContent>
                </v:textbox>
                <w10:wrap anchory="page"/>
              </v:shape>
            </w:pict>
          </mc:Fallback>
        </mc:AlternateContent>
      </w:r>
    </w:p>
    <w:p w:rsidR="00917D9D" w:rsidP="00917D9D" w:rsidRDefault="00917D9D" w14:paraId="1847C5BA" w14:textId="7FCF003B">
      <w:r>
        <w:rPr>
          <w:noProof/>
        </w:rPr>
        <mc:AlternateContent>
          <mc:Choice Requires="wps">
            <w:drawing>
              <wp:anchor distT="0" distB="0" distL="114300" distR="114300" simplePos="0" relativeHeight="251659264" behindDoc="0" locked="0" layoutInCell="1" allowOverlap="1" wp14:anchorId="6DCF1B47" wp14:editId="0B9252E8">
                <wp:simplePos x="0" y="0"/>
                <wp:positionH relativeFrom="column">
                  <wp:posOffset>685800</wp:posOffset>
                </wp:positionH>
                <wp:positionV relativeFrom="page">
                  <wp:posOffset>4965700</wp:posOffset>
                </wp:positionV>
                <wp:extent cx="6019800" cy="1016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19800" cy="1016000"/>
                        </a:xfrm>
                        <a:prstGeom prst="rect">
                          <a:avLst/>
                        </a:prstGeom>
                        <a:noFill/>
                        <a:ln w="6350">
                          <a:noFill/>
                        </a:ln>
                      </wps:spPr>
                      <wps:txbx>
                        <w:txbxContent>
                          <w:p w:rsidR="00917D9D" w:rsidP="00917D9D" w:rsidRDefault="00917D9D" w14:paraId="0671F265" w14:textId="77777777">
                            <w:pPr>
                              <w:rPr>
                                <w:rFonts w:ascii="Helvetica" w:hAnsi="Helvetica"/>
                                <w:color w:val="000000" w:themeColor="accent4"/>
                                <w:sz w:val="36"/>
                                <w:szCs w:val="36"/>
                              </w:rPr>
                            </w:pPr>
                            <w:r w:rsidRPr="00917D9D">
                              <w:rPr>
                                <w:rFonts w:ascii="Helvetica" w:hAnsi="Helvetica"/>
                                <w:color w:val="000000" w:themeColor="accent4"/>
                                <w:sz w:val="36"/>
                                <w:szCs w:val="36"/>
                              </w:rPr>
                              <w:t>Key aspects mapped to curriculum content</w:t>
                            </w:r>
                          </w:p>
                          <w:p w:rsidRPr="00917D9D" w:rsidR="00155C85" w:rsidP="00917D9D" w:rsidRDefault="00155C85" w14:paraId="70D1ED38" w14:textId="7E20F943">
                            <w:pPr>
                              <w:rPr>
                                <w:rFonts w:ascii="Helvetica" w:hAnsi="Helvetica"/>
                                <w:color w:val="000000" w:themeColor="accent4"/>
                                <w:sz w:val="36"/>
                                <w:szCs w:val="36"/>
                              </w:rPr>
                            </w:pPr>
                            <w:r>
                              <w:rPr>
                                <w:rFonts w:ascii="Helvetica" w:hAnsi="Helvetica"/>
                                <w:color w:val="000000" w:themeColor="accent4"/>
                                <w:sz w:val="36"/>
                                <w:szCs w:val="36"/>
                              </w:rPr>
                              <w:t>Years 3 and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DCF1B47">
                <v:stroke joinstyle="miter"/>
                <v:path gradientshapeok="t" o:connecttype="rect"/>
              </v:shapetype>
              <v:shape id="Text Box 6" style="position:absolute;margin-left:54pt;margin-top:391pt;width:474pt;height: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">
                <v:textbox>
                  <w:txbxContent>
                    <w:p w:rsidR="00917D9D" w:rsidP="00917D9D" w:rsidRDefault="00917D9D" w14:paraId="0671F265" w14:textId="77777777">
                      <w:pPr>
                        <w:rPr>
                          <w:rFonts w:ascii="Helvetica" w:hAnsi="Helvetica"/>
                          <w:color w:val="000000" w:themeColor="accent4"/>
                          <w:sz w:val="36"/>
                          <w:szCs w:val="36"/>
                        </w:rPr>
                      </w:pPr>
                      <w:r w:rsidRPr="00917D9D">
                        <w:rPr>
                          <w:rFonts w:ascii="Helvetica" w:hAnsi="Helvetica"/>
                          <w:color w:val="000000" w:themeColor="accent4"/>
                          <w:sz w:val="36"/>
                          <w:szCs w:val="36"/>
                        </w:rPr>
                        <w:t>Key aspects mapped to curriculum content</w:t>
                      </w:r>
                    </w:p>
                    <w:p w:rsidRPr="00917D9D" w:rsidR="00155C85" w:rsidP="00917D9D" w:rsidRDefault="00155C85" w14:paraId="70D1ED38" w14:textId="7E20F943">
                      <w:pPr>
                        <w:rPr>
                          <w:rFonts w:ascii="Helvetica" w:hAnsi="Helvetica"/>
                          <w:color w:val="000000" w:themeColor="accent4"/>
                          <w:sz w:val="36"/>
                          <w:szCs w:val="36"/>
                        </w:rPr>
                      </w:pPr>
                      <w:r>
                        <w:rPr>
                          <w:rFonts w:ascii="Helvetica" w:hAnsi="Helvetica"/>
                          <w:color w:val="000000" w:themeColor="accent4"/>
                          <w:sz w:val="36"/>
                          <w:szCs w:val="36"/>
                        </w:rPr>
                        <w:t>Years 3 and 4</w:t>
                      </w:r>
                    </w:p>
                  </w:txbxContent>
                </v:textbox>
                <w10:wrap anchory="page"/>
              </v:shape>
            </w:pict>
          </mc:Fallback>
        </mc:AlternateContent>
      </w:r>
    </w:p>
    <w:p w:rsidR="00917D9D" w:rsidP="00917D9D" w:rsidRDefault="00917D9D" w14:paraId="14792E17" w14:textId="77777777"/>
    <w:p w:rsidR="00917D9D" w:rsidP="00917D9D" w:rsidRDefault="00917D9D" w14:paraId="07E9E0B5" w14:textId="77777777"/>
    <w:p w:rsidR="00917D9D" w:rsidP="00917D9D" w:rsidRDefault="00917D9D" w14:paraId="325E23A5" w14:textId="77777777"/>
    <w:p w:rsidR="00917D9D" w:rsidP="00917D9D" w:rsidRDefault="00917D9D" w14:paraId="608A4B01" w14:textId="6D03BBF2"/>
    <w:p w:rsidR="00917D9D" w:rsidP="00917D9D" w:rsidRDefault="00917D9D" w14:paraId="346C4BF1" w14:textId="77777777"/>
    <w:p w:rsidR="00917D9D" w:rsidP="00917D9D" w:rsidRDefault="00917D9D" w14:paraId="39AA2994" w14:textId="485C0DF5">
      <w:r>
        <w:rPr>
          <w:noProof/>
        </w:rPr>
        <w:drawing>
          <wp:anchor distT="0" distB="0" distL="114300" distR="114300" simplePos="0" relativeHeight="251661312" behindDoc="1" locked="0" layoutInCell="1" allowOverlap="1" wp14:anchorId="394429D9" wp14:editId="2B14A40B">
            <wp:simplePos x="0" y="0"/>
            <wp:positionH relativeFrom="column">
              <wp:posOffset>5288280</wp:posOffset>
            </wp:positionH>
            <wp:positionV relativeFrom="page">
              <wp:posOffset>6750050</wp:posOffset>
            </wp:positionV>
            <wp:extent cx="4855210" cy="2971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55210" cy="297180"/>
                    </a:xfrm>
                    <a:prstGeom prst="rect">
                      <a:avLst/>
                    </a:prstGeom>
                  </pic:spPr>
                </pic:pic>
              </a:graphicData>
            </a:graphic>
            <wp14:sizeRelH relativeFrom="page">
              <wp14:pctWidth>0</wp14:pctWidth>
            </wp14:sizeRelH>
            <wp14:sizeRelV relativeFrom="page">
              <wp14:pctHeight>0</wp14:pctHeight>
            </wp14:sizeRelV>
          </wp:anchor>
        </w:drawing>
      </w:r>
    </w:p>
    <w:p w:rsidR="00917D9D" w:rsidP="00917D9D" w:rsidRDefault="00917D9D" w14:paraId="5009E21D" w14:textId="672D3976"/>
    <w:p w:rsidR="00917D9D" w:rsidP="00917D9D" w:rsidRDefault="00917D9D" w14:paraId="26345A17" w14:textId="422FAA6D"/>
    <w:p w:rsidRPr="00917D9D" w:rsidR="000A2D9D" w:rsidP="004058FF" w:rsidRDefault="000A2D9D" w14:paraId="7004BC24" w14:textId="509BED62">
      <w:pPr>
        <w:tabs>
          <w:tab w:val="left" w:pos="3299"/>
        </w:tabs>
        <w:spacing w:before="0" w:after="144" w:afterLines="60" w:line="240" w:lineRule="auto"/>
        <w:contextualSpacing/>
        <w:rPr>
          <w:b/>
          <w:color w:val="005FB8"/>
          <w:sz w:val="144"/>
          <w:szCs w:val="144"/>
        </w:rPr>
        <w:sectPr w:rsidRPr="00917D9D" w:rsidR="000A2D9D" w:rsidSect="00EC63F9">
          <w:headerReference w:type="default" r:id="rId13"/>
          <w:headerReference w:type="first" r:id="rId14"/>
          <w:pgSz w:w="16838" w:h="11906" w:orient="landscape" w:code="9"/>
          <w:pgMar w:top="0" w:right="0" w:bottom="0" w:left="0" w:header="0" w:footer="284" w:gutter="0"/>
          <w:cols w:space="708"/>
          <w:titlePg/>
          <w:docGrid w:linePitch="360"/>
        </w:sectPr>
      </w:pPr>
    </w:p>
    <w:p w:rsidRPr="004A2A48" w:rsidR="00F97593" w:rsidP="004058FF" w:rsidRDefault="00F97593" w14:paraId="11E0F626" w14:textId="77777777">
      <w:pPr>
        <w:pStyle w:val="Default"/>
        <w:spacing w:before="0" w:after="144" w:afterLines="60"/>
        <w:contextualSpacing/>
        <w:rPr>
          <w:b/>
          <w:bCs/>
          <w:sz w:val="20"/>
          <w:szCs w:val="20"/>
        </w:rPr>
      </w:pPr>
    </w:p>
    <w:p w:rsidRPr="004A2A48" w:rsidR="00F97593" w:rsidP="004058FF" w:rsidRDefault="00F97593" w14:paraId="56006772" w14:textId="77777777">
      <w:pPr>
        <w:pStyle w:val="Default"/>
        <w:spacing w:before="0" w:after="144" w:afterLines="60"/>
        <w:contextualSpacing/>
        <w:rPr>
          <w:b/>
          <w:bCs/>
          <w:sz w:val="20"/>
          <w:szCs w:val="20"/>
        </w:rPr>
      </w:pPr>
    </w:p>
    <w:p w:rsidRPr="004A2A48" w:rsidR="00F97593" w:rsidP="004058FF" w:rsidRDefault="00F97593" w14:paraId="14E59D98" w14:textId="77777777">
      <w:pPr>
        <w:pStyle w:val="Default"/>
        <w:spacing w:before="0" w:after="144" w:afterLines="60"/>
        <w:contextualSpacing/>
        <w:rPr>
          <w:b/>
          <w:bCs/>
          <w:sz w:val="20"/>
          <w:szCs w:val="20"/>
        </w:rPr>
      </w:pPr>
    </w:p>
    <w:p w:rsidRPr="004A2A48" w:rsidR="004E78D6" w:rsidP="004058FF" w:rsidRDefault="004E78D6" w14:paraId="791A9295" w14:textId="77777777">
      <w:pPr>
        <w:adjustRightInd w:val="0"/>
        <w:spacing w:before="0" w:after="144" w:afterLines="60" w:line="240" w:lineRule="auto"/>
        <w:ind w:left="2160"/>
        <w:contextualSpacing/>
        <w:rPr>
          <w:b/>
          <w:bCs/>
          <w:color w:val="000000"/>
          <w:sz w:val="16"/>
          <w:szCs w:val="16"/>
        </w:rPr>
      </w:pPr>
    </w:p>
    <w:p w:rsidRPr="004A2A48" w:rsidR="004E78D6" w:rsidP="004058FF" w:rsidRDefault="004E78D6" w14:paraId="570DB4A0" w14:textId="77777777">
      <w:pPr>
        <w:adjustRightInd w:val="0"/>
        <w:spacing w:before="0" w:after="144" w:afterLines="60" w:line="240" w:lineRule="auto"/>
        <w:ind w:left="2160"/>
        <w:contextualSpacing/>
        <w:rPr>
          <w:b/>
          <w:bCs/>
          <w:color w:val="000000"/>
          <w:sz w:val="16"/>
          <w:szCs w:val="16"/>
        </w:rPr>
      </w:pPr>
    </w:p>
    <w:p w:rsidRPr="004A2A48" w:rsidR="002467B1" w:rsidP="002467B1" w:rsidRDefault="002467B1" w14:paraId="4169AC8C" w14:textId="77777777">
      <w:pPr>
        <w:adjustRightInd w:val="0"/>
        <w:spacing w:before="0" w:after="144" w:afterLines="60" w:line="240" w:lineRule="auto"/>
        <w:ind w:left="851"/>
        <w:contextualSpacing/>
        <w:rPr>
          <w:b/>
          <w:bCs/>
          <w:color w:val="000000"/>
        </w:rPr>
      </w:pPr>
    </w:p>
    <w:p w:rsidRPr="004A2A48" w:rsidR="002467B1" w:rsidP="002467B1" w:rsidRDefault="002467B1" w14:paraId="2FB296A4" w14:textId="77777777">
      <w:pPr>
        <w:adjustRightInd w:val="0"/>
        <w:spacing w:before="0" w:after="144" w:afterLines="60" w:line="240" w:lineRule="auto"/>
        <w:ind w:left="851"/>
        <w:contextualSpacing/>
        <w:rPr>
          <w:b/>
          <w:bCs/>
          <w:color w:val="000000"/>
        </w:rPr>
      </w:pPr>
    </w:p>
    <w:p w:rsidRPr="004A2A48" w:rsidR="002467B1" w:rsidP="002467B1" w:rsidRDefault="002467B1" w14:paraId="398BF40E" w14:textId="77777777">
      <w:pPr>
        <w:adjustRightInd w:val="0"/>
        <w:spacing w:before="0" w:after="144" w:afterLines="60" w:line="240" w:lineRule="auto"/>
        <w:ind w:left="851"/>
        <w:contextualSpacing/>
        <w:rPr>
          <w:b/>
          <w:bCs/>
          <w:color w:val="000000"/>
        </w:rPr>
      </w:pPr>
    </w:p>
    <w:p w:rsidRPr="004A2A48" w:rsidR="002467B1" w:rsidP="002467B1" w:rsidRDefault="002467B1" w14:paraId="35A212FF" w14:textId="77777777">
      <w:pPr>
        <w:adjustRightInd w:val="0"/>
        <w:spacing w:before="0" w:after="144" w:afterLines="60" w:line="240" w:lineRule="auto"/>
        <w:ind w:left="851"/>
        <w:contextualSpacing/>
        <w:rPr>
          <w:b/>
          <w:bCs/>
          <w:color w:val="000000"/>
        </w:rPr>
      </w:pPr>
    </w:p>
    <w:p w:rsidRPr="004A2A48" w:rsidR="002467B1" w:rsidP="002467B1" w:rsidRDefault="002467B1" w14:paraId="3ED03772" w14:textId="77777777">
      <w:pPr>
        <w:adjustRightInd w:val="0"/>
        <w:spacing w:before="0" w:after="144" w:afterLines="60" w:line="240" w:lineRule="auto"/>
        <w:ind w:left="851"/>
        <w:contextualSpacing/>
        <w:rPr>
          <w:b/>
          <w:bCs/>
          <w:color w:val="000000"/>
        </w:rPr>
      </w:pPr>
    </w:p>
    <w:p w:rsidRPr="004A2A48" w:rsidR="002467B1" w:rsidP="002467B1" w:rsidRDefault="002467B1" w14:paraId="79FF4BDA" w14:textId="77777777">
      <w:pPr>
        <w:adjustRightInd w:val="0"/>
        <w:spacing w:before="0" w:after="144" w:afterLines="60" w:line="240" w:lineRule="auto"/>
        <w:ind w:left="851"/>
        <w:contextualSpacing/>
        <w:rPr>
          <w:b/>
          <w:bCs/>
          <w:color w:val="000000"/>
        </w:rPr>
      </w:pPr>
    </w:p>
    <w:p w:rsidRPr="004A2A48" w:rsidR="002467B1" w:rsidP="002467B1" w:rsidRDefault="002467B1" w14:paraId="77E3BF75" w14:textId="77777777">
      <w:pPr>
        <w:adjustRightInd w:val="0"/>
        <w:spacing w:before="0" w:after="144" w:afterLines="60" w:line="240" w:lineRule="auto"/>
        <w:ind w:left="851"/>
        <w:contextualSpacing/>
        <w:rPr>
          <w:b/>
          <w:bCs/>
          <w:color w:val="000000"/>
        </w:rPr>
      </w:pPr>
    </w:p>
    <w:p w:rsidRPr="004A2A48" w:rsidR="002467B1" w:rsidP="002467B1" w:rsidRDefault="002467B1" w14:paraId="4406F34B" w14:textId="77777777">
      <w:pPr>
        <w:adjustRightInd w:val="0"/>
        <w:spacing w:before="0" w:after="144" w:afterLines="60" w:line="240" w:lineRule="auto"/>
        <w:ind w:left="851"/>
        <w:contextualSpacing/>
        <w:rPr>
          <w:b/>
          <w:bCs/>
          <w:color w:val="000000"/>
        </w:rPr>
      </w:pPr>
    </w:p>
    <w:p w:rsidRPr="004A2A48" w:rsidR="002467B1" w:rsidP="002467B1" w:rsidRDefault="002467B1" w14:paraId="5BD75D87" w14:textId="77777777">
      <w:pPr>
        <w:adjustRightInd w:val="0"/>
        <w:spacing w:before="0" w:after="144" w:afterLines="60" w:line="240" w:lineRule="auto"/>
        <w:ind w:left="851"/>
        <w:contextualSpacing/>
        <w:rPr>
          <w:b/>
          <w:bCs/>
          <w:color w:val="000000"/>
        </w:rPr>
      </w:pPr>
    </w:p>
    <w:p w:rsidRPr="004A2A48" w:rsidR="002467B1" w:rsidP="002467B1" w:rsidRDefault="002467B1" w14:paraId="60A3997A" w14:textId="77777777">
      <w:pPr>
        <w:adjustRightInd w:val="0"/>
        <w:spacing w:before="0" w:after="144" w:afterLines="60" w:line="240" w:lineRule="auto"/>
        <w:ind w:left="851"/>
        <w:contextualSpacing/>
        <w:rPr>
          <w:b/>
          <w:bCs/>
          <w:color w:val="000000"/>
        </w:rPr>
      </w:pPr>
    </w:p>
    <w:p w:rsidRPr="004A2A48" w:rsidR="002467B1" w:rsidP="002467B1" w:rsidRDefault="002467B1" w14:paraId="63CAF215" w14:textId="77777777">
      <w:pPr>
        <w:adjustRightInd w:val="0"/>
        <w:spacing w:before="0" w:after="144" w:afterLines="60" w:line="240" w:lineRule="auto"/>
        <w:ind w:left="851"/>
        <w:contextualSpacing/>
        <w:rPr>
          <w:b/>
          <w:bCs/>
          <w:color w:val="000000"/>
        </w:rPr>
      </w:pPr>
    </w:p>
    <w:p w:rsidRPr="004A2A48" w:rsidR="002467B1" w:rsidP="002467B1" w:rsidRDefault="002467B1" w14:paraId="0F375656" w14:textId="77777777">
      <w:pPr>
        <w:adjustRightInd w:val="0"/>
        <w:spacing w:before="0" w:after="144" w:afterLines="60" w:line="240" w:lineRule="auto"/>
        <w:ind w:left="851"/>
        <w:contextualSpacing/>
        <w:rPr>
          <w:b/>
          <w:bCs/>
          <w:color w:val="000000"/>
        </w:rPr>
      </w:pPr>
    </w:p>
    <w:p w:rsidRPr="004A2A48" w:rsidR="002467B1" w:rsidP="002467B1" w:rsidRDefault="002467B1" w14:paraId="3571F67C" w14:textId="77777777">
      <w:pPr>
        <w:adjustRightInd w:val="0"/>
        <w:spacing w:before="0" w:after="144" w:afterLines="60" w:line="240" w:lineRule="auto"/>
        <w:ind w:left="851"/>
        <w:contextualSpacing/>
        <w:rPr>
          <w:b/>
          <w:bCs/>
          <w:color w:val="000000"/>
        </w:rPr>
      </w:pPr>
    </w:p>
    <w:p w:rsidRPr="004A2A48" w:rsidR="002467B1" w:rsidP="002467B1" w:rsidRDefault="002467B1" w14:paraId="40AA4D4C" w14:textId="77777777">
      <w:pPr>
        <w:adjustRightInd w:val="0"/>
        <w:spacing w:before="0" w:after="144" w:afterLines="60" w:line="240" w:lineRule="auto"/>
        <w:ind w:left="851"/>
        <w:contextualSpacing/>
        <w:rPr>
          <w:b/>
          <w:bCs/>
          <w:color w:val="000000"/>
        </w:rPr>
      </w:pPr>
    </w:p>
    <w:p w:rsidRPr="004A2A48" w:rsidR="002467B1" w:rsidP="002467B1" w:rsidRDefault="002467B1" w14:paraId="7CEEC973" w14:textId="77777777">
      <w:pPr>
        <w:adjustRightInd w:val="0"/>
        <w:spacing w:before="0" w:after="144" w:afterLines="60" w:line="240" w:lineRule="auto"/>
        <w:ind w:left="851"/>
        <w:contextualSpacing/>
        <w:rPr>
          <w:b/>
          <w:bCs/>
          <w:color w:val="000000"/>
        </w:rPr>
      </w:pPr>
    </w:p>
    <w:p w:rsidRPr="004A2A48" w:rsidR="002467B1" w:rsidP="002467B1" w:rsidRDefault="002467B1" w14:paraId="4A4C74E1" w14:textId="77777777">
      <w:pPr>
        <w:adjustRightInd w:val="0"/>
        <w:spacing w:before="0" w:after="144" w:afterLines="60" w:line="240" w:lineRule="auto"/>
        <w:ind w:left="851"/>
        <w:contextualSpacing/>
        <w:rPr>
          <w:b/>
          <w:bCs/>
          <w:color w:val="000000"/>
        </w:rPr>
      </w:pPr>
    </w:p>
    <w:p w:rsidRPr="004A2A48" w:rsidR="002467B1" w:rsidP="002467B1" w:rsidRDefault="002467B1" w14:paraId="38E578F0" w14:textId="77777777">
      <w:pPr>
        <w:adjustRightInd w:val="0"/>
        <w:spacing w:before="0" w:after="144" w:afterLines="60" w:line="240" w:lineRule="auto"/>
        <w:ind w:left="851"/>
        <w:contextualSpacing/>
        <w:rPr>
          <w:b/>
          <w:bCs/>
          <w:color w:val="000000"/>
        </w:rPr>
      </w:pPr>
    </w:p>
    <w:p w:rsidRPr="004A2A48" w:rsidR="002467B1" w:rsidP="002467B1" w:rsidRDefault="002467B1" w14:paraId="572E9340" w14:textId="77777777">
      <w:pPr>
        <w:adjustRightInd w:val="0"/>
        <w:spacing w:before="0" w:after="144" w:afterLines="60" w:line="240" w:lineRule="auto"/>
        <w:ind w:left="851"/>
        <w:contextualSpacing/>
        <w:rPr>
          <w:b/>
          <w:bCs/>
          <w:color w:val="000000"/>
        </w:rPr>
      </w:pPr>
    </w:p>
    <w:p w:rsidRPr="004A2A48" w:rsidR="002467B1" w:rsidP="002467B1" w:rsidRDefault="002467B1" w14:paraId="4BDBE798" w14:textId="77777777">
      <w:pPr>
        <w:adjustRightInd w:val="0"/>
        <w:spacing w:before="0" w:after="144" w:afterLines="60" w:line="240" w:lineRule="auto"/>
        <w:ind w:left="851"/>
        <w:contextualSpacing/>
        <w:rPr>
          <w:b/>
          <w:bCs/>
          <w:color w:val="000000"/>
        </w:rPr>
      </w:pPr>
    </w:p>
    <w:p w:rsidRPr="004A2A48" w:rsidR="002467B1" w:rsidP="002467B1" w:rsidRDefault="002467B1" w14:paraId="0330EC17" w14:textId="77777777">
      <w:pPr>
        <w:adjustRightInd w:val="0"/>
        <w:spacing w:before="0" w:after="144" w:afterLines="60" w:line="240" w:lineRule="auto"/>
        <w:ind w:left="851"/>
        <w:contextualSpacing/>
        <w:rPr>
          <w:b/>
          <w:bCs/>
          <w:color w:val="000000"/>
        </w:rPr>
      </w:pPr>
    </w:p>
    <w:p w:rsidRPr="004A2A48" w:rsidR="002467B1" w:rsidP="002467B1" w:rsidRDefault="002467B1" w14:paraId="09EB3185" w14:textId="77777777">
      <w:pPr>
        <w:adjustRightInd w:val="0"/>
        <w:spacing w:before="0" w:after="144" w:afterLines="60" w:line="240" w:lineRule="auto"/>
        <w:ind w:left="851"/>
        <w:contextualSpacing/>
        <w:rPr>
          <w:b/>
          <w:bCs/>
          <w:color w:val="000000"/>
        </w:rPr>
      </w:pPr>
    </w:p>
    <w:p w:rsidR="00820E8B" w:rsidP="002467B1" w:rsidRDefault="00820E8B" w14:paraId="133FE573" w14:textId="77777777">
      <w:pPr>
        <w:adjustRightInd w:val="0"/>
        <w:spacing w:before="0" w:after="144" w:afterLines="60" w:line="240" w:lineRule="auto"/>
        <w:ind w:left="851"/>
        <w:contextualSpacing/>
        <w:rPr>
          <w:b/>
          <w:color w:val="000000"/>
        </w:rPr>
      </w:pPr>
    </w:p>
    <w:p w:rsidRPr="00385396" w:rsidR="001672A7" w:rsidP="001672A7" w:rsidRDefault="001672A7" w14:paraId="2CD45B5C" w14:textId="77777777">
      <w:pPr>
        <w:spacing w:before="0" w:after="120" w:line="240" w:lineRule="auto"/>
        <w:jc w:val="both"/>
        <w:textAlignment w:val="baseline"/>
        <w:rPr>
          <w:rFonts w:ascii="Segoe UI" w:hAnsi="Segoe UI" w:eastAsia="Times New Roman"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rsidRPr="00385396" w:rsidR="001672A7" w:rsidP="311F59B6" w:rsidRDefault="001672A7" w14:paraId="69C1B063" w14:textId="25B442CD">
      <w:pPr>
        <w:shd w:val="clear" w:color="auto" w:fill="FFFFFF" w:themeFill="accent6"/>
        <w:spacing w:before="0" w:after="120" w:line="240" w:lineRule="auto"/>
        <w:jc w:val="both"/>
        <w:textAlignment w:val="baseline"/>
        <w:rPr>
          <w:rFonts w:eastAsia="Times New Roman"/>
          <w:color w:val="1F1F11"/>
          <w:lang w:val="en-US"/>
        </w:rPr>
      </w:pPr>
      <w:r w:rsidRPr="5C671E59" w:rsidR="001672A7">
        <w:rPr>
          <w:rFonts w:eastAsia="Times New Roman"/>
          <w:b w:val="1"/>
          <w:bCs w:val="1"/>
          <w:color w:val="1F1F11"/>
          <w:shd w:val="clear" w:color="auto" w:fill="FFFFFF"/>
          <w:lang w:val="en-US"/>
        </w:rPr>
        <w:t>© Australian Curriculum, Assessment and Reporting Authority 202</w:t>
      </w:r>
      <w:r w:rsidRPr="5C671E59" w:rsidR="0A91B3A9">
        <w:rPr>
          <w:rFonts w:eastAsia="Times New Roman"/>
          <w:b w:val="1"/>
          <w:bCs w:val="1"/>
          <w:color w:val="1F1F11"/>
          <w:shd w:val="clear" w:color="auto" w:fill="FFFFFF"/>
          <w:lang w:val="en-US"/>
        </w:rPr>
        <w:t>3</w:t>
      </w:r>
    </w:p>
    <w:p w:rsidRPr="00385396" w:rsidR="001672A7" w:rsidP="001672A7" w:rsidRDefault="001672A7" w14:paraId="4698A93F" w14:textId="77777777">
      <w:pPr>
        <w:shd w:val="clear" w:color="auto" w:fill="FFFFFF"/>
        <w:spacing w:before="0" w:after="120" w:line="240" w:lineRule="auto"/>
        <w:jc w:val="both"/>
        <w:textAlignment w:val="baseline"/>
        <w:rPr>
          <w:rFonts w:ascii="Segoe UI" w:hAnsi="Segoe UI" w:eastAsia="Times New Roman"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 </w:t>
      </w:r>
    </w:p>
    <w:p w:rsidR="003A4BA4" w:rsidP="009537FD" w:rsidRDefault="001672A7" w14:paraId="52F25886" w14:textId="77777777">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5">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rsidR="003A4BA4" w:rsidRDefault="003A4BA4" w14:paraId="0FE628BF" w14:textId="77777777">
      <w:pPr>
        <w:spacing w:before="160" w:after="0" w:line="360" w:lineRule="auto"/>
        <w:rPr>
          <w:rFonts w:eastAsia="Times New Roman"/>
          <w:color w:val="auto"/>
          <w:szCs w:val="20"/>
          <w:lang w:val="en-US"/>
        </w:rPr>
      </w:pPr>
      <w:r>
        <w:rPr>
          <w:rFonts w:eastAsia="Times New Roman"/>
          <w:color w:val="auto"/>
          <w:szCs w:val="20"/>
          <w:lang w:val="en-US"/>
        </w:rPr>
        <w:br w:type="page"/>
      </w:r>
    </w:p>
    <w:p w:rsidRPr="00150E53" w:rsidR="00B65869" w:rsidP="00500973" w:rsidRDefault="00B65869" w14:paraId="7E8F0AC9" w14:textId="479A6415">
      <w:pPr>
        <w:pStyle w:val="ACARA-HEADING1"/>
      </w:pPr>
      <w:bookmarkStart w:name="_Hlk83824137" w:id="0"/>
      <w:r w:rsidRPr="00150E53">
        <w:lastRenderedPageBreak/>
        <w:t xml:space="preserve">Online safety: </w:t>
      </w:r>
      <w:r>
        <w:t>Years 3 and 4</w:t>
      </w:r>
    </w:p>
    <w:p w:rsidRPr="00B65869" w:rsidR="001809A1" w:rsidP="00B65869" w:rsidRDefault="00120DE9" w14:paraId="1EB09BEB" w14:textId="427856F3">
      <w:pPr>
        <w:spacing w:before="0" w:after="120"/>
        <w:jc w:val="both"/>
        <w:textAlignment w:val="baseline"/>
        <w:rPr>
          <w:color w:val="auto"/>
        </w:rPr>
      </w:pPr>
      <w:r w:rsidRPr="3A523D47">
        <w:rPr>
          <w:color w:val="auto"/>
        </w:rPr>
        <w:t xml:space="preserve">The following table identifies how the </w:t>
      </w:r>
      <w:r>
        <w:rPr>
          <w:color w:val="auto"/>
        </w:rPr>
        <w:t>key aspects of</w:t>
      </w:r>
      <w:r w:rsidRPr="3A523D47">
        <w:rPr>
          <w:color w:val="auto"/>
        </w:rPr>
        <w:t xml:space="preserve"> online safety are evident in content descriptions from across the Australian Curriculum Version 9.0. From this information, teachers could develop a sequential program for online safety by connecting the key aspects of learning with learning area and subject 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901ABB" w:rsidTr="00812F55" w14:paraId="65CAC7A8" w14:textId="52170349">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286B90" w:rsidR="00901ABB" w:rsidP="00286B90" w:rsidRDefault="00396A58" w14:paraId="57E5F9DC" w14:textId="6056CC50">
            <w:pPr>
              <w:pStyle w:val="ACARATableHeading1white"/>
            </w:pPr>
            <w:bookmarkStart w:name="_Hlk83125609" w:id="1"/>
            <w:r>
              <w:t xml:space="preserve">Years </w:t>
            </w:r>
            <w:r w:rsidR="00D1051B">
              <w:t>3</w:t>
            </w:r>
            <w:r>
              <w:t xml:space="preserve"> and </w:t>
            </w:r>
            <w:r w:rsidR="00D1051B">
              <w:t>4</w:t>
            </w:r>
          </w:p>
        </w:tc>
      </w:tr>
      <w:tr w:rsidRPr="00C83BA3" w:rsidR="00901ABB" w:rsidTr="00984505" w14:paraId="512D6F87" w14:textId="6B08F4B3">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901ABB" w:rsidP="00EC52AE" w:rsidRDefault="00901ABB" w14:paraId="51A06878" w14:textId="629E0890">
            <w:pPr>
              <w:pStyle w:val="ACARATableHeading1black"/>
              <w:ind w:left="0"/>
              <w:jc w:val="left"/>
            </w:pPr>
            <w:r>
              <w:t xml:space="preserve">Key </w:t>
            </w:r>
            <w:r w:rsidR="00120DE9">
              <w:t>a</w:t>
            </w:r>
            <w:r>
              <w:t>spect 1: Students’ rights and responsibilities</w:t>
            </w:r>
          </w:p>
        </w:tc>
      </w:tr>
      <w:tr w:rsidRPr="00840DED" w:rsidR="00901ABB" w:rsidTr="00DC3588" w14:paraId="14EE734B" w14:textId="27E9C39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901ABB" w:rsidP="00EC52AE" w:rsidRDefault="00901ABB" w14:paraId="79C38456" w14:textId="4DC3DE82">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901ABB" w:rsidP="00EC52AE" w:rsidRDefault="00901ABB" w14:paraId="65F22125" w14:textId="05D99925">
            <w:pPr>
              <w:pStyle w:val="ACARATableHeading2white"/>
              <w:ind w:left="0"/>
              <w:rPr>
                <w:color w:val="auto"/>
              </w:rPr>
            </w:pPr>
            <w:r>
              <w:rPr>
                <w:color w:val="auto"/>
              </w:rPr>
              <w:t>Strand</w:t>
            </w:r>
            <w:r w:rsidR="006A4194">
              <w:rPr>
                <w:color w:val="auto"/>
              </w:rPr>
              <w:t>/sub-strand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901ABB" w:rsidP="00EC52AE" w:rsidRDefault="006A4194" w14:paraId="31502869" w14:textId="7053704D">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901ABB" w:rsidP="00EC52AE" w:rsidRDefault="006A4194" w14:paraId="4E014794" w14:textId="66AFCF8B">
            <w:pPr>
              <w:pStyle w:val="ACARATableHeading2white"/>
              <w:ind w:left="0"/>
              <w:rPr>
                <w:color w:val="auto"/>
              </w:rPr>
            </w:pPr>
            <w:r>
              <w:rPr>
                <w:color w:val="auto"/>
              </w:rPr>
              <w:t>Content elaborations</w:t>
            </w:r>
          </w:p>
        </w:tc>
      </w:tr>
      <w:tr w:rsidRPr="008B6417" w:rsidR="005146FC" w:rsidTr="005071A1" w14:paraId="4C70C56F" w14:textId="547E98B4">
        <w:tc>
          <w:tcPr>
            <w:tcW w:w="2547" w:type="dxa"/>
            <w:vMerge w:val="restart"/>
            <w:tcBorders>
              <w:top w:val="single" w:color="auto" w:sz="4" w:space="0"/>
              <w:left w:val="single" w:color="auto" w:sz="4" w:space="0"/>
              <w:right w:val="single" w:color="auto" w:sz="4" w:space="0"/>
            </w:tcBorders>
          </w:tcPr>
          <w:p w:rsidRPr="00A12DBF" w:rsidR="005146FC" w:rsidP="00EC52AE" w:rsidRDefault="005146FC" w14:paraId="7939C70A" w14:textId="622FC3BE">
            <w:pPr>
              <w:pStyle w:val="ACARAtabletext"/>
              <w:ind w:left="0"/>
              <w:rPr>
                <w:iCs/>
              </w:rPr>
            </w:pPr>
            <w:r w:rsidRPr="00EC52AE">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CB4E89" w:rsidR="005146FC" w:rsidP="00B3716E" w:rsidRDefault="005146FC" w14:paraId="44599C14" w14:textId="77777777">
            <w:pPr>
              <w:pStyle w:val="ACARAtabletext"/>
              <w:ind w:left="0"/>
              <w:rPr>
                <w:b/>
                <w:bCs/>
              </w:rPr>
            </w:pPr>
            <w:r w:rsidRPr="00CB4E89">
              <w:rPr>
                <w:b/>
                <w:bCs/>
              </w:rPr>
              <w:t>Personal, social and community health</w:t>
            </w:r>
          </w:p>
          <w:p w:rsidRPr="008B6417" w:rsidR="005146FC" w:rsidP="00B3716E" w:rsidRDefault="005146FC" w14:paraId="7605829D" w14:textId="3CC574FF">
            <w:pPr>
              <w:pStyle w:val="ACARAtabletext"/>
            </w:pPr>
            <w:r w:rsidRPr="00CB4E89">
              <w:t>Interacting with others</w:t>
            </w:r>
          </w:p>
        </w:tc>
        <w:tc>
          <w:tcPr>
            <w:tcW w:w="2835" w:type="dxa"/>
            <w:tcBorders>
              <w:top w:val="single" w:color="auto" w:sz="4" w:space="0"/>
              <w:left w:val="single" w:color="auto" w:sz="4" w:space="0"/>
              <w:bottom w:val="single" w:color="auto" w:sz="4" w:space="0"/>
              <w:right w:val="single" w:color="auto" w:sz="4" w:space="0"/>
            </w:tcBorders>
          </w:tcPr>
          <w:p w:rsidRPr="00BD336D" w:rsidR="005146FC" w:rsidP="00B3716E" w:rsidRDefault="001F3AD8" w14:paraId="75872F62" w14:textId="1F6906E2">
            <w:pPr>
              <w:pStyle w:val="ACARAtabletext"/>
            </w:pPr>
            <w:r>
              <w:t>select, use and refine personal and social skills to establish, manage and strengthen relationships</w:t>
            </w:r>
            <w:r w:rsidR="005146FC">
              <w:t xml:space="preserve"> (AC9HP</w:t>
            </w:r>
            <w:r>
              <w:t>4</w:t>
            </w:r>
            <w:r w:rsidR="005146FC">
              <w:t>P0</w:t>
            </w:r>
            <w:r>
              <w:t>4</w:t>
            </w:r>
            <w:r w:rsidR="005146FC">
              <w:t>)</w:t>
            </w:r>
          </w:p>
        </w:tc>
        <w:tc>
          <w:tcPr>
            <w:tcW w:w="7193" w:type="dxa"/>
            <w:tcBorders>
              <w:top w:val="single" w:color="auto" w:sz="4" w:space="0"/>
              <w:left w:val="single" w:color="auto" w:sz="4" w:space="0"/>
              <w:bottom w:val="single" w:color="auto" w:sz="4" w:space="0"/>
              <w:right w:val="single" w:color="auto" w:sz="4" w:space="0"/>
            </w:tcBorders>
          </w:tcPr>
          <w:p w:rsidR="005146FC" w:rsidP="009929B5" w:rsidRDefault="001F3AD8" w14:paraId="20CBB7EC" w14:textId="77777777">
            <w:pPr>
              <w:pStyle w:val="Bulletsuse"/>
            </w:pPr>
            <w:r>
              <w:t>discussing how demonstrating respect and empathy for First Nations Australians can build positive relationships</w:t>
            </w:r>
          </w:p>
          <w:p w:rsidRPr="00B3716E" w:rsidR="001F3AD8" w:rsidP="009929B5" w:rsidRDefault="001F3AD8" w14:paraId="17B50C35" w14:textId="5A2326CB">
            <w:pPr>
              <w:pStyle w:val="Bulletsuse"/>
            </w:pPr>
            <w:r>
              <w:t>recognising that bullying behaviour can take many forms, including online, and proposing strategies to challenge bullying in and out of school</w:t>
            </w:r>
          </w:p>
        </w:tc>
      </w:tr>
      <w:tr w:rsidRPr="008B6417" w:rsidR="005146FC" w:rsidTr="005071A1" w14:paraId="0AB47E56" w14:textId="77777777">
        <w:tc>
          <w:tcPr>
            <w:tcW w:w="2547" w:type="dxa"/>
            <w:vMerge/>
            <w:tcBorders>
              <w:left w:val="single" w:color="auto" w:sz="4" w:space="0"/>
              <w:right w:val="single" w:color="auto" w:sz="4" w:space="0"/>
            </w:tcBorders>
          </w:tcPr>
          <w:p w:rsidR="005146FC" w:rsidP="00E24456" w:rsidRDefault="005146FC" w14:paraId="40FA3147"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CB4E89" w:rsidR="005146FC" w:rsidP="00DC3588" w:rsidRDefault="005146FC" w14:paraId="763EF9FF" w14:textId="77777777">
            <w:pPr>
              <w:pStyle w:val="ACARAtabletext"/>
              <w:ind w:left="0"/>
              <w:rPr>
                <w:b/>
                <w:bCs/>
              </w:rPr>
            </w:pPr>
            <w:r w:rsidRPr="00CB4E89">
              <w:rPr>
                <w:b/>
                <w:bCs/>
              </w:rPr>
              <w:t>Personal, social and community health</w:t>
            </w:r>
          </w:p>
          <w:p w:rsidRPr="00CB4E89" w:rsidR="005146FC" w:rsidP="00E24456" w:rsidRDefault="005146FC" w14:paraId="594149BB" w14:textId="6909A3F8">
            <w:pPr>
              <w:pStyle w:val="ACARAtabletext"/>
            </w:pPr>
            <w:r w:rsidRPr="00CB4E89">
              <w:t>Interacting with others</w:t>
            </w:r>
          </w:p>
        </w:tc>
        <w:tc>
          <w:tcPr>
            <w:tcW w:w="2835" w:type="dxa"/>
            <w:tcBorders>
              <w:top w:val="single" w:color="auto" w:sz="4" w:space="0"/>
              <w:left w:val="single" w:color="auto" w:sz="4" w:space="0"/>
              <w:bottom w:val="single" w:color="auto" w:sz="4" w:space="0"/>
              <w:right w:val="single" w:color="auto" w:sz="4" w:space="0"/>
            </w:tcBorders>
          </w:tcPr>
          <w:p w:rsidRPr="00513DEA" w:rsidR="005146FC" w:rsidP="00E24456" w:rsidRDefault="001F3AD8" w14:paraId="38B67C13" w14:textId="3D07E571">
            <w:pPr>
              <w:pStyle w:val="ACARAtabletext"/>
            </w:pPr>
            <w:r>
              <w:rPr>
                <w:szCs w:val="20"/>
              </w:rPr>
              <w:t xml:space="preserve">rehearse and refine strategies for seeking, giving and denying permission respectfully and describe situations when permission is required </w:t>
            </w:r>
            <w:r>
              <w:t>(AC9HP4P07)</w:t>
            </w:r>
          </w:p>
        </w:tc>
        <w:tc>
          <w:tcPr>
            <w:tcW w:w="7193" w:type="dxa"/>
            <w:tcBorders>
              <w:top w:val="single" w:color="auto" w:sz="4" w:space="0"/>
              <w:left w:val="single" w:color="auto" w:sz="4" w:space="0"/>
              <w:bottom w:val="single" w:color="auto" w:sz="4" w:space="0"/>
              <w:right w:val="single" w:color="auto" w:sz="4" w:space="0"/>
            </w:tcBorders>
          </w:tcPr>
          <w:p w:rsidR="005146FC" w:rsidP="009929B5" w:rsidRDefault="005146FC" w14:paraId="54E6F528" w14:textId="77777777">
            <w:pPr>
              <w:pStyle w:val="Bulletsuse"/>
            </w:pPr>
            <w:r>
              <w:t xml:space="preserve">practising </w:t>
            </w:r>
            <w:r w:rsidR="001F3AD8">
              <w:t>and refining strategies for seeking and giving consent; for example, giving consent for their photo to be shared</w:t>
            </w:r>
          </w:p>
          <w:p w:rsidR="001F3AD8" w:rsidP="009929B5" w:rsidRDefault="001F3AD8" w14:paraId="42FB8F9E" w14:textId="77777777">
            <w:pPr>
              <w:pStyle w:val="Bulletsuse"/>
            </w:pPr>
            <w:r>
              <w:t>exploring actions they can take if someone has done something hurtful or disrespectful to them without their permission or consent including in online environments</w:t>
            </w:r>
          </w:p>
          <w:p w:rsidR="001F3AD8" w:rsidP="009929B5" w:rsidRDefault="001F3AD8" w14:paraId="4BC2C961" w14:textId="2DA53542">
            <w:pPr>
              <w:pStyle w:val="Bulletsuse"/>
            </w:pPr>
            <w:r>
              <w:t>exploring actions they can take when they or others are unsafe, such as saying no, leaving the situation and reporting the incident, and discussing how to use these strategies in situations in which someone posts an embarrassing picture online without permission, touches private parts of their body, or uses violence against them</w:t>
            </w:r>
          </w:p>
        </w:tc>
      </w:tr>
      <w:tr w:rsidRPr="008B6417" w:rsidR="005146FC" w:rsidTr="005071A1" w14:paraId="1BDD3FA4" w14:textId="77777777">
        <w:tc>
          <w:tcPr>
            <w:tcW w:w="2547" w:type="dxa"/>
            <w:vMerge/>
            <w:tcBorders>
              <w:left w:val="single" w:color="auto" w:sz="4" w:space="0"/>
              <w:bottom w:val="single" w:color="auto" w:sz="4" w:space="0"/>
              <w:right w:val="single" w:color="auto" w:sz="4" w:space="0"/>
            </w:tcBorders>
          </w:tcPr>
          <w:p w:rsidR="005146FC" w:rsidP="00A14D41" w:rsidRDefault="005146FC" w14:paraId="130A9EBC"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CB4E89" w:rsidR="00B354F6" w:rsidP="00B354F6" w:rsidRDefault="00B354F6" w14:paraId="45E441EB" w14:textId="77777777">
            <w:pPr>
              <w:pStyle w:val="ACARAtabletext"/>
              <w:ind w:left="0"/>
              <w:rPr>
                <w:b/>
                <w:bCs/>
              </w:rPr>
            </w:pPr>
            <w:r w:rsidRPr="00CB4E89">
              <w:rPr>
                <w:b/>
                <w:bCs/>
              </w:rPr>
              <w:t>Personal, social and community health</w:t>
            </w:r>
          </w:p>
          <w:p w:rsidRPr="00CB4E89" w:rsidR="005146FC" w:rsidP="00B354F6" w:rsidRDefault="00B354F6" w14:paraId="19786013" w14:textId="4187186F">
            <w:pPr>
              <w:pStyle w:val="ACARAtabletext"/>
              <w:rPr>
                <w:b/>
                <w:bCs/>
              </w:rPr>
            </w:pPr>
            <w:r>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513DEA" w:rsidR="005146FC" w:rsidP="00A14D41" w:rsidRDefault="00D31EE6" w14:paraId="3A0A8135" w14:textId="4C290572">
            <w:pPr>
              <w:pStyle w:val="ACARAtabletext"/>
            </w:pPr>
            <w:r>
              <w:t>d</w:t>
            </w:r>
            <w:r w:rsidR="00B354F6">
              <w:t>escribe and apply protective behaviours and help-</w:t>
            </w:r>
            <w:proofErr w:type="spellStart"/>
            <w:r w:rsidR="00B354F6">
              <w:t>seekiing</w:t>
            </w:r>
            <w:proofErr w:type="spellEnd"/>
            <w:r w:rsidR="00B354F6">
              <w:t xml:space="preserve"> strategies in a range of online and offline situations (AC9HP4P08)</w:t>
            </w:r>
          </w:p>
        </w:tc>
        <w:tc>
          <w:tcPr>
            <w:tcW w:w="7193" w:type="dxa"/>
            <w:tcBorders>
              <w:top w:val="single" w:color="auto" w:sz="4" w:space="0"/>
              <w:left w:val="single" w:color="auto" w:sz="4" w:space="0"/>
              <w:bottom w:val="single" w:color="auto" w:sz="4" w:space="0"/>
              <w:right w:val="single" w:color="auto" w:sz="4" w:space="0"/>
            </w:tcBorders>
          </w:tcPr>
          <w:p w:rsidR="005146FC" w:rsidP="009929B5" w:rsidRDefault="00D31EE6" w14:paraId="57C6956F" w14:textId="77777777">
            <w:pPr>
              <w:pStyle w:val="Bulletsuse"/>
            </w:pPr>
            <w:r>
              <w:t>describing warning signs (physical, emotional and external) that can help them to know if they are safe or unsafe</w:t>
            </w:r>
          </w:p>
          <w:p w:rsidR="00D31EE6" w:rsidP="009929B5" w:rsidRDefault="00D31EE6" w14:paraId="73F2AF4C" w14:textId="77777777">
            <w:pPr>
              <w:pStyle w:val="Bulletsuse"/>
            </w:pPr>
            <w:r>
              <w:t>examining protective behaviours to stay safe in different situations, including near water or roads, in the park, when they are online or when someone makes them feel uncomfortable or unsafe</w:t>
            </w:r>
          </w:p>
          <w:p w:rsidR="00D31EE6" w:rsidP="009929B5" w:rsidRDefault="00D31EE6" w14:paraId="00D8F7B3" w14:textId="77777777">
            <w:pPr>
              <w:pStyle w:val="Bulletsuse"/>
            </w:pPr>
            <w:r>
              <w:t>identifying a range of help-seeking strategies to negotiate positive outcomes when challenging situations, such as reporting negative or harmful online behaviour by seeking help from trusted adults</w:t>
            </w:r>
          </w:p>
          <w:p w:rsidR="00D31EE6" w:rsidP="009929B5" w:rsidRDefault="00D31EE6" w14:paraId="40ECCC63" w14:textId="77777777">
            <w:pPr>
              <w:pStyle w:val="Bulletsuse"/>
            </w:pPr>
            <w:r>
              <w:t xml:space="preserve">proposing strategies for </w:t>
            </w:r>
            <w:proofErr w:type="spellStart"/>
            <w:r>
              <w:t>managiong</w:t>
            </w:r>
            <w:proofErr w:type="spellEnd"/>
            <w:r>
              <w:t xml:space="preserve"> online safety by recognising when they feel uncomfortable or unsafe, and identifying steps for reporting negative or harmful behaviour</w:t>
            </w:r>
          </w:p>
          <w:p w:rsidR="00D31EE6" w:rsidP="009929B5" w:rsidRDefault="00D31EE6" w14:paraId="400BB2F5" w14:textId="3175351F">
            <w:pPr>
              <w:pStyle w:val="Bulletsuse"/>
            </w:pPr>
            <w:r>
              <w:lastRenderedPageBreak/>
              <w:t>discussing different protective behaviours and help-seeking strategies characters in texts use to keep themselves and others safe</w:t>
            </w:r>
          </w:p>
        </w:tc>
      </w:tr>
      <w:tr w:rsidRPr="008B6417" w:rsidR="005146FC" w:rsidTr="00DC3588" w14:paraId="64DAE65A" w14:textId="77777777">
        <w:tc>
          <w:tcPr>
            <w:tcW w:w="2547" w:type="dxa"/>
            <w:tcBorders>
              <w:top w:val="single" w:color="auto" w:sz="4" w:space="0"/>
              <w:left w:val="single" w:color="auto" w:sz="4" w:space="0"/>
              <w:bottom w:val="single" w:color="auto" w:sz="4" w:space="0"/>
              <w:right w:val="single" w:color="auto" w:sz="4" w:space="0"/>
            </w:tcBorders>
          </w:tcPr>
          <w:p w:rsidR="005146FC" w:rsidP="00A84AB1" w:rsidRDefault="005146FC" w14:paraId="4A9EDF8B" w14:textId="12BC0EB4">
            <w:pPr>
              <w:pStyle w:val="ACARAtabletext"/>
              <w:ind w:left="0"/>
              <w:rPr>
                <w:b/>
                <w:bCs/>
                <w:szCs w:val="20"/>
              </w:rPr>
            </w:pPr>
            <w:r w:rsidRPr="00A84AB1">
              <w:rPr>
                <w:b/>
                <w:bCs/>
              </w:rPr>
              <w:lastRenderedPageBreak/>
              <w:t xml:space="preserve">The Arts – Media </w:t>
            </w:r>
            <w:r w:rsidR="00A84AB1">
              <w:rPr>
                <w:b/>
                <w:bCs/>
              </w:rPr>
              <w:t>A</w:t>
            </w:r>
            <w:r w:rsidRPr="00A84AB1">
              <w:rPr>
                <w:b/>
                <w:bCs/>
              </w:rPr>
              <w:t>rts</w:t>
            </w:r>
          </w:p>
        </w:tc>
        <w:tc>
          <w:tcPr>
            <w:tcW w:w="2551" w:type="dxa"/>
            <w:tcBorders>
              <w:top w:val="single" w:color="auto" w:sz="4" w:space="0"/>
              <w:left w:val="single" w:color="auto" w:sz="4" w:space="0"/>
              <w:bottom w:val="single" w:color="auto" w:sz="4" w:space="0"/>
              <w:right w:val="single" w:color="auto" w:sz="4" w:space="0"/>
            </w:tcBorders>
          </w:tcPr>
          <w:p w:rsidRPr="00CB4E89" w:rsidR="005146FC" w:rsidP="00A14D41" w:rsidRDefault="005146FC" w14:paraId="4BF2B8C1" w14:textId="59C74A9A">
            <w:pPr>
              <w:pStyle w:val="ACARAtabletext"/>
              <w:ind w:left="0"/>
              <w:rPr>
                <w:b/>
                <w:bCs/>
              </w:rPr>
            </w:pPr>
            <w:r>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005146FC" w:rsidP="00A14D41" w:rsidRDefault="005146FC" w14:paraId="39A6951D" w14:textId="7771884A">
            <w:pPr>
              <w:pStyle w:val="ACARAtabletext"/>
              <w:rPr>
                <w:szCs w:val="20"/>
              </w:rPr>
            </w:pPr>
            <w:r>
              <w:rPr>
                <w:szCs w:val="20"/>
              </w:rPr>
              <w:t xml:space="preserve">share media arts works </w:t>
            </w:r>
            <w:r w:rsidR="009D1E68">
              <w:rPr>
                <w:szCs w:val="20"/>
              </w:rPr>
              <w:t>in informal settings considering responsible media practice</w:t>
            </w:r>
            <w:r>
              <w:rPr>
                <w:szCs w:val="20"/>
              </w:rPr>
              <w:t xml:space="preserve"> (AC9AMA</w:t>
            </w:r>
            <w:r w:rsidR="009D1E68">
              <w:rPr>
                <w:szCs w:val="20"/>
              </w:rPr>
              <w:t>4</w:t>
            </w:r>
            <w:r>
              <w:rPr>
                <w:szCs w:val="20"/>
              </w:rPr>
              <w:t>P01)</w:t>
            </w:r>
          </w:p>
        </w:tc>
        <w:tc>
          <w:tcPr>
            <w:tcW w:w="7193" w:type="dxa"/>
            <w:tcBorders>
              <w:top w:val="single" w:color="auto" w:sz="4" w:space="0"/>
              <w:left w:val="single" w:color="auto" w:sz="4" w:space="0"/>
              <w:bottom w:val="single" w:color="auto" w:sz="4" w:space="0"/>
              <w:right w:val="single" w:color="auto" w:sz="4" w:space="0"/>
            </w:tcBorders>
          </w:tcPr>
          <w:p w:rsidR="005146FC" w:rsidP="009929B5" w:rsidRDefault="009D1E68" w14:paraId="46B33A93" w14:textId="0E55ADEC">
            <w:pPr>
              <w:pStyle w:val="Bulletsuse"/>
            </w:pPr>
            <w:r>
              <w:t>seeking permission to take photos of class members; for example, documenting a school excursion for publication on the school intranet and acknowledging that this permission has been obtained when sharing the work</w:t>
            </w:r>
          </w:p>
        </w:tc>
      </w:tr>
    </w:tbl>
    <w:p w:rsidR="00AD3EDA" w:rsidRDefault="00AD3EDA" w14:paraId="784C2C86" w14:textId="488BDE79"/>
    <w:p w:rsidR="00AD3EDA" w:rsidRDefault="00AD3EDA" w14:paraId="38E29A3B" w14:textId="77777777">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183929" w:rsidTr="00B751C8" w14:paraId="7FA98D6B"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286B90" w:rsidR="00183929" w:rsidP="00B751C8" w:rsidRDefault="00430A3A" w14:paraId="50E516D3" w14:textId="221466B5">
            <w:pPr>
              <w:pStyle w:val="ACARATableHeading1white"/>
            </w:pPr>
            <w:r>
              <w:lastRenderedPageBreak/>
              <w:t xml:space="preserve">Years </w:t>
            </w:r>
            <w:r w:rsidR="00D1051B">
              <w:t>3 and 4</w:t>
            </w:r>
          </w:p>
        </w:tc>
      </w:tr>
      <w:tr w:rsidRPr="00C83BA3" w:rsidR="00183929" w:rsidTr="00B751C8" w14:paraId="5FFCA6B7"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183929" w:rsidP="00A84AB1" w:rsidRDefault="00183929" w14:paraId="26A340E0" w14:textId="2518A584">
            <w:pPr>
              <w:pStyle w:val="ACARATableHeading1black"/>
              <w:ind w:left="0"/>
              <w:jc w:val="left"/>
            </w:pPr>
            <w:r>
              <w:t xml:space="preserve">Key </w:t>
            </w:r>
            <w:r w:rsidR="00120DE9">
              <w:t>a</w:t>
            </w:r>
            <w:r>
              <w:t xml:space="preserve">spect </w:t>
            </w:r>
            <w:r w:rsidR="000F3C0C">
              <w:t>2</w:t>
            </w:r>
            <w:r>
              <w:t xml:space="preserve">: </w:t>
            </w:r>
            <w:r w:rsidR="008512C6">
              <w:t>Wellbeing, resilience and risk</w:t>
            </w:r>
          </w:p>
        </w:tc>
      </w:tr>
      <w:tr w:rsidRPr="00840DED" w:rsidR="00183929" w:rsidTr="00B751C8" w14:paraId="14B3966E"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183929" w:rsidP="00A84AB1" w:rsidRDefault="00183929" w14:paraId="7A94B669"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183929" w:rsidP="00A84AB1" w:rsidRDefault="00183929" w14:paraId="3626C49E"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183929" w:rsidP="00A84AB1" w:rsidRDefault="00183929" w14:paraId="0851BF96"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183929" w:rsidP="00A84AB1" w:rsidRDefault="00183929" w14:paraId="432F9D55" w14:textId="77777777">
            <w:pPr>
              <w:pStyle w:val="ACARATableHeading2white"/>
              <w:ind w:left="0"/>
              <w:rPr>
                <w:color w:val="auto"/>
              </w:rPr>
            </w:pPr>
            <w:r>
              <w:rPr>
                <w:color w:val="auto"/>
              </w:rPr>
              <w:t>Content elaborations</w:t>
            </w:r>
          </w:p>
        </w:tc>
      </w:tr>
      <w:tr w:rsidRPr="008B6417" w:rsidR="00D31EE6" w:rsidTr="004234C9" w14:paraId="03BE2837" w14:textId="77777777">
        <w:tc>
          <w:tcPr>
            <w:tcW w:w="2547" w:type="dxa"/>
            <w:vMerge w:val="restart"/>
            <w:tcBorders>
              <w:top w:val="single" w:color="auto" w:sz="4" w:space="0"/>
              <w:left w:val="single" w:color="auto" w:sz="4" w:space="0"/>
              <w:right w:val="single" w:color="auto" w:sz="4" w:space="0"/>
            </w:tcBorders>
          </w:tcPr>
          <w:p w:rsidRPr="00A12DBF" w:rsidR="00D31EE6" w:rsidP="00A84AB1" w:rsidRDefault="00D31EE6" w14:paraId="489EB78D" w14:textId="77777777">
            <w:pPr>
              <w:pStyle w:val="ACARAtabletext"/>
              <w:ind w:left="0"/>
              <w:rPr>
                <w:iCs/>
              </w:rPr>
            </w:pPr>
            <w:r w:rsidRPr="00A84AB1">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CB4E89" w:rsidR="00D31EE6" w:rsidP="001F3AD8" w:rsidRDefault="00D31EE6" w14:paraId="6ECF650F" w14:textId="77777777">
            <w:pPr>
              <w:pStyle w:val="ACARAtabletext"/>
              <w:ind w:left="0"/>
              <w:rPr>
                <w:b/>
                <w:bCs/>
              </w:rPr>
            </w:pPr>
            <w:r w:rsidRPr="00CB4E89">
              <w:rPr>
                <w:b/>
                <w:bCs/>
              </w:rPr>
              <w:t>Personal, social and community health</w:t>
            </w:r>
          </w:p>
          <w:p w:rsidRPr="008B6417" w:rsidR="00D31EE6" w:rsidP="001F3AD8" w:rsidRDefault="00D31EE6" w14:paraId="3E28410D" w14:textId="2564EFFB">
            <w:pPr>
              <w:pStyle w:val="ACARAtabletext"/>
            </w:pPr>
            <w:r w:rsidRPr="00CB4E89">
              <w:t>Interacting with others</w:t>
            </w:r>
          </w:p>
        </w:tc>
        <w:tc>
          <w:tcPr>
            <w:tcW w:w="2835" w:type="dxa"/>
            <w:tcBorders>
              <w:top w:val="single" w:color="auto" w:sz="4" w:space="0"/>
              <w:left w:val="single" w:color="auto" w:sz="4" w:space="0"/>
              <w:bottom w:val="single" w:color="auto" w:sz="4" w:space="0"/>
              <w:right w:val="single" w:color="auto" w:sz="4" w:space="0"/>
            </w:tcBorders>
          </w:tcPr>
          <w:p w:rsidRPr="00BD336D" w:rsidR="00D31EE6" w:rsidP="001F3AD8" w:rsidRDefault="000C4F21" w14:paraId="267989F4" w14:textId="25CF6DDD">
            <w:pPr>
              <w:pStyle w:val="ACARAtabletext"/>
            </w:pPr>
            <w:r>
              <w:t>s</w:t>
            </w:r>
            <w:r w:rsidR="00D31EE6">
              <w:t>elect, use and refine personal and social skills to establish, manage and strengthen relationships (AC9HP4P04)</w:t>
            </w:r>
          </w:p>
        </w:tc>
        <w:tc>
          <w:tcPr>
            <w:tcW w:w="7193" w:type="dxa"/>
            <w:tcBorders>
              <w:top w:val="single" w:color="auto" w:sz="4" w:space="0"/>
              <w:left w:val="single" w:color="auto" w:sz="4" w:space="0"/>
              <w:bottom w:val="single" w:color="auto" w:sz="4" w:space="0"/>
              <w:right w:val="single" w:color="auto" w:sz="4" w:space="0"/>
            </w:tcBorders>
          </w:tcPr>
          <w:p w:rsidR="00D31EE6" w:rsidP="009929B5" w:rsidRDefault="00D31EE6" w14:paraId="1FE10620" w14:textId="77777777">
            <w:pPr>
              <w:pStyle w:val="Bulletsuse"/>
            </w:pPr>
            <w:r>
              <w:t>discussing how demonstrating respect and empathy for First Nations Australians can build positive relationships</w:t>
            </w:r>
          </w:p>
          <w:p w:rsidRPr="00CE4FB4" w:rsidR="00D31EE6" w:rsidP="009929B5" w:rsidRDefault="00D31EE6" w14:paraId="735E4D08" w14:textId="16B4B831">
            <w:pPr>
              <w:pStyle w:val="Bulletsuse"/>
              <w:rPr>
                <w:rFonts w:ascii="Calibri" w:hAnsi="Calibri" w:cs="Calibri"/>
                <w:color w:val="auto"/>
                <w:sz w:val="22"/>
                <w:szCs w:val="22"/>
              </w:rPr>
            </w:pPr>
            <w:r>
              <w:t>recognising that bullying behaviour can take many forms, including online, and proposing strategies to challenge bullying in and out of school</w:t>
            </w:r>
          </w:p>
        </w:tc>
      </w:tr>
      <w:tr w:rsidRPr="008B6417" w:rsidR="00D31EE6" w:rsidTr="00F2665D" w14:paraId="4FC92178" w14:textId="77777777">
        <w:tc>
          <w:tcPr>
            <w:tcW w:w="2547" w:type="dxa"/>
            <w:vMerge/>
            <w:tcBorders>
              <w:left w:val="single" w:color="auto" w:sz="4" w:space="0"/>
              <w:right w:val="single" w:color="auto" w:sz="4" w:space="0"/>
            </w:tcBorders>
          </w:tcPr>
          <w:p w:rsidR="00D31EE6" w:rsidP="001F3AD8" w:rsidRDefault="00D31EE6" w14:paraId="311986A5"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CB4E89" w:rsidR="00D31EE6" w:rsidP="001F3AD8" w:rsidRDefault="00D31EE6" w14:paraId="32DD3A22" w14:textId="77777777">
            <w:pPr>
              <w:pStyle w:val="ACARAtabletext"/>
              <w:ind w:left="0"/>
              <w:rPr>
                <w:b/>
                <w:bCs/>
              </w:rPr>
            </w:pPr>
            <w:r w:rsidRPr="00CB4E89">
              <w:rPr>
                <w:b/>
                <w:bCs/>
              </w:rPr>
              <w:t>Personal, social and community health</w:t>
            </w:r>
          </w:p>
          <w:p w:rsidRPr="00CB4E89" w:rsidR="00D31EE6" w:rsidP="001F3AD8" w:rsidRDefault="00D31EE6" w14:paraId="6934177E" w14:textId="6C0C0683">
            <w:pPr>
              <w:pStyle w:val="ACARAtabletext"/>
            </w:pPr>
            <w:r w:rsidRPr="00CB4E89">
              <w:t>Interacting with others</w:t>
            </w:r>
          </w:p>
        </w:tc>
        <w:tc>
          <w:tcPr>
            <w:tcW w:w="2835" w:type="dxa"/>
            <w:tcBorders>
              <w:top w:val="single" w:color="auto" w:sz="4" w:space="0"/>
              <w:left w:val="single" w:color="auto" w:sz="4" w:space="0"/>
              <w:bottom w:val="single" w:color="auto" w:sz="4" w:space="0"/>
              <w:right w:val="single" w:color="auto" w:sz="4" w:space="0"/>
            </w:tcBorders>
          </w:tcPr>
          <w:p w:rsidRPr="00513DEA" w:rsidR="00D31EE6" w:rsidP="001F3AD8" w:rsidRDefault="00D31EE6" w14:paraId="0E762693" w14:textId="7A71D707">
            <w:pPr>
              <w:pStyle w:val="ACARAtabletext"/>
            </w:pPr>
            <w:r>
              <w:rPr>
                <w:szCs w:val="20"/>
              </w:rPr>
              <w:t xml:space="preserve">rehearse and refine strategies for seeking, giving and denying permission respectfully and describe situations when permission is required </w:t>
            </w:r>
            <w:r>
              <w:t>(AC9HP4P07)</w:t>
            </w:r>
          </w:p>
        </w:tc>
        <w:tc>
          <w:tcPr>
            <w:tcW w:w="7193" w:type="dxa"/>
            <w:tcBorders>
              <w:top w:val="single" w:color="auto" w:sz="4" w:space="0"/>
              <w:left w:val="single" w:color="auto" w:sz="4" w:space="0"/>
              <w:bottom w:val="single" w:color="auto" w:sz="4" w:space="0"/>
              <w:right w:val="single" w:color="auto" w:sz="4" w:space="0"/>
            </w:tcBorders>
          </w:tcPr>
          <w:p w:rsidR="00D31EE6" w:rsidP="009929B5" w:rsidRDefault="00D31EE6" w14:paraId="1E33F009" w14:textId="77777777">
            <w:pPr>
              <w:pStyle w:val="Bulletsuse"/>
            </w:pPr>
            <w:r>
              <w:t>practising and refining strategies for seeking and giving consent; for example, giving consent for their photo to be shared</w:t>
            </w:r>
          </w:p>
          <w:p w:rsidR="00D31EE6" w:rsidP="009929B5" w:rsidRDefault="00D31EE6" w14:paraId="498C3CBF" w14:textId="77777777">
            <w:pPr>
              <w:pStyle w:val="Bulletsuse"/>
            </w:pPr>
            <w:r>
              <w:t>exploring actions they can take if someone has done something hurtful or disrespectful to them without their permission or consent including in online environments</w:t>
            </w:r>
          </w:p>
          <w:p w:rsidR="00D31EE6" w:rsidP="009929B5" w:rsidRDefault="00D31EE6" w14:paraId="1E0C0FDC" w14:textId="24033D10">
            <w:pPr>
              <w:pStyle w:val="Bulletsuse"/>
            </w:pPr>
            <w:r>
              <w:t>exploring actions they can take when they or others are unsafe, such as saying no, leaving the situation and reporting the incident, and discussing how to use these strategies in situations in which someone posts an embarrassing picture online without permission, touches private parts of their body, or uses violence against them</w:t>
            </w:r>
          </w:p>
        </w:tc>
      </w:tr>
      <w:tr w:rsidRPr="008B6417" w:rsidR="00D31EE6" w:rsidTr="004234C9" w14:paraId="2F13FC8A" w14:textId="77777777">
        <w:tc>
          <w:tcPr>
            <w:tcW w:w="2547" w:type="dxa"/>
            <w:vMerge/>
            <w:tcBorders>
              <w:left w:val="single" w:color="auto" w:sz="4" w:space="0"/>
              <w:bottom w:val="single" w:color="auto" w:sz="4" w:space="0"/>
              <w:right w:val="single" w:color="auto" w:sz="4" w:space="0"/>
            </w:tcBorders>
          </w:tcPr>
          <w:p w:rsidR="00D31EE6" w:rsidP="00D31EE6" w:rsidRDefault="00D31EE6" w14:paraId="16F08BE4"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CB4E89" w:rsidR="00D31EE6" w:rsidP="00D31EE6" w:rsidRDefault="00D31EE6" w14:paraId="529EE827" w14:textId="77777777">
            <w:pPr>
              <w:pStyle w:val="ACARAtabletext"/>
              <w:ind w:left="0"/>
              <w:rPr>
                <w:b/>
                <w:bCs/>
              </w:rPr>
            </w:pPr>
            <w:r w:rsidRPr="00CB4E89">
              <w:rPr>
                <w:b/>
                <w:bCs/>
              </w:rPr>
              <w:t>Personal, social and community health</w:t>
            </w:r>
          </w:p>
          <w:p w:rsidRPr="00CB4E89" w:rsidR="00D31EE6" w:rsidP="00D31EE6" w:rsidRDefault="00D31EE6" w14:paraId="2533688C" w14:textId="353D0313">
            <w:pPr>
              <w:pStyle w:val="ACARAtabletext"/>
              <w:ind w:left="0"/>
              <w:rPr>
                <w:b/>
                <w:bCs/>
              </w:rPr>
            </w:pPr>
            <w:r>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00D31EE6" w:rsidP="00D31EE6" w:rsidRDefault="00D31EE6" w14:paraId="403E779C" w14:textId="00ABC0C1">
            <w:pPr>
              <w:pStyle w:val="ACARAtabletext"/>
              <w:rPr>
                <w:szCs w:val="20"/>
              </w:rPr>
            </w:pPr>
            <w:r>
              <w:t>describe and apply protective behaviours and help-</w:t>
            </w:r>
            <w:proofErr w:type="spellStart"/>
            <w:r>
              <w:t>seekiing</w:t>
            </w:r>
            <w:proofErr w:type="spellEnd"/>
            <w:r>
              <w:t xml:space="preserve"> strategies in a range of online and offline situations (AC9HP4P08)</w:t>
            </w:r>
          </w:p>
        </w:tc>
        <w:tc>
          <w:tcPr>
            <w:tcW w:w="7193" w:type="dxa"/>
            <w:tcBorders>
              <w:top w:val="single" w:color="auto" w:sz="4" w:space="0"/>
              <w:left w:val="single" w:color="auto" w:sz="4" w:space="0"/>
              <w:bottom w:val="single" w:color="auto" w:sz="4" w:space="0"/>
              <w:right w:val="single" w:color="auto" w:sz="4" w:space="0"/>
            </w:tcBorders>
          </w:tcPr>
          <w:p w:rsidR="00D31EE6" w:rsidP="009929B5" w:rsidRDefault="00D31EE6" w14:paraId="580E5F37" w14:textId="77777777">
            <w:pPr>
              <w:pStyle w:val="Bulletsuse"/>
            </w:pPr>
            <w:r>
              <w:t>describing warning signs (physical, emotional and external) that can help them to know if they are safe or unsafe</w:t>
            </w:r>
          </w:p>
          <w:p w:rsidR="00D31EE6" w:rsidP="009929B5" w:rsidRDefault="00D31EE6" w14:paraId="3A67962D" w14:textId="77777777">
            <w:pPr>
              <w:pStyle w:val="Bulletsuse"/>
            </w:pPr>
            <w:r>
              <w:t>examining protective behaviours to stay safe in different situations, including near water or roads, in the park, when they are online or when someone makes them feel uncomfortable or unsafe</w:t>
            </w:r>
          </w:p>
          <w:p w:rsidR="00D31EE6" w:rsidP="009929B5" w:rsidRDefault="00D31EE6" w14:paraId="32F90F72" w14:textId="77777777">
            <w:pPr>
              <w:pStyle w:val="Bulletsuse"/>
            </w:pPr>
            <w:r>
              <w:t>identifying a range of help-seeking strategies to negotiate positive outcomes when challenging situations, such as reporting negative or harmful online behaviour by seeking help from trusted adults</w:t>
            </w:r>
          </w:p>
          <w:p w:rsidR="00D31EE6" w:rsidP="009929B5" w:rsidRDefault="00D31EE6" w14:paraId="17D24CC0" w14:textId="77777777">
            <w:pPr>
              <w:pStyle w:val="Bulletsuse"/>
            </w:pPr>
            <w:r>
              <w:t xml:space="preserve">proposing strategies for </w:t>
            </w:r>
            <w:proofErr w:type="spellStart"/>
            <w:r>
              <w:t>managiong</w:t>
            </w:r>
            <w:proofErr w:type="spellEnd"/>
            <w:r>
              <w:t xml:space="preserve"> online safety by recognising when they feel uncomfortable or unsafe, and identifying steps for reporting negative or harmful behaviour</w:t>
            </w:r>
          </w:p>
          <w:p w:rsidR="00D31EE6" w:rsidP="009929B5" w:rsidRDefault="00D31EE6" w14:paraId="377F70B7" w14:textId="79D72E66">
            <w:pPr>
              <w:pStyle w:val="Bulletsuse"/>
            </w:pPr>
            <w:r>
              <w:t>discussing different protective behaviours and help-seeking strategies characters in texts use to keep themselves and others safe</w:t>
            </w:r>
          </w:p>
        </w:tc>
      </w:tr>
    </w:tbl>
    <w:p w:rsidR="00BB7C5F" w:rsidRDefault="00BB7C5F" w14:paraId="300EA587" w14:textId="69E5F6AD"/>
    <w:p w:rsidR="00BB7C5F" w:rsidRDefault="00BB7C5F" w14:paraId="36353A0B" w14:textId="77777777">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EF7995" w:rsidTr="00B751C8" w14:paraId="244860B9"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286B90" w:rsidR="00EF7995" w:rsidP="00B751C8" w:rsidRDefault="00D1051B" w14:paraId="1740995E" w14:textId="319F080F">
            <w:pPr>
              <w:pStyle w:val="ACARATableHeading1white"/>
            </w:pPr>
            <w:r>
              <w:lastRenderedPageBreak/>
              <w:t>Years 3 and 4</w:t>
            </w:r>
          </w:p>
        </w:tc>
      </w:tr>
      <w:tr w:rsidRPr="00C83BA3" w:rsidR="00EF7995" w:rsidTr="00B751C8" w14:paraId="09968D71"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EF7995" w:rsidP="009929B5" w:rsidRDefault="00EF7995" w14:paraId="07B36E2E" w14:textId="35A70603">
            <w:pPr>
              <w:pStyle w:val="ACARATableHeading1black"/>
              <w:ind w:left="0"/>
              <w:jc w:val="left"/>
            </w:pPr>
            <w:r>
              <w:t xml:space="preserve">Key </w:t>
            </w:r>
            <w:r w:rsidR="00120DE9">
              <w:t>a</w:t>
            </w:r>
            <w:r>
              <w:t xml:space="preserve">spect 3: </w:t>
            </w:r>
            <w:r w:rsidR="00F11FE5">
              <w:t>Respectful relationships and consent</w:t>
            </w:r>
          </w:p>
        </w:tc>
      </w:tr>
      <w:tr w:rsidRPr="00840DED" w:rsidR="00EF7995" w:rsidTr="00B751C8" w14:paraId="3D10A46B"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EF7995" w:rsidP="009929B5" w:rsidRDefault="00EF7995" w14:paraId="6FBCDA66"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EF7995" w:rsidP="009929B5" w:rsidRDefault="00EF7995" w14:paraId="3B137DA8"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EF7995" w:rsidP="009929B5" w:rsidRDefault="00EF7995" w14:paraId="75C86095"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EF7995" w:rsidP="009929B5" w:rsidRDefault="00EF7995" w14:paraId="232E2A11" w14:textId="77777777">
            <w:pPr>
              <w:pStyle w:val="ACARATableHeading2white"/>
              <w:ind w:left="0"/>
              <w:rPr>
                <w:color w:val="auto"/>
              </w:rPr>
            </w:pPr>
            <w:r>
              <w:rPr>
                <w:color w:val="auto"/>
              </w:rPr>
              <w:t>Content elaborations</w:t>
            </w:r>
          </w:p>
        </w:tc>
      </w:tr>
      <w:tr w:rsidRPr="008B6417" w:rsidR="00D31EE6" w:rsidTr="0031474B" w14:paraId="3740B8A5" w14:textId="77777777">
        <w:tc>
          <w:tcPr>
            <w:tcW w:w="2547" w:type="dxa"/>
            <w:vMerge w:val="restart"/>
            <w:tcBorders>
              <w:top w:val="single" w:color="auto" w:sz="4" w:space="0"/>
              <w:left w:val="single" w:color="auto" w:sz="4" w:space="0"/>
              <w:right w:val="single" w:color="auto" w:sz="4" w:space="0"/>
            </w:tcBorders>
          </w:tcPr>
          <w:p w:rsidRPr="00A12DBF" w:rsidR="00D31EE6" w:rsidP="009929B5" w:rsidRDefault="00D31EE6" w14:paraId="42807955" w14:textId="77777777">
            <w:pPr>
              <w:pStyle w:val="ACARAtabletext"/>
              <w:ind w:left="0"/>
              <w:rPr>
                <w:iCs/>
              </w:rPr>
            </w:pPr>
            <w:r w:rsidRPr="009929B5">
              <w:rPr>
                <w:b/>
                <w:bCs/>
                <w:color w:val="000000" w:themeColor="accent4"/>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D31EE6" w:rsidR="00D31EE6" w:rsidP="00D31EE6" w:rsidRDefault="00D31EE6" w14:paraId="73F66DF1" w14:textId="77777777">
            <w:pPr>
              <w:pStyle w:val="ACARAtabletext"/>
              <w:ind w:left="0"/>
              <w:rPr>
                <w:b/>
                <w:bCs/>
                <w:color w:val="000000" w:themeColor="accent4"/>
              </w:rPr>
            </w:pPr>
            <w:r w:rsidRPr="00D31EE6">
              <w:rPr>
                <w:b/>
                <w:bCs/>
                <w:color w:val="000000" w:themeColor="accent4"/>
              </w:rPr>
              <w:t>Personal, social and community health</w:t>
            </w:r>
          </w:p>
          <w:p w:rsidRPr="00D31EE6" w:rsidR="00D31EE6" w:rsidP="00D31EE6" w:rsidRDefault="00D31EE6" w14:paraId="17C099F3" w14:textId="4FE4A286">
            <w:pPr>
              <w:pStyle w:val="ACARAtabletext"/>
              <w:rPr>
                <w:color w:val="000000" w:themeColor="accent4"/>
              </w:rPr>
            </w:pPr>
            <w:r w:rsidRPr="00D31EE6">
              <w:rPr>
                <w:color w:val="000000" w:themeColor="accent4"/>
              </w:rPr>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D31EE6" w:rsidR="00D31EE6" w:rsidP="00D31EE6" w:rsidRDefault="00D31EE6" w14:paraId="52DEB440" w14:textId="3C12B8CD">
            <w:pPr>
              <w:spacing w:after="120" w:line="240" w:lineRule="auto"/>
              <w:ind w:left="227" w:right="227"/>
              <w:rPr>
                <w:color w:val="000000" w:themeColor="accent4"/>
              </w:rPr>
            </w:pPr>
            <w:r w:rsidRPr="00D31EE6">
              <w:rPr>
                <w:color w:val="000000" w:themeColor="accent4"/>
              </w:rPr>
              <w:t>describe and apply protective behaviours and help-</w:t>
            </w:r>
            <w:proofErr w:type="spellStart"/>
            <w:r w:rsidRPr="00D31EE6">
              <w:rPr>
                <w:color w:val="000000" w:themeColor="accent4"/>
              </w:rPr>
              <w:t>seekiing</w:t>
            </w:r>
            <w:proofErr w:type="spellEnd"/>
            <w:r w:rsidRPr="00D31EE6">
              <w:rPr>
                <w:color w:val="000000" w:themeColor="accent4"/>
              </w:rPr>
              <w:t xml:space="preserve"> strategies in a range of online and offline situations (AC9HP4P08)</w:t>
            </w:r>
          </w:p>
        </w:tc>
        <w:tc>
          <w:tcPr>
            <w:tcW w:w="7193" w:type="dxa"/>
            <w:tcBorders>
              <w:top w:val="single" w:color="auto" w:sz="4" w:space="0"/>
              <w:left w:val="single" w:color="auto" w:sz="4" w:space="0"/>
              <w:bottom w:val="single" w:color="auto" w:sz="4" w:space="0"/>
              <w:right w:val="single" w:color="auto" w:sz="4" w:space="0"/>
            </w:tcBorders>
          </w:tcPr>
          <w:p w:rsidRPr="00D31EE6" w:rsidR="00D31EE6" w:rsidP="009929B5" w:rsidRDefault="00D31EE6" w14:paraId="35DE53D7" w14:textId="77777777">
            <w:pPr>
              <w:pStyle w:val="Bulletsuse"/>
            </w:pPr>
            <w:r w:rsidRPr="00D31EE6">
              <w:t>describing warning signs (physical, emotional and external) that can help them to know if they are safe or unsafe</w:t>
            </w:r>
          </w:p>
          <w:p w:rsidRPr="00D31EE6" w:rsidR="00D31EE6" w:rsidP="009929B5" w:rsidRDefault="00D31EE6" w14:paraId="2D432850" w14:textId="77777777">
            <w:pPr>
              <w:pStyle w:val="Bulletsuse"/>
            </w:pPr>
            <w:r w:rsidRPr="00D31EE6">
              <w:t>examining protective behaviours to stay safe in different situations, including near water or roads, in the park, when they are online or when someone makes them feel uncomfortable or unsafe</w:t>
            </w:r>
          </w:p>
          <w:p w:rsidRPr="00D31EE6" w:rsidR="00D31EE6" w:rsidP="009929B5" w:rsidRDefault="00D31EE6" w14:paraId="046E4A4D" w14:textId="77777777">
            <w:pPr>
              <w:pStyle w:val="Bulletsuse"/>
            </w:pPr>
            <w:r w:rsidRPr="00D31EE6">
              <w:t>identifying a range of help-seeking strategies to negotiate positive outcomes when challenging situations, such as reporting negative or harmful online behaviour by seeking help from trusted adults</w:t>
            </w:r>
          </w:p>
          <w:p w:rsidRPr="00D31EE6" w:rsidR="00D31EE6" w:rsidP="009929B5" w:rsidRDefault="00D31EE6" w14:paraId="16251928" w14:textId="77777777">
            <w:pPr>
              <w:pStyle w:val="Bulletsuse"/>
            </w:pPr>
            <w:r w:rsidRPr="00D31EE6">
              <w:t xml:space="preserve">proposing strategies for </w:t>
            </w:r>
            <w:proofErr w:type="spellStart"/>
            <w:r w:rsidRPr="00D31EE6">
              <w:t>managiong</w:t>
            </w:r>
            <w:proofErr w:type="spellEnd"/>
            <w:r w:rsidRPr="00D31EE6">
              <w:t xml:space="preserve"> online safety by recognising when they feel uncomfortable or unsafe, and identifying steps for reporting negative or harmful behaviour</w:t>
            </w:r>
          </w:p>
          <w:p w:rsidRPr="00D31EE6" w:rsidR="00D31EE6" w:rsidP="009929B5" w:rsidRDefault="00D31EE6" w14:paraId="1336C56E" w14:textId="2842DB50">
            <w:pPr>
              <w:pStyle w:val="Bulletsuse"/>
            </w:pPr>
            <w:r w:rsidRPr="00D31EE6">
              <w:t>discussing different protective behaviours and help-seeking strategies characters in texts use to keep themselves and others safe</w:t>
            </w:r>
          </w:p>
        </w:tc>
      </w:tr>
      <w:tr w:rsidRPr="008B6417" w:rsidR="001F3AD8" w:rsidTr="0031474B" w14:paraId="62806022" w14:textId="77777777">
        <w:tc>
          <w:tcPr>
            <w:tcW w:w="2547" w:type="dxa"/>
            <w:vMerge/>
            <w:tcBorders>
              <w:left w:val="single" w:color="auto" w:sz="4" w:space="0"/>
              <w:right w:val="single" w:color="auto" w:sz="4" w:space="0"/>
            </w:tcBorders>
          </w:tcPr>
          <w:p w:rsidR="001F3AD8" w:rsidP="001F3AD8" w:rsidRDefault="001F3AD8" w14:paraId="48F867CF"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CB4E89" w:rsidR="001F3AD8" w:rsidP="001F3AD8" w:rsidRDefault="001F3AD8" w14:paraId="1FB5D9D1" w14:textId="77777777">
            <w:pPr>
              <w:pStyle w:val="ACARAtabletext"/>
              <w:ind w:left="0"/>
              <w:rPr>
                <w:b/>
                <w:bCs/>
              </w:rPr>
            </w:pPr>
            <w:r w:rsidRPr="00CB4E89">
              <w:rPr>
                <w:b/>
                <w:bCs/>
              </w:rPr>
              <w:t>Personal, social and community health</w:t>
            </w:r>
          </w:p>
          <w:p w:rsidRPr="00CB4E89" w:rsidR="001F3AD8" w:rsidP="001F3AD8" w:rsidRDefault="001F3AD8" w14:paraId="0617E8B4" w14:textId="1E71F454">
            <w:pPr>
              <w:pStyle w:val="ACARAtabletext"/>
            </w:pPr>
            <w:r w:rsidRPr="00CB4E89">
              <w:t>Interacting with others</w:t>
            </w:r>
          </w:p>
        </w:tc>
        <w:tc>
          <w:tcPr>
            <w:tcW w:w="2835" w:type="dxa"/>
            <w:tcBorders>
              <w:top w:val="single" w:color="auto" w:sz="4" w:space="0"/>
              <w:left w:val="single" w:color="auto" w:sz="4" w:space="0"/>
              <w:bottom w:val="single" w:color="auto" w:sz="4" w:space="0"/>
              <w:right w:val="single" w:color="auto" w:sz="4" w:space="0"/>
            </w:tcBorders>
          </w:tcPr>
          <w:p w:rsidRPr="00513DEA" w:rsidR="001F3AD8" w:rsidP="001F3AD8" w:rsidRDefault="001F3AD8" w14:paraId="5E46FBC2" w14:textId="4C7B30EA">
            <w:pPr>
              <w:pStyle w:val="ACARAtabletext"/>
            </w:pPr>
            <w:r>
              <w:rPr>
                <w:szCs w:val="20"/>
              </w:rPr>
              <w:t xml:space="preserve">rehearse and refine strategies for seeking, giving and denying permission respectfully and describe situations when permission is required </w:t>
            </w:r>
            <w:r>
              <w:t>(AC9HP4P07)</w:t>
            </w:r>
          </w:p>
        </w:tc>
        <w:tc>
          <w:tcPr>
            <w:tcW w:w="7193" w:type="dxa"/>
            <w:tcBorders>
              <w:top w:val="single" w:color="auto" w:sz="4" w:space="0"/>
              <w:left w:val="single" w:color="auto" w:sz="4" w:space="0"/>
              <w:bottom w:val="single" w:color="auto" w:sz="4" w:space="0"/>
              <w:right w:val="single" w:color="auto" w:sz="4" w:space="0"/>
            </w:tcBorders>
          </w:tcPr>
          <w:p w:rsidR="001F3AD8" w:rsidP="009929B5" w:rsidRDefault="001F3AD8" w14:paraId="67EA2375" w14:textId="77777777">
            <w:pPr>
              <w:pStyle w:val="Bulletsuse"/>
            </w:pPr>
            <w:r>
              <w:t>practising and refining strategies for seeking and giving consent; for example, giving consent for their photo to be shared</w:t>
            </w:r>
          </w:p>
          <w:p w:rsidR="001F3AD8" w:rsidP="009929B5" w:rsidRDefault="001F3AD8" w14:paraId="1C5F37FE" w14:textId="77777777">
            <w:pPr>
              <w:pStyle w:val="Bulletsuse"/>
            </w:pPr>
            <w:r>
              <w:t>exploring actions they can take if someone has done something hurtful or disrespectful to them without their permission or consent including in online environments</w:t>
            </w:r>
          </w:p>
          <w:p w:rsidR="001F3AD8" w:rsidP="009929B5" w:rsidRDefault="001F3AD8" w14:paraId="1283B9EC" w14:textId="0BF3C1C0">
            <w:pPr>
              <w:pStyle w:val="Bulletsuse"/>
            </w:pPr>
            <w:r>
              <w:t>exploring actions they can take when they or others are unsafe, such as saying no, leaving the situation and reporting the incident, and discussing how to use these strategies in situations in which someone posts an embarrassing picture online without permission, touches private parts of their body, or uses violence against them</w:t>
            </w:r>
          </w:p>
        </w:tc>
      </w:tr>
      <w:tr w:rsidRPr="008B6417" w:rsidR="00451C19" w:rsidTr="006B0FA6" w14:paraId="42FDA90E" w14:textId="77777777">
        <w:tc>
          <w:tcPr>
            <w:tcW w:w="2547" w:type="dxa"/>
            <w:vMerge w:val="restart"/>
            <w:tcBorders>
              <w:left w:val="single" w:color="auto" w:sz="4" w:space="0"/>
              <w:right w:val="single" w:color="auto" w:sz="4" w:space="0"/>
            </w:tcBorders>
          </w:tcPr>
          <w:p w:rsidR="00451C19" w:rsidP="009929B5" w:rsidRDefault="00451C19" w14:paraId="394F0111" w14:textId="6CAC5ED8">
            <w:pPr>
              <w:pStyle w:val="ACARAtabletext"/>
              <w:ind w:left="0"/>
              <w:rPr>
                <w:b/>
                <w:bCs/>
                <w:szCs w:val="20"/>
              </w:rPr>
            </w:pPr>
            <w:r w:rsidRPr="009929B5">
              <w:rPr>
                <w:b/>
                <w:bCs/>
                <w:color w:val="000000" w:themeColor="accent4"/>
              </w:rPr>
              <w:t>Digital Technologies</w:t>
            </w:r>
          </w:p>
        </w:tc>
        <w:tc>
          <w:tcPr>
            <w:tcW w:w="2551" w:type="dxa"/>
            <w:tcBorders>
              <w:top w:val="single" w:color="auto" w:sz="4" w:space="0"/>
              <w:left w:val="single" w:color="auto" w:sz="4" w:space="0"/>
              <w:bottom w:val="single" w:color="auto" w:sz="4" w:space="0"/>
              <w:right w:val="single" w:color="auto" w:sz="4" w:space="0"/>
            </w:tcBorders>
          </w:tcPr>
          <w:p w:rsidRPr="00596BD5" w:rsidR="00451C19" w:rsidP="00596BD5" w:rsidRDefault="00451C19" w14:paraId="473C8D2B" w14:textId="77777777">
            <w:pPr>
              <w:pStyle w:val="ACARAtabletext"/>
              <w:ind w:left="0"/>
              <w:rPr>
                <w:b/>
                <w:bCs/>
              </w:rPr>
            </w:pPr>
            <w:r w:rsidRPr="00596BD5">
              <w:rPr>
                <w:b/>
                <w:bCs/>
              </w:rPr>
              <w:t>Processes and production skills</w:t>
            </w:r>
          </w:p>
          <w:p w:rsidRPr="00CB4E89" w:rsidR="00451C19" w:rsidP="00451C19" w:rsidRDefault="00451C19" w14:paraId="26E8C26B" w14:textId="790090BF">
            <w:pPr>
              <w:pStyle w:val="ACARAtabletext"/>
              <w:ind w:left="0"/>
              <w:rPr>
                <w:b/>
                <w:bCs/>
              </w:rPr>
            </w:pPr>
            <w:r>
              <w:t>Collaborating and managing</w:t>
            </w:r>
          </w:p>
        </w:tc>
        <w:tc>
          <w:tcPr>
            <w:tcW w:w="2835" w:type="dxa"/>
            <w:tcBorders>
              <w:top w:val="single" w:color="auto" w:sz="4" w:space="0"/>
              <w:left w:val="single" w:color="auto" w:sz="4" w:space="0"/>
              <w:bottom w:val="single" w:color="auto" w:sz="4" w:space="0"/>
              <w:right w:val="single" w:color="auto" w:sz="4" w:space="0"/>
            </w:tcBorders>
          </w:tcPr>
          <w:p w:rsidR="00451C19" w:rsidP="00451C19" w:rsidRDefault="00451C19" w14:paraId="4A774329" w14:textId="77291DDE">
            <w:pPr>
              <w:pStyle w:val="ACARAtabletext"/>
              <w:rPr>
                <w:szCs w:val="20"/>
              </w:rPr>
            </w:pPr>
            <w:r>
              <w:t>use the core features of common digital tools to share content, plan tasks, and collaborate, following agreed behaviours, supported by trusted adults (AC9TDI4P07)</w:t>
            </w:r>
          </w:p>
        </w:tc>
        <w:tc>
          <w:tcPr>
            <w:tcW w:w="7193" w:type="dxa"/>
            <w:tcBorders>
              <w:top w:val="single" w:color="auto" w:sz="4" w:space="0"/>
              <w:left w:val="single" w:color="auto" w:sz="4" w:space="0"/>
              <w:bottom w:val="single" w:color="auto" w:sz="4" w:space="0"/>
              <w:right w:val="single" w:color="auto" w:sz="4" w:space="0"/>
            </w:tcBorders>
          </w:tcPr>
          <w:p w:rsidR="00451C19" w:rsidP="009929B5" w:rsidRDefault="00451C19" w14:paraId="1462B956" w14:textId="77777777">
            <w:pPr>
              <w:pStyle w:val="Bulletsuse"/>
            </w:pPr>
            <w:r>
              <w:t>listening to others when participating in online environments to share content, for example respecting the rights of others by taking turns to suggest and add words or images to a factual slide deck to share with the teacher</w:t>
            </w:r>
          </w:p>
          <w:p w:rsidR="00451C19" w:rsidP="009929B5" w:rsidRDefault="00451C19" w14:paraId="5C584FE3" w14:textId="2A6CC9C5">
            <w:pPr>
              <w:pStyle w:val="Bulletsuse"/>
            </w:pPr>
            <w:r>
              <w:t>interacting cooperatively in a group in an online environment to plan and complete a task, for example writing and responding to others’ views on canteen products</w:t>
            </w:r>
          </w:p>
        </w:tc>
      </w:tr>
      <w:tr w:rsidRPr="008B6417" w:rsidR="00451C19" w:rsidTr="0031474B" w14:paraId="5CC84928" w14:textId="77777777">
        <w:tc>
          <w:tcPr>
            <w:tcW w:w="2547" w:type="dxa"/>
            <w:vMerge/>
            <w:tcBorders>
              <w:left w:val="single" w:color="auto" w:sz="4" w:space="0"/>
              <w:bottom w:val="single" w:color="auto" w:sz="4" w:space="0"/>
              <w:right w:val="single" w:color="auto" w:sz="4" w:space="0"/>
            </w:tcBorders>
          </w:tcPr>
          <w:p w:rsidR="00451C19" w:rsidP="00451C19" w:rsidRDefault="00451C19" w14:paraId="5E5CE2C8"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596BD5" w:rsidR="00451C19" w:rsidP="00596BD5" w:rsidRDefault="00451C19" w14:paraId="6DCF49D9" w14:textId="77777777">
            <w:pPr>
              <w:pStyle w:val="ACARAtabletext"/>
              <w:ind w:left="0"/>
              <w:rPr>
                <w:b/>
                <w:bCs/>
              </w:rPr>
            </w:pPr>
            <w:r w:rsidRPr="00596BD5">
              <w:rPr>
                <w:b/>
                <w:bCs/>
              </w:rPr>
              <w:t>Processes and production skills</w:t>
            </w:r>
          </w:p>
          <w:p w:rsidRPr="00451C19" w:rsidR="00451C19" w:rsidP="00451C19" w:rsidRDefault="00451C19" w14:paraId="2C74E933" w14:textId="74EEEC0F">
            <w:pPr>
              <w:pStyle w:val="ACARA-TableHeadline"/>
              <w:rPr>
                <w:b/>
                <w:bCs w:val="0"/>
                <w:i w:val="0"/>
                <w:iCs/>
              </w:rPr>
            </w:pPr>
            <w:r w:rsidRPr="00451C19">
              <w:rPr>
                <w:i w:val="0"/>
                <w:iCs/>
              </w:rPr>
              <w:t>Privacy and security</w:t>
            </w:r>
          </w:p>
        </w:tc>
        <w:tc>
          <w:tcPr>
            <w:tcW w:w="2835" w:type="dxa"/>
            <w:tcBorders>
              <w:top w:val="single" w:color="auto" w:sz="4" w:space="0"/>
              <w:left w:val="single" w:color="auto" w:sz="4" w:space="0"/>
              <w:bottom w:val="single" w:color="auto" w:sz="4" w:space="0"/>
              <w:right w:val="single" w:color="auto" w:sz="4" w:space="0"/>
            </w:tcBorders>
          </w:tcPr>
          <w:p w:rsidR="00451C19" w:rsidP="00451C19" w:rsidRDefault="000C4F21" w14:paraId="1C231B80" w14:textId="730CF441">
            <w:pPr>
              <w:pStyle w:val="ACARAtabletext"/>
            </w:pPr>
            <w:r>
              <w:t>i</w:t>
            </w:r>
            <w:r w:rsidR="00451C19">
              <w:t>dentify what personal data is stored and shared</w:t>
            </w:r>
            <w:r w:rsidR="00ED4A24">
              <w:t xml:space="preserve"> in their online accounts and discuss any associated risks (AC9TDI4P09)</w:t>
            </w:r>
          </w:p>
        </w:tc>
        <w:tc>
          <w:tcPr>
            <w:tcW w:w="7193" w:type="dxa"/>
            <w:tcBorders>
              <w:top w:val="single" w:color="auto" w:sz="4" w:space="0"/>
              <w:left w:val="single" w:color="auto" w:sz="4" w:space="0"/>
              <w:bottom w:val="single" w:color="auto" w:sz="4" w:space="0"/>
              <w:right w:val="single" w:color="auto" w:sz="4" w:space="0"/>
            </w:tcBorders>
          </w:tcPr>
          <w:p w:rsidRPr="009929B5" w:rsidR="00451C19" w:rsidP="009929B5" w:rsidRDefault="00ED4A24" w14:paraId="2A2F242F" w14:textId="77777777">
            <w:pPr>
              <w:pStyle w:val="Bulletsuse"/>
            </w:pPr>
            <w:r w:rsidRPr="009929B5">
              <w:t>identifying the personal data stored in accounts they use at school and at home and who has access to it, for example documents in their school cloud storage are accessible by the teacher, or their nickname in their online gaming accounts is visible to all players</w:t>
            </w:r>
          </w:p>
          <w:p w:rsidRPr="009929B5" w:rsidR="00ED4A24" w:rsidP="009929B5" w:rsidRDefault="00ED4A24" w14:paraId="09E2CC67" w14:textId="74C02BA2">
            <w:pPr>
              <w:pStyle w:val="Bulletsuse"/>
            </w:pPr>
            <w:r w:rsidRPr="009929B5">
              <w:t>discussing how personal data stored in online accounts forms a person’s digital identity and can reveal detailed information about people for example looking at photographs of themselves, friends or fictional characters that reveal details about a person’s location, habits or home</w:t>
            </w:r>
          </w:p>
        </w:tc>
      </w:tr>
      <w:tr w:rsidRPr="008B6417" w:rsidR="009D1E68" w:rsidTr="0031474B" w14:paraId="4B1E2A63" w14:textId="77777777">
        <w:tc>
          <w:tcPr>
            <w:tcW w:w="2547" w:type="dxa"/>
            <w:tcBorders>
              <w:left w:val="single" w:color="auto" w:sz="4" w:space="0"/>
              <w:bottom w:val="single" w:color="auto" w:sz="4" w:space="0"/>
              <w:right w:val="single" w:color="auto" w:sz="4" w:space="0"/>
            </w:tcBorders>
          </w:tcPr>
          <w:p w:rsidR="009D1E68" w:rsidP="009929B5" w:rsidRDefault="009D1E68" w14:paraId="3E4187E6" w14:textId="3325B4A8">
            <w:pPr>
              <w:pStyle w:val="ACARAtabletext"/>
              <w:ind w:left="0"/>
              <w:rPr>
                <w:b/>
                <w:bCs/>
                <w:szCs w:val="20"/>
              </w:rPr>
            </w:pPr>
            <w:r w:rsidRPr="009929B5">
              <w:rPr>
                <w:b/>
                <w:bCs/>
              </w:rPr>
              <w:t xml:space="preserve">The Arts – Media </w:t>
            </w:r>
            <w:r w:rsidR="009929B5">
              <w:rPr>
                <w:b/>
                <w:bCs/>
              </w:rPr>
              <w:t>A</w:t>
            </w:r>
            <w:r w:rsidRPr="009929B5">
              <w:rPr>
                <w:b/>
                <w:bCs/>
              </w:rPr>
              <w:t>rts</w:t>
            </w:r>
          </w:p>
        </w:tc>
        <w:tc>
          <w:tcPr>
            <w:tcW w:w="2551" w:type="dxa"/>
            <w:tcBorders>
              <w:top w:val="single" w:color="auto" w:sz="4" w:space="0"/>
              <w:left w:val="single" w:color="auto" w:sz="4" w:space="0"/>
              <w:bottom w:val="single" w:color="auto" w:sz="4" w:space="0"/>
              <w:right w:val="single" w:color="auto" w:sz="4" w:space="0"/>
            </w:tcBorders>
          </w:tcPr>
          <w:p w:rsidRPr="00CB4E89" w:rsidR="009D1E68" w:rsidP="009D1E68" w:rsidRDefault="009D1E68" w14:paraId="73076588" w14:textId="321285A4">
            <w:pPr>
              <w:pStyle w:val="ACARAtabletext"/>
              <w:ind w:left="0"/>
              <w:rPr>
                <w:b/>
                <w:bCs/>
              </w:rPr>
            </w:pPr>
            <w:r>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009D1E68" w:rsidP="009D1E68" w:rsidRDefault="009D1E68" w14:paraId="7DCF1095" w14:textId="3A96C376">
            <w:pPr>
              <w:pStyle w:val="ACARAtabletext"/>
              <w:rPr>
                <w:szCs w:val="20"/>
              </w:rPr>
            </w:pPr>
            <w:r>
              <w:rPr>
                <w:szCs w:val="20"/>
              </w:rPr>
              <w:t>share media arts works in informal settings considering responsible media practice (AC9AMA4P01)</w:t>
            </w:r>
          </w:p>
        </w:tc>
        <w:tc>
          <w:tcPr>
            <w:tcW w:w="7193" w:type="dxa"/>
            <w:tcBorders>
              <w:top w:val="single" w:color="auto" w:sz="4" w:space="0"/>
              <w:left w:val="single" w:color="auto" w:sz="4" w:space="0"/>
              <w:bottom w:val="single" w:color="auto" w:sz="4" w:space="0"/>
              <w:right w:val="single" w:color="auto" w:sz="4" w:space="0"/>
            </w:tcBorders>
          </w:tcPr>
          <w:p w:rsidRPr="009929B5" w:rsidR="009D1E68" w:rsidP="009929B5" w:rsidRDefault="009D1E68" w14:paraId="0BBC1FD7" w14:textId="48B9F4F1">
            <w:pPr>
              <w:pStyle w:val="Bulletsuse"/>
            </w:pPr>
            <w:r w:rsidRPr="009929B5">
              <w:t>seeking permission to take photos of class members; for example, documenting a school excursion for publication on the school intranet and acknowledging that this permission has been obtained when sharing the work</w:t>
            </w:r>
          </w:p>
        </w:tc>
      </w:tr>
    </w:tbl>
    <w:p w:rsidR="00F9638E" w:rsidP="00E90CD6" w:rsidRDefault="00E90CD6" w14:paraId="4A55CE32" w14:textId="25C4F2D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Pr="00286B90" w:rsidR="00AE3659" w:rsidTr="00F216B6" w14:paraId="7C1D248B"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286B90" w:rsidR="00AE3659" w:rsidP="00F216B6" w:rsidRDefault="00AE3659" w14:paraId="4EB475EF" w14:textId="77777777">
            <w:pPr>
              <w:pStyle w:val="ACARATableHeading1white"/>
            </w:pPr>
            <w:r>
              <w:lastRenderedPageBreak/>
              <w:t>Years 3 and 4</w:t>
            </w:r>
          </w:p>
        </w:tc>
      </w:tr>
      <w:tr w:rsidR="00AE3659" w:rsidTr="00F216B6" w14:paraId="4BAD0BD0"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AE3659" w:rsidP="009929B5" w:rsidRDefault="00AE3659" w14:paraId="050FD6B8" w14:textId="51C20F6D">
            <w:pPr>
              <w:pStyle w:val="ACARATableHeading1black"/>
              <w:ind w:left="0"/>
              <w:jc w:val="left"/>
            </w:pPr>
            <w:r>
              <w:t xml:space="preserve">Key </w:t>
            </w:r>
            <w:r w:rsidR="00120DE9">
              <w:t>a</w:t>
            </w:r>
            <w:r>
              <w:t>spect 4: Digital citizenship and digital media literacy</w:t>
            </w:r>
          </w:p>
        </w:tc>
      </w:tr>
      <w:tr w:rsidRPr="00840DED" w:rsidR="00AE3659" w:rsidTr="00F216B6" w14:paraId="05634F91"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AE3659" w:rsidP="009929B5" w:rsidRDefault="00AE3659" w14:paraId="48AB0287"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AE3659" w:rsidP="009929B5" w:rsidRDefault="00AE3659" w14:paraId="638CD852"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AE3659" w:rsidP="009929B5" w:rsidRDefault="00AE3659" w14:paraId="2D53B57B"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AE3659" w:rsidP="009929B5" w:rsidRDefault="00AE3659" w14:paraId="7F65F48A" w14:textId="77777777">
            <w:pPr>
              <w:pStyle w:val="ACARATableHeading2white"/>
              <w:ind w:left="0"/>
              <w:rPr>
                <w:color w:val="auto"/>
              </w:rPr>
            </w:pPr>
            <w:r>
              <w:rPr>
                <w:color w:val="auto"/>
              </w:rPr>
              <w:t>Content elaborations</w:t>
            </w:r>
          </w:p>
        </w:tc>
      </w:tr>
      <w:tr w:rsidRPr="00244D27" w:rsidR="00AE3659" w:rsidTr="00F216B6" w14:paraId="7F63FA9C" w14:textId="77777777">
        <w:tc>
          <w:tcPr>
            <w:tcW w:w="2547" w:type="dxa"/>
            <w:vMerge w:val="restart"/>
            <w:tcBorders>
              <w:top w:val="single" w:color="auto" w:sz="4" w:space="0"/>
              <w:left w:val="single" w:color="auto" w:sz="4" w:space="0"/>
              <w:right w:val="single" w:color="auto" w:sz="4" w:space="0"/>
            </w:tcBorders>
          </w:tcPr>
          <w:p w:rsidRPr="009929B5" w:rsidR="00AE3659" w:rsidP="00596BD5" w:rsidRDefault="00AE3659" w14:paraId="4DF023D9" w14:textId="77777777">
            <w:pPr>
              <w:pStyle w:val="ACARAtabletext"/>
              <w:ind w:left="0"/>
              <w:rPr>
                <w:b/>
                <w:bCs/>
                <w:i/>
                <w:iCs/>
              </w:rPr>
            </w:pPr>
            <w:r w:rsidRPr="00596BD5">
              <w:rPr>
                <w:b/>
                <w:bCs/>
              </w:rPr>
              <w:t>Digital Technologies</w:t>
            </w:r>
          </w:p>
        </w:tc>
        <w:tc>
          <w:tcPr>
            <w:tcW w:w="2551" w:type="dxa"/>
            <w:tcBorders>
              <w:top w:val="single" w:color="auto" w:sz="4" w:space="0"/>
              <w:left w:val="single" w:color="auto" w:sz="4" w:space="0"/>
              <w:bottom w:val="single" w:color="auto" w:sz="4" w:space="0"/>
              <w:right w:val="single" w:color="auto" w:sz="4" w:space="0"/>
            </w:tcBorders>
          </w:tcPr>
          <w:p w:rsidRPr="00596BD5" w:rsidR="00AE3659" w:rsidP="00596BD5" w:rsidRDefault="00AE3659" w14:paraId="109C2230" w14:textId="77777777">
            <w:pPr>
              <w:pStyle w:val="ACARAtabletext"/>
              <w:ind w:left="0"/>
              <w:rPr>
                <w:b/>
                <w:bCs/>
              </w:rPr>
            </w:pPr>
            <w:r w:rsidRPr="00596BD5">
              <w:rPr>
                <w:b/>
                <w:bCs/>
              </w:rPr>
              <w:t>Processes and production skills</w:t>
            </w:r>
          </w:p>
          <w:p w:rsidRPr="008B6417" w:rsidR="00AE3659" w:rsidP="00F216B6" w:rsidRDefault="00AE3659" w14:paraId="50D8438F" w14:textId="77777777">
            <w:pPr>
              <w:pStyle w:val="ACARAtabletext"/>
            </w:pPr>
            <w:r>
              <w:t>Collaborating and managing</w:t>
            </w:r>
          </w:p>
        </w:tc>
        <w:tc>
          <w:tcPr>
            <w:tcW w:w="2835" w:type="dxa"/>
            <w:tcBorders>
              <w:top w:val="single" w:color="auto" w:sz="4" w:space="0"/>
              <w:left w:val="single" w:color="auto" w:sz="4" w:space="0"/>
              <w:bottom w:val="single" w:color="auto" w:sz="4" w:space="0"/>
              <w:right w:val="single" w:color="auto" w:sz="4" w:space="0"/>
            </w:tcBorders>
          </w:tcPr>
          <w:p w:rsidRPr="00BD336D" w:rsidR="00AE3659" w:rsidP="00F216B6" w:rsidRDefault="000C4F21" w14:paraId="13A4A0AA" w14:textId="3F8AF19D">
            <w:pPr>
              <w:pStyle w:val="ACARAtabletext"/>
            </w:pPr>
            <w:r>
              <w:t>u</w:t>
            </w:r>
            <w:r w:rsidR="00AE3659">
              <w:t>se the core features of common digital tools to share content, plan tasks, and collaborate, following agreed behaviours, supported by trusted adults (AC9TDI4P07)</w:t>
            </w:r>
          </w:p>
        </w:tc>
        <w:tc>
          <w:tcPr>
            <w:tcW w:w="7193" w:type="dxa"/>
            <w:tcBorders>
              <w:top w:val="single" w:color="auto" w:sz="4" w:space="0"/>
              <w:left w:val="single" w:color="auto" w:sz="4" w:space="0"/>
              <w:bottom w:val="single" w:color="auto" w:sz="4" w:space="0"/>
              <w:right w:val="single" w:color="auto" w:sz="4" w:space="0"/>
            </w:tcBorders>
          </w:tcPr>
          <w:p w:rsidR="00AE3659" w:rsidP="009929B5" w:rsidRDefault="00AE3659" w14:paraId="2DB459D3" w14:textId="28B54BD3">
            <w:pPr>
              <w:pStyle w:val="Bulletsuse"/>
            </w:pPr>
            <w:r>
              <w:t xml:space="preserve">listening to others when participating in online environments to share content, for example respecting the rights of others by taking turns to suggest and add words or images to a factual slide deck to share with </w:t>
            </w:r>
            <w:r w:rsidR="009929B5">
              <w:br/>
            </w:r>
            <w:r>
              <w:t>the teacher</w:t>
            </w:r>
          </w:p>
          <w:p w:rsidRPr="00244D27" w:rsidR="00AE3659" w:rsidP="009929B5" w:rsidRDefault="00AE3659" w14:paraId="7AE6B2BD" w14:textId="77777777">
            <w:pPr>
              <w:pStyle w:val="Bulletsuse"/>
            </w:pPr>
            <w:r>
              <w:t>interacting cooperatively in a group in an online environment to plan and complete a task, for example writing and responding to others’ views on canteen products</w:t>
            </w:r>
          </w:p>
        </w:tc>
      </w:tr>
      <w:tr w:rsidR="00AE3659" w:rsidTr="00F216B6" w14:paraId="7350DDE6" w14:textId="77777777">
        <w:tc>
          <w:tcPr>
            <w:tcW w:w="2547" w:type="dxa"/>
            <w:vMerge/>
            <w:tcBorders>
              <w:left w:val="single" w:color="auto" w:sz="4" w:space="0"/>
              <w:bottom w:val="single" w:color="auto" w:sz="4" w:space="0"/>
              <w:right w:val="single" w:color="auto" w:sz="4" w:space="0"/>
            </w:tcBorders>
          </w:tcPr>
          <w:p w:rsidR="00AE3659" w:rsidP="00F216B6" w:rsidRDefault="00AE3659" w14:paraId="39923FEA"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596BD5" w:rsidR="00AE3659" w:rsidP="00596BD5" w:rsidRDefault="00AE3659" w14:paraId="3AAAB69F" w14:textId="77777777">
            <w:pPr>
              <w:pStyle w:val="ACARAtabletext"/>
              <w:ind w:left="0"/>
              <w:rPr>
                <w:b/>
                <w:bCs/>
              </w:rPr>
            </w:pPr>
            <w:r w:rsidRPr="00596BD5">
              <w:rPr>
                <w:b/>
                <w:bCs/>
              </w:rPr>
              <w:t>Processes and production skills</w:t>
            </w:r>
          </w:p>
          <w:p w:rsidR="00AE3659" w:rsidP="00F216B6" w:rsidRDefault="00AE3659" w14:paraId="422CB798" w14:textId="77777777">
            <w:pPr>
              <w:pStyle w:val="ACARA-TableHeadline"/>
              <w:rPr>
                <w:b/>
                <w:bCs w:val="0"/>
                <w:i w:val="0"/>
                <w:iCs/>
              </w:rPr>
            </w:pPr>
            <w:r w:rsidRPr="00451C19">
              <w:rPr>
                <w:i w:val="0"/>
                <w:iCs/>
              </w:rPr>
              <w:t>Privacy and security</w:t>
            </w:r>
          </w:p>
        </w:tc>
        <w:tc>
          <w:tcPr>
            <w:tcW w:w="2835" w:type="dxa"/>
            <w:tcBorders>
              <w:top w:val="single" w:color="auto" w:sz="4" w:space="0"/>
              <w:left w:val="single" w:color="auto" w:sz="4" w:space="0"/>
              <w:bottom w:val="single" w:color="auto" w:sz="4" w:space="0"/>
              <w:right w:val="single" w:color="auto" w:sz="4" w:space="0"/>
            </w:tcBorders>
          </w:tcPr>
          <w:p w:rsidR="00AE3659" w:rsidP="00F216B6" w:rsidRDefault="000C4F21" w14:paraId="488C2726" w14:textId="22F1AFD6">
            <w:pPr>
              <w:pStyle w:val="ACARAtabletext"/>
            </w:pPr>
            <w:r>
              <w:t>i</w:t>
            </w:r>
            <w:r w:rsidR="00AE3659">
              <w:t>dentify what personal data is stored and shared in their online accounts and discuss any associated risks (AC9TDI4P09)</w:t>
            </w:r>
          </w:p>
        </w:tc>
        <w:tc>
          <w:tcPr>
            <w:tcW w:w="7193" w:type="dxa"/>
            <w:tcBorders>
              <w:top w:val="single" w:color="auto" w:sz="4" w:space="0"/>
              <w:left w:val="single" w:color="auto" w:sz="4" w:space="0"/>
              <w:bottom w:val="single" w:color="auto" w:sz="4" w:space="0"/>
              <w:right w:val="single" w:color="auto" w:sz="4" w:space="0"/>
            </w:tcBorders>
          </w:tcPr>
          <w:p w:rsidR="00AE3659" w:rsidP="009929B5" w:rsidRDefault="00AE3659" w14:paraId="43C6A9FB" w14:textId="77777777">
            <w:pPr>
              <w:pStyle w:val="Bulletsuse"/>
            </w:pPr>
            <w:r>
              <w:t>identifying the personal data stored in accounts they use at school and at home and who has access to it, for example documents in their school cloud storage are accessible by the teacher, or their nickname in their online gaming accounts is visible to all players</w:t>
            </w:r>
          </w:p>
          <w:p w:rsidR="00AE3659" w:rsidP="009929B5" w:rsidRDefault="00AE3659" w14:paraId="3773DF78" w14:textId="77777777">
            <w:pPr>
              <w:pStyle w:val="Bulletsuse"/>
            </w:pPr>
            <w:r>
              <w:t>discussing how personal data stored in online accounts forms a person’s digital identity and can reveal detailed information about people for example looking at photographs of themselves, friends or fictional characters that reveal details about a person’s location, habits or home</w:t>
            </w:r>
          </w:p>
        </w:tc>
      </w:tr>
      <w:tr w:rsidR="00AE3659" w:rsidTr="00F216B6" w14:paraId="7335234E" w14:textId="77777777">
        <w:tc>
          <w:tcPr>
            <w:tcW w:w="2547" w:type="dxa"/>
            <w:tcBorders>
              <w:left w:val="single" w:color="auto" w:sz="4" w:space="0"/>
              <w:bottom w:val="single" w:color="auto" w:sz="4" w:space="0"/>
              <w:right w:val="single" w:color="auto" w:sz="4" w:space="0"/>
            </w:tcBorders>
          </w:tcPr>
          <w:p w:rsidR="00AE3659" w:rsidP="00596BD5" w:rsidRDefault="00AE3659" w14:paraId="005DC28F" w14:textId="2DBC37CC">
            <w:pPr>
              <w:pStyle w:val="ACARAtabletext"/>
              <w:ind w:left="0"/>
              <w:rPr>
                <w:b/>
                <w:bCs/>
                <w:szCs w:val="20"/>
              </w:rPr>
            </w:pPr>
            <w:r w:rsidRPr="00596BD5">
              <w:rPr>
                <w:b/>
                <w:bCs/>
              </w:rPr>
              <w:t xml:space="preserve">The Arts – Media </w:t>
            </w:r>
            <w:r w:rsidRPr="00596BD5" w:rsidR="009929B5">
              <w:rPr>
                <w:b/>
                <w:bCs/>
              </w:rPr>
              <w:t>A</w:t>
            </w:r>
            <w:r w:rsidRPr="00596BD5">
              <w:rPr>
                <w:b/>
                <w:bCs/>
              </w:rPr>
              <w:t>rts</w:t>
            </w:r>
          </w:p>
        </w:tc>
        <w:tc>
          <w:tcPr>
            <w:tcW w:w="2551" w:type="dxa"/>
            <w:tcBorders>
              <w:top w:val="single" w:color="auto" w:sz="4" w:space="0"/>
              <w:left w:val="single" w:color="auto" w:sz="4" w:space="0"/>
              <w:bottom w:val="single" w:color="auto" w:sz="4" w:space="0"/>
              <w:right w:val="single" w:color="auto" w:sz="4" w:space="0"/>
            </w:tcBorders>
          </w:tcPr>
          <w:p w:rsidRPr="009D1E68" w:rsidR="00AE3659" w:rsidP="00596BD5" w:rsidRDefault="00AE3659" w14:paraId="27FDA11F" w14:textId="77777777">
            <w:pPr>
              <w:pStyle w:val="ACARAtabletext"/>
              <w:ind w:left="0"/>
              <w:rPr>
                <w:b/>
                <w:bCs/>
                <w:i/>
                <w:iCs/>
              </w:rPr>
            </w:pPr>
            <w:r w:rsidRPr="00596BD5">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00AE3659" w:rsidP="00F216B6" w:rsidRDefault="00AE3659" w14:paraId="481AEC71" w14:textId="77777777">
            <w:pPr>
              <w:pStyle w:val="ACARAtabletext"/>
            </w:pPr>
            <w:r>
              <w:rPr>
                <w:szCs w:val="20"/>
              </w:rPr>
              <w:t>share media arts works in informal settings considering responsible media practice (AC9AMA4P01)</w:t>
            </w:r>
          </w:p>
        </w:tc>
        <w:tc>
          <w:tcPr>
            <w:tcW w:w="7193" w:type="dxa"/>
            <w:tcBorders>
              <w:top w:val="single" w:color="auto" w:sz="4" w:space="0"/>
              <w:left w:val="single" w:color="auto" w:sz="4" w:space="0"/>
              <w:bottom w:val="single" w:color="auto" w:sz="4" w:space="0"/>
              <w:right w:val="single" w:color="auto" w:sz="4" w:space="0"/>
            </w:tcBorders>
          </w:tcPr>
          <w:p w:rsidR="00AE3659" w:rsidP="009929B5" w:rsidRDefault="00AE3659" w14:paraId="4BED8C88" w14:textId="4E2AB8C4">
            <w:pPr>
              <w:pStyle w:val="Bulletsuse"/>
            </w:pPr>
            <w:r>
              <w:t xml:space="preserve">seeking permission to take photos of class members; for example, documenting a school excursion for publication on the school intranet and acknowledging that this permission has been obtained when sharing </w:t>
            </w:r>
            <w:r w:rsidR="009929B5">
              <w:br/>
            </w:r>
            <w:r>
              <w:t>the work</w:t>
            </w:r>
          </w:p>
        </w:tc>
      </w:tr>
    </w:tbl>
    <w:p w:rsidR="00AE3659" w:rsidP="00E90CD6" w:rsidRDefault="00AE3659" w14:paraId="0FA62EDB" w14:textId="77777777">
      <w:pPr>
        <w:spacing w:before="160" w:after="0" w:line="360" w:lineRule="auto"/>
      </w:pPr>
    </w:p>
    <w:p w:rsidR="00AE3659" w:rsidP="00E90CD6" w:rsidRDefault="00AE3659" w14:paraId="761C144C" w14:textId="2119C86C">
      <w:pPr>
        <w:spacing w:before="160" w:after="0" w:line="360" w:lineRule="auto"/>
      </w:pPr>
    </w:p>
    <w:p w:rsidR="00AE3659" w:rsidP="00E90CD6" w:rsidRDefault="00AE3659" w14:paraId="752A974C" w14:textId="094AFA14">
      <w:pPr>
        <w:spacing w:before="160" w:after="0" w:line="360" w:lineRule="auto"/>
      </w:pPr>
    </w:p>
    <w:p w:rsidR="00AE3659" w:rsidP="00E90CD6" w:rsidRDefault="00AE3659" w14:paraId="1C688CE9" w14:textId="77777777">
      <w:pPr>
        <w:spacing w:before="160" w:after="0" w:line="360" w:lineRule="auto"/>
      </w:pPr>
    </w:p>
    <w:p w:rsidR="009929B5" w:rsidP="00E90CD6" w:rsidRDefault="009929B5" w14:paraId="6E85ACF1" w14:textId="77777777">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Pr="00286B90" w:rsidR="00244D27" w:rsidTr="00B751C8" w14:paraId="2153BD72"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286B90" w:rsidR="00244D27" w:rsidP="00B751C8" w:rsidRDefault="00D1051B" w14:paraId="15B6CFEF" w14:textId="2628AE4E">
            <w:pPr>
              <w:pStyle w:val="ACARATableHeading1white"/>
            </w:pPr>
            <w:bookmarkStart w:name="_Hlk83124333" w:id="2"/>
            <w:r>
              <w:lastRenderedPageBreak/>
              <w:t>Years 3 and 4</w:t>
            </w:r>
          </w:p>
        </w:tc>
      </w:tr>
      <w:tr w:rsidR="00244D27" w:rsidTr="00B751C8" w14:paraId="64E43C5D"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244D27" w:rsidP="009929B5" w:rsidRDefault="00244D27" w14:paraId="24978C0B" w14:textId="717E7038">
            <w:pPr>
              <w:pStyle w:val="ACARATableHeading1black"/>
              <w:ind w:left="0"/>
              <w:jc w:val="left"/>
            </w:pPr>
            <w:r>
              <w:t xml:space="preserve">Key </w:t>
            </w:r>
            <w:r w:rsidR="00120DE9">
              <w:t>a</w:t>
            </w:r>
            <w:r>
              <w:t xml:space="preserve">spect 5: </w:t>
            </w:r>
            <w:r w:rsidR="000B0D7E">
              <w:t>Managing and operating digital tools</w:t>
            </w:r>
          </w:p>
        </w:tc>
      </w:tr>
      <w:tr w:rsidRPr="00840DED" w:rsidR="00244D27" w:rsidTr="00B751C8" w14:paraId="71E45D6A"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244D27" w:rsidP="009929B5" w:rsidRDefault="00244D27" w14:paraId="22ECA8BC"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244D27" w:rsidP="009929B5" w:rsidRDefault="00244D27" w14:paraId="6C11EBD1"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244D27" w:rsidP="009929B5" w:rsidRDefault="00244D27" w14:paraId="0690A19F"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244D27" w:rsidP="009929B5" w:rsidRDefault="00244D27" w14:paraId="75950B6D" w14:textId="77777777">
            <w:pPr>
              <w:pStyle w:val="ACARATableHeading2white"/>
              <w:ind w:left="0"/>
              <w:rPr>
                <w:color w:val="auto"/>
              </w:rPr>
            </w:pPr>
            <w:r>
              <w:rPr>
                <w:color w:val="auto"/>
              </w:rPr>
              <w:t>Content elaborations</w:t>
            </w:r>
          </w:p>
        </w:tc>
      </w:tr>
      <w:tr w:rsidRPr="00244D27" w:rsidR="00451C19" w:rsidTr="0042698C" w14:paraId="59F0D698" w14:textId="77777777">
        <w:tc>
          <w:tcPr>
            <w:tcW w:w="2547" w:type="dxa"/>
            <w:vMerge w:val="restart"/>
            <w:tcBorders>
              <w:top w:val="single" w:color="auto" w:sz="4" w:space="0"/>
              <w:left w:val="single" w:color="auto" w:sz="4" w:space="0"/>
              <w:right w:val="single" w:color="auto" w:sz="4" w:space="0"/>
            </w:tcBorders>
          </w:tcPr>
          <w:p w:rsidRPr="00A12DBF" w:rsidR="00451C19" w:rsidP="00596BD5" w:rsidRDefault="00451C19" w14:paraId="60E09F6C" w14:textId="77777777">
            <w:pPr>
              <w:pStyle w:val="ACARAtabletext"/>
              <w:ind w:left="0"/>
              <w:rPr>
                <w:iCs/>
              </w:rPr>
            </w:pPr>
            <w:r w:rsidRPr="00596BD5">
              <w:rPr>
                <w:b/>
                <w:bCs/>
              </w:rPr>
              <w:t>Digital Technologies</w:t>
            </w:r>
          </w:p>
        </w:tc>
        <w:tc>
          <w:tcPr>
            <w:tcW w:w="2551" w:type="dxa"/>
            <w:tcBorders>
              <w:top w:val="single" w:color="auto" w:sz="4" w:space="0"/>
              <w:left w:val="single" w:color="auto" w:sz="4" w:space="0"/>
              <w:bottom w:val="single" w:color="auto" w:sz="4" w:space="0"/>
              <w:right w:val="single" w:color="auto" w:sz="4" w:space="0"/>
            </w:tcBorders>
          </w:tcPr>
          <w:p w:rsidRPr="00596BD5" w:rsidR="00451C19" w:rsidP="00596BD5" w:rsidRDefault="00451C19" w14:paraId="0CEF6EF8" w14:textId="77777777">
            <w:pPr>
              <w:pStyle w:val="ACARAtabletext"/>
              <w:ind w:left="0"/>
              <w:rPr>
                <w:b/>
                <w:bCs/>
              </w:rPr>
            </w:pPr>
            <w:r w:rsidRPr="00596BD5">
              <w:rPr>
                <w:b/>
                <w:bCs/>
              </w:rPr>
              <w:t>Processes and production skills</w:t>
            </w:r>
          </w:p>
          <w:p w:rsidRPr="008B6417" w:rsidR="00451C19" w:rsidP="00451C19" w:rsidRDefault="00451C19" w14:paraId="4AB1C693" w14:textId="5880CEFF">
            <w:pPr>
              <w:pStyle w:val="ACARAtabletext"/>
            </w:pPr>
            <w:r>
              <w:t>Collaborating and managing</w:t>
            </w:r>
          </w:p>
        </w:tc>
        <w:tc>
          <w:tcPr>
            <w:tcW w:w="2835" w:type="dxa"/>
            <w:tcBorders>
              <w:top w:val="single" w:color="auto" w:sz="4" w:space="0"/>
              <w:left w:val="single" w:color="auto" w:sz="4" w:space="0"/>
              <w:bottom w:val="single" w:color="auto" w:sz="4" w:space="0"/>
              <w:right w:val="single" w:color="auto" w:sz="4" w:space="0"/>
            </w:tcBorders>
          </w:tcPr>
          <w:p w:rsidRPr="00BD336D" w:rsidR="00451C19" w:rsidP="00451C19" w:rsidRDefault="000C4F21" w14:paraId="211BCECB" w14:textId="10FBF1F4">
            <w:pPr>
              <w:pStyle w:val="ACARAtabletext"/>
            </w:pPr>
            <w:r>
              <w:t>u</w:t>
            </w:r>
            <w:r w:rsidR="00451C19">
              <w:t>se the core features of common digital tools to share content, plan tasks, and collaborate, following agreed behaviours, supported by trusted adults (AC9TDI4P07)</w:t>
            </w:r>
          </w:p>
        </w:tc>
        <w:tc>
          <w:tcPr>
            <w:tcW w:w="7193" w:type="dxa"/>
            <w:tcBorders>
              <w:top w:val="single" w:color="auto" w:sz="4" w:space="0"/>
              <w:left w:val="single" w:color="auto" w:sz="4" w:space="0"/>
              <w:bottom w:val="single" w:color="auto" w:sz="4" w:space="0"/>
              <w:right w:val="single" w:color="auto" w:sz="4" w:space="0"/>
            </w:tcBorders>
          </w:tcPr>
          <w:p w:rsidR="00451C19" w:rsidP="009929B5" w:rsidRDefault="00451C19" w14:paraId="0D8D7563" w14:textId="77777777">
            <w:pPr>
              <w:pStyle w:val="Bulletsuse"/>
            </w:pPr>
            <w:r>
              <w:t>listening to others when participating in online environments to share content, for example respecting the rights of others by taking turns to suggest and add words or images to a factual slide deck to share with the teacher</w:t>
            </w:r>
          </w:p>
          <w:p w:rsidRPr="00244D27" w:rsidR="00451C19" w:rsidP="009929B5" w:rsidRDefault="00451C19" w14:paraId="1C468F36" w14:textId="06DD19E1">
            <w:pPr>
              <w:pStyle w:val="Bulletsuse"/>
            </w:pPr>
            <w:r>
              <w:t>interacting cooperatively in a group in an online environment to plan and complete a task, for example writing and responding to others’ views on canteen products</w:t>
            </w:r>
          </w:p>
        </w:tc>
      </w:tr>
      <w:tr w:rsidRPr="00244D27" w:rsidR="00ED4A24" w:rsidTr="0042698C" w14:paraId="6F19CDB4" w14:textId="77777777">
        <w:tc>
          <w:tcPr>
            <w:tcW w:w="2547" w:type="dxa"/>
            <w:vMerge/>
            <w:tcBorders>
              <w:left w:val="single" w:color="auto" w:sz="4" w:space="0"/>
              <w:bottom w:val="single" w:color="auto" w:sz="4" w:space="0"/>
              <w:right w:val="single" w:color="auto" w:sz="4" w:space="0"/>
            </w:tcBorders>
          </w:tcPr>
          <w:p w:rsidR="00ED4A24" w:rsidP="00ED4A24" w:rsidRDefault="00ED4A24" w14:paraId="15C54AA9"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596BD5" w:rsidR="00ED4A24" w:rsidP="00596BD5" w:rsidRDefault="00ED4A24" w14:paraId="142AD4C2" w14:textId="77777777">
            <w:pPr>
              <w:pStyle w:val="ACARAtabletext"/>
              <w:ind w:left="0"/>
              <w:rPr>
                <w:b/>
                <w:bCs/>
              </w:rPr>
            </w:pPr>
            <w:r w:rsidRPr="00596BD5">
              <w:rPr>
                <w:b/>
                <w:bCs/>
              </w:rPr>
              <w:t>Processes and production skills</w:t>
            </w:r>
          </w:p>
          <w:p w:rsidRPr="001D021D" w:rsidR="00ED4A24" w:rsidP="00ED4A24" w:rsidRDefault="00ED4A24" w14:paraId="4CCDE220" w14:textId="4A30E467">
            <w:pPr>
              <w:pStyle w:val="ACARA-TableHeadline"/>
              <w:rPr>
                <w:b/>
                <w:bCs w:val="0"/>
                <w:i w:val="0"/>
                <w:iCs/>
              </w:rPr>
            </w:pPr>
            <w:r w:rsidRPr="00451C19">
              <w:rPr>
                <w:i w:val="0"/>
                <w:iCs/>
              </w:rPr>
              <w:t>Privacy and security</w:t>
            </w:r>
          </w:p>
        </w:tc>
        <w:tc>
          <w:tcPr>
            <w:tcW w:w="2835" w:type="dxa"/>
            <w:tcBorders>
              <w:top w:val="single" w:color="auto" w:sz="4" w:space="0"/>
              <w:left w:val="single" w:color="auto" w:sz="4" w:space="0"/>
              <w:bottom w:val="single" w:color="auto" w:sz="4" w:space="0"/>
              <w:right w:val="single" w:color="auto" w:sz="4" w:space="0"/>
            </w:tcBorders>
          </w:tcPr>
          <w:p w:rsidR="00ED4A24" w:rsidP="00ED4A24" w:rsidRDefault="000C4F21" w14:paraId="1168D053" w14:textId="75B1B0B1">
            <w:pPr>
              <w:pStyle w:val="ACARAtabletext"/>
            </w:pPr>
            <w:r>
              <w:t>i</w:t>
            </w:r>
            <w:r w:rsidR="00ED4A24">
              <w:t>dentify what personal data is stored and shared in their online accounts and discuss any associated risks (AC9TDI4P09)</w:t>
            </w:r>
          </w:p>
        </w:tc>
        <w:tc>
          <w:tcPr>
            <w:tcW w:w="7193" w:type="dxa"/>
            <w:tcBorders>
              <w:top w:val="single" w:color="auto" w:sz="4" w:space="0"/>
              <w:left w:val="single" w:color="auto" w:sz="4" w:space="0"/>
              <w:bottom w:val="single" w:color="auto" w:sz="4" w:space="0"/>
              <w:right w:val="single" w:color="auto" w:sz="4" w:space="0"/>
            </w:tcBorders>
          </w:tcPr>
          <w:p w:rsidR="00ED4A24" w:rsidP="009929B5" w:rsidRDefault="00ED4A24" w14:paraId="0FB35429" w14:textId="77777777">
            <w:pPr>
              <w:pStyle w:val="Bulletsuse"/>
            </w:pPr>
            <w:r>
              <w:t>identifying the personal data stored in accounts they use at school and at home and who has access to it, for example documents in their school cloud storage are accessible by the teacher, or their nickname in their online gaming accounts is visible to all players</w:t>
            </w:r>
          </w:p>
          <w:p w:rsidR="00ED4A24" w:rsidP="009929B5" w:rsidRDefault="00ED4A24" w14:paraId="7D0CCCCD" w14:textId="6DB05DDE">
            <w:pPr>
              <w:pStyle w:val="Bulletsuse"/>
            </w:pPr>
            <w:r>
              <w:t>discussing how personal data stored in online accounts forms a person’s digital identity and can reveal detailed information about people for example looking at photographs of themselves, friends or fictional characters that reveal details about a person’s location, habits or home</w:t>
            </w:r>
          </w:p>
        </w:tc>
      </w:tr>
      <w:tr w:rsidRPr="00244D27" w:rsidR="009D1E68" w:rsidTr="0042698C" w14:paraId="70BE91A7" w14:textId="77777777">
        <w:tc>
          <w:tcPr>
            <w:tcW w:w="2547" w:type="dxa"/>
            <w:tcBorders>
              <w:left w:val="single" w:color="auto" w:sz="4" w:space="0"/>
              <w:bottom w:val="single" w:color="auto" w:sz="4" w:space="0"/>
              <w:right w:val="single" w:color="auto" w:sz="4" w:space="0"/>
            </w:tcBorders>
          </w:tcPr>
          <w:p w:rsidRPr="00596BD5" w:rsidR="009D1E68" w:rsidP="00596BD5" w:rsidRDefault="009D1E68" w14:paraId="300976F8" w14:textId="18EBBA11">
            <w:pPr>
              <w:pStyle w:val="ACARAtabletext"/>
              <w:ind w:left="0"/>
              <w:rPr>
                <w:b/>
                <w:bCs/>
              </w:rPr>
            </w:pPr>
            <w:r w:rsidRPr="00596BD5">
              <w:rPr>
                <w:b/>
                <w:bCs/>
              </w:rPr>
              <w:t xml:space="preserve">The Arts – Media </w:t>
            </w:r>
            <w:r w:rsidRPr="00596BD5" w:rsidR="009929B5">
              <w:rPr>
                <w:b/>
                <w:bCs/>
              </w:rPr>
              <w:t>A</w:t>
            </w:r>
            <w:r w:rsidRPr="00596BD5">
              <w:rPr>
                <w:b/>
                <w:bCs/>
              </w:rPr>
              <w:t>rts</w:t>
            </w:r>
          </w:p>
        </w:tc>
        <w:tc>
          <w:tcPr>
            <w:tcW w:w="2551" w:type="dxa"/>
            <w:tcBorders>
              <w:top w:val="single" w:color="auto" w:sz="4" w:space="0"/>
              <w:left w:val="single" w:color="auto" w:sz="4" w:space="0"/>
              <w:bottom w:val="single" w:color="auto" w:sz="4" w:space="0"/>
              <w:right w:val="single" w:color="auto" w:sz="4" w:space="0"/>
            </w:tcBorders>
          </w:tcPr>
          <w:p w:rsidRPr="00596BD5" w:rsidR="009D1E68" w:rsidP="00596BD5" w:rsidRDefault="009D1E68" w14:paraId="7625DDBC" w14:textId="0307CD0C">
            <w:pPr>
              <w:pStyle w:val="ACARAtabletext"/>
              <w:ind w:left="0"/>
              <w:rPr>
                <w:b/>
                <w:bCs/>
              </w:rPr>
            </w:pPr>
            <w:r w:rsidRPr="00596BD5">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009D1E68" w:rsidP="009D1E68" w:rsidRDefault="009D1E68" w14:paraId="25B866BE" w14:textId="5D51EECB">
            <w:pPr>
              <w:pStyle w:val="ACARAtabletext"/>
            </w:pPr>
            <w:r>
              <w:rPr>
                <w:szCs w:val="20"/>
              </w:rPr>
              <w:t>share media arts works in informal settings considering responsible media practice (AC9AMA4P01)</w:t>
            </w:r>
          </w:p>
        </w:tc>
        <w:tc>
          <w:tcPr>
            <w:tcW w:w="7193" w:type="dxa"/>
            <w:tcBorders>
              <w:top w:val="single" w:color="auto" w:sz="4" w:space="0"/>
              <w:left w:val="single" w:color="auto" w:sz="4" w:space="0"/>
              <w:bottom w:val="single" w:color="auto" w:sz="4" w:space="0"/>
              <w:right w:val="single" w:color="auto" w:sz="4" w:space="0"/>
            </w:tcBorders>
          </w:tcPr>
          <w:p w:rsidR="009D1E68" w:rsidP="009929B5" w:rsidRDefault="009D1E68" w14:paraId="2E4A3ACD" w14:textId="264DE150">
            <w:pPr>
              <w:pStyle w:val="Bulletsuse"/>
            </w:pPr>
            <w:r>
              <w:t xml:space="preserve">seeking permission to take photos of class members; for example, documenting a school excursion for publication on the school intranet and acknowledging that this permission has been obtained when sharing </w:t>
            </w:r>
            <w:r w:rsidR="009929B5">
              <w:br/>
            </w:r>
            <w:r>
              <w:t>the work</w:t>
            </w:r>
          </w:p>
        </w:tc>
      </w:tr>
      <w:bookmarkEnd w:id="0"/>
      <w:bookmarkEnd w:id="1"/>
      <w:bookmarkEnd w:id="2"/>
    </w:tbl>
    <w:p w:rsidR="004D10FD" w:rsidP="00E90CD6" w:rsidRDefault="004D10FD" w14:paraId="6AE0FE66" w14:textId="404E3859">
      <w:pPr>
        <w:spacing w:before="160" w:after="0" w:line="360" w:lineRule="auto"/>
      </w:pPr>
    </w:p>
    <w:sectPr w:rsidR="004D10FD" w:rsidSect="007C2BF3">
      <w:headerReference w:type="even" r:id="rId16"/>
      <w:headerReference w:type="default" r:id="rId17"/>
      <w:footerReference w:type="default" r:id="rId18"/>
      <w:headerReference w:type="first" r:id="rId19"/>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543B" w:rsidP="00533177" w:rsidRDefault="0004543B" w14:paraId="6948AEE7" w14:textId="77777777">
      <w:r>
        <w:separator/>
      </w:r>
    </w:p>
  </w:endnote>
  <w:endnote w:type="continuationSeparator" w:id="0">
    <w:p w:rsidR="0004543B" w:rsidP="00533177" w:rsidRDefault="0004543B" w14:paraId="2CC0CFD4" w14:textId="77777777">
      <w:r>
        <w:continuationSeparator/>
      </w:r>
    </w:p>
  </w:endnote>
  <w:endnote w:type="continuationNotice" w:id="1">
    <w:p w:rsidR="0004543B" w:rsidRDefault="0004543B" w14:paraId="069C7547"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Helvetica Light">
    <w:altName w:val="Calibri"/>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8E210B" w:rsidRDefault="00681B3F" w14:paraId="7B7F18E2" w14:textId="313068B8">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7AF26B28">
                  <wp:simplePos x="0" y="0"/>
                  <wp:positionH relativeFrom="margin">
                    <wp:posOffset>2794359</wp:posOffset>
                  </wp:positionH>
                  <wp:positionV relativeFrom="page">
                    <wp:posOffset>6962775</wp:posOffset>
                  </wp:positionV>
                  <wp:extent cx="4305300" cy="3937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D7251" w:rsidR="00FD7251" w:rsidP="00FD7251" w:rsidRDefault="00FD7251" w14:paraId="7DC91578" w14:textId="77777777">
                              <w:pPr>
                                <w:pStyle w:val="xmsonormal"/>
                                <w:spacing w:before="0" w:beforeAutospacing="0" w:after="0" w:afterAutospacing="0"/>
                                <w:jc w:val="center"/>
                                <w:rPr>
                                  <w:rFonts w:ascii="Arial" w:hAnsi="Arial" w:cs="Arial"/>
                                  <w:color w:val="000000"/>
                                  <w:sz w:val="20"/>
                                  <w:szCs w:val="20"/>
                                </w:rPr>
                              </w:pPr>
                              <w:r w:rsidRPr="00FD7251">
                                <w:rPr>
                                  <w:rFonts w:ascii="Arial" w:hAnsi="Arial" w:cs="Arial"/>
                                  <w:color w:val="000000"/>
                                  <w:sz w:val="20"/>
                                  <w:szCs w:val="20"/>
                                </w:rPr>
                                <w:t>Australian Curriculum support resources</w:t>
                              </w:r>
                            </w:p>
                            <w:p w:rsidRPr="00FD7251" w:rsidR="00FD7251" w:rsidP="00FD7251" w:rsidRDefault="00FD7251" w14:paraId="26498EC9" w14:textId="77777777">
                              <w:pPr>
                                <w:pStyle w:val="xmsonormal"/>
                                <w:spacing w:before="0" w:beforeAutospacing="0" w:after="0" w:afterAutospacing="0"/>
                                <w:jc w:val="center"/>
                                <w:rPr>
                                  <w:rFonts w:ascii="Arial" w:hAnsi="Arial" w:cs="Arial"/>
                                  <w:color w:val="000000"/>
                                  <w:sz w:val="20"/>
                                  <w:szCs w:val="20"/>
                                </w:rPr>
                              </w:pPr>
                              <w:r w:rsidRPr="00FD7251">
                                <w:rPr>
                                  <w:rFonts w:ascii="Arial" w:hAnsi="Arial" w:cs="Arial"/>
                                  <w:color w:val="000000"/>
                                  <w:sz w:val="20"/>
                                  <w:szCs w:val="20"/>
                                  <w:shd w:val="clear" w:color="auto" w:fill="FFFFFF"/>
                                </w:rPr>
                                <w:t>Curriculum connection: Online safety</w:t>
                              </w:r>
                            </w:p>
                            <w:p w:rsidRPr="00397591" w:rsidR="0043018F" w:rsidP="00385129" w:rsidRDefault="0043018F" w14:paraId="25D27218" w14:textId="363A833A">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3E1552A">
                  <v:stroke joinstyle="miter"/>
                  <v:path gradientshapeok="t" o:connecttype="rect"/>
                </v:shapetype>
                <v:shape id="Text Box 4" style="position:absolute;margin-left:220.05pt;margin-top:548.25pt;width:339pt;height:3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">
                  <v:textbox inset="0,0,0,0">
                    <w:txbxContent>
                      <w:p w:rsidRPr="00FD7251" w:rsidR="00FD7251" w:rsidP="00FD7251" w:rsidRDefault="00FD7251" w14:paraId="7DC91578" w14:textId="77777777">
                        <w:pPr>
                          <w:pStyle w:val="xmsonormal"/>
                          <w:spacing w:before="0" w:beforeAutospacing="0" w:after="0" w:afterAutospacing="0"/>
                          <w:jc w:val="center"/>
                          <w:rPr>
                            <w:rFonts w:ascii="Arial" w:hAnsi="Arial" w:cs="Arial"/>
                            <w:color w:val="000000"/>
                            <w:sz w:val="20"/>
                            <w:szCs w:val="20"/>
                          </w:rPr>
                        </w:pPr>
                        <w:r w:rsidRPr="00FD7251">
                          <w:rPr>
                            <w:rFonts w:ascii="Arial" w:hAnsi="Arial" w:cs="Arial"/>
                            <w:color w:val="000000"/>
                            <w:sz w:val="20"/>
                            <w:szCs w:val="20"/>
                          </w:rPr>
                          <w:t>Australian Curriculum support resources</w:t>
                        </w:r>
                      </w:p>
                      <w:p w:rsidRPr="00FD7251" w:rsidR="00FD7251" w:rsidP="00FD7251" w:rsidRDefault="00FD7251" w14:paraId="26498EC9" w14:textId="77777777">
                        <w:pPr>
                          <w:pStyle w:val="xmsonormal"/>
                          <w:spacing w:before="0" w:beforeAutospacing="0" w:after="0" w:afterAutospacing="0"/>
                          <w:jc w:val="center"/>
                          <w:rPr>
                            <w:rFonts w:ascii="Arial" w:hAnsi="Arial" w:cs="Arial"/>
                            <w:color w:val="000000"/>
                            <w:sz w:val="20"/>
                            <w:szCs w:val="20"/>
                          </w:rPr>
                        </w:pPr>
                        <w:r w:rsidRPr="00FD7251">
                          <w:rPr>
                            <w:rFonts w:ascii="Arial" w:hAnsi="Arial" w:cs="Arial"/>
                            <w:color w:val="000000"/>
                            <w:sz w:val="20"/>
                            <w:szCs w:val="20"/>
                            <w:shd w:val="clear" w:color="auto" w:fill="FFFFFF"/>
                          </w:rPr>
                          <w:t>Curriculum connection: Online safety</w:t>
                        </w:r>
                      </w:p>
                      <w:p w:rsidRPr="00397591" w:rsidR="0043018F" w:rsidP="00385129" w:rsidRDefault="0043018F" w14:paraId="25D27218" w14:textId="363A833A">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43018F" w:rsidP="00BC7B47" w:rsidRDefault="00155C85" w14:paraId="156FC256" w14:textId="77777777">
                              <w:pPr>
                                <w:pStyle w:val="BodyText"/>
                                <w:spacing w:before="12"/>
                                <w:ind w:left="20"/>
                              </w:pPr>
                              <w:hyperlink r:id="rId2">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34"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w14:anchorId="6E2C5C5A">
                  <v:fill o:detectmouseclick="t"/>
                  <v:textbox inset="0,0,0,0">
                    <w:txbxContent>
                      <w:p w:rsidRPr="005603AA" w:rsidR="0043018F" w:rsidP="00BC7B47" w:rsidRDefault="00000000" w14:paraId="156FC256" w14:textId="77777777">
                        <w:pPr>
                          <w:pStyle w:val="BodyText"/>
                          <w:spacing w:before="12"/>
                          <w:ind w:left="20"/>
                        </w:pPr>
                        <w:hyperlink r:id="rId3">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Pr="00397591" w:rsidR="0043018F">
          <w:rPr>
            <w:color w:val="auto"/>
          </w:rPr>
          <w:fldChar w:fldCharType="begin"/>
        </w:r>
        <w:r w:rsidRPr="00397591" w:rsidR="0043018F">
          <w:rPr>
            <w:color w:val="auto"/>
          </w:rPr>
          <w:instrText xml:space="preserve"> PAGE   \* MERGEFORMAT </w:instrText>
        </w:r>
        <w:r w:rsidRPr="00397591" w:rsidR="0043018F">
          <w:rPr>
            <w:color w:val="auto"/>
          </w:rPr>
          <w:fldChar w:fldCharType="separate"/>
        </w:r>
        <w:r w:rsidRPr="00397591" w:rsidR="0043018F">
          <w:rPr>
            <w:noProof/>
            <w:color w:val="auto"/>
          </w:rPr>
          <w:t>2</w:t>
        </w:r>
        <w:r w:rsidRPr="00397591" w:rsidR="0043018F">
          <w:rPr>
            <w:noProof/>
            <w:color w:val="auto"/>
          </w:rPr>
          <w:fldChar w:fldCharType="end"/>
        </w:r>
      </w:p>
    </w:sdtContent>
  </w:sdt>
  <w:p w:rsidR="0043018F" w:rsidRDefault="0043018F" w14:paraId="55EA86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543B" w:rsidP="00533177" w:rsidRDefault="0004543B" w14:paraId="20726789" w14:textId="77777777">
      <w:r>
        <w:separator/>
      </w:r>
    </w:p>
  </w:footnote>
  <w:footnote w:type="continuationSeparator" w:id="0">
    <w:p w:rsidR="0004543B" w:rsidP="00533177" w:rsidRDefault="0004543B" w14:paraId="328879DB" w14:textId="77777777">
      <w:r>
        <w:continuationSeparator/>
      </w:r>
    </w:p>
  </w:footnote>
  <w:footnote w:type="continuationNotice" w:id="1">
    <w:p w:rsidR="0004543B" w:rsidRDefault="0004543B" w14:paraId="74F93899"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650BF9" w14:paraId="517343B9" w14:textId="04CD81C4">
    <w:pPr>
      <w:pStyle w:val="Header"/>
      <w:ind w:right="-32"/>
    </w:pPr>
    <w:r>
      <w:rPr>
        <w:noProof/>
      </w:rPr>
      <mc:AlternateContent>
        <mc:Choice Requires="wps">
          <w:drawing>
            <wp:anchor distT="0" distB="0" distL="114300" distR="114300" simplePos="0" relativeHeight="251665408" behindDoc="0" locked="0" layoutInCell="0" allowOverlap="1" wp14:anchorId="5AF7F30D" wp14:editId="0852969D">
              <wp:simplePos x="0" y="0"/>
              <wp:positionH relativeFrom="page">
                <wp:posOffset>0</wp:posOffset>
              </wp:positionH>
              <wp:positionV relativeFrom="page">
                <wp:posOffset>190500</wp:posOffset>
              </wp:positionV>
              <wp:extent cx="10692130" cy="273050"/>
              <wp:effectExtent l="0" t="0" r="0" b="12700"/>
              <wp:wrapNone/>
              <wp:docPr id="7" name="MSIPCM873f4a94b0691b7564c4b1fe"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AF7F30D">
              <v:stroke joinstyle="miter"/>
              <v:path gradientshapeok="t" o:connecttype="rect"/>
            </v:shapetype>
            <v:shape id="MSIPCM873f4a94b0691b7564c4b1fe"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B090A" w:rsidRDefault="00650BF9" w14:paraId="1CC30DCE" w14:textId="46442B30">
    <w:pPr>
      <w:pStyle w:val="Header"/>
    </w:pPr>
    <w:r>
      <w:rPr>
        <w:noProof/>
      </w:rPr>
      <mc:AlternateContent>
        <mc:Choice Requires="wps">
          <w:drawing>
            <wp:anchor distT="0" distB="0" distL="114300" distR="114300" simplePos="0" relativeHeight="251673600"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MSIPCMdd8e4a868a884ec5ebf6bc4e"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039B79D">
              <v:stroke joinstyle="miter"/>
              <v:path gradientshapeok="t" o:connecttype="rect"/>
            </v:shapetype>
            <v:shape id="MSIPCMdd8e4a868a884ec5ebf6bc4e"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90A" w:rsidRDefault="002B090A" w14:paraId="71DE5098" w14:textId="5022CE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2B090A" w:rsidRDefault="00650BF9" w14:paraId="16914A81" w14:textId="68C9C05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MSIPCM9afb4a12b12d7c62920bbe4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EE502E8">
              <v:stroke joinstyle="miter"/>
              <v:path gradientshapeok="t" o:connecttype="rect"/>
            </v:shapetype>
            <v:shape id="MSIPCM9afb4a12b12d7c62920bbe4c"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B090A" w:rsidRDefault="00650BF9" w14:paraId="3A2DB6FC" w14:textId="0D064B0A">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MSIPCMc36748fc80bb7b5e3716f0f1"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5796EF6">
              <v:stroke joinstyle="miter"/>
              <v:path gradientshapeok="t" o:connecttype="rect"/>
            </v:shapetype>
            <v:shape id="MSIPCMc36748fc80bb7b5e3716f0f1"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5"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037AB"/>
    <w:multiLevelType w:val="hybridMultilevel"/>
    <w:tmpl w:val="B78AAE48"/>
    <w:lvl w:ilvl="0" w:tplc="75F24C4C">
      <w:start w:val="1"/>
      <w:numFmt w:val="bullet"/>
      <w:pStyle w:val="Bullets"/>
      <w:lvlText w:val=""/>
      <w:lvlJc w:val="left"/>
      <w:pPr>
        <w:ind w:left="480" w:hanging="360"/>
      </w:pPr>
      <w:rPr>
        <w:rFonts w:hint="default" w:ascii="Symbol" w:hAnsi="Symbol"/>
        <w:i/>
        <w:color w:val="005D93"/>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1" w15:restartNumberingAfterBreak="0">
    <w:nsid w:val="7E891B6F"/>
    <w:multiLevelType w:val="hybridMultilevel"/>
    <w:tmpl w:val="9F90EEFC"/>
    <w:lvl w:ilvl="0" w:tplc="E40E7C76">
      <w:start w:val="1"/>
      <w:numFmt w:val="bullet"/>
      <w:pStyle w:val="Bulletsuse"/>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06220031">
    <w:abstractNumId w:val="1"/>
  </w:num>
  <w:num w:numId="2" w16cid:durableId="153827929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A8D"/>
    <w:rsid w:val="00012145"/>
    <w:rsid w:val="00012368"/>
    <w:rsid w:val="000159C6"/>
    <w:rsid w:val="00015A2B"/>
    <w:rsid w:val="000174C7"/>
    <w:rsid w:val="00026761"/>
    <w:rsid w:val="0002743F"/>
    <w:rsid w:val="0003215C"/>
    <w:rsid w:val="00032A8B"/>
    <w:rsid w:val="000330FF"/>
    <w:rsid w:val="000352AE"/>
    <w:rsid w:val="00035A6A"/>
    <w:rsid w:val="00036752"/>
    <w:rsid w:val="00036F27"/>
    <w:rsid w:val="0004010D"/>
    <w:rsid w:val="00041EBD"/>
    <w:rsid w:val="00042D12"/>
    <w:rsid w:val="0004543B"/>
    <w:rsid w:val="00045963"/>
    <w:rsid w:val="000474D9"/>
    <w:rsid w:val="00047A52"/>
    <w:rsid w:val="00051753"/>
    <w:rsid w:val="000526F7"/>
    <w:rsid w:val="000535DC"/>
    <w:rsid w:val="0005398E"/>
    <w:rsid w:val="00055340"/>
    <w:rsid w:val="00055ED6"/>
    <w:rsid w:val="000606F3"/>
    <w:rsid w:val="000652D0"/>
    <w:rsid w:val="0006534C"/>
    <w:rsid w:val="00067F34"/>
    <w:rsid w:val="00072F25"/>
    <w:rsid w:val="00076CBA"/>
    <w:rsid w:val="00080958"/>
    <w:rsid w:val="0008113A"/>
    <w:rsid w:val="0008329C"/>
    <w:rsid w:val="00083FCF"/>
    <w:rsid w:val="00084532"/>
    <w:rsid w:val="00084E25"/>
    <w:rsid w:val="00085469"/>
    <w:rsid w:val="00085826"/>
    <w:rsid w:val="00086122"/>
    <w:rsid w:val="0009150F"/>
    <w:rsid w:val="0009231B"/>
    <w:rsid w:val="00096080"/>
    <w:rsid w:val="00096608"/>
    <w:rsid w:val="000A2D9D"/>
    <w:rsid w:val="000A3D4F"/>
    <w:rsid w:val="000A4AA3"/>
    <w:rsid w:val="000A5734"/>
    <w:rsid w:val="000B0D7E"/>
    <w:rsid w:val="000B29B0"/>
    <w:rsid w:val="000B4A31"/>
    <w:rsid w:val="000B579E"/>
    <w:rsid w:val="000B70FC"/>
    <w:rsid w:val="000B74E5"/>
    <w:rsid w:val="000C3A50"/>
    <w:rsid w:val="000C3A81"/>
    <w:rsid w:val="000C4F21"/>
    <w:rsid w:val="000C50E7"/>
    <w:rsid w:val="000D15C7"/>
    <w:rsid w:val="000D77D2"/>
    <w:rsid w:val="000E4B4C"/>
    <w:rsid w:val="000E75AD"/>
    <w:rsid w:val="000E79BA"/>
    <w:rsid w:val="000E7ECF"/>
    <w:rsid w:val="000F26CE"/>
    <w:rsid w:val="000F3C0C"/>
    <w:rsid w:val="000F75F0"/>
    <w:rsid w:val="00102E02"/>
    <w:rsid w:val="00104BBB"/>
    <w:rsid w:val="00106E6E"/>
    <w:rsid w:val="00115945"/>
    <w:rsid w:val="00116F2B"/>
    <w:rsid w:val="00120DE9"/>
    <w:rsid w:val="00124D4A"/>
    <w:rsid w:val="00124D89"/>
    <w:rsid w:val="001256DD"/>
    <w:rsid w:val="001265F0"/>
    <w:rsid w:val="00130006"/>
    <w:rsid w:val="001309D9"/>
    <w:rsid w:val="00131A48"/>
    <w:rsid w:val="00132655"/>
    <w:rsid w:val="0013281A"/>
    <w:rsid w:val="00132836"/>
    <w:rsid w:val="0013598E"/>
    <w:rsid w:val="0014140E"/>
    <w:rsid w:val="00142171"/>
    <w:rsid w:val="00150741"/>
    <w:rsid w:val="00150849"/>
    <w:rsid w:val="00151351"/>
    <w:rsid w:val="00151561"/>
    <w:rsid w:val="0015297B"/>
    <w:rsid w:val="0015458F"/>
    <w:rsid w:val="00155C85"/>
    <w:rsid w:val="00160D8B"/>
    <w:rsid w:val="00161C55"/>
    <w:rsid w:val="00164E85"/>
    <w:rsid w:val="00166B0B"/>
    <w:rsid w:val="001672A7"/>
    <w:rsid w:val="00167439"/>
    <w:rsid w:val="00170356"/>
    <w:rsid w:val="0017136D"/>
    <w:rsid w:val="00171D5D"/>
    <w:rsid w:val="00175CB7"/>
    <w:rsid w:val="001809A1"/>
    <w:rsid w:val="001810E3"/>
    <w:rsid w:val="00182072"/>
    <w:rsid w:val="00182A6D"/>
    <w:rsid w:val="001833BD"/>
    <w:rsid w:val="00183929"/>
    <w:rsid w:val="00190310"/>
    <w:rsid w:val="0019115A"/>
    <w:rsid w:val="00191416"/>
    <w:rsid w:val="0019199C"/>
    <w:rsid w:val="00193A38"/>
    <w:rsid w:val="00194AEB"/>
    <w:rsid w:val="00195918"/>
    <w:rsid w:val="001A4154"/>
    <w:rsid w:val="001A61AF"/>
    <w:rsid w:val="001A6C6B"/>
    <w:rsid w:val="001B1153"/>
    <w:rsid w:val="001B13C4"/>
    <w:rsid w:val="001B42C3"/>
    <w:rsid w:val="001B6D3E"/>
    <w:rsid w:val="001B6D7C"/>
    <w:rsid w:val="001B7EC9"/>
    <w:rsid w:val="001C0027"/>
    <w:rsid w:val="001C21B1"/>
    <w:rsid w:val="001C34A2"/>
    <w:rsid w:val="001C6718"/>
    <w:rsid w:val="001C7681"/>
    <w:rsid w:val="001D021D"/>
    <w:rsid w:val="001D0897"/>
    <w:rsid w:val="001D47A3"/>
    <w:rsid w:val="001E359F"/>
    <w:rsid w:val="001E4B6F"/>
    <w:rsid w:val="001E4C1D"/>
    <w:rsid w:val="001F0CD6"/>
    <w:rsid w:val="001F3AD3"/>
    <w:rsid w:val="001F3AD8"/>
    <w:rsid w:val="001F57FF"/>
    <w:rsid w:val="002006F0"/>
    <w:rsid w:val="002011CF"/>
    <w:rsid w:val="00203615"/>
    <w:rsid w:val="00203A8E"/>
    <w:rsid w:val="00203C18"/>
    <w:rsid w:val="0020772E"/>
    <w:rsid w:val="00207F94"/>
    <w:rsid w:val="00210BB2"/>
    <w:rsid w:val="00212E76"/>
    <w:rsid w:val="00216AB4"/>
    <w:rsid w:val="0022160D"/>
    <w:rsid w:val="002257E5"/>
    <w:rsid w:val="0022624B"/>
    <w:rsid w:val="00227B2B"/>
    <w:rsid w:val="0022CF2B"/>
    <w:rsid w:val="002302EB"/>
    <w:rsid w:val="00236682"/>
    <w:rsid w:val="00240B04"/>
    <w:rsid w:val="00244D27"/>
    <w:rsid w:val="002467B1"/>
    <w:rsid w:val="00247146"/>
    <w:rsid w:val="002479C4"/>
    <w:rsid w:val="0025254B"/>
    <w:rsid w:val="00254481"/>
    <w:rsid w:val="00260743"/>
    <w:rsid w:val="00260B29"/>
    <w:rsid w:val="0026309F"/>
    <w:rsid w:val="00263E75"/>
    <w:rsid w:val="00270EF4"/>
    <w:rsid w:val="002741DE"/>
    <w:rsid w:val="00276A5D"/>
    <w:rsid w:val="00281B62"/>
    <w:rsid w:val="00281C72"/>
    <w:rsid w:val="00282404"/>
    <w:rsid w:val="002830F7"/>
    <w:rsid w:val="00284358"/>
    <w:rsid w:val="00285478"/>
    <w:rsid w:val="00286B90"/>
    <w:rsid w:val="00286DD1"/>
    <w:rsid w:val="00286E64"/>
    <w:rsid w:val="00287166"/>
    <w:rsid w:val="00287C36"/>
    <w:rsid w:val="00291444"/>
    <w:rsid w:val="00292AA2"/>
    <w:rsid w:val="002A2592"/>
    <w:rsid w:val="002A29F5"/>
    <w:rsid w:val="002A3FD4"/>
    <w:rsid w:val="002A5808"/>
    <w:rsid w:val="002A6378"/>
    <w:rsid w:val="002A7C02"/>
    <w:rsid w:val="002A7EC8"/>
    <w:rsid w:val="002B090A"/>
    <w:rsid w:val="002B094A"/>
    <w:rsid w:val="002B68C6"/>
    <w:rsid w:val="002C136D"/>
    <w:rsid w:val="002C2A62"/>
    <w:rsid w:val="002C3BE3"/>
    <w:rsid w:val="002C3DDC"/>
    <w:rsid w:val="002C4C5C"/>
    <w:rsid w:val="002C7EDC"/>
    <w:rsid w:val="002D1392"/>
    <w:rsid w:val="002D2925"/>
    <w:rsid w:val="002D2AE4"/>
    <w:rsid w:val="002D2CA6"/>
    <w:rsid w:val="002D348E"/>
    <w:rsid w:val="002D4589"/>
    <w:rsid w:val="002D79F8"/>
    <w:rsid w:val="002E3962"/>
    <w:rsid w:val="002E452F"/>
    <w:rsid w:val="002E6ACF"/>
    <w:rsid w:val="002E7563"/>
    <w:rsid w:val="002F45F0"/>
    <w:rsid w:val="002F66CA"/>
    <w:rsid w:val="003029C7"/>
    <w:rsid w:val="0030470C"/>
    <w:rsid w:val="0030474B"/>
    <w:rsid w:val="00307983"/>
    <w:rsid w:val="00311EBE"/>
    <w:rsid w:val="003124EC"/>
    <w:rsid w:val="00312786"/>
    <w:rsid w:val="00314798"/>
    <w:rsid w:val="003201F8"/>
    <w:rsid w:val="00320B19"/>
    <w:rsid w:val="00322FC9"/>
    <w:rsid w:val="00327AC3"/>
    <w:rsid w:val="00330FAC"/>
    <w:rsid w:val="0033505A"/>
    <w:rsid w:val="00335B72"/>
    <w:rsid w:val="00336260"/>
    <w:rsid w:val="00337495"/>
    <w:rsid w:val="003446F3"/>
    <w:rsid w:val="0034525D"/>
    <w:rsid w:val="00346DF4"/>
    <w:rsid w:val="00350BF7"/>
    <w:rsid w:val="00351F38"/>
    <w:rsid w:val="00352615"/>
    <w:rsid w:val="00352A2F"/>
    <w:rsid w:val="00352CF9"/>
    <w:rsid w:val="00353FC5"/>
    <w:rsid w:val="0035532A"/>
    <w:rsid w:val="003556C4"/>
    <w:rsid w:val="0035586F"/>
    <w:rsid w:val="003569DB"/>
    <w:rsid w:val="00360E60"/>
    <w:rsid w:val="003639FF"/>
    <w:rsid w:val="0036498E"/>
    <w:rsid w:val="00364B46"/>
    <w:rsid w:val="00365BE2"/>
    <w:rsid w:val="00365D72"/>
    <w:rsid w:val="00367481"/>
    <w:rsid w:val="00374908"/>
    <w:rsid w:val="003765AA"/>
    <w:rsid w:val="00380E14"/>
    <w:rsid w:val="00381265"/>
    <w:rsid w:val="00382BA4"/>
    <w:rsid w:val="00382FB6"/>
    <w:rsid w:val="00385129"/>
    <w:rsid w:val="003912CD"/>
    <w:rsid w:val="00393C43"/>
    <w:rsid w:val="00394BCF"/>
    <w:rsid w:val="00395CB8"/>
    <w:rsid w:val="00396A58"/>
    <w:rsid w:val="00397591"/>
    <w:rsid w:val="003A0644"/>
    <w:rsid w:val="003A11BC"/>
    <w:rsid w:val="003A19C8"/>
    <w:rsid w:val="003A421E"/>
    <w:rsid w:val="003A4BA4"/>
    <w:rsid w:val="003A748E"/>
    <w:rsid w:val="003B142F"/>
    <w:rsid w:val="003B2709"/>
    <w:rsid w:val="003B2BA9"/>
    <w:rsid w:val="003B360D"/>
    <w:rsid w:val="003B668D"/>
    <w:rsid w:val="003B6E4A"/>
    <w:rsid w:val="003C322C"/>
    <w:rsid w:val="003C3965"/>
    <w:rsid w:val="003C430F"/>
    <w:rsid w:val="003C7BD4"/>
    <w:rsid w:val="003D5347"/>
    <w:rsid w:val="003E085F"/>
    <w:rsid w:val="003E176E"/>
    <w:rsid w:val="003E1ED8"/>
    <w:rsid w:val="003E33F4"/>
    <w:rsid w:val="003E39BC"/>
    <w:rsid w:val="003E6647"/>
    <w:rsid w:val="003E77C1"/>
    <w:rsid w:val="003E7EEC"/>
    <w:rsid w:val="003F2398"/>
    <w:rsid w:val="003F3752"/>
    <w:rsid w:val="003F626C"/>
    <w:rsid w:val="003F6566"/>
    <w:rsid w:val="003F7058"/>
    <w:rsid w:val="003FBC7E"/>
    <w:rsid w:val="004005A5"/>
    <w:rsid w:val="00400624"/>
    <w:rsid w:val="00403E40"/>
    <w:rsid w:val="004058FF"/>
    <w:rsid w:val="00411112"/>
    <w:rsid w:val="00414610"/>
    <w:rsid w:val="0041640C"/>
    <w:rsid w:val="0041697C"/>
    <w:rsid w:val="00416D5B"/>
    <w:rsid w:val="00422D97"/>
    <w:rsid w:val="00425D17"/>
    <w:rsid w:val="00427335"/>
    <w:rsid w:val="0042773E"/>
    <w:rsid w:val="00427826"/>
    <w:rsid w:val="0043018F"/>
    <w:rsid w:val="00430A3A"/>
    <w:rsid w:val="0043238E"/>
    <w:rsid w:val="004355C3"/>
    <w:rsid w:val="004415A2"/>
    <w:rsid w:val="004417A6"/>
    <w:rsid w:val="00443F59"/>
    <w:rsid w:val="00451B71"/>
    <w:rsid w:val="00451C19"/>
    <w:rsid w:val="00452E41"/>
    <w:rsid w:val="00452F86"/>
    <w:rsid w:val="00453537"/>
    <w:rsid w:val="004551BF"/>
    <w:rsid w:val="00460C3E"/>
    <w:rsid w:val="00461DD2"/>
    <w:rsid w:val="00465E3A"/>
    <w:rsid w:val="00467B9C"/>
    <w:rsid w:val="00470838"/>
    <w:rsid w:val="00471C9D"/>
    <w:rsid w:val="00473214"/>
    <w:rsid w:val="00475AA5"/>
    <w:rsid w:val="004765C2"/>
    <w:rsid w:val="0048219F"/>
    <w:rsid w:val="00483116"/>
    <w:rsid w:val="004831D0"/>
    <w:rsid w:val="0048397B"/>
    <w:rsid w:val="00487892"/>
    <w:rsid w:val="00487ED0"/>
    <w:rsid w:val="004902E8"/>
    <w:rsid w:val="00491707"/>
    <w:rsid w:val="0049620F"/>
    <w:rsid w:val="0049687E"/>
    <w:rsid w:val="004A1E0A"/>
    <w:rsid w:val="004A1E1F"/>
    <w:rsid w:val="004A2A48"/>
    <w:rsid w:val="004C04A5"/>
    <w:rsid w:val="004C3246"/>
    <w:rsid w:val="004C4524"/>
    <w:rsid w:val="004C51F5"/>
    <w:rsid w:val="004C7F97"/>
    <w:rsid w:val="004D10FD"/>
    <w:rsid w:val="004D4EFB"/>
    <w:rsid w:val="004D5602"/>
    <w:rsid w:val="004E1BC5"/>
    <w:rsid w:val="004E1D34"/>
    <w:rsid w:val="004E1FB8"/>
    <w:rsid w:val="004E57D6"/>
    <w:rsid w:val="004E5886"/>
    <w:rsid w:val="004E78D6"/>
    <w:rsid w:val="004F206E"/>
    <w:rsid w:val="004F2155"/>
    <w:rsid w:val="004F21AD"/>
    <w:rsid w:val="004F60AE"/>
    <w:rsid w:val="004F69BC"/>
    <w:rsid w:val="00500973"/>
    <w:rsid w:val="00502942"/>
    <w:rsid w:val="005114DE"/>
    <w:rsid w:val="00513DEA"/>
    <w:rsid w:val="005146FC"/>
    <w:rsid w:val="00514D91"/>
    <w:rsid w:val="005158AA"/>
    <w:rsid w:val="00515B22"/>
    <w:rsid w:val="00517CE3"/>
    <w:rsid w:val="005214D9"/>
    <w:rsid w:val="00521912"/>
    <w:rsid w:val="0052470E"/>
    <w:rsid w:val="00525EA2"/>
    <w:rsid w:val="00527227"/>
    <w:rsid w:val="00527C35"/>
    <w:rsid w:val="00530956"/>
    <w:rsid w:val="0053252A"/>
    <w:rsid w:val="00533177"/>
    <w:rsid w:val="005356FC"/>
    <w:rsid w:val="00541C23"/>
    <w:rsid w:val="00541CE0"/>
    <w:rsid w:val="00544FD4"/>
    <w:rsid w:val="00547464"/>
    <w:rsid w:val="00550CFF"/>
    <w:rsid w:val="00550DF4"/>
    <w:rsid w:val="00553706"/>
    <w:rsid w:val="0055374C"/>
    <w:rsid w:val="005537BD"/>
    <w:rsid w:val="005567E0"/>
    <w:rsid w:val="005603AA"/>
    <w:rsid w:val="005612DC"/>
    <w:rsid w:val="00563160"/>
    <w:rsid w:val="00563E4D"/>
    <w:rsid w:val="00566AE2"/>
    <w:rsid w:val="005700B0"/>
    <w:rsid w:val="0057047D"/>
    <w:rsid w:val="00573F1D"/>
    <w:rsid w:val="005815FD"/>
    <w:rsid w:val="0058322C"/>
    <w:rsid w:val="00583CEE"/>
    <w:rsid w:val="0058407F"/>
    <w:rsid w:val="00584319"/>
    <w:rsid w:val="005849ED"/>
    <w:rsid w:val="005862C9"/>
    <w:rsid w:val="0058727D"/>
    <w:rsid w:val="00587AEF"/>
    <w:rsid w:val="00592807"/>
    <w:rsid w:val="005932A7"/>
    <w:rsid w:val="005953F3"/>
    <w:rsid w:val="00596BD5"/>
    <w:rsid w:val="00596FAE"/>
    <w:rsid w:val="0059769F"/>
    <w:rsid w:val="005A2542"/>
    <w:rsid w:val="005A27BE"/>
    <w:rsid w:val="005A2E8C"/>
    <w:rsid w:val="005A52BE"/>
    <w:rsid w:val="005A619C"/>
    <w:rsid w:val="005A6D46"/>
    <w:rsid w:val="005B0E01"/>
    <w:rsid w:val="005B4BA2"/>
    <w:rsid w:val="005B54C7"/>
    <w:rsid w:val="005B67B3"/>
    <w:rsid w:val="005C1BC7"/>
    <w:rsid w:val="005C755D"/>
    <w:rsid w:val="005D2686"/>
    <w:rsid w:val="005D29FE"/>
    <w:rsid w:val="005D2B27"/>
    <w:rsid w:val="005D31A7"/>
    <w:rsid w:val="005D5B99"/>
    <w:rsid w:val="005D6A44"/>
    <w:rsid w:val="005E1E78"/>
    <w:rsid w:val="005E47E9"/>
    <w:rsid w:val="005E7167"/>
    <w:rsid w:val="005F09AF"/>
    <w:rsid w:val="005F4D0B"/>
    <w:rsid w:val="005F6CDB"/>
    <w:rsid w:val="00606A42"/>
    <w:rsid w:val="0060771D"/>
    <w:rsid w:val="00610B29"/>
    <w:rsid w:val="006118BC"/>
    <w:rsid w:val="006119CC"/>
    <w:rsid w:val="00615099"/>
    <w:rsid w:val="00615318"/>
    <w:rsid w:val="006153AC"/>
    <w:rsid w:val="00616E64"/>
    <w:rsid w:val="00617A81"/>
    <w:rsid w:val="0062040C"/>
    <w:rsid w:val="00621D43"/>
    <w:rsid w:val="00624C87"/>
    <w:rsid w:val="00626839"/>
    <w:rsid w:val="00626C1C"/>
    <w:rsid w:val="00631BA9"/>
    <w:rsid w:val="00637592"/>
    <w:rsid w:val="00637D31"/>
    <w:rsid w:val="00640A85"/>
    <w:rsid w:val="0064514D"/>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79CE"/>
    <w:rsid w:val="00681B3F"/>
    <w:rsid w:val="00683311"/>
    <w:rsid w:val="006842AC"/>
    <w:rsid w:val="006851C7"/>
    <w:rsid w:val="00687A5F"/>
    <w:rsid w:val="006900F0"/>
    <w:rsid w:val="006916BA"/>
    <w:rsid w:val="006932CC"/>
    <w:rsid w:val="0069509C"/>
    <w:rsid w:val="006976EE"/>
    <w:rsid w:val="006A3795"/>
    <w:rsid w:val="006A4194"/>
    <w:rsid w:val="006A4722"/>
    <w:rsid w:val="006A575A"/>
    <w:rsid w:val="006A6028"/>
    <w:rsid w:val="006A6BA6"/>
    <w:rsid w:val="006A72D7"/>
    <w:rsid w:val="006B4C04"/>
    <w:rsid w:val="006B501B"/>
    <w:rsid w:val="006B6D98"/>
    <w:rsid w:val="006B7FBD"/>
    <w:rsid w:val="006C4A36"/>
    <w:rsid w:val="006C500E"/>
    <w:rsid w:val="006C6C13"/>
    <w:rsid w:val="006C7868"/>
    <w:rsid w:val="006D0AED"/>
    <w:rsid w:val="006D0C87"/>
    <w:rsid w:val="006D3620"/>
    <w:rsid w:val="006D71B1"/>
    <w:rsid w:val="006E100C"/>
    <w:rsid w:val="006E26EE"/>
    <w:rsid w:val="006E3B49"/>
    <w:rsid w:val="006E6D43"/>
    <w:rsid w:val="006E7B1B"/>
    <w:rsid w:val="006F0B5A"/>
    <w:rsid w:val="006F1AC7"/>
    <w:rsid w:val="006F4A05"/>
    <w:rsid w:val="006F7875"/>
    <w:rsid w:val="00700F1D"/>
    <w:rsid w:val="00705CF9"/>
    <w:rsid w:val="0070649D"/>
    <w:rsid w:val="00707DC0"/>
    <w:rsid w:val="00710559"/>
    <w:rsid w:val="007131DB"/>
    <w:rsid w:val="007133B4"/>
    <w:rsid w:val="007141D7"/>
    <w:rsid w:val="00720D5C"/>
    <w:rsid w:val="00724E23"/>
    <w:rsid w:val="007262F9"/>
    <w:rsid w:val="00727C31"/>
    <w:rsid w:val="00732A75"/>
    <w:rsid w:val="00735E70"/>
    <w:rsid w:val="007366C7"/>
    <w:rsid w:val="007369C0"/>
    <w:rsid w:val="00737B6F"/>
    <w:rsid w:val="007424C4"/>
    <w:rsid w:val="007426DD"/>
    <w:rsid w:val="00744564"/>
    <w:rsid w:val="00746CC7"/>
    <w:rsid w:val="00751E83"/>
    <w:rsid w:val="00751F59"/>
    <w:rsid w:val="00754D1E"/>
    <w:rsid w:val="00754D4F"/>
    <w:rsid w:val="0075522A"/>
    <w:rsid w:val="00756380"/>
    <w:rsid w:val="00757EA7"/>
    <w:rsid w:val="00760794"/>
    <w:rsid w:val="007612A3"/>
    <w:rsid w:val="00763782"/>
    <w:rsid w:val="00763D02"/>
    <w:rsid w:val="007646D1"/>
    <w:rsid w:val="00770876"/>
    <w:rsid w:val="007733B1"/>
    <w:rsid w:val="00776BF6"/>
    <w:rsid w:val="007828CD"/>
    <w:rsid w:val="0078372E"/>
    <w:rsid w:val="007844F3"/>
    <w:rsid w:val="00784ACA"/>
    <w:rsid w:val="00791301"/>
    <w:rsid w:val="00794BBF"/>
    <w:rsid w:val="00796285"/>
    <w:rsid w:val="00797847"/>
    <w:rsid w:val="007A2B4D"/>
    <w:rsid w:val="007A50F9"/>
    <w:rsid w:val="007B022F"/>
    <w:rsid w:val="007B0C6F"/>
    <w:rsid w:val="007B12C6"/>
    <w:rsid w:val="007B7BED"/>
    <w:rsid w:val="007BB88D"/>
    <w:rsid w:val="007C0CCE"/>
    <w:rsid w:val="007C11AB"/>
    <w:rsid w:val="007C20DC"/>
    <w:rsid w:val="007C27C0"/>
    <w:rsid w:val="007C2B4F"/>
    <w:rsid w:val="007C2BF3"/>
    <w:rsid w:val="007C47CF"/>
    <w:rsid w:val="007C5940"/>
    <w:rsid w:val="007C6339"/>
    <w:rsid w:val="007D2012"/>
    <w:rsid w:val="007D243C"/>
    <w:rsid w:val="007D4077"/>
    <w:rsid w:val="007D78B2"/>
    <w:rsid w:val="007E149B"/>
    <w:rsid w:val="007F10E6"/>
    <w:rsid w:val="007F12CD"/>
    <w:rsid w:val="007F14B5"/>
    <w:rsid w:val="007F2D97"/>
    <w:rsid w:val="007F433E"/>
    <w:rsid w:val="00805ABE"/>
    <w:rsid w:val="00806F90"/>
    <w:rsid w:val="00811CE1"/>
    <w:rsid w:val="00812E87"/>
    <w:rsid w:val="008132B9"/>
    <w:rsid w:val="00814A2F"/>
    <w:rsid w:val="00816C4E"/>
    <w:rsid w:val="00820E8B"/>
    <w:rsid w:val="00824150"/>
    <w:rsid w:val="00824DCC"/>
    <w:rsid w:val="00826309"/>
    <w:rsid w:val="0083064E"/>
    <w:rsid w:val="00830CA4"/>
    <w:rsid w:val="00831951"/>
    <w:rsid w:val="00831D43"/>
    <w:rsid w:val="008321D4"/>
    <w:rsid w:val="00832D18"/>
    <w:rsid w:val="00835D5B"/>
    <w:rsid w:val="008406B9"/>
    <w:rsid w:val="00840DED"/>
    <w:rsid w:val="00843BFF"/>
    <w:rsid w:val="00845507"/>
    <w:rsid w:val="008477C2"/>
    <w:rsid w:val="008512C6"/>
    <w:rsid w:val="00853125"/>
    <w:rsid w:val="00855A12"/>
    <w:rsid w:val="00856B87"/>
    <w:rsid w:val="00857F41"/>
    <w:rsid w:val="00862DD9"/>
    <w:rsid w:val="00862E2B"/>
    <w:rsid w:val="00863DAD"/>
    <w:rsid w:val="00866895"/>
    <w:rsid w:val="00872323"/>
    <w:rsid w:val="00874373"/>
    <w:rsid w:val="00874BF5"/>
    <w:rsid w:val="00876509"/>
    <w:rsid w:val="00876D99"/>
    <w:rsid w:val="00883A8F"/>
    <w:rsid w:val="00886373"/>
    <w:rsid w:val="00886AC7"/>
    <w:rsid w:val="0089204B"/>
    <w:rsid w:val="00892B66"/>
    <w:rsid w:val="00892FDE"/>
    <w:rsid w:val="00893E26"/>
    <w:rsid w:val="008950C5"/>
    <w:rsid w:val="008A14A5"/>
    <w:rsid w:val="008A3706"/>
    <w:rsid w:val="008A3EB5"/>
    <w:rsid w:val="008A580D"/>
    <w:rsid w:val="008A6C9F"/>
    <w:rsid w:val="008B1D6A"/>
    <w:rsid w:val="008B3162"/>
    <w:rsid w:val="008B5CA0"/>
    <w:rsid w:val="008B6AFB"/>
    <w:rsid w:val="008C2ACE"/>
    <w:rsid w:val="008C2B04"/>
    <w:rsid w:val="008C4F21"/>
    <w:rsid w:val="008C5298"/>
    <w:rsid w:val="008C6DC6"/>
    <w:rsid w:val="008C764F"/>
    <w:rsid w:val="008D27F9"/>
    <w:rsid w:val="008D2A3F"/>
    <w:rsid w:val="008D54FD"/>
    <w:rsid w:val="008D567E"/>
    <w:rsid w:val="008D5D1B"/>
    <w:rsid w:val="008D78A8"/>
    <w:rsid w:val="008E0565"/>
    <w:rsid w:val="008E210B"/>
    <w:rsid w:val="008E2DB7"/>
    <w:rsid w:val="008E30BD"/>
    <w:rsid w:val="008E49E8"/>
    <w:rsid w:val="008E5670"/>
    <w:rsid w:val="008F3EC8"/>
    <w:rsid w:val="009012C7"/>
    <w:rsid w:val="00901ABB"/>
    <w:rsid w:val="00901EB0"/>
    <w:rsid w:val="0090395D"/>
    <w:rsid w:val="00905B66"/>
    <w:rsid w:val="009066D6"/>
    <w:rsid w:val="00906D01"/>
    <w:rsid w:val="00911C76"/>
    <w:rsid w:val="00912467"/>
    <w:rsid w:val="00914F6C"/>
    <w:rsid w:val="00917199"/>
    <w:rsid w:val="00917D9D"/>
    <w:rsid w:val="00920186"/>
    <w:rsid w:val="00920490"/>
    <w:rsid w:val="009220FB"/>
    <w:rsid w:val="00924DCB"/>
    <w:rsid w:val="00926E2B"/>
    <w:rsid w:val="00930F87"/>
    <w:rsid w:val="0093193E"/>
    <w:rsid w:val="00932502"/>
    <w:rsid w:val="009346CD"/>
    <w:rsid w:val="00934748"/>
    <w:rsid w:val="00940AEF"/>
    <w:rsid w:val="00942333"/>
    <w:rsid w:val="00944E5F"/>
    <w:rsid w:val="0095028F"/>
    <w:rsid w:val="00951CC1"/>
    <w:rsid w:val="00952C9C"/>
    <w:rsid w:val="009537FD"/>
    <w:rsid w:val="00955EB6"/>
    <w:rsid w:val="00963DB1"/>
    <w:rsid w:val="009640C6"/>
    <w:rsid w:val="00966A02"/>
    <w:rsid w:val="00970F0D"/>
    <w:rsid w:val="00974FB3"/>
    <w:rsid w:val="00976046"/>
    <w:rsid w:val="00976710"/>
    <w:rsid w:val="009770DD"/>
    <w:rsid w:val="00980F4E"/>
    <w:rsid w:val="00982369"/>
    <w:rsid w:val="00982EFB"/>
    <w:rsid w:val="009869E8"/>
    <w:rsid w:val="0099091D"/>
    <w:rsid w:val="009929B5"/>
    <w:rsid w:val="00994DA2"/>
    <w:rsid w:val="00995377"/>
    <w:rsid w:val="00995FFA"/>
    <w:rsid w:val="00996593"/>
    <w:rsid w:val="009A0F44"/>
    <w:rsid w:val="009A2610"/>
    <w:rsid w:val="009A3A73"/>
    <w:rsid w:val="009A5C36"/>
    <w:rsid w:val="009A636A"/>
    <w:rsid w:val="009A7DCF"/>
    <w:rsid w:val="009B0255"/>
    <w:rsid w:val="009B082C"/>
    <w:rsid w:val="009B20E3"/>
    <w:rsid w:val="009B6DEA"/>
    <w:rsid w:val="009B78FE"/>
    <w:rsid w:val="009C04FA"/>
    <w:rsid w:val="009C4E0D"/>
    <w:rsid w:val="009C63D6"/>
    <w:rsid w:val="009C662D"/>
    <w:rsid w:val="009D0DC9"/>
    <w:rsid w:val="009D0E94"/>
    <w:rsid w:val="009D1E68"/>
    <w:rsid w:val="009D27C6"/>
    <w:rsid w:val="009D6C27"/>
    <w:rsid w:val="009D7664"/>
    <w:rsid w:val="009E1FAA"/>
    <w:rsid w:val="009F0869"/>
    <w:rsid w:val="009F1D9D"/>
    <w:rsid w:val="009F2F45"/>
    <w:rsid w:val="009F44B2"/>
    <w:rsid w:val="009F6158"/>
    <w:rsid w:val="009F73CF"/>
    <w:rsid w:val="009F7A59"/>
    <w:rsid w:val="009F7DB1"/>
    <w:rsid w:val="00A02BFE"/>
    <w:rsid w:val="00A03BC2"/>
    <w:rsid w:val="00A03D60"/>
    <w:rsid w:val="00A043CA"/>
    <w:rsid w:val="00A11474"/>
    <w:rsid w:val="00A12DBF"/>
    <w:rsid w:val="00A149D8"/>
    <w:rsid w:val="00A14D41"/>
    <w:rsid w:val="00A15626"/>
    <w:rsid w:val="00A1575C"/>
    <w:rsid w:val="00A16D40"/>
    <w:rsid w:val="00A2172F"/>
    <w:rsid w:val="00A21FA2"/>
    <w:rsid w:val="00A22332"/>
    <w:rsid w:val="00A23084"/>
    <w:rsid w:val="00A23850"/>
    <w:rsid w:val="00A23B34"/>
    <w:rsid w:val="00A277B1"/>
    <w:rsid w:val="00A33336"/>
    <w:rsid w:val="00A3397D"/>
    <w:rsid w:val="00A365F8"/>
    <w:rsid w:val="00A42CE7"/>
    <w:rsid w:val="00A433AB"/>
    <w:rsid w:val="00A43F6E"/>
    <w:rsid w:val="00A4554A"/>
    <w:rsid w:val="00A46006"/>
    <w:rsid w:val="00A4620D"/>
    <w:rsid w:val="00A46686"/>
    <w:rsid w:val="00A50CF9"/>
    <w:rsid w:val="00A56692"/>
    <w:rsid w:val="00A62BCE"/>
    <w:rsid w:val="00A62EA1"/>
    <w:rsid w:val="00A64BD9"/>
    <w:rsid w:val="00A653DD"/>
    <w:rsid w:val="00A70D4D"/>
    <w:rsid w:val="00A82142"/>
    <w:rsid w:val="00A821A1"/>
    <w:rsid w:val="00A834B2"/>
    <w:rsid w:val="00A84AB1"/>
    <w:rsid w:val="00A86264"/>
    <w:rsid w:val="00A91877"/>
    <w:rsid w:val="00A92214"/>
    <w:rsid w:val="00A927AD"/>
    <w:rsid w:val="00A939CD"/>
    <w:rsid w:val="00A93F4A"/>
    <w:rsid w:val="00A94378"/>
    <w:rsid w:val="00AA4991"/>
    <w:rsid w:val="00AB0078"/>
    <w:rsid w:val="00AB0C7D"/>
    <w:rsid w:val="00AB1D86"/>
    <w:rsid w:val="00AB38ED"/>
    <w:rsid w:val="00AC0727"/>
    <w:rsid w:val="00AC0C02"/>
    <w:rsid w:val="00AC3A96"/>
    <w:rsid w:val="00AC490E"/>
    <w:rsid w:val="00AD1E87"/>
    <w:rsid w:val="00AD3EDA"/>
    <w:rsid w:val="00AD3F52"/>
    <w:rsid w:val="00AD55C8"/>
    <w:rsid w:val="00AD7D44"/>
    <w:rsid w:val="00AE1A80"/>
    <w:rsid w:val="00AE2C65"/>
    <w:rsid w:val="00AE3659"/>
    <w:rsid w:val="00AE5B2E"/>
    <w:rsid w:val="00AF0C5C"/>
    <w:rsid w:val="00AF4F3F"/>
    <w:rsid w:val="00AF6B92"/>
    <w:rsid w:val="00AF7700"/>
    <w:rsid w:val="00B01636"/>
    <w:rsid w:val="00B01C92"/>
    <w:rsid w:val="00B0323D"/>
    <w:rsid w:val="00B03D94"/>
    <w:rsid w:val="00B06FDE"/>
    <w:rsid w:val="00B07865"/>
    <w:rsid w:val="00B1022B"/>
    <w:rsid w:val="00B12ED5"/>
    <w:rsid w:val="00B130D8"/>
    <w:rsid w:val="00B14378"/>
    <w:rsid w:val="00B1453A"/>
    <w:rsid w:val="00B17527"/>
    <w:rsid w:val="00B17820"/>
    <w:rsid w:val="00B21AC4"/>
    <w:rsid w:val="00B22725"/>
    <w:rsid w:val="00B229BD"/>
    <w:rsid w:val="00B22C14"/>
    <w:rsid w:val="00B24990"/>
    <w:rsid w:val="00B3188A"/>
    <w:rsid w:val="00B31CBA"/>
    <w:rsid w:val="00B32656"/>
    <w:rsid w:val="00B33363"/>
    <w:rsid w:val="00B354F6"/>
    <w:rsid w:val="00B3716E"/>
    <w:rsid w:val="00B374B6"/>
    <w:rsid w:val="00B401B1"/>
    <w:rsid w:val="00B43627"/>
    <w:rsid w:val="00B469EF"/>
    <w:rsid w:val="00B53295"/>
    <w:rsid w:val="00B53E6D"/>
    <w:rsid w:val="00B5472B"/>
    <w:rsid w:val="00B5637B"/>
    <w:rsid w:val="00B5789F"/>
    <w:rsid w:val="00B6064B"/>
    <w:rsid w:val="00B61484"/>
    <w:rsid w:val="00B63281"/>
    <w:rsid w:val="00B63453"/>
    <w:rsid w:val="00B655F5"/>
    <w:rsid w:val="00B65869"/>
    <w:rsid w:val="00B70D12"/>
    <w:rsid w:val="00B735CC"/>
    <w:rsid w:val="00B75EDA"/>
    <w:rsid w:val="00B771BD"/>
    <w:rsid w:val="00B81EEA"/>
    <w:rsid w:val="00B81F04"/>
    <w:rsid w:val="00B85D98"/>
    <w:rsid w:val="00B862C7"/>
    <w:rsid w:val="00B8757E"/>
    <w:rsid w:val="00B87AAB"/>
    <w:rsid w:val="00B93483"/>
    <w:rsid w:val="00B93F27"/>
    <w:rsid w:val="00B9758B"/>
    <w:rsid w:val="00BA08D5"/>
    <w:rsid w:val="00BA0C0A"/>
    <w:rsid w:val="00BA25E7"/>
    <w:rsid w:val="00BA2F9C"/>
    <w:rsid w:val="00BA3D79"/>
    <w:rsid w:val="00BA3F53"/>
    <w:rsid w:val="00BA5C49"/>
    <w:rsid w:val="00BA65AA"/>
    <w:rsid w:val="00BA7D5C"/>
    <w:rsid w:val="00BB2C05"/>
    <w:rsid w:val="00BB398F"/>
    <w:rsid w:val="00BB3B73"/>
    <w:rsid w:val="00BB3B81"/>
    <w:rsid w:val="00BB7C5F"/>
    <w:rsid w:val="00BC15F1"/>
    <w:rsid w:val="00BC1E6C"/>
    <w:rsid w:val="00BC38C7"/>
    <w:rsid w:val="00BC4142"/>
    <w:rsid w:val="00BC42E1"/>
    <w:rsid w:val="00BC516D"/>
    <w:rsid w:val="00BC7B47"/>
    <w:rsid w:val="00BD106E"/>
    <w:rsid w:val="00BD336D"/>
    <w:rsid w:val="00BD527E"/>
    <w:rsid w:val="00BD7096"/>
    <w:rsid w:val="00BD7550"/>
    <w:rsid w:val="00BE3B44"/>
    <w:rsid w:val="00BE6B34"/>
    <w:rsid w:val="00BF083A"/>
    <w:rsid w:val="00BF1822"/>
    <w:rsid w:val="00BF1EBC"/>
    <w:rsid w:val="00BF3140"/>
    <w:rsid w:val="00BF37D4"/>
    <w:rsid w:val="00C02F79"/>
    <w:rsid w:val="00C04EC1"/>
    <w:rsid w:val="00C057C6"/>
    <w:rsid w:val="00C06382"/>
    <w:rsid w:val="00C07883"/>
    <w:rsid w:val="00C11821"/>
    <w:rsid w:val="00C12E52"/>
    <w:rsid w:val="00C15D93"/>
    <w:rsid w:val="00C20B2C"/>
    <w:rsid w:val="00C2117E"/>
    <w:rsid w:val="00C21EF6"/>
    <w:rsid w:val="00C23575"/>
    <w:rsid w:val="00C2668A"/>
    <w:rsid w:val="00C325C6"/>
    <w:rsid w:val="00C32CD9"/>
    <w:rsid w:val="00C33BCD"/>
    <w:rsid w:val="00C34529"/>
    <w:rsid w:val="00C3504B"/>
    <w:rsid w:val="00C36AD0"/>
    <w:rsid w:val="00C40BB2"/>
    <w:rsid w:val="00C42DFF"/>
    <w:rsid w:val="00C46D2B"/>
    <w:rsid w:val="00C470E9"/>
    <w:rsid w:val="00C5034F"/>
    <w:rsid w:val="00C52335"/>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76A83"/>
    <w:rsid w:val="00C80B89"/>
    <w:rsid w:val="00C83A5A"/>
    <w:rsid w:val="00C83AA4"/>
    <w:rsid w:val="00C83E48"/>
    <w:rsid w:val="00C84B67"/>
    <w:rsid w:val="00C929CD"/>
    <w:rsid w:val="00C96B28"/>
    <w:rsid w:val="00C97A55"/>
    <w:rsid w:val="00CA2273"/>
    <w:rsid w:val="00CA2B5E"/>
    <w:rsid w:val="00CA45BA"/>
    <w:rsid w:val="00CA4878"/>
    <w:rsid w:val="00CA7D7D"/>
    <w:rsid w:val="00CB08E5"/>
    <w:rsid w:val="00CB441E"/>
    <w:rsid w:val="00CB4E89"/>
    <w:rsid w:val="00CB7A4A"/>
    <w:rsid w:val="00CC1AD8"/>
    <w:rsid w:val="00CC3AAB"/>
    <w:rsid w:val="00CC4664"/>
    <w:rsid w:val="00CC612D"/>
    <w:rsid w:val="00CC798A"/>
    <w:rsid w:val="00CD1F06"/>
    <w:rsid w:val="00CD4DC8"/>
    <w:rsid w:val="00CD5224"/>
    <w:rsid w:val="00CE2492"/>
    <w:rsid w:val="00CE3B58"/>
    <w:rsid w:val="00CE4FB4"/>
    <w:rsid w:val="00CE520E"/>
    <w:rsid w:val="00CE640F"/>
    <w:rsid w:val="00CF14A1"/>
    <w:rsid w:val="00CF3F5C"/>
    <w:rsid w:val="00D02072"/>
    <w:rsid w:val="00D02082"/>
    <w:rsid w:val="00D02537"/>
    <w:rsid w:val="00D02CD3"/>
    <w:rsid w:val="00D05A5D"/>
    <w:rsid w:val="00D1051B"/>
    <w:rsid w:val="00D113F0"/>
    <w:rsid w:val="00D12FD4"/>
    <w:rsid w:val="00D13257"/>
    <w:rsid w:val="00D240E1"/>
    <w:rsid w:val="00D24DF4"/>
    <w:rsid w:val="00D26889"/>
    <w:rsid w:val="00D27873"/>
    <w:rsid w:val="00D30A68"/>
    <w:rsid w:val="00D31EE6"/>
    <w:rsid w:val="00D33015"/>
    <w:rsid w:val="00D33E15"/>
    <w:rsid w:val="00D41274"/>
    <w:rsid w:val="00D42467"/>
    <w:rsid w:val="00D435F2"/>
    <w:rsid w:val="00D449F4"/>
    <w:rsid w:val="00D450E1"/>
    <w:rsid w:val="00D45A4C"/>
    <w:rsid w:val="00D45C3E"/>
    <w:rsid w:val="00D509BD"/>
    <w:rsid w:val="00D526C9"/>
    <w:rsid w:val="00D60467"/>
    <w:rsid w:val="00D60BEC"/>
    <w:rsid w:val="00D65345"/>
    <w:rsid w:val="00D67576"/>
    <w:rsid w:val="00D67C78"/>
    <w:rsid w:val="00D706A4"/>
    <w:rsid w:val="00D7301E"/>
    <w:rsid w:val="00D73C2C"/>
    <w:rsid w:val="00D74CC5"/>
    <w:rsid w:val="00D759F6"/>
    <w:rsid w:val="00D76436"/>
    <w:rsid w:val="00D76657"/>
    <w:rsid w:val="00D813FF"/>
    <w:rsid w:val="00D82800"/>
    <w:rsid w:val="00D84A59"/>
    <w:rsid w:val="00D859BB"/>
    <w:rsid w:val="00D85D33"/>
    <w:rsid w:val="00D863F2"/>
    <w:rsid w:val="00D9011E"/>
    <w:rsid w:val="00D92D63"/>
    <w:rsid w:val="00D93847"/>
    <w:rsid w:val="00D965CC"/>
    <w:rsid w:val="00DA0799"/>
    <w:rsid w:val="00DA21B7"/>
    <w:rsid w:val="00DA3856"/>
    <w:rsid w:val="00DA3C05"/>
    <w:rsid w:val="00DA50DD"/>
    <w:rsid w:val="00DA7E47"/>
    <w:rsid w:val="00DB3715"/>
    <w:rsid w:val="00DB445E"/>
    <w:rsid w:val="00DC09DF"/>
    <w:rsid w:val="00DC2888"/>
    <w:rsid w:val="00DC3588"/>
    <w:rsid w:val="00DC4C57"/>
    <w:rsid w:val="00DC59D6"/>
    <w:rsid w:val="00DC7947"/>
    <w:rsid w:val="00DD279B"/>
    <w:rsid w:val="00DD27AA"/>
    <w:rsid w:val="00DD28D9"/>
    <w:rsid w:val="00DD2B1F"/>
    <w:rsid w:val="00DD37D2"/>
    <w:rsid w:val="00DD4397"/>
    <w:rsid w:val="00DD5031"/>
    <w:rsid w:val="00DD79AF"/>
    <w:rsid w:val="00DE1E96"/>
    <w:rsid w:val="00DE3EF4"/>
    <w:rsid w:val="00DE5384"/>
    <w:rsid w:val="00DE5894"/>
    <w:rsid w:val="00DF22AF"/>
    <w:rsid w:val="00DF3E1A"/>
    <w:rsid w:val="00DF748A"/>
    <w:rsid w:val="00E01020"/>
    <w:rsid w:val="00E01B75"/>
    <w:rsid w:val="00E01D1F"/>
    <w:rsid w:val="00E03095"/>
    <w:rsid w:val="00E033A6"/>
    <w:rsid w:val="00E033B8"/>
    <w:rsid w:val="00E038E5"/>
    <w:rsid w:val="00E060DA"/>
    <w:rsid w:val="00E1255E"/>
    <w:rsid w:val="00E127A4"/>
    <w:rsid w:val="00E15FC1"/>
    <w:rsid w:val="00E22BA4"/>
    <w:rsid w:val="00E22F97"/>
    <w:rsid w:val="00E23A24"/>
    <w:rsid w:val="00E24456"/>
    <w:rsid w:val="00E247E4"/>
    <w:rsid w:val="00E3014E"/>
    <w:rsid w:val="00E330A6"/>
    <w:rsid w:val="00E353AB"/>
    <w:rsid w:val="00E35BF7"/>
    <w:rsid w:val="00E35F7A"/>
    <w:rsid w:val="00E375EB"/>
    <w:rsid w:val="00E411F5"/>
    <w:rsid w:val="00E4772D"/>
    <w:rsid w:val="00E47B20"/>
    <w:rsid w:val="00E47F06"/>
    <w:rsid w:val="00E50B5F"/>
    <w:rsid w:val="00E53355"/>
    <w:rsid w:val="00E53AD1"/>
    <w:rsid w:val="00E55A17"/>
    <w:rsid w:val="00E560E4"/>
    <w:rsid w:val="00E601A9"/>
    <w:rsid w:val="00E60A0D"/>
    <w:rsid w:val="00E62769"/>
    <w:rsid w:val="00E65BE2"/>
    <w:rsid w:val="00E66F55"/>
    <w:rsid w:val="00E7058F"/>
    <w:rsid w:val="00E72314"/>
    <w:rsid w:val="00E72FEB"/>
    <w:rsid w:val="00E76AEE"/>
    <w:rsid w:val="00E775CE"/>
    <w:rsid w:val="00E77A73"/>
    <w:rsid w:val="00E80421"/>
    <w:rsid w:val="00E83351"/>
    <w:rsid w:val="00E84526"/>
    <w:rsid w:val="00E85A92"/>
    <w:rsid w:val="00E862FF"/>
    <w:rsid w:val="00E90CD6"/>
    <w:rsid w:val="00E92CCB"/>
    <w:rsid w:val="00E94A97"/>
    <w:rsid w:val="00E95986"/>
    <w:rsid w:val="00E96CF0"/>
    <w:rsid w:val="00EA2068"/>
    <w:rsid w:val="00EA2A33"/>
    <w:rsid w:val="00EA4BFB"/>
    <w:rsid w:val="00EB2754"/>
    <w:rsid w:val="00EB7DC9"/>
    <w:rsid w:val="00EC05E2"/>
    <w:rsid w:val="00EC1F5F"/>
    <w:rsid w:val="00EC52AE"/>
    <w:rsid w:val="00EC610C"/>
    <w:rsid w:val="00EC610E"/>
    <w:rsid w:val="00EC63F9"/>
    <w:rsid w:val="00EC6D34"/>
    <w:rsid w:val="00EC78B9"/>
    <w:rsid w:val="00ED1406"/>
    <w:rsid w:val="00ED39A8"/>
    <w:rsid w:val="00ED4A24"/>
    <w:rsid w:val="00ED7E8E"/>
    <w:rsid w:val="00EE2CF1"/>
    <w:rsid w:val="00EE329A"/>
    <w:rsid w:val="00EE728D"/>
    <w:rsid w:val="00EE7ACF"/>
    <w:rsid w:val="00EF1CC0"/>
    <w:rsid w:val="00EF26B6"/>
    <w:rsid w:val="00EF6853"/>
    <w:rsid w:val="00EF7995"/>
    <w:rsid w:val="00F00D35"/>
    <w:rsid w:val="00F011CA"/>
    <w:rsid w:val="00F02CF0"/>
    <w:rsid w:val="00F0524C"/>
    <w:rsid w:val="00F06138"/>
    <w:rsid w:val="00F07D5A"/>
    <w:rsid w:val="00F11FE5"/>
    <w:rsid w:val="00F12980"/>
    <w:rsid w:val="00F12E19"/>
    <w:rsid w:val="00F14307"/>
    <w:rsid w:val="00F15BC0"/>
    <w:rsid w:val="00F176D1"/>
    <w:rsid w:val="00F252BD"/>
    <w:rsid w:val="00F26AEB"/>
    <w:rsid w:val="00F278C7"/>
    <w:rsid w:val="00F27EC4"/>
    <w:rsid w:val="00F324BC"/>
    <w:rsid w:val="00F33D6D"/>
    <w:rsid w:val="00F33DD5"/>
    <w:rsid w:val="00F4111E"/>
    <w:rsid w:val="00F4225F"/>
    <w:rsid w:val="00F4229B"/>
    <w:rsid w:val="00F428E6"/>
    <w:rsid w:val="00F44301"/>
    <w:rsid w:val="00F458DC"/>
    <w:rsid w:val="00F45ABF"/>
    <w:rsid w:val="00F46A85"/>
    <w:rsid w:val="00F46DFE"/>
    <w:rsid w:val="00F47C07"/>
    <w:rsid w:val="00F50E2A"/>
    <w:rsid w:val="00F54FBD"/>
    <w:rsid w:val="00F638A8"/>
    <w:rsid w:val="00F64259"/>
    <w:rsid w:val="00F66480"/>
    <w:rsid w:val="00F67B9A"/>
    <w:rsid w:val="00F7012A"/>
    <w:rsid w:val="00F71679"/>
    <w:rsid w:val="00F72574"/>
    <w:rsid w:val="00F72ABE"/>
    <w:rsid w:val="00F73039"/>
    <w:rsid w:val="00F74407"/>
    <w:rsid w:val="00F8159A"/>
    <w:rsid w:val="00F838EB"/>
    <w:rsid w:val="00F87826"/>
    <w:rsid w:val="00F90C1D"/>
    <w:rsid w:val="00F91161"/>
    <w:rsid w:val="00F91937"/>
    <w:rsid w:val="00F9350D"/>
    <w:rsid w:val="00F94C1F"/>
    <w:rsid w:val="00F952EB"/>
    <w:rsid w:val="00F9638E"/>
    <w:rsid w:val="00F97593"/>
    <w:rsid w:val="00FA1B5B"/>
    <w:rsid w:val="00FA2C81"/>
    <w:rsid w:val="00FB00B8"/>
    <w:rsid w:val="00FB11B7"/>
    <w:rsid w:val="00FB5151"/>
    <w:rsid w:val="00FB55C0"/>
    <w:rsid w:val="00FB73EC"/>
    <w:rsid w:val="00FC32A5"/>
    <w:rsid w:val="00FC5909"/>
    <w:rsid w:val="00FC7139"/>
    <w:rsid w:val="00FC72ED"/>
    <w:rsid w:val="00FD5325"/>
    <w:rsid w:val="00FD577D"/>
    <w:rsid w:val="00FD57F6"/>
    <w:rsid w:val="00FD7251"/>
    <w:rsid w:val="00FE0436"/>
    <w:rsid w:val="00FE310F"/>
    <w:rsid w:val="00FE4CD5"/>
    <w:rsid w:val="00FE527B"/>
    <w:rsid w:val="00FE71BF"/>
    <w:rsid w:val="00FE78E0"/>
    <w:rsid w:val="00FE7C85"/>
    <w:rsid w:val="00FF1003"/>
    <w:rsid w:val="00FF1060"/>
    <w:rsid w:val="00FF1429"/>
    <w:rsid w:val="00FF4350"/>
    <w:rsid w:val="00FF4BD9"/>
    <w:rsid w:val="00FF5748"/>
    <w:rsid w:val="00FF5AEC"/>
    <w:rsid w:val="00FF7AC6"/>
    <w:rsid w:val="00FF7C70"/>
    <w:rsid w:val="010DD71E"/>
    <w:rsid w:val="01101605"/>
    <w:rsid w:val="01130183"/>
    <w:rsid w:val="01220290"/>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8B4AD"/>
    <w:rsid w:val="02A3BB02"/>
    <w:rsid w:val="02BDF04B"/>
    <w:rsid w:val="02C17C6D"/>
    <w:rsid w:val="02C5FB91"/>
    <w:rsid w:val="03094077"/>
    <w:rsid w:val="03333DEF"/>
    <w:rsid w:val="0386F47F"/>
    <w:rsid w:val="0399DCEE"/>
    <w:rsid w:val="03A1984B"/>
    <w:rsid w:val="03E167D4"/>
    <w:rsid w:val="03EDD909"/>
    <w:rsid w:val="03F6D896"/>
    <w:rsid w:val="049F59E7"/>
    <w:rsid w:val="05314FF2"/>
    <w:rsid w:val="057DC2FE"/>
    <w:rsid w:val="05AEAAEE"/>
    <w:rsid w:val="05C22895"/>
    <w:rsid w:val="05FD2FAE"/>
    <w:rsid w:val="0623A937"/>
    <w:rsid w:val="06281A87"/>
    <w:rsid w:val="064A8C87"/>
    <w:rsid w:val="0688D49C"/>
    <w:rsid w:val="06D9FFE8"/>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91B3A9"/>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381933"/>
    <w:rsid w:val="0D9840B0"/>
    <w:rsid w:val="0DCDB4E9"/>
    <w:rsid w:val="0DED92DA"/>
    <w:rsid w:val="0E179F67"/>
    <w:rsid w:val="0E19BCA5"/>
    <w:rsid w:val="0E27D444"/>
    <w:rsid w:val="0E42240A"/>
    <w:rsid w:val="0EA9651E"/>
    <w:rsid w:val="0EDFFB50"/>
    <w:rsid w:val="0F0C385D"/>
    <w:rsid w:val="0F345193"/>
    <w:rsid w:val="0F4ACF86"/>
    <w:rsid w:val="0F6BB87C"/>
    <w:rsid w:val="103861E9"/>
    <w:rsid w:val="10437F1F"/>
    <w:rsid w:val="10540386"/>
    <w:rsid w:val="108EB698"/>
    <w:rsid w:val="10BB9359"/>
    <w:rsid w:val="10CFFB63"/>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6D3394"/>
    <w:rsid w:val="139B483A"/>
    <w:rsid w:val="13B95180"/>
    <w:rsid w:val="141871A0"/>
    <w:rsid w:val="141E3068"/>
    <w:rsid w:val="145DE778"/>
    <w:rsid w:val="14630E1E"/>
    <w:rsid w:val="148A916A"/>
    <w:rsid w:val="14A0C22A"/>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502C7B"/>
    <w:rsid w:val="185C9C2B"/>
    <w:rsid w:val="18771935"/>
    <w:rsid w:val="188EF3E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C7C140"/>
    <w:rsid w:val="1AE76B49"/>
    <w:rsid w:val="1B266622"/>
    <w:rsid w:val="1B436656"/>
    <w:rsid w:val="1B59C43E"/>
    <w:rsid w:val="1B68CE0F"/>
    <w:rsid w:val="1B7A47A4"/>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FA76E5"/>
    <w:rsid w:val="1F0EADA2"/>
    <w:rsid w:val="1F1F923A"/>
    <w:rsid w:val="1F76C6B1"/>
    <w:rsid w:val="1FAE65CB"/>
    <w:rsid w:val="1FBFA0A2"/>
    <w:rsid w:val="1FECF795"/>
    <w:rsid w:val="20453862"/>
    <w:rsid w:val="204B56A2"/>
    <w:rsid w:val="2087139D"/>
    <w:rsid w:val="208CA3C5"/>
    <w:rsid w:val="20BF25D8"/>
    <w:rsid w:val="20DA9CF8"/>
    <w:rsid w:val="213184A9"/>
    <w:rsid w:val="214248A6"/>
    <w:rsid w:val="214F184E"/>
    <w:rsid w:val="21705F86"/>
    <w:rsid w:val="21F30E4A"/>
    <w:rsid w:val="2204C16E"/>
    <w:rsid w:val="2251B32C"/>
    <w:rsid w:val="22820EB5"/>
    <w:rsid w:val="22F74164"/>
    <w:rsid w:val="22F8481B"/>
    <w:rsid w:val="22FD6131"/>
    <w:rsid w:val="235DAB45"/>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C0F9EE"/>
    <w:rsid w:val="26C228E8"/>
    <w:rsid w:val="26E04B7E"/>
    <w:rsid w:val="270F9DEF"/>
    <w:rsid w:val="2717202B"/>
    <w:rsid w:val="2771C031"/>
    <w:rsid w:val="2772C4B0"/>
    <w:rsid w:val="2782D937"/>
    <w:rsid w:val="27AFA8C5"/>
    <w:rsid w:val="27B18A2A"/>
    <w:rsid w:val="27CBB93E"/>
    <w:rsid w:val="27CE652F"/>
    <w:rsid w:val="27CE982F"/>
    <w:rsid w:val="27ED9E3E"/>
    <w:rsid w:val="28230E97"/>
    <w:rsid w:val="28A653D4"/>
    <w:rsid w:val="28ABD09F"/>
    <w:rsid w:val="28E68386"/>
    <w:rsid w:val="295C6A35"/>
    <w:rsid w:val="2967899F"/>
    <w:rsid w:val="2A0E9056"/>
    <w:rsid w:val="2A157D0B"/>
    <w:rsid w:val="2A26AE56"/>
    <w:rsid w:val="2A2E87B3"/>
    <w:rsid w:val="2A2EDE26"/>
    <w:rsid w:val="2A300BE4"/>
    <w:rsid w:val="2A390ED4"/>
    <w:rsid w:val="2A48C82F"/>
    <w:rsid w:val="2A63219B"/>
    <w:rsid w:val="2A7E17A6"/>
    <w:rsid w:val="2A991E11"/>
    <w:rsid w:val="2AC32CE8"/>
    <w:rsid w:val="2B36A7B8"/>
    <w:rsid w:val="2B44C5B8"/>
    <w:rsid w:val="2B4D3E3A"/>
    <w:rsid w:val="2B7F30C7"/>
    <w:rsid w:val="2B81CAD1"/>
    <w:rsid w:val="2BC50CB3"/>
    <w:rsid w:val="2C410CB0"/>
    <w:rsid w:val="2C772EEF"/>
    <w:rsid w:val="2C7B5C9D"/>
    <w:rsid w:val="2C8CE8D3"/>
    <w:rsid w:val="2C8D364D"/>
    <w:rsid w:val="2CAF6FCD"/>
    <w:rsid w:val="2CD01AF5"/>
    <w:rsid w:val="2CEEC2D0"/>
    <w:rsid w:val="2CF1A563"/>
    <w:rsid w:val="2CF72398"/>
    <w:rsid w:val="2D081523"/>
    <w:rsid w:val="2D0A1C57"/>
    <w:rsid w:val="2D1847CB"/>
    <w:rsid w:val="2D78BE40"/>
    <w:rsid w:val="2D7BD6D6"/>
    <w:rsid w:val="2DD6C241"/>
    <w:rsid w:val="2DE04791"/>
    <w:rsid w:val="2DE96F9B"/>
    <w:rsid w:val="2E13E075"/>
    <w:rsid w:val="2E3016DD"/>
    <w:rsid w:val="2EBEE6BB"/>
    <w:rsid w:val="2ED561AB"/>
    <w:rsid w:val="2EEA2B6D"/>
    <w:rsid w:val="2EF065A8"/>
    <w:rsid w:val="2EFAE050"/>
    <w:rsid w:val="2F04CAA6"/>
    <w:rsid w:val="2F7764ED"/>
    <w:rsid w:val="2FCDD6E6"/>
    <w:rsid w:val="2FE01423"/>
    <w:rsid w:val="30002B2C"/>
    <w:rsid w:val="302F558B"/>
    <w:rsid w:val="30448416"/>
    <w:rsid w:val="30DA164F"/>
    <w:rsid w:val="311F59B6"/>
    <w:rsid w:val="312337A8"/>
    <w:rsid w:val="3142235E"/>
    <w:rsid w:val="316A7151"/>
    <w:rsid w:val="317305DE"/>
    <w:rsid w:val="319A40EA"/>
    <w:rsid w:val="31C6EBD8"/>
    <w:rsid w:val="320EE19F"/>
    <w:rsid w:val="32788C93"/>
    <w:rsid w:val="32974441"/>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E478B4"/>
    <w:rsid w:val="35F5F5B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D101DC"/>
    <w:rsid w:val="395E8144"/>
    <w:rsid w:val="3A9DF9C4"/>
    <w:rsid w:val="3ACB45B2"/>
    <w:rsid w:val="3B187713"/>
    <w:rsid w:val="3B197D8A"/>
    <w:rsid w:val="3B29FC36"/>
    <w:rsid w:val="3B2F6E77"/>
    <w:rsid w:val="3B333983"/>
    <w:rsid w:val="3B3B10F0"/>
    <w:rsid w:val="3B4E54D9"/>
    <w:rsid w:val="3BBA9DA4"/>
    <w:rsid w:val="3BE1D6D2"/>
    <w:rsid w:val="3C12C33B"/>
    <w:rsid w:val="3C26D57F"/>
    <w:rsid w:val="3C8777C7"/>
    <w:rsid w:val="3CD76674"/>
    <w:rsid w:val="3CD9EC92"/>
    <w:rsid w:val="3D12CE4D"/>
    <w:rsid w:val="3D16EA04"/>
    <w:rsid w:val="3D381071"/>
    <w:rsid w:val="3D546838"/>
    <w:rsid w:val="3DD6AAB9"/>
    <w:rsid w:val="3DDBEE7C"/>
    <w:rsid w:val="3DF47335"/>
    <w:rsid w:val="3E4ABD66"/>
    <w:rsid w:val="3EC67685"/>
    <w:rsid w:val="3ECA58C1"/>
    <w:rsid w:val="3ED33171"/>
    <w:rsid w:val="3ED66BFF"/>
    <w:rsid w:val="3EFB8931"/>
    <w:rsid w:val="3F5C927B"/>
    <w:rsid w:val="3FC44CF5"/>
    <w:rsid w:val="400DC5C7"/>
    <w:rsid w:val="406D8A96"/>
    <w:rsid w:val="408096DD"/>
    <w:rsid w:val="40EE10D8"/>
    <w:rsid w:val="4107F0F1"/>
    <w:rsid w:val="41458250"/>
    <w:rsid w:val="4198F36E"/>
    <w:rsid w:val="41D94942"/>
    <w:rsid w:val="41EC21A4"/>
    <w:rsid w:val="42650AE9"/>
    <w:rsid w:val="427A263A"/>
    <w:rsid w:val="429635B4"/>
    <w:rsid w:val="42EE0E2B"/>
    <w:rsid w:val="434687C3"/>
    <w:rsid w:val="435CAF33"/>
    <w:rsid w:val="43A0C83F"/>
    <w:rsid w:val="43A8AA05"/>
    <w:rsid w:val="43AF024A"/>
    <w:rsid w:val="43DA003B"/>
    <w:rsid w:val="43F4BE3B"/>
    <w:rsid w:val="444EE383"/>
    <w:rsid w:val="44511E0F"/>
    <w:rsid w:val="44573A28"/>
    <w:rsid w:val="44BC693A"/>
    <w:rsid w:val="44BC8522"/>
    <w:rsid w:val="4502F70F"/>
    <w:rsid w:val="452011A6"/>
    <w:rsid w:val="45A34201"/>
    <w:rsid w:val="45AD3906"/>
    <w:rsid w:val="45C9190C"/>
    <w:rsid w:val="461A3CD0"/>
    <w:rsid w:val="4621458C"/>
    <w:rsid w:val="463F4352"/>
    <w:rsid w:val="468A19FC"/>
    <w:rsid w:val="469E6EF2"/>
    <w:rsid w:val="46CEC9BA"/>
    <w:rsid w:val="476E825A"/>
    <w:rsid w:val="47BA6D96"/>
    <w:rsid w:val="47E31595"/>
    <w:rsid w:val="4844805A"/>
    <w:rsid w:val="48C32310"/>
    <w:rsid w:val="49630A73"/>
    <w:rsid w:val="4992CA7C"/>
    <w:rsid w:val="499AF470"/>
    <w:rsid w:val="49B00E21"/>
    <w:rsid w:val="49D6A2FE"/>
    <w:rsid w:val="49D8974E"/>
    <w:rsid w:val="49ED9721"/>
    <w:rsid w:val="4A148C1D"/>
    <w:rsid w:val="4A20EBCA"/>
    <w:rsid w:val="4A24BCF2"/>
    <w:rsid w:val="4A40969F"/>
    <w:rsid w:val="4A69CDAA"/>
    <w:rsid w:val="4A6BA24F"/>
    <w:rsid w:val="4A9AB5FA"/>
    <w:rsid w:val="4B523EB3"/>
    <w:rsid w:val="4B76B8FA"/>
    <w:rsid w:val="4B798E83"/>
    <w:rsid w:val="4B7C3774"/>
    <w:rsid w:val="4BBA80F9"/>
    <w:rsid w:val="4BDFFCCF"/>
    <w:rsid w:val="4C3398A7"/>
    <w:rsid w:val="4C36ECE6"/>
    <w:rsid w:val="4C42AE5F"/>
    <w:rsid w:val="4C744449"/>
    <w:rsid w:val="4C894BA4"/>
    <w:rsid w:val="4CCA6B3E"/>
    <w:rsid w:val="4CCCB975"/>
    <w:rsid w:val="4CEA763A"/>
    <w:rsid w:val="4E0AE42A"/>
    <w:rsid w:val="4E7ACE15"/>
    <w:rsid w:val="4EF464A0"/>
    <w:rsid w:val="4F4F8256"/>
    <w:rsid w:val="4FC812C9"/>
    <w:rsid w:val="4FF8E81A"/>
    <w:rsid w:val="50183E9E"/>
    <w:rsid w:val="50478E9E"/>
    <w:rsid w:val="50530775"/>
    <w:rsid w:val="50761180"/>
    <w:rsid w:val="50FA3A41"/>
    <w:rsid w:val="50FA6A17"/>
    <w:rsid w:val="51BB08EE"/>
    <w:rsid w:val="51D9B6DA"/>
    <w:rsid w:val="51DEFF9F"/>
    <w:rsid w:val="51ED3E6E"/>
    <w:rsid w:val="51EE9973"/>
    <w:rsid w:val="52560149"/>
    <w:rsid w:val="52BA1552"/>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2AFE5D"/>
    <w:rsid w:val="5538FDB8"/>
    <w:rsid w:val="5543C90C"/>
    <w:rsid w:val="55520F89"/>
    <w:rsid w:val="5599AC5C"/>
    <w:rsid w:val="55C6A30D"/>
    <w:rsid w:val="55D56F8A"/>
    <w:rsid w:val="56A281DC"/>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71B35D"/>
    <w:rsid w:val="5B94DF7A"/>
    <w:rsid w:val="5BA9074F"/>
    <w:rsid w:val="5C2D3971"/>
    <w:rsid w:val="5C671E59"/>
    <w:rsid w:val="5C6DB492"/>
    <w:rsid w:val="5CC614E2"/>
    <w:rsid w:val="5CCF5431"/>
    <w:rsid w:val="5CD70DFF"/>
    <w:rsid w:val="5CE08F08"/>
    <w:rsid w:val="5D4BFDEC"/>
    <w:rsid w:val="5DDC87DB"/>
    <w:rsid w:val="5DEF981B"/>
    <w:rsid w:val="5E159C80"/>
    <w:rsid w:val="5E5840A7"/>
    <w:rsid w:val="5EA33B28"/>
    <w:rsid w:val="5EE40403"/>
    <w:rsid w:val="5EFFEEC6"/>
    <w:rsid w:val="5F3AC71F"/>
    <w:rsid w:val="5F9CEC40"/>
    <w:rsid w:val="5FEA3904"/>
    <w:rsid w:val="5FF24387"/>
    <w:rsid w:val="601855CE"/>
    <w:rsid w:val="60316FF0"/>
    <w:rsid w:val="604D0DAB"/>
    <w:rsid w:val="604F2840"/>
    <w:rsid w:val="60549F3B"/>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411949A"/>
    <w:rsid w:val="6428B1E8"/>
    <w:rsid w:val="646FDB7F"/>
    <w:rsid w:val="64D49423"/>
    <w:rsid w:val="64E2D19E"/>
    <w:rsid w:val="650865AE"/>
    <w:rsid w:val="653BF34C"/>
    <w:rsid w:val="656EE10C"/>
    <w:rsid w:val="658E2CD9"/>
    <w:rsid w:val="65928AFE"/>
    <w:rsid w:val="659BD84F"/>
    <w:rsid w:val="65CC9D46"/>
    <w:rsid w:val="65E00F86"/>
    <w:rsid w:val="65E47C17"/>
    <w:rsid w:val="65F0A7FB"/>
    <w:rsid w:val="6602AE6F"/>
    <w:rsid w:val="662EC724"/>
    <w:rsid w:val="6685E385"/>
    <w:rsid w:val="668C5664"/>
    <w:rsid w:val="670F816C"/>
    <w:rsid w:val="672A9987"/>
    <w:rsid w:val="672C1F10"/>
    <w:rsid w:val="675AAFE4"/>
    <w:rsid w:val="67C3EF99"/>
    <w:rsid w:val="67F2FEC9"/>
    <w:rsid w:val="67FCB936"/>
    <w:rsid w:val="682F8907"/>
    <w:rsid w:val="683C635D"/>
    <w:rsid w:val="687A74F1"/>
    <w:rsid w:val="68DB6697"/>
    <w:rsid w:val="68FDDC45"/>
    <w:rsid w:val="69024793"/>
    <w:rsid w:val="69086B8E"/>
    <w:rsid w:val="6949BC5F"/>
    <w:rsid w:val="69A46355"/>
    <w:rsid w:val="69CBEE68"/>
    <w:rsid w:val="69CCD69C"/>
    <w:rsid w:val="69DA5612"/>
    <w:rsid w:val="69F3D07E"/>
    <w:rsid w:val="6A2057DD"/>
    <w:rsid w:val="6A5B73A2"/>
    <w:rsid w:val="6A87D38D"/>
    <w:rsid w:val="6A9E17F4"/>
    <w:rsid w:val="6ADF315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D4AD0F"/>
    <w:rsid w:val="6FD7A2DF"/>
    <w:rsid w:val="702542B1"/>
    <w:rsid w:val="702D5487"/>
    <w:rsid w:val="7031A40E"/>
    <w:rsid w:val="70A54735"/>
    <w:rsid w:val="70C39BAD"/>
    <w:rsid w:val="70D499A6"/>
    <w:rsid w:val="70ED1E61"/>
    <w:rsid w:val="7115EB19"/>
    <w:rsid w:val="715B6E83"/>
    <w:rsid w:val="71B9473A"/>
    <w:rsid w:val="71BE1B36"/>
    <w:rsid w:val="71FAC006"/>
    <w:rsid w:val="72011C6B"/>
    <w:rsid w:val="726A5F56"/>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60CFA9"/>
    <w:rsid w:val="7A679C83"/>
    <w:rsid w:val="7A6982A7"/>
    <w:rsid w:val="7A7D5707"/>
    <w:rsid w:val="7A82207B"/>
    <w:rsid w:val="7A8CA555"/>
    <w:rsid w:val="7AA2EBB7"/>
    <w:rsid w:val="7ABFE7EA"/>
    <w:rsid w:val="7B012FE2"/>
    <w:rsid w:val="7B2C5CF8"/>
    <w:rsid w:val="7B4AF67D"/>
    <w:rsid w:val="7B76BD81"/>
    <w:rsid w:val="7BAF8D53"/>
    <w:rsid w:val="7C04CCB9"/>
    <w:rsid w:val="7C1564F3"/>
    <w:rsid w:val="7C6E4895"/>
    <w:rsid w:val="7C7A479A"/>
    <w:rsid w:val="7CBBBA50"/>
    <w:rsid w:val="7CE2CA5C"/>
    <w:rsid w:val="7CF856CE"/>
    <w:rsid w:val="7D1FC414"/>
    <w:rsid w:val="7D3F63C4"/>
    <w:rsid w:val="7D819AB8"/>
    <w:rsid w:val="7D964232"/>
    <w:rsid w:val="7D9E4CB3"/>
    <w:rsid w:val="7DBF888A"/>
    <w:rsid w:val="7DC6B8E8"/>
    <w:rsid w:val="7DDE604F"/>
    <w:rsid w:val="7DECCD31"/>
    <w:rsid w:val="7E06E74E"/>
    <w:rsid w:val="7E09BA99"/>
    <w:rsid w:val="7E2B50E4"/>
    <w:rsid w:val="7E3CB1F0"/>
    <w:rsid w:val="7E5DEAE2"/>
    <w:rsid w:val="7E621C77"/>
    <w:rsid w:val="7E6D22FA"/>
    <w:rsid w:val="7EF1D638"/>
    <w:rsid w:val="7F257C0E"/>
    <w:rsid w:val="7F2FACBC"/>
    <w:rsid w:val="7F3EF5E2"/>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6C8411B-99A2-4AED-A300-EB82F0F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500973"/>
    <w:pPr>
      <w:spacing w:before="520" w:after="240"/>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500973"/>
    <w:rPr>
      <w:rFonts w:ascii="Arial Bold" w:hAnsi="Arial Bold" w:eastAsiaTheme="majorEastAsia" w:cstheme="majorBidi"/>
      <w:b/>
      <w:caps/>
      <w:color w:val="0056A7" w:themeColor="accent1" w:themeShade="BF"/>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paragraph" w:styleId="ACARATableHeading2white" w:customStyle="1">
    <w:name w:val="ACARA Table Heading 2 white"/>
    <w:basedOn w:val="BodyText"/>
    <w:qFormat/>
    <w:rsid w:val="003B6E4A"/>
    <w:pPr>
      <w:spacing w:before="20" w:after="20" w:line="240" w:lineRule="auto"/>
      <w:ind w:left="113" w:right="113"/>
    </w:pPr>
    <w:rPr>
      <w:b/>
      <w:color w:val="FFFFFF" w:themeColor="background1"/>
      <w:szCs w:val="22"/>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ARAtabletext" w:customStyle="1">
    <w:name w:val="ACARA table text"/>
    <w:basedOn w:val="BodyText"/>
    <w:qFormat/>
    <w:rsid w:val="001E359F"/>
    <w:pPr>
      <w:spacing w:before="120" w:after="120" w:line="240" w:lineRule="auto"/>
      <w:ind w:left="227" w:right="227"/>
    </w:pPr>
    <w:rPr>
      <w:color w:val="auto"/>
    </w:rPr>
  </w:style>
  <w:style w:type="paragraph" w:styleId="ACARATableHeading2black" w:customStyle="1">
    <w:name w:val="ACARA Table Heading 2 black"/>
    <w:basedOn w:val="BodyText"/>
    <w:qFormat/>
    <w:rsid w:val="003B6E4A"/>
    <w:pPr>
      <w:spacing w:before="20" w:after="20" w:line="240" w:lineRule="auto"/>
      <w:ind w:left="113" w:right="113"/>
    </w:pPr>
    <w:rPr>
      <w:b/>
      <w:bCs/>
      <w:color w:val="auto"/>
      <w:szCs w:val="22"/>
    </w:rPr>
  </w:style>
  <w:style w:type="paragraph" w:styleId="ACARATableHeading1white" w:customStyle="1">
    <w:name w:val="ACARA Table Heading 1 white"/>
    <w:basedOn w:val="ACARATableHeading2white"/>
    <w:qFormat/>
    <w:rsid w:val="003B6E4A"/>
    <w:pPr>
      <w:jc w:val="center"/>
    </w:pPr>
    <w:rPr>
      <w:sz w:val="22"/>
    </w:rPr>
  </w:style>
  <w:style w:type="paragraph" w:styleId="ACARATableHeading1black" w:customStyle="1">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semiHidden/>
    <w:unhideWhenUsed/>
    <w:pPr>
      <w:spacing w:line="240" w:lineRule="auto"/>
    </w:pPr>
    <w:rPr>
      <w:szCs w:val="20"/>
    </w:rPr>
  </w:style>
  <w:style w:type="character" w:styleId="CommentTextChar" w:customStyle="1">
    <w:name w:val="Comment Text Char"/>
    <w:basedOn w:val="DefaultParagraphFont"/>
    <w:link w:val="CommentText"/>
    <w:uiPriority w:val="99"/>
    <w:semiHidden/>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styleId="CommentSubjectChar" w:customStyle="1">
    <w:name w:val="Comment Subject Char"/>
    <w:basedOn w:val="CommentTextChar"/>
    <w:link w:val="CommentSubject"/>
    <w:uiPriority w:val="99"/>
    <w:semiHidden/>
    <w:rsid w:val="00631BA9"/>
    <w:rPr>
      <w:b/>
      <w:bCs/>
      <w:szCs w:val="20"/>
    </w:rPr>
  </w:style>
  <w:style w:type="paragraph" w:styleId="Bullets" w:customStyle="1">
    <w:name w:val="Bullets"/>
    <w:basedOn w:val="ListParagraph"/>
    <w:link w:val="BulletsChar"/>
    <w:rsid w:val="00683311"/>
    <w:pPr>
      <w:numPr>
        <w:numId w:val="2"/>
      </w:numPr>
      <w:spacing w:after="120" w:line="240" w:lineRule="auto"/>
      <w:ind w:left="476" w:hanging="357"/>
    </w:pPr>
    <w:rPr>
      <w:i w:val="0"/>
      <w:iCs/>
      <w:color w:val="000000" w:themeColor="accent4"/>
      <w:szCs w:val="20"/>
      <w:shd w:val="clear" w:color="auto" w:fill="FFFFFF"/>
      <w:lang w:val="en-AU"/>
    </w:rPr>
  </w:style>
  <w:style w:type="paragraph" w:styleId="Bulletsuse" w:customStyle="1">
    <w:name w:val="Bullets (use)"/>
    <w:basedOn w:val="ListParagraph"/>
    <w:link w:val="BulletsuseChar"/>
    <w:qFormat/>
    <w:rsid w:val="009929B5"/>
    <w:pPr>
      <w:numPr>
        <w:numId w:val="1"/>
      </w:numPr>
      <w:spacing w:before="0" w:after="0" w:line="240" w:lineRule="auto"/>
      <w:ind w:left="317" w:hanging="317"/>
    </w:pPr>
    <w:rPr>
      <w:i w:val="0"/>
      <w:iCs/>
      <w:color w:val="000000"/>
      <w:szCs w:val="20"/>
    </w:rPr>
  </w:style>
  <w:style w:type="character" w:styleId="ListParagraphChar" w:customStyle="1">
    <w:name w:val="List Paragraph Char"/>
    <w:aliases w:val="ACARA - Body Text Char"/>
    <w:basedOn w:val="DefaultParagraphFont"/>
    <w:link w:val="ListParagraph"/>
    <w:uiPriority w:val="34"/>
    <w:rsid w:val="00683311"/>
    <w:rPr>
      <w:i/>
    </w:rPr>
  </w:style>
  <w:style w:type="character" w:styleId="BulletsChar" w:customStyle="1">
    <w:name w:val="Bullets Char"/>
    <w:basedOn w:val="ListParagraphChar"/>
    <w:link w:val="Bullets"/>
    <w:rsid w:val="00683311"/>
    <w:rPr>
      <w:i w:val="0"/>
      <w:iCs/>
      <w:color w:val="000000" w:themeColor="accent4"/>
      <w:szCs w:val="20"/>
      <w:lang w:val="en-AU"/>
    </w:rPr>
  </w:style>
  <w:style w:type="character" w:styleId="BulletsuseChar" w:customStyle="1">
    <w:name w:val="Bullets (use) Char"/>
    <w:basedOn w:val="ListParagraphChar"/>
    <w:link w:val="Bulletsuse"/>
    <w:rsid w:val="009929B5"/>
    <w:rPr>
      <w:i w:val="0"/>
      <w:iCs/>
      <w:color w:val="000000"/>
      <w:szCs w:val="20"/>
    </w:rPr>
  </w:style>
  <w:style w:type="paragraph" w:styleId="xmsonormal" w:customStyle="1">
    <w:name w:val="x_msonormal"/>
    <w:basedOn w:val="Normal"/>
    <w:rsid w:val="00FD7251"/>
    <w:pPr>
      <w:spacing w:before="100" w:beforeAutospacing="1" w:after="100" w:afterAutospacing="1" w:line="240" w:lineRule="auto"/>
    </w:pPr>
    <w:rPr>
      <w:rFonts w:ascii="Times New Roman" w:hAnsi="Times New Roman" w:eastAsia="Times New Roman" w:cs="Times New Roman"/>
      <w:color w:val="auto"/>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499466079">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922494757">
      <w:bodyDiv w:val="1"/>
      <w:marLeft w:val="0"/>
      <w:marRight w:val="0"/>
      <w:marTop w:val="0"/>
      <w:marBottom w:val="0"/>
      <w:divBdr>
        <w:top w:val="none" w:sz="0" w:space="0" w:color="auto"/>
        <w:left w:val="none" w:sz="0" w:space="0" w:color="auto"/>
        <w:bottom w:val="none" w:sz="0" w:space="0" w:color="auto"/>
        <w:right w:val="none" w:sz="0" w:space="0" w:color="auto"/>
      </w:divBdr>
    </w:div>
    <w:div w:id="1610356029">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5"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b8e9d2356b6045da" /></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13c134c-cc14-47f2-8f90-4d3b09ebf8d1}"/>
      </w:docPartPr>
      <w:docPartBody>
        <w:p w14:paraId="7195E363">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6" ma:contentTypeDescription="" ma:contentTypeScope="" ma:versionID="3097665c807221672776d687676d841c">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aa269d5b7cf83d3ad851a77bff3cc5bd"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TaxCatchAll xmlns="0519a28c-16ef-4319-8fb5-3dedc21794e1">
      <Value>23</Value>
      <Value>21</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2FD36567-719B-4235-849D-169BED61DAA3}"/>
</file>

<file path=customXml/itemProps3.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4.xml><?xml version="1.0" encoding="utf-8"?>
<ds:datastoreItem xmlns:ds="http://schemas.openxmlformats.org/officeDocument/2006/customXml" ds:itemID="{3631C5A9-F0A2-4866-9B2A-8248235A11B2}">
  <ds:schemaRefs>
    <ds:schemaRef ds:uri="http://purl.org/dc/elements/1.1/"/>
    <ds:schemaRef ds:uri="http://schemas.microsoft.com/office/2006/documentManagement/types"/>
    <ds:schemaRef ds:uri="http://schemas.microsoft.com/office/2006/metadata/properties"/>
    <ds:schemaRef ds:uri="http://www.w3.org/XML/1998/namespace"/>
    <ds:schemaRef ds:uri="e44be4b9-3863-4a40-b4c6-aeb3ef538c55"/>
    <ds:schemaRef ds:uri="http://schemas.microsoft.com/office/infopath/2007/PartnerControls"/>
    <ds:schemaRef ds:uri="http://schemas.openxmlformats.org/package/2006/metadata/core-properties"/>
    <ds:schemaRef ds:uri="http://purl.org/dc/terms/"/>
    <ds:schemaRef ds:uri="http://purl.org/dc/dcmitype/"/>
    <ds:schemaRef ds:uri="01c1f873-3a1e-4cec-a917-b2de76eff279"/>
    <ds:schemaRef ds:uri="6527affb-65bc-488a-a6d2-a176a88021df"/>
    <ds:schemaRef ds:uri="45214841-d179-4c24-9a02-a1acd0d71600"/>
    <ds:schemaRef ds:uri="0519a28c-16ef-4319-8fb5-3dedc21794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Phelps, Craig</cp:lastModifiedBy>
  <cp:revision>24</cp:revision>
  <cp:lastPrinted>2021-10-15T19:34:00Z</cp:lastPrinted>
  <dcterms:created xsi:type="dcterms:W3CDTF">2022-12-01T07:11:00Z</dcterms:created>
  <dcterms:modified xsi:type="dcterms:W3CDTF">2023-08-16T02:02:42Z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MediaServiceImageTags">
    <vt:lpwstr/>
  </property>
  <property fmtid="{D5CDD505-2E9C-101B-9397-08002B2CF9AE}" pid="15" name="gb844606043843ca85709e79ee8bdc4e">
    <vt:lpwstr/>
  </property>
  <property fmtid="{D5CDD505-2E9C-101B-9397-08002B2CF9AE}" pid="16" name="ac_keywords">
    <vt:lpwstr/>
  </property>
  <property fmtid="{D5CDD505-2E9C-101B-9397-08002B2CF9AE}" pid="17" name="ac_projectphase">
    <vt:lpwstr/>
  </property>
  <property fmtid="{D5CDD505-2E9C-101B-9397-08002B2CF9AE}" pid="18" name="ac_documenttype">
    <vt:lpwstr>21;#Documentation|500261c7-7da6-48bf-9279-893387d5a699</vt:lpwstr>
  </property>
  <property fmtid="{D5CDD505-2E9C-101B-9397-08002B2CF9AE}" pid="19" name="ac_Activity">
    <vt:lpwstr>23;#Curriculum support|62de08b3-b420-475d-bc2c-29c9ae550e61</vt:lpwstr>
  </property>
  <property fmtid="{D5CDD505-2E9C-101B-9397-08002B2CF9AE}" pid="21" name="SharedWithUsers">
    <vt:lpwstr>144;#Burns, Stuart;#89;#Schwarzkopf, Joseph;#161;#daSilva-Branco, Kristina;#2974;#Dodd, Vanessa;#80;#Kelly, Patrick;#68;#Davy, Janet;#4643;#Ryan, Matthew</vt:lpwstr>
  </property>
</Properties>
</file>