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1060"/>
        <w:gridCol w:w="11310"/>
      </w:tblGrid>
      <w:tr w:rsidR="00A92A2A" w:rsidRPr="00501D7D" w14:paraId="34581B2C" w14:textId="77777777" w:rsidTr="17CE9440">
        <w:tc>
          <w:tcPr>
            <w:tcW w:w="22596" w:type="dxa"/>
            <w:gridSpan w:val="2"/>
            <w:tcBorders>
              <w:bottom w:val="single" w:sz="4" w:space="0" w:color="auto"/>
            </w:tcBorders>
            <w:vAlign w:val="center"/>
          </w:tcPr>
          <w:p w14:paraId="491E8EC6" w14:textId="3E35DFCD" w:rsidR="00A92A2A" w:rsidRPr="00427279" w:rsidRDefault="00BE4FFD" w:rsidP="00427279">
            <w:pPr>
              <w:pStyle w:val="Heading1"/>
              <w:spacing w:after="120"/>
              <w:jc w:val="center"/>
              <w:rPr>
                <w:rFonts w:ascii="Arial" w:hAnsi="Arial" w:cs="Arial"/>
                <w:b/>
                <w:noProof/>
                <w:sz w:val="36"/>
                <w:lang w:eastAsia="en-AU"/>
              </w:rPr>
            </w:pPr>
            <w:r w:rsidRPr="00D269E3">
              <w:rPr>
                <w:rFonts w:ascii="Arial" w:hAnsi="Arial" w:cs="Arial"/>
                <w:b/>
                <w:noProof/>
                <w:sz w:val="36"/>
                <w:lang w:eastAsia="en-AU"/>
              </w:rPr>
              <w:t>Australian Curriculum: D</w:t>
            </w:r>
            <w:r w:rsidR="008B1A39">
              <w:rPr>
                <w:rFonts w:ascii="Arial" w:hAnsi="Arial" w:cs="Arial"/>
                <w:b/>
                <w:noProof/>
                <w:sz w:val="36"/>
                <w:lang w:eastAsia="en-AU"/>
              </w:rPr>
              <w:t>esign and Technologies</w:t>
            </w:r>
            <w:r w:rsidR="00427279">
              <w:rPr>
                <w:rFonts w:ascii="Arial" w:hAnsi="Arial" w:cs="Arial"/>
                <w:b/>
                <w:noProof/>
                <w:sz w:val="36"/>
                <w:lang w:eastAsia="en-AU"/>
              </w:rPr>
              <w:br/>
            </w:r>
            <w:r w:rsidRPr="00D269E3">
              <w:rPr>
                <w:rFonts w:ascii="Arial" w:hAnsi="Arial" w:cs="Arial"/>
                <w:b/>
                <w:noProof/>
                <w:sz w:val="36"/>
                <w:lang w:eastAsia="en-AU"/>
              </w:rPr>
              <w:t xml:space="preserve">Foundation </w:t>
            </w:r>
          </w:p>
        </w:tc>
      </w:tr>
      <w:tr w:rsidR="00A92A2A" w:rsidRPr="00501D7D" w14:paraId="36942CD4" w14:textId="77777777" w:rsidTr="17CE9440">
        <w:tc>
          <w:tcPr>
            <w:tcW w:w="11286" w:type="dxa"/>
            <w:tcBorders>
              <w:bottom w:val="nil"/>
            </w:tcBorders>
          </w:tcPr>
          <w:p w14:paraId="33172746" w14:textId="4209A833" w:rsidR="00A92A2A" w:rsidRPr="007E5F5F" w:rsidRDefault="00A54494" w:rsidP="00537AA7">
            <w:pPr>
              <w:pStyle w:val="Title"/>
              <w:spacing w:before="120" w:after="120" w:line="276" w:lineRule="auto"/>
              <w:contextualSpacing w:val="0"/>
              <w:rPr>
                <w:rFonts w:ascii="Arial" w:hAnsi="Arial" w:cs="Arial"/>
                <w:b/>
                <w:bCs/>
                <w:color w:val="1F497D" w:themeColor="text2"/>
                <w:sz w:val="28"/>
                <w:szCs w:val="32"/>
              </w:rPr>
            </w:pPr>
            <w:r>
              <w:rPr>
                <w:rFonts w:ascii="Arial" w:hAnsi="Arial" w:cs="Arial"/>
                <w:b/>
                <w:bCs/>
                <w:color w:val="1F497D" w:themeColor="text2"/>
                <w:sz w:val="28"/>
                <w:szCs w:val="32"/>
              </w:rPr>
              <w:t>YEAR</w:t>
            </w:r>
            <w:r w:rsidR="00BE4FFD">
              <w:rPr>
                <w:rFonts w:ascii="Arial" w:hAnsi="Arial" w:cs="Arial"/>
                <w:b/>
                <w:bCs/>
                <w:color w:val="1F497D" w:themeColor="text2"/>
                <w:sz w:val="28"/>
                <w:szCs w:val="32"/>
              </w:rPr>
              <w:t xml:space="preserve"> </w:t>
            </w:r>
            <w:r>
              <w:rPr>
                <w:rFonts w:ascii="Arial" w:hAnsi="Arial" w:cs="Arial"/>
                <w:b/>
                <w:bCs/>
                <w:color w:val="1F497D" w:themeColor="text2"/>
                <w:sz w:val="28"/>
                <w:szCs w:val="32"/>
              </w:rPr>
              <w:t xml:space="preserve">LEVEL </w:t>
            </w:r>
            <w:r w:rsidR="00BE4FFD">
              <w:rPr>
                <w:rFonts w:ascii="Arial" w:hAnsi="Arial" w:cs="Arial"/>
                <w:b/>
                <w:bCs/>
                <w:color w:val="1F497D" w:themeColor="text2"/>
                <w:sz w:val="28"/>
                <w:szCs w:val="32"/>
              </w:rPr>
              <w:t>D</w:t>
            </w:r>
            <w:r w:rsidR="00BE4FFD" w:rsidRPr="00501D7D">
              <w:rPr>
                <w:rFonts w:ascii="Arial" w:hAnsi="Arial" w:cs="Arial"/>
                <w:b/>
                <w:bCs/>
                <w:color w:val="1F497D" w:themeColor="text2"/>
                <w:sz w:val="28"/>
                <w:szCs w:val="32"/>
              </w:rPr>
              <w:t>ESCRIPTION</w:t>
            </w:r>
          </w:p>
        </w:tc>
        <w:tc>
          <w:tcPr>
            <w:tcW w:w="11310" w:type="dxa"/>
            <w:tcBorders>
              <w:bottom w:val="nil"/>
            </w:tcBorders>
          </w:tcPr>
          <w:p w14:paraId="1A4A7C6D" w14:textId="06DC0F70" w:rsidR="00A92A2A" w:rsidRDefault="00BE4FFD" w:rsidP="001F5C8B">
            <w:pPr>
              <w:pStyle w:val="Title"/>
              <w:spacing w:before="120" w:after="120" w:line="276" w:lineRule="auto"/>
              <w:ind w:firstLine="318"/>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c>
      </w:tr>
      <w:tr w:rsidR="00A60DC6" w:rsidRPr="00501D7D" w14:paraId="4F190E9F" w14:textId="77777777" w:rsidTr="00B303C6">
        <w:trPr>
          <w:trHeight w:val="4743"/>
        </w:trPr>
        <w:tc>
          <w:tcPr>
            <w:tcW w:w="11286" w:type="dxa"/>
            <w:tcBorders>
              <w:top w:val="nil"/>
            </w:tcBorders>
          </w:tcPr>
          <w:p w14:paraId="00417DB7" w14:textId="2AF4FF92" w:rsidR="0098205B" w:rsidRDefault="00A54494" w:rsidP="00750352">
            <w:pPr>
              <w:spacing w:before="60" w:after="60"/>
              <w:rPr>
                <w:rFonts w:ascii="Arial" w:eastAsia="Times New Roman" w:hAnsi="Arial" w:cs="Times New Roman"/>
                <w:iCs/>
                <w:sz w:val="20"/>
                <w:szCs w:val="20"/>
                <w:lang w:eastAsia="en-AU"/>
              </w:rPr>
            </w:pPr>
            <w:r w:rsidRPr="00427279">
              <w:rPr>
                <w:rFonts w:ascii="Arial" w:eastAsia="Times New Roman" w:hAnsi="Arial" w:cs="Times New Roman"/>
                <w:iCs/>
                <w:sz w:val="20"/>
                <w:szCs w:val="20"/>
                <w:lang w:eastAsia="en-AU"/>
              </w:rPr>
              <w:t>Learning in Design and Technologies builds on the Early Years Learning Framework, and each student’s prior learning and experiences.</w:t>
            </w:r>
          </w:p>
          <w:p w14:paraId="42668E25" w14:textId="77777777" w:rsidR="00B303C6" w:rsidRPr="00427279" w:rsidRDefault="00B303C6" w:rsidP="00750352">
            <w:pPr>
              <w:spacing w:before="60" w:after="60"/>
              <w:rPr>
                <w:rFonts w:ascii="Arial" w:eastAsia="Times New Roman" w:hAnsi="Arial" w:cs="Times New Roman"/>
                <w:iCs/>
                <w:sz w:val="20"/>
                <w:szCs w:val="20"/>
                <w:lang w:eastAsia="en-AU"/>
              </w:rPr>
            </w:pPr>
          </w:p>
          <w:p w14:paraId="3B07C837" w14:textId="373693BE" w:rsidR="0098205B" w:rsidRDefault="00A54494" w:rsidP="00750352">
            <w:pPr>
              <w:spacing w:before="60" w:after="60"/>
              <w:rPr>
                <w:rFonts w:ascii="Arial" w:eastAsia="Times New Roman" w:hAnsi="Arial" w:cs="Times New Roman"/>
                <w:iCs/>
                <w:sz w:val="20"/>
                <w:szCs w:val="20"/>
                <w:lang w:eastAsia="en-AU"/>
              </w:rPr>
            </w:pPr>
            <w:r w:rsidRPr="00427279">
              <w:rPr>
                <w:rFonts w:ascii="Arial" w:eastAsia="Times New Roman" w:hAnsi="Arial" w:cs="Times New Roman"/>
                <w:iCs/>
                <w:sz w:val="20"/>
                <w:szCs w:val="20"/>
                <w:lang w:eastAsia="en-AU"/>
              </w:rPr>
              <w:t xml:space="preserve">By the end of Foundation students should have had the opportunity to create at least one type of designed solution for one of the technologies contexts or one identified by the school. There are rich connections to Digital Technologies, and other learning areas, including Science and Humanities and Social Sciences. </w:t>
            </w:r>
          </w:p>
          <w:p w14:paraId="046ED849" w14:textId="77777777" w:rsidR="00B303C6" w:rsidRPr="00427279" w:rsidRDefault="00B303C6" w:rsidP="00750352">
            <w:pPr>
              <w:spacing w:before="60" w:after="60"/>
              <w:rPr>
                <w:rFonts w:ascii="Arial" w:eastAsia="Times New Roman" w:hAnsi="Arial" w:cs="Times New Roman"/>
                <w:iCs/>
                <w:sz w:val="20"/>
                <w:szCs w:val="20"/>
                <w:lang w:eastAsia="en-AU"/>
              </w:rPr>
            </w:pPr>
          </w:p>
          <w:p w14:paraId="30D56255" w14:textId="48FE64AF" w:rsidR="00A60DC6" w:rsidRPr="00462175" w:rsidRDefault="00A54494" w:rsidP="00750352">
            <w:pPr>
              <w:pStyle w:val="NormalWeb"/>
              <w:spacing w:before="60" w:beforeAutospacing="0" w:after="60" w:afterAutospacing="0" w:line="276" w:lineRule="auto"/>
              <w:rPr>
                <w:rFonts w:ascii="Arial" w:hAnsi="Arial" w:cs="Arial"/>
                <w:color w:val="000000"/>
                <w:sz w:val="22"/>
              </w:rPr>
            </w:pPr>
            <w:r w:rsidRPr="00462175">
              <w:rPr>
                <w:rFonts w:ascii="Arial" w:eastAsia="Times New Roman" w:hAnsi="Arial"/>
                <w:lang w:eastAsia="en-AU"/>
              </w:rPr>
              <w:t>Students should have opportunities to experience designing and producing a product, service or environment. They explore technologies – materials and equipment – through play experiences in a context and generate ideas to design a solution for a purpose. Students develop an awareness of how people design products, services and environments. They evaluate design ideas and choose the most suitable idea. Students use a range of methods to communicate design ideas, including drawings or models, for example changing perspectives from front view to plan view. They explore working with materials such as cardboard, fabric and other common household items and using equipment such as scissors, glues, trowels or kitchen utensils. Students learn techniques to safely make a designed solution.</w:t>
            </w:r>
          </w:p>
        </w:tc>
        <w:tc>
          <w:tcPr>
            <w:tcW w:w="11310" w:type="dxa"/>
            <w:vMerge w:val="restart"/>
            <w:tcBorders>
              <w:top w:val="nil"/>
            </w:tcBorders>
          </w:tcPr>
          <w:tbl>
            <w:tblPr>
              <w:tblStyle w:val="TableGrid"/>
              <w:tblW w:w="1109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47"/>
              <w:gridCol w:w="5547"/>
            </w:tblGrid>
            <w:tr w:rsidR="00004F13" w:rsidRPr="00501D7D" w14:paraId="37053E44" w14:textId="77777777" w:rsidTr="17CE9440">
              <w:tc>
                <w:tcPr>
                  <w:tcW w:w="5547" w:type="dxa"/>
                  <w:tcBorders>
                    <w:bottom w:val="single" w:sz="4" w:space="0" w:color="auto"/>
                  </w:tcBorders>
                </w:tcPr>
                <w:p w14:paraId="271AFD1A" w14:textId="2D4B0AA7" w:rsidR="00004F13" w:rsidRPr="00501D7D" w:rsidRDefault="001D0F95" w:rsidP="00427279">
                  <w:pPr>
                    <w:spacing w:before="120" w:after="120"/>
                    <w:ind w:left="204"/>
                    <w:rPr>
                      <w:rFonts w:ascii="Arial" w:eastAsia="Times New Roman" w:hAnsi="Arial" w:cs="Arial"/>
                      <w:b/>
                      <w:bCs/>
                      <w:sz w:val="24"/>
                      <w:szCs w:val="24"/>
                    </w:rPr>
                  </w:pPr>
                  <w:r>
                    <w:rPr>
                      <w:rFonts w:ascii="Arial" w:eastAsia="Times New Roman" w:hAnsi="Arial" w:cs="Arial"/>
                      <w:b/>
                      <w:bCs/>
                      <w:sz w:val="24"/>
                      <w:szCs w:val="24"/>
                    </w:rPr>
                    <w:t>Design and</w:t>
                  </w:r>
                  <w:r w:rsidRPr="00501D7D">
                    <w:rPr>
                      <w:rFonts w:ascii="Arial" w:eastAsia="Times New Roman" w:hAnsi="Arial" w:cs="Arial"/>
                      <w:b/>
                      <w:bCs/>
                      <w:sz w:val="24"/>
                      <w:szCs w:val="24"/>
                    </w:rPr>
                    <w:t xml:space="preserve"> Technologies knowledge and understanding</w:t>
                  </w:r>
                </w:p>
              </w:tc>
              <w:tc>
                <w:tcPr>
                  <w:tcW w:w="5547" w:type="dxa"/>
                  <w:tcBorders>
                    <w:bottom w:val="single" w:sz="4" w:space="0" w:color="auto"/>
                  </w:tcBorders>
                </w:tcPr>
                <w:p w14:paraId="516CA211" w14:textId="3800156C" w:rsidR="00004F13" w:rsidRPr="00501D7D" w:rsidRDefault="004D1420" w:rsidP="00AC2990">
                  <w:pPr>
                    <w:spacing w:before="120" w:after="120"/>
                    <w:ind w:left="113"/>
                    <w:rPr>
                      <w:rFonts w:ascii="Arial" w:hAnsi="Arial" w:cs="Arial"/>
                      <w:b/>
                      <w:bCs/>
                      <w:sz w:val="24"/>
                      <w:szCs w:val="24"/>
                    </w:rPr>
                  </w:pPr>
                  <w:r>
                    <w:rPr>
                      <w:rFonts w:ascii="Arial" w:hAnsi="Arial" w:cs="Arial"/>
                      <w:b/>
                      <w:bCs/>
                      <w:sz w:val="24"/>
                      <w:szCs w:val="24"/>
                    </w:rPr>
                    <w:t>D</w:t>
                  </w:r>
                  <w:r w:rsidR="00F57639">
                    <w:rPr>
                      <w:rFonts w:ascii="Arial" w:hAnsi="Arial" w:cs="Arial"/>
                      <w:b/>
                      <w:bCs/>
                      <w:sz w:val="24"/>
                      <w:szCs w:val="24"/>
                    </w:rPr>
                    <w:t>igital T</w:t>
                  </w:r>
                  <w:r w:rsidR="00004F13" w:rsidRPr="00501D7D">
                    <w:rPr>
                      <w:rFonts w:ascii="Arial" w:hAnsi="Arial" w:cs="Arial"/>
                      <w:b/>
                      <w:bCs/>
                      <w:sz w:val="24"/>
                      <w:szCs w:val="24"/>
                    </w:rPr>
                    <w:t>echnologies processes and production skills</w:t>
                  </w:r>
                </w:p>
              </w:tc>
            </w:tr>
            <w:tr w:rsidR="00004F13" w:rsidRPr="00501D7D" w14:paraId="3F4947FB" w14:textId="77777777" w:rsidTr="17CE9440">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1D0F95" w14:paraId="2C5475C2" w14:textId="77777777" w:rsidTr="17CE9440">
                    <w:tc>
                      <w:tcPr>
                        <w:tcW w:w="5000" w:type="pct"/>
                        <w:shd w:val="clear" w:color="auto" w:fill="FFFFFF" w:themeFill="background1"/>
                      </w:tcPr>
                      <w:p w14:paraId="49A5EFBC" w14:textId="3766F368" w:rsidR="001D0F95" w:rsidRPr="00462D45" w:rsidRDefault="00427279" w:rsidP="001D0F95">
                        <w:pPr>
                          <w:widowControl w:val="0"/>
                          <w:autoSpaceDE w:val="0"/>
                          <w:autoSpaceDN w:val="0"/>
                          <w:adjustRightInd w:val="0"/>
                          <w:spacing w:before="120" w:after="120"/>
                          <w:rPr>
                            <w:rFonts w:ascii="Arial" w:eastAsiaTheme="minorEastAsia" w:hAnsi="Arial" w:cs="Arial"/>
                            <w:b/>
                            <w:bCs/>
                            <w:i/>
                            <w:iCs/>
                            <w:color w:val="18376A"/>
                            <w:lang w:val="en-US"/>
                          </w:rPr>
                        </w:pPr>
                        <w:r>
                          <w:rPr>
                            <w:rFonts w:ascii="Arial" w:eastAsiaTheme="minorEastAsia" w:hAnsi="Arial" w:cs="Arial"/>
                            <w:b/>
                            <w:bCs/>
                            <w:i/>
                            <w:iCs/>
                            <w:color w:val="18376A"/>
                            <w:lang w:val="en-US"/>
                          </w:rPr>
                          <w:t xml:space="preserve"> </w:t>
                        </w:r>
                        <w:r w:rsidR="001D0F95" w:rsidRPr="00462D45">
                          <w:rPr>
                            <w:rFonts w:ascii="Arial" w:eastAsiaTheme="minorEastAsia" w:hAnsi="Arial" w:cs="Arial"/>
                            <w:b/>
                            <w:bCs/>
                            <w:i/>
                            <w:iCs/>
                            <w:color w:val="18376A"/>
                            <w:lang w:val="en-US"/>
                          </w:rPr>
                          <w:t>Technologies and society</w:t>
                        </w:r>
                      </w:p>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115"/>
                        </w:tblGrid>
                        <w:tr w:rsidR="001D0F95" w14:paraId="389862DC" w14:textId="77777777" w:rsidTr="2626E04D">
                          <w:tc>
                            <w:tcPr>
                              <w:tcW w:w="1500" w:type="pct"/>
                              <w:shd w:val="clear" w:color="auto" w:fill="FFFFFF" w:themeFill="background1"/>
                            </w:tcPr>
                            <w:p w14:paraId="7DEAED23" w14:textId="753C2872" w:rsidR="001D0F95" w:rsidRPr="007168AA" w:rsidRDefault="00A54494" w:rsidP="00427279">
                              <w:pPr>
                                <w:ind w:left="-19"/>
                                <w:rPr>
                                  <w:rFonts w:ascii="Arial" w:hAnsi="Arial" w:cs="Arial"/>
                                  <w:sz w:val="20"/>
                                  <w:szCs w:val="20"/>
                                </w:rPr>
                              </w:pPr>
                              <w:r w:rsidRPr="2626E04D">
                                <w:rPr>
                                  <w:rFonts w:ascii="Arial" w:hAnsi="Arial" w:cs="Arial"/>
                                  <w:sz w:val="20"/>
                                  <w:szCs w:val="20"/>
                                </w:rPr>
                                <w:t>explore how familiar products, services and environments are designed by people AC9TDEFK01</w:t>
                              </w:r>
                            </w:p>
                          </w:tc>
                        </w:tr>
                      </w:tbl>
                      <w:p w14:paraId="7110CB4E" w14:textId="77777777" w:rsidR="001D0F95" w:rsidRPr="00462D45" w:rsidRDefault="001D0F95" w:rsidP="001D0F95">
                        <w:pPr>
                          <w:widowControl w:val="0"/>
                          <w:autoSpaceDE w:val="0"/>
                          <w:autoSpaceDN w:val="0"/>
                          <w:adjustRightInd w:val="0"/>
                          <w:spacing w:before="120" w:after="120"/>
                          <w:rPr>
                            <w:rFonts w:ascii="Arial" w:eastAsiaTheme="minorEastAsia" w:hAnsi="Arial" w:cs="Arial"/>
                            <w:b/>
                            <w:bCs/>
                            <w:i/>
                            <w:iCs/>
                            <w:color w:val="18376A"/>
                            <w:lang w:val="en-US"/>
                          </w:rPr>
                        </w:pPr>
                      </w:p>
                    </w:tc>
                  </w:tr>
                </w:tbl>
                <w:p w14:paraId="4BC5947E" w14:textId="1A4A779C" w:rsidR="001D0F95" w:rsidRPr="00462D45" w:rsidRDefault="001D0F95" w:rsidP="00F2356B">
                  <w:pPr>
                    <w:pStyle w:val="NormalWeb"/>
                    <w:spacing w:before="120" w:beforeAutospacing="0" w:after="120" w:afterAutospacing="0" w:line="276" w:lineRule="auto"/>
                    <w:rPr>
                      <w:rFonts w:ascii="Arial" w:eastAsia="Times New Roman" w:hAnsi="Arial" w:cs="Arial"/>
                      <w:sz w:val="22"/>
                      <w:szCs w:val="22"/>
                    </w:rPr>
                  </w:pPr>
                </w:p>
              </w:tc>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7168AA" w14:paraId="0EE335FD" w14:textId="77777777" w:rsidTr="2626E04D">
                    <w:tc>
                      <w:tcPr>
                        <w:tcW w:w="5000" w:type="pct"/>
                        <w:shd w:val="clear" w:color="auto" w:fill="FFFFFF" w:themeFill="background1"/>
                      </w:tcPr>
                      <w:p w14:paraId="657567A6" w14:textId="06860200" w:rsidR="001D0F95" w:rsidRPr="00A54494" w:rsidRDefault="00A54494" w:rsidP="001D0F95">
                        <w:pPr>
                          <w:pStyle w:val="NormalWeb"/>
                          <w:spacing w:before="120" w:beforeAutospacing="0" w:after="120" w:afterAutospacing="0" w:line="276" w:lineRule="auto"/>
                          <w:ind w:left="85"/>
                          <w:rPr>
                            <w:rFonts w:ascii="Arial" w:hAnsi="Arial" w:cs="Arial"/>
                            <w:b/>
                            <w:bCs/>
                            <w:i/>
                            <w:iCs/>
                            <w:color w:val="DA560C"/>
                            <w:sz w:val="22"/>
                            <w:szCs w:val="22"/>
                            <w:lang w:val="en-US"/>
                          </w:rPr>
                        </w:pPr>
                        <w:r w:rsidRPr="00A54494">
                          <w:rPr>
                            <w:rFonts w:ascii="Arial" w:hAnsi="Arial" w:cs="Arial"/>
                            <w:b/>
                            <w:bCs/>
                            <w:i/>
                            <w:iCs/>
                            <w:color w:val="DA560C"/>
                            <w:sz w:val="22"/>
                            <w:szCs w:val="22"/>
                            <w:lang w:val="en-US"/>
                          </w:rPr>
                          <w:t>Designing and making</w:t>
                        </w:r>
                      </w:p>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115"/>
                        </w:tblGrid>
                        <w:tr w:rsidR="001D0F95" w14:paraId="45C612A0" w14:textId="77777777" w:rsidTr="00BC1DB4">
                          <w:tc>
                            <w:tcPr>
                              <w:tcW w:w="5000" w:type="pct"/>
                              <w:shd w:val="clear" w:color="auto" w:fill="FFFFFF" w:themeFill="background1"/>
                            </w:tcPr>
                            <w:p w14:paraId="6416479C" w14:textId="3DF86945" w:rsidR="001D0F95" w:rsidRPr="007168AA" w:rsidRDefault="00A54494" w:rsidP="2626E04D">
                              <w:pPr>
                                <w:rPr>
                                  <w:rFonts w:ascii="Arial" w:hAnsi="Arial" w:cs="Arial"/>
                                  <w:sz w:val="20"/>
                                  <w:szCs w:val="20"/>
                                </w:rPr>
                              </w:pPr>
                              <w:r w:rsidRPr="2626E04D">
                                <w:rPr>
                                  <w:rFonts w:ascii="Arial" w:hAnsi="Arial" w:cs="Arial"/>
                                  <w:sz w:val="20"/>
                                  <w:szCs w:val="20"/>
                                </w:rPr>
                                <w:t>generate, communicate and evaluate design ideas, and use materials, equipment and steps to safely make a solution for a purpose AC9TDEFP01</w:t>
                              </w:r>
                            </w:p>
                          </w:tc>
                        </w:tr>
                      </w:tbl>
                      <w:p w14:paraId="11F569A9" w14:textId="192B8DE3" w:rsidR="007168AA" w:rsidRPr="00F57639" w:rsidRDefault="007168AA" w:rsidP="007168AA">
                        <w:pPr>
                          <w:rPr>
                            <w:rFonts w:ascii="Arial" w:hAnsi="Arial" w:cs="Arial"/>
                            <w:sz w:val="18"/>
                            <w:szCs w:val="18"/>
                          </w:rPr>
                        </w:pPr>
                      </w:p>
                    </w:tc>
                  </w:tr>
                </w:tbl>
                <w:p w14:paraId="2791CFC0" w14:textId="3F9116DD" w:rsidR="00004F13" w:rsidRPr="00462D45" w:rsidRDefault="00004F13" w:rsidP="00F2356B">
                  <w:pPr>
                    <w:pStyle w:val="NormalWeb"/>
                    <w:spacing w:before="120" w:beforeAutospacing="0" w:after="120" w:afterAutospacing="0" w:line="276" w:lineRule="auto"/>
                    <w:rPr>
                      <w:rFonts w:ascii="Arial" w:hAnsi="Arial" w:cs="Arial"/>
                      <w:sz w:val="22"/>
                      <w:szCs w:val="22"/>
                    </w:rPr>
                  </w:pPr>
                </w:p>
              </w:tc>
            </w:tr>
            <w:tr w:rsidR="00D96DF1" w:rsidRPr="00501D7D" w14:paraId="4DE41608" w14:textId="77777777" w:rsidTr="17CE9440">
              <w:tc>
                <w:tcPr>
                  <w:tcW w:w="5547" w:type="dxa"/>
                </w:tcPr>
                <w:p w14:paraId="7C228A43" w14:textId="77777777" w:rsidR="00D96DF1" w:rsidRPr="006137F7" w:rsidRDefault="00D96DF1" w:rsidP="00583154">
                  <w:pPr>
                    <w:widowControl w:val="0"/>
                    <w:autoSpaceDE w:val="0"/>
                    <w:autoSpaceDN w:val="0"/>
                    <w:adjustRightInd w:val="0"/>
                    <w:spacing w:before="120" w:after="120"/>
                    <w:rPr>
                      <w:rFonts w:ascii="Arial" w:eastAsiaTheme="minorEastAsia" w:hAnsi="Arial" w:cs="Arial"/>
                      <w:b/>
                      <w:bCs/>
                      <w:i/>
                      <w:iCs/>
                      <w:color w:val="18376A"/>
                      <w:sz w:val="8"/>
                      <w:szCs w:val="8"/>
                      <w:lang w:val="en-US"/>
                    </w:rPr>
                  </w:pPr>
                </w:p>
                <w:p w14:paraId="77D97E92" w14:textId="541F2067" w:rsidR="00D96DF1" w:rsidRDefault="00D96DF1" w:rsidP="00D96DF1">
                  <w:pPr>
                    <w:widowControl w:val="0"/>
                    <w:autoSpaceDE w:val="0"/>
                    <w:autoSpaceDN w:val="0"/>
                    <w:adjustRightInd w:val="0"/>
                    <w:spacing w:before="120" w:after="120"/>
                    <w:rPr>
                      <w:rFonts w:ascii="Arial" w:eastAsiaTheme="minorEastAsia" w:hAnsi="Arial" w:cs="Arial"/>
                      <w:b/>
                      <w:bCs/>
                      <w:i/>
                      <w:iCs/>
                      <w:color w:val="18376A"/>
                      <w:lang w:val="en-US"/>
                    </w:rPr>
                  </w:pPr>
                </w:p>
              </w:tc>
              <w:tc>
                <w:tcPr>
                  <w:tcW w:w="5547" w:type="dxa"/>
                </w:tcPr>
                <w:p w14:paraId="1E36C605" w14:textId="77777777" w:rsidR="00D96DF1" w:rsidRDefault="00D96DF1" w:rsidP="0085633A">
                  <w:pPr>
                    <w:pStyle w:val="NormalWeb"/>
                    <w:spacing w:before="120" w:beforeAutospacing="0" w:after="120" w:afterAutospacing="0" w:line="276" w:lineRule="auto"/>
                    <w:rPr>
                      <w:rFonts w:ascii="Arial" w:hAnsi="Arial" w:cs="Arial"/>
                      <w:b/>
                      <w:i/>
                      <w:iCs/>
                      <w:color w:val="DA560C"/>
                      <w:sz w:val="22"/>
                      <w:szCs w:val="22"/>
                      <w:lang w:val="en-US"/>
                    </w:rPr>
                  </w:pPr>
                </w:p>
                <w:p w14:paraId="53729271"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686F7202"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3A6277E1"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34FDAF9D"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5296BA9A"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308EFC06"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2EB6A3A9"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42622ED9"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262B7EEE"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43D2D0C9"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6E0E38D5"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55DE3C9E"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24EBFFCF"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738A4F20"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5837CDA1"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5E264B2D"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03FDB267"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4F94C2D2"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67CC2AF3"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p w14:paraId="6DD98C31" w14:textId="77777777" w:rsidR="00427279" w:rsidRDefault="00427279" w:rsidP="0085633A">
                  <w:pPr>
                    <w:pStyle w:val="NormalWeb"/>
                    <w:spacing w:before="120" w:beforeAutospacing="0" w:after="120" w:afterAutospacing="0" w:line="276" w:lineRule="auto"/>
                    <w:rPr>
                      <w:rFonts w:ascii="Arial" w:hAnsi="Arial" w:cs="Arial"/>
                      <w:b/>
                      <w:i/>
                      <w:iCs/>
                      <w:color w:val="DA560C"/>
                      <w:sz w:val="22"/>
                      <w:szCs w:val="22"/>
                      <w:lang w:val="en-US"/>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17CE9440">
        <w:tc>
          <w:tcPr>
            <w:tcW w:w="11286" w:type="dxa"/>
          </w:tcPr>
          <w:p w14:paraId="0F52D2E4" w14:textId="2367FE7B" w:rsidR="00A60DC6" w:rsidRPr="00501D7D" w:rsidRDefault="00583154" w:rsidP="00501D7D">
            <w:pPr>
              <w:pStyle w:val="Title"/>
              <w:spacing w:before="120" w:after="120" w:line="276" w:lineRule="auto"/>
              <w:contextualSpacing w:val="0"/>
              <w:rPr>
                <w:rFonts w:ascii="Arial" w:hAnsi="Arial" w:cs="Arial"/>
                <w:b/>
                <w:color w:val="1F497D" w:themeColor="text2"/>
                <w:sz w:val="28"/>
                <w:szCs w:val="32"/>
              </w:rPr>
            </w:pPr>
            <w:r>
              <w:rPr>
                <w:rFonts w:ascii="Arial" w:hAnsi="Arial" w:cs="Arial"/>
                <w:b/>
                <w:bCs/>
                <w:color w:val="1F497D" w:themeColor="text2"/>
                <w:sz w:val="28"/>
                <w:szCs w:val="32"/>
              </w:rPr>
              <w:t>A</w:t>
            </w:r>
            <w:r w:rsidRPr="00501D7D">
              <w:rPr>
                <w:rFonts w:ascii="Arial" w:hAnsi="Arial" w:cs="Arial"/>
                <w:b/>
                <w:color w:val="1F497D" w:themeColor="text2"/>
                <w:sz w:val="28"/>
                <w:szCs w:val="32"/>
              </w:rPr>
              <w:t>CHIEVEMENT STANDARD</w:t>
            </w:r>
          </w:p>
          <w:p w14:paraId="5AFBBA82" w14:textId="1203E4B2" w:rsidR="007A501B" w:rsidRPr="00462175" w:rsidRDefault="00A54494" w:rsidP="007A501B">
            <w:pPr>
              <w:rPr>
                <w:sz w:val="20"/>
                <w:szCs w:val="20"/>
              </w:rPr>
            </w:pPr>
            <w:r w:rsidRPr="00462175">
              <w:rPr>
                <w:rFonts w:ascii="Arial" w:eastAsia="Times New Roman" w:hAnsi="Arial" w:cs="Times New Roman"/>
                <w:sz w:val="20"/>
                <w:szCs w:val="20"/>
                <w:lang w:eastAsia="en-AU"/>
              </w:rPr>
              <w:t>By the end of Foundation students identify familiar products, services and environments. They create a designed solution for a school-selected context. Students create, communicate and choose design ideas. They follow steps and use materials and equipment to safely make a designed solution.</w:t>
            </w:r>
          </w:p>
          <w:p w14:paraId="34E7C82A" w14:textId="062EFAC7" w:rsidR="007A501B" w:rsidRDefault="007A501B" w:rsidP="007A501B"/>
          <w:p w14:paraId="535746D6" w14:textId="56454F77" w:rsidR="00A60DC6" w:rsidRPr="007A501B" w:rsidRDefault="007A501B" w:rsidP="007A501B">
            <w:pPr>
              <w:tabs>
                <w:tab w:val="left" w:pos="8535"/>
              </w:tabs>
            </w:pPr>
            <w:r>
              <w:tab/>
            </w:r>
          </w:p>
        </w:tc>
        <w:tc>
          <w:tcPr>
            <w:tcW w:w="11310" w:type="dxa"/>
            <w:vMerge/>
          </w:tcPr>
          <w:p w14:paraId="3F192567" w14:textId="77777777" w:rsidR="00A60DC6" w:rsidRPr="00501D7D" w:rsidRDefault="00A60DC6" w:rsidP="00501D7D">
            <w:pPr>
              <w:spacing w:before="120" w:after="120"/>
              <w:rPr>
                <w:rFonts w:ascii="Arial" w:hAnsi="Arial" w:cs="Arial"/>
              </w:rPr>
            </w:pPr>
          </w:p>
        </w:tc>
      </w:tr>
    </w:tbl>
    <w:p w14:paraId="5EC37651" w14:textId="401DB8F6" w:rsidR="00BE265C" w:rsidRPr="006137F7" w:rsidRDefault="004A5273" w:rsidP="004A5273">
      <w:pPr>
        <w:tabs>
          <w:tab w:val="left" w:pos="4376"/>
        </w:tabs>
        <w:spacing w:before="120" w:after="120"/>
        <w:rPr>
          <w:rFonts w:ascii="Arial" w:hAnsi="Arial" w:cs="Arial"/>
          <w:sz w:val="8"/>
          <w:szCs w:val="8"/>
        </w:rPr>
      </w:pPr>
      <w:r>
        <w:rPr>
          <w:rFonts w:ascii="Arial" w:hAnsi="Arial" w:cs="Arial"/>
          <w:sz w:val="8"/>
          <w:szCs w:val="8"/>
        </w:rPr>
        <w:tab/>
      </w:r>
    </w:p>
    <w:sectPr w:rsidR="00BE265C" w:rsidRPr="006137F7" w:rsidSect="00501D7D">
      <w:headerReference w:type="even" r:id="rId10"/>
      <w:headerReference w:type="default" r:id="rId11"/>
      <w:footerReference w:type="default" r:id="rId12"/>
      <w:headerReference w:type="first" r:id="rId13"/>
      <w:pgSz w:w="23820" w:h="168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F3B27" w14:textId="77777777" w:rsidR="000705B2" w:rsidRDefault="000705B2" w:rsidP="00551B7C">
      <w:pPr>
        <w:spacing w:after="0" w:line="240" w:lineRule="auto"/>
      </w:pPr>
      <w:r>
        <w:separator/>
      </w:r>
    </w:p>
  </w:endnote>
  <w:endnote w:type="continuationSeparator" w:id="0">
    <w:p w14:paraId="5E7BA94F" w14:textId="77777777" w:rsidR="000705B2" w:rsidRDefault="000705B2" w:rsidP="00551B7C">
      <w:pPr>
        <w:spacing w:after="0" w:line="240" w:lineRule="auto"/>
      </w:pPr>
      <w:r>
        <w:continuationSeparator/>
      </w:r>
    </w:p>
  </w:endnote>
  <w:endnote w:type="continuationNotice" w:id="1">
    <w:p w14:paraId="2FCB38A9" w14:textId="77777777" w:rsidR="000705B2" w:rsidRDefault="000705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0ACD6FBB" w:rsidR="00E44992" w:rsidRPr="00E44992" w:rsidRDefault="00000000">
    <w:pPr>
      <w:pStyle w:val="Footer"/>
      <w:rPr>
        <w:rFonts w:ascii="Arial" w:hAnsi="Arial" w:cs="Arial"/>
        <w:sz w:val="20"/>
        <w:szCs w:val="20"/>
      </w:rPr>
    </w:pPr>
    <w:r>
      <w:rPr>
        <w:noProof/>
        <w:lang w:val="en-US"/>
      </w:rPr>
      <w:pict w14:anchorId="49125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2" o:spid="_x0000_s1026" type="#_x0000_t136" alt="" style="position:absolute;margin-left:6.3pt;margin-top:521.85pt;width:527.7pt;height:163.6pt;z-index:251658242;mso-wrap-edited:f;mso-width-percent:0;mso-height-percent:0;mso-position-horizontal-relative:margin;mso-position-vertical-relative:margin;mso-width-percent:0;mso-height-percent:0" o:allowincell="f" fillcolor="silver" stroked="f">
          <v:textpath style="font-family:&quot;Cambria&quot;;font-size:1pt" string="Design"/>
          <w10:wrap anchorx="margin" anchory="margin"/>
        </v:shape>
      </w:pict>
    </w:r>
    <w:r w:rsidR="00E44992" w:rsidRPr="00E44992">
      <w:rPr>
        <w:rFonts w:ascii="Arial" w:hAnsi="Arial" w:cs="Arial"/>
        <w:sz w:val="20"/>
        <w:szCs w:val="20"/>
      </w:rPr>
      <w:t>Australian Curriculum: D</w:t>
    </w:r>
    <w:r w:rsidR="00A54494">
      <w:rPr>
        <w:rFonts w:ascii="Arial" w:hAnsi="Arial" w:cs="Arial"/>
        <w:sz w:val="20"/>
        <w:szCs w:val="20"/>
      </w:rPr>
      <w:t>esign and</w:t>
    </w:r>
    <w:r w:rsidR="00B26750">
      <w:rPr>
        <w:rFonts w:ascii="Arial" w:hAnsi="Arial" w:cs="Arial"/>
        <w:sz w:val="20"/>
        <w:szCs w:val="20"/>
      </w:rPr>
      <w:t xml:space="preserve"> Technologies </w:t>
    </w:r>
    <w:r w:rsidR="004A5273">
      <w:rPr>
        <w:rFonts w:ascii="Arial" w:hAnsi="Arial" w:cs="Arial"/>
        <w:sz w:val="20"/>
        <w:szCs w:val="20"/>
      </w:rPr>
      <w:t>V</w:t>
    </w:r>
    <w:r w:rsidR="00B26750">
      <w:rPr>
        <w:rFonts w:ascii="Arial" w:hAnsi="Arial" w:cs="Arial"/>
        <w:sz w:val="20"/>
        <w:szCs w:val="20"/>
      </w:rPr>
      <w:t xml:space="preserve"> </w:t>
    </w:r>
    <w:r w:rsidR="00A54494">
      <w:rPr>
        <w:rFonts w:ascii="Arial" w:hAnsi="Arial" w:cs="Arial"/>
        <w:sz w:val="20"/>
        <w:szCs w:val="2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716E9" w14:textId="77777777" w:rsidR="000705B2" w:rsidRDefault="000705B2" w:rsidP="00551B7C">
      <w:pPr>
        <w:spacing w:after="0" w:line="240" w:lineRule="auto"/>
      </w:pPr>
      <w:r>
        <w:separator/>
      </w:r>
    </w:p>
  </w:footnote>
  <w:footnote w:type="continuationSeparator" w:id="0">
    <w:p w14:paraId="14DFBB5D" w14:textId="77777777" w:rsidR="000705B2" w:rsidRDefault="000705B2" w:rsidP="00551B7C">
      <w:pPr>
        <w:spacing w:after="0" w:line="240" w:lineRule="auto"/>
      </w:pPr>
      <w:r>
        <w:continuationSeparator/>
      </w:r>
    </w:p>
  </w:footnote>
  <w:footnote w:type="continuationNotice" w:id="1">
    <w:p w14:paraId="7E5B5E40" w14:textId="77777777" w:rsidR="000705B2" w:rsidRDefault="000705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0C9D0" w14:textId="0E3EBA15" w:rsidR="00551B7C" w:rsidRDefault="009D3DD4">
    <w:pPr>
      <w:pStyle w:val="Header"/>
    </w:pPr>
    <w:r>
      <w:rPr>
        <w:noProof/>
        <w:lang w:val="en-US"/>
      </w:rPr>
      <mc:AlternateContent>
        <mc:Choice Requires="wps">
          <w:drawing>
            <wp:anchor distT="0" distB="0" distL="0" distR="0" simplePos="0" relativeHeight="251658246" behindDoc="0" locked="0" layoutInCell="1" allowOverlap="1" wp14:anchorId="17756078" wp14:editId="17037B0B">
              <wp:simplePos x="635" y="635"/>
              <wp:positionH relativeFrom="column">
                <wp:align>center</wp:align>
              </wp:positionH>
              <wp:positionV relativeFrom="paragraph">
                <wp:posOffset>635</wp:posOffset>
              </wp:positionV>
              <wp:extent cx="443865" cy="443865"/>
              <wp:effectExtent l="0" t="0" r="6985" b="190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11EE56" w14:textId="50F12658" w:rsidR="009D3DD4" w:rsidRPr="009D3DD4" w:rsidRDefault="009D3DD4">
                          <w:pPr>
                            <w:rPr>
                              <w:rFonts w:ascii="Calibri" w:eastAsia="Calibri" w:hAnsi="Calibri" w:cs="Calibri"/>
                              <w:noProof/>
                              <w:color w:val="000000"/>
                              <w:sz w:val="24"/>
                              <w:szCs w:val="24"/>
                            </w:rPr>
                          </w:pPr>
                          <w:r w:rsidRPr="009D3DD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7756078" id="_x0000_t202" coordsize="21600,21600" o:spt="202" path="m,l,21600r21600,l21600,xe">
              <v:stroke joinstyle="miter"/>
              <v:path gradientshapeok="t" o:connecttype="rect"/>
            </v:shapetype>
            <v:shape id="Text Box 7" o:spid="_x0000_s1026"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E11EE56" w14:textId="50F12658" w:rsidR="009D3DD4" w:rsidRPr="009D3DD4" w:rsidRDefault="009D3DD4">
                    <w:pPr>
                      <w:rPr>
                        <w:rFonts w:ascii="Calibri" w:eastAsia="Calibri" w:hAnsi="Calibri" w:cs="Calibri"/>
                        <w:noProof/>
                        <w:color w:val="000000"/>
                        <w:sz w:val="24"/>
                        <w:szCs w:val="24"/>
                      </w:rPr>
                    </w:pPr>
                    <w:r w:rsidRPr="009D3DD4">
                      <w:rPr>
                        <w:rFonts w:ascii="Calibri" w:eastAsia="Calibri" w:hAnsi="Calibri" w:cs="Calibri"/>
                        <w:noProof/>
                        <w:color w:val="000000"/>
                        <w:sz w:val="24"/>
                        <w:szCs w:val="24"/>
                      </w:rPr>
                      <w:t>OFFICIAL</w:t>
                    </w:r>
                  </w:p>
                </w:txbxContent>
              </v:textbox>
              <w10:wrap type="square"/>
            </v:shape>
          </w:pict>
        </mc:Fallback>
      </mc:AlternateContent>
    </w:r>
    <w:r w:rsidR="00000000">
      <w:rPr>
        <w:noProof/>
        <w:lang w:val="en-US"/>
      </w:rPr>
      <w:pict w14:anchorId="394F9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1" o:spid="_x0000_s1027" type="#_x0000_t136" alt="" style="position:absolute;margin-left:0;margin-top:0;width:844.4pt;height:241.2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789E" w14:textId="1B2E471A" w:rsidR="007774FA" w:rsidRDefault="00021B40">
    <w:pPr>
      <w:pStyle w:val="Header"/>
    </w:pPr>
    <w:r>
      <w:rPr>
        <w:noProof/>
      </w:rPr>
      <w:drawing>
        <wp:anchor distT="0" distB="0" distL="114300" distR="114300" simplePos="0" relativeHeight="251658243" behindDoc="1" locked="0" layoutInCell="1" allowOverlap="1" wp14:anchorId="0EBFD964" wp14:editId="596A6126">
          <wp:simplePos x="0" y="0"/>
          <wp:positionH relativeFrom="column">
            <wp:posOffset>12690475</wp:posOffset>
          </wp:positionH>
          <wp:positionV relativeFrom="paragraph">
            <wp:posOffset>96520</wp:posOffset>
          </wp:positionV>
          <wp:extent cx="1421765" cy="337820"/>
          <wp:effectExtent l="0" t="0" r="6985" b="5080"/>
          <wp:wrapTight wrapText="bothSides">
            <wp:wrapPolygon edited="0">
              <wp:start x="0" y="0"/>
              <wp:lineTo x="0" y="20707"/>
              <wp:lineTo x="21417" y="20707"/>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14:sizeRelH relativeFrom="page">
            <wp14:pctWidth>0</wp14:pctWidth>
          </wp14:sizeRelH>
          <wp14:sizeRelV relativeFrom="page">
            <wp14:pctHeight>0</wp14:pctHeight>
          </wp14:sizeRelV>
        </wp:anchor>
      </w:drawing>
    </w:r>
  </w:p>
  <w:p w14:paraId="69D5ED3D" w14:textId="77777777" w:rsidR="00EB2EBA" w:rsidRDefault="007B09C2">
    <w:pPr>
      <w:pStyle w:val="Header"/>
    </w:pPr>
    <w:r>
      <w:rPr>
        <w:noProof/>
      </w:rPr>
      <w:drawing>
        <wp:anchor distT="0" distB="0" distL="114300" distR="114300" simplePos="0" relativeHeight="251658244" behindDoc="0" locked="0" layoutInCell="1" allowOverlap="1" wp14:anchorId="3B769D97" wp14:editId="3F01D55A">
          <wp:simplePos x="0" y="0"/>
          <wp:positionH relativeFrom="column">
            <wp:posOffset>0</wp:posOffset>
          </wp:positionH>
          <wp:positionV relativeFrom="paragraph">
            <wp:posOffset>2643</wp:posOffset>
          </wp:positionV>
          <wp:extent cx="2340000" cy="270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14:sizeRelH relativeFrom="page">
            <wp14:pctWidth>0</wp14:pctWidth>
          </wp14:sizeRelH>
          <wp14:sizeRelV relativeFrom="page">
            <wp14:pctHeight>0</wp14:pctHeight>
          </wp14:sizeRelV>
        </wp:anchor>
      </w:drawing>
    </w:r>
  </w:p>
  <w:p w14:paraId="2CF5EDD6" w14:textId="77777777" w:rsidR="004A5273" w:rsidRDefault="004A5273">
    <w:pPr>
      <w:pStyle w:val="Header"/>
    </w:pPr>
  </w:p>
  <w:p w14:paraId="21E7E21D" w14:textId="6C58FD2F" w:rsidR="00551B7C" w:rsidRDefault="00E12E79">
    <w:pPr>
      <w:pStyle w:val="Header"/>
    </w:pP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B103F" w14:textId="5638B92D" w:rsidR="00551B7C" w:rsidRDefault="009D3DD4">
    <w:pPr>
      <w:pStyle w:val="Header"/>
    </w:pPr>
    <w:r>
      <w:rPr>
        <w:noProof/>
        <w:lang w:val="en-US"/>
      </w:rPr>
      <mc:AlternateContent>
        <mc:Choice Requires="wps">
          <w:drawing>
            <wp:anchor distT="0" distB="0" distL="0" distR="0" simplePos="0" relativeHeight="251658245" behindDoc="0" locked="0" layoutInCell="1" allowOverlap="1" wp14:anchorId="5924E649" wp14:editId="4C317C95">
              <wp:simplePos x="635" y="635"/>
              <wp:positionH relativeFrom="column">
                <wp:align>center</wp:align>
              </wp:positionH>
              <wp:positionV relativeFrom="paragraph">
                <wp:posOffset>635</wp:posOffset>
              </wp:positionV>
              <wp:extent cx="443865" cy="443865"/>
              <wp:effectExtent l="0" t="0" r="6985" b="190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FB178" w14:textId="2067F780" w:rsidR="009D3DD4" w:rsidRPr="009D3DD4" w:rsidRDefault="009D3DD4">
                          <w:pPr>
                            <w:rPr>
                              <w:rFonts w:ascii="Calibri" w:eastAsia="Calibri" w:hAnsi="Calibri" w:cs="Calibri"/>
                              <w:noProof/>
                              <w:color w:val="000000"/>
                              <w:sz w:val="24"/>
                              <w:szCs w:val="24"/>
                            </w:rPr>
                          </w:pPr>
                          <w:r w:rsidRPr="009D3DD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924E649" id="_x0000_t202" coordsize="21600,21600" o:spt="202" path="m,l,21600r21600,l21600,xe">
              <v:stroke joinstyle="miter"/>
              <v:path gradientshapeok="t" o:connecttype="rect"/>
            </v:shapetype>
            <v:shape id="Text Box 6" o:spid="_x0000_s1027"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9FB178" w14:textId="2067F780" w:rsidR="009D3DD4" w:rsidRPr="009D3DD4" w:rsidRDefault="009D3DD4">
                    <w:pPr>
                      <w:rPr>
                        <w:rFonts w:ascii="Calibri" w:eastAsia="Calibri" w:hAnsi="Calibri" w:cs="Calibri"/>
                        <w:noProof/>
                        <w:color w:val="000000"/>
                        <w:sz w:val="24"/>
                        <w:szCs w:val="24"/>
                      </w:rPr>
                    </w:pPr>
                    <w:r w:rsidRPr="009D3DD4">
                      <w:rPr>
                        <w:rFonts w:ascii="Calibri" w:eastAsia="Calibri" w:hAnsi="Calibri" w:cs="Calibri"/>
                        <w:noProof/>
                        <w:color w:val="000000"/>
                        <w:sz w:val="24"/>
                        <w:szCs w:val="24"/>
                      </w:rPr>
                      <w:t>OFFICIAL</w:t>
                    </w:r>
                  </w:p>
                </w:txbxContent>
              </v:textbox>
              <w10:wrap type="square"/>
            </v:shape>
          </w:pict>
        </mc:Fallback>
      </mc:AlternateContent>
    </w:r>
    <w:r w:rsidR="00000000">
      <w:rPr>
        <w:noProof/>
        <w:lang w:val="en-US"/>
      </w:rPr>
      <w:pict w14:anchorId="07E81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0" o:spid="_x0000_s1025" type="#_x0000_t136" alt="" style="position:absolute;margin-left:0;margin-top:0;width:844.4pt;height:241.25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943788">
    <w:abstractNumId w:val="29"/>
  </w:num>
  <w:num w:numId="2" w16cid:durableId="398132929">
    <w:abstractNumId w:val="16"/>
  </w:num>
  <w:num w:numId="3" w16cid:durableId="905800666">
    <w:abstractNumId w:val="5"/>
  </w:num>
  <w:num w:numId="4" w16cid:durableId="1095135039">
    <w:abstractNumId w:val="18"/>
  </w:num>
  <w:num w:numId="5" w16cid:durableId="1164660907">
    <w:abstractNumId w:val="21"/>
  </w:num>
  <w:num w:numId="6" w16cid:durableId="1463423330">
    <w:abstractNumId w:val="30"/>
  </w:num>
  <w:num w:numId="7" w16cid:durableId="725182832">
    <w:abstractNumId w:val="27"/>
  </w:num>
  <w:num w:numId="8" w16cid:durableId="694042726">
    <w:abstractNumId w:val="22"/>
  </w:num>
  <w:num w:numId="9" w16cid:durableId="1602686805">
    <w:abstractNumId w:val="20"/>
  </w:num>
  <w:num w:numId="10" w16cid:durableId="936132155">
    <w:abstractNumId w:val="1"/>
  </w:num>
  <w:num w:numId="11" w16cid:durableId="1421945173">
    <w:abstractNumId w:val="7"/>
  </w:num>
  <w:num w:numId="12" w16cid:durableId="526217681">
    <w:abstractNumId w:val="34"/>
  </w:num>
  <w:num w:numId="13" w16cid:durableId="1793085180">
    <w:abstractNumId w:val="25"/>
  </w:num>
  <w:num w:numId="14" w16cid:durableId="1281064162">
    <w:abstractNumId w:val="4"/>
  </w:num>
  <w:num w:numId="15" w16cid:durableId="1604996060">
    <w:abstractNumId w:val="15"/>
  </w:num>
  <w:num w:numId="16" w16cid:durableId="1609004450">
    <w:abstractNumId w:val="10"/>
  </w:num>
  <w:num w:numId="17" w16cid:durableId="27030951">
    <w:abstractNumId w:val="33"/>
  </w:num>
  <w:num w:numId="18" w16cid:durableId="264190503">
    <w:abstractNumId w:val="24"/>
  </w:num>
  <w:num w:numId="19" w16cid:durableId="1208106363">
    <w:abstractNumId w:val="2"/>
  </w:num>
  <w:num w:numId="20" w16cid:durableId="454250311">
    <w:abstractNumId w:val="17"/>
  </w:num>
  <w:num w:numId="21" w16cid:durableId="993222634">
    <w:abstractNumId w:val="14"/>
  </w:num>
  <w:num w:numId="22" w16cid:durableId="339042135">
    <w:abstractNumId w:val="13"/>
  </w:num>
  <w:num w:numId="23" w16cid:durableId="1511987127">
    <w:abstractNumId w:val="19"/>
  </w:num>
  <w:num w:numId="24" w16cid:durableId="749038306">
    <w:abstractNumId w:val="31"/>
  </w:num>
  <w:num w:numId="25" w16cid:durableId="494682940">
    <w:abstractNumId w:val="28"/>
  </w:num>
  <w:num w:numId="26" w16cid:durableId="644042038">
    <w:abstractNumId w:val="0"/>
  </w:num>
  <w:num w:numId="27" w16cid:durableId="1502306520">
    <w:abstractNumId w:val="3"/>
  </w:num>
  <w:num w:numId="28" w16cid:durableId="1134060538">
    <w:abstractNumId w:val="32"/>
  </w:num>
  <w:num w:numId="29" w16cid:durableId="556013912">
    <w:abstractNumId w:val="26"/>
  </w:num>
  <w:num w:numId="30" w16cid:durableId="460272161">
    <w:abstractNumId w:val="12"/>
  </w:num>
  <w:num w:numId="31" w16cid:durableId="1867792972">
    <w:abstractNumId w:val="8"/>
  </w:num>
  <w:num w:numId="32" w16cid:durableId="1959483721">
    <w:abstractNumId w:val="6"/>
  </w:num>
  <w:num w:numId="33" w16cid:durableId="883953056">
    <w:abstractNumId w:val="23"/>
  </w:num>
  <w:num w:numId="34" w16cid:durableId="2068189656">
    <w:abstractNumId w:val="9"/>
  </w:num>
  <w:num w:numId="35" w16cid:durableId="1213735478">
    <w:abstractNumId w:val="11"/>
  </w:num>
  <w:num w:numId="36" w16cid:durableId="78296170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1AEF"/>
    <w:rsid w:val="00004F13"/>
    <w:rsid w:val="00007406"/>
    <w:rsid w:val="00021B40"/>
    <w:rsid w:val="0003787D"/>
    <w:rsid w:val="000538B7"/>
    <w:rsid w:val="000705B2"/>
    <w:rsid w:val="0008427C"/>
    <w:rsid w:val="00085BF8"/>
    <w:rsid w:val="00137D20"/>
    <w:rsid w:val="00165C7F"/>
    <w:rsid w:val="001A0EDB"/>
    <w:rsid w:val="001B3312"/>
    <w:rsid w:val="001B5216"/>
    <w:rsid w:val="001D0F95"/>
    <w:rsid w:val="001F5C8B"/>
    <w:rsid w:val="001F7865"/>
    <w:rsid w:val="00263B82"/>
    <w:rsid w:val="00296DCF"/>
    <w:rsid w:val="002A161D"/>
    <w:rsid w:val="002A4946"/>
    <w:rsid w:val="003A23C8"/>
    <w:rsid w:val="003F71EF"/>
    <w:rsid w:val="00427279"/>
    <w:rsid w:val="00441FC7"/>
    <w:rsid w:val="00460FC7"/>
    <w:rsid w:val="00462175"/>
    <w:rsid w:val="00462D45"/>
    <w:rsid w:val="004A5273"/>
    <w:rsid w:val="004B28BD"/>
    <w:rsid w:val="004D1420"/>
    <w:rsid w:val="00501D7D"/>
    <w:rsid w:val="005350CB"/>
    <w:rsid w:val="00537AA7"/>
    <w:rsid w:val="005410BE"/>
    <w:rsid w:val="00551B7C"/>
    <w:rsid w:val="00555D2B"/>
    <w:rsid w:val="00583154"/>
    <w:rsid w:val="006137F7"/>
    <w:rsid w:val="00686CD4"/>
    <w:rsid w:val="006C5D2B"/>
    <w:rsid w:val="006D09B1"/>
    <w:rsid w:val="006F7BCD"/>
    <w:rsid w:val="007168AA"/>
    <w:rsid w:val="00732C9B"/>
    <w:rsid w:val="00750352"/>
    <w:rsid w:val="007616DC"/>
    <w:rsid w:val="007774FA"/>
    <w:rsid w:val="00796B89"/>
    <w:rsid w:val="007A501B"/>
    <w:rsid w:val="007A545D"/>
    <w:rsid w:val="007A6881"/>
    <w:rsid w:val="007B09C2"/>
    <w:rsid w:val="007E5F5F"/>
    <w:rsid w:val="00817AF2"/>
    <w:rsid w:val="008206C0"/>
    <w:rsid w:val="0085633A"/>
    <w:rsid w:val="0088042F"/>
    <w:rsid w:val="0088544D"/>
    <w:rsid w:val="008A5FCC"/>
    <w:rsid w:val="008B1A39"/>
    <w:rsid w:val="008C1CA7"/>
    <w:rsid w:val="008E3702"/>
    <w:rsid w:val="008F3913"/>
    <w:rsid w:val="009101BA"/>
    <w:rsid w:val="009611C5"/>
    <w:rsid w:val="00981F18"/>
    <w:rsid w:val="0098205B"/>
    <w:rsid w:val="009A020B"/>
    <w:rsid w:val="009C09E5"/>
    <w:rsid w:val="009D3DD4"/>
    <w:rsid w:val="009E587D"/>
    <w:rsid w:val="00A02628"/>
    <w:rsid w:val="00A10A1B"/>
    <w:rsid w:val="00A54494"/>
    <w:rsid w:val="00A60DC6"/>
    <w:rsid w:val="00A92A2A"/>
    <w:rsid w:val="00AC2990"/>
    <w:rsid w:val="00AC555C"/>
    <w:rsid w:val="00AD6879"/>
    <w:rsid w:val="00AD70DC"/>
    <w:rsid w:val="00AF7A5B"/>
    <w:rsid w:val="00B1348C"/>
    <w:rsid w:val="00B212E9"/>
    <w:rsid w:val="00B26750"/>
    <w:rsid w:val="00B303C6"/>
    <w:rsid w:val="00B72A6C"/>
    <w:rsid w:val="00B74C06"/>
    <w:rsid w:val="00BC1DB4"/>
    <w:rsid w:val="00BE265C"/>
    <w:rsid w:val="00BE4FFD"/>
    <w:rsid w:val="00C1296D"/>
    <w:rsid w:val="00C77F3A"/>
    <w:rsid w:val="00C91271"/>
    <w:rsid w:val="00D03A2F"/>
    <w:rsid w:val="00D03F7D"/>
    <w:rsid w:val="00D2590E"/>
    <w:rsid w:val="00D269E3"/>
    <w:rsid w:val="00D85E18"/>
    <w:rsid w:val="00D92D62"/>
    <w:rsid w:val="00D96DF1"/>
    <w:rsid w:val="00DF1B4C"/>
    <w:rsid w:val="00E06799"/>
    <w:rsid w:val="00E109C3"/>
    <w:rsid w:val="00E11269"/>
    <w:rsid w:val="00E12E79"/>
    <w:rsid w:val="00E32902"/>
    <w:rsid w:val="00E44992"/>
    <w:rsid w:val="00EB1962"/>
    <w:rsid w:val="00EB2EBA"/>
    <w:rsid w:val="00EC4C2A"/>
    <w:rsid w:val="00EE362C"/>
    <w:rsid w:val="00F2356B"/>
    <w:rsid w:val="00F363C2"/>
    <w:rsid w:val="00F405E4"/>
    <w:rsid w:val="00F47628"/>
    <w:rsid w:val="00F57639"/>
    <w:rsid w:val="00F960C3"/>
    <w:rsid w:val="00FA3C79"/>
    <w:rsid w:val="00FA41A9"/>
    <w:rsid w:val="00FB78A3"/>
    <w:rsid w:val="00FE736C"/>
    <w:rsid w:val="17CE9440"/>
    <w:rsid w:val="2626E04D"/>
    <w:rsid w:val="4E20E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58975F99-57D5-4E05-9F65-5FE4CC6B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C6"/>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D269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ind w:left="720"/>
      <w:contextualSpacing/>
    </w:pPr>
  </w:style>
  <w:style w:type="paragraph" w:styleId="Title">
    <w:name w:val="Title"/>
    <w:basedOn w:val="Normal"/>
    <w:next w:val="Normal"/>
    <w:link w:val="TitleChar"/>
    <w:uiPriority w:val="10"/>
    <w:qFormat/>
    <w:rsid w:val="00A60D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D09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AC555C"/>
    <w:rPr>
      <w:sz w:val="16"/>
      <w:szCs w:val="16"/>
    </w:rPr>
  </w:style>
  <w:style w:type="paragraph" w:styleId="CommentText">
    <w:name w:val="annotation text"/>
    <w:basedOn w:val="Normal"/>
    <w:link w:val="CommentTextChar"/>
    <w:uiPriority w:val="99"/>
    <w:semiHidden/>
    <w:unhideWhenUsed/>
    <w:rsid w:val="00AC555C"/>
    <w:pPr>
      <w:spacing w:line="240" w:lineRule="auto"/>
    </w:pPr>
    <w:rPr>
      <w:sz w:val="20"/>
      <w:szCs w:val="20"/>
    </w:rPr>
  </w:style>
  <w:style w:type="character" w:customStyle="1" w:styleId="CommentTextChar">
    <w:name w:val="Comment Text Char"/>
    <w:basedOn w:val="DefaultParagraphFont"/>
    <w:link w:val="CommentText"/>
    <w:uiPriority w:val="99"/>
    <w:semiHidden/>
    <w:rsid w:val="00AC555C"/>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AC555C"/>
    <w:rPr>
      <w:b/>
      <w:bCs/>
    </w:rPr>
  </w:style>
  <w:style w:type="character" w:customStyle="1" w:styleId="CommentSubjectChar">
    <w:name w:val="Comment Subject Char"/>
    <w:basedOn w:val="CommentTextChar"/>
    <w:link w:val="CommentSubject"/>
    <w:uiPriority w:val="99"/>
    <w:semiHidden/>
    <w:rsid w:val="00AC555C"/>
    <w:rPr>
      <w:rFonts w:eastAsiaTheme="minorHAnsi"/>
      <w:b/>
      <w:bCs/>
      <w:sz w:val="20"/>
      <w:szCs w:val="20"/>
      <w:lang w:val="en-AU"/>
    </w:rPr>
  </w:style>
  <w:style w:type="character" w:customStyle="1" w:styleId="Heading2Char">
    <w:name w:val="Heading 2 Char"/>
    <w:basedOn w:val="DefaultParagraphFont"/>
    <w:link w:val="Heading2"/>
    <w:uiPriority w:val="9"/>
    <w:rsid w:val="00D269E3"/>
    <w:rPr>
      <w:rFonts w:asciiTheme="majorHAnsi" w:eastAsiaTheme="majorEastAsia" w:hAnsiTheme="majorHAnsi" w:cstheme="majorBidi"/>
      <w:color w:val="365F91" w:themeColor="accent1" w:themeShade="BF"/>
      <w:sz w:val="26"/>
      <w:szCs w:val="26"/>
      <w:lang w:val="en-AU"/>
    </w:rPr>
  </w:style>
  <w:style w:type="character" w:customStyle="1" w:styleId="Heading1Char">
    <w:name w:val="Heading 1 Char"/>
    <w:basedOn w:val="DefaultParagraphFont"/>
    <w:link w:val="Heading1"/>
    <w:uiPriority w:val="9"/>
    <w:rsid w:val="00D269E3"/>
    <w:rPr>
      <w:rFonts w:asciiTheme="majorHAnsi" w:eastAsiaTheme="majorEastAsia" w:hAnsiTheme="majorHAnsi" w:cstheme="majorBidi"/>
      <w:color w:val="365F91"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1710253788">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29965168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1809206135">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97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45162870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34">
          <w:marLeft w:val="0"/>
          <w:marRight w:val="0"/>
          <w:marTop w:val="0"/>
          <w:marBottom w:val="0"/>
          <w:divBdr>
            <w:top w:val="none" w:sz="0" w:space="0" w:color="auto"/>
            <w:left w:val="none" w:sz="0" w:space="0" w:color="auto"/>
            <w:bottom w:val="none" w:sz="0" w:space="0" w:color="auto"/>
            <w:right w:val="none" w:sz="0" w:space="0" w:color="auto"/>
          </w:divBdr>
          <w:divsChild>
            <w:div w:id="1393967401">
              <w:marLeft w:val="0"/>
              <w:marRight w:val="0"/>
              <w:marTop w:val="0"/>
              <w:marBottom w:val="0"/>
              <w:divBdr>
                <w:top w:val="none" w:sz="0" w:space="0" w:color="auto"/>
                <w:left w:val="none" w:sz="0" w:space="0" w:color="auto"/>
                <w:bottom w:val="none" w:sz="0" w:space="0" w:color="auto"/>
                <w:right w:val="none" w:sz="0" w:space="0" w:color="auto"/>
              </w:divBdr>
              <w:divsChild>
                <w:div w:id="1430084666">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sChild>
                        <w:div w:id="22630325">
                          <w:marLeft w:val="0"/>
                          <w:marRight w:val="0"/>
                          <w:marTop w:val="0"/>
                          <w:marBottom w:val="0"/>
                          <w:divBdr>
                            <w:top w:val="none" w:sz="0" w:space="0" w:color="auto"/>
                            <w:left w:val="none" w:sz="0" w:space="0" w:color="auto"/>
                            <w:bottom w:val="none" w:sz="0" w:space="0" w:color="auto"/>
                            <w:right w:val="none" w:sz="0" w:space="0" w:color="auto"/>
                          </w:divBdr>
                          <w:divsChild>
                            <w:div w:id="434716900">
                              <w:marLeft w:val="0"/>
                              <w:marRight w:val="0"/>
                              <w:marTop w:val="0"/>
                              <w:marBottom w:val="0"/>
                              <w:divBdr>
                                <w:top w:val="none" w:sz="0" w:space="0" w:color="auto"/>
                                <w:left w:val="none" w:sz="0" w:space="0" w:color="auto"/>
                                <w:bottom w:val="none" w:sz="0" w:space="0" w:color="auto"/>
                                <w:right w:val="none" w:sz="0" w:space="0" w:color="auto"/>
                              </w:divBdr>
                              <w:divsChild>
                                <w:div w:id="728530743">
                                  <w:marLeft w:val="0"/>
                                  <w:marRight w:val="0"/>
                                  <w:marTop w:val="0"/>
                                  <w:marBottom w:val="0"/>
                                  <w:divBdr>
                                    <w:top w:val="none" w:sz="0" w:space="0" w:color="auto"/>
                                    <w:left w:val="none" w:sz="0" w:space="0" w:color="auto"/>
                                    <w:bottom w:val="none" w:sz="0" w:space="0" w:color="auto"/>
                                    <w:right w:val="none" w:sz="0" w:space="0" w:color="auto"/>
                                  </w:divBdr>
                                  <w:divsChild>
                                    <w:div w:id="1834222293">
                                      <w:marLeft w:val="0"/>
                                      <w:marRight w:val="0"/>
                                      <w:marTop w:val="0"/>
                                      <w:marBottom w:val="0"/>
                                      <w:divBdr>
                                        <w:top w:val="none" w:sz="0" w:space="0" w:color="auto"/>
                                        <w:left w:val="none" w:sz="0" w:space="0" w:color="auto"/>
                                        <w:bottom w:val="none" w:sz="0" w:space="0" w:color="auto"/>
                                        <w:right w:val="none" w:sz="0" w:space="0" w:color="auto"/>
                                      </w:divBdr>
                                      <w:divsChild>
                                        <w:div w:id="388501895">
                                          <w:marLeft w:val="0"/>
                                          <w:marRight w:val="0"/>
                                          <w:marTop w:val="0"/>
                                          <w:marBottom w:val="150"/>
                                          <w:divBdr>
                                            <w:top w:val="none" w:sz="0" w:space="0" w:color="auto"/>
                                            <w:left w:val="none" w:sz="0" w:space="0" w:color="auto"/>
                                            <w:bottom w:val="none" w:sz="0" w:space="0" w:color="auto"/>
                                            <w:right w:val="none" w:sz="0" w:space="0" w:color="auto"/>
                                          </w:divBdr>
                                          <w:divsChild>
                                            <w:div w:id="1096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97980">
      <w:bodyDiv w:val="1"/>
      <w:marLeft w:val="0"/>
      <w:marRight w:val="0"/>
      <w:marTop w:val="0"/>
      <w:marBottom w:val="0"/>
      <w:divBdr>
        <w:top w:val="none" w:sz="0" w:space="0" w:color="auto"/>
        <w:left w:val="none" w:sz="0" w:space="0" w:color="auto"/>
        <w:bottom w:val="none" w:sz="0" w:space="0" w:color="auto"/>
        <w:right w:val="none" w:sz="0" w:space="0" w:color="auto"/>
      </w:divBdr>
      <w:divsChild>
        <w:div w:id="210074430">
          <w:marLeft w:val="0"/>
          <w:marRight w:val="0"/>
          <w:marTop w:val="0"/>
          <w:marBottom w:val="0"/>
          <w:divBdr>
            <w:top w:val="none" w:sz="0" w:space="0" w:color="auto"/>
            <w:left w:val="none" w:sz="0" w:space="0" w:color="auto"/>
            <w:bottom w:val="none" w:sz="0" w:space="0" w:color="auto"/>
            <w:right w:val="none" w:sz="0" w:space="0" w:color="auto"/>
          </w:divBdr>
          <w:divsChild>
            <w:div w:id="449009757">
              <w:marLeft w:val="0"/>
              <w:marRight w:val="0"/>
              <w:marTop w:val="0"/>
              <w:marBottom w:val="0"/>
              <w:divBdr>
                <w:top w:val="none" w:sz="0" w:space="0" w:color="auto"/>
                <w:left w:val="none" w:sz="0" w:space="0" w:color="auto"/>
                <w:bottom w:val="none" w:sz="0" w:space="0" w:color="auto"/>
                <w:right w:val="none" w:sz="0" w:space="0" w:color="auto"/>
              </w:divBdr>
              <w:divsChild>
                <w:div w:id="1413889072">
                  <w:marLeft w:val="0"/>
                  <w:marRight w:val="0"/>
                  <w:marTop w:val="0"/>
                  <w:marBottom w:val="0"/>
                  <w:divBdr>
                    <w:top w:val="none" w:sz="0" w:space="0" w:color="auto"/>
                    <w:left w:val="none" w:sz="0" w:space="0" w:color="auto"/>
                    <w:bottom w:val="none" w:sz="0" w:space="0" w:color="auto"/>
                    <w:right w:val="none" w:sz="0" w:space="0" w:color="auto"/>
                  </w:divBdr>
                  <w:divsChild>
                    <w:div w:id="1224875579">
                      <w:marLeft w:val="0"/>
                      <w:marRight w:val="0"/>
                      <w:marTop w:val="0"/>
                      <w:marBottom w:val="0"/>
                      <w:divBdr>
                        <w:top w:val="none" w:sz="0" w:space="0" w:color="auto"/>
                        <w:left w:val="none" w:sz="0" w:space="0" w:color="auto"/>
                        <w:bottom w:val="none" w:sz="0" w:space="0" w:color="auto"/>
                        <w:right w:val="none" w:sz="0" w:space="0" w:color="auto"/>
                      </w:divBdr>
                      <w:divsChild>
                        <w:div w:id="1493372984">
                          <w:marLeft w:val="0"/>
                          <w:marRight w:val="0"/>
                          <w:marTop w:val="0"/>
                          <w:marBottom w:val="0"/>
                          <w:divBdr>
                            <w:top w:val="none" w:sz="0" w:space="0" w:color="auto"/>
                            <w:left w:val="none" w:sz="0" w:space="0" w:color="auto"/>
                            <w:bottom w:val="none" w:sz="0" w:space="0" w:color="auto"/>
                            <w:right w:val="none" w:sz="0" w:space="0" w:color="auto"/>
                          </w:divBdr>
                          <w:divsChild>
                            <w:div w:id="1814712284">
                              <w:marLeft w:val="0"/>
                              <w:marRight w:val="0"/>
                              <w:marTop w:val="0"/>
                              <w:marBottom w:val="0"/>
                              <w:divBdr>
                                <w:top w:val="none" w:sz="0" w:space="0" w:color="auto"/>
                                <w:left w:val="none" w:sz="0" w:space="0" w:color="auto"/>
                                <w:bottom w:val="none" w:sz="0" w:space="0" w:color="auto"/>
                                <w:right w:val="none" w:sz="0" w:space="0" w:color="auto"/>
                              </w:divBdr>
                              <w:divsChild>
                                <w:div w:id="1452089082">
                                  <w:marLeft w:val="0"/>
                                  <w:marRight w:val="0"/>
                                  <w:marTop w:val="0"/>
                                  <w:marBottom w:val="0"/>
                                  <w:divBdr>
                                    <w:top w:val="none" w:sz="0" w:space="0" w:color="auto"/>
                                    <w:left w:val="none" w:sz="0" w:space="0" w:color="auto"/>
                                    <w:bottom w:val="none" w:sz="0" w:space="0" w:color="auto"/>
                                    <w:right w:val="none" w:sz="0" w:space="0" w:color="auto"/>
                                  </w:divBdr>
                                  <w:divsChild>
                                    <w:div w:id="1550875135">
                                      <w:marLeft w:val="0"/>
                                      <w:marRight w:val="0"/>
                                      <w:marTop w:val="0"/>
                                      <w:marBottom w:val="0"/>
                                      <w:divBdr>
                                        <w:top w:val="none" w:sz="0" w:space="0" w:color="auto"/>
                                        <w:left w:val="none" w:sz="0" w:space="0" w:color="auto"/>
                                        <w:bottom w:val="none" w:sz="0" w:space="0" w:color="auto"/>
                                        <w:right w:val="none" w:sz="0" w:space="0" w:color="auto"/>
                                      </w:divBdr>
                                      <w:divsChild>
                                        <w:div w:id="529489132">
                                          <w:marLeft w:val="0"/>
                                          <w:marRight w:val="0"/>
                                          <w:marTop w:val="150"/>
                                          <w:marBottom w:val="0"/>
                                          <w:divBdr>
                                            <w:top w:val="none" w:sz="0" w:space="0" w:color="auto"/>
                                            <w:left w:val="none" w:sz="0" w:space="0" w:color="auto"/>
                                            <w:bottom w:val="none" w:sz="0" w:space="0" w:color="auto"/>
                                            <w:right w:val="none" w:sz="0" w:space="0" w:color="auto"/>
                                          </w:divBdr>
                                          <w:divsChild>
                                            <w:div w:id="719673191">
                                              <w:marLeft w:val="0"/>
                                              <w:marRight w:val="0"/>
                                              <w:marTop w:val="0"/>
                                              <w:marBottom w:val="0"/>
                                              <w:divBdr>
                                                <w:top w:val="none" w:sz="0" w:space="0" w:color="auto"/>
                                                <w:left w:val="none" w:sz="0" w:space="0" w:color="auto"/>
                                                <w:bottom w:val="none" w:sz="0" w:space="0" w:color="auto"/>
                                                <w:right w:val="none" w:sz="0" w:space="0" w:color="auto"/>
                                              </w:divBdr>
                                              <w:divsChild>
                                                <w:div w:id="663511515">
                                                  <w:marLeft w:val="0"/>
                                                  <w:marRight w:val="0"/>
                                                  <w:marTop w:val="0"/>
                                                  <w:marBottom w:val="0"/>
                                                  <w:divBdr>
                                                    <w:top w:val="none" w:sz="0" w:space="0" w:color="auto"/>
                                                    <w:left w:val="none" w:sz="0" w:space="0" w:color="auto"/>
                                                    <w:bottom w:val="none" w:sz="0" w:space="0" w:color="auto"/>
                                                    <w:right w:val="none" w:sz="0" w:space="0" w:color="auto"/>
                                                  </w:divBdr>
                                                  <w:divsChild>
                                                    <w:div w:id="266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D19-0000017093</RevIMUniqueID>
    <lcf76f155ced4ddcb4097134ff3c332f xmlns="00b822ae-1626-4f56-b7e6-a65269d74a3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EFBB9-4F22-48C3-9645-31EBD49D5C27}">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customXml/itemProps2.xml><?xml version="1.0" encoding="utf-8"?>
<ds:datastoreItem xmlns:ds="http://schemas.openxmlformats.org/officeDocument/2006/customXml" ds:itemID="{92AD5530-D2B9-4218-BE99-2EE24E8A5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CD7B67-A55F-4D5C-B1ED-B15C5A8C2C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288</Words>
  <Characters>1799</Characters>
  <Application>Microsoft Office Word</Application>
  <DocSecurity>0</DocSecurity>
  <Lines>51</Lines>
  <Paragraphs>21</Paragraphs>
  <ScaleCrop>false</ScaleCrop>
  <Company>Brisbane Catholic Education</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3</cp:revision>
  <cp:lastPrinted>2018-11-07T00:24:00Z</cp:lastPrinted>
  <dcterms:created xsi:type="dcterms:W3CDTF">2024-12-18T04:48:00Z</dcterms:created>
  <dcterms:modified xsi:type="dcterms:W3CDTF">2024-12-18T05:52:00Z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254400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1024">
    <vt:lpwstr>80</vt:lpwstr>
  </property>
  <property fmtid="{D5CDD505-2E9C-101B-9397-08002B2CF9AE}" pid="10" name="AuthorIds_UIVersion_2048">
    <vt:lpwstr>80</vt:lpwstr>
  </property>
  <property fmtid="{D5CDD505-2E9C-101B-9397-08002B2CF9AE}" pid="11" name="AuthorIds_UIVersion_3072">
    <vt:lpwstr>30</vt:lpwstr>
  </property>
  <property fmtid="{D5CDD505-2E9C-101B-9397-08002B2CF9AE}" pid="12" name="Author-LisaVirtueCunnamullaP12SSQLD">
    <vt:lpwstr/>
  </property>
  <property fmtid="{D5CDD505-2E9C-101B-9397-08002B2CF9AE}" pid="13" name="ClassificationContentMarkingHeaderShapeIds">
    <vt:lpwstr>6,7,8</vt:lpwstr>
  </property>
  <property fmtid="{D5CDD505-2E9C-101B-9397-08002B2CF9AE}" pid="14" name="ClassificationContentMarkingHeaderFontProps">
    <vt:lpwstr>#000000,12,Calibri</vt:lpwstr>
  </property>
  <property fmtid="{D5CDD505-2E9C-101B-9397-08002B2CF9AE}" pid="15" name="ClassificationContentMarkingHeaderText">
    <vt:lpwstr>OFFICIAL</vt:lpwstr>
  </property>
  <property fmtid="{D5CDD505-2E9C-101B-9397-08002B2CF9AE}" pid="16" name="MSIP_Label_513c403f-62ba-48c5-b221-2519db7cca50_Enabled">
    <vt:lpwstr>true</vt:lpwstr>
  </property>
  <property fmtid="{D5CDD505-2E9C-101B-9397-08002B2CF9AE}" pid="17" name="MSIP_Label_513c403f-62ba-48c5-b221-2519db7cca50_SetDate">
    <vt:lpwstr>2022-07-10T09:18:52Z</vt:lpwstr>
  </property>
  <property fmtid="{D5CDD505-2E9C-101B-9397-08002B2CF9AE}" pid="18" name="MSIP_Label_513c403f-62ba-48c5-b221-2519db7cca50_Method">
    <vt:lpwstr>Privileged</vt:lpwstr>
  </property>
  <property fmtid="{D5CDD505-2E9C-101B-9397-08002B2CF9AE}" pid="19" name="MSIP_Label_513c403f-62ba-48c5-b221-2519db7cca50_Name">
    <vt:lpwstr>OFFICIAL</vt:lpwstr>
  </property>
  <property fmtid="{D5CDD505-2E9C-101B-9397-08002B2CF9AE}" pid="20" name="MSIP_Label_513c403f-62ba-48c5-b221-2519db7cca50_SiteId">
    <vt:lpwstr>6cf76a3a-a824-4270-9200-3d71673ec678</vt:lpwstr>
  </property>
  <property fmtid="{D5CDD505-2E9C-101B-9397-08002B2CF9AE}" pid="21" name="MSIP_Label_513c403f-62ba-48c5-b221-2519db7cca50_ActionId">
    <vt:lpwstr>17d2ab7d-a1e0-4806-b11b-60cc8a3cafa3</vt:lpwstr>
  </property>
  <property fmtid="{D5CDD505-2E9C-101B-9397-08002B2CF9AE}" pid="22" name="MSIP_Label_513c403f-62ba-48c5-b221-2519db7cca50_ContentBits">
    <vt:lpwstr>1</vt:lpwstr>
  </property>
  <property fmtid="{D5CDD505-2E9C-101B-9397-08002B2CF9AE}" pid="23" name="MediaServiceImageTags">
    <vt:lpwstr/>
  </property>
</Properties>
</file>