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78392823" w:rsidR="00E4772D" w:rsidRPr="004A2A48" w:rsidRDefault="00E72F5E" w:rsidP="001F57FF">
      <w:pPr>
        <w:pStyle w:val="ACARA-HEADING1"/>
        <w:rPr>
          <w:color w:val="005FB8"/>
        </w:rPr>
      </w:pPr>
      <w:r>
        <w:rPr>
          <w:noProof/>
        </w:rPr>
        <w:drawing>
          <wp:anchor distT="0" distB="0" distL="114300" distR="114300" simplePos="0" relativeHeight="251658240" behindDoc="1" locked="0" layoutInCell="1" allowOverlap="1" wp14:anchorId="43C5CABD" wp14:editId="19118131">
            <wp:simplePos x="0" y="0"/>
            <wp:positionH relativeFrom="margin">
              <wp:align>right</wp:align>
            </wp:positionH>
            <wp:positionV relativeFrom="margin">
              <wp:posOffset>-371475</wp:posOffset>
            </wp:positionV>
            <wp:extent cx="10688955" cy="7558585"/>
            <wp:effectExtent l="0" t="0" r="0" b="4445"/>
            <wp:wrapNone/>
            <wp:docPr id="5" name="Picture 5" descr="Cover page for the Australian Curriculum: Humanities and Social Sciences - Economics and Business 7-10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Humanities and Social Sciences - Economics and Business 7-10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8955" cy="7558585"/>
                    </a:xfrm>
                    <a:prstGeom prst="rect">
                      <a:avLst/>
                    </a:prstGeom>
                  </pic:spPr>
                </pic:pic>
              </a:graphicData>
            </a:graphic>
            <wp14:sizeRelH relativeFrom="page">
              <wp14:pctWidth>0</wp14:pctWidth>
            </wp14:sizeRelH>
            <wp14:sizeRelV relativeFrom="page">
              <wp14:pctHeight>0</wp14:pctHeight>
            </wp14:sizeRelV>
          </wp:anchor>
        </w:drawing>
      </w:r>
    </w:p>
    <w:p w14:paraId="778B7042" w14:textId="27BBB6C5"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0CFAC42B"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8E7D9E">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9661AF9" w14:textId="0BAABD63"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w:t>
      </w:r>
      <w:r w:rsidR="00752C5E">
        <w:rPr>
          <w:rStyle w:val="normaltextrun"/>
          <w:rFonts w:ascii="Arial" w:hAnsi="Arial" w:cs="Arial"/>
          <w:b/>
          <w:bCs/>
          <w:color w:val="000000"/>
          <w:sz w:val="20"/>
          <w:szCs w:val="20"/>
          <w:lang w:val="en-IN"/>
        </w:rPr>
        <w:t xml:space="preserve"> </w:t>
      </w:r>
      <w:r>
        <w:rPr>
          <w:rStyle w:val="normaltextrun"/>
          <w:rFonts w:ascii="Arial" w:hAnsi="Arial" w:cs="Arial"/>
          <w:b/>
          <w:bCs/>
          <w:color w:val="000000"/>
          <w:sz w:val="20"/>
          <w:szCs w:val="20"/>
          <w:lang w:val="en-IN"/>
        </w:rPr>
        <w:t>and</w:t>
      </w:r>
      <w:r w:rsidR="00752C5E">
        <w:rPr>
          <w:rStyle w:val="normaltextrun"/>
          <w:rFonts w:ascii="Arial" w:hAnsi="Arial" w:cs="Arial"/>
          <w:b/>
          <w:bCs/>
          <w:color w:val="000000"/>
          <w:sz w:val="20"/>
          <w:szCs w:val="20"/>
          <w:lang w:val="en-IN"/>
        </w:rPr>
        <w:t xml:space="preserve"> </w:t>
      </w:r>
      <w:r>
        <w:rPr>
          <w:rStyle w:val="normaltextrun"/>
          <w:rFonts w:ascii="Arial" w:hAnsi="Arial" w:cs="Arial"/>
          <w:b/>
          <w:bCs/>
          <w:color w:val="000000"/>
          <w:sz w:val="20"/>
          <w:szCs w:val="20"/>
          <w:lang w:val="en-IN"/>
        </w:rPr>
        <w:t>Terms</w:t>
      </w:r>
      <w:r w:rsidR="00752C5E">
        <w:rPr>
          <w:rStyle w:val="normaltextrun"/>
          <w:rFonts w:ascii="Arial" w:hAnsi="Arial" w:cs="Arial"/>
          <w:b/>
          <w:bCs/>
          <w:color w:val="000000"/>
          <w:sz w:val="20"/>
          <w:szCs w:val="20"/>
          <w:lang w:val="en-IN"/>
        </w:rPr>
        <w:t xml:space="preserve"> </w:t>
      </w:r>
      <w:r>
        <w:rPr>
          <w:rStyle w:val="normaltextrun"/>
          <w:rFonts w:ascii="Arial" w:hAnsi="Arial" w:cs="Arial"/>
          <w:b/>
          <w:bCs/>
          <w:color w:val="000000"/>
          <w:sz w:val="20"/>
          <w:szCs w:val="20"/>
          <w:lang w:val="en-IN"/>
        </w:rPr>
        <w:t>of</w:t>
      </w:r>
      <w:r w:rsidR="00752C5E">
        <w:rPr>
          <w:rStyle w:val="normaltextrun"/>
          <w:rFonts w:ascii="Arial" w:hAnsi="Arial" w:cs="Arial"/>
          <w:b/>
          <w:bCs/>
          <w:color w:val="000000"/>
          <w:sz w:val="20"/>
          <w:szCs w:val="20"/>
          <w:lang w:val="en-IN"/>
        </w:rPr>
        <w:t xml:space="preserve"> </w:t>
      </w:r>
      <w:r>
        <w:rPr>
          <w:rStyle w:val="normaltextrun"/>
          <w:rFonts w:ascii="Arial" w:hAnsi="Arial" w:cs="Arial"/>
          <w:b/>
          <w:bCs/>
          <w:color w:val="000000"/>
          <w:sz w:val="20"/>
          <w:szCs w:val="20"/>
          <w:lang w:val="en-IN"/>
        </w:rPr>
        <w:t>Use</w:t>
      </w:r>
      <w:r w:rsidR="00752C5E">
        <w:rPr>
          <w:rStyle w:val="normaltextrun"/>
          <w:rFonts w:ascii="Arial" w:hAnsi="Arial" w:cs="Arial"/>
          <w:b/>
          <w:bCs/>
          <w:color w:val="000000"/>
          <w:sz w:val="20"/>
          <w:szCs w:val="20"/>
          <w:lang w:val="en-IN"/>
        </w:rPr>
        <w:t xml:space="preserve"> </w:t>
      </w:r>
      <w:r>
        <w:rPr>
          <w:rStyle w:val="normaltextrun"/>
          <w:rFonts w:ascii="Arial" w:hAnsi="Arial" w:cs="Arial"/>
          <w:b/>
          <w:bCs/>
          <w:color w:val="000000"/>
          <w:sz w:val="20"/>
          <w:szCs w:val="20"/>
          <w:lang w:val="en-IN"/>
        </w:rPr>
        <w:t>Statement</w:t>
      </w:r>
      <w:r w:rsidR="00752C5E">
        <w:rPr>
          <w:rStyle w:val="eop"/>
          <w:rFonts w:ascii="Arial" w:hAnsi="Arial" w:cs="Arial"/>
          <w:color w:val="000000"/>
          <w:sz w:val="20"/>
          <w:szCs w:val="20"/>
        </w:rPr>
        <w:t xml:space="preserve"> </w:t>
      </w:r>
    </w:p>
    <w:p w14:paraId="7D25715C" w14:textId="79E5B87B" w:rsidR="008E7D9E" w:rsidRDefault="008E7D9E" w:rsidP="690F9E8B">
      <w:pPr>
        <w:pStyle w:val="paragraph"/>
        <w:shd w:val="clear" w:color="auto" w:fill="FFFFFF" w:themeFill="accent6"/>
        <w:spacing w:before="120" w:beforeAutospacing="0" w:after="120" w:afterAutospacing="0" w:line="276" w:lineRule="auto"/>
        <w:jc w:val="both"/>
        <w:textAlignment w:val="baseline"/>
        <w:rPr>
          <w:rStyle w:val="eop"/>
          <w:rFonts w:ascii="Arial" w:hAnsi="Arial" w:cs="Arial"/>
          <w:color w:val="1F1F11"/>
          <w:sz w:val="20"/>
          <w:szCs w:val="20"/>
        </w:rPr>
      </w:pPr>
      <w:r>
        <w:rPr>
          <w:rStyle w:val="normaltextrun"/>
          <w:rFonts w:ascii="Arial" w:hAnsi="Arial" w:cs="Arial"/>
          <w:b/>
          <w:bCs/>
          <w:color w:val="1F1F11"/>
          <w:sz w:val="20"/>
          <w:szCs w:val="20"/>
          <w:shd w:val="clear" w:color="auto" w:fill="FFFFFF"/>
          <w:lang w:val="en-US"/>
        </w:rPr>
        <w:t>©</w:t>
      </w:r>
      <w:r w:rsidR="00752C5E">
        <w:rPr>
          <w:rStyle w:val="normaltextrun"/>
          <w:rFonts w:ascii="Arial" w:hAnsi="Arial" w:cs="Arial"/>
          <w:b/>
          <w:bCs/>
          <w:color w:val="1F1F11"/>
          <w:sz w:val="20"/>
          <w:szCs w:val="20"/>
          <w:shd w:val="clear" w:color="auto" w:fill="FFFFFF"/>
          <w:lang w:val="en-US"/>
        </w:rPr>
        <w:t xml:space="preserve"> </w:t>
      </w:r>
      <w:r>
        <w:rPr>
          <w:rStyle w:val="normaltextrun"/>
          <w:rFonts w:ascii="Arial" w:hAnsi="Arial" w:cs="Arial"/>
          <w:b/>
          <w:bCs/>
          <w:color w:val="1F1F11"/>
          <w:sz w:val="20"/>
          <w:szCs w:val="20"/>
          <w:shd w:val="clear" w:color="auto" w:fill="FFFFFF"/>
          <w:lang w:val="en-US"/>
        </w:rPr>
        <w:t>Australian</w:t>
      </w:r>
      <w:r w:rsidR="00752C5E">
        <w:rPr>
          <w:rStyle w:val="normaltextrun"/>
          <w:rFonts w:ascii="Arial" w:hAnsi="Arial" w:cs="Arial"/>
          <w:b/>
          <w:bCs/>
          <w:color w:val="1F1F11"/>
          <w:sz w:val="20"/>
          <w:szCs w:val="20"/>
          <w:shd w:val="clear" w:color="auto" w:fill="FFFFFF"/>
          <w:lang w:val="en-US"/>
        </w:rPr>
        <w:t xml:space="preserve"> </w:t>
      </w:r>
      <w:r>
        <w:rPr>
          <w:rStyle w:val="normaltextrun"/>
          <w:rFonts w:ascii="Arial" w:hAnsi="Arial" w:cs="Arial"/>
          <w:b/>
          <w:bCs/>
          <w:color w:val="1F1F11"/>
          <w:sz w:val="20"/>
          <w:szCs w:val="20"/>
          <w:shd w:val="clear" w:color="auto" w:fill="FFFFFF"/>
          <w:lang w:val="en-US"/>
        </w:rPr>
        <w:t>Curriculum,</w:t>
      </w:r>
      <w:r w:rsidR="00752C5E">
        <w:rPr>
          <w:rStyle w:val="normaltextrun"/>
          <w:rFonts w:ascii="Arial" w:hAnsi="Arial" w:cs="Arial"/>
          <w:b/>
          <w:bCs/>
          <w:color w:val="1F1F11"/>
          <w:sz w:val="20"/>
          <w:szCs w:val="20"/>
          <w:shd w:val="clear" w:color="auto" w:fill="FFFFFF"/>
          <w:lang w:val="en-US"/>
        </w:rPr>
        <w:t xml:space="preserve"> </w:t>
      </w:r>
      <w:r>
        <w:rPr>
          <w:rStyle w:val="normaltextrun"/>
          <w:rFonts w:ascii="Arial" w:hAnsi="Arial" w:cs="Arial"/>
          <w:b/>
          <w:bCs/>
          <w:color w:val="1F1F11"/>
          <w:sz w:val="20"/>
          <w:szCs w:val="20"/>
          <w:shd w:val="clear" w:color="auto" w:fill="FFFFFF"/>
          <w:lang w:val="en-US"/>
        </w:rPr>
        <w:t>Assessment</w:t>
      </w:r>
      <w:r w:rsidR="00752C5E">
        <w:rPr>
          <w:rStyle w:val="normaltextrun"/>
          <w:rFonts w:ascii="Arial" w:hAnsi="Arial" w:cs="Arial"/>
          <w:b/>
          <w:bCs/>
          <w:color w:val="1F1F11"/>
          <w:sz w:val="20"/>
          <w:szCs w:val="20"/>
          <w:shd w:val="clear" w:color="auto" w:fill="FFFFFF"/>
          <w:lang w:val="en-US"/>
        </w:rPr>
        <w:t xml:space="preserve"> </w:t>
      </w:r>
      <w:r>
        <w:rPr>
          <w:rStyle w:val="normaltextrun"/>
          <w:rFonts w:ascii="Arial" w:hAnsi="Arial" w:cs="Arial"/>
          <w:b/>
          <w:bCs/>
          <w:color w:val="1F1F11"/>
          <w:sz w:val="20"/>
          <w:szCs w:val="20"/>
          <w:shd w:val="clear" w:color="auto" w:fill="FFFFFF"/>
          <w:lang w:val="en-US"/>
        </w:rPr>
        <w:t>and</w:t>
      </w:r>
      <w:r w:rsidR="00752C5E">
        <w:rPr>
          <w:rStyle w:val="normaltextrun"/>
          <w:rFonts w:ascii="Arial" w:hAnsi="Arial" w:cs="Arial"/>
          <w:b/>
          <w:bCs/>
          <w:color w:val="1F1F11"/>
          <w:sz w:val="20"/>
          <w:szCs w:val="20"/>
          <w:shd w:val="clear" w:color="auto" w:fill="FFFFFF"/>
          <w:lang w:val="en-US"/>
        </w:rPr>
        <w:t xml:space="preserve"> </w:t>
      </w:r>
      <w:r>
        <w:rPr>
          <w:rStyle w:val="normaltextrun"/>
          <w:rFonts w:ascii="Arial" w:hAnsi="Arial" w:cs="Arial"/>
          <w:b/>
          <w:bCs/>
          <w:color w:val="1F1F11"/>
          <w:sz w:val="20"/>
          <w:szCs w:val="20"/>
          <w:shd w:val="clear" w:color="auto" w:fill="FFFFFF"/>
          <w:lang w:val="en-US"/>
        </w:rPr>
        <w:t>Reporting</w:t>
      </w:r>
      <w:r w:rsidR="00752C5E">
        <w:rPr>
          <w:rStyle w:val="normaltextrun"/>
          <w:rFonts w:ascii="Arial" w:hAnsi="Arial" w:cs="Arial"/>
          <w:b/>
          <w:bCs/>
          <w:color w:val="1F1F11"/>
          <w:sz w:val="20"/>
          <w:szCs w:val="20"/>
          <w:shd w:val="clear" w:color="auto" w:fill="FFFFFF"/>
          <w:lang w:val="en-US"/>
        </w:rPr>
        <w:t xml:space="preserve"> </w:t>
      </w:r>
      <w:r>
        <w:rPr>
          <w:rStyle w:val="normaltextrun"/>
          <w:rFonts w:ascii="Arial" w:hAnsi="Arial" w:cs="Arial"/>
          <w:b/>
          <w:bCs/>
          <w:color w:val="1F1F11"/>
          <w:sz w:val="20"/>
          <w:szCs w:val="20"/>
          <w:shd w:val="clear" w:color="auto" w:fill="FFFFFF"/>
          <w:lang w:val="en-US"/>
        </w:rPr>
        <w:t>Authority</w:t>
      </w:r>
      <w:r w:rsidR="00752C5E">
        <w:rPr>
          <w:rStyle w:val="normaltextrun"/>
          <w:rFonts w:ascii="Arial" w:hAnsi="Arial" w:cs="Arial"/>
          <w:b/>
          <w:bCs/>
          <w:color w:val="1F1F11"/>
          <w:sz w:val="20"/>
          <w:szCs w:val="20"/>
          <w:shd w:val="clear" w:color="auto" w:fill="FFFFFF"/>
          <w:lang w:val="en-US"/>
        </w:rPr>
        <w:t xml:space="preserve"> </w:t>
      </w:r>
      <w:r>
        <w:rPr>
          <w:rStyle w:val="normaltextrun"/>
          <w:rFonts w:ascii="Arial" w:hAnsi="Arial" w:cs="Arial"/>
          <w:b/>
          <w:bCs/>
          <w:color w:val="1F1F11"/>
          <w:sz w:val="20"/>
          <w:szCs w:val="20"/>
          <w:shd w:val="clear" w:color="auto" w:fill="FFFFFF"/>
          <w:lang w:val="en-US"/>
        </w:rPr>
        <w:t>202</w:t>
      </w:r>
      <w:r w:rsidR="15122882">
        <w:rPr>
          <w:rStyle w:val="normaltextrun"/>
          <w:rFonts w:ascii="Arial" w:hAnsi="Arial" w:cs="Arial"/>
          <w:b/>
          <w:bCs/>
          <w:color w:val="1F1F11"/>
          <w:sz w:val="20"/>
          <w:szCs w:val="20"/>
          <w:shd w:val="clear" w:color="auto" w:fill="FFFFFF"/>
          <w:lang w:val="en-US"/>
        </w:rPr>
        <w:t>2</w:t>
      </w:r>
    </w:p>
    <w:p w14:paraId="207AD6E4" w14:textId="19B55714" w:rsidR="008E7D9E" w:rsidRDefault="008E7D9E" w:rsidP="008E7D9E">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w:t>
      </w:r>
      <w:r w:rsidR="00752C5E">
        <w:rPr>
          <w:rStyle w:val="normaltextrun"/>
          <w:rFonts w:ascii="Arial" w:hAnsi="Arial" w:cs="Arial"/>
          <w:color w:val="1F1F11"/>
          <w:sz w:val="20"/>
          <w:szCs w:val="20"/>
          <w:shd w:val="clear" w:color="auto" w:fill="FFFFFF"/>
          <w:lang w:val="en-US"/>
        </w:rPr>
        <w:t xml:space="preserve"> </w:t>
      </w:r>
      <w:r>
        <w:rPr>
          <w:rStyle w:val="normaltextrun"/>
          <w:rFonts w:ascii="Arial" w:hAnsi="Arial" w:cs="Arial"/>
          <w:color w:val="222222"/>
          <w:sz w:val="20"/>
          <w:szCs w:val="20"/>
          <w:lang w:val="en-US"/>
        </w:rPr>
        <w:t>material</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published</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in</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this</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work</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is</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subject</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to</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copyright</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pursuant</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to</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the</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Copyright</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Act</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1968</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and</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is</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owned</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by</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the</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Australian</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Curriculum,</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Assessment</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and</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Reporting</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Authority</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(ACARA)</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(except</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to</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the</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extent</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that</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copyright</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is</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held</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by</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another</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party,</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as</w:t>
      </w:r>
      <w:r w:rsidR="00752C5E">
        <w:rPr>
          <w:rStyle w:val="normaltextrun"/>
          <w:rFonts w:ascii="Arial" w:hAnsi="Arial" w:cs="Arial"/>
          <w:color w:val="222222"/>
          <w:sz w:val="20"/>
          <w:szCs w:val="20"/>
          <w:lang w:val="en-US"/>
        </w:rPr>
        <w:t xml:space="preserve"> </w:t>
      </w:r>
      <w:r>
        <w:rPr>
          <w:rStyle w:val="normaltextrun"/>
          <w:rFonts w:ascii="Arial" w:hAnsi="Arial" w:cs="Arial"/>
          <w:color w:val="222222"/>
          <w:sz w:val="20"/>
          <w:szCs w:val="20"/>
          <w:lang w:val="en-US"/>
        </w:rPr>
        <w:t>indicated).</w:t>
      </w:r>
      <w:r w:rsidR="00752C5E">
        <w:rPr>
          <w:rStyle w:val="eop"/>
          <w:rFonts w:ascii="Arial" w:hAnsi="Arial" w:cs="Arial"/>
          <w:color w:val="222222"/>
          <w:sz w:val="20"/>
          <w:szCs w:val="20"/>
        </w:rPr>
        <w:t xml:space="preserve"> </w:t>
      </w:r>
    </w:p>
    <w:p w14:paraId="23929975" w14:textId="41ADFFBB"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viewing,</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downloading,</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displaying,</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printing,</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reproducing</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(such</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as</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by</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making</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photocopies)</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and</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distributing</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of</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these</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materials</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is</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permitted</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only</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to</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the</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extent</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permitted</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by,</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and</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is</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subject</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to</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the</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conditions</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imposed</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by,</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the</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terms</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and</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conditions</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of</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using</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the</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ACARA</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website</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(see,</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especially,</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clauses</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2,</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3</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and</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4</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of</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those</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terms</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and</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conditions).</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The</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terms</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and</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conditions</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can</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be</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viewed</w:t>
      </w:r>
      <w:r w:rsidR="00752C5E">
        <w:rPr>
          <w:rStyle w:val="normaltextrun"/>
          <w:rFonts w:ascii="Arial" w:hAnsi="Arial" w:cs="Arial"/>
          <w:sz w:val="20"/>
          <w:szCs w:val="20"/>
          <w:lang w:val="en-US"/>
        </w:rPr>
        <w:t xml:space="preserve"> </w:t>
      </w:r>
      <w:r>
        <w:rPr>
          <w:rStyle w:val="normaltextrun"/>
          <w:rFonts w:ascii="Arial" w:hAnsi="Arial" w:cs="Arial"/>
          <w:sz w:val="20"/>
          <w:szCs w:val="20"/>
          <w:lang w:val="en-US"/>
        </w:rPr>
        <w:t>at</w:t>
      </w:r>
      <w:r w:rsidR="00752C5E">
        <w:rPr>
          <w:rStyle w:val="normaltextrun"/>
          <w:rFonts w:ascii="Arial" w:hAnsi="Arial" w:cs="Arial"/>
          <w:sz w:val="20"/>
          <w:szCs w:val="20"/>
          <w:lang w:val="en-US"/>
        </w:rPr>
        <w:t xml:space="preserve"> </w:t>
      </w:r>
      <w:hyperlink r:id="rId14" w:tgtFrame="_blank" w:history="1">
        <w:r>
          <w:rPr>
            <w:rStyle w:val="normaltextrun"/>
            <w:rFonts w:ascii="Arial" w:hAnsi="Arial" w:cs="Arial"/>
            <w:color w:val="0563C1"/>
            <w:sz w:val="20"/>
            <w:szCs w:val="20"/>
            <w:u w:val="single"/>
            <w:lang w:val="en-US"/>
          </w:rPr>
          <w:t>https://www.acara.edu.au/contact-us/copyright</w:t>
        </w:r>
      </w:hyperlink>
      <w:r w:rsidR="00752C5E">
        <w:rPr>
          <w:rStyle w:val="eop"/>
          <w:rFonts w:ascii="Arial" w:hAnsi="Arial" w:cs="Arial"/>
          <w:sz w:val="20"/>
          <w:szCs w:val="20"/>
        </w:rPr>
        <w:t xml:space="preserve"> </w:t>
      </w:r>
    </w:p>
    <w:p w14:paraId="2F721367" w14:textId="77777777" w:rsidR="00664E9A" w:rsidRDefault="00664E9A">
      <w:r>
        <w:br w:type="page"/>
      </w:r>
    </w:p>
    <w:p w14:paraId="3223EE2C" w14:textId="3AB1091D" w:rsidR="00970F0D" w:rsidRDefault="00970F0D"/>
    <w:tbl>
      <w:tblPr>
        <w:tblStyle w:val="TableGrid"/>
        <w:tblW w:w="1499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Economics and Business Year 7 and Year 8"/>
      </w:tblPr>
      <w:tblGrid>
        <w:gridCol w:w="7509"/>
        <w:gridCol w:w="72"/>
        <w:gridCol w:w="7410"/>
      </w:tblGrid>
      <w:tr w:rsidR="00970F0D" w:rsidRPr="004A2A48" w14:paraId="5C0B5B9A" w14:textId="77777777" w:rsidTr="00916674">
        <w:tc>
          <w:tcPr>
            <w:tcW w:w="7581" w:type="dxa"/>
            <w:gridSpan w:val="2"/>
            <w:shd w:val="clear" w:color="auto" w:fill="005D93" w:themeFill="text2"/>
          </w:tcPr>
          <w:p w14:paraId="32B37AA4" w14:textId="519BFBFF" w:rsidR="00970F0D" w:rsidRPr="00CA6B26" w:rsidRDefault="00970F0D" w:rsidP="007A4B68">
            <w:pPr>
              <w:pStyle w:val="BodyText"/>
              <w:spacing w:before="40" w:after="40" w:line="240" w:lineRule="auto"/>
              <w:ind w:left="23" w:right="23"/>
              <w:jc w:val="center"/>
              <w:rPr>
                <w:b/>
                <w:color w:val="auto"/>
                <w:sz w:val="22"/>
                <w:szCs w:val="28"/>
              </w:rPr>
            </w:pPr>
            <w:bookmarkStart w:id="0" w:name="_Hlk84846182"/>
            <w:r w:rsidRPr="00CA6B26">
              <w:rPr>
                <w:b/>
                <w:color w:val="FFFFFF" w:themeColor="background1"/>
                <w:sz w:val="22"/>
                <w:szCs w:val="28"/>
              </w:rPr>
              <w:t>Year</w:t>
            </w:r>
            <w:r w:rsidR="00752C5E" w:rsidRPr="00CA6B26">
              <w:rPr>
                <w:b/>
                <w:color w:val="FFFFFF" w:themeColor="background1"/>
                <w:sz w:val="22"/>
                <w:szCs w:val="28"/>
              </w:rPr>
              <w:t xml:space="preserve"> </w:t>
            </w:r>
            <w:r w:rsidRPr="00CA6B26">
              <w:rPr>
                <w:b/>
                <w:color w:val="FFFFFF" w:themeColor="background1"/>
                <w:sz w:val="22"/>
                <w:szCs w:val="28"/>
              </w:rPr>
              <w:t>7</w:t>
            </w:r>
          </w:p>
        </w:tc>
        <w:tc>
          <w:tcPr>
            <w:tcW w:w="7410" w:type="dxa"/>
            <w:shd w:val="clear" w:color="auto" w:fill="005D93" w:themeFill="text2"/>
          </w:tcPr>
          <w:p w14:paraId="2A74C08B" w14:textId="1581D294" w:rsidR="00970F0D" w:rsidRPr="00CA6B26" w:rsidRDefault="00970F0D" w:rsidP="007A4B68">
            <w:pPr>
              <w:pStyle w:val="BodyText"/>
              <w:spacing w:before="40" w:after="40" w:line="240" w:lineRule="auto"/>
              <w:ind w:left="23" w:right="23"/>
              <w:jc w:val="center"/>
              <w:rPr>
                <w:b/>
                <w:color w:val="auto"/>
                <w:sz w:val="22"/>
                <w:szCs w:val="28"/>
              </w:rPr>
            </w:pPr>
            <w:r w:rsidRPr="00CA6B26">
              <w:rPr>
                <w:rStyle w:val="SubtleEmphasis"/>
                <w:b/>
                <w:bCs/>
                <w:color w:val="FFFFFF" w:themeColor="background1"/>
                <w:sz w:val="22"/>
                <w:szCs w:val="28"/>
              </w:rPr>
              <w:t>Year</w:t>
            </w:r>
            <w:r w:rsidR="00752C5E" w:rsidRPr="00CA6B26">
              <w:rPr>
                <w:rStyle w:val="SubtleEmphasis"/>
                <w:b/>
                <w:bCs/>
                <w:color w:val="FFFFFF" w:themeColor="background1"/>
                <w:sz w:val="22"/>
                <w:szCs w:val="28"/>
              </w:rPr>
              <w:t xml:space="preserve"> </w:t>
            </w:r>
            <w:r w:rsidRPr="00CA6B26">
              <w:rPr>
                <w:rStyle w:val="SubtleEmphasis"/>
                <w:b/>
                <w:bCs/>
                <w:color w:val="FFFFFF" w:themeColor="background1"/>
                <w:sz w:val="22"/>
                <w:szCs w:val="28"/>
              </w:rPr>
              <w:t>8</w:t>
            </w:r>
          </w:p>
        </w:tc>
      </w:tr>
      <w:tr w:rsidR="00970F0D" w:rsidRPr="004A2A48" w14:paraId="5AAA43BB" w14:textId="77777777" w:rsidTr="00916674">
        <w:tc>
          <w:tcPr>
            <w:tcW w:w="14991" w:type="dxa"/>
            <w:gridSpan w:val="3"/>
            <w:shd w:val="clear" w:color="auto" w:fill="FFBB33" w:themeFill="text1"/>
          </w:tcPr>
          <w:p w14:paraId="3AC60B3F" w14:textId="0BB58B7E" w:rsidR="00970F0D" w:rsidRPr="00CA6B26" w:rsidRDefault="00970F0D" w:rsidP="007A4B68">
            <w:pPr>
              <w:pStyle w:val="BodyText"/>
              <w:spacing w:before="40" w:after="40" w:line="240" w:lineRule="auto"/>
              <w:ind w:left="23" w:right="23"/>
              <w:jc w:val="center"/>
              <w:rPr>
                <w:bCs/>
                <w:color w:val="auto"/>
                <w:sz w:val="22"/>
                <w:szCs w:val="28"/>
              </w:rPr>
            </w:pPr>
            <w:r w:rsidRPr="00CA6B26">
              <w:rPr>
                <w:b/>
                <w:color w:val="auto"/>
                <w:sz w:val="22"/>
                <w:szCs w:val="28"/>
              </w:rPr>
              <w:t>Achievement</w:t>
            </w:r>
            <w:r w:rsidR="00752C5E" w:rsidRPr="00CA6B26">
              <w:rPr>
                <w:b/>
                <w:color w:val="auto"/>
                <w:sz w:val="22"/>
                <w:szCs w:val="28"/>
              </w:rPr>
              <w:t xml:space="preserve"> </w:t>
            </w:r>
            <w:r w:rsidRPr="00CA6B26">
              <w:rPr>
                <w:b/>
                <w:color w:val="auto"/>
                <w:sz w:val="22"/>
                <w:szCs w:val="28"/>
              </w:rPr>
              <w:t>standard</w:t>
            </w:r>
          </w:p>
        </w:tc>
      </w:tr>
      <w:tr w:rsidR="00970F0D" w:rsidRPr="004A2A48" w14:paraId="08C295D2" w14:textId="77777777" w:rsidTr="00916674">
        <w:trPr>
          <w:trHeight w:val="174"/>
        </w:trPr>
        <w:tc>
          <w:tcPr>
            <w:tcW w:w="7509" w:type="dxa"/>
          </w:tcPr>
          <w:p w14:paraId="5DB6E940" w14:textId="3C369AB8" w:rsidR="009E5DA4" w:rsidRPr="009E5DA4" w:rsidRDefault="009E5DA4" w:rsidP="009E5DA4">
            <w:pPr>
              <w:pStyle w:val="BodyText"/>
              <w:spacing w:after="120" w:line="240" w:lineRule="auto"/>
              <w:ind w:left="227" w:right="227"/>
              <w:rPr>
                <w:rStyle w:val="SubtleEmphasis"/>
              </w:rPr>
            </w:pPr>
            <w:r w:rsidRPr="009E5DA4">
              <w:rPr>
                <w:rStyle w:val="SubtleEmphasis"/>
              </w:rPr>
              <w:t>By the end of Year 7, students describe how decisions are made to allocate limited resources to individuals and communities in an economy. They describe the reasons businesses exist</w:t>
            </w:r>
            <w:r w:rsidR="00980A51">
              <w:rPr>
                <w:rStyle w:val="SubtleEmphasis"/>
              </w:rPr>
              <w:t xml:space="preserve"> and</w:t>
            </w:r>
            <w:r w:rsidRPr="009E5DA4">
              <w:rPr>
                <w:rStyle w:val="SubtleEmphasis"/>
              </w:rPr>
              <w:t xml:space="preserve"> types of businesses and identify how entrepreneurial characteristics contribute to the success of a business. They describe the reasons individuals choose to work, how they may derive an income and the types of work that exist. Students identify the rights and responsibilities of individuals and businesses in terms of products and services. </w:t>
            </w:r>
          </w:p>
          <w:p w14:paraId="198EEC04" w14:textId="10535465" w:rsidR="00970F0D" w:rsidRPr="00752C5E" w:rsidRDefault="009E5DA4" w:rsidP="00F17F1A">
            <w:pPr>
              <w:pStyle w:val="BodyText"/>
              <w:spacing w:before="120" w:after="120" w:line="240" w:lineRule="auto"/>
              <w:ind w:left="227" w:right="227"/>
              <w:rPr>
                <w:rStyle w:val="SubtleEmphasis"/>
                <w:lang w:val="en-US"/>
              </w:rPr>
            </w:pPr>
            <w:r w:rsidRPr="009E5DA4">
              <w:rPr>
                <w:rStyle w:val="SubtleEmphasis"/>
              </w:rPr>
              <w:t xml:space="preserve">Students develop questions to investigate an economic and business issue. They locate, </w:t>
            </w:r>
            <w:proofErr w:type="gramStart"/>
            <w:r w:rsidRPr="009E5DA4">
              <w:rPr>
                <w:rStyle w:val="SubtleEmphasis"/>
              </w:rPr>
              <w:t>select</w:t>
            </w:r>
            <w:proofErr w:type="gramEnd"/>
            <w:r w:rsidRPr="009E5DA4">
              <w:rPr>
                <w:rStyle w:val="SubtleEmphasis"/>
              </w:rPr>
              <w:t xml:space="preserve"> and organise data and information from sources. They interpret information and data to identify economic and business issues, </w:t>
            </w:r>
            <w:proofErr w:type="gramStart"/>
            <w:r w:rsidRPr="009E5DA4">
              <w:rPr>
                <w:rStyle w:val="SubtleEmphasis"/>
              </w:rPr>
              <w:t>trends</w:t>
            </w:r>
            <w:proofErr w:type="gramEnd"/>
            <w:r w:rsidRPr="009E5DA4">
              <w:rPr>
                <w:rStyle w:val="SubtleEmphasis"/>
              </w:rPr>
              <w:t xml:space="preserve"> or effects. They develop a response and identify potential costs and benefits</w:t>
            </w:r>
            <w:r w:rsidR="1D4371C8" w:rsidRPr="3332680A">
              <w:rPr>
                <w:rStyle w:val="SubtleEmphasis"/>
              </w:rPr>
              <w:t>.</w:t>
            </w:r>
            <w:r w:rsidRPr="009E5DA4">
              <w:rPr>
                <w:rStyle w:val="SubtleEmphasis"/>
              </w:rPr>
              <w:t xml:space="preserve"> Students use </w:t>
            </w:r>
            <w:r w:rsidR="1D4371C8" w:rsidRPr="3332680A">
              <w:rPr>
                <w:rStyle w:val="SubtleEmphasis"/>
              </w:rPr>
              <w:t>economic</w:t>
            </w:r>
            <w:r w:rsidRPr="009E5DA4">
              <w:rPr>
                <w:rStyle w:val="SubtleEmphasis"/>
              </w:rPr>
              <w:t xml:space="preserve"> and business knowledge, concepts, terms, and sources to create descriptions and explanations.</w:t>
            </w:r>
          </w:p>
        </w:tc>
        <w:tc>
          <w:tcPr>
            <w:tcW w:w="7482" w:type="dxa"/>
            <w:gridSpan w:val="2"/>
          </w:tcPr>
          <w:p w14:paraId="68746724" w14:textId="77777777" w:rsidR="006B4A96" w:rsidRPr="006B4A96" w:rsidRDefault="006B4A96" w:rsidP="006B4A96">
            <w:pPr>
              <w:pStyle w:val="BodyText"/>
              <w:spacing w:after="120" w:line="240" w:lineRule="auto"/>
              <w:ind w:left="227" w:right="227"/>
              <w:rPr>
                <w:rStyle w:val="SubtleEmphasis"/>
              </w:rPr>
            </w:pPr>
            <w:r w:rsidRPr="006B4A96">
              <w:rPr>
                <w:rStyle w:val="SubtleEmphasis"/>
              </w:rPr>
              <w:t xml:space="preserve">By the end of Year 8, students explain how markets influence the allocation of resources to the production of goods and services. They explain ways that businesses adapt to opportunities in markets and respond to the work environment. They describe the importance of Australia’s taxation system and its effect on decision-making by individuals and businesses. Students explain why individuals and/or businesses budget and plan. </w:t>
            </w:r>
          </w:p>
          <w:p w14:paraId="71814F0D" w14:textId="6023A91F" w:rsidR="00970F0D" w:rsidRPr="00752C5E" w:rsidRDefault="006B4A96" w:rsidP="00752C5E">
            <w:pPr>
              <w:pStyle w:val="BodyText"/>
              <w:spacing w:before="120" w:after="120" w:line="240" w:lineRule="auto"/>
              <w:ind w:left="227" w:right="227"/>
              <w:rPr>
                <w:rStyle w:val="SubtleEmphasis"/>
                <w:lang w:val="en-US"/>
              </w:rPr>
            </w:pPr>
            <w:r w:rsidRPr="006B4A96">
              <w:rPr>
                <w:rStyle w:val="SubtleEmphasis"/>
              </w:rPr>
              <w:t xml:space="preserve">Students develop a range of questions to investigate an economic and business issue. They locate, </w:t>
            </w:r>
            <w:proofErr w:type="gramStart"/>
            <w:r w:rsidRPr="006B4A96">
              <w:rPr>
                <w:rStyle w:val="SubtleEmphasis"/>
              </w:rPr>
              <w:t>select</w:t>
            </w:r>
            <w:proofErr w:type="gramEnd"/>
            <w:r w:rsidRPr="006B4A96">
              <w:rPr>
                <w:rStyle w:val="SubtleEmphasis"/>
              </w:rPr>
              <w:t xml:space="preserve"> and organise relevant information and data. They interpret information and data to identify economic and business issues and </w:t>
            </w:r>
            <w:proofErr w:type="gramStart"/>
            <w:r w:rsidRPr="006B4A96">
              <w:rPr>
                <w:rStyle w:val="SubtleEmphasis"/>
              </w:rPr>
              <w:t>trends, and</w:t>
            </w:r>
            <w:proofErr w:type="gramEnd"/>
            <w:r w:rsidRPr="006B4A96">
              <w:rPr>
                <w:rStyle w:val="SubtleEmphasis"/>
              </w:rPr>
              <w:t xml:space="preserve"> describe economic cause-and-effect relationships. They develop a response to an economic and business issue They identify and evaluate potential costs and benefits</w:t>
            </w:r>
            <w:r w:rsidR="08DB3D1F" w:rsidRPr="3332680A">
              <w:rPr>
                <w:rStyle w:val="SubtleEmphasis"/>
              </w:rPr>
              <w:t>.</w:t>
            </w:r>
            <w:r w:rsidRPr="006B4A96">
              <w:rPr>
                <w:rStyle w:val="SubtleEmphasis"/>
              </w:rPr>
              <w:t xml:space="preserve"> Students use </w:t>
            </w:r>
            <w:r w:rsidR="08DB3D1F" w:rsidRPr="3332680A">
              <w:rPr>
                <w:rStyle w:val="SubtleEmphasis"/>
              </w:rPr>
              <w:t>economic</w:t>
            </w:r>
            <w:r w:rsidRPr="006B4A96">
              <w:rPr>
                <w:rStyle w:val="SubtleEmphasis"/>
              </w:rPr>
              <w:t xml:space="preserve"> and business knowledge, concepts, </w:t>
            </w:r>
            <w:proofErr w:type="gramStart"/>
            <w:r w:rsidRPr="006B4A96">
              <w:rPr>
                <w:rStyle w:val="SubtleEmphasis"/>
              </w:rPr>
              <w:t>terms</w:t>
            </w:r>
            <w:proofErr w:type="gramEnd"/>
            <w:r w:rsidRPr="006B4A96">
              <w:rPr>
                <w:rStyle w:val="SubtleEmphasis"/>
              </w:rPr>
              <w:t xml:space="preserve"> and research findings to create descriptions and explanations.</w:t>
            </w:r>
          </w:p>
        </w:tc>
      </w:tr>
    </w:tbl>
    <w:p w14:paraId="2BFA4293" w14:textId="3D0759FD" w:rsidR="00752C5E" w:rsidRDefault="00752C5E" w:rsidP="00970F0D">
      <w:pPr>
        <w:spacing w:before="160" w:after="0"/>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Economics and Business Year 7 and Year 8"/>
      </w:tblPr>
      <w:tblGrid>
        <w:gridCol w:w="7510"/>
        <w:gridCol w:w="7511"/>
      </w:tblGrid>
      <w:tr w:rsidR="00970F0D" w:rsidRPr="00051753" w14:paraId="14C752E1" w14:textId="77777777" w:rsidTr="006055EF">
        <w:tc>
          <w:tcPr>
            <w:tcW w:w="15021" w:type="dxa"/>
            <w:gridSpan w:val="2"/>
            <w:shd w:val="clear" w:color="auto" w:fill="FFD685" w:themeFill="accent3"/>
          </w:tcPr>
          <w:p w14:paraId="6735C4AF" w14:textId="603C4AC1" w:rsidR="00970F0D" w:rsidRPr="00051753" w:rsidRDefault="00970F0D" w:rsidP="007A4B68">
            <w:pPr>
              <w:pStyle w:val="BodyText"/>
              <w:spacing w:before="40" w:after="40" w:line="240" w:lineRule="auto"/>
              <w:ind w:left="23" w:right="23"/>
              <w:jc w:val="center"/>
              <w:rPr>
                <w:b/>
                <w:color w:val="auto"/>
              </w:rPr>
            </w:pPr>
            <w:r w:rsidRPr="00CA6B26">
              <w:rPr>
                <w:rStyle w:val="SubtleEmphasis"/>
                <w:b/>
                <w:sz w:val="22"/>
                <w:szCs w:val="22"/>
              </w:rPr>
              <w:lastRenderedPageBreak/>
              <w:t>Content</w:t>
            </w:r>
            <w:r w:rsidR="00752C5E" w:rsidRPr="00CA6B26">
              <w:rPr>
                <w:rStyle w:val="SubtleEmphasis"/>
                <w:b/>
                <w:sz w:val="22"/>
                <w:szCs w:val="22"/>
              </w:rPr>
              <w:t xml:space="preserve"> </w:t>
            </w:r>
            <w:r w:rsidRPr="00CA6B26">
              <w:rPr>
                <w:rStyle w:val="SubtleEmphasis"/>
                <w:b/>
                <w:sz w:val="22"/>
                <w:szCs w:val="22"/>
              </w:rPr>
              <w:t>descriptions</w:t>
            </w:r>
          </w:p>
        </w:tc>
      </w:tr>
      <w:tr w:rsidR="00970F0D" w:rsidRPr="00F9638E" w14:paraId="08302A60" w14:textId="77777777" w:rsidTr="006055EF">
        <w:tc>
          <w:tcPr>
            <w:tcW w:w="15021" w:type="dxa"/>
            <w:gridSpan w:val="2"/>
            <w:shd w:val="clear" w:color="auto" w:fill="005D93"/>
          </w:tcPr>
          <w:p w14:paraId="3DC34B65" w14:textId="6BE1EABB" w:rsidR="00970F0D" w:rsidRPr="00F9638E" w:rsidRDefault="00970F0D" w:rsidP="007A4B68">
            <w:pPr>
              <w:pStyle w:val="BodyText"/>
              <w:spacing w:before="40" w:after="40" w:line="240" w:lineRule="auto"/>
              <w:ind w:left="23" w:right="23"/>
              <w:rPr>
                <w:b/>
                <w:bCs/>
              </w:rPr>
            </w:pPr>
            <w:r>
              <w:rPr>
                <w:b/>
                <w:color w:val="FFFFFF" w:themeColor="background1"/>
              </w:rPr>
              <w:t>Strand:</w:t>
            </w:r>
            <w:r w:rsidR="00752C5E">
              <w:rPr>
                <w:b/>
                <w:color w:val="FFFFFF" w:themeColor="background1"/>
              </w:rPr>
              <w:t xml:space="preserve"> </w:t>
            </w:r>
            <w:r w:rsidR="00803613" w:rsidRPr="00803613">
              <w:rPr>
                <w:b/>
                <w:color w:val="FFFFFF" w:themeColor="background1"/>
              </w:rPr>
              <w:t>Knowledge</w:t>
            </w:r>
            <w:r w:rsidR="00752C5E">
              <w:rPr>
                <w:b/>
                <w:color w:val="FFFFFF" w:themeColor="background1"/>
              </w:rPr>
              <w:t xml:space="preserve"> </w:t>
            </w:r>
            <w:r w:rsidR="00803613" w:rsidRPr="00803613">
              <w:rPr>
                <w:b/>
                <w:color w:val="FFFFFF" w:themeColor="background1"/>
              </w:rPr>
              <w:t>and</w:t>
            </w:r>
            <w:r w:rsidR="00752C5E">
              <w:rPr>
                <w:b/>
                <w:color w:val="FFFFFF" w:themeColor="background1"/>
              </w:rPr>
              <w:t xml:space="preserve"> </w:t>
            </w:r>
            <w:r w:rsidR="00803613" w:rsidRPr="00803613">
              <w:rPr>
                <w:b/>
                <w:color w:val="FFFFFF" w:themeColor="background1"/>
              </w:rPr>
              <w:t>understanding</w:t>
            </w:r>
          </w:p>
        </w:tc>
      </w:tr>
      <w:tr w:rsidR="00970F0D" w:rsidRPr="00CC3AAB" w14:paraId="5CFF7528" w14:textId="77777777" w:rsidTr="006055EF">
        <w:trPr>
          <w:trHeight w:val="608"/>
        </w:trPr>
        <w:tc>
          <w:tcPr>
            <w:tcW w:w="7510" w:type="dxa"/>
          </w:tcPr>
          <w:p w14:paraId="180C1692" w14:textId="59FC7ACD" w:rsidR="006F19E9" w:rsidRPr="006F19E9" w:rsidRDefault="006F19E9" w:rsidP="00D60FEE">
            <w:pPr>
              <w:pStyle w:val="BodyText"/>
              <w:spacing w:before="120" w:after="120" w:line="240" w:lineRule="auto"/>
              <w:ind w:left="227" w:right="227"/>
              <w:rPr>
                <w:iCs/>
                <w:color w:val="auto"/>
                <w:lang w:val="en-US"/>
              </w:rPr>
            </w:pPr>
            <w:r w:rsidRPr="006F19E9">
              <w:rPr>
                <w:iCs/>
                <w:color w:val="auto"/>
                <w:lang w:val="en-US"/>
              </w:rPr>
              <w:t>why</w:t>
            </w:r>
            <w:r w:rsidR="00752C5E">
              <w:rPr>
                <w:iCs/>
                <w:color w:val="auto"/>
                <w:lang w:val="en-US"/>
              </w:rPr>
              <w:t xml:space="preserve"> </w:t>
            </w:r>
            <w:r w:rsidRPr="006F19E9">
              <w:rPr>
                <w:iCs/>
                <w:color w:val="auto"/>
                <w:lang w:val="en-US"/>
              </w:rPr>
              <w:t>opportunity</w:t>
            </w:r>
            <w:r w:rsidR="00752C5E">
              <w:rPr>
                <w:iCs/>
                <w:color w:val="auto"/>
                <w:lang w:val="en-US"/>
              </w:rPr>
              <w:t xml:space="preserve"> </w:t>
            </w:r>
            <w:r w:rsidRPr="006F19E9">
              <w:rPr>
                <w:iCs/>
                <w:color w:val="auto"/>
                <w:lang w:val="en-US"/>
              </w:rPr>
              <w:t>cost</w:t>
            </w:r>
            <w:r w:rsidR="00752C5E">
              <w:rPr>
                <w:iCs/>
                <w:color w:val="auto"/>
                <w:lang w:val="en-US"/>
              </w:rPr>
              <w:t xml:space="preserve"> </w:t>
            </w:r>
            <w:r w:rsidRPr="006F19E9">
              <w:rPr>
                <w:iCs/>
                <w:color w:val="auto"/>
                <w:lang w:val="en-US"/>
              </w:rPr>
              <w:t>exists</w:t>
            </w:r>
            <w:r w:rsidR="00752C5E">
              <w:rPr>
                <w:iCs/>
                <w:color w:val="auto"/>
                <w:lang w:val="en-US"/>
              </w:rPr>
              <w:t xml:space="preserve"> </w:t>
            </w:r>
            <w:r w:rsidRPr="006F19E9">
              <w:rPr>
                <w:iCs/>
                <w:color w:val="auto"/>
                <w:lang w:val="en-US"/>
              </w:rPr>
              <w:t>as</w:t>
            </w:r>
            <w:r w:rsidR="00752C5E">
              <w:rPr>
                <w:iCs/>
                <w:color w:val="auto"/>
                <w:lang w:val="en-US"/>
              </w:rPr>
              <w:t xml:space="preserve"> </w:t>
            </w:r>
            <w:r w:rsidRPr="006F19E9">
              <w:rPr>
                <w:iCs/>
                <w:color w:val="auto"/>
                <w:lang w:val="en-US"/>
              </w:rPr>
              <w:t>decisions</w:t>
            </w:r>
            <w:r w:rsidR="00752C5E">
              <w:rPr>
                <w:iCs/>
                <w:color w:val="auto"/>
                <w:lang w:val="en-US"/>
              </w:rPr>
              <w:t xml:space="preserve"> </w:t>
            </w:r>
            <w:r w:rsidRPr="006F19E9">
              <w:rPr>
                <w:iCs/>
                <w:color w:val="auto"/>
                <w:lang w:val="en-US"/>
              </w:rPr>
              <w:t>are</w:t>
            </w:r>
            <w:r w:rsidR="00752C5E">
              <w:rPr>
                <w:iCs/>
                <w:color w:val="auto"/>
                <w:lang w:val="en-US"/>
              </w:rPr>
              <w:t xml:space="preserve"> </w:t>
            </w:r>
            <w:r w:rsidRPr="006F19E9">
              <w:rPr>
                <w:iCs/>
                <w:color w:val="auto"/>
                <w:lang w:val="en-US"/>
              </w:rPr>
              <w:t>made</w:t>
            </w:r>
            <w:r w:rsidR="00752C5E">
              <w:rPr>
                <w:iCs/>
                <w:color w:val="auto"/>
                <w:lang w:val="en-US"/>
              </w:rPr>
              <w:t xml:space="preserve"> </w:t>
            </w:r>
            <w:r w:rsidRPr="006F19E9">
              <w:rPr>
                <w:iCs/>
                <w:color w:val="auto"/>
                <w:lang w:val="en-US"/>
              </w:rPr>
              <w:t>to</w:t>
            </w:r>
            <w:r w:rsidR="00752C5E">
              <w:rPr>
                <w:iCs/>
                <w:color w:val="auto"/>
                <w:lang w:val="en-US"/>
              </w:rPr>
              <w:t xml:space="preserve"> </w:t>
            </w:r>
            <w:r w:rsidRPr="006F19E9">
              <w:rPr>
                <w:iCs/>
                <w:color w:val="auto"/>
                <w:lang w:val="en-US"/>
              </w:rPr>
              <w:t>allocate</w:t>
            </w:r>
            <w:r w:rsidR="00752C5E">
              <w:rPr>
                <w:iCs/>
                <w:color w:val="auto"/>
                <w:lang w:val="en-US"/>
              </w:rPr>
              <w:t xml:space="preserve"> </w:t>
            </w:r>
            <w:r w:rsidRPr="006F19E9">
              <w:rPr>
                <w:iCs/>
                <w:color w:val="auto"/>
                <w:lang w:val="en-US"/>
              </w:rPr>
              <w:t>limited</w:t>
            </w:r>
            <w:r w:rsidR="00752C5E">
              <w:rPr>
                <w:iCs/>
                <w:color w:val="auto"/>
                <w:lang w:val="en-US"/>
              </w:rPr>
              <w:t xml:space="preserve"> </w:t>
            </w:r>
            <w:r w:rsidRPr="006F19E9">
              <w:rPr>
                <w:iCs/>
                <w:color w:val="auto"/>
                <w:lang w:val="en-US"/>
              </w:rPr>
              <w:t>resources</w:t>
            </w:r>
            <w:r w:rsidR="00752C5E">
              <w:rPr>
                <w:iCs/>
                <w:color w:val="auto"/>
                <w:lang w:val="en-US"/>
              </w:rPr>
              <w:t xml:space="preserve"> </w:t>
            </w:r>
            <w:r w:rsidRPr="006F19E9">
              <w:rPr>
                <w:iCs/>
                <w:color w:val="auto"/>
                <w:lang w:val="en-US"/>
              </w:rPr>
              <w:t>to</w:t>
            </w:r>
            <w:r w:rsidR="00752C5E">
              <w:rPr>
                <w:iCs/>
                <w:color w:val="auto"/>
                <w:lang w:val="en-US"/>
              </w:rPr>
              <w:t xml:space="preserve"> </w:t>
            </w:r>
            <w:r w:rsidRPr="006F19E9">
              <w:rPr>
                <w:iCs/>
                <w:color w:val="auto"/>
                <w:lang w:val="en-US"/>
              </w:rPr>
              <w:t>meet</w:t>
            </w:r>
            <w:r w:rsidR="00752C5E">
              <w:rPr>
                <w:iCs/>
                <w:color w:val="auto"/>
                <w:lang w:val="en-US"/>
              </w:rPr>
              <w:t xml:space="preserve"> </w:t>
            </w:r>
            <w:r w:rsidRPr="006F19E9">
              <w:rPr>
                <w:iCs/>
                <w:color w:val="auto"/>
                <w:lang w:val="en-US"/>
              </w:rPr>
              <w:t>unlimited</w:t>
            </w:r>
            <w:r w:rsidR="00752C5E">
              <w:rPr>
                <w:iCs/>
                <w:color w:val="auto"/>
                <w:lang w:val="en-US"/>
              </w:rPr>
              <w:t xml:space="preserve"> </w:t>
            </w:r>
            <w:r w:rsidRPr="006F19E9">
              <w:rPr>
                <w:iCs/>
                <w:color w:val="auto"/>
                <w:lang w:val="en-US"/>
              </w:rPr>
              <w:t>needs</w:t>
            </w:r>
            <w:r w:rsidR="00752C5E">
              <w:rPr>
                <w:iCs/>
                <w:color w:val="auto"/>
                <w:lang w:val="en-US"/>
              </w:rPr>
              <w:t xml:space="preserve"> </w:t>
            </w:r>
            <w:r w:rsidRPr="006F19E9">
              <w:rPr>
                <w:iCs/>
                <w:color w:val="auto"/>
                <w:lang w:val="en-US"/>
              </w:rPr>
              <w:t>and</w:t>
            </w:r>
            <w:r w:rsidR="00752C5E">
              <w:rPr>
                <w:iCs/>
                <w:color w:val="auto"/>
                <w:lang w:val="en-US"/>
              </w:rPr>
              <w:t xml:space="preserve"> </w:t>
            </w:r>
            <w:r w:rsidRPr="006F19E9">
              <w:rPr>
                <w:iCs/>
                <w:color w:val="auto"/>
                <w:lang w:val="en-US"/>
              </w:rPr>
              <w:t>wants</w:t>
            </w:r>
            <w:r w:rsidR="00752C5E">
              <w:rPr>
                <w:iCs/>
                <w:color w:val="auto"/>
                <w:lang w:val="en-US"/>
              </w:rPr>
              <w:t xml:space="preserve"> </w:t>
            </w:r>
          </w:p>
          <w:p w14:paraId="3EC7F93B" w14:textId="19AFC4E4" w:rsidR="00970F0D" w:rsidRPr="006F19E9" w:rsidRDefault="006F19E9" w:rsidP="00D60FEE">
            <w:pPr>
              <w:pStyle w:val="BodyText"/>
              <w:spacing w:before="120" w:after="120" w:line="240" w:lineRule="auto"/>
              <w:ind w:left="227" w:right="227"/>
              <w:rPr>
                <w:rStyle w:val="SubtleEmphasis"/>
                <w:i/>
                <w:lang w:val="en-US"/>
              </w:rPr>
            </w:pPr>
            <w:r w:rsidRPr="006F19E9">
              <w:rPr>
                <w:iCs/>
                <w:color w:val="auto"/>
                <w:lang w:val="en-AU"/>
              </w:rPr>
              <w:t>AC9HE7K01</w:t>
            </w:r>
            <w:r w:rsidR="00752C5E">
              <w:rPr>
                <w:i/>
                <w:iCs/>
                <w:color w:val="auto"/>
                <w:lang w:val="en-US"/>
              </w:rPr>
              <w:t xml:space="preserve"> </w:t>
            </w:r>
          </w:p>
        </w:tc>
        <w:tc>
          <w:tcPr>
            <w:tcW w:w="7511" w:type="dxa"/>
          </w:tcPr>
          <w:p w14:paraId="6B0FBC6E" w14:textId="45FFE7C2" w:rsidR="00B3139E" w:rsidRPr="00B3139E" w:rsidRDefault="00B3139E" w:rsidP="00D60FEE">
            <w:pPr>
              <w:pStyle w:val="BodyText"/>
              <w:spacing w:before="120" w:after="120" w:line="240" w:lineRule="auto"/>
              <w:ind w:left="227" w:right="227"/>
              <w:rPr>
                <w:i/>
                <w:iCs/>
                <w:color w:val="auto"/>
                <w:lang w:val="en-US"/>
              </w:rPr>
            </w:pPr>
            <w:r w:rsidRPr="00B3139E">
              <w:rPr>
                <w:iCs/>
                <w:color w:val="auto"/>
                <w:lang w:val="en-AU"/>
              </w:rPr>
              <w:t>how</w:t>
            </w:r>
            <w:r w:rsidR="00752C5E">
              <w:rPr>
                <w:iCs/>
                <w:color w:val="auto"/>
                <w:lang w:val="en-AU"/>
              </w:rPr>
              <w:t xml:space="preserve"> </w:t>
            </w:r>
            <w:r w:rsidRPr="00B3139E">
              <w:rPr>
                <w:iCs/>
                <w:color w:val="auto"/>
                <w:lang w:val="en-AU"/>
              </w:rPr>
              <w:t>markets</w:t>
            </w:r>
            <w:r w:rsidR="00752C5E">
              <w:rPr>
                <w:iCs/>
                <w:color w:val="auto"/>
                <w:lang w:val="en-AU"/>
              </w:rPr>
              <w:t xml:space="preserve"> </w:t>
            </w:r>
            <w:r w:rsidRPr="00B3139E">
              <w:rPr>
                <w:iCs/>
                <w:color w:val="auto"/>
                <w:lang w:val="en-AU"/>
              </w:rPr>
              <w:t>influence</w:t>
            </w:r>
            <w:r w:rsidR="00752C5E">
              <w:rPr>
                <w:iCs/>
                <w:color w:val="auto"/>
                <w:lang w:val="en-AU"/>
              </w:rPr>
              <w:t xml:space="preserve"> </w:t>
            </w:r>
            <w:r w:rsidRPr="00B3139E">
              <w:rPr>
                <w:iCs/>
                <w:color w:val="auto"/>
                <w:lang w:val="en-AU"/>
              </w:rPr>
              <w:t>decisions</w:t>
            </w:r>
            <w:r w:rsidR="00752C5E">
              <w:rPr>
                <w:iCs/>
                <w:color w:val="auto"/>
                <w:lang w:val="en-AU"/>
              </w:rPr>
              <w:t xml:space="preserve"> </w:t>
            </w:r>
            <w:r w:rsidRPr="00B3139E">
              <w:rPr>
                <w:iCs/>
                <w:color w:val="auto"/>
                <w:lang w:val="en-AU"/>
              </w:rPr>
              <w:t>about</w:t>
            </w:r>
            <w:r w:rsidR="00752C5E">
              <w:rPr>
                <w:iCs/>
                <w:color w:val="auto"/>
                <w:lang w:val="en-AU"/>
              </w:rPr>
              <w:t xml:space="preserve"> </w:t>
            </w:r>
            <w:r w:rsidRPr="00B3139E">
              <w:rPr>
                <w:iCs/>
                <w:color w:val="auto"/>
                <w:lang w:val="en-AU"/>
              </w:rPr>
              <w:t>the</w:t>
            </w:r>
            <w:r w:rsidR="00752C5E">
              <w:rPr>
                <w:iCs/>
                <w:color w:val="auto"/>
                <w:lang w:val="en-AU"/>
              </w:rPr>
              <w:t xml:space="preserve"> </w:t>
            </w:r>
            <w:r w:rsidRPr="00B3139E">
              <w:rPr>
                <w:iCs/>
                <w:color w:val="auto"/>
                <w:lang w:val="en-AU"/>
              </w:rPr>
              <w:t>allocation</w:t>
            </w:r>
            <w:r w:rsidR="00752C5E">
              <w:rPr>
                <w:iCs/>
                <w:color w:val="auto"/>
                <w:lang w:val="en-AU"/>
              </w:rPr>
              <w:t xml:space="preserve"> </w:t>
            </w:r>
            <w:r w:rsidRPr="00B3139E">
              <w:rPr>
                <w:iCs/>
                <w:color w:val="auto"/>
                <w:lang w:val="en-AU"/>
              </w:rPr>
              <w:t>of</w:t>
            </w:r>
            <w:r w:rsidR="00752C5E">
              <w:rPr>
                <w:iCs/>
                <w:color w:val="auto"/>
                <w:lang w:val="en-AU"/>
              </w:rPr>
              <w:t xml:space="preserve"> </w:t>
            </w:r>
            <w:r w:rsidRPr="00B3139E">
              <w:rPr>
                <w:iCs/>
                <w:color w:val="auto"/>
                <w:lang w:val="en-AU"/>
              </w:rPr>
              <w:t>resources</w:t>
            </w:r>
            <w:r w:rsidR="00752C5E">
              <w:rPr>
                <w:iCs/>
                <w:color w:val="auto"/>
                <w:lang w:val="en-AU"/>
              </w:rPr>
              <w:t xml:space="preserve"> </w:t>
            </w:r>
            <w:r w:rsidRPr="00B3139E">
              <w:rPr>
                <w:iCs/>
                <w:color w:val="auto"/>
                <w:lang w:val="en-AU"/>
              </w:rPr>
              <w:t>to</w:t>
            </w:r>
            <w:r w:rsidR="00752C5E">
              <w:rPr>
                <w:iCs/>
                <w:color w:val="auto"/>
                <w:lang w:val="en-AU"/>
              </w:rPr>
              <w:t xml:space="preserve"> </w:t>
            </w:r>
            <w:r w:rsidRPr="00B3139E">
              <w:rPr>
                <w:iCs/>
                <w:color w:val="auto"/>
                <w:lang w:val="en-AU"/>
              </w:rPr>
              <w:t>the</w:t>
            </w:r>
            <w:r w:rsidR="00752C5E">
              <w:rPr>
                <w:iCs/>
                <w:color w:val="auto"/>
                <w:lang w:val="en-AU"/>
              </w:rPr>
              <w:t xml:space="preserve"> </w:t>
            </w:r>
            <w:r w:rsidRPr="00B3139E">
              <w:rPr>
                <w:iCs/>
                <w:color w:val="auto"/>
                <w:lang w:val="en-AU"/>
              </w:rPr>
              <w:t>production</w:t>
            </w:r>
            <w:r w:rsidR="00752C5E">
              <w:rPr>
                <w:iCs/>
                <w:color w:val="auto"/>
                <w:lang w:val="en-AU"/>
              </w:rPr>
              <w:t xml:space="preserve"> </w:t>
            </w:r>
            <w:r w:rsidRPr="00B3139E">
              <w:rPr>
                <w:iCs/>
                <w:color w:val="auto"/>
                <w:lang w:val="en-AU"/>
              </w:rPr>
              <w:t>of</w:t>
            </w:r>
            <w:r w:rsidR="00752C5E">
              <w:rPr>
                <w:iCs/>
                <w:color w:val="auto"/>
                <w:lang w:val="en-AU"/>
              </w:rPr>
              <w:t xml:space="preserve"> </w:t>
            </w:r>
            <w:r w:rsidRPr="00B3139E">
              <w:rPr>
                <w:iCs/>
                <w:color w:val="auto"/>
                <w:lang w:val="en-AU"/>
              </w:rPr>
              <w:t>goods</w:t>
            </w:r>
            <w:r w:rsidR="00752C5E">
              <w:rPr>
                <w:iCs/>
                <w:color w:val="auto"/>
                <w:lang w:val="en-AU"/>
              </w:rPr>
              <w:t xml:space="preserve"> </w:t>
            </w:r>
            <w:r w:rsidRPr="00B3139E">
              <w:rPr>
                <w:iCs/>
                <w:color w:val="auto"/>
                <w:lang w:val="en-AU"/>
              </w:rPr>
              <w:t>and</w:t>
            </w:r>
            <w:r w:rsidR="00752C5E">
              <w:rPr>
                <w:iCs/>
                <w:color w:val="auto"/>
                <w:lang w:val="en-AU"/>
              </w:rPr>
              <w:t xml:space="preserve"> </w:t>
            </w:r>
            <w:r w:rsidRPr="00B3139E">
              <w:rPr>
                <w:iCs/>
                <w:color w:val="auto"/>
                <w:lang w:val="en-AU"/>
              </w:rPr>
              <w:t>services,</w:t>
            </w:r>
            <w:r w:rsidR="00752C5E">
              <w:rPr>
                <w:iCs/>
                <w:color w:val="auto"/>
                <w:lang w:val="en-AU"/>
              </w:rPr>
              <w:t xml:space="preserve"> </w:t>
            </w:r>
            <w:r w:rsidRPr="00B3139E">
              <w:rPr>
                <w:iCs/>
                <w:color w:val="auto"/>
                <w:lang w:val="en-AU"/>
              </w:rPr>
              <w:t>and</w:t>
            </w:r>
            <w:r w:rsidR="00752C5E">
              <w:rPr>
                <w:iCs/>
                <w:color w:val="auto"/>
                <w:lang w:val="en-AU"/>
              </w:rPr>
              <w:t xml:space="preserve"> </w:t>
            </w:r>
            <w:r w:rsidRPr="00B3139E">
              <w:rPr>
                <w:iCs/>
                <w:color w:val="auto"/>
                <w:lang w:val="en-AU"/>
              </w:rPr>
              <w:t>the</w:t>
            </w:r>
            <w:r w:rsidR="00752C5E">
              <w:rPr>
                <w:iCs/>
                <w:color w:val="auto"/>
                <w:lang w:val="en-AU"/>
              </w:rPr>
              <w:t xml:space="preserve"> </w:t>
            </w:r>
            <w:r w:rsidRPr="00B3139E">
              <w:rPr>
                <w:iCs/>
                <w:color w:val="auto"/>
                <w:lang w:val="en-AU"/>
              </w:rPr>
              <w:t>effect</w:t>
            </w:r>
            <w:r w:rsidR="00752C5E">
              <w:rPr>
                <w:iCs/>
                <w:color w:val="auto"/>
                <w:lang w:val="en-AU"/>
              </w:rPr>
              <w:t xml:space="preserve"> </w:t>
            </w:r>
            <w:r w:rsidRPr="00B3139E">
              <w:rPr>
                <w:iCs/>
                <w:color w:val="auto"/>
                <w:lang w:val="en-AU"/>
              </w:rPr>
              <w:t>of</w:t>
            </w:r>
            <w:r w:rsidR="00752C5E">
              <w:rPr>
                <w:iCs/>
                <w:color w:val="auto"/>
                <w:lang w:val="en-AU"/>
              </w:rPr>
              <w:t xml:space="preserve"> </w:t>
            </w:r>
            <w:r w:rsidRPr="00B3139E">
              <w:rPr>
                <w:iCs/>
                <w:color w:val="auto"/>
                <w:lang w:val="en-AU"/>
              </w:rPr>
              <w:t>prices</w:t>
            </w:r>
            <w:r w:rsidR="00752C5E">
              <w:rPr>
                <w:iCs/>
                <w:color w:val="auto"/>
                <w:lang w:val="en-AU"/>
              </w:rPr>
              <w:t xml:space="preserve"> </w:t>
            </w:r>
            <w:r w:rsidRPr="00B3139E">
              <w:rPr>
                <w:iCs/>
                <w:color w:val="auto"/>
                <w:lang w:val="en-AU"/>
              </w:rPr>
              <w:t>on</w:t>
            </w:r>
            <w:r w:rsidR="00752C5E">
              <w:rPr>
                <w:iCs/>
                <w:color w:val="auto"/>
                <w:lang w:val="en-AU"/>
              </w:rPr>
              <w:t xml:space="preserve"> </w:t>
            </w:r>
            <w:r w:rsidRPr="00B3139E">
              <w:rPr>
                <w:iCs/>
                <w:color w:val="auto"/>
                <w:lang w:val="en-AU"/>
              </w:rPr>
              <w:t>these</w:t>
            </w:r>
            <w:r w:rsidR="00752C5E">
              <w:rPr>
                <w:iCs/>
                <w:color w:val="auto"/>
                <w:lang w:val="en-AU"/>
              </w:rPr>
              <w:t xml:space="preserve"> </w:t>
            </w:r>
            <w:r w:rsidRPr="00B3139E">
              <w:rPr>
                <w:iCs/>
                <w:color w:val="auto"/>
                <w:lang w:val="en-AU"/>
              </w:rPr>
              <w:t>decisions</w:t>
            </w:r>
            <w:r w:rsidR="00752C5E">
              <w:rPr>
                <w:iCs/>
                <w:color w:val="auto"/>
                <w:lang w:val="en-AU"/>
              </w:rPr>
              <w:t xml:space="preserve"> </w:t>
            </w:r>
          </w:p>
          <w:p w14:paraId="18B11857" w14:textId="3AB1731F" w:rsidR="00970F0D" w:rsidRPr="00B3139E" w:rsidRDefault="00B3139E" w:rsidP="00D60FEE">
            <w:pPr>
              <w:pStyle w:val="BodyText"/>
              <w:spacing w:before="120" w:after="120" w:line="240" w:lineRule="auto"/>
              <w:ind w:left="227" w:right="227"/>
              <w:rPr>
                <w:i/>
                <w:iCs/>
                <w:color w:val="auto"/>
                <w:lang w:val="en-US"/>
              </w:rPr>
            </w:pPr>
            <w:r w:rsidRPr="00B3139E">
              <w:rPr>
                <w:iCs/>
                <w:color w:val="auto"/>
                <w:lang w:val="en-AU"/>
              </w:rPr>
              <w:t>AC9HE8K01</w:t>
            </w:r>
            <w:r w:rsidR="00752C5E">
              <w:rPr>
                <w:i/>
                <w:iCs/>
                <w:color w:val="auto"/>
                <w:lang w:val="en-US"/>
              </w:rPr>
              <w:t xml:space="preserve"> </w:t>
            </w:r>
          </w:p>
        </w:tc>
      </w:tr>
      <w:tr w:rsidR="000079DC" w:rsidRPr="00CC3AAB" w14:paraId="10C6DEC6" w14:textId="77777777" w:rsidTr="006055EF">
        <w:trPr>
          <w:trHeight w:val="608"/>
        </w:trPr>
        <w:tc>
          <w:tcPr>
            <w:tcW w:w="7510" w:type="dxa"/>
          </w:tcPr>
          <w:p w14:paraId="7D6E6602" w14:textId="7ABA5930" w:rsidR="00AA0747" w:rsidRPr="00AA0747" w:rsidRDefault="00AA0747" w:rsidP="00D60FEE">
            <w:pPr>
              <w:pStyle w:val="BodyText"/>
              <w:spacing w:before="120" w:after="120" w:line="240" w:lineRule="auto"/>
              <w:ind w:left="227" w:right="227"/>
              <w:rPr>
                <w:i/>
                <w:iCs/>
                <w:color w:val="auto"/>
                <w:lang w:val="en-US"/>
              </w:rPr>
            </w:pPr>
            <w:r w:rsidRPr="00AA0747">
              <w:rPr>
                <w:iCs/>
                <w:color w:val="auto"/>
                <w:lang w:val="en-AU"/>
              </w:rPr>
              <w:t>the</w:t>
            </w:r>
            <w:r w:rsidR="00752C5E">
              <w:rPr>
                <w:iCs/>
                <w:color w:val="auto"/>
                <w:lang w:val="en-AU"/>
              </w:rPr>
              <w:t xml:space="preserve"> </w:t>
            </w:r>
            <w:r w:rsidRPr="00AA0747">
              <w:rPr>
                <w:iCs/>
                <w:color w:val="auto"/>
                <w:lang w:val="en-AU"/>
              </w:rPr>
              <w:t>reasons</w:t>
            </w:r>
            <w:r w:rsidR="00752C5E">
              <w:rPr>
                <w:iCs/>
                <w:color w:val="auto"/>
                <w:lang w:val="en-AU"/>
              </w:rPr>
              <w:t xml:space="preserve"> </w:t>
            </w:r>
            <w:r w:rsidRPr="00AA0747">
              <w:rPr>
                <w:iCs/>
                <w:color w:val="auto"/>
                <w:lang w:val="en-AU"/>
              </w:rPr>
              <w:t>businesses</w:t>
            </w:r>
            <w:r w:rsidR="00752C5E">
              <w:rPr>
                <w:iCs/>
                <w:color w:val="auto"/>
                <w:lang w:val="en-AU"/>
              </w:rPr>
              <w:t xml:space="preserve"> </w:t>
            </w:r>
            <w:r w:rsidRPr="00AA0747">
              <w:rPr>
                <w:iCs/>
                <w:color w:val="auto"/>
                <w:lang w:val="en-AU"/>
              </w:rPr>
              <w:t>exist</w:t>
            </w:r>
            <w:r w:rsidR="00752C5E">
              <w:rPr>
                <w:iCs/>
                <w:color w:val="auto"/>
                <w:lang w:val="en-AU"/>
              </w:rPr>
              <w:t xml:space="preserve"> </w:t>
            </w:r>
            <w:r w:rsidRPr="00AA0747">
              <w:rPr>
                <w:iCs/>
                <w:color w:val="auto"/>
                <w:lang w:val="en-AU"/>
              </w:rPr>
              <w:t>and</w:t>
            </w:r>
            <w:r w:rsidR="00752C5E">
              <w:rPr>
                <w:iCs/>
                <w:color w:val="auto"/>
                <w:lang w:val="en-AU"/>
              </w:rPr>
              <w:t xml:space="preserve"> </w:t>
            </w:r>
            <w:r w:rsidRPr="00AA0747">
              <w:rPr>
                <w:iCs/>
                <w:color w:val="auto"/>
                <w:lang w:val="en-AU"/>
              </w:rPr>
              <w:t>how</w:t>
            </w:r>
            <w:r w:rsidR="00752C5E">
              <w:rPr>
                <w:iCs/>
                <w:color w:val="auto"/>
                <w:lang w:val="en-AU"/>
              </w:rPr>
              <w:t xml:space="preserve"> </w:t>
            </w:r>
            <w:r w:rsidRPr="00AA0747">
              <w:rPr>
                <w:iCs/>
                <w:color w:val="auto"/>
                <w:lang w:val="en-AU"/>
              </w:rPr>
              <w:t>different</w:t>
            </w:r>
            <w:r w:rsidR="00752C5E">
              <w:rPr>
                <w:iCs/>
                <w:color w:val="auto"/>
                <w:lang w:val="en-AU"/>
              </w:rPr>
              <w:t xml:space="preserve"> </w:t>
            </w:r>
            <w:r w:rsidRPr="00AA0747">
              <w:rPr>
                <w:iCs/>
                <w:color w:val="auto"/>
                <w:lang w:val="en-AU"/>
              </w:rPr>
              <w:t>types</w:t>
            </w:r>
            <w:r w:rsidR="00752C5E">
              <w:rPr>
                <w:iCs/>
                <w:color w:val="auto"/>
                <w:lang w:val="en-AU"/>
              </w:rPr>
              <w:t xml:space="preserve"> </w:t>
            </w:r>
            <w:r w:rsidRPr="00AA0747">
              <w:rPr>
                <w:iCs/>
                <w:color w:val="auto"/>
                <w:lang w:val="en-AU"/>
              </w:rPr>
              <w:t>of</w:t>
            </w:r>
            <w:r w:rsidR="00752C5E">
              <w:rPr>
                <w:iCs/>
                <w:color w:val="auto"/>
                <w:lang w:val="en-AU"/>
              </w:rPr>
              <w:t xml:space="preserve"> </w:t>
            </w:r>
            <w:r w:rsidRPr="00AA0747">
              <w:rPr>
                <w:iCs/>
                <w:color w:val="auto"/>
                <w:lang w:val="en-AU"/>
              </w:rPr>
              <w:t>businesses</w:t>
            </w:r>
            <w:r w:rsidR="00752C5E">
              <w:rPr>
                <w:iCs/>
                <w:color w:val="auto"/>
                <w:lang w:val="en-AU"/>
              </w:rPr>
              <w:t xml:space="preserve"> </w:t>
            </w:r>
            <w:r w:rsidRPr="00AA0747">
              <w:rPr>
                <w:iCs/>
                <w:color w:val="auto"/>
                <w:lang w:val="en-AU"/>
              </w:rPr>
              <w:t>provide</w:t>
            </w:r>
            <w:r w:rsidR="00752C5E">
              <w:rPr>
                <w:iCs/>
                <w:color w:val="auto"/>
                <w:lang w:val="en-AU"/>
              </w:rPr>
              <w:t xml:space="preserve"> </w:t>
            </w:r>
            <w:r w:rsidRPr="00AA0747">
              <w:rPr>
                <w:iCs/>
                <w:color w:val="auto"/>
                <w:lang w:val="en-AU"/>
              </w:rPr>
              <w:t>goods</w:t>
            </w:r>
            <w:r w:rsidR="00752C5E">
              <w:rPr>
                <w:iCs/>
                <w:color w:val="auto"/>
                <w:lang w:val="en-AU"/>
              </w:rPr>
              <w:t xml:space="preserve"> </w:t>
            </w:r>
            <w:r w:rsidRPr="00AA0747">
              <w:rPr>
                <w:iCs/>
                <w:color w:val="auto"/>
                <w:lang w:val="en-AU"/>
              </w:rPr>
              <w:t>and</w:t>
            </w:r>
            <w:r w:rsidR="00752C5E">
              <w:rPr>
                <w:iCs/>
                <w:color w:val="auto"/>
                <w:lang w:val="en-AU"/>
              </w:rPr>
              <w:t xml:space="preserve"> </w:t>
            </w:r>
            <w:r w:rsidRPr="00AA0747">
              <w:rPr>
                <w:iCs/>
                <w:color w:val="auto"/>
                <w:lang w:val="en-AU"/>
              </w:rPr>
              <w:t>services</w:t>
            </w:r>
            <w:r w:rsidR="00752C5E">
              <w:rPr>
                <w:i/>
                <w:iCs/>
                <w:color w:val="auto"/>
                <w:lang w:val="en-US"/>
              </w:rPr>
              <w:t xml:space="preserve"> </w:t>
            </w:r>
          </w:p>
          <w:p w14:paraId="0F3B34BF" w14:textId="62DBE000" w:rsidR="000079DC" w:rsidRPr="00AA0747" w:rsidRDefault="00AA0747" w:rsidP="00D60FEE">
            <w:pPr>
              <w:pStyle w:val="BodyText"/>
              <w:spacing w:before="120" w:after="120" w:line="240" w:lineRule="auto"/>
              <w:ind w:left="227" w:right="227"/>
              <w:rPr>
                <w:rStyle w:val="SubtleEmphasis"/>
                <w:i/>
                <w:lang w:val="en-US"/>
              </w:rPr>
            </w:pPr>
            <w:r w:rsidRPr="00AA0747">
              <w:rPr>
                <w:iCs/>
                <w:color w:val="auto"/>
                <w:lang w:val="en-AU"/>
              </w:rPr>
              <w:t>AC9HE7K02</w:t>
            </w:r>
            <w:r w:rsidR="00752C5E">
              <w:rPr>
                <w:i/>
                <w:iCs/>
                <w:color w:val="auto"/>
                <w:lang w:val="en-US"/>
              </w:rPr>
              <w:t xml:space="preserve"> </w:t>
            </w:r>
          </w:p>
        </w:tc>
        <w:tc>
          <w:tcPr>
            <w:tcW w:w="7511" w:type="dxa"/>
          </w:tcPr>
          <w:p w14:paraId="334E9305" w14:textId="231B0590" w:rsidR="00B3139E" w:rsidRPr="00B3139E" w:rsidRDefault="00B3139E" w:rsidP="00D60FEE">
            <w:pPr>
              <w:pStyle w:val="BodyText"/>
              <w:spacing w:before="120" w:after="120" w:line="240" w:lineRule="auto"/>
              <w:ind w:left="227" w:right="227"/>
              <w:rPr>
                <w:i/>
                <w:iCs/>
                <w:color w:val="auto"/>
                <w:lang w:val="en-US"/>
              </w:rPr>
            </w:pPr>
            <w:r w:rsidRPr="00B3139E">
              <w:rPr>
                <w:iCs/>
                <w:color w:val="auto"/>
                <w:lang w:val="en-AU"/>
              </w:rPr>
              <w:t>different</w:t>
            </w:r>
            <w:r w:rsidR="00752C5E">
              <w:rPr>
                <w:iCs/>
                <w:color w:val="auto"/>
                <w:lang w:val="en-AU"/>
              </w:rPr>
              <w:t xml:space="preserve"> </w:t>
            </w:r>
            <w:r w:rsidRPr="00B3139E">
              <w:rPr>
                <w:iCs/>
                <w:color w:val="auto"/>
                <w:lang w:val="en-AU"/>
              </w:rPr>
              <w:t>ways</w:t>
            </w:r>
            <w:r w:rsidR="00752C5E">
              <w:rPr>
                <w:iCs/>
                <w:color w:val="auto"/>
                <w:lang w:val="en-AU"/>
              </w:rPr>
              <w:t xml:space="preserve"> </w:t>
            </w:r>
            <w:r w:rsidRPr="00B3139E">
              <w:rPr>
                <w:iCs/>
                <w:color w:val="auto"/>
                <w:lang w:val="en-AU"/>
              </w:rPr>
              <w:t>that</w:t>
            </w:r>
            <w:r w:rsidR="00752C5E">
              <w:rPr>
                <w:iCs/>
                <w:color w:val="auto"/>
                <w:lang w:val="en-AU"/>
              </w:rPr>
              <w:t xml:space="preserve"> </w:t>
            </w:r>
            <w:r w:rsidRPr="00B3139E">
              <w:rPr>
                <w:iCs/>
                <w:color w:val="auto"/>
                <w:lang w:val="en-AU"/>
              </w:rPr>
              <w:t>businesses</w:t>
            </w:r>
            <w:r w:rsidR="00752C5E">
              <w:rPr>
                <w:iCs/>
                <w:color w:val="auto"/>
                <w:lang w:val="en-AU"/>
              </w:rPr>
              <w:t xml:space="preserve"> </w:t>
            </w:r>
            <w:r w:rsidRPr="00B3139E">
              <w:rPr>
                <w:iCs/>
                <w:color w:val="auto"/>
                <w:lang w:val="en-AU"/>
              </w:rPr>
              <w:t>adapt</w:t>
            </w:r>
            <w:r w:rsidR="00752C5E">
              <w:rPr>
                <w:iCs/>
                <w:color w:val="auto"/>
                <w:lang w:val="en-AU"/>
              </w:rPr>
              <w:t xml:space="preserve"> </w:t>
            </w:r>
            <w:r w:rsidRPr="00B3139E">
              <w:rPr>
                <w:iCs/>
                <w:color w:val="auto"/>
                <w:lang w:val="en-AU"/>
              </w:rPr>
              <w:t>to</w:t>
            </w:r>
            <w:r w:rsidR="00752C5E">
              <w:rPr>
                <w:iCs/>
                <w:color w:val="auto"/>
                <w:lang w:val="en-AU"/>
              </w:rPr>
              <w:t xml:space="preserve"> </w:t>
            </w:r>
            <w:r w:rsidRPr="00B3139E">
              <w:rPr>
                <w:iCs/>
                <w:color w:val="auto"/>
                <w:lang w:val="en-AU"/>
              </w:rPr>
              <w:t>opportunities</w:t>
            </w:r>
            <w:r w:rsidR="00752C5E">
              <w:rPr>
                <w:iCs/>
                <w:color w:val="auto"/>
                <w:lang w:val="en-AU"/>
              </w:rPr>
              <w:t xml:space="preserve"> </w:t>
            </w:r>
            <w:r w:rsidRPr="00B3139E">
              <w:rPr>
                <w:iCs/>
                <w:color w:val="auto"/>
                <w:lang w:val="en-AU"/>
              </w:rPr>
              <w:t>in</w:t>
            </w:r>
            <w:r w:rsidR="00752C5E">
              <w:rPr>
                <w:iCs/>
                <w:color w:val="auto"/>
                <w:lang w:val="en-AU"/>
              </w:rPr>
              <w:t xml:space="preserve"> </w:t>
            </w:r>
            <w:r w:rsidRPr="00B3139E">
              <w:rPr>
                <w:iCs/>
                <w:color w:val="auto"/>
                <w:lang w:val="en-AU"/>
              </w:rPr>
              <w:t>the</w:t>
            </w:r>
            <w:r w:rsidR="00752C5E">
              <w:rPr>
                <w:iCs/>
                <w:color w:val="auto"/>
                <w:lang w:val="en-AU"/>
              </w:rPr>
              <w:t xml:space="preserve"> </w:t>
            </w:r>
            <w:r w:rsidRPr="00B3139E">
              <w:rPr>
                <w:iCs/>
                <w:color w:val="auto"/>
                <w:lang w:val="en-AU"/>
              </w:rPr>
              <w:t>market</w:t>
            </w:r>
            <w:r w:rsidR="00752C5E">
              <w:rPr>
                <w:iCs/>
                <w:color w:val="auto"/>
                <w:lang w:val="en-AU"/>
              </w:rPr>
              <w:t xml:space="preserve"> </w:t>
            </w:r>
            <w:r w:rsidRPr="00B3139E">
              <w:rPr>
                <w:iCs/>
                <w:color w:val="auto"/>
                <w:lang w:val="en-AU"/>
              </w:rPr>
              <w:t>and</w:t>
            </w:r>
            <w:r w:rsidR="00752C5E">
              <w:rPr>
                <w:iCs/>
                <w:color w:val="auto"/>
                <w:lang w:val="en-AU"/>
              </w:rPr>
              <w:t xml:space="preserve"> </w:t>
            </w:r>
            <w:r w:rsidRPr="00B3139E">
              <w:rPr>
                <w:iCs/>
                <w:color w:val="auto"/>
                <w:lang w:val="en-AU"/>
              </w:rPr>
              <w:t>respond</w:t>
            </w:r>
            <w:r w:rsidR="00752C5E">
              <w:rPr>
                <w:iCs/>
                <w:color w:val="auto"/>
                <w:lang w:val="en-AU"/>
              </w:rPr>
              <w:t xml:space="preserve"> </w:t>
            </w:r>
            <w:r w:rsidRPr="00B3139E">
              <w:rPr>
                <w:iCs/>
                <w:color w:val="auto"/>
                <w:lang w:val="en-AU"/>
              </w:rPr>
              <w:t>to</w:t>
            </w:r>
            <w:r w:rsidR="00752C5E">
              <w:rPr>
                <w:iCs/>
                <w:color w:val="auto"/>
                <w:lang w:val="en-AU"/>
              </w:rPr>
              <w:t xml:space="preserve"> </w:t>
            </w:r>
            <w:r w:rsidRPr="00B3139E">
              <w:rPr>
                <w:iCs/>
                <w:color w:val="auto"/>
                <w:lang w:val="en-AU"/>
              </w:rPr>
              <w:t>the</w:t>
            </w:r>
            <w:r w:rsidR="00752C5E">
              <w:rPr>
                <w:iCs/>
                <w:color w:val="auto"/>
                <w:lang w:val="en-AU"/>
              </w:rPr>
              <w:t xml:space="preserve"> </w:t>
            </w:r>
            <w:r w:rsidRPr="00B3139E">
              <w:rPr>
                <w:iCs/>
                <w:color w:val="auto"/>
                <w:lang w:val="en-AU"/>
              </w:rPr>
              <w:t>changing</w:t>
            </w:r>
            <w:r w:rsidR="00752C5E">
              <w:rPr>
                <w:iCs/>
                <w:color w:val="auto"/>
                <w:lang w:val="en-AU"/>
              </w:rPr>
              <w:t xml:space="preserve"> </w:t>
            </w:r>
            <w:r w:rsidRPr="00B3139E">
              <w:rPr>
                <w:iCs/>
                <w:color w:val="auto"/>
                <w:lang w:val="en-AU"/>
              </w:rPr>
              <w:t>nature</w:t>
            </w:r>
            <w:r w:rsidR="00752C5E">
              <w:rPr>
                <w:iCs/>
                <w:color w:val="auto"/>
                <w:lang w:val="en-AU"/>
              </w:rPr>
              <w:t xml:space="preserve"> </w:t>
            </w:r>
            <w:r w:rsidRPr="00B3139E">
              <w:rPr>
                <w:iCs/>
                <w:color w:val="auto"/>
                <w:lang w:val="en-AU"/>
              </w:rPr>
              <w:t>of</w:t>
            </w:r>
            <w:r w:rsidR="00752C5E">
              <w:rPr>
                <w:iCs/>
                <w:color w:val="auto"/>
                <w:lang w:val="en-AU"/>
              </w:rPr>
              <w:t xml:space="preserve"> </w:t>
            </w:r>
            <w:r w:rsidRPr="00B3139E">
              <w:rPr>
                <w:iCs/>
                <w:color w:val="auto"/>
                <w:lang w:val="en-AU"/>
              </w:rPr>
              <w:t>work</w:t>
            </w:r>
            <w:r w:rsidR="00752C5E">
              <w:rPr>
                <w:i/>
                <w:iCs/>
                <w:color w:val="auto"/>
                <w:lang w:val="en-US"/>
              </w:rPr>
              <w:t xml:space="preserve"> </w:t>
            </w:r>
          </w:p>
          <w:p w14:paraId="6D632D1F" w14:textId="4B670B2D" w:rsidR="000079DC" w:rsidRPr="00B3139E" w:rsidRDefault="00B3139E" w:rsidP="00D60FEE">
            <w:pPr>
              <w:pStyle w:val="BodyText"/>
              <w:spacing w:before="120" w:after="120" w:line="240" w:lineRule="auto"/>
              <w:ind w:left="227" w:right="227"/>
              <w:rPr>
                <w:rStyle w:val="SubtleEmphasis"/>
                <w:i/>
                <w:lang w:val="en-US"/>
              </w:rPr>
            </w:pPr>
            <w:r w:rsidRPr="00B3139E">
              <w:rPr>
                <w:iCs/>
                <w:color w:val="auto"/>
                <w:lang w:val="en-AU"/>
              </w:rPr>
              <w:t>AC9HE8K02</w:t>
            </w:r>
            <w:r w:rsidR="00752C5E">
              <w:rPr>
                <w:i/>
                <w:iCs/>
                <w:color w:val="auto"/>
                <w:lang w:val="en-US"/>
              </w:rPr>
              <w:t xml:space="preserve"> </w:t>
            </w:r>
          </w:p>
        </w:tc>
      </w:tr>
      <w:tr w:rsidR="006575DD" w:rsidRPr="00CC3AAB" w14:paraId="12D4B43F" w14:textId="77777777" w:rsidTr="006055EF">
        <w:trPr>
          <w:trHeight w:val="608"/>
        </w:trPr>
        <w:tc>
          <w:tcPr>
            <w:tcW w:w="7510" w:type="dxa"/>
          </w:tcPr>
          <w:p w14:paraId="50DBE735" w14:textId="531C0511" w:rsidR="00AA0747" w:rsidRPr="00AA0747" w:rsidRDefault="00AA0747" w:rsidP="00D60FEE">
            <w:pPr>
              <w:pStyle w:val="BodyText"/>
              <w:spacing w:before="120" w:after="120" w:line="240" w:lineRule="auto"/>
              <w:ind w:left="227" w:right="227"/>
              <w:rPr>
                <w:i/>
                <w:iCs/>
                <w:color w:val="auto"/>
                <w:lang w:val="en-US"/>
              </w:rPr>
            </w:pPr>
            <w:r w:rsidRPr="00AA0747">
              <w:rPr>
                <w:iCs/>
                <w:color w:val="auto"/>
                <w:lang w:val="en-AU"/>
              </w:rPr>
              <w:t>characteristics</w:t>
            </w:r>
            <w:r w:rsidR="00752C5E">
              <w:rPr>
                <w:iCs/>
                <w:color w:val="auto"/>
                <w:lang w:val="en-AU"/>
              </w:rPr>
              <w:t xml:space="preserve"> </w:t>
            </w:r>
            <w:r w:rsidRPr="00AA0747">
              <w:rPr>
                <w:iCs/>
                <w:color w:val="auto"/>
                <w:lang w:val="en-AU"/>
              </w:rPr>
              <w:t>of</w:t>
            </w:r>
            <w:r w:rsidR="00752C5E">
              <w:rPr>
                <w:iCs/>
                <w:color w:val="auto"/>
                <w:lang w:val="en-AU"/>
              </w:rPr>
              <w:t xml:space="preserve"> </w:t>
            </w:r>
            <w:r w:rsidRPr="00AA0747">
              <w:rPr>
                <w:iCs/>
                <w:color w:val="auto"/>
                <w:lang w:val="en-AU"/>
              </w:rPr>
              <w:t>entrepreneurs</w:t>
            </w:r>
            <w:r w:rsidR="00752C5E">
              <w:rPr>
                <w:iCs/>
                <w:color w:val="auto"/>
                <w:lang w:val="en-AU"/>
              </w:rPr>
              <w:t xml:space="preserve"> </w:t>
            </w:r>
            <w:r w:rsidRPr="00AA0747">
              <w:rPr>
                <w:iCs/>
                <w:color w:val="auto"/>
                <w:lang w:val="en-AU"/>
              </w:rPr>
              <w:t>and</w:t>
            </w:r>
            <w:r w:rsidR="00752C5E">
              <w:rPr>
                <w:iCs/>
                <w:color w:val="auto"/>
                <w:lang w:val="en-AU"/>
              </w:rPr>
              <w:t xml:space="preserve"> </w:t>
            </w:r>
            <w:r w:rsidRPr="00AA0747">
              <w:rPr>
                <w:iCs/>
                <w:color w:val="auto"/>
                <w:lang w:val="en-AU"/>
              </w:rPr>
              <w:t>how</w:t>
            </w:r>
            <w:r w:rsidR="00752C5E">
              <w:rPr>
                <w:iCs/>
                <w:color w:val="auto"/>
                <w:lang w:val="en-AU"/>
              </w:rPr>
              <w:t xml:space="preserve"> </w:t>
            </w:r>
            <w:r w:rsidRPr="00AA0747">
              <w:rPr>
                <w:iCs/>
                <w:color w:val="auto"/>
                <w:lang w:val="en-AU"/>
              </w:rPr>
              <w:t>these</w:t>
            </w:r>
            <w:r w:rsidR="00752C5E">
              <w:rPr>
                <w:iCs/>
                <w:color w:val="auto"/>
                <w:lang w:val="en-AU"/>
              </w:rPr>
              <w:t xml:space="preserve"> </w:t>
            </w:r>
            <w:r w:rsidRPr="00AA0747">
              <w:rPr>
                <w:iCs/>
                <w:color w:val="auto"/>
                <w:lang w:val="en-AU"/>
              </w:rPr>
              <w:t>influence</w:t>
            </w:r>
            <w:r w:rsidR="00752C5E">
              <w:rPr>
                <w:iCs/>
                <w:color w:val="auto"/>
                <w:lang w:val="en-AU"/>
              </w:rPr>
              <w:t xml:space="preserve"> </w:t>
            </w:r>
            <w:r w:rsidRPr="00AA0747">
              <w:rPr>
                <w:iCs/>
                <w:color w:val="auto"/>
                <w:lang w:val="en-AU"/>
              </w:rPr>
              <w:t>the</w:t>
            </w:r>
            <w:r w:rsidR="00752C5E">
              <w:rPr>
                <w:iCs/>
                <w:color w:val="auto"/>
                <w:lang w:val="en-AU"/>
              </w:rPr>
              <w:t xml:space="preserve"> </w:t>
            </w:r>
            <w:r w:rsidRPr="00AA0747">
              <w:rPr>
                <w:iCs/>
                <w:color w:val="auto"/>
                <w:lang w:val="en-AU"/>
              </w:rPr>
              <w:t>success</w:t>
            </w:r>
            <w:r w:rsidR="00752C5E">
              <w:rPr>
                <w:iCs/>
                <w:color w:val="auto"/>
                <w:lang w:val="en-AU"/>
              </w:rPr>
              <w:t xml:space="preserve"> </w:t>
            </w:r>
            <w:r w:rsidRPr="00AA0747">
              <w:rPr>
                <w:iCs/>
                <w:color w:val="auto"/>
                <w:lang w:val="en-AU"/>
              </w:rPr>
              <w:t>of</w:t>
            </w:r>
            <w:r w:rsidR="00752C5E">
              <w:rPr>
                <w:iCs/>
                <w:color w:val="auto"/>
                <w:lang w:val="en-AU"/>
              </w:rPr>
              <w:t xml:space="preserve"> </w:t>
            </w:r>
            <w:r w:rsidRPr="00AA0747">
              <w:rPr>
                <w:iCs/>
                <w:color w:val="auto"/>
                <w:lang w:val="en-AU"/>
              </w:rPr>
              <w:t>a</w:t>
            </w:r>
            <w:r w:rsidR="00752C5E">
              <w:rPr>
                <w:iCs/>
                <w:color w:val="auto"/>
                <w:lang w:val="en-AU"/>
              </w:rPr>
              <w:t xml:space="preserve"> </w:t>
            </w:r>
            <w:r w:rsidRPr="00AA0747">
              <w:rPr>
                <w:iCs/>
                <w:color w:val="auto"/>
                <w:lang w:val="en-AU"/>
              </w:rPr>
              <w:t>business</w:t>
            </w:r>
            <w:r w:rsidR="00752C5E">
              <w:rPr>
                <w:iCs/>
                <w:color w:val="auto"/>
                <w:lang w:val="en-AU"/>
              </w:rPr>
              <w:t xml:space="preserve"> </w:t>
            </w:r>
          </w:p>
          <w:p w14:paraId="32682ADB" w14:textId="4D66ECBB" w:rsidR="006575DD" w:rsidRPr="00AA0747" w:rsidRDefault="00AA0747" w:rsidP="00D60FEE">
            <w:pPr>
              <w:pStyle w:val="BodyText"/>
              <w:spacing w:before="120" w:after="120" w:line="240" w:lineRule="auto"/>
              <w:ind w:left="227" w:right="227"/>
              <w:rPr>
                <w:rStyle w:val="SubtleEmphasis"/>
                <w:i/>
                <w:lang w:val="en-US"/>
              </w:rPr>
            </w:pPr>
            <w:r w:rsidRPr="00AA0747">
              <w:rPr>
                <w:iCs/>
                <w:color w:val="auto"/>
                <w:lang w:val="en-AU"/>
              </w:rPr>
              <w:t>AC9HE7K03</w:t>
            </w:r>
            <w:r w:rsidR="00752C5E">
              <w:rPr>
                <w:i/>
                <w:iCs/>
                <w:color w:val="auto"/>
                <w:lang w:val="en-US"/>
              </w:rPr>
              <w:t xml:space="preserve"> </w:t>
            </w:r>
          </w:p>
        </w:tc>
        <w:tc>
          <w:tcPr>
            <w:tcW w:w="7511" w:type="dxa"/>
          </w:tcPr>
          <w:p w14:paraId="34E1BCCA" w14:textId="7D620405" w:rsidR="005D26EB" w:rsidRPr="005D26EB" w:rsidRDefault="005D26EB" w:rsidP="00D60FEE">
            <w:pPr>
              <w:pStyle w:val="BodyText"/>
              <w:spacing w:before="120" w:after="120" w:line="240" w:lineRule="auto"/>
              <w:ind w:left="227" w:right="227"/>
              <w:rPr>
                <w:i/>
                <w:iCs/>
                <w:color w:val="auto"/>
                <w:lang w:val="en-US"/>
              </w:rPr>
            </w:pPr>
            <w:r w:rsidRPr="005D26EB">
              <w:rPr>
                <w:iCs/>
                <w:color w:val="auto"/>
                <w:lang w:val="en-AU"/>
              </w:rPr>
              <w:t>how</w:t>
            </w:r>
            <w:r w:rsidR="00752C5E">
              <w:rPr>
                <w:iCs/>
                <w:color w:val="auto"/>
                <w:lang w:val="en-AU"/>
              </w:rPr>
              <w:t xml:space="preserve"> </w:t>
            </w:r>
            <w:r w:rsidRPr="005D26EB">
              <w:rPr>
                <w:iCs/>
                <w:color w:val="auto"/>
                <w:lang w:val="en-AU"/>
              </w:rPr>
              <w:t>businesses</w:t>
            </w:r>
            <w:r w:rsidR="00752C5E">
              <w:rPr>
                <w:iCs/>
                <w:color w:val="auto"/>
                <w:lang w:val="en-AU"/>
              </w:rPr>
              <w:t xml:space="preserve"> </w:t>
            </w:r>
            <w:r w:rsidRPr="005D26EB">
              <w:rPr>
                <w:iCs/>
                <w:color w:val="auto"/>
                <w:lang w:val="en-AU"/>
              </w:rPr>
              <w:t>operated</w:t>
            </w:r>
            <w:r w:rsidR="00752C5E">
              <w:rPr>
                <w:iCs/>
                <w:color w:val="auto"/>
                <w:lang w:val="en-AU"/>
              </w:rPr>
              <w:t xml:space="preserve"> </w:t>
            </w:r>
            <w:r w:rsidRPr="005D26EB">
              <w:rPr>
                <w:iCs/>
                <w:color w:val="auto"/>
                <w:lang w:val="en-AU"/>
              </w:rPr>
              <w:t>by</w:t>
            </w:r>
            <w:r w:rsidR="00752C5E">
              <w:rPr>
                <w:iCs/>
                <w:color w:val="auto"/>
                <w:lang w:val="en-AU"/>
              </w:rPr>
              <w:t xml:space="preserve"> </w:t>
            </w:r>
            <w:r w:rsidRPr="005D26EB">
              <w:rPr>
                <w:iCs/>
                <w:color w:val="auto"/>
                <w:lang w:val="en-AU"/>
              </w:rPr>
              <w:t>First</w:t>
            </w:r>
            <w:r w:rsidR="00752C5E">
              <w:rPr>
                <w:iCs/>
                <w:color w:val="auto"/>
                <w:lang w:val="en-AU"/>
              </w:rPr>
              <w:t xml:space="preserve"> </w:t>
            </w:r>
            <w:r w:rsidRPr="005D26EB">
              <w:rPr>
                <w:iCs/>
                <w:color w:val="auto"/>
                <w:lang w:val="en-AU"/>
              </w:rPr>
              <w:t>Nations</w:t>
            </w:r>
            <w:r w:rsidR="00752C5E">
              <w:rPr>
                <w:iCs/>
                <w:color w:val="auto"/>
                <w:lang w:val="en-AU"/>
              </w:rPr>
              <w:t xml:space="preserve"> </w:t>
            </w:r>
            <w:r w:rsidRPr="005D26EB">
              <w:rPr>
                <w:iCs/>
                <w:color w:val="auto"/>
                <w:lang w:val="en-AU"/>
              </w:rPr>
              <w:t>Australians</w:t>
            </w:r>
            <w:r w:rsidR="00752C5E">
              <w:rPr>
                <w:iCs/>
                <w:color w:val="auto"/>
                <w:lang w:val="en-AU"/>
              </w:rPr>
              <w:t xml:space="preserve"> </w:t>
            </w:r>
            <w:r w:rsidRPr="005D26EB">
              <w:rPr>
                <w:iCs/>
                <w:color w:val="auto"/>
                <w:lang w:val="en-AU"/>
              </w:rPr>
              <w:t>develop</w:t>
            </w:r>
            <w:r w:rsidR="00752C5E">
              <w:rPr>
                <w:iCs/>
                <w:color w:val="auto"/>
                <w:lang w:val="en-AU"/>
              </w:rPr>
              <w:t xml:space="preserve"> </w:t>
            </w:r>
            <w:r w:rsidRPr="005D26EB">
              <w:rPr>
                <w:iCs/>
                <w:color w:val="auto"/>
                <w:lang w:val="en-AU"/>
              </w:rPr>
              <w:t>opportunities</w:t>
            </w:r>
            <w:r w:rsidR="00752C5E">
              <w:rPr>
                <w:iCs/>
                <w:color w:val="auto"/>
                <w:lang w:val="en-AU"/>
              </w:rPr>
              <w:t xml:space="preserve"> </w:t>
            </w:r>
            <w:r w:rsidRPr="005D26EB">
              <w:rPr>
                <w:iCs/>
                <w:color w:val="auto"/>
                <w:lang w:val="en-AU"/>
              </w:rPr>
              <w:t>in</w:t>
            </w:r>
            <w:r w:rsidR="00752C5E">
              <w:rPr>
                <w:iCs/>
                <w:color w:val="auto"/>
                <w:lang w:val="en-AU"/>
              </w:rPr>
              <w:t xml:space="preserve"> </w:t>
            </w:r>
            <w:r w:rsidRPr="005D26EB">
              <w:rPr>
                <w:iCs/>
                <w:color w:val="auto"/>
                <w:lang w:val="en-AU"/>
              </w:rPr>
              <w:t>the</w:t>
            </w:r>
            <w:r w:rsidR="00752C5E">
              <w:rPr>
                <w:iCs/>
                <w:color w:val="auto"/>
                <w:lang w:val="en-AU"/>
              </w:rPr>
              <w:t xml:space="preserve"> </w:t>
            </w:r>
            <w:r w:rsidRPr="005D26EB">
              <w:rPr>
                <w:iCs/>
                <w:color w:val="auto"/>
                <w:lang w:val="en-AU"/>
              </w:rPr>
              <w:t>market</w:t>
            </w:r>
            <w:r w:rsidR="00752C5E">
              <w:rPr>
                <w:i/>
                <w:iCs/>
                <w:color w:val="auto"/>
                <w:lang w:val="en-US"/>
              </w:rPr>
              <w:t xml:space="preserve"> </w:t>
            </w:r>
          </w:p>
          <w:p w14:paraId="6140ED19" w14:textId="41DA9391" w:rsidR="006575DD" w:rsidRPr="005D26EB" w:rsidRDefault="005D26EB" w:rsidP="00D60FEE">
            <w:pPr>
              <w:pStyle w:val="BodyText"/>
              <w:spacing w:before="120" w:after="120" w:line="240" w:lineRule="auto"/>
              <w:ind w:left="227" w:right="227"/>
              <w:rPr>
                <w:rStyle w:val="SubtleEmphasis"/>
                <w:i/>
                <w:lang w:val="en-US"/>
              </w:rPr>
            </w:pPr>
            <w:r w:rsidRPr="005D26EB">
              <w:rPr>
                <w:iCs/>
                <w:color w:val="auto"/>
                <w:lang w:val="en-AU"/>
              </w:rPr>
              <w:t>AC9HE8K03</w:t>
            </w:r>
            <w:r w:rsidR="00752C5E">
              <w:rPr>
                <w:i/>
                <w:iCs/>
                <w:color w:val="auto"/>
                <w:lang w:val="en-US"/>
              </w:rPr>
              <w:t xml:space="preserve"> </w:t>
            </w:r>
          </w:p>
        </w:tc>
      </w:tr>
      <w:tr w:rsidR="006575DD" w:rsidRPr="00CC3AAB" w14:paraId="00D9009B" w14:textId="77777777" w:rsidTr="006055EF">
        <w:trPr>
          <w:trHeight w:val="608"/>
        </w:trPr>
        <w:tc>
          <w:tcPr>
            <w:tcW w:w="7510" w:type="dxa"/>
          </w:tcPr>
          <w:p w14:paraId="1CC812DB" w14:textId="390E7564" w:rsidR="00AA0747" w:rsidRPr="00AA0747" w:rsidRDefault="00AA0747" w:rsidP="00D60FEE">
            <w:pPr>
              <w:pStyle w:val="BodyText"/>
              <w:spacing w:before="120" w:after="120" w:line="240" w:lineRule="auto"/>
              <w:ind w:left="227" w:right="227"/>
              <w:rPr>
                <w:i/>
                <w:iCs/>
                <w:color w:val="auto"/>
                <w:lang w:val="en-US"/>
              </w:rPr>
            </w:pPr>
            <w:r w:rsidRPr="00AA0747">
              <w:rPr>
                <w:iCs/>
                <w:color w:val="auto"/>
                <w:lang w:val="en-AU"/>
              </w:rPr>
              <w:t>the</w:t>
            </w:r>
            <w:r w:rsidR="00752C5E">
              <w:rPr>
                <w:iCs/>
                <w:color w:val="auto"/>
                <w:lang w:val="en-AU"/>
              </w:rPr>
              <w:t xml:space="preserve"> </w:t>
            </w:r>
            <w:r w:rsidRPr="00AA0747">
              <w:rPr>
                <w:iCs/>
                <w:color w:val="auto"/>
                <w:lang w:val="en-AU"/>
              </w:rPr>
              <w:t>reasons</w:t>
            </w:r>
            <w:r w:rsidR="00752C5E">
              <w:rPr>
                <w:iCs/>
                <w:color w:val="auto"/>
                <w:lang w:val="en-AU"/>
              </w:rPr>
              <w:t xml:space="preserve"> </w:t>
            </w:r>
            <w:r w:rsidRPr="00AA0747">
              <w:rPr>
                <w:iCs/>
                <w:color w:val="auto"/>
                <w:lang w:val="en-AU"/>
              </w:rPr>
              <w:t>individuals</w:t>
            </w:r>
            <w:r w:rsidR="00752C5E">
              <w:rPr>
                <w:iCs/>
                <w:color w:val="auto"/>
                <w:lang w:val="en-AU"/>
              </w:rPr>
              <w:t xml:space="preserve"> </w:t>
            </w:r>
            <w:r w:rsidRPr="00AA0747">
              <w:rPr>
                <w:iCs/>
                <w:color w:val="auto"/>
                <w:lang w:val="en-AU"/>
              </w:rPr>
              <w:t>work,</w:t>
            </w:r>
            <w:r w:rsidR="00752C5E">
              <w:rPr>
                <w:iCs/>
                <w:color w:val="auto"/>
                <w:lang w:val="en-AU"/>
              </w:rPr>
              <w:t xml:space="preserve"> </w:t>
            </w:r>
            <w:r w:rsidRPr="00AA0747">
              <w:rPr>
                <w:iCs/>
                <w:color w:val="auto"/>
                <w:lang w:val="en-AU"/>
              </w:rPr>
              <w:t>the</w:t>
            </w:r>
            <w:r w:rsidR="00752C5E">
              <w:rPr>
                <w:iCs/>
                <w:color w:val="auto"/>
                <w:lang w:val="en-AU"/>
              </w:rPr>
              <w:t xml:space="preserve"> </w:t>
            </w:r>
            <w:r w:rsidRPr="00AA0747">
              <w:rPr>
                <w:iCs/>
                <w:color w:val="auto"/>
                <w:lang w:val="en-AU"/>
              </w:rPr>
              <w:t>types</w:t>
            </w:r>
            <w:r w:rsidR="00752C5E">
              <w:rPr>
                <w:iCs/>
                <w:color w:val="auto"/>
                <w:lang w:val="en-AU"/>
              </w:rPr>
              <w:t xml:space="preserve"> </w:t>
            </w:r>
            <w:r w:rsidRPr="00AA0747">
              <w:rPr>
                <w:iCs/>
                <w:color w:val="auto"/>
                <w:lang w:val="en-AU"/>
              </w:rPr>
              <w:t>of</w:t>
            </w:r>
            <w:r w:rsidR="00752C5E">
              <w:rPr>
                <w:iCs/>
                <w:color w:val="auto"/>
                <w:lang w:val="en-AU"/>
              </w:rPr>
              <w:t xml:space="preserve"> </w:t>
            </w:r>
            <w:r w:rsidRPr="00AA0747">
              <w:rPr>
                <w:iCs/>
                <w:color w:val="auto"/>
                <w:lang w:val="en-AU"/>
              </w:rPr>
              <w:t>work</w:t>
            </w:r>
            <w:r w:rsidR="00752C5E">
              <w:rPr>
                <w:iCs/>
                <w:color w:val="auto"/>
                <w:lang w:val="en-AU"/>
              </w:rPr>
              <w:t xml:space="preserve"> </w:t>
            </w:r>
            <w:r w:rsidRPr="00AA0747">
              <w:rPr>
                <w:iCs/>
                <w:color w:val="auto"/>
                <w:lang w:val="en-AU"/>
              </w:rPr>
              <w:t>they</w:t>
            </w:r>
            <w:r w:rsidR="00752C5E">
              <w:rPr>
                <w:iCs/>
                <w:color w:val="auto"/>
                <w:lang w:val="en-AU"/>
              </w:rPr>
              <w:t xml:space="preserve"> </w:t>
            </w:r>
            <w:r w:rsidRPr="00AA0747">
              <w:rPr>
                <w:iCs/>
                <w:color w:val="auto"/>
                <w:lang w:val="en-AU"/>
              </w:rPr>
              <w:t>are</w:t>
            </w:r>
            <w:r w:rsidR="00752C5E">
              <w:rPr>
                <w:iCs/>
                <w:color w:val="auto"/>
                <w:lang w:val="en-AU"/>
              </w:rPr>
              <w:t xml:space="preserve"> </w:t>
            </w:r>
            <w:r w:rsidRPr="00AA0747">
              <w:rPr>
                <w:iCs/>
                <w:color w:val="auto"/>
                <w:lang w:val="en-AU"/>
              </w:rPr>
              <w:t>involved</w:t>
            </w:r>
            <w:r w:rsidR="00752C5E">
              <w:rPr>
                <w:iCs/>
                <w:color w:val="auto"/>
                <w:lang w:val="en-AU"/>
              </w:rPr>
              <w:t xml:space="preserve"> </w:t>
            </w:r>
            <w:r w:rsidRPr="00AA0747">
              <w:rPr>
                <w:iCs/>
                <w:color w:val="auto"/>
                <w:lang w:val="en-AU"/>
              </w:rPr>
              <w:t>in,</w:t>
            </w:r>
            <w:r w:rsidR="00752C5E">
              <w:rPr>
                <w:iCs/>
                <w:color w:val="auto"/>
                <w:lang w:val="en-AU"/>
              </w:rPr>
              <w:t xml:space="preserve"> </w:t>
            </w:r>
            <w:r w:rsidRPr="00AA0747">
              <w:rPr>
                <w:iCs/>
                <w:color w:val="auto"/>
                <w:lang w:val="en-AU"/>
              </w:rPr>
              <w:t>and</w:t>
            </w:r>
            <w:r w:rsidR="00752C5E">
              <w:rPr>
                <w:iCs/>
                <w:color w:val="auto"/>
                <w:lang w:val="en-AU"/>
              </w:rPr>
              <w:t xml:space="preserve"> </w:t>
            </w:r>
            <w:r w:rsidRPr="00AA0747">
              <w:rPr>
                <w:iCs/>
                <w:color w:val="auto"/>
                <w:lang w:val="en-AU"/>
              </w:rPr>
              <w:t>how</w:t>
            </w:r>
            <w:r w:rsidR="00752C5E">
              <w:rPr>
                <w:iCs/>
                <w:color w:val="auto"/>
                <w:lang w:val="en-AU"/>
              </w:rPr>
              <w:t xml:space="preserve"> </w:t>
            </w:r>
            <w:r w:rsidRPr="00AA0747">
              <w:rPr>
                <w:iCs/>
                <w:color w:val="auto"/>
                <w:lang w:val="en-AU"/>
              </w:rPr>
              <w:t>they</w:t>
            </w:r>
            <w:r w:rsidR="00752C5E">
              <w:rPr>
                <w:iCs/>
                <w:color w:val="auto"/>
                <w:lang w:val="en-AU"/>
              </w:rPr>
              <w:t xml:space="preserve"> </w:t>
            </w:r>
            <w:r w:rsidRPr="00AA0747">
              <w:rPr>
                <w:iCs/>
                <w:color w:val="auto"/>
                <w:lang w:val="en-AU"/>
              </w:rPr>
              <w:t>may</w:t>
            </w:r>
            <w:r w:rsidR="00752C5E">
              <w:rPr>
                <w:iCs/>
                <w:color w:val="auto"/>
                <w:lang w:val="en-AU"/>
              </w:rPr>
              <w:t xml:space="preserve"> </w:t>
            </w:r>
            <w:r w:rsidRPr="00AA0747">
              <w:rPr>
                <w:iCs/>
                <w:color w:val="auto"/>
                <w:lang w:val="en-AU"/>
              </w:rPr>
              <w:t>derive</w:t>
            </w:r>
            <w:r w:rsidR="00752C5E">
              <w:rPr>
                <w:iCs/>
                <w:color w:val="auto"/>
                <w:lang w:val="en-AU"/>
              </w:rPr>
              <w:t xml:space="preserve"> </w:t>
            </w:r>
            <w:r w:rsidRPr="00AA0747">
              <w:rPr>
                <w:iCs/>
                <w:color w:val="auto"/>
                <w:lang w:val="en-AU"/>
              </w:rPr>
              <w:t>an</w:t>
            </w:r>
            <w:r w:rsidR="00752C5E">
              <w:rPr>
                <w:iCs/>
                <w:color w:val="auto"/>
                <w:lang w:val="en-AU"/>
              </w:rPr>
              <w:t xml:space="preserve"> </w:t>
            </w:r>
            <w:r w:rsidRPr="00AA0747">
              <w:rPr>
                <w:iCs/>
                <w:color w:val="auto"/>
                <w:lang w:val="en-AU"/>
              </w:rPr>
              <w:t>income</w:t>
            </w:r>
            <w:r w:rsidR="00752C5E">
              <w:rPr>
                <w:iCs/>
                <w:color w:val="auto"/>
                <w:lang w:val="en-AU"/>
              </w:rPr>
              <w:t xml:space="preserve"> </w:t>
            </w:r>
          </w:p>
          <w:p w14:paraId="6E2E52A8" w14:textId="12974642" w:rsidR="006575DD" w:rsidRPr="00AA0747" w:rsidRDefault="00AA0747" w:rsidP="00D60FEE">
            <w:pPr>
              <w:pStyle w:val="BodyText"/>
              <w:spacing w:before="120" w:after="120" w:line="240" w:lineRule="auto"/>
              <w:ind w:left="227" w:right="227"/>
              <w:rPr>
                <w:rStyle w:val="SubtleEmphasis"/>
                <w:i/>
                <w:lang w:val="en-US"/>
              </w:rPr>
            </w:pPr>
            <w:r w:rsidRPr="00AA0747">
              <w:rPr>
                <w:iCs/>
                <w:color w:val="auto"/>
                <w:lang w:val="en-AU"/>
              </w:rPr>
              <w:t>AC9HE7K04</w:t>
            </w:r>
            <w:r w:rsidR="00752C5E">
              <w:rPr>
                <w:i/>
                <w:iCs/>
                <w:color w:val="auto"/>
                <w:lang w:val="en-US"/>
              </w:rPr>
              <w:t xml:space="preserve"> </w:t>
            </w:r>
          </w:p>
        </w:tc>
        <w:tc>
          <w:tcPr>
            <w:tcW w:w="7511" w:type="dxa"/>
          </w:tcPr>
          <w:p w14:paraId="2A14694B" w14:textId="7DF15FDF" w:rsidR="005D26EB" w:rsidRPr="005D26EB" w:rsidRDefault="005D26EB" w:rsidP="00D60FEE">
            <w:pPr>
              <w:pStyle w:val="BodyText"/>
              <w:spacing w:before="120" w:after="120" w:line="240" w:lineRule="auto"/>
              <w:ind w:left="227" w:right="227"/>
              <w:rPr>
                <w:i/>
                <w:iCs/>
                <w:color w:val="auto"/>
                <w:lang w:val="en-US"/>
              </w:rPr>
            </w:pPr>
            <w:r w:rsidRPr="005D26EB">
              <w:rPr>
                <w:iCs/>
                <w:color w:val="auto"/>
                <w:lang w:val="en-AU"/>
              </w:rPr>
              <w:t>the</w:t>
            </w:r>
            <w:r w:rsidR="00752C5E">
              <w:rPr>
                <w:iCs/>
                <w:color w:val="auto"/>
                <w:lang w:val="en-AU"/>
              </w:rPr>
              <w:t xml:space="preserve"> </w:t>
            </w:r>
            <w:r w:rsidRPr="005D26EB">
              <w:rPr>
                <w:iCs/>
                <w:color w:val="auto"/>
                <w:lang w:val="en-AU"/>
              </w:rPr>
              <w:t>importance</w:t>
            </w:r>
            <w:r w:rsidR="00752C5E">
              <w:rPr>
                <w:iCs/>
                <w:color w:val="auto"/>
                <w:lang w:val="en-AU"/>
              </w:rPr>
              <w:t xml:space="preserve"> </w:t>
            </w:r>
            <w:r w:rsidRPr="005D26EB">
              <w:rPr>
                <w:iCs/>
                <w:color w:val="auto"/>
                <w:lang w:val="en-AU"/>
              </w:rPr>
              <w:t>of</w:t>
            </w:r>
            <w:r w:rsidR="00752C5E">
              <w:rPr>
                <w:iCs/>
                <w:color w:val="auto"/>
                <w:lang w:val="en-AU"/>
              </w:rPr>
              <w:t xml:space="preserve"> </w:t>
            </w:r>
            <w:r w:rsidRPr="005D26EB">
              <w:rPr>
                <w:iCs/>
                <w:color w:val="auto"/>
                <w:lang w:val="en-AU"/>
              </w:rPr>
              <w:t>Australia’s</w:t>
            </w:r>
            <w:r w:rsidR="00752C5E">
              <w:rPr>
                <w:iCs/>
                <w:color w:val="auto"/>
                <w:lang w:val="en-AU"/>
              </w:rPr>
              <w:t xml:space="preserve"> </w:t>
            </w:r>
            <w:r w:rsidRPr="005D26EB">
              <w:rPr>
                <w:iCs/>
                <w:color w:val="auto"/>
                <w:lang w:val="en-AU"/>
              </w:rPr>
              <w:t>system</w:t>
            </w:r>
            <w:r w:rsidR="00752C5E">
              <w:rPr>
                <w:iCs/>
                <w:color w:val="auto"/>
                <w:lang w:val="en-AU"/>
              </w:rPr>
              <w:t xml:space="preserve"> </w:t>
            </w:r>
            <w:r w:rsidRPr="005D26EB">
              <w:rPr>
                <w:iCs/>
                <w:color w:val="auto"/>
                <w:lang w:val="en-AU"/>
              </w:rPr>
              <w:t>of</w:t>
            </w:r>
            <w:r w:rsidR="00752C5E">
              <w:rPr>
                <w:iCs/>
                <w:color w:val="auto"/>
                <w:lang w:val="en-AU"/>
              </w:rPr>
              <w:t xml:space="preserve"> </w:t>
            </w:r>
            <w:r w:rsidRPr="005D26EB">
              <w:rPr>
                <w:iCs/>
                <w:color w:val="auto"/>
                <w:lang w:val="en-AU"/>
              </w:rPr>
              <w:t>taxation</w:t>
            </w:r>
            <w:r w:rsidR="00752C5E">
              <w:rPr>
                <w:iCs/>
                <w:color w:val="auto"/>
                <w:lang w:val="en-AU"/>
              </w:rPr>
              <w:t xml:space="preserve"> </w:t>
            </w:r>
            <w:r w:rsidRPr="005D26EB">
              <w:rPr>
                <w:iCs/>
                <w:color w:val="auto"/>
                <w:lang w:val="en-AU"/>
              </w:rPr>
              <w:t>and</w:t>
            </w:r>
            <w:r w:rsidR="00752C5E">
              <w:rPr>
                <w:iCs/>
                <w:color w:val="auto"/>
                <w:lang w:val="en-AU"/>
              </w:rPr>
              <w:t xml:space="preserve"> </w:t>
            </w:r>
            <w:r w:rsidRPr="005D26EB">
              <w:rPr>
                <w:iCs/>
                <w:color w:val="auto"/>
                <w:lang w:val="en-AU"/>
              </w:rPr>
              <w:t>how</w:t>
            </w:r>
            <w:r w:rsidR="00752C5E">
              <w:rPr>
                <w:iCs/>
                <w:color w:val="auto"/>
                <w:lang w:val="en-AU"/>
              </w:rPr>
              <w:t xml:space="preserve"> </w:t>
            </w:r>
            <w:r w:rsidRPr="005D26EB">
              <w:rPr>
                <w:iCs/>
                <w:color w:val="auto"/>
                <w:lang w:val="en-AU"/>
              </w:rPr>
              <w:t>this</w:t>
            </w:r>
            <w:r w:rsidR="00752C5E">
              <w:rPr>
                <w:iCs/>
                <w:color w:val="auto"/>
                <w:lang w:val="en-AU"/>
              </w:rPr>
              <w:t xml:space="preserve"> </w:t>
            </w:r>
            <w:r w:rsidRPr="005D26EB">
              <w:rPr>
                <w:iCs/>
                <w:color w:val="auto"/>
                <w:lang w:val="en-AU"/>
              </w:rPr>
              <w:t>system</w:t>
            </w:r>
            <w:r w:rsidR="00752C5E">
              <w:rPr>
                <w:iCs/>
                <w:color w:val="auto"/>
                <w:lang w:val="en-AU"/>
              </w:rPr>
              <w:t xml:space="preserve"> </w:t>
            </w:r>
            <w:r w:rsidRPr="005D26EB">
              <w:rPr>
                <w:iCs/>
                <w:color w:val="auto"/>
                <w:lang w:val="en-AU"/>
              </w:rPr>
              <w:t>affects</w:t>
            </w:r>
            <w:r w:rsidR="00752C5E">
              <w:rPr>
                <w:iCs/>
                <w:color w:val="auto"/>
                <w:lang w:val="en-AU"/>
              </w:rPr>
              <w:t xml:space="preserve"> </w:t>
            </w:r>
            <w:r w:rsidRPr="005D26EB">
              <w:rPr>
                <w:iCs/>
                <w:color w:val="auto"/>
                <w:lang w:val="en-AU"/>
              </w:rPr>
              <w:t>decision-making</w:t>
            </w:r>
            <w:r w:rsidR="00752C5E">
              <w:rPr>
                <w:iCs/>
                <w:color w:val="auto"/>
                <w:lang w:val="en-AU"/>
              </w:rPr>
              <w:t xml:space="preserve"> </w:t>
            </w:r>
            <w:r w:rsidRPr="005D26EB">
              <w:rPr>
                <w:iCs/>
                <w:color w:val="auto"/>
                <w:lang w:val="en-AU"/>
              </w:rPr>
              <w:t>by</w:t>
            </w:r>
            <w:r w:rsidR="00752C5E">
              <w:rPr>
                <w:iCs/>
                <w:color w:val="auto"/>
                <w:lang w:val="en-AU"/>
              </w:rPr>
              <w:t xml:space="preserve"> </w:t>
            </w:r>
            <w:r w:rsidRPr="005D26EB">
              <w:rPr>
                <w:iCs/>
                <w:color w:val="auto"/>
                <w:lang w:val="en-AU"/>
              </w:rPr>
              <w:t>individuals</w:t>
            </w:r>
            <w:r w:rsidR="00752C5E">
              <w:rPr>
                <w:iCs/>
                <w:color w:val="auto"/>
                <w:lang w:val="en-AU"/>
              </w:rPr>
              <w:t xml:space="preserve"> </w:t>
            </w:r>
            <w:r w:rsidRPr="005D26EB">
              <w:rPr>
                <w:iCs/>
                <w:color w:val="auto"/>
                <w:lang w:val="en-AU"/>
              </w:rPr>
              <w:t>and</w:t>
            </w:r>
            <w:r w:rsidR="00752C5E">
              <w:rPr>
                <w:iCs/>
                <w:color w:val="auto"/>
                <w:lang w:val="en-AU"/>
              </w:rPr>
              <w:t xml:space="preserve"> </w:t>
            </w:r>
            <w:r w:rsidRPr="005D26EB">
              <w:rPr>
                <w:iCs/>
                <w:color w:val="auto"/>
                <w:lang w:val="en-AU"/>
              </w:rPr>
              <w:t>businesses</w:t>
            </w:r>
            <w:r w:rsidR="00752C5E">
              <w:rPr>
                <w:iCs/>
                <w:color w:val="auto"/>
                <w:lang w:val="en-AU"/>
              </w:rPr>
              <w:t xml:space="preserve"> </w:t>
            </w:r>
            <w:r w:rsidR="00752C5E">
              <w:rPr>
                <w:i/>
                <w:iCs/>
                <w:color w:val="auto"/>
                <w:lang w:val="en-US"/>
              </w:rPr>
              <w:t xml:space="preserve"> </w:t>
            </w:r>
          </w:p>
          <w:p w14:paraId="0225D7EB" w14:textId="56241E2C" w:rsidR="006575DD" w:rsidRPr="005D26EB" w:rsidRDefault="005D26EB" w:rsidP="00D60FEE">
            <w:pPr>
              <w:pStyle w:val="BodyText"/>
              <w:spacing w:before="120" w:after="120" w:line="240" w:lineRule="auto"/>
              <w:ind w:left="227" w:right="227"/>
              <w:rPr>
                <w:rStyle w:val="SubtleEmphasis"/>
                <w:i/>
                <w:lang w:val="en-US"/>
              </w:rPr>
            </w:pPr>
            <w:r w:rsidRPr="005D26EB">
              <w:rPr>
                <w:iCs/>
                <w:color w:val="auto"/>
                <w:lang w:val="en-AU"/>
              </w:rPr>
              <w:t>AC9HE8K04</w:t>
            </w:r>
            <w:r w:rsidR="00752C5E">
              <w:rPr>
                <w:i/>
                <w:iCs/>
                <w:color w:val="auto"/>
                <w:lang w:val="en-US"/>
              </w:rPr>
              <w:t xml:space="preserve"> </w:t>
            </w:r>
          </w:p>
        </w:tc>
      </w:tr>
      <w:tr w:rsidR="00AA0747" w:rsidRPr="00CC3AAB" w14:paraId="27FB1649" w14:textId="77777777" w:rsidTr="006055EF">
        <w:trPr>
          <w:trHeight w:val="608"/>
        </w:trPr>
        <w:tc>
          <w:tcPr>
            <w:tcW w:w="7510" w:type="dxa"/>
          </w:tcPr>
          <w:p w14:paraId="7A8C971E" w14:textId="27AC1A9E" w:rsidR="00ED408E" w:rsidRPr="00ED408E" w:rsidRDefault="00ED408E" w:rsidP="00D60FEE">
            <w:pPr>
              <w:pStyle w:val="BodyText"/>
              <w:spacing w:before="120" w:after="120" w:line="240" w:lineRule="auto"/>
              <w:ind w:left="227" w:right="227"/>
              <w:rPr>
                <w:i/>
                <w:iCs/>
                <w:color w:val="auto"/>
                <w:lang w:val="en-US"/>
              </w:rPr>
            </w:pPr>
            <w:r w:rsidRPr="00ED408E">
              <w:rPr>
                <w:iCs/>
                <w:color w:val="auto"/>
                <w:lang w:val="en-AU"/>
              </w:rPr>
              <w:t>the</w:t>
            </w:r>
            <w:r w:rsidR="00752C5E">
              <w:rPr>
                <w:iCs/>
                <w:color w:val="auto"/>
                <w:lang w:val="en-AU"/>
              </w:rPr>
              <w:t xml:space="preserve"> </w:t>
            </w:r>
            <w:r w:rsidRPr="00ED408E">
              <w:rPr>
                <w:iCs/>
                <w:color w:val="auto"/>
                <w:lang w:val="en-AU"/>
              </w:rPr>
              <w:t>rights</w:t>
            </w:r>
            <w:r w:rsidR="00752C5E">
              <w:rPr>
                <w:iCs/>
                <w:color w:val="auto"/>
                <w:lang w:val="en-AU"/>
              </w:rPr>
              <w:t xml:space="preserve"> </w:t>
            </w:r>
            <w:r w:rsidRPr="00ED408E">
              <w:rPr>
                <w:iCs/>
                <w:color w:val="auto"/>
                <w:lang w:val="en-AU"/>
              </w:rPr>
              <w:t>and</w:t>
            </w:r>
            <w:r w:rsidR="00752C5E">
              <w:rPr>
                <w:iCs/>
                <w:color w:val="auto"/>
                <w:lang w:val="en-AU"/>
              </w:rPr>
              <w:t xml:space="preserve"> </w:t>
            </w:r>
            <w:r w:rsidRPr="00ED408E">
              <w:rPr>
                <w:iCs/>
                <w:color w:val="auto"/>
                <w:lang w:val="en-AU"/>
              </w:rPr>
              <w:t>responsibilities</w:t>
            </w:r>
            <w:r w:rsidR="00752C5E">
              <w:rPr>
                <w:iCs/>
                <w:color w:val="auto"/>
                <w:lang w:val="en-AU"/>
              </w:rPr>
              <w:t xml:space="preserve"> </w:t>
            </w:r>
            <w:r w:rsidRPr="00ED408E">
              <w:rPr>
                <w:iCs/>
                <w:color w:val="auto"/>
                <w:lang w:val="en-AU"/>
              </w:rPr>
              <w:t>of</w:t>
            </w:r>
            <w:r w:rsidR="00752C5E">
              <w:rPr>
                <w:iCs/>
                <w:color w:val="auto"/>
                <w:lang w:val="en-AU"/>
              </w:rPr>
              <w:t xml:space="preserve"> </w:t>
            </w:r>
            <w:r w:rsidRPr="00ED408E">
              <w:rPr>
                <w:iCs/>
                <w:color w:val="auto"/>
                <w:lang w:val="en-AU"/>
              </w:rPr>
              <w:t>individuals</w:t>
            </w:r>
            <w:r w:rsidR="00752C5E">
              <w:rPr>
                <w:iCs/>
                <w:color w:val="auto"/>
                <w:lang w:val="en-AU"/>
              </w:rPr>
              <w:t xml:space="preserve"> </w:t>
            </w:r>
            <w:r w:rsidRPr="00ED408E">
              <w:rPr>
                <w:iCs/>
                <w:color w:val="auto"/>
                <w:lang w:val="en-AU"/>
              </w:rPr>
              <w:t>and</w:t>
            </w:r>
            <w:r w:rsidR="00752C5E">
              <w:rPr>
                <w:iCs/>
                <w:color w:val="auto"/>
                <w:lang w:val="en-AU"/>
              </w:rPr>
              <w:t xml:space="preserve"> </w:t>
            </w:r>
            <w:r w:rsidRPr="00ED408E">
              <w:rPr>
                <w:iCs/>
                <w:color w:val="auto"/>
                <w:lang w:val="en-AU"/>
              </w:rPr>
              <w:t>businesses</w:t>
            </w:r>
            <w:r w:rsidR="00752C5E">
              <w:rPr>
                <w:iCs/>
                <w:color w:val="auto"/>
                <w:lang w:val="en-AU"/>
              </w:rPr>
              <w:t xml:space="preserve"> </w:t>
            </w:r>
            <w:r w:rsidRPr="00ED408E">
              <w:rPr>
                <w:iCs/>
                <w:color w:val="auto"/>
                <w:lang w:val="en-AU"/>
              </w:rPr>
              <w:t>in</w:t>
            </w:r>
            <w:r w:rsidR="00752C5E">
              <w:rPr>
                <w:iCs/>
                <w:color w:val="auto"/>
                <w:lang w:val="en-AU"/>
              </w:rPr>
              <w:t xml:space="preserve"> </w:t>
            </w:r>
            <w:r w:rsidRPr="00ED408E">
              <w:rPr>
                <w:iCs/>
                <w:color w:val="auto"/>
                <w:lang w:val="en-AU"/>
              </w:rPr>
              <w:t>relation</w:t>
            </w:r>
            <w:r w:rsidR="00752C5E">
              <w:rPr>
                <w:iCs/>
                <w:color w:val="auto"/>
                <w:lang w:val="en-AU"/>
              </w:rPr>
              <w:t xml:space="preserve"> </w:t>
            </w:r>
            <w:r w:rsidRPr="00ED408E">
              <w:rPr>
                <w:iCs/>
                <w:color w:val="auto"/>
                <w:lang w:val="en-AU"/>
              </w:rPr>
              <w:t>to</w:t>
            </w:r>
            <w:r w:rsidR="00752C5E">
              <w:rPr>
                <w:iCs/>
                <w:color w:val="auto"/>
                <w:lang w:val="en-AU"/>
              </w:rPr>
              <w:t xml:space="preserve"> </w:t>
            </w:r>
            <w:r w:rsidRPr="00ED408E">
              <w:rPr>
                <w:iCs/>
                <w:color w:val="auto"/>
                <w:lang w:val="en-AU"/>
              </w:rPr>
              <w:t>consumer</w:t>
            </w:r>
            <w:r w:rsidR="00752C5E">
              <w:rPr>
                <w:iCs/>
                <w:color w:val="auto"/>
                <w:lang w:val="en-AU"/>
              </w:rPr>
              <w:t xml:space="preserve"> </w:t>
            </w:r>
            <w:r w:rsidRPr="00ED408E">
              <w:rPr>
                <w:iCs/>
                <w:color w:val="auto"/>
                <w:lang w:val="en-AU"/>
              </w:rPr>
              <w:t>and</w:t>
            </w:r>
            <w:r w:rsidR="00752C5E">
              <w:rPr>
                <w:iCs/>
                <w:color w:val="auto"/>
                <w:lang w:val="en-AU"/>
              </w:rPr>
              <w:t xml:space="preserve"> </w:t>
            </w:r>
            <w:r w:rsidRPr="00ED408E">
              <w:rPr>
                <w:iCs/>
                <w:color w:val="auto"/>
                <w:lang w:val="en-AU"/>
              </w:rPr>
              <w:t>financial</w:t>
            </w:r>
            <w:r w:rsidR="00752C5E">
              <w:rPr>
                <w:iCs/>
                <w:color w:val="auto"/>
                <w:lang w:val="en-AU"/>
              </w:rPr>
              <w:t xml:space="preserve"> </w:t>
            </w:r>
            <w:r w:rsidRPr="00ED408E">
              <w:rPr>
                <w:iCs/>
                <w:color w:val="auto"/>
                <w:lang w:val="en-AU"/>
              </w:rPr>
              <w:t>products</w:t>
            </w:r>
            <w:r w:rsidR="00752C5E">
              <w:rPr>
                <w:iCs/>
                <w:color w:val="auto"/>
                <w:lang w:val="en-AU"/>
              </w:rPr>
              <w:t xml:space="preserve"> </w:t>
            </w:r>
            <w:r w:rsidRPr="00ED408E">
              <w:rPr>
                <w:iCs/>
                <w:color w:val="auto"/>
                <w:lang w:val="en-AU"/>
              </w:rPr>
              <w:t>and</w:t>
            </w:r>
            <w:r w:rsidR="00752C5E">
              <w:rPr>
                <w:iCs/>
                <w:color w:val="auto"/>
                <w:lang w:val="en-AU"/>
              </w:rPr>
              <w:t xml:space="preserve"> </w:t>
            </w:r>
            <w:r w:rsidRPr="00ED408E">
              <w:rPr>
                <w:iCs/>
                <w:color w:val="auto"/>
                <w:lang w:val="en-AU"/>
              </w:rPr>
              <w:t>services</w:t>
            </w:r>
            <w:r w:rsidR="00752C5E">
              <w:rPr>
                <w:iCs/>
                <w:color w:val="auto"/>
                <w:lang w:val="en-AU"/>
              </w:rPr>
              <w:t xml:space="preserve"> </w:t>
            </w:r>
            <w:r w:rsidR="00752C5E">
              <w:rPr>
                <w:i/>
                <w:iCs/>
                <w:color w:val="auto"/>
                <w:lang w:val="en-US"/>
              </w:rPr>
              <w:t xml:space="preserve"> </w:t>
            </w:r>
          </w:p>
          <w:p w14:paraId="19469CDD" w14:textId="7A30FEF2" w:rsidR="00AA0747" w:rsidRPr="00ED408E" w:rsidRDefault="00ED408E" w:rsidP="00D60FEE">
            <w:pPr>
              <w:pStyle w:val="BodyText"/>
              <w:spacing w:before="120" w:after="120" w:line="240" w:lineRule="auto"/>
              <w:ind w:left="227" w:right="227"/>
              <w:rPr>
                <w:i/>
                <w:iCs/>
                <w:color w:val="auto"/>
                <w:lang w:val="en-US"/>
              </w:rPr>
            </w:pPr>
            <w:r w:rsidRPr="00ED408E">
              <w:rPr>
                <w:iCs/>
                <w:color w:val="auto"/>
                <w:lang w:val="en-AU"/>
              </w:rPr>
              <w:t>AC9HE7K05</w:t>
            </w:r>
            <w:r w:rsidR="00752C5E">
              <w:rPr>
                <w:i/>
                <w:iCs/>
                <w:color w:val="auto"/>
                <w:lang w:val="en-US"/>
              </w:rPr>
              <w:t xml:space="preserve"> </w:t>
            </w:r>
          </w:p>
        </w:tc>
        <w:tc>
          <w:tcPr>
            <w:tcW w:w="7511" w:type="dxa"/>
          </w:tcPr>
          <w:p w14:paraId="69070342" w14:textId="266E1053" w:rsidR="00030B78" w:rsidRPr="00030B78" w:rsidRDefault="00030B78" w:rsidP="00D60FEE">
            <w:pPr>
              <w:pStyle w:val="BodyText"/>
              <w:spacing w:before="120" w:after="120" w:line="240" w:lineRule="auto"/>
              <w:ind w:left="227" w:right="227"/>
              <w:rPr>
                <w:i/>
                <w:iCs/>
                <w:color w:val="auto"/>
                <w:lang w:val="en-US"/>
              </w:rPr>
            </w:pPr>
            <w:r w:rsidRPr="00030B78">
              <w:rPr>
                <w:iCs/>
                <w:color w:val="auto"/>
                <w:lang w:val="en-AU"/>
              </w:rPr>
              <w:t>processes</w:t>
            </w:r>
            <w:r w:rsidR="00752C5E">
              <w:rPr>
                <w:iCs/>
                <w:color w:val="auto"/>
                <w:lang w:val="en-AU"/>
              </w:rPr>
              <w:t xml:space="preserve"> </w:t>
            </w:r>
            <w:r w:rsidRPr="00030B78">
              <w:rPr>
                <w:iCs/>
                <w:color w:val="auto"/>
                <w:lang w:val="en-AU"/>
              </w:rPr>
              <w:t>individuals</w:t>
            </w:r>
            <w:r w:rsidR="00752C5E">
              <w:rPr>
                <w:iCs/>
                <w:color w:val="auto"/>
                <w:lang w:val="en-AU"/>
              </w:rPr>
              <w:t xml:space="preserve"> </w:t>
            </w:r>
            <w:r w:rsidRPr="00030B78">
              <w:rPr>
                <w:iCs/>
                <w:color w:val="auto"/>
                <w:lang w:val="en-AU"/>
              </w:rPr>
              <w:t>and/or</w:t>
            </w:r>
            <w:r w:rsidR="00752C5E">
              <w:rPr>
                <w:iCs/>
                <w:color w:val="auto"/>
                <w:lang w:val="en-AU"/>
              </w:rPr>
              <w:t xml:space="preserve"> </w:t>
            </w:r>
            <w:r w:rsidRPr="00030B78">
              <w:rPr>
                <w:iCs/>
                <w:color w:val="auto"/>
                <w:lang w:val="en-AU"/>
              </w:rPr>
              <w:t>businesses</w:t>
            </w:r>
            <w:r w:rsidR="00752C5E">
              <w:rPr>
                <w:iCs/>
                <w:color w:val="auto"/>
                <w:lang w:val="en-AU"/>
              </w:rPr>
              <w:t xml:space="preserve"> </w:t>
            </w:r>
            <w:r w:rsidRPr="00030B78">
              <w:rPr>
                <w:iCs/>
                <w:color w:val="auto"/>
                <w:lang w:val="en-AU"/>
              </w:rPr>
              <w:t>use</w:t>
            </w:r>
            <w:r w:rsidR="00752C5E">
              <w:rPr>
                <w:iCs/>
                <w:color w:val="auto"/>
                <w:lang w:val="en-AU"/>
              </w:rPr>
              <w:t xml:space="preserve"> </w:t>
            </w:r>
            <w:r w:rsidRPr="00030B78">
              <w:rPr>
                <w:iCs/>
                <w:color w:val="auto"/>
                <w:lang w:val="en-AU"/>
              </w:rPr>
              <w:t>to</w:t>
            </w:r>
            <w:r w:rsidR="00752C5E">
              <w:rPr>
                <w:iCs/>
                <w:color w:val="auto"/>
                <w:lang w:val="en-AU"/>
              </w:rPr>
              <w:t xml:space="preserve"> </w:t>
            </w:r>
            <w:r w:rsidRPr="00030B78">
              <w:rPr>
                <w:iCs/>
                <w:color w:val="auto"/>
                <w:lang w:val="en-AU"/>
              </w:rPr>
              <w:t>plan</w:t>
            </w:r>
            <w:r w:rsidR="00752C5E">
              <w:rPr>
                <w:iCs/>
                <w:color w:val="auto"/>
                <w:lang w:val="en-AU"/>
              </w:rPr>
              <w:t xml:space="preserve"> </w:t>
            </w:r>
            <w:r w:rsidRPr="00030B78">
              <w:rPr>
                <w:iCs/>
                <w:color w:val="auto"/>
                <w:lang w:val="en-AU"/>
              </w:rPr>
              <w:t>and</w:t>
            </w:r>
            <w:r w:rsidR="00752C5E">
              <w:rPr>
                <w:iCs/>
                <w:color w:val="auto"/>
                <w:lang w:val="en-AU"/>
              </w:rPr>
              <w:t xml:space="preserve"> </w:t>
            </w:r>
            <w:r w:rsidRPr="00030B78">
              <w:rPr>
                <w:iCs/>
                <w:color w:val="auto"/>
                <w:lang w:val="en-AU"/>
              </w:rPr>
              <w:t>budget</w:t>
            </w:r>
            <w:r w:rsidR="00752C5E">
              <w:rPr>
                <w:iCs/>
                <w:color w:val="auto"/>
                <w:lang w:val="en-AU"/>
              </w:rPr>
              <w:t xml:space="preserve"> </w:t>
            </w:r>
            <w:r w:rsidRPr="00030B78">
              <w:rPr>
                <w:iCs/>
                <w:color w:val="auto"/>
                <w:lang w:val="en-AU"/>
              </w:rPr>
              <w:t>to</w:t>
            </w:r>
            <w:r w:rsidR="00752C5E">
              <w:rPr>
                <w:iCs/>
                <w:color w:val="auto"/>
                <w:lang w:val="en-AU"/>
              </w:rPr>
              <w:t xml:space="preserve"> </w:t>
            </w:r>
            <w:r w:rsidRPr="00030B78">
              <w:rPr>
                <w:iCs/>
                <w:color w:val="auto"/>
                <w:lang w:val="en-AU"/>
              </w:rPr>
              <w:t>achieve</w:t>
            </w:r>
            <w:r w:rsidR="00752C5E">
              <w:rPr>
                <w:iCs/>
                <w:color w:val="auto"/>
                <w:lang w:val="en-AU"/>
              </w:rPr>
              <w:t xml:space="preserve"> </w:t>
            </w:r>
            <w:r w:rsidRPr="00030B78">
              <w:rPr>
                <w:iCs/>
                <w:color w:val="auto"/>
                <w:lang w:val="en-AU"/>
              </w:rPr>
              <w:t>short-term</w:t>
            </w:r>
            <w:r w:rsidR="00752C5E">
              <w:rPr>
                <w:iCs/>
                <w:color w:val="auto"/>
                <w:lang w:val="en-AU"/>
              </w:rPr>
              <w:t xml:space="preserve"> </w:t>
            </w:r>
            <w:r w:rsidRPr="00030B78">
              <w:rPr>
                <w:iCs/>
                <w:color w:val="auto"/>
                <w:lang w:val="en-AU"/>
              </w:rPr>
              <w:t>and</w:t>
            </w:r>
            <w:r w:rsidR="00752C5E">
              <w:rPr>
                <w:iCs/>
                <w:color w:val="auto"/>
                <w:lang w:val="en-AU"/>
              </w:rPr>
              <w:t xml:space="preserve"> </w:t>
            </w:r>
            <w:r w:rsidRPr="00030B78">
              <w:rPr>
                <w:iCs/>
                <w:color w:val="auto"/>
                <w:lang w:val="en-AU"/>
              </w:rPr>
              <w:t>long-term</w:t>
            </w:r>
            <w:r w:rsidR="00752C5E">
              <w:rPr>
                <w:iCs/>
                <w:color w:val="auto"/>
                <w:lang w:val="en-AU"/>
              </w:rPr>
              <w:t xml:space="preserve"> </w:t>
            </w:r>
            <w:r w:rsidRPr="00030B78">
              <w:rPr>
                <w:iCs/>
                <w:color w:val="auto"/>
                <w:lang w:val="en-AU"/>
              </w:rPr>
              <w:t>financial</w:t>
            </w:r>
            <w:r w:rsidR="00752C5E">
              <w:rPr>
                <w:iCs/>
                <w:color w:val="auto"/>
                <w:lang w:val="en-AU"/>
              </w:rPr>
              <w:t xml:space="preserve"> </w:t>
            </w:r>
            <w:r w:rsidRPr="00030B78">
              <w:rPr>
                <w:iCs/>
                <w:color w:val="auto"/>
                <w:lang w:val="en-AU"/>
              </w:rPr>
              <w:t>objectives</w:t>
            </w:r>
            <w:r w:rsidR="00752C5E">
              <w:rPr>
                <w:iCs/>
                <w:color w:val="auto"/>
                <w:lang w:val="en-AU"/>
              </w:rPr>
              <w:t xml:space="preserve"> </w:t>
            </w:r>
            <w:r w:rsidR="00752C5E">
              <w:rPr>
                <w:i/>
                <w:iCs/>
                <w:color w:val="auto"/>
                <w:lang w:val="en-US"/>
              </w:rPr>
              <w:t xml:space="preserve"> </w:t>
            </w:r>
          </w:p>
          <w:p w14:paraId="44FC8EB2" w14:textId="118181D0" w:rsidR="00AA0747" w:rsidRPr="00030B78" w:rsidRDefault="00030B78" w:rsidP="00D60FEE">
            <w:pPr>
              <w:pStyle w:val="BodyText"/>
              <w:spacing w:before="120" w:after="120" w:line="240" w:lineRule="auto"/>
              <w:ind w:left="227" w:right="227"/>
              <w:rPr>
                <w:rStyle w:val="SubtleEmphasis"/>
                <w:i/>
                <w:lang w:val="en-US"/>
              </w:rPr>
            </w:pPr>
            <w:r w:rsidRPr="00030B78">
              <w:rPr>
                <w:iCs/>
                <w:color w:val="auto"/>
                <w:lang w:val="en-AU"/>
              </w:rPr>
              <w:t>AC9HE8K05</w:t>
            </w:r>
            <w:r w:rsidR="00752C5E">
              <w:rPr>
                <w:i/>
                <w:iCs/>
                <w:color w:val="auto"/>
                <w:lang w:val="en-US"/>
              </w:rPr>
              <w:t xml:space="preserve"> </w:t>
            </w:r>
          </w:p>
        </w:tc>
      </w:tr>
    </w:tbl>
    <w:p w14:paraId="2F52B44D" w14:textId="69150F06" w:rsidR="00660679" w:rsidRDefault="00660679" w:rsidP="00970F0D"/>
    <w:p w14:paraId="67EE4E4A" w14:textId="77777777" w:rsidR="00660679" w:rsidRDefault="00660679">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Economics and Business Year 7 and Year 8"/>
      </w:tblPr>
      <w:tblGrid>
        <w:gridCol w:w="15021"/>
      </w:tblGrid>
      <w:tr w:rsidR="00970F0D" w:rsidRPr="00F9638E" w14:paraId="0BD0BF76" w14:textId="77777777" w:rsidTr="554D6168">
        <w:tc>
          <w:tcPr>
            <w:tcW w:w="15021" w:type="dxa"/>
            <w:shd w:val="clear" w:color="auto" w:fill="005D93" w:themeFill="text2"/>
          </w:tcPr>
          <w:p w14:paraId="24D49E7C" w14:textId="0AF19904" w:rsidR="00970F0D" w:rsidRPr="00F9638E" w:rsidRDefault="00970F0D" w:rsidP="00D60FEE">
            <w:pPr>
              <w:pStyle w:val="BodyText"/>
              <w:spacing w:before="40" w:after="40" w:line="240" w:lineRule="auto"/>
              <w:ind w:left="23" w:right="23"/>
              <w:rPr>
                <w:b/>
                <w:bCs/>
              </w:rPr>
            </w:pPr>
            <w:r>
              <w:rPr>
                <w:b/>
                <w:color w:val="FFFFFF" w:themeColor="background1"/>
              </w:rPr>
              <w:lastRenderedPageBreak/>
              <w:t>Strand:</w:t>
            </w:r>
            <w:r w:rsidR="00752C5E">
              <w:rPr>
                <w:b/>
                <w:color w:val="FFFFFF" w:themeColor="background1"/>
              </w:rPr>
              <w:t xml:space="preserve"> </w:t>
            </w:r>
            <w:r w:rsidR="00AA2E6D" w:rsidRPr="00AA2E6D">
              <w:rPr>
                <w:b/>
                <w:color w:val="FFFFFF" w:themeColor="background1"/>
              </w:rPr>
              <w:t>Skills</w:t>
            </w:r>
          </w:p>
        </w:tc>
      </w:tr>
      <w:tr w:rsidR="00970F0D" w:rsidRPr="007078D3" w14:paraId="236A220B" w14:textId="77777777" w:rsidTr="554D6168">
        <w:tc>
          <w:tcPr>
            <w:tcW w:w="15021" w:type="dxa"/>
            <w:shd w:val="clear" w:color="auto" w:fill="E5F5FB" w:themeFill="accent2"/>
          </w:tcPr>
          <w:p w14:paraId="5BA9FD60" w14:textId="7E6086B2" w:rsidR="00970F0D" w:rsidRPr="007078D3" w:rsidRDefault="00970F0D" w:rsidP="00D60FEE">
            <w:pPr>
              <w:pStyle w:val="BodyText"/>
              <w:spacing w:before="40" w:after="40" w:line="240" w:lineRule="auto"/>
              <w:ind w:left="23" w:right="23"/>
              <w:rPr>
                <w:b/>
                <w:bCs/>
                <w:iCs/>
                <w:color w:val="auto"/>
              </w:rPr>
            </w:pPr>
            <w:r w:rsidRPr="007078D3">
              <w:rPr>
                <w:b/>
                <w:bCs/>
                <w:color w:val="auto"/>
              </w:rPr>
              <w:t>Sub-strand:</w:t>
            </w:r>
            <w:r w:rsidR="00752C5E">
              <w:rPr>
                <w:b/>
                <w:bCs/>
                <w:color w:val="auto"/>
              </w:rPr>
              <w:t xml:space="preserve"> </w:t>
            </w:r>
            <w:r w:rsidR="00BD06A9" w:rsidRPr="00BD06A9">
              <w:rPr>
                <w:b/>
                <w:bCs/>
                <w:color w:val="auto"/>
              </w:rPr>
              <w:t>Questioning</w:t>
            </w:r>
            <w:r w:rsidR="00752C5E">
              <w:rPr>
                <w:b/>
                <w:bCs/>
                <w:color w:val="auto"/>
              </w:rPr>
              <w:t xml:space="preserve"> </w:t>
            </w:r>
            <w:r w:rsidR="00BD06A9" w:rsidRPr="00BD06A9">
              <w:rPr>
                <w:b/>
                <w:bCs/>
                <w:color w:val="auto"/>
              </w:rPr>
              <w:t>and</w:t>
            </w:r>
            <w:r w:rsidR="00752C5E">
              <w:rPr>
                <w:b/>
                <w:bCs/>
                <w:color w:val="auto"/>
              </w:rPr>
              <w:t xml:space="preserve"> </w:t>
            </w:r>
            <w:r w:rsidR="00BD06A9" w:rsidRPr="00BD06A9">
              <w:rPr>
                <w:b/>
                <w:bCs/>
                <w:color w:val="auto"/>
              </w:rPr>
              <w:t>researching</w:t>
            </w:r>
            <w:r w:rsidR="00752C5E">
              <w:rPr>
                <w:b/>
                <w:bCs/>
                <w:color w:val="auto"/>
              </w:rPr>
              <w:t xml:space="preserve"> </w:t>
            </w:r>
          </w:p>
        </w:tc>
      </w:tr>
      <w:tr w:rsidR="00121D2D" w:rsidRPr="00CC3AAB" w14:paraId="7CF0963C" w14:textId="77777777" w:rsidTr="554D6168">
        <w:trPr>
          <w:trHeight w:val="608"/>
        </w:trPr>
        <w:tc>
          <w:tcPr>
            <w:tcW w:w="15021" w:type="dxa"/>
          </w:tcPr>
          <w:p w14:paraId="24ED683B" w14:textId="6E9F1BBB" w:rsidR="00121D2D" w:rsidRPr="00947646" w:rsidRDefault="00121D2D" w:rsidP="00D60FEE">
            <w:pPr>
              <w:pStyle w:val="BodyText"/>
              <w:spacing w:before="120" w:after="120" w:line="240" w:lineRule="auto"/>
              <w:ind w:left="227" w:right="227"/>
              <w:rPr>
                <w:i/>
                <w:iCs/>
                <w:color w:val="auto"/>
                <w:lang w:val="en-US"/>
              </w:rPr>
            </w:pPr>
            <w:r w:rsidRPr="00030B78">
              <w:rPr>
                <w:color w:val="auto"/>
                <w:lang w:val="en-AU"/>
              </w:rPr>
              <w:t>develop</w:t>
            </w:r>
            <w:r>
              <w:rPr>
                <w:color w:val="auto"/>
                <w:lang w:val="en-AU"/>
              </w:rPr>
              <w:t xml:space="preserve"> </w:t>
            </w:r>
            <w:r w:rsidRPr="00030B78">
              <w:rPr>
                <w:color w:val="auto"/>
                <w:lang w:val="en-AU"/>
              </w:rPr>
              <w:t>questions</w:t>
            </w:r>
            <w:r>
              <w:rPr>
                <w:color w:val="auto"/>
                <w:lang w:val="en-AU"/>
              </w:rPr>
              <w:t xml:space="preserve"> </w:t>
            </w:r>
            <w:r w:rsidRPr="00030B78">
              <w:rPr>
                <w:color w:val="auto"/>
                <w:lang w:val="en-AU"/>
              </w:rPr>
              <w:t>to</w:t>
            </w:r>
            <w:r>
              <w:rPr>
                <w:color w:val="auto"/>
                <w:lang w:val="en-AU"/>
              </w:rPr>
              <w:t xml:space="preserve"> </w:t>
            </w:r>
            <w:r w:rsidRPr="00030B78">
              <w:rPr>
                <w:color w:val="auto"/>
                <w:lang w:val="en-AU"/>
              </w:rPr>
              <w:t>investigate</w:t>
            </w:r>
            <w:r>
              <w:rPr>
                <w:color w:val="auto"/>
                <w:lang w:val="en-AU"/>
              </w:rPr>
              <w:t xml:space="preserve"> </w:t>
            </w:r>
            <w:r w:rsidRPr="00030B78">
              <w:rPr>
                <w:color w:val="auto"/>
                <w:lang w:val="en-AU"/>
              </w:rPr>
              <w:t>a</w:t>
            </w:r>
            <w:r>
              <w:rPr>
                <w:color w:val="auto"/>
                <w:lang w:val="en-AU"/>
              </w:rPr>
              <w:t xml:space="preserve"> </w:t>
            </w:r>
            <w:r w:rsidRPr="00030B78">
              <w:rPr>
                <w:color w:val="auto"/>
                <w:lang w:val="en-AU"/>
              </w:rPr>
              <w:t>contemporary</w:t>
            </w:r>
            <w:r>
              <w:rPr>
                <w:color w:val="auto"/>
                <w:lang w:val="en-AU"/>
              </w:rPr>
              <w:t xml:space="preserve"> </w:t>
            </w:r>
            <w:r w:rsidRPr="00030B78">
              <w:rPr>
                <w:color w:val="auto"/>
                <w:lang w:val="en-AU"/>
              </w:rPr>
              <w:t>economic</w:t>
            </w:r>
            <w:r>
              <w:rPr>
                <w:color w:val="auto"/>
                <w:lang w:val="en-AU"/>
              </w:rPr>
              <w:t xml:space="preserve"> </w:t>
            </w:r>
            <w:r w:rsidRPr="00030B78">
              <w:rPr>
                <w:color w:val="auto"/>
                <w:lang w:val="en-AU"/>
              </w:rPr>
              <w:t>and</w:t>
            </w:r>
            <w:r>
              <w:rPr>
                <w:color w:val="auto"/>
                <w:lang w:val="en-AU"/>
              </w:rPr>
              <w:t xml:space="preserve"> </w:t>
            </w:r>
            <w:r w:rsidRPr="00030B78">
              <w:rPr>
                <w:color w:val="auto"/>
                <w:lang w:val="en-AU"/>
              </w:rPr>
              <w:t>business</w:t>
            </w:r>
            <w:r>
              <w:rPr>
                <w:color w:val="auto"/>
                <w:lang w:val="en-AU"/>
              </w:rPr>
              <w:t xml:space="preserve"> </w:t>
            </w:r>
            <w:r w:rsidRPr="00030B78">
              <w:rPr>
                <w:color w:val="auto"/>
                <w:lang w:val="en-AU"/>
              </w:rPr>
              <w:t>issue</w:t>
            </w:r>
            <w:r>
              <w:rPr>
                <w:color w:val="auto"/>
                <w:lang w:val="en-AU"/>
              </w:rPr>
              <w:t xml:space="preserve"> </w:t>
            </w:r>
          </w:p>
          <w:p w14:paraId="1D12FFEB" w14:textId="2897B705" w:rsidR="00121D2D" w:rsidRPr="00030B78" w:rsidRDefault="00121D2D" w:rsidP="00121D2D">
            <w:pPr>
              <w:pStyle w:val="BodyText"/>
              <w:spacing w:before="120" w:after="120" w:line="240" w:lineRule="auto"/>
              <w:ind w:left="227" w:right="227"/>
              <w:rPr>
                <w:rStyle w:val="SubtleEmphasis"/>
                <w:i/>
                <w:lang w:val="en-US"/>
              </w:rPr>
            </w:pPr>
            <w:r w:rsidRPr="00947646">
              <w:rPr>
                <w:iCs/>
                <w:color w:val="auto"/>
                <w:lang w:val="en-AU"/>
              </w:rPr>
              <w:t>AC9HE7S01</w:t>
            </w:r>
            <w:r>
              <w:rPr>
                <w:i/>
                <w:iCs/>
                <w:color w:val="auto"/>
                <w:lang w:val="en-US"/>
              </w:rPr>
              <w:t xml:space="preserve"> </w:t>
            </w:r>
            <w:r w:rsidRPr="00030B78">
              <w:rPr>
                <w:color w:val="auto"/>
                <w:lang w:val="en-AU"/>
              </w:rPr>
              <w:t>AC9HE8S01</w:t>
            </w:r>
          </w:p>
        </w:tc>
      </w:tr>
      <w:tr w:rsidR="00121D2D" w:rsidRPr="00CC3AAB" w14:paraId="3CF55F4A" w14:textId="77777777" w:rsidTr="554D6168">
        <w:trPr>
          <w:trHeight w:val="608"/>
        </w:trPr>
        <w:tc>
          <w:tcPr>
            <w:tcW w:w="15021" w:type="dxa"/>
          </w:tcPr>
          <w:p w14:paraId="51658B73" w14:textId="68F7BA62" w:rsidR="00121D2D" w:rsidRPr="00947646" w:rsidRDefault="00121D2D" w:rsidP="00D60FEE">
            <w:pPr>
              <w:pStyle w:val="BodyText"/>
              <w:spacing w:before="120" w:after="120" w:line="240" w:lineRule="auto"/>
              <w:ind w:left="227" w:right="227"/>
              <w:rPr>
                <w:i/>
                <w:iCs/>
                <w:color w:val="auto"/>
                <w:lang w:val="en-US"/>
              </w:rPr>
            </w:pPr>
            <w:r w:rsidRPr="00947646">
              <w:rPr>
                <w:iCs/>
                <w:color w:val="auto"/>
                <w:lang w:val="en-AU"/>
              </w:rPr>
              <w:t>locate,</w:t>
            </w:r>
            <w:r>
              <w:rPr>
                <w:iCs/>
                <w:color w:val="auto"/>
                <w:lang w:val="en-AU"/>
              </w:rPr>
              <w:t xml:space="preserve"> </w:t>
            </w:r>
            <w:proofErr w:type="gramStart"/>
            <w:r w:rsidRPr="00947646">
              <w:rPr>
                <w:iCs/>
                <w:color w:val="auto"/>
                <w:lang w:val="en-AU"/>
              </w:rPr>
              <w:t>select</w:t>
            </w:r>
            <w:proofErr w:type="gramEnd"/>
            <w:r>
              <w:rPr>
                <w:iCs/>
                <w:color w:val="auto"/>
                <w:lang w:val="en-AU"/>
              </w:rPr>
              <w:t xml:space="preserve"> </w:t>
            </w:r>
            <w:r w:rsidRPr="00947646">
              <w:rPr>
                <w:iCs/>
                <w:color w:val="auto"/>
                <w:lang w:val="en-AU"/>
              </w:rPr>
              <w:t>and</w:t>
            </w:r>
            <w:r>
              <w:rPr>
                <w:iCs/>
                <w:color w:val="auto"/>
                <w:lang w:val="en-AU"/>
              </w:rPr>
              <w:t xml:space="preserve"> </w:t>
            </w:r>
            <w:r w:rsidRPr="00947646">
              <w:rPr>
                <w:iCs/>
                <w:color w:val="auto"/>
                <w:lang w:val="en-AU"/>
              </w:rPr>
              <w:t>organise</w:t>
            </w:r>
            <w:r>
              <w:rPr>
                <w:iCs/>
                <w:color w:val="auto"/>
                <w:lang w:val="en-AU"/>
              </w:rPr>
              <w:t xml:space="preserve"> </w:t>
            </w:r>
            <w:r w:rsidRPr="00947646">
              <w:rPr>
                <w:iCs/>
                <w:color w:val="auto"/>
                <w:lang w:val="en-AU"/>
              </w:rPr>
              <w:t>information</w:t>
            </w:r>
            <w:r>
              <w:rPr>
                <w:iCs/>
                <w:color w:val="auto"/>
                <w:lang w:val="en-AU"/>
              </w:rPr>
              <w:t xml:space="preserve"> </w:t>
            </w:r>
            <w:r w:rsidRPr="00947646">
              <w:rPr>
                <w:iCs/>
                <w:color w:val="auto"/>
                <w:lang w:val="en-AU"/>
              </w:rPr>
              <w:t>and</w:t>
            </w:r>
            <w:r>
              <w:rPr>
                <w:iCs/>
                <w:color w:val="auto"/>
                <w:lang w:val="en-AU"/>
              </w:rPr>
              <w:t xml:space="preserve"> </w:t>
            </w:r>
            <w:r w:rsidRPr="00947646">
              <w:rPr>
                <w:iCs/>
                <w:color w:val="auto"/>
                <w:lang w:val="en-AU"/>
              </w:rPr>
              <w:t>data</w:t>
            </w:r>
            <w:r>
              <w:rPr>
                <w:iCs/>
                <w:color w:val="auto"/>
                <w:lang w:val="en-AU"/>
              </w:rPr>
              <w:t xml:space="preserve"> </w:t>
            </w:r>
            <w:r w:rsidRPr="00947646">
              <w:rPr>
                <w:iCs/>
                <w:color w:val="auto"/>
                <w:lang w:val="en-AU"/>
              </w:rPr>
              <w:t>from</w:t>
            </w:r>
            <w:r>
              <w:rPr>
                <w:iCs/>
                <w:color w:val="auto"/>
                <w:lang w:val="en-AU"/>
              </w:rPr>
              <w:t xml:space="preserve"> </w:t>
            </w:r>
            <w:r w:rsidRPr="00947646">
              <w:rPr>
                <w:iCs/>
                <w:color w:val="auto"/>
                <w:lang w:val="en-AU"/>
              </w:rPr>
              <w:t>a</w:t>
            </w:r>
            <w:r>
              <w:rPr>
                <w:iCs/>
                <w:color w:val="auto"/>
                <w:lang w:val="en-AU"/>
              </w:rPr>
              <w:t xml:space="preserve"> </w:t>
            </w:r>
            <w:r w:rsidRPr="00947646">
              <w:rPr>
                <w:iCs/>
                <w:color w:val="auto"/>
                <w:lang w:val="en-AU"/>
              </w:rPr>
              <w:t>range</w:t>
            </w:r>
            <w:r>
              <w:rPr>
                <w:iCs/>
                <w:color w:val="auto"/>
                <w:lang w:val="en-AU"/>
              </w:rPr>
              <w:t xml:space="preserve"> </w:t>
            </w:r>
            <w:r w:rsidRPr="00947646">
              <w:rPr>
                <w:iCs/>
                <w:color w:val="auto"/>
                <w:lang w:val="en-AU"/>
              </w:rPr>
              <w:t>of</w:t>
            </w:r>
            <w:r>
              <w:rPr>
                <w:iCs/>
                <w:color w:val="auto"/>
                <w:lang w:val="en-AU"/>
              </w:rPr>
              <w:t xml:space="preserve"> </w:t>
            </w:r>
            <w:r w:rsidRPr="00947646">
              <w:rPr>
                <w:iCs/>
                <w:color w:val="auto"/>
                <w:lang w:val="en-AU"/>
              </w:rPr>
              <w:t>sources</w:t>
            </w:r>
            <w:r>
              <w:rPr>
                <w:iCs/>
                <w:color w:val="auto"/>
                <w:lang w:val="en-AU"/>
              </w:rPr>
              <w:t xml:space="preserve"> </w:t>
            </w:r>
          </w:p>
          <w:p w14:paraId="58227528" w14:textId="60E958F8" w:rsidR="00121D2D" w:rsidRPr="00080067" w:rsidRDefault="00121D2D" w:rsidP="00121D2D">
            <w:pPr>
              <w:pStyle w:val="BodyText"/>
              <w:spacing w:before="120" w:after="120" w:line="240" w:lineRule="auto"/>
              <w:ind w:left="227" w:right="227"/>
              <w:rPr>
                <w:rStyle w:val="SubtleEmphasis"/>
                <w:i/>
                <w:lang w:val="en-US"/>
              </w:rPr>
            </w:pPr>
            <w:r w:rsidRPr="00947646">
              <w:rPr>
                <w:iCs/>
                <w:color w:val="auto"/>
                <w:lang w:val="en-AU"/>
              </w:rPr>
              <w:t>AC9HE7S02</w:t>
            </w:r>
            <w:r>
              <w:rPr>
                <w:i/>
                <w:iCs/>
                <w:color w:val="auto"/>
                <w:lang w:val="en-US"/>
              </w:rPr>
              <w:t xml:space="preserve"> </w:t>
            </w:r>
            <w:r w:rsidRPr="00080067">
              <w:rPr>
                <w:iCs/>
                <w:color w:val="auto"/>
                <w:lang w:val="en-AU"/>
              </w:rPr>
              <w:t>AC9HE8S02</w:t>
            </w:r>
          </w:p>
        </w:tc>
      </w:tr>
      <w:tr w:rsidR="00970F0D" w:rsidRPr="007078D3" w14:paraId="3524799F" w14:textId="77777777" w:rsidTr="554D6168">
        <w:tc>
          <w:tcPr>
            <w:tcW w:w="15021" w:type="dxa"/>
            <w:shd w:val="clear" w:color="auto" w:fill="E5F5FB" w:themeFill="accent2"/>
          </w:tcPr>
          <w:p w14:paraId="5F720B32" w14:textId="6A6E01BB" w:rsidR="00970F0D" w:rsidRPr="007078D3" w:rsidRDefault="00970F0D" w:rsidP="00D60FEE">
            <w:pPr>
              <w:pStyle w:val="BodyText"/>
              <w:spacing w:before="40" w:after="40" w:line="240" w:lineRule="auto"/>
              <w:ind w:left="23" w:right="23"/>
              <w:rPr>
                <w:b/>
                <w:bCs/>
                <w:iCs/>
                <w:color w:val="auto"/>
              </w:rPr>
            </w:pPr>
            <w:r w:rsidRPr="007078D3">
              <w:rPr>
                <w:b/>
                <w:bCs/>
                <w:color w:val="auto"/>
              </w:rPr>
              <w:t>Sub-strand:</w:t>
            </w:r>
            <w:r w:rsidR="00752C5E">
              <w:rPr>
                <w:b/>
                <w:bCs/>
                <w:color w:val="auto"/>
              </w:rPr>
              <w:t xml:space="preserve"> </w:t>
            </w:r>
            <w:r w:rsidR="006E55C1" w:rsidRPr="006E55C1">
              <w:rPr>
                <w:b/>
                <w:bCs/>
                <w:color w:val="auto"/>
              </w:rPr>
              <w:t>Interpreting</w:t>
            </w:r>
            <w:r w:rsidR="00752C5E">
              <w:rPr>
                <w:b/>
                <w:bCs/>
                <w:color w:val="auto"/>
              </w:rPr>
              <w:t xml:space="preserve"> </w:t>
            </w:r>
            <w:r w:rsidR="006E55C1" w:rsidRPr="006E55C1">
              <w:rPr>
                <w:b/>
                <w:bCs/>
                <w:color w:val="auto"/>
              </w:rPr>
              <w:t>and</w:t>
            </w:r>
            <w:r w:rsidR="00752C5E">
              <w:rPr>
                <w:b/>
                <w:bCs/>
                <w:color w:val="auto"/>
              </w:rPr>
              <w:t xml:space="preserve"> </w:t>
            </w:r>
            <w:r w:rsidR="006E55C1" w:rsidRPr="006E55C1">
              <w:rPr>
                <w:b/>
                <w:bCs/>
                <w:color w:val="auto"/>
              </w:rPr>
              <w:t>analysing</w:t>
            </w:r>
            <w:r w:rsidR="00752C5E">
              <w:rPr>
                <w:b/>
                <w:bCs/>
                <w:color w:val="auto"/>
              </w:rPr>
              <w:t xml:space="preserve"> </w:t>
            </w:r>
          </w:p>
        </w:tc>
      </w:tr>
      <w:tr w:rsidR="00121D2D" w:rsidRPr="00CC3AAB" w14:paraId="7967744B" w14:textId="77777777" w:rsidTr="554D6168">
        <w:trPr>
          <w:trHeight w:val="608"/>
        </w:trPr>
        <w:tc>
          <w:tcPr>
            <w:tcW w:w="15021" w:type="dxa"/>
          </w:tcPr>
          <w:p w14:paraId="372AD7B5" w14:textId="77777777" w:rsidR="00121D2D" w:rsidRPr="006E7187" w:rsidRDefault="00121D2D" w:rsidP="00D60FEE">
            <w:pPr>
              <w:pStyle w:val="BodyText"/>
              <w:spacing w:before="120" w:after="120" w:line="240" w:lineRule="auto"/>
              <w:ind w:left="227" w:right="227"/>
              <w:rPr>
                <w:i/>
                <w:iCs/>
                <w:color w:val="auto"/>
                <w:lang w:val="en-US"/>
              </w:rPr>
            </w:pPr>
            <w:r w:rsidRPr="006E7187">
              <w:rPr>
                <w:iCs/>
                <w:color w:val="auto"/>
                <w:lang w:val="en-AU"/>
              </w:rPr>
              <w:t>interpret</w:t>
            </w:r>
            <w:r>
              <w:rPr>
                <w:iCs/>
                <w:color w:val="auto"/>
                <w:lang w:val="en-AU"/>
              </w:rPr>
              <w:t xml:space="preserve"> </w:t>
            </w:r>
            <w:r w:rsidRPr="006E7187">
              <w:rPr>
                <w:iCs/>
                <w:color w:val="auto"/>
                <w:lang w:val="en-AU"/>
              </w:rPr>
              <w:t>information</w:t>
            </w:r>
            <w:r>
              <w:rPr>
                <w:iCs/>
                <w:color w:val="auto"/>
                <w:lang w:val="en-AU"/>
              </w:rPr>
              <w:t xml:space="preserve"> </w:t>
            </w:r>
            <w:r w:rsidRPr="006E7187">
              <w:rPr>
                <w:iCs/>
                <w:color w:val="auto"/>
                <w:lang w:val="en-AU"/>
              </w:rPr>
              <w:t>and</w:t>
            </w:r>
            <w:r>
              <w:rPr>
                <w:iCs/>
                <w:color w:val="auto"/>
                <w:lang w:val="en-AU"/>
              </w:rPr>
              <w:t xml:space="preserve"> </w:t>
            </w:r>
            <w:r w:rsidRPr="006E7187">
              <w:rPr>
                <w:iCs/>
                <w:color w:val="auto"/>
                <w:lang w:val="en-AU"/>
              </w:rPr>
              <w:t>data</w:t>
            </w:r>
            <w:r>
              <w:rPr>
                <w:iCs/>
                <w:color w:val="auto"/>
                <w:lang w:val="en-AU"/>
              </w:rPr>
              <w:t xml:space="preserve"> </w:t>
            </w:r>
            <w:r w:rsidRPr="006E7187">
              <w:rPr>
                <w:iCs/>
                <w:color w:val="auto"/>
                <w:lang w:val="en-AU"/>
              </w:rPr>
              <w:t>to</w:t>
            </w:r>
            <w:r>
              <w:rPr>
                <w:iCs/>
                <w:color w:val="auto"/>
                <w:lang w:val="en-AU"/>
              </w:rPr>
              <w:t xml:space="preserve"> </w:t>
            </w:r>
            <w:r w:rsidRPr="006E7187">
              <w:rPr>
                <w:iCs/>
                <w:color w:val="auto"/>
                <w:lang w:val="en-AU"/>
              </w:rPr>
              <w:t>identify</w:t>
            </w:r>
            <w:r>
              <w:rPr>
                <w:iCs/>
                <w:color w:val="auto"/>
                <w:lang w:val="en-AU"/>
              </w:rPr>
              <w:t xml:space="preserve"> </w:t>
            </w:r>
            <w:r w:rsidRPr="006E7187">
              <w:rPr>
                <w:iCs/>
                <w:color w:val="auto"/>
                <w:lang w:val="en-AU"/>
              </w:rPr>
              <w:t>economic</w:t>
            </w:r>
            <w:r>
              <w:rPr>
                <w:iCs/>
                <w:color w:val="auto"/>
                <w:lang w:val="en-AU"/>
              </w:rPr>
              <w:t xml:space="preserve"> </w:t>
            </w:r>
            <w:r w:rsidRPr="006E7187">
              <w:rPr>
                <w:iCs/>
                <w:color w:val="auto"/>
                <w:lang w:val="en-AU"/>
              </w:rPr>
              <w:t>and</w:t>
            </w:r>
            <w:r>
              <w:rPr>
                <w:iCs/>
                <w:color w:val="auto"/>
                <w:lang w:val="en-AU"/>
              </w:rPr>
              <w:t xml:space="preserve"> </w:t>
            </w:r>
            <w:r w:rsidRPr="006E7187">
              <w:rPr>
                <w:iCs/>
                <w:color w:val="auto"/>
                <w:lang w:val="en-AU"/>
              </w:rPr>
              <w:t>business</w:t>
            </w:r>
            <w:r>
              <w:rPr>
                <w:iCs/>
                <w:color w:val="auto"/>
                <w:lang w:val="en-AU"/>
              </w:rPr>
              <w:t xml:space="preserve"> </w:t>
            </w:r>
            <w:r w:rsidRPr="006E7187">
              <w:rPr>
                <w:iCs/>
                <w:color w:val="auto"/>
                <w:lang w:val="en-AU"/>
              </w:rPr>
              <w:t>issues,</w:t>
            </w:r>
            <w:r>
              <w:rPr>
                <w:iCs/>
                <w:color w:val="auto"/>
                <w:lang w:val="en-AU"/>
              </w:rPr>
              <w:t xml:space="preserve"> </w:t>
            </w:r>
            <w:proofErr w:type="gramStart"/>
            <w:r w:rsidRPr="006E7187">
              <w:rPr>
                <w:iCs/>
                <w:color w:val="auto"/>
                <w:lang w:val="en-AU"/>
              </w:rPr>
              <w:t>trends</w:t>
            </w:r>
            <w:proofErr w:type="gramEnd"/>
            <w:r>
              <w:rPr>
                <w:iCs/>
                <w:color w:val="auto"/>
                <w:lang w:val="en-AU"/>
              </w:rPr>
              <w:t xml:space="preserve"> </w:t>
            </w:r>
            <w:r w:rsidRPr="006E7187">
              <w:rPr>
                <w:iCs/>
                <w:color w:val="auto"/>
                <w:lang w:val="en-AU"/>
              </w:rPr>
              <w:t>and</w:t>
            </w:r>
            <w:r>
              <w:rPr>
                <w:iCs/>
                <w:color w:val="auto"/>
                <w:lang w:val="en-AU"/>
              </w:rPr>
              <w:t xml:space="preserve"> </w:t>
            </w:r>
            <w:r w:rsidRPr="006E7187">
              <w:rPr>
                <w:iCs/>
                <w:color w:val="auto"/>
                <w:lang w:val="en-AU"/>
              </w:rPr>
              <w:t>economic</w:t>
            </w:r>
            <w:r>
              <w:rPr>
                <w:iCs/>
                <w:color w:val="auto"/>
                <w:lang w:val="en-AU"/>
              </w:rPr>
              <w:t xml:space="preserve"> </w:t>
            </w:r>
            <w:r w:rsidRPr="006E7187">
              <w:rPr>
                <w:iCs/>
                <w:color w:val="auto"/>
                <w:lang w:val="en-AU"/>
              </w:rPr>
              <w:t>cause-and-effect</w:t>
            </w:r>
            <w:r>
              <w:rPr>
                <w:iCs/>
                <w:color w:val="auto"/>
                <w:lang w:val="en-AU"/>
              </w:rPr>
              <w:t xml:space="preserve"> </w:t>
            </w:r>
            <w:r w:rsidRPr="006E7187">
              <w:rPr>
                <w:iCs/>
                <w:color w:val="auto"/>
                <w:lang w:val="en-AU"/>
              </w:rPr>
              <w:t>relationships</w:t>
            </w:r>
            <w:r>
              <w:rPr>
                <w:i/>
                <w:iCs/>
                <w:color w:val="auto"/>
                <w:lang w:val="en-US"/>
              </w:rPr>
              <w:t xml:space="preserve"> </w:t>
            </w:r>
          </w:p>
          <w:p w14:paraId="556AB325" w14:textId="272E4D65" w:rsidR="00121D2D" w:rsidRPr="00080067" w:rsidRDefault="00121D2D" w:rsidP="00121D2D">
            <w:pPr>
              <w:pStyle w:val="BodyText"/>
              <w:spacing w:before="120" w:after="120" w:line="240" w:lineRule="auto"/>
              <w:ind w:left="227" w:right="227"/>
              <w:rPr>
                <w:i/>
                <w:iCs/>
                <w:color w:val="auto"/>
                <w:lang w:val="en-US"/>
              </w:rPr>
            </w:pPr>
            <w:r w:rsidRPr="006E7187">
              <w:rPr>
                <w:iCs/>
                <w:color w:val="auto"/>
                <w:lang w:val="en-AU"/>
              </w:rPr>
              <w:t>AC9HE7S03</w:t>
            </w:r>
            <w:r>
              <w:rPr>
                <w:i/>
                <w:iCs/>
                <w:color w:val="auto"/>
                <w:lang w:val="en-US"/>
              </w:rPr>
              <w:t xml:space="preserve"> </w:t>
            </w:r>
            <w:r w:rsidRPr="00080067">
              <w:rPr>
                <w:iCs/>
                <w:color w:val="auto"/>
                <w:lang w:val="en-AU"/>
              </w:rPr>
              <w:t>AC9HE8S03</w:t>
            </w:r>
          </w:p>
        </w:tc>
      </w:tr>
      <w:tr w:rsidR="009A7808" w:rsidRPr="007078D3" w14:paraId="29D4D27A" w14:textId="77777777" w:rsidTr="554D6168">
        <w:tc>
          <w:tcPr>
            <w:tcW w:w="15021" w:type="dxa"/>
            <w:shd w:val="clear" w:color="auto" w:fill="E5F5FB" w:themeFill="accent2"/>
          </w:tcPr>
          <w:p w14:paraId="56057135" w14:textId="4F977C3E" w:rsidR="009A7808" w:rsidRPr="007078D3" w:rsidRDefault="009A7808" w:rsidP="00D60FEE">
            <w:pPr>
              <w:pStyle w:val="BodyText"/>
              <w:spacing w:before="40" w:after="40" w:line="240" w:lineRule="auto"/>
              <w:ind w:left="23" w:right="23"/>
              <w:rPr>
                <w:b/>
                <w:bCs/>
                <w:iCs/>
                <w:color w:val="auto"/>
              </w:rPr>
            </w:pPr>
            <w:r w:rsidRPr="007078D3">
              <w:rPr>
                <w:b/>
                <w:bCs/>
                <w:color w:val="auto"/>
              </w:rPr>
              <w:t>Sub-strand:</w:t>
            </w:r>
            <w:r w:rsidR="00752C5E">
              <w:rPr>
                <w:b/>
                <w:bCs/>
                <w:color w:val="auto"/>
              </w:rPr>
              <w:t xml:space="preserve"> </w:t>
            </w:r>
            <w:r w:rsidR="00CF6E71">
              <w:rPr>
                <w:b/>
                <w:bCs/>
                <w:color w:val="auto"/>
              </w:rPr>
              <w:t>E</w:t>
            </w:r>
            <w:r w:rsidR="00CF6E71">
              <w:rPr>
                <w:b/>
                <w:bCs/>
              </w:rPr>
              <w:t>valuating</w:t>
            </w:r>
            <w:r w:rsidR="00D446D3">
              <w:rPr>
                <w:b/>
                <w:bCs/>
              </w:rPr>
              <w:t>, concluding and decision-making</w:t>
            </w:r>
          </w:p>
        </w:tc>
      </w:tr>
      <w:tr w:rsidR="00121D2D" w:rsidRPr="00CC3AAB" w14:paraId="3494B4DD" w14:textId="77777777" w:rsidTr="554D6168">
        <w:trPr>
          <w:trHeight w:val="608"/>
        </w:trPr>
        <w:tc>
          <w:tcPr>
            <w:tcW w:w="15021" w:type="dxa"/>
          </w:tcPr>
          <w:p w14:paraId="3A674C62" w14:textId="24B6D122" w:rsidR="00121D2D" w:rsidRPr="0037472C" w:rsidRDefault="00121D2D" w:rsidP="00D60FEE">
            <w:pPr>
              <w:pStyle w:val="BodyText"/>
              <w:spacing w:before="120" w:after="120" w:line="240" w:lineRule="auto"/>
              <w:ind w:left="227" w:right="227"/>
              <w:rPr>
                <w:i/>
                <w:iCs/>
                <w:color w:val="auto"/>
                <w:lang w:val="en-US"/>
              </w:rPr>
            </w:pPr>
            <w:r w:rsidRPr="001F1818">
              <w:rPr>
                <w:color w:val="auto"/>
                <w:lang w:val="en-AU"/>
              </w:rPr>
              <w:t>develop</w:t>
            </w:r>
            <w:r>
              <w:rPr>
                <w:color w:val="auto"/>
                <w:lang w:val="en-AU"/>
              </w:rPr>
              <w:t xml:space="preserve"> </w:t>
            </w:r>
            <w:r w:rsidRPr="001F1818">
              <w:rPr>
                <w:color w:val="auto"/>
                <w:lang w:val="en-AU"/>
              </w:rPr>
              <w:t>a</w:t>
            </w:r>
            <w:r>
              <w:rPr>
                <w:color w:val="auto"/>
                <w:lang w:val="en-AU"/>
              </w:rPr>
              <w:t xml:space="preserve"> </w:t>
            </w:r>
            <w:r w:rsidRPr="001F1818">
              <w:rPr>
                <w:color w:val="auto"/>
                <w:lang w:val="en-AU"/>
              </w:rPr>
              <w:t>response</w:t>
            </w:r>
            <w:r>
              <w:rPr>
                <w:color w:val="auto"/>
                <w:lang w:val="en-AU"/>
              </w:rPr>
              <w:t xml:space="preserve"> </w:t>
            </w:r>
            <w:r w:rsidRPr="001F1818">
              <w:rPr>
                <w:color w:val="auto"/>
                <w:lang w:val="en-AU"/>
              </w:rPr>
              <w:t>to</w:t>
            </w:r>
            <w:r>
              <w:rPr>
                <w:color w:val="auto"/>
                <w:lang w:val="en-AU"/>
              </w:rPr>
              <w:t xml:space="preserve"> </w:t>
            </w:r>
            <w:r w:rsidRPr="001F1818">
              <w:rPr>
                <w:color w:val="auto"/>
                <w:lang w:val="en-AU"/>
              </w:rPr>
              <w:t>an</w:t>
            </w:r>
            <w:r>
              <w:rPr>
                <w:color w:val="auto"/>
                <w:lang w:val="en-AU"/>
              </w:rPr>
              <w:t xml:space="preserve"> </w:t>
            </w:r>
            <w:r w:rsidRPr="001F1818">
              <w:rPr>
                <w:color w:val="auto"/>
                <w:lang w:val="en-AU"/>
              </w:rPr>
              <w:t>economic</w:t>
            </w:r>
            <w:r>
              <w:rPr>
                <w:color w:val="auto"/>
                <w:lang w:val="en-AU"/>
              </w:rPr>
              <w:t xml:space="preserve"> </w:t>
            </w:r>
            <w:r w:rsidRPr="001F1818">
              <w:rPr>
                <w:color w:val="auto"/>
                <w:lang w:val="en-AU"/>
              </w:rPr>
              <w:t>and</w:t>
            </w:r>
            <w:r>
              <w:rPr>
                <w:color w:val="auto"/>
                <w:lang w:val="en-AU"/>
              </w:rPr>
              <w:t xml:space="preserve"> </w:t>
            </w:r>
            <w:r w:rsidRPr="001F1818">
              <w:rPr>
                <w:color w:val="auto"/>
                <w:lang w:val="en-AU"/>
              </w:rPr>
              <w:t>business</w:t>
            </w:r>
            <w:r>
              <w:rPr>
                <w:color w:val="auto"/>
                <w:lang w:val="en-AU"/>
              </w:rPr>
              <w:t xml:space="preserve"> </w:t>
            </w:r>
            <w:r w:rsidRPr="001F1818">
              <w:rPr>
                <w:color w:val="auto"/>
                <w:lang w:val="en-AU"/>
              </w:rPr>
              <w:t>issue,</w:t>
            </w:r>
            <w:r>
              <w:rPr>
                <w:color w:val="auto"/>
                <w:lang w:val="en-AU"/>
              </w:rPr>
              <w:t xml:space="preserve"> </w:t>
            </w:r>
            <w:r w:rsidRPr="001F1818">
              <w:rPr>
                <w:color w:val="auto"/>
                <w:lang w:val="en-AU"/>
              </w:rPr>
              <w:t>identifying</w:t>
            </w:r>
            <w:r>
              <w:rPr>
                <w:color w:val="auto"/>
                <w:lang w:val="en-AU"/>
              </w:rPr>
              <w:t xml:space="preserve"> </w:t>
            </w:r>
            <w:r w:rsidRPr="001F1818">
              <w:rPr>
                <w:color w:val="auto"/>
                <w:lang w:val="en-AU"/>
              </w:rPr>
              <w:t>potential</w:t>
            </w:r>
            <w:r>
              <w:rPr>
                <w:color w:val="auto"/>
                <w:lang w:val="en-AU"/>
              </w:rPr>
              <w:t xml:space="preserve"> </w:t>
            </w:r>
            <w:r w:rsidRPr="001F1818">
              <w:rPr>
                <w:color w:val="auto"/>
                <w:lang w:val="en-AU"/>
              </w:rPr>
              <w:t>costs</w:t>
            </w:r>
            <w:r>
              <w:rPr>
                <w:color w:val="auto"/>
                <w:lang w:val="en-AU"/>
              </w:rPr>
              <w:t xml:space="preserve"> </w:t>
            </w:r>
            <w:r w:rsidRPr="001F1818">
              <w:rPr>
                <w:color w:val="auto"/>
                <w:lang w:val="en-AU"/>
              </w:rPr>
              <w:t>and</w:t>
            </w:r>
            <w:r>
              <w:rPr>
                <w:color w:val="auto"/>
                <w:lang w:val="en-AU"/>
              </w:rPr>
              <w:t xml:space="preserve"> </w:t>
            </w:r>
            <w:r w:rsidRPr="001F1818">
              <w:rPr>
                <w:color w:val="auto"/>
                <w:lang w:val="en-AU"/>
              </w:rPr>
              <w:t>benefits</w:t>
            </w:r>
            <w:r>
              <w:rPr>
                <w:i/>
                <w:iCs/>
                <w:color w:val="auto"/>
                <w:lang w:val="en-US"/>
              </w:rPr>
              <w:t xml:space="preserve"> </w:t>
            </w:r>
          </w:p>
          <w:p w14:paraId="34C2E9EB" w14:textId="08342152" w:rsidR="00121D2D" w:rsidRPr="001F1818" w:rsidRDefault="00121D2D" w:rsidP="00121D2D">
            <w:pPr>
              <w:pStyle w:val="BodyText"/>
              <w:spacing w:before="120" w:after="120" w:line="240" w:lineRule="auto"/>
              <w:ind w:left="227" w:right="227"/>
              <w:rPr>
                <w:rStyle w:val="SubtleEmphasis"/>
                <w:i/>
                <w:lang w:val="en-US"/>
              </w:rPr>
            </w:pPr>
            <w:r w:rsidRPr="0037472C">
              <w:rPr>
                <w:iCs/>
                <w:color w:val="auto"/>
                <w:lang w:val="en-AU"/>
              </w:rPr>
              <w:t>AC9HE7S04</w:t>
            </w:r>
            <w:r>
              <w:rPr>
                <w:i/>
                <w:iCs/>
                <w:color w:val="auto"/>
                <w:lang w:val="en-US"/>
              </w:rPr>
              <w:t xml:space="preserve"> </w:t>
            </w:r>
            <w:r w:rsidRPr="001F1818">
              <w:rPr>
                <w:color w:val="auto"/>
                <w:lang w:val="en-AU"/>
              </w:rPr>
              <w:t>AC9HE8S04</w:t>
            </w:r>
          </w:p>
        </w:tc>
      </w:tr>
      <w:tr w:rsidR="009A7808" w:rsidRPr="007078D3" w14:paraId="02309A7B" w14:textId="77777777" w:rsidTr="554D6168">
        <w:tc>
          <w:tcPr>
            <w:tcW w:w="15021" w:type="dxa"/>
            <w:shd w:val="clear" w:color="auto" w:fill="E5F5FB" w:themeFill="accent2"/>
          </w:tcPr>
          <w:p w14:paraId="5B0C4E9C" w14:textId="725EA76B" w:rsidR="009A7808" w:rsidRPr="007078D3" w:rsidRDefault="009A7808" w:rsidP="00D60FEE">
            <w:pPr>
              <w:pStyle w:val="BodyText"/>
              <w:spacing w:before="40" w:after="40" w:line="240" w:lineRule="auto"/>
              <w:ind w:left="23" w:right="23"/>
              <w:rPr>
                <w:b/>
                <w:bCs/>
                <w:iCs/>
                <w:color w:val="auto"/>
              </w:rPr>
            </w:pPr>
            <w:r w:rsidRPr="007078D3">
              <w:rPr>
                <w:b/>
                <w:bCs/>
                <w:color w:val="auto"/>
              </w:rPr>
              <w:t>Sub-strand:</w:t>
            </w:r>
            <w:r w:rsidR="00752C5E">
              <w:rPr>
                <w:b/>
                <w:bCs/>
                <w:color w:val="auto"/>
              </w:rPr>
              <w:t xml:space="preserve"> </w:t>
            </w:r>
            <w:r w:rsidR="00C0197F" w:rsidRPr="00C0197F">
              <w:rPr>
                <w:b/>
                <w:bCs/>
                <w:color w:val="auto"/>
              </w:rPr>
              <w:t>Communicating</w:t>
            </w:r>
          </w:p>
        </w:tc>
      </w:tr>
      <w:tr w:rsidR="00121D2D" w:rsidRPr="00CC3AAB" w14:paraId="48A52821" w14:textId="77777777" w:rsidTr="554D6168">
        <w:trPr>
          <w:trHeight w:val="608"/>
        </w:trPr>
        <w:tc>
          <w:tcPr>
            <w:tcW w:w="15021" w:type="dxa"/>
          </w:tcPr>
          <w:p w14:paraId="731A7CAC" w14:textId="0A628598" w:rsidR="00783B70" w:rsidRPr="0037472C" w:rsidRDefault="008D28D0" w:rsidP="554D6168">
            <w:pPr>
              <w:pStyle w:val="BodyText"/>
              <w:spacing w:before="120" w:after="120" w:line="240" w:lineRule="auto"/>
              <w:ind w:left="227" w:right="227"/>
              <w:rPr>
                <w:color w:val="auto"/>
                <w:lang w:val="en-AU"/>
              </w:rPr>
            </w:pPr>
            <w:r w:rsidRPr="008D28D0">
              <w:rPr>
                <w:color w:val="auto"/>
                <w:lang w:val="en-AU"/>
              </w:rPr>
              <w:t xml:space="preserve">create descriptions, </w:t>
            </w:r>
            <w:proofErr w:type="gramStart"/>
            <w:r w:rsidRPr="008D28D0">
              <w:rPr>
                <w:color w:val="auto"/>
                <w:lang w:val="en-AU"/>
              </w:rPr>
              <w:t>explanations</w:t>
            </w:r>
            <w:proofErr w:type="gramEnd"/>
            <w:r w:rsidRPr="008D28D0">
              <w:rPr>
                <w:color w:val="auto"/>
                <w:lang w:val="en-AU"/>
              </w:rPr>
              <w:t xml:space="preserve"> and conclusions, using economic and business knowledge, concepts</w:t>
            </w:r>
            <w:r w:rsidRPr="3332680A">
              <w:rPr>
                <w:color w:val="auto"/>
                <w:lang w:val="en-AU"/>
              </w:rPr>
              <w:t xml:space="preserve"> and</w:t>
            </w:r>
            <w:r w:rsidRPr="008D28D0">
              <w:rPr>
                <w:color w:val="auto"/>
                <w:lang w:val="en-AU"/>
              </w:rPr>
              <w:t xml:space="preserve"> terms </w:t>
            </w:r>
            <w:r w:rsidR="00783B70" w:rsidRPr="008D28D0">
              <w:rPr>
                <w:color w:val="auto"/>
                <w:lang w:val="en-AU"/>
              </w:rPr>
              <w:t>and reference</w:t>
            </w:r>
            <w:r w:rsidRPr="008D28D0">
              <w:rPr>
                <w:color w:val="auto"/>
                <w:lang w:val="en-AU"/>
              </w:rPr>
              <w:t xml:space="preserve"> information and data from sources </w:t>
            </w:r>
          </w:p>
          <w:p w14:paraId="47852A18" w14:textId="77777777" w:rsidR="00121D2D" w:rsidRPr="0037472C" w:rsidRDefault="00121D2D" w:rsidP="00D60FEE">
            <w:pPr>
              <w:pStyle w:val="BodyText"/>
              <w:spacing w:before="120" w:after="120" w:line="240" w:lineRule="auto"/>
              <w:ind w:left="227" w:right="227"/>
              <w:rPr>
                <w:i/>
                <w:iCs/>
                <w:color w:val="auto"/>
                <w:lang w:val="en-US"/>
              </w:rPr>
            </w:pPr>
            <w:r w:rsidRPr="0037472C">
              <w:rPr>
                <w:iCs/>
                <w:color w:val="auto"/>
                <w:lang w:val="en-AU"/>
              </w:rPr>
              <w:t>AC9HE7S05</w:t>
            </w:r>
            <w:r>
              <w:rPr>
                <w:i/>
                <w:iCs/>
                <w:color w:val="auto"/>
                <w:lang w:val="en-US"/>
              </w:rPr>
              <w:t xml:space="preserve"> </w:t>
            </w:r>
            <w:r w:rsidRPr="001F1818">
              <w:rPr>
                <w:iCs/>
                <w:color w:val="auto"/>
                <w:lang w:val="en-AU"/>
              </w:rPr>
              <w:t>AC9HE8S05</w:t>
            </w:r>
          </w:p>
          <w:p w14:paraId="13F8BE31" w14:textId="42C68AFA" w:rsidR="00121D2D" w:rsidRPr="001F1818" w:rsidRDefault="00121D2D" w:rsidP="00121D2D">
            <w:pPr>
              <w:pStyle w:val="BodyText"/>
              <w:spacing w:before="120" w:after="120" w:line="240" w:lineRule="auto"/>
              <w:ind w:left="227" w:right="227"/>
              <w:rPr>
                <w:i/>
                <w:iCs/>
                <w:color w:val="auto"/>
                <w:lang w:val="en-US"/>
              </w:rPr>
            </w:pPr>
          </w:p>
        </w:tc>
      </w:tr>
      <w:bookmarkEnd w:id="0"/>
    </w:tbl>
    <w:p w14:paraId="63B46883" w14:textId="299441C6" w:rsidR="001F1818" w:rsidRDefault="001F1818"/>
    <w:p w14:paraId="37AC0CBE" w14:textId="77777777" w:rsidR="001F1818" w:rsidRDefault="001F1818">
      <w:pPr>
        <w:spacing w:before="160" w:after="0" w:line="360" w:lineRule="auto"/>
      </w:pPr>
      <w:r>
        <w:br w:type="page"/>
      </w:r>
    </w:p>
    <w:tbl>
      <w:tblPr>
        <w:tblStyle w:val="TableGrid"/>
        <w:tblW w:w="1499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Economics and Business Year 9 and Year 10"/>
      </w:tblPr>
      <w:tblGrid>
        <w:gridCol w:w="7509"/>
        <w:gridCol w:w="72"/>
        <w:gridCol w:w="7410"/>
      </w:tblGrid>
      <w:tr w:rsidR="001F1818" w:rsidRPr="004A2A48" w14:paraId="4A6AF18C" w14:textId="77777777" w:rsidTr="00916674">
        <w:tc>
          <w:tcPr>
            <w:tcW w:w="7581" w:type="dxa"/>
            <w:gridSpan w:val="2"/>
            <w:shd w:val="clear" w:color="auto" w:fill="005D93" w:themeFill="text2"/>
          </w:tcPr>
          <w:p w14:paraId="48BE9357" w14:textId="2F7B0629" w:rsidR="001F1818" w:rsidRPr="00CA6B26" w:rsidRDefault="001F1818" w:rsidP="002D2A8F">
            <w:pPr>
              <w:pStyle w:val="BodyText"/>
              <w:spacing w:before="40" w:after="40" w:line="240" w:lineRule="auto"/>
              <w:ind w:left="23" w:right="23"/>
              <w:jc w:val="center"/>
              <w:rPr>
                <w:b/>
                <w:color w:val="auto"/>
                <w:sz w:val="22"/>
                <w:szCs w:val="28"/>
              </w:rPr>
            </w:pPr>
            <w:r w:rsidRPr="00CA6B26">
              <w:rPr>
                <w:b/>
                <w:color w:val="FFFFFF" w:themeColor="background1"/>
                <w:sz w:val="22"/>
                <w:szCs w:val="28"/>
              </w:rPr>
              <w:lastRenderedPageBreak/>
              <w:t>Year</w:t>
            </w:r>
            <w:r w:rsidR="00752C5E" w:rsidRPr="00CA6B26">
              <w:rPr>
                <w:b/>
                <w:color w:val="FFFFFF" w:themeColor="background1"/>
                <w:sz w:val="22"/>
                <w:szCs w:val="28"/>
              </w:rPr>
              <w:t xml:space="preserve"> </w:t>
            </w:r>
            <w:r w:rsidRPr="00CA6B26">
              <w:rPr>
                <w:b/>
                <w:color w:val="FFFFFF" w:themeColor="background1"/>
                <w:sz w:val="22"/>
                <w:szCs w:val="28"/>
              </w:rPr>
              <w:t>9</w:t>
            </w:r>
          </w:p>
        </w:tc>
        <w:tc>
          <w:tcPr>
            <w:tcW w:w="7410" w:type="dxa"/>
            <w:shd w:val="clear" w:color="auto" w:fill="005D93" w:themeFill="text2"/>
          </w:tcPr>
          <w:p w14:paraId="52275815" w14:textId="56D784D5" w:rsidR="001F1818" w:rsidRPr="00CA6B26" w:rsidRDefault="001F1818" w:rsidP="002D2A8F">
            <w:pPr>
              <w:pStyle w:val="BodyText"/>
              <w:spacing w:before="40" w:after="40" w:line="240" w:lineRule="auto"/>
              <w:ind w:left="23" w:right="23"/>
              <w:jc w:val="center"/>
              <w:rPr>
                <w:b/>
                <w:color w:val="auto"/>
                <w:sz w:val="22"/>
                <w:szCs w:val="28"/>
              </w:rPr>
            </w:pPr>
            <w:r w:rsidRPr="00CA6B26">
              <w:rPr>
                <w:rStyle w:val="SubtleEmphasis"/>
                <w:b/>
                <w:bCs/>
                <w:color w:val="FFFFFF" w:themeColor="background1"/>
                <w:sz w:val="22"/>
                <w:szCs w:val="28"/>
              </w:rPr>
              <w:t>Year</w:t>
            </w:r>
            <w:r w:rsidR="00752C5E" w:rsidRPr="00CA6B26">
              <w:rPr>
                <w:rStyle w:val="SubtleEmphasis"/>
                <w:b/>
                <w:bCs/>
                <w:color w:val="FFFFFF" w:themeColor="background1"/>
                <w:sz w:val="22"/>
                <w:szCs w:val="28"/>
              </w:rPr>
              <w:t xml:space="preserve"> </w:t>
            </w:r>
            <w:r w:rsidRPr="00CA6B26">
              <w:rPr>
                <w:rStyle w:val="SubtleEmphasis"/>
                <w:b/>
                <w:bCs/>
                <w:color w:val="FFFFFF" w:themeColor="background1"/>
                <w:sz w:val="22"/>
                <w:szCs w:val="28"/>
              </w:rPr>
              <w:t>10</w:t>
            </w:r>
          </w:p>
        </w:tc>
      </w:tr>
      <w:tr w:rsidR="001F1818" w:rsidRPr="004A2A48" w14:paraId="2F51C4BB" w14:textId="77777777" w:rsidTr="00916674">
        <w:tc>
          <w:tcPr>
            <w:tcW w:w="14991" w:type="dxa"/>
            <w:gridSpan w:val="3"/>
            <w:shd w:val="clear" w:color="auto" w:fill="FFBB33" w:themeFill="text1"/>
          </w:tcPr>
          <w:p w14:paraId="03C1727D" w14:textId="6752AA3D" w:rsidR="001F1818" w:rsidRPr="00CA6B26" w:rsidRDefault="001F1818" w:rsidP="002D2A8F">
            <w:pPr>
              <w:pStyle w:val="BodyText"/>
              <w:spacing w:before="40" w:after="40" w:line="240" w:lineRule="auto"/>
              <w:ind w:left="23" w:right="23"/>
              <w:jc w:val="center"/>
              <w:rPr>
                <w:bCs/>
                <w:color w:val="auto"/>
                <w:sz w:val="22"/>
                <w:szCs w:val="28"/>
              </w:rPr>
            </w:pPr>
            <w:r w:rsidRPr="00CA6B26">
              <w:rPr>
                <w:b/>
                <w:color w:val="auto"/>
                <w:sz w:val="22"/>
                <w:szCs w:val="28"/>
              </w:rPr>
              <w:t>Achievement</w:t>
            </w:r>
            <w:r w:rsidR="00752C5E" w:rsidRPr="00CA6B26">
              <w:rPr>
                <w:b/>
                <w:color w:val="auto"/>
                <w:sz w:val="22"/>
                <w:szCs w:val="28"/>
              </w:rPr>
              <w:t xml:space="preserve"> </w:t>
            </w:r>
            <w:r w:rsidRPr="00CA6B26">
              <w:rPr>
                <w:b/>
                <w:color w:val="auto"/>
                <w:sz w:val="22"/>
                <w:szCs w:val="28"/>
              </w:rPr>
              <w:t>standard</w:t>
            </w:r>
          </w:p>
        </w:tc>
      </w:tr>
      <w:tr w:rsidR="001F1818" w:rsidRPr="004A2A48" w14:paraId="6A9C50B6" w14:textId="77777777" w:rsidTr="00916674">
        <w:trPr>
          <w:trHeight w:val="174"/>
        </w:trPr>
        <w:tc>
          <w:tcPr>
            <w:tcW w:w="7509" w:type="dxa"/>
          </w:tcPr>
          <w:p w14:paraId="5008D086" w14:textId="77777777" w:rsidR="00FC6C27" w:rsidRPr="00F24F2E" w:rsidRDefault="00FC6C27" w:rsidP="00F24F2E">
            <w:pPr>
              <w:pStyle w:val="BodyText"/>
              <w:spacing w:before="120" w:after="120" w:line="240" w:lineRule="auto"/>
              <w:ind w:left="227" w:right="227"/>
              <w:rPr>
                <w:rStyle w:val="SubtleEmphasis"/>
              </w:rPr>
            </w:pPr>
            <w:r w:rsidRPr="00F24F2E">
              <w:rPr>
                <w:rStyle w:val="SubtleEmphasis"/>
              </w:rPr>
              <w:t xml:space="preserve">By the end of Year 9, students explain the role of Australia’s financial sector and its effect on economic decision-making by individuals and businesses. They explain the interdependence of participants in the global market and the effect on economic decision-making. They explain the reasons for trade and Australia’s pattern of trade with Asia. They explain why businesses seek to create and maintain a competitive advantage. Students explain how individuals and businesses manage consumer and financial risks and rewards. </w:t>
            </w:r>
          </w:p>
          <w:p w14:paraId="2420897E" w14:textId="293C2EAE" w:rsidR="001F1818" w:rsidRPr="00465012" w:rsidRDefault="00FC6C27" w:rsidP="00FC6C27">
            <w:pPr>
              <w:pStyle w:val="BodyText"/>
              <w:spacing w:before="120" w:after="120" w:line="240" w:lineRule="auto"/>
              <w:ind w:left="227" w:right="227"/>
              <w:rPr>
                <w:rStyle w:val="SubtleEmphasis"/>
                <w:lang w:val="en-US"/>
              </w:rPr>
            </w:pPr>
            <w:r w:rsidRPr="00F24F2E">
              <w:rPr>
                <w:rStyle w:val="SubtleEmphasis"/>
              </w:rPr>
              <w:t xml:space="preserve">Students develop and modify questions to investigate an economic and business issue. They locate, </w:t>
            </w:r>
            <w:proofErr w:type="gramStart"/>
            <w:r w:rsidRPr="00F24F2E">
              <w:rPr>
                <w:rStyle w:val="SubtleEmphasis"/>
              </w:rPr>
              <w:t>select</w:t>
            </w:r>
            <w:proofErr w:type="gramEnd"/>
            <w:r w:rsidRPr="00F24F2E">
              <w:rPr>
                <w:rStyle w:val="SubtleEmphasis"/>
              </w:rPr>
              <w:t xml:space="preserve"> and analyse information and data from a range of sources. They interpret and analyse information and data to explain economic trends and cause-and-effect </w:t>
            </w:r>
            <w:proofErr w:type="gramStart"/>
            <w:r w:rsidRPr="00F24F2E">
              <w:rPr>
                <w:rStyle w:val="SubtleEmphasis"/>
              </w:rPr>
              <w:t>relationships, and</w:t>
            </w:r>
            <w:proofErr w:type="gramEnd"/>
            <w:r w:rsidRPr="00F24F2E">
              <w:rPr>
                <w:rStyle w:val="SubtleEmphasis"/>
              </w:rPr>
              <w:t xml:space="preserve"> identify consumer and financial impacts. They develop a response to an economic and business issue taking account of economic, </w:t>
            </w:r>
            <w:proofErr w:type="gramStart"/>
            <w:r w:rsidRPr="00F24F2E">
              <w:rPr>
                <w:rStyle w:val="SubtleEmphasis"/>
              </w:rPr>
              <w:t>business</w:t>
            </w:r>
            <w:proofErr w:type="gramEnd"/>
            <w:r w:rsidRPr="00F24F2E">
              <w:rPr>
                <w:rStyle w:val="SubtleEmphasis"/>
              </w:rPr>
              <w:t xml:space="preserve"> or financial factors. They evaluate a response using criteria and make decisions about how it is to be implemented. Students use </w:t>
            </w:r>
            <w:r w:rsidR="52DDC629" w:rsidRPr="00F24F2E">
              <w:rPr>
                <w:rStyle w:val="SubtleEmphasis"/>
              </w:rPr>
              <w:t>economic</w:t>
            </w:r>
            <w:r w:rsidRPr="00F24F2E">
              <w:rPr>
                <w:rStyle w:val="SubtleEmphasis"/>
              </w:rPr>
              <w:t xml:space="preserve"> and business knowledge, </w:t>
            </w:r>
            <w:proofErr w:type="gramStart"/>
            <w:r w:rsidRPr="00F24F2E">
              <w:rPr>
                <w:rStyle w:val="SubtleEmphasis"/>
              </w:rPr>
              <w:t>concepts</w:t>
            </w:r>
            <w:proofErr w:type="gramEnd"/>
            <w:r w:rsidRPr="00F24F2E">
              <w:rPr>
                <w:rStyle w:val="SubtleEmphasis"/>
              </w:rPr>
              <w:t xml:space="preserve"> and terms to develop descriptions, explanations and arguments that acknowledge research findings.</w:t>
            </w:r>
          </w:p>
        </w:tc>
        <w:tc>
          <w:tcPr>
            <w:tcW w:w="7482" w:type="dxa"/>
            <w:gridSpan w:val="2"/>
          </w:tcPr>
          <w:p w14:paraId="10FDED52" w14:textId="60A91923" w:rsidR="00C81C8A" w:rsidRPr="00C81C8A" w:rsidRDefault="00C81C8A" w:rsidP="00F24F2E">
            <w:pPr>
              <w:pStyle w:val="BodyText"/>
              <w:spacing w:before="120" w:after="120" w:line="240" w:lineRule="auto"/>
              <w:ind w:left="227" w:right="227"/>
              <w:rPr>
                <w:color w:val="auto"/>
                <w:lang w:val="en-AU"/>
              </w:rPr>
            </w:pPr>
            <w:r w:rsidRPr="00C81C8A">
              <w:rPr>
                <w:color w:val="auto"/>
                <w:lang w:val="en-AU"/>
              </w:rPr>
              <w:t>By the end of Year 10, students analyse how economic indicators influence Australian Government decision-making. They explain ways that government intervenes to improve economic performance and living standards. They explain processes</w:t>
            </w:r>
            <w:r w:rsidR="00505B3C">
              <w:rPr>
                <w:color w:val="auto"/>
                <w:lang w:val="en-AU"/>
              </w:rPr>
              <w:t xml:space="preserve"> that</w:t>
            </w:r>
            <w:r w:rsidRPr="00C81C8A">
              <w:rPr>
                <w:color w:val="auto"/>
                <w:lang w:val="en-AU"/>
              </w:rPr>
              <w:t xml:space="preserve"> businesses use to manage the workforce and improve productivity. They explain the importance of Australia’s superannuation system and its effect on consumer and financial decision-making. Students analyse factors that influence major consumer and financial </w:t>
            </w:r>
            <w:proofErr w:type="gramStart"/>
            <w:r w:rsidRPr="00C81C8A">
              <w:rPr>
                <w:color w:val="auto"/>
                <w:lang w:val="en-AU"/>
              </w:rPr>
              <w:t>decisions, and</w:t>
            </w:r>
            <w:proofErr w:type="gramEnd"/>
            <w:r w:rsidRPr="00C81C8A">
              <w:rPr>
                <w:color w:val="auto"/>
                <w:lang w:val="en-AU"/>
              </w:rPr>
              <w:t xml:space="preserve"> explain the short- and long-term effects of these decisions. </w:t>
            </w:r>
          </w:p>
          <w:p w14:paraId="082ABCDE" w14:textId="38767F93" w:rsidR="001F1818" w:rsidRPr="000E16EB" w:rsidRDefault="00C81C8A" w:rsidP="00F24F2E">
            <w:pPr>
              <w:pStyle w:val="BodyText"/>
              <w:spacing w:before="120" w:after="120" w:line="240" w:lineRule="auto"/>
              <w:ind w:left="227" w:right="227"/>
              <w:rPr>
                <w:rStyle w:val="SubtleEmphasis"/>
                <w:iCs w:val="0"/>
              </w:rPr>
            </w:pPr>
            <w:r w:rsidRPr="00C81C8A">
              <w:rPr>
                <w:color w:val="auto"/>
                <w:lang w:val="en-AU"/>
              </w:rPr>
              <w:t xml:space="preserve">Students develop and modify a range of questions to investigate an economic and business issue. They locate, </w:t>
            </w:r>
            <w:proofErr w:type="gramStart"/>
            <w:r w:rsidRPr="00C81C8A">
              <w:rPr>
                <w:color w:val="auto"/>
                <w:lang w:val="en-AU"/>
              </w:rPr>
              <w:t>select</w:t>
            </w:r>
            <w:proofErr w:type="gramEnd"/>
            <w:r w:rsidRPr="00C81C8A">
              <w:rPr>
                <w:color w:val="auto"/>
                <w:lang w:val="en-AU"/>
              </w:rPr>
              <w:t xml:space="preserve"> and analyse relevant and reliable information and data from a range of sources. They interpret and analyse information and data to evaluate trends and economic cause-and-effect relationships and make predictions about consumer and financial impacts. They develop an evidence-based response to an economic and business issue. They evaluate a response using appropriate criteria to decide on a course of action. Students use </w:t>
            </w:r>
            <w:r w:rsidR="4D6EE5FE" w:rsidRPr="3332680A">
              <w:rPr>
                <w:color w:val="auto"/>
                <w:lang w:val="en-AU"/>
              </w:rPr>
              <w:t>economic</w:t>
            </w:r>
            <w:r w:rsidRPr="00C81C8A">
              <w:rPr>
                <w:color w:val="auto"/>
                <w:lang w:val="en-AU"/>
              </w:rPr>
              <w:t xml:space="preserve"> and business knowledge, concepts, and terms to develop descriptions, explanations and reasoned argument that synthesise research findings.</w:t>
            </w:r>
          </w:p>
        </w:tc>
      </w:tr>
    </w:tbl>
    <w:p w14:paraId="09D13B93" w14:textId="3398EC28" w:rsidR="00660679" w:rsidRDefault="00660679" w:rsidP="001F1818">
      <w:pPr>
        <w:spacing w:before="160" w:after="0"/>
      </w:pPr>
    </w:p>
    <w:p w14:paraId="0CA8792D" w14:textId="77777777" w:rsidR="00660679" w:rsidRDefault="00660679">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Economics and Business Year 9 and Year 10"/>
      </w:tblPr>
      <w:tblGrid>
        <w:gridCol w:w="7510"/>
        <w:gridCol w:w="7511"/>
      </w:tblGrid>
      <w:tr w:rsidR="001F1818" w:rsidRPr="00051753" w14:paraId="5D50EF17" w14:textId="77777777" w:rsidTr="0883B1B7">
        <w:tc>
          <w:tcPr>
            <w:tcW w:w="15021" w:type="dxa"/>
            <w:gridSpan w:val="2"/>
            <w:shd w:val="clear" w:color="auto" w:fill="FFD685" w:themeFill="accent3"/>
          </w:tcPr>
          <w:p w14:paraId="0559B3BC" w14:textId="5C53E4F9" w:rsidR="001F1818" w:rsidRPr="00051753" w:rsidRDefault="001F1818" w:rsidP="002D2A8F">
            <w:pPr>
              <w:pStyle w:val="BodyText"/>
              <w:spacing w:before="40" w:after="40" w:line="240" w:lineRule="auto"/>
              <w:ind w:left="23" w:right="23"/>
              <w:jc w:val="center"/>
              <w:rPr>
                <w:b/>
                <w:color w:val="auto"/>
              </w:rPr>
            </w:pPr>
            <w:r w:rsidRPr="00CA6B26">
              <w:rPr>
                <w:rStyle w:val="SubtleEmphasis"/>
                <w:b/>
                <w:sz w:val="22"/>
                <w:szCs w:val="22"/>
              </w:rPr>
              <w:lastRenderedPageBreak/>
              <w:t>Content</w:t>
            </w:r>
            <w:r w:rsidR="00752C5E" w:rsidRPr="00CA6B26">
              <w:rPr>
                <w:rStyle w:val="SubtleEmphasis"/>
                <w:b/>
                <w:sz w:val="22"/>
                <w:szCs w:val="22"/>
              </w:rPr>
              <w:t xml:space="preserve"> </w:t>
            </w:r>
            <w:r w:rsidRPr="00CA6B26">
              <w:rPr>
                <w:rStyle w:val="SubtleEmphasis"/>
                <w:b/>
                <w:sz w:val="22"/>
                <w:szCs w:val="22"/>
              </w:rPr>
              <w:t>descriptions</w:t>
            </w:r>
          </w:p>
        </w:tc>
      </w:tr>
      <w:tr w:rsidR="001F1818" w:rsidRPr="00F9638E" w14:paraId="30FBD633" w14:textId="77777777" w:rsidTr="0883B1B7">
        <w:tc>
          <w:tcPr>
            <w:tcW w:w="15021" w:type="dxa"/>
            <w:gridSpan w:val="2"/>
            <w:shd w:val="clear" w:color="auto" w:fill="005D93" w:themeFill="text2"/>
          </w:tcPr>
          <w:p w14:paraId="04F11D40" w14:textId="3B42367F" w:rsidR="001F1818" w:rsidRPr="00F9638E" w:rsidRDefault="001F1818" w:rsidP="002D2A8F">
            <w:pPr>
              <w:pStyle w:val="BodyText"/>
              <w:spacing w:before="40" w:after="40" w:line="240" w:lineRule="auto"/>
              <w:ind w:left="23" w:right="23"/>
              <w:rPr>
                <w:b/>
                <w:bCs/>
              </w:rPr>
            </w:pPr>
            <w:r>
              <w:rPr>
                <w:b/>
                <w:color w:val="FFFFFF" w:themeColor="background1"/>
              </w:rPr>
              <w:t>Strand:</w:t>
            </w:r>
            <w:r w:rsidR="00752C5E">
              <w:rPr>
                <w:b/>
                <w:color w:val="FFFFFF" w:themeColor="background1"/>
              </w:rPr>
              <w:t xml:space="preserve"> </w:t>
            </w:r>
            <w:r w:rsidRPr="00803613">
              <w:rPr>
                <w:b/>
                <w:color w:val="FFFFFF" w:themeColor="background1"/>
              </w:rPr>
              <w:t>Knowledge</w:t>
            </w:r>
            <w:r w:rsidR="00752C5E">
              <w:rPr>
                <w:b/>
                <w:color w:val="FFFFFF" w:themeColor="background1"/>
              </w:rPr>
              <w:t xml:space="preserve"> </w:t>
            </w:r>
            <w:r w:rsidRPr="00803613">
              <w:rPr>
                <w:b/>
                <w:color w:val="FFFFFF" w:themeColor="background1"/>
              </w:rPr>
              <w:t>and</w:t>
            </w:r>
            <w:r w:rsidR="00752C5E">
              <w:rPr>
                <w:b/>
                <w:color w:val="FFFFFF" w:themeColor="background1"/>
              </w:rPr>
              <w:t xml:space="preserve"> </w:t>
            </w:r>
            <w:r w:rsidRPr="00803613">
              <w:rPr>
                <w:b/>
                <w:color w:val="FFFFFF" w:themeColor="background1"/>
              </w:rPr>
              <w:t>understanding</w:t>
            </w:r>
          </w:p>
        </w:tc>
      </w:tr>
      <w:tr w:rsidR="001F1818" w:rsidRPr="00CC3AAB" w14:paraId="1D96301D" w14:textId="77777777" w:rsidTr="0883B1B7">
        <w:trPr>
          <w:trHeight w:val="608"/>
        </w:trPr>
        <w:tc>
          <w:tcPr>
            <w:tcW w:w="7510" w:type="dxa"/>
          </w:tcPr>
          <w:p w14:paraId="3DA9DB4F" w14:textId="2E8A008A" w:rsidR="00465012" w:rsidRPr="00465012" w:rsidRDefault="00465012" w:rsidP="00D60FEE">
            <w:pPr>
              <w:pStyle w:val="BodyText"/>
              <w:spacing w:before="120" w:after="120" w:line="240" w:lineRule="auto"/>
              <w:ind w:left="227" w:right="227"/>
              <w:rPr>
                <w:color w:val="auto"/>
                <w:lang w:val="en-US"/>
              </w:rPr>
            </w:pPr>
            <w:r w:rsidRPr="00465012">
              <w:rPr>
                <w:color w:val="auto"/>
                <w:lang w:val="en-AU"/>
              </w:rPr>
              <w:t>the</w:t>
            </w:r>
            <w:r w:rsidR="00752C5E">
              <w:rPr>
                <w:color w:val="auto"/>
                <w:lang w:val="en-AU"/>
              </w:rPr>
              <w:t xml:space="preserve"> </w:t>
            </w:r>
            <w:r w:rsidRPr="00465012">
              <w:rPr>
                <w:color w:val="auto"/>
                <w:lang w:val="en-AU"/>
              </w:rPr>
              <w:t>role</w:t>
            </w:r>
            <w:r w:rsidR="00752C5E">
              <w:rPr>
                <w:color w:val="auto"/>
                <w:lang w:val="en-AU"/>
              </w:rPr>
              <w:t xml:space="preserve"> </w:t>
            </w:r>
            <w:r w:rsidRPr="00465012">
              <w:rPr>
                <w:color w:val="auto"/>
                <w:lang w:val="en-AU"/>
              </w:rPr>
              <w:t>of</w:t>
            </w:r>
            <w:r w:rsidR="00752C5E">
              <w:rPr>
                <w:color w:val="auto"/>
                <w:lang w:val="en-AU"/>
              </w:rPr>
              <w:t xml:space="preserve"> </w:t>
            </w:r>
            <w:r w:rsidRPr="00465012">
              <w:rPr>
                <w:color w:val="auto"/>
                <w:lang w:val="en-AU"/>
              </w:rPr>
              <w:t>Australia’s</w:t>
            </w:r>
            <w:r w:rsidR="00752C5E">
              <w:rPr>
                <w:color w:val="auto"/>
                <w:lang w:val="en-AU"/>
              </w:rPr>
              <w:t xml:space="preserve"> </w:t>
            </w:r>
            <w:r w:rsidRPr="00465012">
              <w:rPr>
                <w:color w:val="auto"/>
                <w:lang w:val="en-AU"/>
              </w:rPr>
              <w:t>financial</w:t>
            </w:r>
            <w:r w:rsidR="00752C5E">
              <w:rPr>
                <w:color w:val="auto"/>
                <w:lang w:val="en-AU"/>
              </w:rPr>
              <w:t xml:space="preserve"> </w:t>
            </w:r>
            <w:r w:rsidRPr="00465012">
              <w:rPr>
                <w:color w:val="auto"/>
                <w:lang w:val="en-AU"/>
              </w:rPr>
              <w:t>sector</w:t>
            </w:r>
            <w:r w:rsidR="00752C5E">
              <w:rPr>
                <w:color w:val="auto"/>
                <w:lang w:val="en-AU"/>
              </w:rPr>
              <w:t xml:space="preserve"> </w:t>
            </w:r>
            <w:r w:rsidRPr="00465012">
              <w:rPr>
                <w:color w:val="auto"/>
                <w:lang w:val="en-AU"/>
              </w:rPr>
              <w:t>and</w:t>
            </w:r>
            <w:r w:rsidR="00752C5E">
              <w:rPr>
                <w:color w:val="auto"/>
                <w:lang w:val="en-AU"/>
              </w:rPr>
              <w:t xml:space="preserve"> </w:t>
            </w:r>
            <w:r w:rsidRPr="00465012">
              <w:rPr>
                <w:color w:val="auto"/>
                <w:lang w:val="en-AU"/>
              </w:rPr>
              <w:t>its</w:t>
            </w:r>
            <w:r w:rsidR="00752C5E">
              <w:rPr>
                <w:color w:val="auto"/>
                <w:lang w:val="en-AU"/>
              </w:rPr>
              <w:t xml:space="preserve"> </w:t>
            </w:r>
            <w:r w:rsidRPr="00465012">
              <w:rPr>
                <w:color w:val="auto"/>
                <w:lang w:val="en-AU"/>
              </w:rPr>
              <w:t>effect</w:t>
            </w:r>
            <w:r w:rsidR="00752C5E">
              <w:rPr>
                <w:color w:val="auto"/>
                <w:lang w:val="en-AU"/>
              </w:rPr>
              <w:t xml:space="preserve"> </w:t>
            </w:r>
            <w:r w:rsidRPr="00465012">
              <w:rPr>
                <w:color w:val="auto"/>
                <w:lang w:val="en-AU"/>
              </w:rPr>
              <w:t>on</w:t>
            </w:r>
            <w:r w:rsidR="00752C5E">
              <w:rPr>
                <w:color w:val="auto"/>
                <w:lang w:val="en-AU"/>
              </w:rPr>
              <w:t xml:space="preserve"> </w:t>
            </w:r>
            <w:r w:rsidRPr="00465012">
              <w:rPr>
                <w:color w:val="auto"/>
                <w:lang w:val="en-AU"/>
              </w:rPr>
              <w:t>economic</w:t>
            </w:r>
            <w:r w:rsidR="00752C5E">
              <w:rPr>
                <w:color w:val="auto"/>
                <w:lang w:val="en-AU"/>
              </w:rPr>
              <w:t xml:space="preserve"> </w:t>
            </w:r>
            <w:r w:rsidRPr="00465012">
              <w:rPr>
                <w:color w:val="auto"/>
                <w:lang w:val="en-AU"/>
              </w:rPr>
              <w:t>decision-making</w:t>
            </w:r>
            <w:r w:rsidR="00752C5E">
              <w:rPr>
                <w:color w:val="auto"/>
                <w:lang w:val="en-AU"/>
              </w:rPr>
              <w:t xml:space="preserve"> </w:t>
            </w:r>
            <w:r w:rsidRPr="00465012">
              <w:rPr>
                <w:color w:val="auto"/>
                <w:lang w:val="en-AU"/>
              </w:rPr>
              <w:t>by</w:t>
            </w:r>
            <w:r w:rsidR="00752C5E">
              <w:rPr>
                <w:color w:val="auto"/>
                <w:lang w:val="en-AU"/>
              </w:rPr>
              <w:t xml:space="preserve"> </w:t>
            </w:r>
            <w:r w:rsidRPr="00465012">
              <w:rPr>
                <w:color w:val="auto"/>
                <w:lang w:val="en-AU"/>
              </w:rPr>
              <w:t>individuals,</w:t>
            </w:r>
            <w:r w:rsidR="00752C5E">
              <w:rPr>
                <w:color w:val="auto"/>
                <w:lang w:val="en-AU"/>
              </w:rPr>
              <w:t xml:space="preserve"> </w:t>
            </w:r>
            <w:proofErr w:type="gramStart"/>
            <w:r w:rsidRPr="00465012">
              <w:rPr>
                <w:color w:val="auto"/>
                <w:lang w:val="en-AU"/>
              </w:rPr>
              <w:t>businesses</w:t>
            </w:r>
            <w:proofErr w:type="gramEnd"/>
            <w:r w:rsidR="00752C5E">
              <w:rPr>
                <w:color w:val="auto"/>
                <w:lang w:val="en-AU"/>
              </w:rPr>
              <w:t xml:space="preserve"> </w:t>
            </w:r>
            <w:r w:rsidRPr="00465012">
              <w:rPr>
                <w:color w:val="auto"/>
                <w:lang w:val="en-AU"/>
              </w:rPr>
              <w:t>and</w:t>
            </w:r>
            <w:r w:rsidR="00752C5E">
              <w:rPr>
                <w:color w:val="auto"/>
                <w:lang w:val="en-AU"/>
              </w:rPr>
              <w:t xml:space="preserve"> </w:t>
            </w:r>
            <w:r w:rsidRPr="00465012">
              <w:rPr>
                <w:color w:val="auto"/>
                <w:lang w:val="en-AU"/>
              </w:rPr>
              <w:t>global</w:t>
            </w:r>
            <w:r w:rsidR="00752C5E">
              <w:rPr>
                <w:color w:val="auto"/>
                <w:lang w:val="en-AU"/>
              </w:rPr>
              <w:t xml:space="preserve"> </w:t>
            </w:r>
            <w:r w:rsidRPr="00465012">
              <w:rPr>
                <w:color w:val="auto"/>
                <w:lang w:val="en-AU"/>
              </w:rPr>
              <w:t>markets</w:t>
            </w:r>
            <w:r w:rsidR="00752C5E">
              <w:rPr>
                <w:color w:val="auto"/>
                <w:lang w:val="en-AU"/>
              </w:rPr>
              <w:t xml:space="preserve"> </w:t>
            </w:r>
            <w:r w:rsidR="00752C5E">
              <w:rPr>
                <w:color w:val="auto"/>
                <w:lang w:val="en-US"/>
              </w:rPr>
              <w:t xml:space="preserve"> </w:t>
            </w:r>
          </w:p>
          <w:p w14:paraId="07B7C24F" w14:textId="59F58D76" w:rsidR="001F1818" w:rsidRPr="00581FC8" w:rsidRDefault="00465012" w:rsidP="00D60FEE">
            <w:pPr>
              <w:pStyle w:val="BodyText"/>
              <w:spacing w:before="120" w:after="120" w:line="240" w:lineRule="auto"/>
              <w:ind w:left="227" w:right="227"/>
              <w:rPr>
                <w:rStyle w:val="SubtleEmphasis"/>
                <w:lang w:val="en-US"/>
              </w:rPr>
            </w:pPr>
            <w:r w:rsidRPr="00465012">
              <w:rPr>
                <w:color w:val="auto"/>
                <w:lang w:val="en-AU"/>
              </w:rPr>
              <w:t>AC9HE9K01</w:t>
            </w:r>
            <w:r w:rsidR="00752C5E">
              <w:rPr>
                <w:color w:val="auto"/>
                <w:lang w:val="en-US"/>
              </w:rPr>
              <w:t xml:space="preserve"> </w:t>
            </w:r>
          </w:p>
        </w:tc>
        <w:tc>
          <w:tcPr>
            <w:tcW w:w="7511" w:type="dxa"/>
          </w:tcPr>
          <w:p w14:paraId="26C263FF" w14:textId="13C66130" w:rsidR="00786374" w:rsidRPr="00786374" w:rsidRDefault="00786374" w:rsidP="00D60FEE">
            <w:pPr>
              <w:pStyle w:val="BodyText"/>
              <w:spacing w:before="120" w:after="120" w:line="240" w:lineRule="auto"/>
              <w:ind w:left="227" w:right="227"/>
              <w:rPr>
                <w:i/>
                <w:iCs/>
                <w:color w:val="auto"/>
                <w:lang w:val="en-US"/>
              </w:rPr>
            </w:pPr>
            <w:r w:rsidRPr="00786374">
              <w:rPr>
                <w:color w:val="auto"/>
                <w:lang w:val="en-AU"/>
              </w:rPr>
              <w:t>how</w:t>
            </w:r>
            <w:r w:rsidR="00752C5E">
              <w:rPr>
                <w:color w:val="auto"/>
                <w:lang w:val="en-AU"/>
              </w:rPr>
              <w:t xml:space="preserve"> </w:t>
            </w:r>
            <w:r w:rsidRPr="00786374">
              <w:rPr>
                <w:color w:val="auto"/>
                <w:lang w:val="en-AU"/>
              </w:rPr>
              <w:t>and</w:t>
            </w:r>
            <w:r w:rsidR="00752C5E">
              <w:rPr>
                <w:color w:val="auto"/>
                <w:lang w:val="en-AU"/>
              </w:rPr>
              <w:t xml:space="preserve"> </w:t>
            </w:r>
            <w:r w:rsidRPr="00786374">
              <w:rPr>
                <w:color w:val="auto"/>
                <w:lang w:val="en-AU"/>
              </w:rPr>
              <w:t>why</w:t>
            </w:r>
            <w:r w:rsidR="00752C5E">
              <w:rPr>
                <w:color w:val="auto"/>
                <w:lang w:val="en-AU"/>
              </w:rPr>
              <w:t xml:space="preserve"> </w:t>
            </w:r>
            <w:r w:rsidRPr="00786374">
              <w:rPr>
                <w:color w:val="auto"/>
                <w:lang w:val="en-AU"/>
              </w:rPr>
              <w:t>the</w:t>
            </w:r>
            <w:r w:rsidR="00752C5E">
              <w:rPr>
                <w:color w:val="auto"/>
                <w:lang w:val="en-AU"/>
              </w:rPr>
              <w:t xml:space="preserve"> </w:t>
            </w:r>
            <w:r w:rsidRPr="00786374">
              <w:rPr>
                <w:color w:val="auto"/>
                <w:lang w:val="en-AU"/>
              </w:rPr>
              <w:t>economic</w:t>
            </w:r>
            <w:r w:rsidR="00752C5E">
              <w:rPr>
                <w:color w:val="auto"/>
                <w:lang w:val="en-AU"/>
              </w:rPr>
              <w:t xml:space="preserve"> </w:t>
            </w:r>
            <w:r w:rsidRPr="00786374">
              <w:rPr>
                <w:color w:val="auto"/>
                <w:lang w:val="en-AU"/>
              </w:rPr>
              <w:t>indicators</w:t>
            </w:r>
            <w:r w:rsidR="00752C5E">
              <w:rPr>
                <w:color w:val="auto"/>
                <w:lang w:val="en-AU"/>
              </w:rPr>
              <w:t xml:space="preserve"> </w:t>
            </w:r>
            <w:r w:rsidRPr="00786374">
              <w:rPr>
                <w:color w:val="auto"/>
                <w:lang w:val="en-AU"/>
              </w:rPr>
              <w:t>influence</w:t>
            </w:r>
            <w:r w:rsidR="00752C5E">
              <w:rPr>
                <w:color w:val="auto"/>
                <w:lang w:val="en-AU"/>
              </w:rPr>
              <w:t xml:space="preserve"> </w:t>
            </w:r>
            <w:r w:rsidRPr="00786374">
              <w:rPr>
                <w:color w:val="auto"/>
                <w:lang w:val="en-AU"/>
              </w:rPr>
              <w:t>economic</w:t>
            </w:r>
            <w:r w:rsidR="00752C5E">
              <w:rPr>
                <w:color w:val="auto"/>
                <w:lang w:val="en-AU"/>
              </w:rPr>
              <w:t xml:space="preserve"> </w:t>
            </w:r>
            <w:r w:rsidRPr="00786374">
              <w:rPr>
                <w:color w:val="auto"/>
                <w:lang w:val="en-AU"/>
              </w:rPr>
              <w:t>decision-making</w:t>
            </w:r>
            <w:r w:rsidR="00752C5E">
              <w:rPr>
                <w:color w:val="auto"/>
                <w:lang w:val="en-AU"/>
              </w:rPr>
              <w:t xml:space="preserve"> </w:t>
            </w:r>
            <w:r w:rsidR="00752C5E">
              <w:rPr>
                <w:i/>
                <w:iCs/>
                <w:color w:val="auto"/>
                <w:lang w:val="en-US"/>
              </w:rPr>
              <w:t xml:space="preserve"> </w:t>
            </w:r>
          </w:p>
          <w:p w14:paraId="0F17C2BB" w14:textId="3F3C6FB7" w:rsidR="001F1818" w:rsidRPr="004F76ED" w:rsidRDefault="00786374" w:rsidP="00D60FEE">
            <w:pPr>
              <w:pStyle w:val="BodyText"/>
              <w:spacing w:before="120" w:after="120" w:line="240" w:lineRule="auto"/>
              <w:ind w:left="227" w:right="227"/>
              <w:rPr>
                <w:i/>
                <w:iCs/>
                <w:color w:val="auto"/>
                <w:lang w:val="en-US"/>
              </w:rPr>
            </w:pPr>
            <w:r w:rsidRPr="00786374">
              <w:rPr>
                <w:color w:val="auto"/>
                <w:lang w:val="en-AU"/>
              </w:rPr>
              <w:t>AC9HE10K01</w:t>
            </w:r>
            <w:r w:rsidR="00752C5E">
              <w:rPr>
                <w:i/>
                <w:iCs/>
                <w:color w:val="auto"/>
                <w:lang w:val="en-US"/>
              </w:rPr>
              <w:t xml:space="preserve"> </w:t>
            </w:r>
          </w:p>
        </w:tc>
      </w:tr>
      <w:tr w:rsidR="001F1818" w:rsidRPr="00CC3AAB" w14:paraId="37F52967" w14:textId="77777777" w:rsidTr="0883B1B7">
        <w:trPr>
          <w:trHeight w:val="608"/>
        </w:trPr>
        <w:tc>
          <w:tcPr>
            <w:tcW w:w="7510" w:type="dxa"/>
          </w:tcPr>
          <w:p w14:paraId="1D5699F7" w14:textId="31268EBB" w:rsidR="00581FC8" w:rsidRPr="00581FC8" w:rsidRDefault="00581FC8" w:rsidP="00D60FEE">
            <w:pPr>
              <w:pStyle w:val="BodyText"/>
              <w:spacing w:before="120" w:after="120" w:line="240" w:lineRule="auto"/>
              <w:ind w:left="227" w:right="227"/>
              <w:rPr>
                <w:color w:val="auto"/>
                <w:lang w:val="en-US"/>
              </w:rPr>
            </w:pPr>
            <w:r w:rsidRPr="00581FC8">
              <w:rPr>
                <w:color w:val="auto"/>
                <w:lang w:val="en-AU"/>
              </w:rPr>
              <w:t>how</w:t>
            </w:r>
            <w:r w:rsidR="00752C5E">
              <w:rPr>
                <w:color w:val="auto"/>
                <w:lang w:val="en-AU"/>
              </w:rPr>
              <w:t xml:space="preserve"> </w:t>
            </w:r>
            <w:r w:rsidRPr="00581FC8">
              <w:rPr>
                <w:color w:val="auto"/>
                <w:lang w:val="en-AU"/>
              </w:rPr>
              <w:t>economic</w:t>
            </w:r>
            <w:r w:rsidR="00752C5E">
              <w:rPr>
                <w:color w:val="auto"/>
                <w:lang w:val="en-AU"/>
              </w:rPr>
              <w:t xml:space="preserve"> </w:t>
            </w:r>
            <w:r w:rsidRPr="00581FC8">
              <w:rPr>
                <w:color w:val="auto"/>
                <w:lang w:val="en-AU"/>
              </w:rPr>
              <w:t>decision-making</w:t>
            </w:r>
            <w:r w:rsidR="00752C5E">
              <w:rPr>
                <w:color w:val="auto"/>
                <w:lang w:val="en-AU"/>
              </w:rPr>
              <w:t xml:space="preserve"> </w:t>
            </w:r>
            <w:r w:rsidRPr="00581FC8">
              <w:rPr>
                <w:color w:val="auto"/>
                <w:lang w:val="en-AU"/>
              </w:rPr>
              <w:t>involves</w:t>
            </w:r>
            <w:r w:rsidR="00752C5E">
              <w:rPr>
                <w:color w:val="auto"/>
                <w:lang w:val="en-AU"/>
              </w:rPr>
              <w:t xml:space="preserve"> </w:t>
            </w:r>
            <w:r w:rsidRPr="00581FC8">
              <w:rPr>
                <w:color w:val="auto"/>
                <w:lang w:val="en-AU"/>
              </w:rPr>
              <w:t>the</w:t>
            </w:r>
            <w:r w:rsidR="00752C5E">
              <w:rPr>
                <w:color w:val="auto"/>
                <w:lang w:val="en-AU"/>
              </w:rPr>
              <w:t xml:space="preserve"> </w:t>
            </w:r>
            <w:r w:rsidRPr="00581FC8">
              <w:rPr>
                <w:color w:val="auto"/>
                <w:lang w:val="en-AU"/>
              </w:rPr>
              <w:t>interdependence</w:t>
            </w:r>
            <w:r w:rsidR="00752C5E">
              <w:rPr>
                <w:color w:val="auto"/>
                <w:lang w:val="en-AU"/>
              </w:rPr>
              <w:t xml:space="preserve"> </w:t>
            </w:r>
            <w:r w:rsidRPr="00581FC8">
              <w:rPr>
                <w:color w:val="auto"/>
                <w:lang w:val="en-AU"/>
              </w:rPr>
              <w:t>of</w:t>
            </w:r>
            <w:r w:rsidR="00752C5E">
              <w:rPr>
                <w:color w:val="auto"/>
                <w:lang w:val="en-AU"/>
              </w:rPr>
              <w:t xml:space="preserve"> </w:t>
            </w:r>
            <w:r w:rsidRPr="00581FC8">
              <w:rPr>
                <w:color w:val="auto"/>
                <w:lang w:val="en-AU"/>
              </w:rPr>
              <w:t>consumers,</w:t>
            </w:r>
            <w:r w:rsidR="00752C5E">
              <w:rPr>
                <w:color w:val="auto"/>
                <w:lang w:val="en-AU"/>
              </w:rPr>
              <w:t xml:space="preserve"> </w:t>
            </w:r>
            <w:r w:rsidRPr="00581FC8">
              <w:rPr>
                <w:color w:val="auto"/>
                <w:lang w:val="en-AU"/>
              </w:rPr>
              <w:t>businesses,</w:t>
            </w:r>
            <w:r w:rsidR="00752C5E">
              <w:rPr>
                <w:color w:val="auto"/>
                <w:lang w:val="en-AU"/>
              </w:rPr>
              <w:t xml:space="preserve"> </w:t>
            </w:r>
            <w:r w:rsidRPr="00581FC8">
              <w:rPr>
                <w:color w:val="auto"/>
                <w:lang w:val="en-AU"/>
              </w:rPr>
              <w:t>the</w:t>
            </w:r>
            <w:r w:rsidR="00752C5E">
              <w:rPr>
                <w:color w:val="auto"/>
                <w:lang w:val="en-AU"/>
              </w:rPr>
              <w:t xml:space="preserve"> </w:t>
            </w:r>
            <w:r w:rsidRPr="00581FC8">
              <w:rPr>
                <w:color w:val="auto"/>
                <w:lang w:val="en-AU"/>
              </w:rPr>
              <w:t>financial</w:t>
            </w:r>
            <w:r w:rsidR="00752C5E">
              <w:rPr>
                <w:color w:val="auto"/>
                <w:lang w:val="en-AU"/>
              </w:rPr>
              <w:t xml:space="preserve"> </w:t>
            </w:r>
            <w:proofErr w:type="gramStart"/>
            <w:r w:rsidRPr="00581FC8">
              <w:rPr>
                <w:color w:val="auto"/>
                <w:lang w:val="en-AU"/>
              </w:rPr>
              <w:t>sector</w:t>
            </w:r>
            <w:proofErr w:type="gramEnd"/>
            <w:r w:rsidR="00752C5E">
              <w:rPr>
                <w:color w:val="auto"/>
                <w:lang w:val="en-AU"/>
              </w:rPr>
              <w:t xml:space="preserve"> </w:t>
            </w:r>
            <w:r w:rsidRPr="00581FC8">
              <w:rPr>
                <w:color w:val="auto"/>
                <w:lang w:val="en-AU"/>
              </w:rPr>
              <w:t>and</w:t>
            </w:r>
            <w:r w:rsidR="00752C5E">
              <w:rPr>
                <w:color w:val="auto"/>
                <w:lang w:val="en-AU"/>
              </w:rPr>
              <w:t xml:space="preserve"> </w:t>
            </w:r>
            <w:r w:rsidRPr="00581FC8">
              <w:rPr>
                <w:color w:val="auto"/>
                <w:lang w:val="en-AU"/>
              </w:rPr>
              <w:t>government</w:t>
            </w:r>
            <w:r w:rsidR="00752C5E">
              <w:rPr>
                <w:color w:val="auto"/>
                <w:lang w:val="en-AU"/>
              </w:rPr>
              <w:t xml:space="preserve"> </w:t>
            </w:r>
            <w:r w:rsidR="00752C5E">
              <w:rPr>
                <w:color w:val="auto"/>
                <w:lang w:val="en-US"/>
              </w:rPr>
              <w:t xml:space="preserve"> </w:t>
            </w:r>
          </w:p>
          <w:p w14:paraId="68F43C20" w14:textId="083395E2" w:rsidR="001F1818" w:rsidRPr="00581FC8" w:rsidRDefault="00581FC8" w:rsidP="00D60FEE">
            <w:pPr>
              <w:pStyle w:val="BodyText"/>
              <w:spacing w:before="120" w:after="120" w:line="240" w:lineRule="auto"/>
              <w:ind w:left="227" w:right="227"/>
              <w:rPr>
                <w:rStyle w:val="SubtleEmphasis"/>
                <w:iCs w:val="0"/>
                <w:lang w:val="en-US"/>
              </w:rPr>
            </w:pPr>
            <w:r w:rsidRPr="00581FC8">
              <w:rPr>
                <w:color w:val="auto"/>
                <w:lang w:val="en-AU"/>
              </w:rPr>
              <w:t>AC9HE9K02</w:t>
            </w:r>
            <w:r w:rsidR="00752C5E">
              <w:rPr>
                <w:color w:val="auto"/>
                <w:lang w:val="en-US"/>
              </w:rPr>
              <w:t xml:space="preserve"> </w:t>
            </w:r>
          </w:p>
        </w:tc>
        <w:tc>
          <w:tcPr>
            <w:tcW w:w="7511" w:type="dxa"/>
          </w:tcPr>
          <w:p w14:paraId="1C3F128B" w14:textId="77777777" w:rsidR="00BE3EB0" w:rsidRPr="00BE3EB0" w:rsidRDefault="00BE3EB0" w:rsidP="00BE3EB0">
            <w:pPr>
              <w:pStyle w:val="BodyText"/>
              <w:spacing w:before="120" w:after="120" w:line="240" w:lineRule="auto"/>
              <w:ind w:left="227" w:right="227"/>
              <w:rPr>
                <w:color w:val="auto"/>
                <w:lang w:val="en-AU"/>
              </w:rPr>
            </w:pPr>
            <w:r w:rsidRPr="00BE3EB0">
              <w:rPr>
                <w:color w:val="auto"/>
                <w:lang w:val="en-AU"/>
              </w:rPr>
              <w:t xml:space="preserve">the ways that government intervenes in the economy to improve economic performance and living standards within Australian society </w:t>
            </w:r>
          </w:p>
          <w:p w14:paraId="0C9E8230" w14:textId="3AB71A4A" w:rsidR="001F1818" w:rsidRPr="004F76ED" w:rsidRDefault="00BE3EB0" w:rsidP="00BE3EB0">
            <w:pPr>
              <w:pStyle w:val="BodyText"/>
              <w:spacing w:before="120" w:after="120" w:line="240" w:lineRule="auto"/>
              <w:ind w:left="227" w:right="227"/>
              <w:rPr>
                <w:rStyle w:val="SubtleEmphasis"/>
                <w:i/>
                <w:lang w:val="en-US"/>
              </w:rPr>
            </w:pPr>
            <w:r w:rsidRPr="00BE3EB0">
              <w:rPr>
                <w:color w:val="auto"/>
                <w:lang w:val="en-AU"/>
              </w:rPr>
              <w:t>AC9HE10K02</w:t>
            </w:r>
          </w:p>
        </w:tc>
      </w:tr>
      <w:tr w:rsidR="001F1818" w:rsidRPr="00CC3AAB" w14:paraId="32F6028A" w14:textId="77777777" w:rsidTr="0883B1B7">
        <w:trPr>
          <w:trHeight w:val="608"/>
        </w:trPr>
        <w:tc>
          <w:tcPr>
            <w:tcW w:w="7510" w:type="dxa"/>
          </w:tcPr>
          <w:p w14:paraId="6E7C2CC5" w14:textId="131B186D" w:rsidR="00534889" w:rsidRPr="00534889" w:rsidRDefault="00534889" w:rsidP="00D60FEE">
            <w:pPr>
              <w:pStyle w:val="BodyText"/>
              <w:spacing w:before="120" w:after="120" w:line="240" w:lineRule="auto"/>
              <w:ind w:left="227" w:right="227"/>
              <w:rPr>
                <w:i/>
                <w:iCs/>
                <w:color w:val="auto"/>
                <w:lang w:val="en-US"/>
              </w:rPr>
            </w:pPr>
            <w:r w:rsidRPr="00534889">
              <w:rPr>
                <w:color w:val="auto"/>
                <w:lang w:val="en-AU"/>
              </w:rPr>
              <w:t>the</w:t>
            </w:r>
            <w:r w:rsidR="00752C5E">
              <w:rPr>
                <w:color w:val="auto"/>
                <w:lang w:val="en-AU"/>
              </w:rPr>
              <w:t xml:space="preserve"> </w:t>
            </w:r>
            <w:r w:rsidRPr="00534889">
              <w:rPr>
                <w:color w:val="auto"/>
                <w:lang w:val="en-AU"/>
              </w:rPr>
              <w:t>reasons</w:t>
            </w:r>
            <w:r w:rsidR="00752C5E">
              <w:rPr>
                <w:color w:val="auto"/>
                <w:lang w:val="en-AU"/>
              </w:rPr>
              <w:t xml:space="preserve"> </w:t>
            </w:r>
            <w:r w:rsidRPr="00534889">
              <w:rPr>
                <w:color w:val="auto"/>
                <w:lang w:val="en-AU"/>
              </w:rPr>
              <w:t>Australia</w:t>
            </w:r>
            <w:r w:rsidR="00752C5E">
              <w:rPr>
                <w:color w:val="auto"/>
                <w:lang w:val="en-AU"/>
              </w:rPr>
              <w:t xml:space="preserve"> </w:t>
            </w:r>
            <w:r w:rsidRPr="00534889">
              <w:rPr>
                <w:color w:val="auto"/>
                <w:lang w:val="en-AU"/>
              </w:rPr>
              <w:t>trades</w:t>
            </w:r>
            <w:r w:rsidR="00752C5E">
              <w:rPr>
                <w:color w:val="auto"/>
                <w:lang w:val="en-AU"/>
              </w:rPr>
              <w:t xml:space="preserve"> </w:t>
            </w:r>
            <w:r w:rsidRPr="00534889">
              <w:rPr>
                <w:color w:val="auto"/>
                <w:lang w:val="en-AU"/>
              </w:rPr>
              <w:t>with</w:t>
            </w:r>
            <w:r w:rsidR="00752C5E">
              <w:rPr>
                <w:color w:val="auto"/>
                <w:lang w:val="en-AU"/>
              </w:rPr>
              <w:t xml:space="preserve"> </w:t>
            </w:r>
            <w:r w:rsidRPr="00534889">
              <w:rPr>
                <w:color w:val="auto"/>
                <w:lang w:val="en-AU"/>
              </w:rPr>
              <w:t>other</w:t>
            </w:r>
            <w:r w:rsidR="00752C5E">
              <w:rPr>
                <w:color w:val="auto"/>
                <w:lang w:val="en-AU"/>
              </w:rPr>
              <w:t xml:space="preserve"> </w:t>
            </w:r>
            <w:r w:rsidRPr="00534889">
              <w:rPr>
                <w:color w:val="auto"/>
                <w:lang w:val="en-AU"/>
              </w:rPr>
              <w:t>nations,</w:t>
            </w:r>
            <w:r w:rsidR="00752C5E">
              <w:rPr>
                <w:color w:val="auto"/>
                <w:lang w:val="en-AU"/>
              </w:rPr>
              <w:t xml:space="preserve"> </w:t>
            </w:r>
            <w:r w:rsidRPr="00534889">
              <w:rPr>
                <w:color w:val="auto"/>
                <w:lang w:val="en-AU"/>
              </w:rPr>
              <w:t>and</w:t>
            </w:r>
            <w:r w:rsidR="00752C5E">
              <w:rPr>
                <w:color w:val="auto"/>
                <w:lang w:val="en-AU"/>
              </w:rPr>
              <w:t xml:space="preserve"> </w:t>
            </w:r>
            <w:r w:rsidRPr="00534889">
              <w:rPr>
                <w:color w:val="auto"/>
                <w:lang w:val="en-AU"/>
              </w:rPr>
              <w:t>the</w:t>
            </w:r>
            <w:r w:rsidR="00752C5E">
              <w:rPr>
                <w:color w:val="auto"/>
                <w:lang w:val="en-AU"/>
              </w:rPr>
              <w:t xml:space="preserve"> </w:t>
            </w:r>
            <w:r w:rsidRPr="00534889">
              <w:rPr>
                <w:color w:val="auto"/>
                <w:lang w:val="en-AU"/>
              </w:rPr>
              <w:t>patterns</w:t>
            </w:r>
            <w:r w:rsidR="00752C5E">
              <w:rPr>
                <w:color w:val="auto"/>
                <w:lang w:val="en-AU"/>
              </w:rPr>
              <w:t xml:space="preserve"> </w:t>
            </w:r>
            <w:r w:rsidRPr="00534889">
              <w:rPr>
                <w:color w:val="auto"/>
                <w:lang w:val="en-AU"/>
              </w:rPr>
              <w:t>of</w:t>
            </w:r>
            <w:r w:rsidR="00752C5E">
              <w:rPr>
                <w:color w:val="auto"/>
                <w:lang w:val="en-AU"/>
              </w:rPr>
              <w:t xml:space="preserve"> </w:t>
            </w:r>
            <w:r w:rsidRPr="00534889">
              <w:rPr>
                <w:color w:val="auto"/>
                <w:lang w:val="en-AU"/>
              </w:rPr>
              <w:t>trade</w:t>
            </w:r>
            <w:r w:rsidR="00752C5E">
              <w:rPr>
                <w:color w:val="auto"/>
                <w:lang w:val="en-AU"/>
              </w:rPr>
              <w:t xml:space="preserve"> </w:t>
            </w:r>
            <w:r w:rsidRPr="00534889">
              <w:rPr>
                <w:color w:val="auto"/>
                <w:lang w:val="en-AU"/>
              </w:rPr>
              <w:t>between</w:t>
            </w:r>
            <w:r w:rsidR="00752C5E">
              <w:rPr>
                <w:color w:val="auto"/>
                <w:lang w:val="en-AU"/>
              </w:rPr>
              <w:t xml:space="preserve"> </w:t>
            </w:r>
            <w:r w:rsidRPr="00534889">
              <w:rPr>
                <w:color w:val="auto"/>
                <w:lang w:val="en-AU"/>
              </w:rPr>
              <w:t>Australia</w:t>
            </w:r>
            <w:r w:rsidR="00752C5E">
              <w:rPr>
                <w:color w:val="auto"/>
                <w:lang w:val="en-AU"/>
              </w:rPr>
              <w:t xml:space="preserve"> </w:t>
            </w:r>
            <w:r w:rsidRPr="00534889">
              <w:rPr>
                <w:color w:val="auto"/>
                <w:lang w:val="en-AU"/>
              </w:rPr>
              <w:t>and</w:t>
            </w:r>
            <w:r w:rsidR="00752C5E">
              <w:rPr>
                <w:color w:val="auto"/>
                <w:lang w:val="en-AU"/>
              </w:rPr>
              <w:t xml:space="preserve"> </w:t>
            </w:r>
            <w:r w:rsidRPr="00534889">
              <w:rPr>
                <w:color w:val="auto"/>
                <w:lang w:val="en-AU"/>
              </w:rPr>
              <w:t>Asia</w:t>
            </w:r>
            <w:r w:rsidR="00752C5E">
              <w:rPr>
                <w:color w:val="auto"/>
                <w:lang w:val="en-AU"/>
              </w:rPr>
              <w:t xml:space="preserve"> </w:t>
            </w:r>
            <w:r w:rsidR="00752C5E">
              <w:rPr>
                <w:i/>
                <w:iCs/>
                <w:color w:val="auto"/>
                <w:lang w:val="en-US"/>
              </w:rPr>
              <w:t xml:space="preserve"> </w:t>
            </w:r>
          </w:p>
          <w:p w14:paraId="2E347D4B" w14:textId="2F488C8C" w:rsidR="001F1818" w:rsidRPr="00534889" w:rsidRDefault="00534889" w:rsidP="00D60FEE">
            <w:pPr>
              <w:pStyle w:val="BodyText"/>
              <w:spacing w:before="120" w:after="120" w:line="240" w:lineRule="auto"/>
              <w:ind w:left="227" w:right="227"/>
              <w:rPr>
                <w:rStyle w:val="SubtleEmphasis"/>
                <w:i/>
                <w:lang w:val="en-US"/>
              </w:rPr>
            </w:pPr>
            <w:r w:rsidRPr="00534889">
              <w:rPr>
                <w:color w:val="auto"/>
                <w:lang w:val="en-AU"/>
              </w:rPr>
              <w:t>AC9HE9K03</w:t>
            </w:r>
            <w:r w:rsidR="00752C5E">
              <w:rPr>
                <w:i/>
                <w:iCs/>
                <w:color w:val="auto"/>
                <w:lang w:val="en-US"/>
              </w:rPr>
              <w:t xml:space="preserve"> </w:t>
            </w:r>
          </w:p>
        </w:tc>
        <w:tc>
          <w:tcPr>
            <w:tcW w:w="7511" w:type="dxa"/>
          </w:tcPr>
          <w:p w14:paraId="7707E5A1" w14:textId="52A9E338" w:rsidR="00070D3E" w:rsidRPr="00070D3E" w:rsidRDefault="02C8F696" w:rsidP="0883B1B7">
            <w:pPr>
              <w:pStyle w:val="BodyText"/>
              <w:spacing w:before="120" w:after="120" w:line="240" w:lineRule="auto"/>
              <w:ind w:left="227" w:right="227"/>
              <w:rPr>
                <w:i/>
                <w:iCs/>
                <w:color w:val="auto"/>
                <w:lang w:val="en-US"/>
              </w:rPr>
            </w:pPr>
            <w:r w:rsidRPr="0883B1B7">
              <w:rPr>
                <w:color w:val="auto"/>
                <w:lang w:val="en-AU"/>
              </w:rPr>
              <w:t xml:space="preserve">factors </w:t>
            </w:r>
            <w:r w:rsidR="00070D3E" w:rsidRPr="0883B1B7">
              <w:rPr>
                <w:color w:val="auto"/>
                <w:lang w:val="en-AU"/>
              </w:rPr>
              <w:t>that</w:t>
            </w:r>
            <w:r w:rsidR="00752C5E" w:rsidRPr="0883B1B7">
              <w:rPr>
                <w:color w:val="auto"/>
                <w:lang w:val="en-AU"/>
              </w:rPr>
              <w:t xml:space="preserve"> </w:t>
            </w:r>
            <w:r w:rsidR="00070D3E" w:rsidRPr="0883B1B7">
              <w:rPr>
                <w:color w:val="auto"/>
                <w:lang w:val="en-AU"/>
              </w:rPr>
              <w:t>influence</w:t>
            </w:r>
            <w:r w:rsidR="00752C5E" w:rsidRPr="0883B1B7">
              <w:rPr>
                <w:color w:val="auto"/>
                <w:lang w:val="en-AU"/>
              </w:rPr>
              <w:t xml:space="preserve"> </w:t>
            </w:r>
            <w:r w:rsidR="00070D3E" w:rsidRPr="0883B1B7">
              <w:rPr>
                <w:color w:val="auto"/>
                <w:lang w:val="en-AU"/>
              </w:rPr>
              <w:t>major</w:t>
            </w:r>
            <w:r w:rsidR="00752C5E" w:rsidRPr="0883B1B7">
              <w:rPr>
                <w:color w:val="auto"/>
                <w:lang w:val="en-AU"/>
              </w:rPr>
              <w:t xml:space="preserve"> </w:t>
            </w:r>
            <w:r w:rsidR="00070D3E" w:rsidRPr="0883B1B7">
              <w:rPr>
                <w:color w:val="auto"/>
                <w:lang w:val="en-AU"/>
              </w:rPr>
              <w:t>consumer</w:t>
            </w:r>
            <w:r w:rsidR="00752C5E" w:rsidRPr="0883B1B7">
              <w:rPr>
                <w:color w:val="auto"/>
                <w:lang w:val="en-AU"/>
              </w:rPr>
              <w:t xml:space="preserve"> </w:t>
            </w:r>
            <w:r w:rsidR="00070D3E" w:rsidRPr="0883B1B7">
              <w:rPr>
                <w:color w:val="auto"/>
                <w:lang w:val="en-AU"/>
              </w:rPr>
              <w:t>and</w:t>
            </w:r>
            <w:r w:rsidR="00752C5E" w:rsidRPr="0883B1B7">
              <w:rPr>
                <w:color w:val="auto"/>
                <w:lang w:val="en-AU"/>
              </w:rPr>
              <w:t xml:space="preserve"> </w:t>
            </w:r>
            <w:r w:rsidR="00070D3E" w:rsidRPr="0883B1B7">
              <w:rPr>
                <w:color w:val="auto"/>
                <w:lang w:val="en-AU"/>
              </w:rPr>
              <w:t>financial</w:t>
            </w:r>
            <w:r w:rsidR="00752C5E" w:rsidRPr="0883B1B7">
              <w:rPr>
                <w:color w:val="auto"/>
                <w:lang w:val="en-AU"/>
              </w:rPr>
              <w:t xml:space="preserve"> </w:t>
            </w:r>
            <w:r w:rsidR="00070D3E" w:rsidRPr="0883B1B7">
              <w:rPr>
                <w:color w:val="auto"/>
                <w:lang w:val="en-AU"/>
              </w:rPr>
              <w:t>decisions</w:t>
            </w:r>
            <w:r w:rsidR="00752C5E" w:rsidRPr="0883B1B7">
              <w:rPr>
                <w:color w:val="auto"/>
                <w:lang w:val="en-AU"/>
              </w:rPr>
              <w:t xml:space="preserve"> </w:t>
            </w:r>
            <w:r w:rsidR="00070D3E" w:rsidRPr="0883B1B7">
              <w:rPr>
                <w:color w:val="auto"/>
                <w:lang w:val="en-AU"/>
              </w:rPr>
              <w:t>and</w:t>
            </w:r>
            <w:r w:rsidR="00752C5E" w:rsidRPr="0883B1B7">
              <w:rPr>
                <w:color w:val="auto"/>
                <w:lang w:val="en-AU"/>
              </w:rPr>
              <w:t xml:space="preserve"> </w:t>
            </w:r>
            <w:r w:rsidR="00070D3E" w:rsidRPr="0883B1B7">
              <w:rPr>
                <w:color w:val="auto"/>
                <w:lang w:val="en-AU"/>
              </w:rPr>
              <w:t>the</w:t>
            </w:r>
            <w:r w:rsidR="00752C5E" w:rsidRPr="0883B1B7">
              <w:rPr>
                <w:color w:val="auto"/>
                <w:lang w:val="en-AU"/>
              </w:rPr>
              <w:t xml:space="preserve"> </w:t>
            </w:r>
            <w:r w:rsidR="00070D3E" w:rsidRPr="0883B1B7">
              <w:rPr>
                <w:color w:val="auto"/>
                <w:lang w:val="en-AU"/>
              </w:rPr>
              <w:t>short-</w:t>
            </w:r>
            <w:r w:rsidR="00752C5E" w:rsidRPr="0883B1B7">
              <w:rPr>
                <w:color w:val="auto"/>
                <w:lang w:val="en-AU"/>
              </w:rPr>
              <w:t xml:space="preserve"> </w:t>
            </w:r>
            <w:r w:rsidR="00070D3E" w:rsidRPr="0883B1B7">
              <w:rPr>
                <w:color w:val="auto"/>
                <w:lang w:val="en-AU"/>
              </w:rPr>
              <w:t>and</w:t>
            </w:r>
            <w:r w:rsidR="00752C5E" w:rsidRPr="0883B1B7">
              <w:rPr>
                <w:color w:val="auto"/>
                <w:lang w:val="en-AU"/>
              </w:rPr>
              <w:t xml:space="preserve"> </w:t>
            </w:r>
            <w:r w:rsidR="00070D3E" w:rsidRPr="0883B1B7">
              <w:rPr>
                <w:color w:val="auto"/>
                <w:lang w:val="en-AU"/>
              </w:rPr>
              <w:t>long-term</w:t>
            </w:r>
            <w:r w:rsidR="00752C5E" w:rsidRPr="0883B1B7">
              <w:rPr>
                <w:color w:val="auto"/>
                <w:lang w:val="en-AU"/>
              </w:rPr>
              <w:t xml:space="preserve"> </w:t>
            </w:r>
            <w:r w:rsidR="00070D3E" w:rsidRPr="0883B1B7">
              <w:rPr>
                <w:color w:val="auto"/>
                <w:lang w:val="en-AU"/>
              </w:rPr>
              <w:t>consequences</w:t>
            </w:r>
            <w:r w:rsidR="00752C5E" w:rsidRPr="0883B1B7">
              <w:rPr>
                <w:color w:val="auto"/>
                <w:lang w:val="en-AU"/>
              </w:rPr>
              <w:t xml:space="preserve"> </w:t>
            </w:r>
            <w:r w:rsidR="00070D3E" w:rsidRPr="0883B1B7">
              <w:rPr>
                <w:color w:val="auto"/>
                <w:lang w:val="en-AU"/>
              </w:rPr>
              <w:t>of</w:t>
            </w:r>
            <w:r w:rsidR="00752C5E" w:rsidRPr="0883B1B7">
              <w:rPr>
                <w:color w:val="auto"/>
                <w:lang w:val="en-AU"/>
              </w:rPr>
              <w:t xml:space="preserve"> </w:t>
            </w:r>
            <w:r w:rsidR="00070D3E" w:rsidRPr="0883B1B7">
              <w:rPr>
                <w:color w:val="auto"/>
                <w:lang w:val="en-AU"/>
              </w:rPr>
              <w:t>these</w:t>
            </w:r>
            <w:r w:rsidR="00752C5E" w:rsidRPr="0883B1B7">
              <w:rPr>
                <w:color w:val="auto"/>
                <w:lang w:val="en-AU"/>
              </w:rPr>
              <w:t xml:space="preserve"> </w:t>
            </w:r>
            <w:r w:rsidR="00070D3E" w:rsidRPr="0883B1B7">
              <w:rPr>
                <w:color w:val="auto"/>
                <w:lang w:val="en-AU"/>
              </w:rPr>
              <w:t>decisions</w:t>
            </w:r>
            <w:r w:rsidR="00752C5E" w:rsidRPr="0883B1B7">
              <w:rPr>
                <w:color w:val="auto"/>
                <w:lang w:val="en-AU"/>
              </w:rPr>
              <w:t xml:space="preserve"> </w:t>
            </w:r>
            <w:r w:rsidR="00752C5E" w:rsidRPr="0883B1B7">
              <w:rPr>
                <w:i/>
                <w:iCs/>
                <w:color w:val="auto"/>
                <w:lang w:val="en-US"/>
              </w:rPr>
              <w:t xml:space="preserve"> </w:t>
            </w:r>
          </w:p>
          <w:p w14:paraId="51187965" w14:textId="1C6C9EA7" w:rsidR="001F1818" w:rsidRPr="004F76ED" w:rsidRDefault="00070D3E" w:rsidP="00D60FEE">
            <w:pPr>
              <w:pStyle w:val="BodyText"/>
              <w:spacing w:before="120" w:after="120" w:line="240" w:lineRule="auto"/>
              <w:ind w:left="227" w:right="227"/>
              <w:rPr>
                <w:rStyle w:val="SubtleEmphasis"/>
                <w:i/>
                <w:lang w:val="en-US"/>
              </w:rPr>
            </w:pPr>
            <w:r w:rsidRPr="00070D3E">
              <w:rPr>
                <w:color w:val="auto"/>
                <w:lang w:val="en-AU"/>
              </w:rPr>
              <w:t>AC9HE10K03</w:t>
            </w:r>
            <w:r w:rsidR="00752C5E">
              <w:rPr>
                <w:i/>
                <w:iCs/>
                <w:color w:val="auto"/>
                <w:lang w:val="en-US"/>
              </w:rPr>
              <w:t xml:space="preserve"> </w:t>
            </w:r>
          </w:p>
        </w:tc>
      </w:tr>
      <w:tr w:rsidR="001F1818" w:rsidRPr="00CC3AAB" w14:paraId="0D89C3AD" w14:textId="77777777" w:rsidTr="0883B1B7">
        <w:trPr>
          <w:trHeight w:val="608"/>
        </w:trPr>
        <w:tc>
          <w:tcPr>
            <w:tcW w:w="7510" w:type="dxa"/>
          </w:tcPr>
          <w:p w14:paraId="03A3F1A6" w14:textId="5A50DC61" w:rsidR="00534889" w:rsidRPr="00534889" w:rsidRDefault="00534889" w:rsidP="00D60FEE">
            <w:pPr>
              <w:pStyle w:val="BodyText"/>
              <w:spacing w:before="120" w:after="120" w:line="240" w:lineRule="auto"/>
              <w:ind w:left="227" w:right="227"/>
              <w:rPr>
                <w:i/>
                <w:iCs/>
                <w:color w:val="auto"/>
                <w:lang w:val="en-US"/>
              </w:rPr>
            </w:pPr>
            <w:r w:rsidRPr="00534889">
              <w:rPr>
                <w:color w:val="auto"/>
                <w:lang w:val="en-AU"/>
              </w:rPr>
              <w:t>processes</w:t>
            </w:r>
            <w:r w:rsidR="00752C5E">
              <w:rPr>
                <w:color w:val="auto"/>
                <w:lang w:val="en-AU"/>
              </w:rPr>
              <w:t xml:space="preserve"> </w:t>
            </w:r>
            <w:r w:rsidRPr="00534889">
              <w:rPr>
                <w:color w:val="auto"/>
                <w:lang w:val="en-AU"/>
              </w:rPr>
              <w:t>that</w:t>
            </w:r>
            <w:r w:rsidR="00752C5E">
              <w:rPr>
                <w:color w:val="auto"/>
                <w:lang w:val="en-AU"/>
              </w:rPr>
              <w:t xml:space="preserve"> </w:t>
            </w:r>
            <w:r w:rsidRPr="00534889">
              <w:rPr>
                <w:color w:val="auto"/>
                <w:lang w:val="en-AU"/>
              </w:rPr>
              <w:t>businesses</w:t>
            </w:r>
            <w:r w:rsidR="00752C5E">
              <w:rPr>
                <w:color w:val="auto"/>
                <w:lang w:val="en-AU"/>
              </w:rPr>
              <w:t xml:space="preserve"> </w:t>
            </w:r>
            <w:r w:rsidRPr="00534889">
              <w:rPr>
                <w:color w:val="auto"/>
                <w:lang w:val="en-AU"/>
              </w:rPr>
              <w:t>use</w:t>
            </w:r>
            <w:r w:rsidR="00752C5E">
              <w:rPr>
                <w:color w:val="auto"/>
                <w:lang w:val="en-AU"/>
              </w:rPr>
              <w:t xml:space="preserve"> </w:t>
            </w:r>
            <w:r w:rsidRPr="00534889">
              <w:rPr>
                <w:color w:val="auto"/>
                <w:lang w:val="en-AU"/>
              </w:rPr>
              <w:t>to</w:t>
            </w:r>
            <w:r w:rsidR="00752C5E">
              <w:rPr>
                <w:color w:val="auto"/>
                <w:lang w:val="en-AU"/>
              </w:rPr>
              <w:t xml:space="preserve"> </w:t>
            </w:r>
            <w:r w:rsidRPr="00534889">
              <w:rPr>
                <w:color w:val="auto"/>
                <w:lang w:val="en-AU"/>
              </w:rPr>
              <w:t>create</w:t>
            </w:r>
            <w:r w:rsidR="00752C5E">
              <w:rPr>
                <w:color w:val="auto"/>
                <w:lang w:val="en-AU"/>
              </w:rPr>
              <w:t xml:space="preserve"> </w:t>
            </w:r>
            <w:r w:rsidRPr="00534889">
              <w:rPr>
                <w:color w:val="auto"/>
                <w:lang w:val="en-AU"/>
              </w:rPr>
              <w:t>and</w:t>
            </w:r>
            <w:r w:rsidR="00752C5E">
              <w:rPr>
                <w:color w:val="auto"/>
                <w:lang w:val="en-AU"/>
              </w:rPr>
              <w:t xml:space="preserve"> </w:t>
            </w:r>
            <w:r w:rsidRPr="00534889">
              <w:rPr>
                <w:color w:val="auto"/>
                <w:lang w:val="en-AU"/>
              </w:rPr>
              <w:t>maintain</w:t>
            </w:r>
            <w:r w:rsidR="00752C5E">
              <w:rPr>
                <w:color w:val="auto"/>
                <w:lang w:val="en-AU"/>
              </w:rPr>
              <w:t xml:space="preserve"> </w:t>
            </w:r>
            <w:r w:rsidRPr="00534889">
              <w:rPr>
                <w:color w:val="auto"/>
                <w:lang w:val="en-AU"/>
              </w:rPr>
              <w:t>competitive</w:t>
            </w:r>
            <w:r w:rsidR="00752C5E">
              <w:rPr>
                <w:color w:val="auto"/>
                <w:lang w:val="en-AU"/>
              </w:rPr>
              <w:t xml:space="preserve"> </w:t>
            </w:r>
            <w:r w:rsidRPr="00534889">
              <w:rPr>
                <w:color w:val="auto"/>
                <w:lang w:val="en-AU"/>
              </w:rPr>
              <w:t>advantage,</w:t>
            </w:r>
            <w:r w:rsidR="00752C5E">
              <w:rPr>
                <w:color w:val="auto"/>
                <w:lang w:val="en-AU"/>
              </w:rPr>
              <w:t xml:space="preserve"> </w:t>
            </w:r>
            <w:r w:rsidRPr="00534889">
              <w:rPr>
                <w:color w:val="auto"/>
                <w:lang w:val="en-AU"/>
              </w:rPr>
              <w:t>including</w:t>
            </w:r>
            <w:r w:rsidR="00752C5E">
              <w:rPr>
                <w:color w:val="auto"/>
                <w:lang w:val="en-AU"/>
              </w:rPr>
              <w:t xml:space="preserve"> </w:t>
            </w:r>
            <w:r w:rsidRPr="00534889">
              <w:rPr>
                <w:color w:val="auto"/>
                <w:lang w:val="en-AU"/>
              </w:rPr>
              <w:t>the</w:t>
            </w:r>
            <w:r w:rsidR="00752C5E">
              <w:rPr>
                <w:color w:val="auto"/>
                <w:lang w:val="en-AU"/>
              </w:rPr>
              <w:t xml:space="preserve"> </w:t>
            </w:r>
            <w:r w:rsidRPr="00534889">
              <w:rPr>
                <w:color w:val="auto"/>
                <w:lang w:val="en-AU"/>
              </w:rPr>
              <w:t>role</w:t>
            </w:r>
            <w:r w:rsidR="00752C5E">
              <w:rPr>
                <w:color w:val="auto"/>
                <w:lang w:val="en-AU"/>
              </w:rPr>
              <w:t xml:space="preserve"> </w:t>
            </w:r>
            <w:r w:rsidRPr="00534889">
              <w:rPr>
                <w:color w:val="auto"/>
                <w:lang w:val="en-AU"/>
              </w:rPr>
              <w:t>of</w:t>
            </w:r>
            <w:r w:rsidR="00752C5E">
              <w:rPr>
                <w:color w:val="auto"/>
                <w:lang w:val="en-AU"/>
              </w:rPr>
              <w:t xml:space="preserve"> </w:t>
            </w:r>
            <w:r w:rsidRPr="00534889">
              <w:rPr>
                <w:color w:val="auto"/>
                <w:lang w:val="en-AU"/>
              </w:rPr>
              <w:t>entrepreneurs</w:t>
            </w:r>
            <w:r w:rsidR="00752C5E">
              <w:rPr>
                <w:color w:val="auto"/>
                <w:lang w:val="en-AU"/>
              </w:rPr>
              <w:t xml:space="preserve"> </w:t>
            </w:r>
            <w:r w:rsidR="00752C5E">
              <w:rPr>
                <w:i/>
                <w:iCs/>
                <w:color w:val="auto"/>
                <w:lang w:val="en-US"/>
              </w:rPr>
              <w:t xml:space="preserve"> </w:t>
            </w:r>
          </w:p>
          <w:p w14:paraId="11287DD7" w14:textId="44D4217B" w:rsidR="001F1818" w:rsidRPr="00534889" w:rsidRDefault="00534889" w:rsidP="00D60FEE">
            <w:pPr>
              <w:pStyle w:val="BodyText"/>
              <w:spacing w:before="120" w:after="120" w:line="240" w:lineRule="auto"/>
              <w:ind w:left="227" w:right="227"/>
              <w:rPr>
                <w:rStyle w:val="SubtleEmphasis"/>
                <w:i/>
                <w:lang w:val="en-US"/>
              </w:rPr>
            </w:pPr>
            <w:r w:rsidRPr="00534889">
              <w:rPr>
                <w:color w:val="auto"/>
                <w:lang w:val="en-AU"/>
              </w:rPr>
              <w:t>AC9HE9K04</w:t>
            </w:r>
            <w:r w:rsidR="00752C5E">
              <w:rPr>
                <w:i/>
                <w:iCs/>
                <w:color w:val="auto"/>
                <w:lang w:val="en-US"/>
              </w:rPr>
              <w:t xml:space="preserve"> </w:t>
            </w:r>
          </w:p>
        </w:tc>
        <w:tc>
          <w:tcPr>
            <w:tcW w:w="7511" w:type="dxa"/>
          </w:tcPr>
          <w:p w14:paraId="2D1431EB" w14:textId="23226DC7" w:rsidR="00070D3E" w:rsidRPr="00070D3E" w:rsidRDefault="00070D3E" w:rsidP="00D60FEE">
            <w:pPr>
              <w:pStyle w:val="BodyText"/>
              <w:spacing w:before="120" w:after="120" w:line="240" w:lineRule="auto"/>
              <w:ind w:left="227" w:right="227"/>
              <w:rPr>
                <w:i/>
                <w:iCs/>
                <w:color w:val="auto"/>
                <w:lang w:val="en-US"/>
              </w:rPr>
            </w:pPr>
            <w:r w:rsidRPr="00070D3E">
              <w:rPr>
                <w:color w:val="auto"/>
                <w:lang w:val="en-AU"/>
              </w:rPr>
              <w:t>the</w:t>
            </w:r>
            <w:r w:rsidR="00752C5E">
              <w:rPr>
                <w:color w:val="auto"/>
                <w:lang w:val="en-AU"/>
              </w:rPr>
              <w:t xml:space="preserve"> </w:t>
            </w:r>
            <w:r w:rsidRPr="00070D3E">
              <w:rPr>
                <w:color w:val="auto"/>
                <w:lang w:val="en-AU"/>
              </w:rPr>
              <w:t>importance</w:t>
            </w:r>
            <w:r w:rsidR="00752C5E">
              <w:rPr>
                <w:color w:val="auto"/>
                <w:lang w:val="en-AU"/>
              </w:rPr>
              <w:t xml:space="preserve"> </w:t>
            </w:r>
            <w:r w:rsidRPr="00070D3E">
              <w:rPr>
                <w:color w:val="auto"/>
                <w:lang w:val="en-AU"/>
              </w:rPr>
              <w:t>of</w:t>
            </w:r>
            <w:r w:rsidR="00752C5E">
              <w:rPr>
                <w:color w:val="auto"/>
                <w:lang w:val="en-AU"/>
              </w:rPr>
              <w:t xml:space="preserve"> </w:t>
            </w:r>
            <w:r w:rsidRPr="00070D3E">
              <w:rPr>
                <w:color w:val="auto"/>
                <w:lang w:val="en-AU"/>
              </w:rPr>
              <w:t>Australia’s</w:t>
            </w:r>
            <w:r w:rsidR="00752C5E">
              <w:rPr>
                <w:color w:val="auto"/>
                <w:lang w:val="en-AU"/>
              </w:rPr>
              <w:t xml:space="preserve"> </w:t>
            </w:r>
            <w:r w:rsidRPr="00070D3E">
              <w:rPr>
                <w:color w:val="auto"/>
                <w:lang w:val="en-AU"/>
              </w:rPr>
              <w:t>superannuation</w:t>
            </w:r>
            <w:r w:rsidR="00752C5E">
              <w:rPr>
                <w:color w:val="auto"/>
                <w:lang w:val="en-AU"/>
              </w:rPr>
              <w:t xml:space="preserve"> </w:t>
            </w:r>
            <w:r w:rsidRPr="00070D3E">
              <w:rPr>
                <w:color w:val="auto"/>
                <w:lang w:val="en-AU"/>
              </w:rPr>
              <w:t>system</w:t>
            </w:r>
            <w:r w:rsidR="00752C5E">
              <w:rPr>
                <w:color w:val="auto"/>
                <w:lang w:val="en-AU"/>
              </w:rPr>
              <w:t xml:space="preserve"> </w:t>
            </w:r>
            <w:r w:rsidRPr="00070D3E">
              <w:rPr>
                <w:color w:val="auto"/>
                <w:lang w:val="en-AU"/>
              </w:rPr>
              <w:t>and</w:t>
            </w:r>
            <w:r w:rsidR="00752C5E">
              <w:rPr>
                <w:color w:val="auto"/>
                <w:lang w:val="en-AU"/>
              </w:rPr>
              <w:t xml:space="preserve"> </w:t>
            </w:r>
            <w:r w:rsidRPr="00070D3E">
              <w:rPr>
                <w:color w:val="auto"/>
                <w:lang w:val="en-AU"/>
              </w:rPr>
              <w:t>how</w:t>
            </w:r>
            <w:r w:rsidR="00752C5E">
              <w:rPr>
                <w:color w:val="auto"/>
                <w:lang w:val="en-AU"/>
              </w:rPr>
              <w:t xml:space="preserve"> </w:t>
            </w:r>
            <w:r w:rsidRPr="00070D3E">
              <w:rPr>
                <w:color w:val="auto"/>
                <w:lang w:val="en-AU"/>
              </w:rPr>
              <w:t>this</w:t>
            </w:r>
            <w:r w:rsidR="00752C5E">
              <w:rPr>
                <w:color w:val="auto"/>
                <w:lang w:val="en-AU"/>
              </w:rPr>
              <w:t xml:space="preserve"> </w:t>
            </w:r>
            <w:r w:rsidRPr="00070D3E">
              <w:rPr>
                <w:color w:val="auto"/>
                <w:lang w:val="en-AU"/>
              </w:rPr>
              <w:t>system</w:t>
            </w:r>
            <w:r w:rsidR="00752C5E">
              <w:rPr>
                <w:color w:val="auto"/>
                <w:lang w:val="en-AU"/>
              </w:rPr>
              <w:t xml:space="preserve"> </w:t>
            </w:r>
            <w:r w:rsidRPr="00070D3E">
              <w:rPr>
                <w:color w:val="auto"/>
                <w:lang w:val="en-AU"/>
              </w:rPr>
              <w:t>affects</w:t>
            </w:r>
            <w:r w:rsidR="00752C5E">
              <w:rPr>
                <w:color w:val="auto"/>
                <w:lang w:val="en-AU"/>
              </w:rPr>
              <w:t xml:space="preserve"> </w:t>
            </w:r>
            <w:r w:rsidRPr="00070D3E">
              <w:rPr>
                <w:color w:val="auto"/>
                <w:lang w:val="en-AU"/>
              </w:rPr>
              <w:t>consumer</w:t>
            </w:r>
            <w:r w:rsidR="00752C5E">
              <w:rPr>
                <w:color w:val="auto"/>
                <w:lang w:val="en-AU"/>
              </w:rPr>
              <w:t xml:space="preserve"> </w:t>
            </w:r>
            <w:r w:rsidRPr="00070D3E">
              <w:rPr>
                <w:color w:val="auto"/>
                <w:lang w:val="en-AU"/>
              </w:rPr>
              <w:t>and</w:t>
            </w:r>
            <w:r w:rsidR="00752C5E">
              <w:rPr>
                <w:color w:val="auto"/>
                <w:lang w:val="en-AU"/>
              </w:rPr>
              <w:t xml:space="preserve"> </w:t>
            </w:r>
            <w:r w:rsidRPr="00070D3E">
              <w:rPr>
                <w:color w:val="auto"/>
                <w:lang w:val="en-AU"/>
              </w:rPr>
              <w:t>financial</w:t>
            </w:r>
            <w:r w:rsidR="00752C5E">
              <w:rPr>
                <w:color w:val="auto"/>
                <w:lang w:val="en-AU"/>
              </w:rPr>
              <w:t xml:space="preserve"> </w:t>
            </w:r>
            <w:r w:rsidRPr="00070D3E">
              <w:rPr>
                <w:color w:val="auto"/>
                <w:lang w:val="en-AU"/>
              </w:rPr>
              <w:t>decision-making</w:t>
            </w:r>
            <w:r w:rsidR="00752C5E">
              <w:rPr>
                <w:color w:val="auto"/>
                <w:lang w:val="en-AU"/>
              </w:rPr>
              <w:t xml:space="preserve"> </w:t>
            </w:r>
            <w:r w:rsidR="00752C5E">
              <w:rPr>
                <w:i/>
                <w:iCs/>
                <w:color w:val="auto"/>
                <w:lang w:val="en-US"/>
              </w:rPr>
              <w:t xml:space="preserve"> </w:t>
            </w:r>
          </w:p>
          <w:p w14:paraId="44EB2F7E" w14:textId="1E148F25" w:rsidR="001F1818" w:rsidRPr="004F76ED" w:rsidRDefault="00070D3E" w:rsidP="00D60FEE">
            <w:pPr>
              <w:pStyle w:val="BodyText"/>
              <w:spacing w:before="120" w:after="120" w:line="240" w:lineRule="auto"/>
              <w:ind w:left="227" w:right="227"/>
              <w:rPr>
                <w:rStyle w:val="SubtleEmphasis"/>
                <w:i/>
                <w:lang w:val="en-US"/>
              </w:rPr>
            </w:pPr>
            <w:r w:rsidRPr="00070D3E">
              <w:rPr>
                <w:color w:val="auto"/>
                <w:lang w:val="en-AU"/>
              </w:rPr>
              <w:t>AC9HE10K04</w:t>
            </w:r>
            <w:r w:rsidR="00752C5E">
              <w:rPr>
                <w:i/>
                <w:iCs/>
                <w:color w:val="auto"/>
                <w:lang w:val="en-US"/>
              </w:rPr>
              <w:t xml:space="preserve"> </w:t>
            </w:r>
          </w:p>
        </w:tc>
      </w:tr>
      <w:tr w:rsidR="001F1818" w:rsidRPr="00CC3AAB" w14:paraId="0955C9E8" w14:textId="77777777" w:rsidTr="0883B1B7">
        <w:trPr>
          <w:trHeight w:val="608"/>
        </w:trPr>
        <w:tc>
          <w:tcPr>
            <w:tcW w:w="7510" w:type="dxa"/>
          </w:tcPr>
          <w:p w14:paraId="0D2955F3" w14:textId="5FC77815" w:rsidR="00534889" w:rsidRPr="00534889" w:rsidRDefault="00534889" w:rsidP="00D60FEE">
            <w:pPr>
              <w:pStyle w:val="BodyText"/>
              <w:spacing w:before="120" w:after="120" w:line="240" w:lineRule="auto"/>
              <w:ind w:left="227" w:right="227"/>
              <w:rPr>
                <w:i/>
                <w:iCs/>
                <w:color w:val="auto"/>
                <w:lang w:val="en-US"/>
              </w:rPr>
            </w:pPr>
            <w:r w:rsidRPr="00534889">
              <w:rPr>
                <w:color w:val="auto"/>
                <w:lang w:val="en-AU"/>
              </w:rPr>
              <w:t>how</w:t>
            </w:r>
            <w:r w:rsidR="00752C5E">
              <w:rPr>
                <w:color w:val="auto"/>
                <w:lang w:val="en-AU"/>
              </w:rPr>
              <w:t xml:space="preserve"> </w:t>
            </w:r>
            <w:r w:rsidRPr="00534889">
              <w:rPr>
                <w:color w:val="auto"/>
                <w:lang w:val="en-AU"/>
              </w:rPr>
              <w:t>individuals</w:t>
            </w:r>
            <w:r w:rsidR="00752C5E">
              <w:rPr>
                <w:color w:val="auto"/>
                <w:lang w:val="en-AU"/>
              </w:rPr>
              <w:t xml:space="preserve"> </w:t>
            </w:r>
            <w:r w:rsidRPr="00534889">
              <w:rPr>
                <w:color w:val="auto"/>
                <w:lang w:val="en-AU"/>
              </w:rPr>
              <w:t>and</w:t>
            </w:r>
            <w:r w:rsidR="00752C5E">
              <w:rPr>
                <w:color w:val="auto"/>
                <w:lang w:val="en-AU"/>
              </w:rPr>
              <w:t xml:space="preserve"> </w:t>
            </w:r>
            <w:r w:rsidRPr="00534889">
              <w:rPr>
                <w:color w:val="auto"/>
                <w:lang w:val="en-AU"/>
              </w:rPr>
              <w:t>businesses</w:t>
            </w:r>
            <w:r w:rsidR="00752C5E">
              <w:rPr>
                <w:color w:val="auto"/>
                <w:lang w:val="en-AU"/>
              </w:rPr>
              <w:t xml:space="preserve"> </w:t>
            </w:r>
            <w:r w:rsidRPr="00534889">
              <w:rPr>
                <w:color w:val="auto"/>
                <w:lang w:val="en-AU"/>
              </w:rPr>
              <w:t>manage</w:t>
            </w:r>
            <w:r w:rsidR="00752C5E">
              <w:rPr>
                <w:color w:val="auto"/>
                <w:lang w:val="en-AU"/>
              </w:rPr>
              <w:t xml:space="preserve"> </w:t>
            </w:r>
            <w:r w:rsidRPr="00534889">
              <w:rPr>
                <w:color w:val="auto"/>
                <w:lang w:val="en-AU"/>
              </w:rPr>
              <w:t>consumer</w:t>
            </w:r>
            <w:r w:rsidR="00752C5E">
              <w:rPr>
                <w:color w:val="auto"/>
                <w:lang w:val="en-AU"/>
              </w:rPr>
              <w:t xml:space="preserve"> </w:t>
            </w:r>
            <w:r w:rsidRPr="00534889">
              <w:rPr>
                <w:color w:val="auto"/>
                <w:lang w:val="en-AU"/>
              </w:rPr>
              <w:t>and</w:t>
            </w:r>
            <w:r w:rsidR="00752C5E">
              <w:rPr>
                <w:color w:val="auto"/>
                <w:lang w:val="en-AU"/>
              </w:rPr>
              <w:t xml:space="preserve"> </w:t>
            </w:r>
            <w:r w:rsidRPr="00534889">
              <w:rPr>
                <w:color w:val="auto"/>
                <w:lang w:val="en-AU"/>
              </w:rPr>
              <w:t>financial</w:t>
            </w:r>
            <w:r w:rsidR="00752C5E">
              <w:rPr>
                <w:color w:val="auto"/>
                <w:lang w:val="en-AU"/>
              </w:rPr>
              <w:t xml:space="preserve"> </w:t>
            </w:r>
            <w:r w:rsidRPr="00534889">
              <w:rPr>
                <w:color w:val="auto"/>
                <w:lang w:val="en-AU"/>
              </w:rPr>
              <w:t>risks</w:t>
            </w:r>
            <w:r w:rsidR="00752C5E">
              <w:rPr>
                <w:color w:val="auto"/>
                <w:lang w:val="en-AU"/>
              </w:rPr>
              <w:t xml:space="preserve"> </w:t>
            </w:r>
            <w:r w:rsidRPr="00534889">
              <w:rPr>
                <w:color w:val="auto"/>
                <w:lang w:val="en-AU"/>
              </w:rPr>
              <w:t>and</w:t>
            </w:r>
            <w:r w:rsidR="00752C5E">
              <w:rPr>
                <w:color w:val="auto"/>
                <w:lang w:val="en-AU"/>
              </w:rPr>
              <w:t xml:space="preserve"> </w:t>
            </w:r>
            <w:r w:rsidRPr="00534889">
              <w:rPr>
                <w:color w:val="auto"/>
                <w:lang w:val="en-AU"/>
              </w:rPr>
              <w:t>rewards</w:t>
            </w:r>
            <w:r w:rsidR="00752C5E">
              <w:rPr>
                <w:color w:val="auto"/>
                <w:lang w:val="en-AU"/>
              </w:rPr>
              <w:t xml:space="preserve"> </w:t>
            </w:r>
            <w:r w:rsidR="00752C5E">
              <w:rPr>
                <w:i/>
                <w:iCs/>
                <w:color w:val="auto"/>
                <w:lang w:val="en-US"/>
              </w:rPr>
              <w:t xml:space="preserve"> </w:t>
            </w:r>
          </w:p>
          <w:p w14:paraId="088C4B1C" w14:textId="52BDBD12" w:rsidR="001F1818" w:rsidRPr="00534889" w:rsidRDefault="00534889" w:rsidP="00D60FEE">
            <w:pPr>
              <w:pStyle w:val="BodyText"/>
              <w:spacing w:before="120" w:after="120" w:line="240" w:lineRule="auto"/>
              <w:ind w:left="227" w:right="227"/>
              <w:rPr>
                <w:i/>
                <w:iCs/>
                <w:color w:val="auto"/>
                <w:lang w:val="en-US"/>
              </w:rPr>
            </w:pPr>
            <w:r w:rsidRPr="00534889">
              <w:rPr>
                <w:color w:val="auto"/>
                <w:lang w:val="en-AU"/>
              </w:rPr>
              <w:t>AC9HE9K05</w:t>
            </w:r>
            <w:r w:rsidR="00752C5E">
              <w:rPr>
                <w:i/>
                <w:iCs/>
                <w:color w:val="auto"/>
                <w:lang w:val="en-US"/>
              </w:rPr>
              <w:t xml:space="preserve"> </w:t>
            </w:r>
          </w:p>
        </w:tc>
        <w:tc>
          <w:tcPr>
            <w:tcW w:w="7511" w:type="dxa"/>
          </w:tcPr>
          <w:p w14:paraId="353B81BC" w14:textId="0B60E4C0" w:rsidR="004F76ED" w:rsidRPr="004F76ED" w:rsidRDefault="004F76ED" w:rsidP="00D60FEE">
            <w:pPr>
              <w:pStyle w:val="BodyText"/>
              <w:spacing w:before="120" w:after="120" w:line="240" w:lineRule="auto"/>
              <w:ind w:left="227" w:right="227"/>
              <w:rPr>
                <w:i/>
                <w:iCs/>
                <w:color w:val="auto"/>
                <w:lang w:val="en-US"/>
              </w:rPr>
            </w:pPr>
            <w:r w:rsidRPr="004F76ED">
              <w:rPr>
                <w:color w:val="auto"/>
                <w:lang w:val="en-AU"/>
              </w:rPr>
              <w:t>processes</w:t>
            </w:r>
            <w:r w:rsidR="00752C5E">
              <w:rPr>
                <w:color w:val="auto"/>
                <w:lang w:val="en-AU"/>
              </w:rPr>
              <w:t xml:space="preserve"> </w:t>
            </w:r>
            <w:r w:rsidRPr="004F76ED">
              <w:rPr>
                <w:color w:val="auto"/>
                <w:lang w:val="en-AU"/>
              </w:rPr>
              <w:t>that</w:t>
            </w:r>
            <w:r w:rsidR="00752C5E">
              <w:rPr>
                <w:color w:val="auto"/>
                <w:lang w:val="en-AU"/>
              </w:rPr>
              <w:t xml:space="preserve"> </w:t>
            </w:r>
            <w:r w:rsidRPr="004F76ED">
              <w:rPr>
                <w:color w:val="auto"/>
                <w:lang w:val="en-AU"/>
              </w:rPr>
              <w:t>businesses</w:t>
            </w:r>
            <w:r w:rsidR="00752C5E">
              <w:rPr>
                <w:color w:val="auto"/>
                <w:lang w:val="en-AU"/>
              </w:rPr>
              <w:t xml:space="preserve"> </w:t>
            </w:r>
            <w:r w:rsidRPr="004F76ED">
              <w:rPr>
                <w:color w:val="auto"/>
                <w:lang w:val="en-AU"/>
              </w:rPr>
              <w:t>use</w:t>
            </w:r>
            <w:r w:rsidR="00752C5E">
              <w:rPr>
                <w:color w:val="auto"/>
                <w:lang w:val="en-AU"/>
              </w:rPr>
              <w:t xml:space="preserve"> </w:t>
            </w:r>
            <w:r w:rsidRPr="004F76ED">
              <w:rPr>
                <w:color w:val="auto"/>
                <w:lang w:val="en-AU"/>
              </w:rPr>
              <w:t>to</w:t>
            </w:r>
            <w:r w:rsidR="00752C5E">
              <w:rPr>
                <w:color w:val="auto"/>
                <w:lang w:val="en-AU"/>
              </w:rPr>
              <w:t xml:space="preserve"> </w:t>
            </w:r>
            <w:r w:rsidRPr="004F76ED">
              <w:rPr>
                <w:color w:val="auto"/>
                <w:lang w:val="en-AU"/>
              </w:rPr>
              <w:t>manage</w:t>
            </w:r>
            <w:r w:rsidR="00752C5E">
              <w:rPr>
                <w:color w:val="auto"/>
                <w:lang w:val="en-AU"/>
              </w:rPr>
              <w:t xml:space="preserve"> </w:t>
            </w:r>
            <w:r w:rsidRPr="004F76ED">
              <w:rPr>
                <w:color w:val="auto"/>
                <w:lang w:val="en-AU"/>
              </w:rPr>
              <w:t>the</w:t>
            </w:r>
            <w:r w:rsidR="00752C5E">
              <w:rPr>
                <w:color w:val="auto"/>
                <w:lang w:val="en-AU"/>
              </w:rPr>
              <w:t xml:space="preserve"> </w:t>
            </w:r>
            <w:r w:rsidRPr="004F76ED">
              <w:rPr>
                <w:color w:val="auto"/>
                <w:lang w:val="en-AU"/>
              </w:rPr>
              <w:t>workforce</w:t>
            </w:r>
            <w:r w:rsidR="00752C5E">
              <w:rPr>
                <w:color w:val="auto"/>
                <w:lang w:val="en-AU"/>
              </w:rPr>
              <w:t xml:space="preserve"> </w:t>
            </w:r>
            <w:r w:rsidRPr="004F76ED">
              <w:rPr>
                <w:color w:val="auto"/>
                <w:lang w:val="en-AU"/>
              </w:rPr>
              <w:t>and</w:t>
            </w:r>
            <w:r w:rsidR="00752C5E">
              <w:rPr>
                <w:color w:val="auto"/>
                <w:lang w:val="en-AU"/>
              </w:rPr>
              <w:t xml:space="preserve"> </w:t>
            </w:r>
            <w:r w:rsidRPr="004F76ED">
              <w:rPr>
                <w:color w:val="auto"/>
                <w:lang w:val="en-AU"/>
              </w:rPr>
              <w:t>improve</w:t>
            </w:r>
            <w:r w:rsidR="00752C5E">
              <w:rPr>
                <w:color w:val="auto"/>
                <w:lang w:val="en-AU"/>
              </w:rPr>
              <w:t xml:space="preserve"> </w:t>
            </w:r>
            <w:r w:rsidRPr="004F76ED">
              <w:rPr>
                <w:color w:val="auto"/>
                <w:lang w:val="en-AU"/>
              </w:rPr>
              <w:t>productivity,</w:t>
            </w:r>
            <w:r w:rsidR="00752C5E">
              <w:rPr>
                <w:color w:val="auto"/>
                <w:lang w:val="en-AU"/>
              </w:rPr>
              <w:t xml:space="preserve"> </w:t>
            </w:r>
            <w:r w:rsidRPr="004F76ED">
              <w:rPr>
                <w:color w:val="auto"/>
                <w:lang w:val="en-AU"/>
              </w:rPr>
              <w:t>including</w:t>
            </w:r>
            <w:r w:rsidR="00752C5E">
              <w:rPr>
                <w:color w:val="auto"/>
                <w:lang w:val="en-AU"/>
              </w:rPr>
              <w:t xml:space="preserve"> </w:t>
            </w:r>
            <w:r w:rsidRPr="004F76ED">
              <w:rPr>
                <w:color w:val="auto"/>
                <w:lang w:val="en-AU"/>
              </w:rPr>
              <w:t>the</w:t>
            </w:r>
            <w:r w:rsidR="00752C5E">
              <w:rPr>
                <w:color w:val="auto"/>
                <w:lang w:val="en-AU"/>
              </w:rPr>
              <w:t xml:space="preserve"> </w:t>
            </w:r>
            <w:r w:rsidRPr="004F76ED">
              <w:rPr>
                <w:color w:val="auto"/>
                <w:lang w:val="en-AU"/>
              </w:rPr>
              <w:t>role</w:t>
            </w:r>
            <w:r w:rsidR="00752C5E">
              <w:rPr>
                <w:color w:val="auto"/>
                <w:lang w:val="en-AU"/>
              </w:rPr>
              <w:t xml:space="preserve"> </w:t>
            </w:r>
            <w:r w:rsidRPr="004F76ED">
              <w:rPr>
                <w:color w:val="auto"/>
                <w:lang w:val="en-AU"/>
              </w:rPr>
              <w:t>of</w:t>
            </w:r>
            <w:r w:rsidR="00752C5E">
              <w:rPr>
                <w:color w:val="auto"/>
                <w:lang w:val="en-AU"/>
              </w:rPr>
              <w:t xml:space="preserve"> </w:t>
            </w:r>
            <w:r w:rsidRPr="004F76ED">
              <w:rPr>
                <w:color w:val="auto"/>
                <w:lang w:val="en-AU"/>
              </w:rPr>
              <w:t>entrepreneurs</w:t>
            </w:r>
            <w:r w:rsidR="00752C5E">
              <w:rPr>
                <w:i/>
                <w:iCs/>
                <w:color w:val="auto"/>
                <w:lang w:val="en-US"/>
              </w:rPr>
              <w:t xml:space="preserve"> </w:t>
            </w:r>
          </w:p>
          <w:p w14:paraId="325F33DF" w14:textId="3272938A" w:rsidR="001F1818" w:rsidRPr="004F76ED" w:rsidRDefault="004F76ED" w:rsidP="00D60FEE">
            <w:pPr>
              <w:pStyle w:val="BodyText"/>
              <w:spacing w:before="120" w:after="120" w:line="240" w:lineRule="auto"/>
              <w:ind w:left="227" w:right="227"/>
              <w:rPr>
                <w:rStyle w:val="SubtleEmphasis"/>
                <w:i/>
                <w:lang w:val="en-US"/>
              </w:rPr>
            </w:pPr>
            <w:r w:rsidRPr="004F76ED">
              <w:rPr>
                <w:color w:val="auto"/>
                <w:lang w:val="en-AU"/>
              </w:rPr>
              <w:t>AC9HE10K05</w:t>
            </w:r>
            <w:r w:rsidR="00752C5E">
              <w:rPr>
                <w:i/>
                <w:iCs/>
                <w:color w:val="auto"/>
                <w:lang w:val="en-US"/>
              </w:rPr>
              <w:t xml:space="preserve"> </w:t>
            </w:r>
          </w:p>
        </w:tc>
      </w:tr>
    </w:tbl>
    <w:p w14:paraId="3B2F7F3B" w14:textId="0C1A2487" w:rsidR="00660679" w:rsidRDefault="00660679" w:rsidP="001F1818"/>
    <w:p w14:paraId="61F7FA5A" w14:textId="77777777" w:rsidR="00660679" w:rsidRDefault="00660679">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Economics and Business Year 9 and Year 10"/>
      </w:tblPr>
      <w:tblGrid>
        <w:gridCol w:w="15021"/>
      </w:tblGrid>
      <w:tr w:rsidR="001F1818" w:rsidRPr="00F9638E" w14:paraId="1146FA56" w14:textId="77777777" w:rsidTr="550C9457">
        <w:tc>
          <w:tcPr>
            <w:tcW w:w="15021" w:type="dxa"/>
            <w:shd w:val="clear" w:color="auto" w:fill="005D93" w:themeFill="text2"/>
          </w:tcPr>
          <w:p w14:paraId="704E9214" w14:textId="5769F4EA" w:rsidR="001F1818" w:rsidRPr="00F9638E" w:rsidRDefault="001F1818" w:rsidP="002D2A8F">
            <w:pPr>
              <w:pStyle w:val="BodyText"/>
              <w:spacing w:before="40" w:after="40" w:line="240" w:lineRule="auto"/>
              <w:ind w:left="23" w:right="23"/>
              <w:rPr>
                <w:b/>
                <w:bCs/>
              </w:rPr>
            </w:pPr>
            <w:r>
              <w:rPr>
                <w:b/>
                <w:color w:val="FFFFFF" w:themeColor="background1"/>
              </w:rPr>
              <w:lastRenderedPageBreak/>
              <w:t>Strand:</w:t>
            </w:r>
            <w:r w:rsidR="00752C5E">
              <w:rPr>
                <w:b/>
                <w:color w:val="FFFFFF" w:themeColor="background1"/>
              </w:rPr>
              <w:t xml:space="preserve"> </w:t>
            </w:r>
            <w:r w:rsidRPr="00AA2E6D">
              <w:rPr>
                <w:b/>
                <w:color w:val="FFFFFF" w:themeColor="background1"/>
              </w:rPr>
              <w:t>Skills</w:t>
            </w:r>
          </w:p>
        </w:tc>
      </w:tr>
      <w:tr w:rsidR="001F1818" w:rsidRPr="007078D3" w14:paraId="6DED4BE0" w14:textId="77777777" w:rsidTr="550C9457">
        <w:tc>
          <w:tcPr>
            <w:tcW w:w="15021" w:type="dxa"/>
            <w:shd w:val="clear" w:color="auto" w:fill="E5F5FB" w:themeFill="accent2"/>
          </w:tcPr>
          <w:p w14:paraId="3D93E60D" w14:textId="18FE0E70" w:rsidR="001F1818" w:rsidRPr="007078D3" w:rsidRDefault="001F1818" w:rsidP="002D2A8F">
            <w:pPr>
              <w:pStyle w:val="BodyText"/>
              <w:spacing w:before="40" w:after="40" w:line="240" w:lineRule="auto"/>
              <w:ind w:left="23" w:right="23"/>
              <w:rPr>
                <w:b/>
                <w:bCs/>
                <w:iCs/>
                <w:color w:val="auto"/>
              </w:rPr>
            </w:pPr>
            <w:r w:rsidRPr="007078D3">
              <w:rPr>
                <w:b/>
                <w:bCs/>
                <w:color w:val="auto"/>
              </w:rPr>
              <w:t>Sub-strand:</w:t>
            </w:r>
            <w:r w:rsidR="00752C5E">
              <w:rPr>
                <w:b/>
                <w:bCs/>
                <w:color w:val="auto"/>
              </w:rPr>
              <w:t xml:space="preserve"> </w:t>
            </w:r>
            <w:r w:rsidRPr="00BD06A9">
              <w:rPr>
                <w:b/>
                <w:bCs/>
                <w:color w:val="auto"/>
              </w:rPr>
              <w:t>Questioning</w:t>
            </w:r>
            <w:r w:rsidR="00752C5E">
              <w:rPr>
                <w:b/>
                <w:bCs/>
                <w:color w:val="auto"/>
              </w:rPr>
              <w:t xml:space="preserve"> </w:t>
            </w:r>
            <w:r w:rsidRPr="00BD06A9">
              <w:rPr>
                <w:b/>
                <w:bCs/>
                <w:color w:val="auto"/>
              </w:rPr>
              <w:t>and</w:t>
            </w:r>
            <w:r w:rsidR="00752C5E">
              <w:rPr>
                <w:b/>
                <w:bCs/>
                <w:color w:val="auto"/>
              </w:rPr>
              <w:t xml:space="preserve"> </w:t>
            </w:r>
            <w:r w:rsidRPr="00BD06A9">
              <w:rPr>
                <w:b/>
                <w:bCs/>
                <w:color w:val="auto"/>
              </w:rPr>
              <w:t>researching</w:t>
            </w:r>
            <w:r w:rsidR="00752C5E">
              <w:rPr>
                <w:b/>
                <w:bCs/>
                <w:color w:val="auto"/>
              </w:rPr>
              <w:t xml:space="preserve"> </w:t>
            </w:r>
          </w:p>
        </w:tc>
      </w:tr>
      <w:tr w:rsidR="00121D2D" w:rsidRPr="00CC3AAB" w14:paraId="26C7F310" w14:textId="77777777" w:rsidTr="550C9457">
        <w:trPr>
          <w:trHeight w:val="608"/>
        </w:trPr>
        <w:tc>
          <w:tcPr>
            <w:tcW w:w="15021" w:type="dxa"/>
          </w:tcPr>
          <w:p w14:paraId="556CD6D2" w14:textId="7A27447B" w:rsidR="00121D2D" w:rsidRPr="002B06B3" w:rsidRDefault="00121D2D" w:rsidP="00D60FEE">
            <w:pPr>
              <w:pStyle w:val="BodyText"/>
              <w:spacing w:before="120" w:after="120" w:line="240" w:lineRule="auto"/>
              <w:ind w:left="227" w:right="227"/>
              <w:rPr>
                <w:color w:val="auto"/>
                <w:lang w:val="en-US"/>
              </w:rPr>
            </w:pPr>
            <w:r w:rsidRPr="002B06B3">
              <w:rPr>
                <w:color w:val="auto"/>
                <w:lang w:val="en-AU"/>
              </w:rPr>
              <w:t>develop</w:t>
            </w:r>
            <w:r>
              <w:rPr>
                <w:color w:val="auto"/>
                <w:lang w:val="en-AU"/>
              </w:rPr>
              <w:t xml:space="preserve"> </w:t>
            </w:r>
            <w:r w:rsidRPr="002B06B3">
              <w:rPr>
                <w:color w:val="auto"/>
                <w:lang w:val="en-AU"/>
              </w:rPr>
              <w:t>and</w:t>
            </w:r>
            <w:r>
              <w:rPr>
                <w:color w:val="auto"/>
                <w:lang w:val="en-AU"/>
              </w:rPr>
              <w:t xml:space="preserve"> </w:t>
            </w:r>
            <w:r w:rsidRPr="002B06B3">
              <w:rPr>
                <w:color w:val="auto"/>
                <w:lang w:val="en-AU"/>
              </w:rPr>
              <w:t>modify</w:t>
            </w:r>
            <w:r>
              <w:rPr>
                <w:color w:val="auto"/>
                <w:lang w:val="en-AU"/>
              </w:rPr>
              <w:t xml:space="preserve"> </w:t>
            </w:r>
            <w:r w:rsidRPr="002B06B3">
              <w:rPr>
                <w:color w:val="auto"/>
                <w:lang w:val="en-AU"/>
              </w:rPr>
              <w:t>questions</w:t>
            </w:r>
            <w:r>
              <w:rPr>
                <w:color w:val="auto"/>
                <w:lang w:val="en-AU"/>
              </w:rPr>
              <w:t xml:space="preserve"> </w:t>
            </w:r>
            <w:r w:rsidRPr="002B06B3">
              <w:rPr>
                <w:color w:val="auto"/>
                <w:lang w:val="en-AU"/>
              </w:rPr>
              <w:t>to</w:t>
            </w:r>
            <w:r>
              <w:rPr>
                <w:color w:val="auto"/>
                <w:lang w:val="en-AU"/>
              </w:rPr>
              <w:t xml:space="preserve"> </w:t>
            </w:r>
            <w:r w:rsidRPr="002B06B3">
              <w:rPr>
                <w:color w:val="auto"/>
                <w:lang w:val="en-AU"/>
              </w:rPr>
              <w:t>investigate</w:t>
            </w:r>
            <w:r>
              <w:rPr>
                <w:color w:val="auto"/>
                <w:lang w:val="en-AU"/>
              </w:rPr>
              <w:t xml:space="preserve"> </w:t>
            </w:r>
            <w:r w:rsidRPr="002B06B3">
              <w:rPr>
                <w:color w:val="auto"/>
                <w:lang w:val="en-AU"/>
              </w:rPr>
              <w:t>a</w:t>
            </w:r>
            <w:r>
              <w:rPr>
                <w:color w:val="auto"/>
                <w:lang w:val="en-AU"/>
              </w:rPr>
              <w:t xml:space="preserve"> </w:t>
            </w:r>
            <w:r w:rsidRPr="002B06B3">
              <w:rPr>
                <w:color w:val="auto"/>
                <w:lang w:val="en-AU"/>
              </w:rPr>
              <w:t>contemporary</w:t>
            </w:r>
            <w:r>
              <w:rPr>
                <w:color w:val="auto"/>
                <w:lang w:val="en-AU"/>
              </w:rPr>
              <w:t xml:space="preserve"> </w:t>
            </w:r>
            <w:r w:rsidRPr="002B06B3">
              <w:rPr>
                <w:color w:val="auto"/>
                <w:lang w:val="en-AU"/>
              </w:rPr>
              <w:t>economic</w:t>
            </w:r>
            <w:r>
              <w:rPr>
                <w:color w:val="auto"/>
                <w:lang w:val="en-AU"/>
              </w:rPr>
              <w:t xml:space="preserve"> </w:t>
            </w:r>
            <w:r w:rsidRPr="002B06B3">
              <w:rPr>
                <w:color w:val="auto"/>
                <w:lang w:val="en-AU"/>
              </w:rPr>
              <w:t>and</w:t>
            </w:r>
            <w:r>
              <w:rPr>
                <w:color w:val="auto"/>
                <w:lang w:val="en-AU"/>
              </w:rPr>
              <w:t xml:space="preserve"> </w:t>
            </w:r>
            <w:r w:rsidRPr="002B06B3">
              <w:rPr>
                <w:color w:val="auto"/>
                <w:lang w:val="en-AU"/>
              </w:rPr>
              <w:t>business</w:t>
            </w:r>
            <w:r>
              <w:rPr>
                <w:color w:val="auto"/>
                <w:lang w:val="en-AU"/>
              </w:rPr>
              <w:t xml:space="preserve"> </w:t>
            </w:r>
            <w:r w:rsidRPr="002B06B3">
              <w:rPr>
                <w:color w:val="auto"/>
                <w:lang w:val="en-AU"/>
              </w:rPr>
              <w:t>issue</w:t>
            </w:r>
            <w:r>
              <w:rPr>
                <w:color w:val="auto"/>
                <w:lang w:val="en-AU"/>
              </w:rPr>
              <w:t xml:space="preserve"> </w:t>
            </w:r>
            <w:r>
              <w:rPr>
                <w:color w:val="auto"/>
                <w:lang w:val="en-US"/>
              </w:rPr>
              <w:t xml:space="preserve"> </w:t>
            </w:r>
          </w:p>
          <w:p w14:paraId="41F31DB8" w14:textId="4FA5EDB9" w:rsidR="00121D2D" w:rsidRPr="0082476D" w:rsidRDefault="00121D2D" w:rsidP="00121D2D">
            <w:pPr>
              <w:pStyle w:val="BodyText"/>
              <w:spacing w:before="120" w:after="120" w:line="240" w:lineRule="auto"/>
              <w:ind w:left="227" w:right="227"/>
              <w:rPr>
                <w:rStyle w:val="SubtleEmphasis"/>
                <w:i/>
                <w:lang w:val="en-US"/>
              </w:rPr>
            </w:pPr>
            <w:r w:rsidRPr="002B06B3">
              <w:rPr>
                <w:color w:val="auto"/>
                <w:lang w:val="en-AU"/>
              </w:rPr>
              <w:t>AC9HE9S01</w:t>
            </w:r>
            <w:r>
              <w:rPr>
                <w:color w:val="auto"/>
                <w:lang w:val="en-US"/>
              </w:rPr>
              <w:t xml:space="preserve"> </w:t>
            </w:r>
            <w:r w:rsidRPr="0082476D">
              <w:rPr>
                <w:color w:val="auto"/>
                <w:lang w:val="en-AU"/>
              </w:rPr>
              <w:t>AC9HE10S01</w:t>
            </w:r>
          </w:p>
        </w:tc>
      </w:tr>
      <w:tr w:rsidR="00121D2D" w:rsidRPr="00CC3AAB" w14:paraId="22DDC64B" w14:textId="77777777" w:rsidTr="550C9457">
        <w:trPr>
          <w:trHeight w:val="608"/>
        </w:trPr>
        <w:tc>
          <w:tcPr>
            <w:tcW w:w="15021" w:type="dxa"/>
          </w:tcPr>
          <w:p w14:paraId="3F69A887" w14:textId="113ABDF4" w:rsidR="00121D2D" w:rsidRPr="00C826E9" w:rsidRDefault="00121D2D" w:rsidP="00D60FEE">
            <w:pPr>
              <w:pStyle w:val="BodyText"/>
              <w:spacing w:before="120" w:after="120" w:line="240" w:lineRule="auto"/>
              <w:ind w:left="227" w:right="227"/>
              <w:rPr>
                <w:i/>
                <w:iCs/>
                <w:color w:val="auto"/>
                <w:lang w:val="en-US"/>
              </w:rPr>
            </w:pPr>
            <w:r w:rsidRPr="00C826E9">
              <w:rPr>
                <w:color w:val="auto"/>
                <w:lang w:val="en-AU"/>
              </w:rPr>
              <w:t>locate,</w:t>
            </w:r>
            <w:r>
              <w:rPr>
                <w:color w:val="auto"/>
                <w:lang w:val="en-AU"/>
              </w:rPr>
              <w:t xml:space="preserve"> </w:t>
            </w:r>
            <w:proofErr w:type="gramStart"/>
            <w:r w:rsidRPr="00C826E9">
              <w:rPr>
                <w:color w:val="auto"/>
                <w:lang w:val="en-AU"/>
              </w:rPr>
              <w:t>select</w:t>
            </w:r>
            <w:proofErr w:type="gramEnd"/>
            <w:r>
              <w:rPr>
                <w:color w:val="auto"/>
                <w:lang w:val="en-AU"/>
              </w:rPr>
              <w:t xml:space="preserve"> </w:t>
            </w:r>
            <w:r w:rsidRPr="00C826E9">
              <w:rPr>
                <w:color w:val="auto"/>
                <w:lang w:val="en-AU"/>
              </w:rPr>
              <w:t>and</w:t>
            </w:r>
            <w:r>
              <w:rPr>
                <w:color w:val="auto"/>
                <w:lang w:val="en-AU"/>
              </w:rPr>
              <w:t xml:space="preserve"> </w:t>
            </w:r>
            <w:r w:rsidRPr="00C826E9">
              <w:rPr>
                <w:color w:val="auto"/>
                <w:lang w:val="en-AU"/>
              </w:rPr>
              <w:t>analyse</w:t>
            </w:r>
            <w:r>
              <w:rPr>
                <w:color w:val="auto"/>
                <w:lang w:val="en-AU"/>
              </w:rPr>
              <w:t xml:space="preserve"> </w:t>
            </w:r>
            <w:r w:rsidRPr="00C826E9">
              <w:rPr>
                <w:color w:val="auto"/>
                <w:lang w:val="en-AU"/>
              </w:rPr>
              <w:t>information</w:t>
            </w:r>
            <w:r>
              <w:rPr>
                <w:color w:val="auto"/>
                <w:lang w:val="en-AU"/>
              </w:rPr>
              <w:t xml:space="preserve"> </w:t>
            </w:r>
            <w:r w:rsidRPr="00C826E9">
              <w:rPr>
                <w:color w:val="auto"/>
                <w:lang w:val="en-AU"/>
              </w:rPr>
              <w:t>and</w:t>
            </w:r>
            <w:r>
              <w:rPr>
                <w:color w:val="auto"/>
                <w:lang w:val="en-AU"/>
              </w:rPr>
              <w:t xml:space="preserve"> </w:t>
            </w:r>
            <w:r w:rsidRPr="00C826E9">
              <w:rPr>
                <w:color w:val="auto"/>
                <w:lang w:val="en-AU"/>
              </w:rPr>
              <w:t>data</w:t>
            </w:r>
            <w:r>
              <w:rPr>
                <w:color w:val="auto"/>
                <w:lang w:val="en-AU"/>
              </w:rPr>
              <w:t xml:space="preserve"> </w:t>
            </w:r>
            <w:r w:rsidRPr="00C826E9">
              <w:rPr>
                <w:color w:val="auto"/>
                <w:lang w:val="en-AU"/>
              </w:rPr>
              <w:t>from</w:t>
            </w:r>
            <w:r>
              <w:rPr>
                <w:color w:val="auto"/>
                <w:lang w:val="en-AU"/>
              </w:rPr>
              <w:t xml:space="preserve"> </w:t>
            </w:r>
            <w:r w:rsidRPr="00C826E9">
              <w:rPr>
                <w:color w:val="auto"/>
                <w:lang w:val="en-AU"/>
              </w:rPr>
              <w:t>a</w:t>
            </w:r>
            <w:r>
              <w:rPr>
                <w:color w:val="auto"/>
                <w:lang w:val="en-AU"/>
              </w:rPr>
              <w:t xml:space="preserve"> </w:t>
            </w:r>
            <w:r w:rsidRPr="00C826E9">
              <w:rPr>
                <w:color w:val="auto"/>
                <w:lang w:val="en-AU"/>
              </w:rPr>
              <w:t>range</w:t>
            </w:r>
            <w:r>
              <w:rPr>
                <w:color w:val="auto"/>
                <w:lang w:val="en-AU"/>
              </w:rPr>
              <w:t xml:space="preserve"> </w:t>
            </w:r>
            <w:r w:rsidRPr="00C826E9">
              <w:rPr>
                <w:color w:val="auto"/>
                <w:lang w:val="en-AU"/>
              </w:rPr>
              <w:t>of</w:t>
            </w:r>
            <w:r>
              <w:rPr>
                <w:color w:val="auto"/>
                <w:lang w:val="en-AU"/>
              </w:rPr>
              <w:t xml:space="preserve"> </w:t>
            </w:r>
            <w:r w:rsidRPr="00C826E9">
              <w:rPr>
                <w:color w:val="auto"/>
                <w:lang w:val="en-AU"/>
              </w:rPr>
              <w:t>sources</w:t>
            </w:r>
            <w:r>
              <w:rPr>
                <w:color w:val="auto"/>
                <w:lang w:val="en-AU"/>
              </w:rPr>
              <w:t xml:space="preserve"> </w:t>
            </w:r>
            <w:r>
              <w:rPr>
                <w:i/>
                <w:iCs/>
                <w:color w:val="auto"/>
                <w:lang w:val="en-US"/>
              </w:rPr>
              <w:t xml:space="preserve"> </w:t>
            </w:r>
          </w:p>
          <w:p w14:paraId="4ACFD9A7" w14:textId="48C74F72" w:rsidR="00121D2D" w:rsidRPr="0082476D" w:rsidRDefault="00121D2D" w:rsidP="00121D2D">
            <w:pPr>
              <w:pStyle w:val="BodyText"/>
              <w:spacing w:before="120" w:after="120" w:line="240" w:lineRule="auto"/>
              <w:ind w:left="227" w:right="227"/>
              <w:rPr>
                <w:rStyle w:val="SubtleEmphasis"/>
                <w:i/>
                <w:lang w:val="en-US"/>
              </w:rPr>
            </w:pPr>
            <w:r w:rsidRPr="00C826E9">
              <w:rPr>
                <w:color w:val="auto"/>
                <w:lang w:val="en-AU"/>
              </w:rPr>
              <w:t>AC9HE9S02</w:t>
            </w:r>
            <w:r>
              <w:rPr>
                <w:i/>
                <w:iCs/>
                <w:color w:val="auto"/>
                <w:lang w:val="en-US"/>
              </w:rPr>
              <w:t xml:space="preserve"> </w:t>
            </w:r>
            <w:r w:rsidRPr="0082476D">
              <w:rPr>
                <w:color w:val="auto"/>
                <w:lang w:val="en-AU"/>
              </w:rPr>
              <w:t>AC9HE10S02</w:t>
            </w:r>
          </w:p>
        </w:tc>
      </w:tr>
      <w:tr w:rsidR="001F1818" w:rsidRPr="007078D3" w14:paraId="4F3B848F" w14:textId="77777777" w:rsidTr="550C9457">
        <w:tc>
          <w:tcPr>
            <w:tcW w:w="15021" w:type="dxa"/>
            <w:shd w:val="clear" w:color="auto" w:fill="E5F5FB" w:themeFill="accent2"/>
          </w:tcPr>
          <w:p w14:paraId="5883B174" w14:textId="37542112" w:rsidR="001F1818" w:rsidRPr="007078D3" w:rsidRDefault="001F1818" w:rsidP="00D60FEE">
            <w:pPr>
              <w:pStyle w:val="BodyText"/>
              <w:spacing w:before="40" w:after="40" w:line="240" w:lineRule="auto"/>
              <w:ind w:left="23" w:right="23"/>
              <w:rPr>
                <w:b/>
                <w:bCs/>
                <w:iCs/>
                <w:color w:val="auto"/>
              </w:rPr>
            </w:pPr>
            <w:r w:rsidRPr="007078D3">
              <w:rPr>
                <w:b/>
                <w:bCs/>
                <w:color w:val="auto"/>
              </w:rPr>
              <w:t>Sub-strand:</w:t>
            </w:r>
            <w:r w:rsidR="00752C5E">
              <w:rPr>
                <w:b/>
                <w:bCs/>
                <w:color w:val="auto"/>
              </w:rPr>
              <w:t xml:space="preserve"> </w:t>
            </w:r>
            <w:r w:rsidRPr="006E55C1">
              <w:rPr>
                <w:b/>
                <w:bCs/>
                <w:color w:val="auto"/>
              </w:rPr>
              <w:t>Interpreting</w:t>
            </w:r>
            <w:r w:rsidR="00752C5E">
              <w:rPr>
                <w:b/>
                <w:bCs/>
                <w:color w:val="auto"/>
              </w:rPr>
              <w:t xml:space="preserve"> </w:t>
            </w:r>
            <w:r w:rsidRPr="006E55C1">
              <w:rPr>
                <w:b/>
                <w:bCs/>
                <w:color w:val="auto"/>
              </w:rPr>
              <w:t>and</w:t>
            </w:r>
            <w:r w:rsidR="00752C5E">
              <w:rPr>
                <w:b/>
                <w:bCs/>
                <w:color w:val="auto"/>
              </w:rPr>
              <w:t xml:space="preserve"> </w:t>
            </w:r>
            <w:r w:rsidRPr="006E55C1">
              <w:rPr>
                <w:b/>
                <w:bCs/>
                <w:color w:val="auto"/>
              </w:rPr>
              <w:t>analysing</w:t>
            </w:r>
            <w:r w:rsidR="00752C5E">
              <w:rPr>
                <w:b/>
                <w:bCs/>
                <w:color w:val="auto"/>
              </w:rPr>
              <w:t xml:space="preserve"> </w:t>
            </w:r>
          </w:p>
        </w:tc>
      </w:tr>
      <w:tr w:rsidR="00121D2D" w:rsidRPr="00CC3AAB" w14:paraId="161AADE6" w14:textId="77777777" w:rsidTr="550C9457">
        <w:trPr>
          <w:trHeight w:val="608"/>
        </w:trPr>
        <w:tc>
          <w:tcPr>
            <w:tcW w:w="15021" w:type="dxa"/>
          </w:tcPr>
          <w:p w14:paraId="205F776A" w14:textId="53AEAE28" w:rsidR="00121D2D" w:rsidRPr="00C826E9" w:rsidRDefault="00121D2D" w:rsidP="00D60FEE">
            <w:pPr>
              <w:pStyle w:val="BodyText"/>
              <w:spacing w:before="120" w:after="120" w:line="240" w:lineRule="auto"/>
              <w:ind w:left="227" w:right="227"/>
              <w:rPr>
                <w:i/>
                <w:iCs/>
                <w:color w:val="auto"/>
                <w:lang w:val="en-US"/>
              </w:rPr>
            </w:pPr>
            <w:r w:rsidRPr="00C826E9">
              <w:rPr>
                <w:color w:val="auto"/>
                <w:lang w:val="en-AU"/>
              </w:rPr>
              <w:t>interpret</w:t>
            </w:r>
            <w:r>
              <w:rPr>
                <w:color w:val="auto"/>
                <w:lang w:val="en-AU"/>
              </w:rPr>
              <w:t xml:space="preserve"> </w:t>
            </w:r>
            <w:r w:rsidRPr="00C826E9">
              <w:rPr>
                <w:color w:val="auto"/>
                <w:lang w:val="en-AU"/>
              </w:rPr>
              <w:t>information</w:t>
            </w:r>
            <w:r>
              <w:rPr>
                <w:color w:val="auto"/>
                <w:lang w:val="en-AU"/>
              </w:rPr>
              <w:t xml:space="preserve"> </w:t>
            </w:r>
            <w:r w:rsidRPr="00C826E9">
              <w:rPr>
                <w:color w:val="auto"/>
                <w:lang w:val="en-AU"/>
              </w:rPr>
              <w:t>and</w:t>
            </w:r>
            <w:r>
              <w:rPr>
                <w:color w:val="auto"/>
                <w:lang w:val="en-AU"/>
              </w:rPr>
              <w:t xml:space="preserve"> </w:t>
            </w:r>
            <w:r w:rsidRPr="00C826E9">
              <w:rPr>
                <w:color w:val="auto"/>
                <w:lang w:val="en-AU"/>
              </w:rPr>
              <w:t>data,</w:t>
            </w:r>
            <w:r>
              <w:rPr>
                <w:color w:val="auto"/>
                <w:lang w:val="en-AU"/>
              </w:rPr>
              <w:t xml:space="preserve"> </w:t>
            </w:r>
            <w:r w:rsidRPr="00C826E9">
              <w:rPr>
                <w:color w:val="auto"/>
                <w:lang w:val="en-AU"/>
              </w:rPr>
              <w:t>explaining</w:t>
            </w:r>
            <w:r>
              <w:rPr>
                <w:color w:val="auto"/>
                <w:lang w:val="en-AU"/>
              </w:rPr>
              <w:t xml:space="preserve"> </w:t>
            </w:r>
            <w:r w:rsidRPr="00C826E9">
              <w:rPr>
                <w:color w:val="auto"/>
                <w:lang w:val="en-AU"/>
              </w:rPr>
              <w:t>economic</w:t>
            </w:r>
            <w:r>
              <w:rPr>
                <w:color w:val="auto"/>
                <w:lang w:val="en-AU"/>
              </w:rPr>
              <w:t xml:space="preserve"> </w:t>
            </w:r>
            <w:r w:rsidRPr="00C826E9">
              <w:rPr>
                <w:color w:val="auto"/>
                <w:lang w:val="en-AU"/>
              </w:rPr>
              <w:t>and</w:t>
            </w:r>
            <w:r>
              <w:rPr>
                <w:color w:val="auto"/>
                <w:lang w:val="en-AU"/>
              </w:rPr>
              <w:t xml:space="preserve"> </w:t>
            </w:r>
            <w:r w:rsidRPr="00C826E9">
              <w:rPr>
                <w:color w:val="auto"/>
                <w:lang w:val="en-AU"/>
              </w:rPr>
              <w:t>business</w:t>
            </w:r>
            <w:r>
              <w:rPr>
                <w:color w:val="auto"/>
                <w:lang w:val="en-AU"/>
              </w:rPr>
              <w:t xml:space="preserve"> </w:t>
            </w:r>
            <w:r w:rsidRPr="00C826E9">
              <w:rPr>
                <w:color w:val="auto"/>
                <w:lang w:val="en-AU"/>
              </w:rPr>
              <w:t>issues,</w:t>
            </w:r>
            <w:r>
              <w:rPr>
                <w:color w:val="auto"/>
                <w:lang w:val="en-AU"/>
              </w:rPr>
              <w:t xml:space="preserve"> </w:t>
            </w:r>
            <w:proofErr w:type="gramStart"/>
            <w:r w:rsidRPr="00C826E9">
              <w:rPr>
                <w:color w:val="auto"/>
                <w:lang w:val="en-AU"/>
              </w:rPr>
              <w:t>trends</w:t>
            </w:r>
            <w:proofErr w:type="gramEnd"/>
            <w:r>
              <w:rPr>
                <w:color w:val="auto"/>
                <w:lang w:val="en-AU"/>
              </w:rPr>
              <w:t xml:space="preserve"> </w:t>
            </w:r>
            <w:r w:rsidRPr="00C826E9">
              <w:rPr>
                <w:color w:val="auto"/>
                <w:lang w:val="en-AU"/>
              </w:rPr>
              <w:t>and</w:t>
            </w:r>
            <w:r>
              <w:rPr>
                <w:color w:val="auto"/>
                <w:lang w:val="en-AU"/>
              </w:rPr>
              <w:t xml:space="preserve"> </w:t>
            </w:r>
            <w:r w:rsidRPr="00C826E9">
              <w:rPr>
                <w:color w:val="auto"/>
                <w:lang w:val="en-AU"/>
              </w:rPr>
              <w:t>economic</w:t>
            </w:r>
            <w:r>
              <w:rPr>
                <w:color w:val="auto"/>
                <w:lang w:val="en-AU"/>
              </w:rPr>
              <w:t xml:space="preserve"> </w:t>
            </w:r>
            <w:r w:rsidRPr="00C826E9">
              <w:rPr>
                <w:color w:val="auto"/>
                <w:lang w:val="en-AU"/>
              </w:rPr>
              <w:t>cause-and-effect</w:t>
            </w:r>
            <w:r>
              <w:rPr>
                <w:color w:val="auto"/>
                <w:lang w:val="en-AU"/>
              </w:rPr>
              <w:t xml:space="preserve"> </w:t>
            </w:r>
            <w:r w:rsidRPr="00C826E9">
              <w:rPr>
                <w:color w:val="auto"/>
                <w:lang w:val="en-AU"/>
              </w:rPr>
              <w:t>relationships,</w:t>
            </w:r>
            <w:r>
              <w:rPr>
                <w:color w:val="auto"/>
                <w:lang w:val="en-AU"/>
              </w:rPr>
              <w:t xml:space="preserve"> </w:t>
            </w:r>
            <w:r w:rsidRPr="00C826E9">
              <w:rPr>
                <w:color w:val="auto"/>
                <w:lang w:val="en-AU"/>
              </w:rPr>
              <w:t>and</w:t>
            </w:r>
            <w:r>
              <w:rPr>
                <w:color w:val="auto"/>
                <w:lang w:val="en-AU"/>
              </w:rPr>
              <w:t xml:space="preserve"> </w:t>
            </w:r>
            <w:r w:rsidRPr="00C826E9">
              <w:rPr>
                <w:color w:val="auto"/>
                <w:lang w:val="en-AU"/>
              </w:rPr>
              <w:t>make</w:t>
            </w:r>
            <w:r>
              <w:rPr>
                <w:color w:val="auto"/>
                <w:lang w:val="en-AU"/>
              </w:rPr>
              <w:t xml:space="preserve"> </w:t>
            </w:r>
            <w:r w:rsidRPr="00C826E9">
              <w:rPr>
                <w:color w:val="auto"/>
                <w:lang w:val="en-AU"/>
              </w:rPr>
              <w:t>predictions</w:t>
            </w:r>
            <w:r>
              <w:rPr>
                <w:color w:val="auto"/>
                <w:lang w:val="en-AU"/>
              </w:rPr>
              <w:t xml:space="preserve"> </w:t>
            </w:r>
            <w:r w:rsidRPr="00C826E9">
              <w:rPr>
                <w:color w:val="auto"/>
                <w:lang w:val="en-AU"/>
              </w:rPr>
              <w:t>about</w:t>
            </w:r>
            <w:r>
              <w:rPr>
                <w:color w:val="auto"/>
                <w:lang w:val="en-AU"/>
              </w:rPr>
              <w:t xml:space="preserve"> </w:t>
            </w:r>
            <w:r w:rsidRPr="00C826E9">
              <w:rPr>
                <w:color w:val="auto"/>
                <w:lang w:val="en-AU"/>
              </w:rPr>
              <w:t>consumer</w:t>
            </w:r>
            <w:r>
              <w:rPr>
                <w:color w:val="auto"/>
                <w:lang w:val="en-AU"/>
              </w:rPr>
              <w:t xml:space="preserve"> </w:t>
            </w:r>
            <w:r w:rsidRPr="00C826E9">
              <w:rPr>
                <w:color w:val="auto"/>
                <w:lang w:val="en-AU"/>
              </w:rPr>
              <w:t>and</w:t>
            </w:r>
            <w:r>
              <w:rPr>
                <w:color w:val="auto"/>
                <w:lang w:val="en-AU"/>
              </w:rPr>
              <w:t xml:space="preserve"> </w:t>
            </w:r>
            <w:r w:rsidRPr="00C826E9">
              <w:rPr>
                <w:color w:val="auto"/>
                <w:lang w:val="en-AU"/>
              </w:rPr>
              <w:t>financial</w:t>
            </w:r>
            <w:r>
              <w:rPr>
                <w:color w:val="auto"/>
                <w:lang w:val="en-AU"/>
              </w:rPr>
              <w:t xml:space="preserve"> </w:t>
            </w:r>
            <w:r w:rsidRPr="00C826E9">
              <w:rPr>
                <w:color w:val="auto"/>
                <w:lang w:val="en-AU"/>
              </w:rPr>
              <w:t>impacts</w:t>
            </w:r>
            <w:r>
              <w:rPr>
                <w:color w:val="auto"/>
                <w:lang w:val="en-AU"/>
              </w:rPr>
              <w:t xml:space="preserve"> </w:t>
            </w:r>
            <w:r>
              <w:rPr>
                <w:i/>
                <w:iCs/>
                <w:color w:val="auto"/>
                <w:lang w:val="en-US"/>
              </w:rPr>
              <w:t xml:space="preserve"> </w:t>
            </w:r>
          </w:p>
          <w:p w14:paraId="61DA7DD8" w14:textId="5BF6C1B7" w:rsidR="00121D2D" w:rsidRPr="00000C6D" w:rsidRDefault="00121D2D" w:rsidP="00121D2D">
            <w:pPr>
              <w:pStyle w:val="BodyText"/>
              <w:spacing w:before="120" w:after="120" w:line="240" w:lineRule="auto"/>
              <w:ind w:left="227" w:right="227"/>
              <w:rPr>
                <w:i/>
                <w:iCs/>
                <w:color w:val="auto"/>
                <w:lang w:val="en-US"/>
              </w:rPr>
            </w:pPr>
            <w:r w:rsidRPr="00C826E9">
              <w:rPr>
                <w:color w:val="auto"/>
                <w:lang w:val="en-AU"/>
              </w:rPr>
              <w:t>AC9HE9S03</w:t>
            </w:r>
            <w:r>
              <w:rPr>
                <w:i/>
                <w:iCs/>
                <w:color w:val="auto"/>
                <w:lang w:val="en-US"/>
              </w:rPr>
              <w:t xml:space="preserve"> </w:t>
            </w:r>
            <w:r w:rsidRPr="00000C6D">
              <w:rPr>
                <w:color w:val="auto"/>
                <w:lang w:val="en-AU"/>
              </w:rPr>
              <w:t>AC9HE10S03</w:t>
            </w:r>
          </w:p>
        </w:tc>
      </w:tr>
      <w:tr w:rsidR="001F1818" w:rsidRPr="007078D3" w14:paraId="64E9BC35" w14:textId="77777777" w:rsidTr="550C9457">
        <w:tc>
          <w:tcPr>
            <w:tcW w:w="15021" w:type="dxa"/>
            <w:shd w:val="clear" w:color="auto" w:fill="E5F5FB" w:themeFill="accent2"/>
          </w:tcPr>
          <w:p w14:paraId="1CFB0489" w14:textId="76BE407E" w:rsidR="001F1818" w:rsidRPr="007078D3" w:rsidRDefault="001F1818" w:rsidP="00D60FEE">
            <w:pPr>
              <w:pStyle w:val="BodyText"/>
              <w:spacing w:before="40" w:after="40" w:line="240" w:lineRule="auto"/>
              <w:ind w:left="23" w:right="23"/>
              <w:rPr>
                <w:b/>
                <w:bCs/>
                <w:iCs/>
                <w:color w:val="auto"/>
              </w:rPr>
            </w:pPr>
            <w:r w:rsidRPr="007078D3">
              <w:rPr>
                <w:b/>
                <w:bCs/>
                <w:color w:val="auto"/>
              </w:rPr>
              <w:t>Sub-strand:</w:t>
            </w:r>
            <w:r w:rsidR="00752C5E">
              <w:rPr>
                <w:b/>
                <w:bCs/>
                <w:color w:val="auto"/>
              </w:rPr>
              <w:t xml:space="preserve"> </w:t>
            </w:r>
            <w:r w:rsidR="00997F52">
              <w:rPr>
                <w:b/>
                <w:bCs/>
                <w:color w:val="auto"/>
              </w:rPr>
              <w:t>Eval</w:t>
            </w:r>
            <w:r w:rsidR="00E87CBA">
              <w:rPr>
                <w:b/>
                <w:bCs/>
                <w:color w:val="auto"/>
              </w:rPr>
              <w:t>uating, concluding</w:t>
            </w:r>
            <w:r w:rsidR="00997F52">
              <w:rPr>
                <w:b/>
                <w:bCs/>
                <w:color w:val="auto"/>
              </w:rPr>
              <w:t xml:space="preserve"> </w:t>
            </w:r>
            <w:r>
              <w:rPr>
                <w:b/>
                <w:bCs/>
                <w:color w:val="auto"/>
              </w:rPr>
              <w:t>and</w:t>
            </w:r>
            <w:r w:rsidR="00752C5E">
              <w:rPr>
                <w:b/>
                <w:bCs/>
                <w:color w:val="auto"/>
              </w:rPr>
              <w:t xml:space="preserve"> </w:t>
            </w:r>
            <w:r w:rsidRPr="00506953">
              <w:rPr>
                <w:b/>
                <w:bCs/>
                <w:color w:val="auto"/>
              </w:rPr>
              <w:t>decision-making</w:t>
            </w:r>
          </w:p>
        </w:tc>
      </w:tr>
      <w:tr w:rsidR="00121D2D" w:rsidRPr="00CC3AAB" w14:paraId="4BDF8113" w14:textId="77777777" w:rsidTr="550C9457">
        <w:trPr>
          <w:trHeight w:val="608"/>
        </w:trPr>
        <w:tc>
          <w:tcPr>
            <w:tcW w:w="15021" w:type="dxa"/>
          </w:tcPr>
          <w:p w14:paraId="13FE29AE" w14:textId="01FB1EB1" w:rsidR="00121D2D" w:rsidRPr="00651709" w:rsidRDefault="00121D2D" w:rsidP="00D60FEE">
            <w:pPr>
              <w:pStyle w:val="BodyText"/>
              <w:spacing w:before="120" w:after="120" w:line="240" w:lineRule="auto"/>
              <w:ind w:left="227" w:right="227"/>
              <w:rPr>
                <w:i/>
                <w:iCs/>
                <w:color w:val="auto"/>
                <w:lang w:val="en-US"/>
              </w:rPr>
            </w:pPr>
            <w:r w:rsidRPr="00651709">
              <w:rPr>
                <w:color w:val="auto"/>
                <w:lang w:val="en-AU"/>
              </w:rPr>
              <w:t>develop</w:t>
            </w:r>
            <w:r>
              <w:rPr>
                <w:color w:val="auto"/>
                <w:lang w:val="en-AU"/>
              </w:rPr>
              <w:t xml:space="preserve"> </w:t>
            </w:r>
            <w:r w:rsidRPr="00651709">
              <w:rPr>
                <w:color w:val="auto"/>
                <w:lang w:val="en-AU"/>
              </w:rPr>
              <w:t>and</w:t>
            </w:r>
            <w:r>
              <w:rPr>
                <w:color w:val="auto"/>
                <w:lang w:val="en-AU"/>
              </w:rPr>
              <w:t xml:space="preserve"> </w:t>
            </w:r>
            <w:r w:rsidRPr="00651709">
              <w:rPr>
                <w:color w:val="auto"/>
                <w:lang w:val="en-AU"/>
              </w:rPr>
              <w:t>evaluate</w:t>
            </w:r>
            <w:r>
              <w:rPr>
                <w:color w:val="auto"/>
                <w:lang w:val="en-AU"/>
              </w:rPr>
              <w:t xml:space="preserve"> </w:t>
            </w:r>
            <w:r w:rsidRPr="00651709">
              <w:rPr>
                <w:color w:val="auto"/>
                <w:lang w:val="en-AU"/>
              </w:rPr>
              <w:t>a</w:t>
            </w:r>
            <w:r>
              <w:rPr>
                <w:color w:val="auto"/>
                <w:lang w:val="en-AU"/>
              </w:rPr>
              <w:t xml:space="preserve"> </w:t>
            </w:r>
            <w:r w:rsidRPr="00651709">
              <w:rPr>
                <w:color w:val="auto"/>
                <w:lang w:val="en-AU"/>
              </w:rPr>
              <w:t>response</w:t>
            </w:r>
            <w:r>
              <w:rPr>
                <w:color w:val="auto"/>
                <w:lang w:val="en-AU"/>
              </w:rPr>
              <w:t xml:space="preserve"> </w:t>
            </w:r>
            <w:r w:rsidRPr="00651709">
              <w:rPr>
                <w:color w:val="auto"/>
                <w:lang w:val="en-AU"/>
              </w:rPr>
              <w:t>to</w:t>
            </w:r>
            <w:r>
              <w:rPr>
                <w:color w:val="auto"/>
                <w:lang w:val="en-AU"/>
              </w:rPr>
              <w:t xml:space="preserve"> </w:t>
            </w:r>
            <w:r w:rsidRPr="00651709">
              <w:rPr>
                <w:color w:val="auto"/>
                <w:lang w:val="en-AU"/>
              </w:rPr>
              <w:t>an</w:t>
            </w:r>
            <w:r>
              <w:rPr>
                <w:color w:val="auto"/>
                <w:lang w:val="en-AU"/>
              </w:rPr>
              <w:t xml:space="preserve"> </w:t>
            </w:r>
            <w:r w:rsidRPr="00651709">
              <w:rPr>
                <w:color w:val="auto"/>
                <w:lang w:val="en-AU"/>
              </w:rPr>
              <w:t>economic</w:t>
            </w:r>
            <w:r>
              <w:rPr>
                <w:color w:val="auto"/>
                <w:lang w:val="en-AU"/>
              </w:rPr>
              <w:t xml:space="preserve"> </w:t>
            </w:r>
            <w:r w:rsidRPr="00651709">
              <w:rPr>
                <w:color w:val="auto"/>
                <w:lang w:val="en-AU"/>
              </w:rPr>
              <w:t>and</w:t>
            </w:r>
            <w:r>
              <w:rPr>
                <w:color w:val="auto"/>
                <w:lang w:val="en-AU"/>
              </w:rPr>
              <w:t xml:space="preserve"> </w:t>
            </w:r>
            <w:r w:rsidRPr="00651709">
              <w:rPr>
                <w:color w:val="auto"/>
                <w:lang w:val="en-AU"/>
              </w:rPr>
              <w:t>business</w:t>
            </w:r>
            <w:r>
              <w:rPr>
                <w:color w:val="auto"/>
                <w:lang w:val="en-AU"/>
              </w:rPr>
              <w:t xml:space="preserve"> </w:t>
            </w:r>
            <w:r w:rsidRPr="00651709">
              <w:rPr>
                <w:color w:val="auto"/>
                <w:lang w:val="en-AU"/>
              </w:rPr>
              <w:t>issue,</w:t>
            </w:r>
            <w:r>
              <w:rPr>
                <w:color w:val="auto"/>
                <w:lang w:val="en-AU"/>
              </w:rPr>
              <w:t xml:space="preserve"> </w:t>
            </w:r>
            <w:r w:rsidRPr="00651709">
              <w:rPr>
                <w:color w:val="auto"/>
                <w:lang w:val="en-AU"/>
              </w:rPr>
              <w:t>using</w:t>
            </w:r>
            <w:r>
              <w:rPr>
                <w:color w:val="auto"/>
                <w:lang w:val="en-AU"/>
              </w:rPr>
              <w:t xml:space="preserve"> </w:t>
            </w:r>
            <w:r w:rsidRPr="00651709">
              <w:rPr>
                <w:color w:val="auto"/>
                <w:lang w:val="en-AU"/>
              </w:rPr>
              <w:t>cost-benefit</w:t>
            </w:r>
            <w:r>
              <w:rPr>
                <w:color w:val="auto"/>
                <w:lang w:val="en-AU"/>
              </w:rPr>
              <w:t xml:space="preserve"> </w:t>
            </w:r>
            <w:r w:rsidRPr="00651709">
              <w:rPr>
                <w:color w:val="auto"/>
                <w:lang w:val="en-AU"/>
              </w:rPr>
              <w:t>analysis</w:t>
            </w:r>
            <w:r>
              <w:rPr>
                <w:color w:val="auto"/>
                <w:lang w:val="en-AU"/>
              </w:rPr>
              <w:t xml:space="preserve"> </w:t>
            </w:r>
            <w:r w:rsidRPr="00651709">
              <w:rPr>
                <w:color w:val="auto"/>
                <w:lang w:val="en-AU"/>
              </w:rPr>
              <w:t>or</w:t>
            </w:r>
            <w:r>
              <w:rPr>
                <w:color w:val="auto"/>
                <w:lang w:val="en-AU"/>
              </w:rPr>
              <w:t xml:space="preserve"> </w:t>
            </w:r>
            <w:r w:rsidRPr="00651709">
              <w:rPr>
                <w:color w:val="auto"/>
                <w:lang w:val="en-AU"/>
              </w:rPr>
              <w:t>criteria</w:t>
            </w:r>
            <w:r>
              <w:rPr>
                <w:color w:val="auto"/>
                <w:lang w:val="en-AU"/>
              </w:rPr>
              <w:t xml:space="preserve"> </w:t>
            </w:r>
            <w:r w:rsidRPr="00651709">
              <w:rPr>
                <w:color w:val="auto"/>
                <w:lang w:val="en-AU"/>
              </w:rPr>
              <w:t>to</w:t>
            </w:r>
            <w:r>
              <w:rPr>
                <w:color w:val="auto"/>
                <w:lang w:val="en-AU"/>
              </w:rPr>
              <w:t xml:space="preserve"> </w:t>
            </w:r>
            <w:r w:rsidRPr="00651709">
              <w:rPr>
                <w:color w:val="auto"/>
                <w:lang w:val="en-AU"/>
              </w:rPr>
              <w:t>decide</w:t>
            </w:r>
            <w:r>
              <w:rPr>
                <w:color w:val="auto"/>
                <w:lang w:val="en-AU"/>
              </w:rPr>
              <w:t xml:space="preserve"> </w:t>
            </w:r>
            <w:r w:rsidRPr="00651709">
              <w:rPr>
                <w:color w:val="auto"/>
                <w:lang w:val="en-AU"/>
              </w:rPr>
              <w:t>on</w:t>
            </w:r>
            <w:r>
              <w:rPr>
                <w:color w:val="auto"/>
                <w:lang w:val="en-AU"/>
              </w:rPr>
              <w:t xml:space="preserve"> </w:t>
            </w:r>
            <w:r w:rsidRPr="00651709">
              <w:rPr>
                <w:color w:val="auto"/>
                <w:lang w:val="en-AU"/>
              </w:rPr>
              <w:t>a</w:t>
            </w:r>
            <w:r>
              <w:rPr>
                <w:color w:val="auto"/>
                <w:lang w:val="en-AU"/>
              </w:rPr>
              <w:t xml:space="preserve"> </w:t>
            </w:r>
            <w:r w:rsidRPr="00651709">
              <w:rPr>
                <w:color w:val="auto"/>
                <w:lang w:val="en-AU"/>
              </w:rPr>
              <w:t>course</w:t>
            </w:r>
            <w:r>
              <w:rPr>
                <w:color w:val="auto"/>
                <w:lang w:val="en-AU"/>
              </w:rPr>
              <w:t xml:space="preserve"> </w:t>
            </w:r>
            <w:r w:rsidRPr="00651709">
              <w:rPr>
                <w:color w:val="auto"/>
                <w:lang w:val="en-AU"/>
              </w:rPr>
              <w:t>of</w:t>
            </w:r>
            <w:r>
              <w:rPr>
                <w:color w:val="auto"/>
                <w:lang w:val="en-AU"/>
              </w:rPr>
              <w:t xml:space="preserve"> </w:t>
            </w:r>
            <w:r w:rsidRPr="00651709">
              <w:rPr>
                <w:color w:val="auto"/>
                <w:lang w:val="en-AU"/>
              </w:rPr>
              <w:t>action</w:t>
            </w:r>
            <w:r>
              <w:rPr>
                <w:color w:val="auto"/>
                <w:lang w:val="en-AU"/>
              </w:rPr>
              <w:t xml:space="preserve"> </w:t>
            </w:r>
            <w:r>
              <w:rPr>
                <w:i/>
                <w:iCs/>
                <w:color w:val="auto"/>
                <w:lang w:val="en-US"/>
              </w:rPr>
              <w:t xml:space="preserve"> </w:t>
            </w:r>
          </w:p>
          <w:p w14:paraId="72B604B5" w14:textId="4532AD6F" w:rsidR="00121D2D" w:rsidRPr="002566CD" w:rsidRDefault="00121D2D" w:rsidP="00121D2D">
            <w:pPr>
              <w:pStyle w:val="BodyText"/>
              <w:spacing w:before="120" w:after="120" w:line="240" w:lineRule="auto"/>
              <w:ind w:left="227" w:right="227"/>
              <w:rPr>
                <w:rStyle w:val="SubtleEmphasis"/>
                <w:i/>
                <w:lang w:val="en-US"/>
              </w:rPr>
            </w:pPr>
            <w:r w:rsidRPr="00651709">
              <w:rPr>
                <w:color w:val="auto"/>
                <w:lang w:val="en-AU"/>
              </w:rPr>
              <w:t>AC9HE9S04</w:t>
            </w:r>
            <w:r>
              <w:rPr>
                <w:i/>
                <w:iCs/>
                <w:color w:val="auto"/>
                <w:lang w:val="en-US"/>
              </w:rPr>
              <w:t xml:space="preserve"> </w:t>
            </w:r>
            <w:r w:rsidRPr="002566CD">
              <w:rPr>
                <w:color w:val="auto"/>
                <w:lang w:val="en-AU"/>
              </w:rPr>
              <w:t>AC9HE10S04</w:t>
            </w:r>
          </w:p>
        </w:tc>
      </w:tr>
      <w:tr w:rsidR="001F1818" w:rsidRPr="007078D3" w14:paraId="1B38FE2E" w14:textId="77777777" w:rsidTr="550C9457">
        <w:tc>
          <w:tcPr>
            <w:tcW w:w="15021" w:type="dxa"/>
            <w:shd w:val="clear" w:color="auto" w:fill="E5F5FB" w:themeFill="accent2"/>
          </w:tcPr>
          <w:p w14:paraId="18193CAA" w14:textId="3CFA9076" w:rsidR="001F1818" w:rsidRPr="007078D3" w:rsidRDefault="001F1818" w:rsidP="00D60FEE">
            <w:pPr>
              <w:pStyle w:val="BodyText"/>
              <w:spacing w:before="40" w:after="40" w:line="240" w:lineRule="auto"/>
              <w:ind w:left="23" w:right="23"/>
              <w:rPr>
                <w:b/>
                <w:bCs/>
                <w:iCs/>
                <w:color w:val="auto"/>
              </w:rPr>
            </w:pPr>
            <w:r w:rsidRPr="007078D3">
              <w:rPr>
                <w:b/>
                <w:bCs/>
                <w:color w:val="auto"/>
              </w:rPr>
              <w:t>Sub-strand:</w:t>
            </w:r>
            <w:r w:rsidR="00752C5E">
              <w:rPr>
                <w:b/>
                <w:bCs/>
                <w:color w:val="auto"/>
              </w:rPr>
              <w:t xml:space="preserve"> </w:t>
            </w:r>
            <w:r w:rsidRPr="00C0197F">
              <w:rPr>
                <w:b/>
                <w:bCs/>
                <w:color w:val="auto"/>
              </w:rPr>
              <w:t>Communicating</w:t>
            </w:r>
          </w:p>
        </w:tc>
      </w:tr>
      <w:tr w:rsidR="00121D2D" w:rsidRPr="00CC3AAB" w14:paraId="29BBB93F" w14:textId="77777777" w:rsidTr="550C9457">
        <w:trPr>
          <w:trHeight w:val="608"/>
        </w:trPr>
        <w:tc>
          <w:tcPr>
            <w:tcW w:w="15021" w:type="dxa"/>
          </w:tcPr>
          <w:p w14:paraId="7CDB49D8" w14:textId="20FB6F16" w:rsidR="00121D2D" w:rsidRPr="00F24F2E" w:rsidRDefault="00C77943" w:rsidP="550C9457">
            <w:pPr>
              <w:pStyle w:val="BodyText"/>
              <w:spacing w:before="120" w:after="120" w:line="240" w:lineRule="auto"/>
              <w:ind w:left="227" w:right="227"/>
              <w:rPr>
                <w:color w:val="auto"/>
                <w:lang w:val="en-US"/>
              </w:rPr>
            </w:pPr>
            <w:r w:rsidRPr="00C77943">
              <w:rPr>
                <w:color w:val="auto"/>
                <w:lang w:val="en-AU"/>
              </w:rPr>
              <w:t>create descriptions, explanations and arguments using economic and business knowledge, concepts and terms that incorporate and acknowledge research findings</w:t>
            </w:r>
          </w:p>
          <w:p w14:paraId="238E6B6B" w14:textId="78A1E1F4" w:rsidR="00121D2D" w:rsidRPr="002566CD" w:rsidRDefault="00121D2D" w:rsidP="00121D2D">
            <w:pPr>
              <w:pStyle w:val="BodyText"/>
              <w:spacing w:before="120" w:after="120" w:line="240" w:lineRule="auto"/>
              <w:ind w:left="227" w:right="227"/>
              <w:rPr>
                <w:i/>
                <w:iCs/>
                <w:color w:val="auto"/>
                <w:lang w:val="en-US"/>
              </w:rPr>
            </w:pPr>
            <w:r w:rsidRPr="00651709">
              <w:rPr>
                <w:iCs/>
                <w:color w:val="auto"/>
                <w:lang w:val="en-AU"/>
              </w:rPr>
              <w:t>AC9HE9S05</w:t>
            </w:r>
            <w:r>
              <w:rPr>
                <w:i/>
                <w:iCs/>
                <w:color w:val="auto"/>
                <w:lang w:val="en-US"/>
              </w:rPr>
              <w:t xml:space="preserve"> </w:t>
            </w:r>
            <w:r w:rsidRPr="002566CD">
              <w:rPr>
                <w:color w:val="auto"/>
                <w:lang w:val="en-AU"/>
              </w:rPr>
              <w:t>AC9HE10S05</w:t>
            </w:r>
          </w:p>
        </w:tc>
      </w:tr>
    </w:tbl>
    <w:p w14:paraId="6C429E0B" w14:textId="2BC8D291" w:rsidR="001F1818" w:rsidRDefault="001F1818">
      <w:pPr>
        <w:spacing w:before="160" w:after="0" w:line="360" w:lineRule="auto"/>
      </w:pPr>
    </w:p>
    <w:sectPr w:rsidR="001F1818"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E6CC" w14:textId="77777777" w:rsidR="00BC3467" w:rsidRDefault="00BC3467" w:rsidP="00533177">
      <w:r>
        <w:separator/>
      </w:r>
    </w:p>
  </w:endnote>
  <w:endnote w:type="continuationSeparator" w:id="0">
    <w:p w14:paraId="504476D7" w14:textId="77777777" w:rsidR="00BC3467" w:rsidRDefault="00BC3467" w:rsidP="00533177">
      <w:r>
        <w:continuationSeparator/>
      </w:r>
    </w:p>
  </w:endnote>
  <w:endnote w:type="continuationNotice" w:id="1">
    <w:p w14:paraId="48A109CE" w14:textId="77777777" w:rsidR="00BC3467" w:rsidRDefault="00BC346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04398963" w:rsidR="0043018F" w:rsidRPr="00BA0C0A" w:rsidRDefault="00E82970" w:rsidP="00E82970">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55427" w14:textId="027B8983" w:rsidR="00752C5E" w:rsidRPr="005603AA" w:rsidRDefault="00752C5E" w:rsidP="00752C5E">
                              <w:pPr>
                                <w:pStyle w:val="BodyText"/>
                                <w:spacing w:before="100" w:beforeAutospacing="1"/>
                                <w:jc w:val="center"/>
                                <w:rPr>
                                  <w:rStyle w:val="SubtleEmphasis"/>
                                </w:rPr>
                              </w:pPr>
                              <w:r>
                                <w:rPr>
                                  <w:rStyle w:val="SubtleEmphasis"/>
                                </w:rPr>
                                <w:t xml:space="preserve">Australian Curriculum: </w:t>
                              </w:r>
                              <w:r w:rsidRPr="00FF484C">
                                <w:rPr>
                                  <w:rStyle w:val="SubtleEmphasis"/>
                                </w:rPr>
                                <w:t>Humanities</w:t>
                              </w:r>
                              <w:r>
                                <w:rPr>
                                  <w:rStyle w:val="SubtleEmphasis"/>
                                </w:rPr>
                                <w:t xml:space="preserve"> </w:t>
                              </w:r>
                              <w:r w:rsidRPr="00FF484C">
                                <w:rPr>
                                  <w:rStyle w:val="SubtleEmphasis"/>
                                </w:rPr>
                                <w:t>and</w:t>
                              </w:r>
                              <w:r>
                                <w:rPr>
                                  <w:rStyle w:val="SubtleEmphasis"/>
                                </w:rPr>
                                <w:t xml:space="preserve"> </w:t>
                              </w:r>
                              <w:r w:rsidRPr="00FF484C">
                                <w:rPr>
                                  <w:rStyle w:val="SubtleEmphasis"/>
                                </w:rPr>
                                <w:t>Social</w:t>
                              </w:r>
                              <w:r>
                                <w:rPr>
                                  <w:rStyle w:val="SubtleEmphasis"/>
                                </w:rPr>
                                <w:t xml:space="preserve"> </w:t>
                              </w:r>
                              <w:r w:rsidRPr="00FF484C">
                                <w:rPr>
                                  <w:rStyle w:val="SubtleEmphasis"/>
                                </w:rPr>
                                <w:t>Sciences</w:t>
                              </w:r>
                              <w:r>
                                <w:rPr>
                                  <w:rStyle w:val="SubtleEmphasis"/>
                                </w:rPr>
                                <w:t xml:space="preserve"> </w:t>
                              </w:r>
                              <w:r w:rsidRPr="00FF484C">
                                <w:rPr>
                                  <w:rStyle w:val="SubtleEmphasis"/>
                                </w:rPr>
                                <w:t>–</w:t>
                              </w:r>
                              <w:r>
                                <w:rPr>
                                  <w:rStyle w:val="SubtleEmphasis"/>
                                </w:rPr>
                                <w:t xml:space="preserve"> </w:t>
                              </w:r>
                              <w:r w:rsidRPr="00FF484C">
                                <w:rPr>
                                  <w:rStyle w:val="SubtleEmphasis"/>
                                </w:rPr>
                                <w:t>Economics</w:t>
                              </w:r>
                              <w:r>
                                <w:rPr>
                                  <w:rStyle w:val="SubtleEmphasis"/>
                                </w:rPr>
                                <w:t xml:space="preserve"> </w:t>
                              </w:r>
                              <w:r w:rsidRPr="00FF484C">
                                <w:rPr>
                                  <w:rStyle w:val="SubtleEmphasis"/>
                                </w:rPr>
                                <w:t>and</w:t>
                              </w:r>
                              <w:r>
                                <w:rPr>
                                  <w:rStyle w:val="SubtleEmphasis"/>
                                </w:rPr>
                                <w:t xml:space="preserve"> </w:t>
                              </w:r>
                              <w:r w:rsidRPr="00FF484C">
                                <w:rPr>
                                  <w:rStyle w:val="SubtleEmphasis"/>
                                </w:rPr>
                                <w:t>Business</w:t>
                              </w:r>
                              <w:r>
                                <w:rPr>
                                  <w:rStyle w:val="SubtleEmphasis"/>
                                </w:rPr>
                                <w:t xml:space="preserve"> </w:t>
                              </w:r>
                              <w:r w:rsidRPr="00FF484C">
                                <w:rPr>
                                  <w:rStyle w:val="SubtleEmphasis"/>
                                </w:rPr>
                                <w:t>7–10</w:t>
                              </w:r>
                              <w:r>
                                <w:rPr>
                                  <w:rStyle w:val="SubtleEmphasis"/>
                                </w:rPr>
                                <w:t xml:space="preserve"> </w:t>
                              </w:r>
                              <w:r w:rsidRPr="005603AA">
                                <w:rPr>
                                  <w:rStyle w:val="SubtleEmphasis"/>
                                </w:rPr>
                                <w:t>Version</w:t>
                              </w:r>
                              <w:r>
                                <w:rPr>
                                  <w:rStyle w:val="SubtleEmphasis"/>
                                </w:rPr>
                                <w:t xml:space="preserve"> </w:t>
                              </w:r>
                              <w:r w:rsidRPr="005603AA">
                                <w:rPr>
                                  <w:rStyle w:val="SubtleEmphasis"/>
                                </w:rPr>
                                <w:t>9.0</w:t>
                              </w:r>
                              <w:r>
                                <w:rPr>
                                  <w:color w:val="FFCC66" w:themeColor="text1" w:themeTint="BF"/>
                                </w:rPr>
                                <w:br/>
                              </w:r>
                              <w:r w:rsidRPr="0043018F">
                                <w:rPr>
                                  <w:rStyle w:val="SubtleEmphasis"/>
                                </w:rPr>
                                <w:t>Scope</w:t>
                              </w:r>
                              <w:r>
                                <w:rPr>
                                  <w:rStyle w:val="SubtleEmphasis"/>
                                </w:rPr>
                                <w:t xml:space="preserve"> </w:t>
                              </w:r>
                              <w:r w:rsidRPr="0043018F">
                                <w:rPr>
                                  <w:rStyle w:val="SubtleEmphasis"/>
                                </w:rPr>
                                <w:t>and</w:t>
                              </w:r>
                              <w:r>
                                <w:rPr>
                                  <w:rStyle w:val="SubtleEmphasis"/>
                                </w:rPr>
                                <w:t xml:space="preserve"> </w:t>
                              </w:r>
                              <w:r w:rsidR="00B72C90">
                                <w:rPr>
                                  <w:rStyle w:val="SubtleEmphasis"/>
                                </w:rPr>
                                <w:t>s</w:t>
                              </w:r>
                              <w:r w:rsidRPr="0043018F">
                                <w:rPr>
                                  <w:rStyle w:val="SubtleEmphasis"/>
                                </w:rPr>
                                <w:t>equence</w:t>
                              </w:r>
                            </w:p>
                            <w:p w14:paraId="69D3C1FC" w14:textId="04FC48E6" w:rsidR="00E82970" w:rsidRPr="005603AA" w:rsidRDefault="00E82970" w:rsidP="00E82970">
                              <w:pPr>
                                <w:pStyle w:val="BodyText"/>
                                <w:spacing w:before="100" w:beforeAutospacing="1"/>
                                <w:jc w:val="center"/>
                                <w:rPr>
                                  <w:rStyle w:val="SubtleEmphasi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2F222" id="_x0000_t202" coordsize="21600,21600" o:spt="202" path="m,l,21600r21600,l21600,xe">
                  <v:stroke joinstyle="miter"/>
                  <v:path gradientshapeok="t" o:connecttype="rect"/>
                </v:shapetype>
                <v:shape id="Text Box 4" o:spid="_x0000_s1029" type="#_x0000_t202" style="position:absolute;margin-left:0;margin-top:21pt;width:459.75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" filled="f" stroked="f">
                  <v:textbox inset="0,0,0,0">
                    <w:txbxContent>
                      <w:p w14:paraId="5D855427" w14:textId="027B8983" w:rsidR="00752C5E" w:rsidRPr="005603AA" w:rsidRDefault="00752C5E" w:rsidP="00752C5E">
                        <w:pPr>
                          <w:pStyle w:val="BodyText"/>
                          <w:spacing w:before="100" w:beforeAutospacing="1"/>
                          <w:jc w:val="center"/>
                          <w:rPr>
                            <w:rStyle w:val="SubtleEmphasis"/>
                          </w:rPr>
                        </w:pPr>
                        <w:r>
                          <w:rPr>
                            <w:rStyle w:val="SubtleEmphasis"/>
                          </w:rPr>
                          <w:t xml:space="preserve">Australian Curriculum: </w:t>
                        </w:r>
                        <w:r w:rsidRPr="00FF484C">
                          <w:rPr>
                            <w:rStyle w:val="SubtleEmphasis"/>
                          </w:rPr>
                          <w:t>Humanities</w:t>
                        </w:r>
                        <w:r>
                          <w:rPr>
                            <w:rStyle w:val="SubtleEmphasis"/>
                          </w:rPr>
                          <w:t xml:space="preserve"> </w:t>
                        </w:r>
                        <w:r w:rsidRPr="00FF484C">
                          <w:rPr>
                            <w:rStyle w:val="SubtleEmphasis"/>
                          </w:rPr>
                          <w:t>and</w:t>
                        </w:r>
                        <w:r>
                          <w:rPr>
                            <w:rStyle w:val="SubtleEmphasis"/>
                          </w:rPr>
                          <w:t xml:space="preserve"> </w:t>
                        </w:r>
                        <w:r w:rsidRPr="00FF484C">
                          <w:rPr>
                            <w:rStyle w:val="SubtleEmphasis"/>
                          </w:rPr>
                          <w:t>Social</w:t>
                        </w:r>
                        <w:r>
                          <w:rPr>
                            <w:rStyle w:val="SubtleEmphasis"/>
                          </w:rPr>
                          <w:t xml:space="preserve"> </w:t>
                        </w:r>
                        <w:r w:rsidRPr="00FF484C">
                          <w:rPr>
                            <w:rStyle w:val="SubtleEmphasis"/>
                          </w:rPr>
                          <w:t>Sciences</w:t>
                        </w:r>
                        <w:r>
                          <w:rPr>
                            <w:rStyle w:val="SubtleEmphasis"/>
                          </w:rPr>
                          <w:t xml:space="preserve"> </w:t>
                        </w:r>
                        <w:r w:rsidRPr="00FF484C">
                          <w:rPr>
                            <w:rStyle w:val="SubtleEmphasis"/>
                          </w:rPr>
                          <w:t>–</w:t>
                        </w:r>
                        <w:r>
                          <w:rPr>
                            <w:rStyle w:val="SubtleEmphasis"/>
                          </w:rPr>
                          <w:t xml:space="preserve"> </w:t>
                        </w:r>
                        <w:r w:rsidRPr="00FF484C">
                          <w:rPr>
                            <w:rStyle w:val="SubtleEmphasis"/>
                          </w:rPr>
                          <w:t>Economics</w:t>
                        </w:r>
                        <w:r>
                          <w:rPr>
                            <w:rStyle w:val="SubtleEmphasis"/>
                          </w:rPr>
                          <w:t xml:space="preserve"> </w:t>
                        </w:r>
                        <w:r w:rsidRPr="00FF484C">
                          <w:rPr>
                            <w:rStyle w:val="SubtleEmphasis"/>
                          </w:rPr>
                          <w:t>and</w:t>
                        </w:r>
                        <w:r>
                          <w:rPr>
                            <w:rStyle w:val="SubtleEmphasis"/>
                          </w:rPr>
                          <w:t xml:space="preserve"> </w:t>
                        </w:r>
                        <w:r w:rsidRPr="00FF484C">
                          <w:rPr>
                            <w:rStyle w:val="SubtleEmphasis"/>
                          </w:rPr>
                          <w:t>Business</w:t>
                        </w:r>
                        <w:r>
                          <w:rPr>
                            <w:rStyle w:val="SubtleEmphasis"/>
                          </w:rPr>
                          <w:t xml:space="preserve"> </w:t>
                        </w:r>
                        <w:r w:rsidRPr="00FF484C">
                          <w:rPr>
                            <w:rStyle w:val="SubtleEmphasis"/>
                          </w:rPr>
                          <w:t>7–10</w:t>
                        </w:r>
                        <w:r>
                          <w:rPr>
                            <w:rStyle w:val="SubtleEmphasis"/>
                          </w:rPr>
                          <w:t xml:space="preserve"> </w:t>
                        </w:r>
                        <w:r w:rsidRPr="005603AA">
                          <w:rPr>
                            <w:rStyle w:val="SubtleEmphasis"/>
                          </w:rPr>
                          <w:t>Version</w:t>
                        </w:r>
                        <w:r>
                          <w:rPr>
                            <w:rStyle w:val="SubtleEmphasis"/>
                          </w:rPr>
                          <w:t xml:space="preserve"> </w:t>
                        </w:r>
                        <w:r w:rsidRPr="005603AA">
                          <w:rPr>
                            <w:rStyle w:val="SubtleEmphasis"/>
                          </w:rPr>
                          <w:t>9.0</w:t>
                        </w:r>
                        <w:r>
                          <w:rPr>
                            <w:color w:val="FFCC66" w:themeColor="text1" w:themeTint="BF"/>
                          </w:rPr>
                          <w:br/>
                        </w:r>
                        <w:r w:rsidRPr="0043018F">
                          <w:rPr>
                            <w:rStyle w:val="SubtleEmphasis"/>
                          </w:rPr>
                          <w:t>Scope</w:t>
                        </w:r>
                        <w:r>
                          <w:rPr>
                            <w:rStyle w:val="SubtleEmphasis"/>
                          </w:rPr>
                          <w:t xml:space="preserve"> </w:t>
                        </w:r>
                        <w:r w:rsidRPr="0043018F">
                          <w:rPr>
                            <w:rStyle w:val="SubtleEmphasis"/>
                          </w:rPr>
                          <w:t>and</w:t>
                        </w:r>
                        <w:r>
                          <w:rPr>
                            <w:rStyle w:val="SubtleEmphasis"/>
                          </w:rPr>
                          <w:t xml:space="preserve"> </w:t>
                        </w:r>
                        <w:r w:rsidR="00B72C90">
                          <w:rPr>
                            <w:rStyle w:val="SubtleEmphasis"/>
                          </w:rPr>
                          <w:t>s</w:t>
                        </w:r>
                        <w:r w:rsidRPr="0043018F">
                          <w:rPr>
                            <w:rStyle w:val="SubtleEmphasis"/>
                          </w:rPr>
                          <w:t>equence</w:t>
                        </w:r>
                      </w:p>
                      <w:p w14:paraId="69D3C1FC" w14:textId="04FC48E6" w:rsidR="00E82970" w:rsidRPr="005603AA" w:rsidRDefault="00E82970" w:rsidP="00E82970">
                        <w:pPr>
                          <w:pStyle w:val="BodyText"/>
                          <w:spacing w:before="100" w:beforeAutospacing="1"/>
                          <w:jc w:val="center"/>
                          <w:rPr>
                            <w:rStyle w:val="SubtleEmphasis"/>
                          </w:rPr>
                        </w:pPr>
                      </w:p>
                    </w:txbxContent>
                  </v:textbox>
                  <w10:wrap anchorx="margin" anchory="margin"/>
                </v:shape>
              </w:pict>
            </mc:Fallback>
          </mc:AlternateContent>
        </w:r>
        <w:r w:rsidR="00752C5E">
          <w:rPr>
            <w:color w:val="0070C0"/>
          </w:rPr>
          <w:t xml:space="preserve"> </w:t>
        </w:r>
        <w:r w:rsidR="0043018F">
          <w:rPr>
            <w:color w:val="0070C0"/>
          </w:rPr>
          <w:tab/>
        </w:r>
        <w:r w:rsidR="008E7D9E">
          <w:rPr>
            <w:color w:val="0070C0"/>
          </w:rPr>
          <w:tab/>
        </w:r>
        <w:r w:rsidR="008E7D9E">
          <w:rPr>
            <w:color w:val="0070C0"/>
          </w:rPr>
          <w:tab/>
        </w:r>
        <w:r>
          <w:rPr>
            <w:color w:val="0070C0"/>
          </w:rPr>
          <w:ptab w:relativeTo="margin" w:alignment="left" w:leader="none"/>
        </w:r>
        <w:hyperlink r:id="rId1" w:history="1">
          <w:r w:rsidRPr="000A1445">
            <w:rPr>
              <w:rStyle w:val="Hyperlink"/>
              <w:color w:val="0000FF"/>
              <w:sz w:val="22"/>
              <w:szCs w:val="22"/>
            </w:rPr>
            <w:t>©</w:t>
          </w:r>
          <w:r w:rsidR="00752C5E">
            <w:rPr>
              <w:rStyle w:val="Hyperlink"/>
              <w:color w:val="0000FF"/>
              <w:sz w:val="22"/>
              <w:szCs w:val="22"/>
            </w:rPr>
            <w:t xml:space="preserve"> </w:t>
          </w:r>
          <w:r w:rsidRPr="000A1445">
            <w:rPr>
              <w:rStyle w:val="Hyperlink"/>
              <w:color w:val="0000FF"/>
              <w:sz w:val="22"/>
              <w:szCs w:val="22"/>
            </w:rPr>
            <w:t>ACARA</w:t>
          </w:r>
        </w:hyperlink>
        <w:r>
          <w:rPr>
            <w:color w:val="0070C0"/>
          </w:rPr>
          <w:tab/>
        </w:r>
        <w:r w:rsidR="0043018F">
          <w:rPr>
            <w:color w:val="0070C0"/>
          </w:rPr>
          <w:tab/>
        </w:r>
        <w:r w:rsidR="0043018F">
          <w:rPr>
            <w:color w:val="0070C0"/>
          </w:rPr>
          <w:tab/>
        </w:r>
        <w:r w:rsidR="0043018F">
          <w:rPr>
            <w:color w:val="0070C0"/>
          </w:rPr>
          <w:tab/>
        </w:r>
        <w:r>
          <w:rPr>
            <w:noProof/>
            <w:color w:val="auto"/>
          </w:rPr>
          <w:ptab w:relativeTo="margin" w:alignment="right"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14:paraId="6E485BAF" w14:textId="77777777" w:rsidR="00FF2B58" w:rsidRDefault="00FF2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6FD9" w14:textId="77777777" w:rsidR="00BC3467" w:rsidRDefault="00BC3467" w:rsidP="00533177">
      <w:r>
        <w:separator/>
      </w:r>
    </w:p>
  </w:footnote>
  <w:footnote w:type="continuationSeparator" w:id="0">
    <w:p w14:paraId="107A31C7" w14:textId="77777777" w:rsidR="00BC3467" w:rsidRDefault="00BC3467" w:rsidP="00533177">
      <w:r>
        <w:continuationSeparator/>
      </w:r>
    </w:p>
  </w:footnote>
  <w:footnote w:type="continuationNotice" w:id="1">
    <w:p w14:paraId="7EC2DDDF" w14:textId="77777777" w:rsidR="00BC3467" w:rsidRDefault="00BC346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7616C999" w:rsidR="0043018F" w:rsidRDefault="000A4B8D" w:rsidP="00624C87">
    <w:pPr>
      <w:pStyle w:val="Header"/>
      <w:ind w:right="-32"/>
    </w:pPr>
    <w:r>
      <w:rPr>
        <w:noProof/>
      </w:rPr>
      <mc:AlternateContent>
        <mc:Choice Requires="wps">
          <w:drawing>
            <wp:anchor distT="0" distB="0" distL="114300" distR="114300" simplePos="1" relativeHeight="251665408" behindDoc="0" locked="0" layoutInCell="0" allowOverlap="1" wp14:anchorId="6340F508" wp14:editId="5F9DE540">
              <wp:simplePos x="0" y="190500"/>
              <wp:positionH relativeFrom="page">
                <wp:posOffset>0</wp:posOffset>
              </wp:positionH>
              <wp:positionV relativeFrom="page">
                <wp:posOffset>190500</wp:posOffset>
              </wp:positionV>
              <wp:extent cx="10692130" cy="273050"/>
              <wp:effectExtent l="0" t="0" r="0" b="12700"/>
              <wp:wrapNone/>
              <wp:docPr id="9" name="MSIPCM770042e49dedd10be1ec1495"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4BDA48" w14:textId="4AF08D2D" w:rsidR="000A4B8D" w:rsidRPr="000A4B8D" w:rsidRDefault="000A4B8D" w:rsidP="000A4B8D">
                          <w:pPr>
                            <w:spacing w:before="0" w:after="0"/>
                            <w:jc w:val="center"/>
                            <w:rPr>
                              <w:rFonts w:ascii="Calibri" w:hAnsi="Calibri" w:cs="Calibri"/>
                              <w:color w:val="000000"/>
                              <w:sz w:val="24"/>
                            </w:rPr>
                          </w:pPr>
                          <w:r w:rsidRPr="000A4B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340F508" id="_x0000_t202" coordsize="21600,21600" o:spt="202" path="m,l,21600r21600,l21600,xe">
              <v:stroke joinstyle="miter"/>
              <v:path gradientshapeok="t" o:connecttype="rect"/>
            </v:shapetype>
            <v:shape id="MSIPCM770042e49dedd10be1ec1495" o:spid="_x0000_s1026" type="#_x0000_t202" alt="{&quot;HashCode&quot;:1838356193,&quot;Height&quot;:595.0,&quot;Width&quot;:841.0,&quot;Placement&quot;:&quot;Header&quot;,&quot;Index&quot;:&quot;Primary&quot;,&quot;Section&quot;:1,&quot;Top&quot;:0.0,&quot;Left&quot;:0.0}"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344BDA48" w14:textId="4AF08D2D" w:rsidR="000A4B8D" w:rsidRPr="000A4B8D" w:rsidRDefault="000A4B8D" w:rsidP="000A4B8D">
                    <w:pPr>
                      <w:spacing w:before="0" w:after="0"/>
                      <w:jc w:val="center"/>
                      <w:rPr>
                        <w:rFonts w:ascii="Calibri" w:hAnsi="Calibri" w:cs="Calibri"/>
                        <w:color w:val="000000"/>
                        <w:sz w:val="24"/>
                      </w:rPr>
                    </w:pPr>
                    <w:r w:rsidRPr="000A4B8D">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2476" w14:textId="4AB313BD" w:rsidR="008E7D9E" w:rsidRDefault="000A4B8D">
    <w:pPr>
      <w:pStyle w:val="Header"/>
    </w:pPr>
    <w:r>
      <w:rPr>
        <w:noProof/>
      </w:rPr>
      <mc:AlternateContent>
        <mc:Choice Requires="wps">
          <w:drawing>
            <wp:anchor distT="0" distB="0" distL="114300" distR="114300" simplePos="0" relativeHeight="251673600" behindDoc="0" locked="0" layoutInCell="0" allowOverlap="1" wp14:anchorId="53090E2E" wp14:editId="0F94304F">
              <wp:simplePos x="0" y="0"/>
              <wp:positionH relativeFrom="page">
                <wp:posOffset>0</wp:posOffset>
              </wp:positionH>
              <wp:positionV relativeFrom="page">
                <wp:posOffset>190500</wp:posOffset>
              </wp:positionV>
              <wp:extent cx="10692130" cy="273050"/>
              <wp:effectExtent l="0" t="0" r="0" b="12700"/>
              <wp:wrapNone/>
              <wp:docPr id="10" name="MSIPCM92bb4d5ca85dad33037dd52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2FE23" w14:textId="24F774A0" w:rsidR="000A4B8D" w:rsidRPr="000A4B8D" w:rsidRDefault="000A4B8D" w:rsidP="000A4B8D">
                          <w:pPr>
                            <w:spacing w:before="0" w:after="0"/>
                            <w:jc w:val="center"/>
                            <w:rPr>
                              <w:rFonts w:ascii="Calibri" w:hAnsi="Calibri" w:cs="Calibri"/>
                              <w:color w:val="000000"/>
                              <w:sz w:val="24"/>
                            </w:rPr>
                          </w:pPr>
                          <w:r w:rsidRPr="000A4B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090E2E" id="_x0000_t202" coordsize="21600,21600" o:spt="202" path="m,l,21600r21600,l21600,xe">
              <v:stroke joinstyle="miter"/>
              <v:path gradientshapeok="t" o:connecttype="rect"/>
            </v:shapetype>
            <v:shape id="MSIPCM92bb4d5ca85dad33037dd52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3252FE23" w14:textId="24F774A0" w:rsidR="000A4B8D" w:rsidRPr="000A4B8D" w:rsidRDefault="000A4B8D" w:rsidP="000A4B8D">
                    <w:pPr>
                      <w:spacing w:before="0" w:after="0"/>
                      <w:jc w:val="center"/>
                      <w:rPr>
                        <w:rFonts w:ascii="Calibri" w:hAnsi="Calibri" w:cs="Calibri"/>
                        <w:color w:val="000000"/>
                        <w:sz w:val="24"/>
                      </w:rPr>
                    </w:pPr>
                    <w:r w:rsidRPr="000A4B8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A613" w14:textId="002C4FD9" w:rsidR="008E7D9E" w:rsidRDefault="008E7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2BC1" w14:textId="0CE6E3A2" w:rsidR="008E7D9E" w:rsidRDefault="000A4B8D">
    <w:pPr>
      <w:pStyle w:val="Header"/>
    </w:pPr>
    <w:r>
      <w:rPr>
        <w:noProof/>
      </w:rPr>
      <mc:AlternateContent>
        <mc:Choice Requires="wps">
          <w:drawing>
            <wp:anchor distT="0" distB="0" distL="114300" distR="114300" simplePos="0" relativeHeight="251658245" behindDoc="0" locked="0" layoutInCell="0" allowOverlap="1" wp14:anchorId="10B76784" wp14:editId="02B1A781">
              <wp:simplePos x="0" y="0"/>
              <wp:positionH relativeFrom="page">
                <wp:posOffset>0</wp:posOffset>
              </wp:positionH>
              <wp:positionV relativeFrom="page">
                <wp:posOffset>190500</wp:posOffset>
              </wp:positionV>
              <wp:extent cx="10692130" cy="273050"/>
              <wp:effectExtent l="0" t="0" r="0" b="12700"/>
              <wp:wrapNone/>
              <wp:docPr id="13" name="MSIPCM758346d5b44e2bf758c781a6"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B5C27" w14:textId="7B1CE869" w:rsidR="000A4B8D" w:rsidRPr="000A4B8D" w:rsidRDefault="000A4B8D" w:rsidP="000A4B8D">
                          <w:pPr>
                            <w:spacing w:before="0" w:after="0"/>
                            <w:jc w:val="center"/>
                            <w:rPr>
                              <w:rFonts w:ascii="Calibri" w:hAnsi="Calibri" w:cs="Calibri"/>
                              <w:color w:val="000000"/>
                              <w:sz w:val="24"/>
                            </w:rPr>
                          </w:pPr>
                          <w:r w:rsidRPr="000A4B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B76784" id="_x0000_t202" coordsize="21600,21600" o:spt="202" path="m,l,21600r21600,l21600,xe">
              <v:stroke joinstyle="miter"/>
              <v:path gradientshapeok="t" o:connecttype="rect"/>
            </v:shapetype>
            <v:shape id="MSIPCM758346d5b44e2bf758c781a6"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282B5C27" w14:textId="7B1CE869" w:rsidR="000A4B8D" w:rsidRPr="000A4B8D" w:rsidRDefault="000A4B8D" w:rsidP="000A4B8D">
                    <w:pPr>
                      <w:spacing w:before="0" w:after="0"/>
                      <w:jc w:val="center"/>
                      <w:rPr>
                        <w:rFonts w:ascii="Calibri" w:hAnsi="Calibri" w:cs="Calibri"/>
                        <w:color w:val="000000"/>
                        <w:sz w:val="24"/>
                      </w:rPr>
                    </w:pPr>
                    <w:r w:rsidRPr="000A4B8D">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44" behindDoc="1" locked="0" layoutInCell="1" allowOverlap="1" wp14:anchorId="7441BC3F" wp14:editId="4C2BD87B">
          <wp:simplePos x="0" y="0"/>
          <wp:positionH relativeFrom="page">
            <wp:posOffset>8684260</wp:posOffset>
          </wp:positionH>
          <wp:positionV relativeFrom="page">
            <wp:posOffset>276225</wp:posOffset>
          </wp:positionV>
          <wp:extent cx="1320800" cy="299085"/>
          <wp:effectExtent l="0" t="0" r="0" b="5715"/>
          <wp:wrapNone/>
          <wp:docPr id="7"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3" behindDoc="1" locked="0" layoutInCell="1" allowOverlap="1" wp14:anchorId="6F935B2C" wp14:editId="4B731E79">
          <wp:simplePos x="0" y="0"/>
          <wp:positionH relativeFrom="margin">
            <wp:align>left</wp:align>
          </wp:positionH>
          <wp:positionV relativeFrom="page">
            <wp:posOffset>314325</wp:posOffset>
          </wp:positionV>
          <wp:extent cx="1695450" cy="191770"/>
          <wp:effectExtent l="0" t="0" r="0" b="0"/>
          <wp:wrapNone/>
          <wp:docPr id="8"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relativeTo="margin" w:alignment="left" w:leader="none"/>
    </w:r>
    <w:r w:rsidR="000A1445">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09D2" w14:textId="14AB6E2E" w:rsidR="008E7D9E" w:rsidRDefault="000A4B8D">
    <w:pPr>
      <w:pStyle w:val="Header"/>
    </w:pPr>
    <w:r>
      <w:rPr>
        <w:noProof/>
      </w:rPr>
      <mc:AlternateContent>
        <mc:Choice Requires="wps">
          <w:drawing>
            <wp:anchor distT="0" distB="0" distL="114300" distR="114300" simplePos="1" relativeHeight="251658246" behindDoc="0" locked="0" layoutInCell="0" allowOverlap="1" wp14:anchorId="0FAEA053" wp14:editId="39F5870C">
              <wp:simplePos x="0" y="190500"/>
              <wp:positionH relativeFrom="page">
                <wp:posOffset>0</wp:posOffset>
              </wp:positionH>
              <wp:positionV relativeFrom="page">
                <wp:posOffset>190500</wp:posOffset>
              </wp:positionV>
              <wp:extent cx="10692130" cy="273050"/>
              <wp:effectExtent l="0" t="0" r="0" b="12700"/>
              <wp:wrapNone/>
              <wp:docPr id="14" name="MSIPCMc6504efbaf97fc6aed0a93e3"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BBA1A" w14:textId="50A34CE7" w:rsidR="000A4B8D" w:rsidRPr="000A4B8D" w:rsidRDefault="000A4B8D" w:rsidP="000A4B8D">
                          <w:pPr>
                            <w:spacing w:before="0" w:after="0"/>
                            <w:jc w:val="center"/>
                            <w:rPr>
                              <w:rFonts w:ascii="Calibri" w:hAnsi="Calibri" w:cs="Calibri"/>
                              <w:color w:val="000000"/>
                              <w:sz w:val="24"/>
                            </w:rPr>
                          </w:pPr>
                          <w:r w:rsidRPr="000A4B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AEA053" id="_x0000_t202" coordsize="21600,21600" o:spt="202" path="m,l,21600r21600,l21600,xe">
              <v:stroke joinstyle="miter"/>
              <v:path gradientshapeok="t" o:connecttype="rect"/>
            </v:shapetype>
            <v:shape id="MSIPCMc6504efbaf97fc6aed0a93e3" o:spid="_x0000_s1030" type="#_x0000_t202" alt="{&quot;HashCode&quot;:1838356193,&quot;Height&quot;:595.0,&quot;Width&quot;:841.0,&quot;Placement&quot;:&quot;Header&quot;,&quot;Index&quot;:&quot;FirstPage&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o:allowincell="f" filled="f" stroked="f" strokeweight=".5pt">
              <v:textbox inset=",0,,0">
                <w:txbxContent>
                  <w:p w14:paraId="493BBA1A" w14:textId="50A34CE7" w:rsidR="000A4B8D" w:rsidRPr="000A4B8D" w:rsidRDefault="000A4B8D" w:rsidP="000A4B8D">
                    <w:pPr>
                      <w:spacing w:before="0" w:after="0"/>
                      <w:jc w:val="center"/>
                      <w:rPr>
                        <w:rFonts w:ascii="Calibri" w:hAnsi="Calibri" w:cs="Calibri"/>
                        <w:color w:val="000000"/>
                        <w:sz w:val="24"/>
                      </w:rPr>
                    </w:pPr>
                    <w:r w:rsidRPr="000A4B8D">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03DD3"/>
    <w:multiLevelType w:val="hybridMultilevel"/>
    <w:tmpl w:val="F8521AAE"/>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20"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8"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3886812">
    <w:abstractNumId w:val="26"/>
  </w:num>
  <w:num w:numId="2" w16cid:durableId="1532111131">
    <w:abstractNumId w:val="6"/>
  </w:num>
  <w:num w:numId="3" w16cid:durableId="1430463165">
    <w:abstractNumId w:val="11"/>
  </w:num>
  <w:num w:numId="4" w16cid:durableId="884876013">
    <w:abstractNumId w:val="36"/>
  </w:num>
  <w:num w:numId="5" w16cid:durableId="1823035535">
    <w:abstractNumId w:val="34"/>
  </w:num>
  <w:num w:numId="6" w16cid:durableId="1916939915">
    <w:abstractNumId w:val="39"/>
  </w:num>
  <w:num w:numId="7" w16cid:durableId="706488818">
    <w:abstractNumId w:val="12"/>
  </w:num>
  <w:num w:numId="8" w16cid:durableId="782265694">
    <w:abstractNumId w:val="10"/>
  </w:num>
  <w:num w:numId="9" w16cid:durableId="292293530">
    <w:abstractNumId w:val="4"/>
  </w:num>
  <w:num w:numId="10" w16cid:durableId="320694790">
    <w:abstractNumId w:val="30"/>
  </w:num>
  <w:num w:numId="11" w16cid:durableId="1600720669">
    <w:abstractNumId w:val="29"/>
  </w:num>
  <w:num w:numId="12" w16cid:durableId="836503063">
    <w:abstractNumId w:val="9"/>
  </w:num>
  <w:num w:numId="13" w16cid:durableId="2082483741">
    <w:abstractNumId w:val="33"/>
  </w:num>
  <w:num w:numId="14" w16cid:durableId="1442719931">
    <w:abstractNumId w:val="0"/>
  </w:num>
  <w:num w:numId="15" w16cid:durableId="1606157860">
    <w:abstractNumId w:val="23"/>
  </w:num>
  <w:num w:numId="16" w16cid:durableId="1800874113">
    <w:abstractNumId w:val="22"/>
  </w:num>
  <w:num w:numId="17" w16cid:durableId="61800464">
    <w:abstractNumId w:val="35"/>
  </w:num>
  <w:num w:numId="18" w16cid:durableId="299921978">
    <w:abstractNumId w:val="20"/>
  </w:num>
  <w:num w:numId="19" w16cid:durableId="285435005">
    <w:abstractNumId w:val="5"/>
  </w:num>
  <w:num w:numId="20" w16cid:durableId="1114330831">
    <w:abstractNumId w:val="13"/>
  </w:num>
  <w:num w:numId="21" w16cid:durableId="1888102513">
    <w:abstractNumId w:val="16"/>
  </w:num>
  <w:num w:numId="22" w16cid:durableId="2065327136">
    <w:abstractNumId w:val="1"/>
  </w:num>
  <w:num w:numId="23" w16cid:durableId="1738362319">
    <w:abstractNumId w:val="21"/>
  </w:num>
  <w:num w:numId="24" w16cid:durableId="533809821">
    <w:abstractNumId w:val="42"/>
  </w:num>
  <w:num w:numId="25" w16cid:durableId="49891014">
    <w:abstractNumId w:val="15"/>
  </w:num>
  <w:num w:numId="26" w16cid:durableId="620454367">
    <w:abstractNumId w:val="40"/>
  </w:num>
  <w:num w:numId="27" w16cid:durableId="870844626">
    <w:abstractNumId w:val="31"/>
  </w:num>
  <w:num w:numId="28" w16cid:durableId="691568032">
    <w:abstractNumId w:val="43"/>
  </w:num>
  <w:num w:numId="29" w16cid:durableId="2028023686">
    <w:abstractNumId w:val="28"/>
  </w:num>
  <w:num w:numId="30" w16cid:durableId="1785953800">
    <w:abstractNumId w:val="32"/>
  </w:num>
  <w:num w:numId="31" w16cid:durableId="631012937">
    <w:abstractNumId w:val="14"/>
  </w:num>
  <w:num w:numId="32" w16cid:durableId="2033022488">
    <w:abstractNumId w:val="27"/>
  </w:num>
  <w:num w:numId="33" w16cid:durableId="2007201027">
    <w:abstractNumId w:val="41"/>
  </w:num>
  <w:num w:numId="34" w16cid:durableId="441804808">
    <w:abstractNumId w:val="24"/>
  </w:num>
  <w:num w:numId="35" w16cid:durableId="1165706220">
    <w:abstractNumId w:val="38"/>
  </w:num>
  <w:num w:numId="36" w16cid:durableId="593628397">
    <w:abstractNumId w:val="17"/>
  </w:num>
  <w:num w:numId="37" w16cid:durableId="1890074303">
    <w:abstractNumId w:val="3"/>
  </w:num>
  <w:num w:numId="38" w16cid:durableId="913973238">
    <w:abstractNumId w:val="2"/>
  </w:num>
  <w:num w:numId="39" w16cid:durableId="2135785047">
    <w:abstractNumId w:val="8"/>
  </w:num>
  <w:num w:numId="40" w16cid:durableId="978919072">
    <w:abstractNumId w:val="37"/>
  </w:num>
  <w:num w:numId="41" w16cid:durableId="1748529698">
    <w:abstractNumId w:val="25"/>
  </w:num>
  <w:num w:numId="42" w16cid:durableId="1153646790">
    <w:abstractNumId w:val="7"/>
  </w:num>
  <w:num w:numId="43" w16cid:durableId="1140073694">
    <w:abstractNumId w:val="18"/>
  </w:num>
  <w:num w:numId="44" w16cid:durableId="188036125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C6D"/>
    <w:rsid w:val="00002266"/>
    <w:rsid w:val="00003ADA"/>
    <w:rsid w:val="00004107"/>
    <w:rsid w:val="000079DC"/>
    <w:rsid w:val="00012145"/>
    <w:rsid w:val="00012368"/>
    <w:rsid w:val="00015A2B"/>
    <w:rsid w:val="000174C7"/>
    <w:rsid w:val="000263C3"/>
    <w:rsid w:val="0002743F"/>
    <w:rsid w:val="00030B78"/>
    <w:rsid w:val="00032A8B"/>
    <w:rsid w:val="000330FF"/>
    <w:rsid w:val="000352AE"/>
    <w:rsid w:val="000353EF"/>
    <w:rsid w:val="00035A6A"/>
    <w:rsid w:val="00036752"/>
    <w:rsid w:val="00036F27"/>
    <w:rsid w:val="0004010D"/>
    <w:rsid w:val="00041EBD"/>
    <w:rsid w:val="00045963"/>
    <w:rsid w:val="000474D9"/>
    <w:rsid w:val="00047A52"/>
    <w:rsid w:val="000502F4"/>
    <w:rsid w:val="00051753"/>
    <w:rsid w:val="000526F7"/>
    <w:rsid w:val="000535DC"/>
    <w:rsid w:val="0005398E"/>
    <w:rsid w:val="0005518C"/>
    <w:rsid w:val="00055340"/>
    <w:rsid w:val="00055ED6"/>
    <w:rsid w:val="000606F3"/>
    <w:rsid w:val="000652D0"/>
    <w:rsid w:val="0006534C"/>
    <w:rsid w:val="00067F34"/>
    <w:rsid w:val="00070D3E"/>
    <w:rsid w:val="00072F25"/>
    <w:rsid w:val="00074FB8"/>
    <w:rsid w:val="00076CBA"/>
    <w:rsid w:val="00080067"/>
    <w:rsid w:val="00080958"/>
    <w:rsid w:val="00084532"/>
    <w:rsid w:val="00084E25"/>
    <w:rsid w:val="00085826"/>
    <w:rsid w:val="0009150F"/>
    <w:rsid w:val="00093430"/>
    <w:rsid w:val="00096608"/>
    <w:rsid w:val="000A1445"/>
    <w:rsid w:val="000A2D9D"/>
    <w:rsid w:val="000A3D4F"/>
    <w:rsid w:val="000A4B8D"/>
    <w:rsid w:val="000A5734"/>
    <w:rsid w:val="000B29B0"/>
    <w:rsid w:val="000B4A31"/>
    <w:rsid w:val="000B579E"/>
    <w:rsid w:val="000B70FC"/>
    <w:rsid w:val="000B74E5"/>
    <w:rsid w:val="000C2D0B"/>
    <w:rsid w:val="000C3A50"/>
    <w:rsid w:val="000C3A81"/>
    <w:rsid w:val="000C50E7"/>
    <w:rsid w:val="000C6394"/>
    <w:rsid w:val="000E16EB"/>
    <w:rsid w:val="000E4B4C"/>
    <w:rsid w:val="000E75AD"/>
    <w:rsid w:val="000E79BA"/>
    <w:rsid w:val="000F229A"/>
    <w:rsid w:val="000F6E00"/>
    <w:rsid w:val="001010B2"/>
    <w:rsid w:val="00102E02"/>
    <w:rsid w:val="00104718"/>
    <w:rsid w:val="00104BBB"/>
    <w:rsid w:val="00106E6E"/>
    <w:rsid w:val="00115945"/>
    <w:rsid w:val="00116F2B"/>
    <w:rsid w:val="00121D2D"/>
    <w:rsid w:val="00124D4A"/>
    <w:rsid w:val="00124D89"/>
    <w:rsid w:val="001256DD"/>
    <w:rsid w:val="001265F0"/>
    <w:rsid w:val="00130006"/>
    <w:rsid w:val="001309D9"/>
    <w:rsid w:val="00131559"/>
    <w:rsid w:val="00131A48"/>
    <w:rsid w:val="00132655"/>
    <w:rsid w:val="0013469D"/>
    <w:rsid w:val="0013598E"/>
    <w:rsid w:val="0014140E"/>
    <w:rsid w:val="00143202"/>
    <w:rsid w:val="00146706"/>
    <w:rsid w:val="00150741"/>
    <w:rsid w:val="00151561"/>
    <w:rsid w:val="0015458F"/>
    <w:rsid w:val="00160D8B"/>
    <w:rsid w:val="00164E85"/>
    <w:rsid w:val="00166B0B"/>
    <w:rsid w:val="00167439"/>
    <w:rsid w:val="00175CB7"/>
    <w:rsid w:val="001810E3"/>
    <w:rsid w:val="00182072"/>
    <w:rsid w:val="00182A6D"/>
    <w:rsid w:val="001833BD"/>
    <w:rsid w:val="00190310"/>
    <w:rsid w:val="0019115A"/>
    <w:rsid w:val="00191416"/>
    <w:rsid w:val="0019199C"/>
    <w:rsid w:val="00193A38"/>
    <w:rsid w:val="00194ECA"/>
    <w:rsid w:val="00195918"/>
    <w:rsid w:val="00195C5B"/>
    <w:rsid w:val="001A34F3"/>
    <w:rsid w:val="001A4154"/>
    <w:rsid w:val="001A6168"/>
    <w:rsid w:val="001A6C6B"/>
    <w:rsid w:val="001B1153"/>
    <w:rsid w:val="001B13C4"/>
    <w:rsid w:val="001B1A09"/>
    <w:rsid w:val="001B6D3E"/>
    <w:rsid w:val="001C0027"/>
    <w:rsid w:val="001C1D82"/>
    <w:rsid w:val="001C21B1"/>
    <w:rsid w:val="001C34A2"/>
    <w:rsid w:val="001C7681"/>
    <w:rsid w:val="001D0897"/>
    <w:rsid w:val="001D32DE"/>
    <w:rsid w:val="001D47A3"/>
    <w:rsid w:val="001D4ADC"/>
    <w:rsid w:val="001E4B6F"/>
    <w:rsid w:val="001E4C1D"/>
    <w:rsid w:val="001F0CD6"/>
    <w:rsid w:val="001F1818"/>
    <w:rsid w:val="001F2D17"/>
    <w:rsid w:val="001F57FF"/>
    <w:rsid w:val="002006F0"/>
    <w:rsid w:val="00202FCA"/>
    <w:rsid w:val="00203615"/>
    <w:rsid w:val="00203A8E"/>
    <w:rsid w:val="00203C18"/>
    <w:rsid w:val="00206DF8"/>
    <w:rsid w:val="002079CD"/>
    <w:rsid w:val="00207F94"/>
    <w:rsid w:val="00212C72"/>
    <w:rsid w:val="002161B3"/>
    <w:rsid w:val="00216AB4"/>
    <w:rsid w:val="0022160D"/>
    <w:rsid w:val="0022478E"/>
    <w:rsid w:val="002257E5"/>
    <w:rsid w:val="00227B2B"/>
    <w:rsid w:val="002302EB"/>
    <w:rsid w:val="00236682"/>
    <w:rsid w:val="002467B1"/>
    <w:rsid w:val="002479C4"/>
    <w:rsid w:val="0025254B"/>
    <w:rsid w:val="0025404E"/>
    <w:rsid w:val="00254481"/>
    <w:rsid w:val="002566CD"/>
    <w:rsid w:val="00260B29"/>
    <w:rsid w:val="0026309F"/>
    <w:rsid w:val="00263E75"/>
    <w:rsid w:val="00265798"/>
    <w:rsid w:val="00270EF4"/>
    <w:rsid w:val="002741DE"/>
    <w:rsid w:val="00282996"/>
    <w:rsid w:val="002830F7"/>
    <w:rsid w:val="00285478"/>
    <w:rsid w:val="00286E64"/>
    <w:rsid w:val="00287166"/>
    <w:rsid w:val="00287C36"/>
    <w:rsid w:val="00292AA2"/>
    <w:rsid w:val="00295241"/>
    <w:rsid w:val="002A20F2"/>
    <w:rsid w:val="002A2592"/>
    <w:rsid w:val="002A29F5"/>
    <w:rsid w:val="002A6378"/>
    <w:rsid w:val="002A7C02"/>
    <w:rsid w:val="002A7EC8"/>
    <w:rsid w:val="002B06B3"/>
    <w:rsid w:val="002B094A"/>
    <w:rsid w:val="002C2A62"/>
    <w:rsid w:val="002C312B"/>
    <w:rsid w:val="002C3BE3"/>
    <w:rsid w:val="002C3DDC"/>
    <w:rsid w:val="002C4C5C"/>
    <w:rsid w:val="002D1392"/>
    <w:rsid w:val="002D2925"/>
    <w:rsid w:val="002D2A8F"/>
    <w:rsid w:val="002D2AE4"/>
    <w:rsid w:val="002D2CA6"/>
    <w:rsid w:val="002D6DB6"/>
    <w:rsid w:val="002D79F8"/>
    <w:rsid w:val="002E3962"/>
    <w:rsid w:val="002E452F"/>
    <w:rsid w:val="002E6ACF"/>
    <w:rsid w:val="002E7563"/>
    <w:rsid w:val="002F1761"/>
    <w:rsid w:val="002F45F0"/>
    <w:rsid w:val="003029C7"/>
    <w:rsid w:val="0030470C"/>
    <w:rsid w:val="0030474B"/>
    <w:rsid w:val="00307983"/>
    <w:rsid w:val="00314798"/>
    <w:rsid w:val="00320B19"/>
    <w:rsid w:val="0032109D"/>
    <w:rsid w:val="00322FC9"/>
    <w:rsid w:val="00330FAC"/>
    <w:rsid w:val="0033505A"/>
    <w:rsid w:val="003446F3"/>
    <w:rsid w:val="0034559A"/>
    <w:rsid w:val="00350BF7"/>
    <w:rsid w:val="00352A2F"/>
    <w:rsid w:val="00352CF9"/>
    <w:rsid w:val="0035532A"/>
    <w:rsid w:val="003556C4"/>
    <w:rsid w:val="003569DB"/>
    <w:rsid w:val="00360E60"/>
    <w:rsid w:val="003639FF"/>
    <w:rsid w:val="0036498E"/>
    <w:rsid w:val="00364B46"/>
    <w:rsid w:val="00365BE2"/>
    <w:rsid w:val="00365D72"/>
    <w:rsid w:val="00367481"/>
    <w:rsid w:val="00373A14"/>
    <w:rsid w:val="0037472C"/>
    <w:rsid w:val="00374908"/>
    <w:rsid w:val="003765AA"/>
    <w:rsid w:val="00380E14"/>
    <w:rsid w:val="00381265"/>
    <w:rsid w:val="00382FB6"/>
    <w:rsid w:val="00385129"/>
    <w:rsid w:val="003912CD"/>
    <w:rsid w:val="00393C43"/>
    <w:rsid w:val="00394BCF"/>
    <w:rsid w:val="00395CB8"/>
    <w:rsid w:val="003A11BC"/>
    <w:rsid w:val="003A19C8"/>
    <w:rsid w:val="003A37F2"/>
    <w:rsid w:val="003A421E"/>
    <w:rsid w:val="003A748E"/>
    <w:rsid w:val="003B142F"/>
    <w:rsid w:val="003B2BA9"/>
    <w:rsid w:val="003C322C"/>
    <w:rsid w:val="003C3965"/>
    <w:rsid w:val="003C430F"/>
    <w:rsid w:val="003C7BD4"/>
    <w:rsid w:val="003D5347"/>
    <w:rsid w:val="003E085F"/>
    <w:rsid w:val="003E176E"/>
    <w:rsid w:val="003E1ED8"/>
    <w:rsid w:val="003E33F4"/>
    <w:rsid w:val="003E77C1"/>
    <w:rsid w:val="003E7EEC"/>
    <w:rsid w:val="003F2398"/>
    <w:rsid w:val="003F6836"/>
    <w:rsid w:val="004005A5"/>
    <w:rsid w:val="00400624"/>
    <w:rsid w:val="004015E8"/>
    <w:rsid w:val="00403E40"/>
    <w:rsid w:val="004058FF"/>
    <w:rsid w:val="00411C61"/>
    <w:rsid w:val="004157E7"/>
    <w:rsid w:val="0041640C"/>
    <w:rsid w:val="004164DB"/>
    <w:rsid w:val="0041697C"/>
    <w:rsid w:val="00422D97"/>
    <w:rsid w:val="00425D17"/>
    <w:rsid w:val="00427335"/>
    <w:rsid w:val="0042773E"/>
    <w:rsid w:val="00427826"/>
    <w:rsid w:val="0043018F"/>
    <w:rsid w:val="004355C3"/>
    <w:rsid w:val="0043578F"/>
    <w:rsid w:val="004408A6"/>
    <w:rsid w:val="004415A2"/>
    <w:rsid w:val="004417A6"/>
    <w:rsid w:val="00443F59"/>
    <w:rsid w:val="00451B71"/>
    <w:rsid w:val="0045207D"/>
    <w:rsid w:val="00452E41"/>
    <w:rsid w:val="00453537"/>
    <w:rsid w:val="0046009A"/>
    <w:rsid w:val="00460C3E"/>
    <w:rsid w:val="00461DD2"/>
    <w:rsid w:val="004644B0"/>
    <w:rsid w:val="00465012"/>
    <w:rsid w:val="00467B9C"/>
    <w:rsid w:val="00470838"/>
    <w:rsid w:val="00471C9D"/>
    <w:rsid w:val="00473214"/>
    <w:rsid w:val="00475AA5"/>
    <w:rsid w:val="004765C2"/>
    <w:rsid w:val="00483116"/>
    <w:rsid w:val="004831D0"/>
    <w:rsid w:val="0048397B"/>
    <w:rsid w:val="00485F66"/>
    <w:rsid w:val="00487892"/>
    <w:rsid w:val="004902E8"/>
    <w:rsid w:val="00491707"/>
    <w:rsid w:val="0049620F"/>
    <w:rsid w:val="0049687E"/>
    <w:rsid w:val="004A17E9"/>
    <w:rsid w:val="004A1E0A"/>
    <w:rsid w:val="004A1E1F"/>
    <w:rsid w:val="004A2A48"/>
    <w:rsid w:val="004B3F73"/>
    <w:rsid w:val="004C3246"/>
    <w:rsid w:val="004C4524"/>
    <w:rsid w:val="004C51F5"/>
    <w:rsid w:val="004D4EFB"/>
    <w:rsid w:val="004D5602"/>
    <w:rsid w:val="004D6B9D"/>
    <w:rsid w:val="004E0B7C"/>
    <w:rsid w:val="004E1BC5"/>
    <w:rsid w:val="004E1D34"/>
    <w:rsid w:val="004E1FB8"/>
    <w:rsid w:val="004E37C0"/>
    <w:rsid w:val="004E57D6"/>
    <w:rsid w:val="004E5886"/>
    <w:rsid w:val="004E78D6"/>
    <w:rsid w:val="004F21AD"/>
    <w:rsid w:val="004F60AE"/>
    <w:rsid w:val="004F68C7"/>
    <w:rsid w:val="004F69BC"/>
    <w:rsid w:val="004F76ED"/>
    <w:rsid w:val="00505B3C"/>
    <w:rsid w:val="00506953"/>
    <w:rsid w:val="00510B44"/>
    <w:rsid w:val="005114DE"/>
    <w:rsid w:val="00514D91"/>
    <w:rsid w:val="00515BDE"/>
    <w:rsid w:val="0052039A"/>
    <w:rsid w:val="005214D9"/>
    <w:rsid w:val="00521912"/>
    <w:rsid w:val="0052470E"/>
    <w:rsid w:val="00524CE4"/>
    <w:rsid w:val="00525EA2"/>
    <w:rsid w:val="00527227"/>
    <w:rsid w:val="00530956"/>
    <w:rsid w:val="00533177"/>
    <w:rsid w:val="00534889"/>
    <w:rsid w:val="005356FC"/>
    <w:rsid w:val="00541CE0"/>
    <w:rsid w:val="00544FD4"/>
    <w:rsid w:val="00547464"/>
    <w:rsid w:val="00550CFF"/>
    <w:rsid w:val="00550DF4"/>
    <w:rsid w:val="00553706"/>
    <w:rsid w:val="005537BD"/>
    <w:rsid w:val="005567E0"/>
    <w:rsid w:val="005603AA"/>
    <w:rsid w:val="00560E4E"/>
    <w:rsid w:val="005612DC"/>
    <w:rsid w:val="00563E4D"/>
    <w:rsid w:val="00565C19"/>
    <w:rsid w:val="00566AE2"/>
    <w:rsid w:val="005700B0"/>
    <w:rsid w:val="005710AE"/>
    <w:rsid w:val="00573F1D"/>
    <w:rsid w:val="005815FD"/>
    <w:rsid w:val="00581FC8"/>
    <w:rsid w:val="0058407F"/>
    <w:rsid w:val="00584319"/>
    <w:rsid w:val="005849ED"/>
    <w:rsid w:val="005862C9"/>
    <w:rsid w:val="0058727D"/>
    <w:rsid w:val="00592807"/>
    <w:rsid w:val="005932A7"/>
    <w:rsid w:val="0059769F"/>
    <w:rsid w:val="005A18EF"/>
    <w:rsid w:val="005A2542"/>
    <w:rsid w:val="005A27BE"/>
    <w:rsid w:val="005A2E8C"/>
    <w:rsid w:val="005A52BE"/>
    <w:rsid w:val="005A619C"/>
    <w:rsid w:val="005A6D46"/>
    <w:rsid w:val="005B0E01"/>
    <w:rsid w:val="005B4BA2"/>
    <w:rsid w:val="005B54C7"/>
    <w:rsid w:val="005C1BC7"/>
    <w:rsid w:val="005C3604"/>
    <w:rsid w:val="005C473E"/>
    <w:rsid w:val="005C755D"/>
    <w:rsid w:val="005D2686"/>
    <w:rsid w:val="005D26EB"/>
    <w:rsid w:val="005D2B27"/>
    <w:rsid w:val="005D5B99"/>
    <w:rsid w:val="005D6A44"/>
    <w:rsid w:val="005E1E78"/>
    <w:rsid w:val="005E7167"/>
    <w:rsid w:val="005F09AF"/>
    <w:rsid w:val="005F4D0B"/>
    <w:rsid w:val="005F584B"/>
    <w:rsid w:val="005F6CDB"/>
    <w:rsid w:val="00602B90"/>
    <w:rsid w:val="006055EF"/>
    <w:rsid w:val="00606A42"/>
    <w:rsid w:val="00610B29"/>
    <w:rsid w:val="006118BC"/>
    <w:rsid w:val="006119CC"/>
    <w:rsid w:val="00615099"/>
    <w:rsid w:val="006153AC"/>
    <w:rsid w:val="0062040C"/>
    <w:rsid w:val="00621D43"/>
    <w:rsid w:val="00624C87"/>
    <w:rsid w:val="00626839"/>
    <w:rsid w:val="00633039"/>
    <w:rsid w:val="00634856"/>
    <w:rsid w:val="00637592"/>
    <w:rsid w:val="0064514D"/>
    <w:rsid w:val="00645D0E"/>
    <w:rsid w:val="00645D4B"/>
    <w:rsid w:val="00647A49"/>
    <w:rsid w:val="00651709"/>
    <w:rsid w:val="00651ACA"/>
    <w:rsid w:val="00652D16"/>
    <w:rsid w:val="00654F6C"/>
    <w:rsid w:val="006556D2"/>
    <w:rsid w:val="006575DD"/>
    <w:rsid w:val="00660679"/>
    <w:rsid w:val="00661369"/>
    <w:rsid w:val="0066180F"/>
    <w:rsid w:val="00662227"/>
    <w:rsid w:val="006626F2"/>
    <w:rsid w:val="0066429E"/>
    <w:rsid w:val="00664E9A"/>
    <w:rsid w:val="00666D07"/>
    <w:rsid w:val="006671E0"/>
    <w:rsid w:val="0067275B"/>
    <w:rsid w:val="00673088"/>
    <w:rsid w:val="006731F0"/>
    <w:rsid w:val="00674817"/>
    <w:rsid w:val="00674C72"/>
    <w:rsid w:val="006779CE"/>
    <w:rsid w:val="006842AC"/>
    <w:rsid w:val="006851C7"/>
    <w:rsid w:val="00687A5F"/>
    <w:rsid w:val="006900F0"/>
    <w:rsid w:val="006916BA"/>
    <w:rsid w:val="006932CC"/>
    <w:rsid w:val="0069509C"/>
    <w:rsid w:val="006A15A1"/>
    <w:rsid w:val="006A3795"/>
    <w:rsid w:val="006A575A"/>
    <w:rsid w:val="006A6028"/>
    <w:rsid w:val="006A6DB4"/>
    <w:rsid w:val="006B4A96"/>
    <w:rsid w:val="006B501B"/>
    <w:rsid w:val="006B6D98"/>
    <w:rsid w:val="006C4A36"/>
    <w:rsid w:val="006C500E"/>
    <w:rsid w:val="006C6C13"/>
    <w:rsid w:val="006C7868"/>
    <w:rsid w:val="006D0C87"/>
    <w:rsid w:val="006D3620"/>
    <w:rsid w:val="006D629D"/>
    <w:rsid w:val="006D71B1"/>
    <w:rsid w:val="006E100C"/>
    <w:rsid w:val="006E14B2"/>
    <w:rsid w:val="006E26EE"/>
    <w:rsid w:val="006E55C1"/>
    <w:rsid w:val="006E6D43"/>
    <w:rsid w:val="006E7187"/>
    <w:rsid w:val="006E7B1B"/>
    <w:rsid w:val="006F0B5A"/>
    <w:rsid w:val="006F19E9"/>
    <w:rsid w:val="006F1AC7"/>
    <w:rsid w:val="006F4A05"/>
    <w:rsid w:val="006F5081"/>
    <w:rsid w:val="006F7875"/>
    <w:rsid w:val="00700F1D"/>
    <w:rsid w:val="00701127"/>
    <w:rsid w:val="00704272"/>
    <w:rsid w:val="0070649D"/>
    <w:rsid w:val="00707DC0"/>
    <w:rsid w:val="00710559"/>
    <w:rsid w:val="00712776"/>
    <w:rsid w:val="007131DB"/>
    <w:rsid w:val="007133B4"/>
    <w:rsid w:val="007141D7"/>
    <w:rsid w:val="00720D5C"/>
    <w:rsid w:val="007224F1"/>
    <w:rsid w:val="007262F9"/>
    <w:rsid w:val="0073233F"/>
    <w:rsid w:val="007327F8"/>
    <w:rsid w:val="00732A75"/>
    <w:rsid w:val="00735E70"/>
    <w:rsid w:val="007366C7"/>
    <w:rsid w:val="00737B6F"/>
    <w:rsid w:val="007424C4"/>
    <w:rsid w:val="00745FC9"/>
    <w:rsid w:val="00746CC7"/>
    <w:rsid w:val="00751E83"/>
    <w:rsid w:val="00751F59"/>
    <w:rsid w:val="00752C5E"/>
    <w:rsid w:val="00754D1E"/>
    <w:rsid w:val="00754D4F"/>
    <w:rsid w:val="0075522A"/>
    <w:rsid w:val="00756380"/>
    <w:rsid w:val="00757EA7"/>
    <w:rsid w:val="00760794"/>
    <w:rsid w:val="007612A3"/>
    <w:rsid w:val="007639A2"/>
    <w:rsid w:val="00763D02"/>
    <w:rsid w:val="00770876"/>
    <w:rsid w:val="007713BF"/>
    <w:rsid w:val="007733B1"/>
    <w:rsid w:val="00775638"/>
    <w:rsid w:val="00776BF6"/>
    <w:rsid w:val="00782784"/>
    <w:rsid w:val="007828CD"/>
    <w:rsid w:val="00783B70"/>
    <w:rsid w:val="007844F3"/>
    <w:rsid w:val="00784ACA"/>
    <w:rsid w:val="00786374"/>
    <w:rsid w:val="00794BBF"/>
    <w:rsid w:val="00797847"/>
    <w:rsid w:val="00797995"/>
    <w:rsid w:val="007A2B4D"/>
    <w:rsid w:val="007A4B68"/>
    <w:rsid w:val="007A50F9"/>
    <w:rsid w:val="007A5336"/>
    <w:rsid w:val="007B022F"/>
    <w:rsid w:val="007B0C6F"/>
    <w:rsid w:val="007B12C6"/>
    <w:rsid w:val="007B7BED"/>
    <w:rsid w:val="007C0CCE"/>
    <w:rsid w:val="007C1161"/>
    <w:rsid w:val="007C11AB"/>
    <w:rsid w:val="007C2BF3"/>
    <w:rsid w:val="007C5940"/>
    <w:rsid w:val="007C6339"/>
    <w:rsid w:val="007D2012"/>
    <w:rsid w:val="007D3FED"/>
    <w:rsid w:val="007D5EF3"/>
    <w:rsid w:val="007D78B2"/>
    <w:rsid w:val="007E149B"/>
    <w:rsid w:val="007E2E2A"/>
    <w:rsid w:val="007F10E6"/>
    <w:rsid w:val="007F14B5"/>
    <w:rsid w:val="007F2D97"/>
    <w:rsid w:val="007F433E"/>
    <w:rsid w:val="008003F2"/>
    <w:rsid w:val="00803613"/>
    <w:rsid w:val="008057E8"/>
    <w:rsid w:val="00811CE1"/>
    <w:rsid w:val="00812E87"/>
    <w:rsid w:val="00814A2F"/>
    <w:rsid w:val="00816C4E"/>
    <w:rsid w:val="00820E8B"/>
    <w:rsid w:val="00824150"/>
    <w:rsid w:val="0082476D"/>
    <w:rsid w:val="00824DCC"/>
    <w:rsid w:val="00830A49"/>
    <w:rsid w:val="00830CA4"/>
    <w:rsid w:val="00831951"/>
    <w:rsid w:val="00831D43"/>
    <w:rsid w:val="008321D4"/>
    <w:rsid w:val="00832D18"/>
    <w:rsid w:val="008406B9"/>
    <w:rsid w:val="0084115B"/>
    <w:rsid w:val="008426E7"/>
    <w:rsid w:val="00842BA0"/>
    <w:rsid w:val="00843BFF"/>
    <w:rsid w:val="008477C2"/>
    <w:rsid w:val="00853125"/>
    <w:rsid w:val="00855A12"/>
    <w:rsid w:val="00857F41"/>
    <w:rsid w:val="00862E2B"/>
    <w:rsid w:val="0086334B"/>
    <w:rsid w:val="00863589"/>
    <w:rsid w:val="00863DAD"/>
    <w:rsid w:val="00871C17"/>
    <w:rsid w:val="00872323"/>
    <w:rsid w:val="00874373"/>
    <w:rsid w:val="00874BF5"/>
    <w:rsid w:val="00874D6F"/>
    <w:rsid w:val="00876509"/>
    <w:rsid w:val="00876D99"/>
    <w:rsid w:val="0088270B"/>
    <w:rsid w:val="00883A8F"/>
    <w:rsid w:val="00886373"/>
    <w:rsid w:val="00886AC7"/>
    <w:rsid w:val="0089204B"/>
    <w:rsid w:val="00892B66"/>
    <w:rsid w:val="00893E26"/>
    <w:rsid w:val="008950C5"/>
    <w:rsid w:val="008A14A5"/>
    <w:rsid w:val="008A3706"/>
    <w:rsid w:val="008A3EB5"/>
    <w:rsid w:val="008A580D"/>
    <w:rsid w:val="008A6495"/>
    <w:rsid w:val="008B0893"/>
    <w:rsid w:val="008B3162"/>
    <w:rsid w:val="008B5CA0"/>
    <w:rsid w:val="008B6AFB"/>
    <w:rsid w:val="008C2ACE"/>
    <w:rsid w:val="008C2B04"/>
    <w:rsid w:val="008C4F21"/>
    <w:rsid w:val="008C5298"/>
    <w:rsid w:val="008C6DC6"/>
    <w:rsid w:val="008C764F"/>
    <w:rsid w:val="008D27F9"/>
    <w:rsid w:val="008D28D0"/>
    <w:rsid w:val="008D2A3F"/>
    <w:rsid w:val="008D3609"/>
    <w:rsid w:val="008D54FD"/>
    <w:rsid w:val="008D5E95"/>
    <w:rsid w:val="008D78A8"/>
    <w:rsid w:val="008E0565"/>
    <w:rsid w:val="008E0CA0"/>
    <w:rsid w:val="008E2DB7"/>
    <w:rsid w:val="008E30BD"/>
    <w:rsid w:val="008E4661"/>
    <w:rsid w:val="008E49E8"/>
    <w:rsid w:val="008E5670"/>
    <w:rsid w:val="008E7D9E"/>
    <w:rsid w:val="008F00C0"/>
    <w:rsid w:val="008F3EC8"/>
    <w:rsid w:val="008F4096"/>
    <w:rsid w:val="0090395D"/>
    <w:rsid w:val="00905B66"/>
    <w:rsid w:val="009066D6"/>
    <w:rsid w:val="00906D01"/>
    <w:rsid w:val="00911C76"/>
    <w:rsid w:val="00912467"/>
    <w:rsid w:val="00916674"/>
    <w:rsid w:val="00917199"/>
    <w:rsid w:val="00920186"/>
    <w:rsid w:val="00920490"/>
    <w:rsid w:val="00924DCB"/>
    <w:rsid w:val="00926E2B"/>
    <w:rsid w:val="00932502"/>
    <w:rsid w:val="00932F00"/>
    <w:rsid w:val="009346CD"/>
    <w:rsid w:val="00934748"/>
    <w:rsid w:val="00942333"/>
    <w:rsid w:val="00944E5F"/>
    <w:rsid w:val="00945BC8"/>
    <w:rsid w:val="00947646"/>
    <w:rsid w:val="009501AE"/>
    <w:rsid w:val="0095028F"/>
    <w:rsid w:val="00951CC1"/>
    <w:rsid w:val="009527DE"/>
    <w:rsid w:val="00952C9C"/>
    <w:rsid w:val="00955EB6"/>
    <w:rsid w:val="00955FB6"/>
    <w:rsid w:val="00963DB1"/>
    <w:rsid w:val="00970F0D"/>
    <w:rsid w:val="00974FB3"/>
    <w:rsid w:val="00976710"/>
    <w:rsid w:val="00980A51"/>
    <w:rsid w:val="00982369"/>
    <w:rsid w:val="00982EFB"/>
    <w:rsid w:val="009869E8"/>
    <w:rsid w:val="00994DA2"/>
    <w:rsid w:val="00995377"/>
    <w:rsid w:val="00995FFA"/>
    <w:rsid w:val="00996593"/>
    <w:rsid w:val="00997F52"/>
    <w:rsid w:val="009A0F44"/>
    <w:rsid w:val="009A2610"/>
    <w:rsid w:val="009A3A73"/>
    <w:rsid w:val="009A5C36"/>
    <w:rsid w:val="009A636A"/>
    <w:rsid w:val="009A7808"/>
    <w:rsid w:val="009A7DCF"/>
    <w:rsid w:val="009B0255"/>
    <w:rsid w:val="009B20E3"/>
    <w:rsid w:val="009B6DEA"/>
    <w:rsid w:val="009B78FE"/>
    <w:rsid w:val="009C63D6"/>
    <w:rsid w:val="009D0DC9"/>
    <w:rsid w:val="009D0E94"/>
    <w:rsid w:val="009D27C6"/>
    <w:rsid w:val="009D3BC0"/>
    <w:rsid w:val="009D6327"/>
    <w:rsid w:val="009D6C27"/>
    <w:rsid w:val="009D7664"/>
    <w:rsid w:val="009E0166"/>
    <w:rsid w:val="009E1FAA"/>
    <w:rsid w:val="009E46AF"/>
    <w:rsid w:val="009E5DA4"/>
    <w:rsid w:val="009F0869"/>
    <w:rsid w:val="009F196D"/>
    <w:rsid w:val="009F1D9D"/>
    <w:rsid w:val="009F2F45"/>
    <w:rsid w:val="009F44B2"/>
    <w:rsid w:val="009F73CF"/>
    <w:rsid w:val="00A02D83"/>
    <w:rsid w:val="00A03BC2"/>
    <w:rsid w:val="00A03D60"/>
    <w:rsid w:val="00A043CA"/>
    <w:rsid w:val="00A11474"/>
    <w:rsid w:val="00A149D8"/>
    <w:rsid w:val="00A15626"/>
    <w:rsid w:val="00A16D40"/>
    <w:rsid w:val="00A2172F"/>
    <w:rsid w:val="00A21FA2"/>
    <w:rsid w:val="00A22332"/>
    <w:rsid w:val="00A23850"/>
    <w:rsid w:val="00A23B34"/>
    <w:rsid w:val="00A33336"/>
    <w:rsid w:val="00A3397D"/>
    <w:rsid w:val="00A433AB"/>
    <w:rsid w:val="00A43F6E"/>
    <w:rsid w:val="00A4554A"/>
    <w:rsid w:val="00A46006"/>
    <w:rsid w:val="00A46686"/>
    <w:rsid w:val="00A50A29"/>
    <w:rsid w:val="00A50CF9"/>
    <w:rsid w:val="00A62BCE"/>
    <w:rsid w:val="00A62EA1"/>
    <w:rsid w:val="00A64BD9"/>
    <w:rsid w:val="00A70D4D"/>
    <w:rsid w:val="00A834B2"/>
    <w:rsid w:val="00A83711"/>
    <w:rsid w:val="00A86264"/>
    <w:rsid w:val="00A91877"/>
    <w:rsid w:val="00A92214"/>
    <w:rsid w:val="00A927AD"/>
    <w:rsid w:val="00A92956"/>
    <w:rsid w:val="00A939CD"/>
    <w:rsid w:val="00A94378"/>
    <w:rsid w:val="00AA0747"/>
    <w:rsid w:val="00AA240F"/>
    <w:rsid w:val="00AA2E6D"/>
    <w:rsid w:val="00AB0078"/>
    <w:rsid w:val="00AB0C7D"/>
    <w:rsid w:val="00AB1D86"/>
    <w:rsid w:val="00AB38ED"/>
    <w:rsid w:val="00AC0727"/>
    <w:rsid w:val="00AC1CF9"/>
    <w:rsid w:val="00AC3A96"/>
    <w:rsid w:val="00AC490E"/>
    <w:rsid w:val="00AD3F52"/>
    <w:rsid w:val="00AD7D44"/>
    <w:rsid w:val="00AE1A80"/>
    <w:rsid w:val="00AE5B2E"/>
    <w:rsid w:val="00AF0C5C"/>
    <w:rsid w:val="00AF4F3F"/>
    <w:rsid w:val="00AF665F"/>
    <w:rsid w:val="00AF6B92"/>
    <w:rsid w:val="00AF7700"/>
    <w:rsid w:val="00B01636"/>
    <w:rsid w:val="00B01C92"/>
    <w:rsid w:val="00B0323D"/>
    <w:rsid w:val="00B03D94"/>
    <w:rsid w:val="00B06FDE"/>
    <w:rsid w:val="00B07865"/>
    <w:rsid w:val="00B1022B"/>
    <w:rsid w:val="00B130D8"/>
    <w:rsid w:val="00B17527"/>
    <w:rsid w:val="00B17820"/>
    <w:rsid w:val="00B21AC4"/>
    <w:rsid w:val="00B22725"/>
    <w:rsid w:val="00B229BD"/>
    <w:rsid w:val="00B22C14"/>
    <w:rsid w:val="00B24990"/>
    <w:rsid w:val="00B3139E"/>
    <w:rsid w:val="00B3188A"/>
    <w:rsid w:val="00B31CBA"/>
    <w:rsid w:val="00B32656"/>
    <w:rsid w:val="00B33363"/>
    <w:rsid w:val="00B374B6"/>
    <w:rsid w:val="00B401B1"/>
    <w:rsid w:val="00B43627"/>
    <w:rsid w:val="00B469EF"/>
    <w:rsid w:val="00B53050"/>
    <w:rsid w:val="00B53295"/>
    <w:rsid w:val="00B5472B"/>
    <w:rsid w:val="00B5637B"/>
    <w:rsid w:val="00B56D20"/>
    <w:rsid w:val="00B5789F"/>
    <w:rsid w:val="00B6064B"/>
    <w:rsid w:val="00B61484"/>
    <w:rsid w:val="00B63281"/>
    <w:rsid w:val="00B663DA"/>
    <w:rsid w:val="00B70D12"/>
    <w:rsid w:val="00B72C90"/>
    <w:rsid w:val="00B735CC"/>
    <w:rsid w:val="00B75EDA"/>
    <w:rsid w:val="00B771BD"/>
    <w:rsid w:val="00B8029D"/>
    <w:rsid w:val="00B81524"/>
    <w:rsid w:val="00B81EEA"/>
    <w:rsid w:val="00B85D98"/>
    <w:rsid w:val="00B862C7"/>
    <w:rsid w:val="00B87212"/>
    <w:rsid w:val="00B8757E"/>
    <w:rsid w:val="00B87AAB"/>
    <w:rsid w:val="00B93457"/>
    <w:rsid w:val="00B9758B"/>
    <w:rsid w:val="00BA08D5"/>
    <w:rsid w:val="00BA0C0A"/>
    <w:rsid w:val="00BA25E7"/>
    <w:rsid w:val="00BA2F9C"/>
    <w:rsid w:val="00BA3D79"/>
    <w:rsid w:val="00BA3F53"/>
    <w:rsid w:val="00BA65AA"/>
    <w:rsid w:val="00BA7D5C"/>
    <w:rsid w:val="00BB2C05"/>
    <w:rsid w:val="00BB398F"/>
    <w:rsid w:val="00BB3B73"/>
    <w:rsid w:val="00BB3B81"/>
    <w:rsid w:val="00BB5EB5"/>
    <w:rsid w:val="00BC1E6C"/>
    <w:rsid w:val="00BC3467"/>
    <w:rsid w:val="00BC38C7"/>
    <w:rsid w:val="00BC42E1"/>
    <w:rsid w:val="00BC516D"/>
    <w:rsid w:val="00BC62B8"/>
    <w:rsid w:val="00BC7B47"/>
    <w:rsid w:val="00BD06A9"/>
    <w:rsid w:val="00BD106E"/>
    <w:rsid w:val="00BD2312"/>
    <w:rsid w:val="00BD527E"/>
    <w:rsid w:val="00BD7096"/>
    <w:rsid w:val="00BD7550"/>
    <w:rsid w:val="00BE3EB0"/>
    <w:rsid w:val="00BE6B34"/>
    <w:rsid w:val="00BE7012"/>
    <w:rsid w:val="00BF1EBC"/>
    <w:rsid w:val="00BF3140"/>
    <w:rsid w:val="00BF37D4"/>
    <w:rsid w:val="00C0197F"/>
    <w:rsid w:val="00C0297C"/>
    <w:rsid w:val="00C02F79"/>
    <w:rsid w:val="00C04EC1"/>
    <w:rsid w:val="00C057C6"/>
    <w:rsid w:val="00C06382"/>
    <w:rsid w:val="00C07883"/>
    <w:rsid w:val="00C11821"/>
    <w:rsid w:val="00C12E52"/>
    <w:rsid w:val="00C20B2C"/>
    <w:rsid w:val="00C2117E"/>
    <w:rsid w:val="00C21EF6"/>
    <w:rsid w:val="00C23575"/>
    <w:rsid w:val="00C30A23"/>
    <w:rsid w:val="00C325AA"/>
    <w:rsid w:val="00C32CD9"/>
    <w:rsid w:val="00C333C8"/>
    <w:rsid w:val="00C33BCD"/>
    <w:rsid w:val="00C34529"/>
    <w:rsid w:val="00C40BB2"/>
    <w:rsid w:val="00C42DFF"/>
    <w:rsid w:val="00C4571E"/>
    <w:rsid w:val="00C46D2B"/>
    <w:rsid w:val="00C470E9"/>
    <w:rsid w:val="00C5034F"/>
    <w:rsid w:val="00C52AE0"/>
    <w:rsid w:val="00C54137"/>
    <w:rsid w:val="00C549BF"/>
    <w:rsid w:val="00C563B3"/>
    <w:rsid w:val="00C56F9C"/>
    <w:rsid w:val="00C61238"/>
    <w:rsid w:val="00C614ED"/>
    <w:rsid w:val="00C65516"/>
    <w:rsid w:val="00C662E9"/>
    <w:rsid w:val="00C664A4"/>
    <w:rsid w:val="00C6716E"/>
    <w:rsid w:val="00C674DB"/>
    <w:rsid w:val="00C70424"/>
    <w:rsid w:val="00C73FB4"/>
    <w:rsid w:val="00C74976"/>
    <w:rsid w:val="00C7534F"/>
    <w:rsid w:val="00C758F4"/>
    <w:rsid w:val="00C7627C"/>
    <w:rsid w:val="00C76570"/>
    <w:rsid w:val="00C77943"/>
    <w:rsid w:val="00C80B89"/>
    <w:rsid w:val="00C81C8A"/>
    <w:rsid w:val="00C826E9"/>
    <w:rsid w:val="00C83AA4"/>
    <w:rsid w:val="00C83E48"/>
    <w:rsid w:val="00C84B67"/>
    <w:rsid w:val="00C94C29"/>
    <w:rsid w:val="00CA2B5E"/>
    <w:rsid w:val="00CA45BA"/>
    <w:rsid w:val="00CA6B26"/>
    <w:rsid w:val="00CA7D7D"/>
    <w:rsid w:val="00CB08E5"/>
    <w:rsid w:val="00CB7A4A"/>
    <w:rsid w:val="00CC1AD8"/>
    <w:rsid w:val="00CC2193"/>
    <w:rsid w:val="00CC3AAB"/>
    <w:rsid w:val="00CC4664"/>
    <w:rsid w:val="00CC5ED2"/>
    <w:rsid w:val="00CC798A"/>
    <w:rsid w:val="00CD4DC8"/>
    <w:rsid w:val="00CD7F0B"/>
    <w:rsid w:val="00CE2492"/>
    <w:rsid w:val="00CE640F"/>
    <w:rsid w:val="00CF3F5C"/>
    <w:rsid w:val="00CF6E71"/>
    <w:rsid w:val="00CF72AD"/>
    <w:rsid w:val="00D02537"/>
    <w:rsid w:val="00D02CD3"/>
    <w:rsid w:val="00D113F0"/>
    <w:rsid w:val="00D12FD4"/>
    <w:rsid w:val="00D13257"/>
    <w:rsid w:val="00D24DF4"/>
    <w:rsid w:val="00D26889"/>
    <w:rsid w:val="00D26BCA"/>
    <w:rsid w:val="00D27873"/>
    <w:rsid w:val="00D33015"/>
    <w:rsid w:val="00D33E15"/>
    <w:rsid w:val="00D41274"/>
    <w:rsid w:val="00D42467"/>
    <w:rsid w:val="00D42B7F"/>
    <w:rsid w:val="00D435F2"/>
    <w:rsid w:val="00D446D3"/>
    <w:rsid w:val="00D449F4"/>
    <w:rsid w:val="00D450E1"/>
    <w:rsid w:val="00D45C3E"/>
    <w:rsid w:val="00D509BD"/>
    <w:rsid w:val="00D60BEC"/>
    <w:rsid w:val="00D60FEE"/>
    <w:rsid w:val="00D65345"/>
    <w:rsid w:val="00D65390"/>
    <w:rsid w:val="00D67576"/>
    <w:rsid w:val="00D67C78"/>
    <w:rsid w:val="00D706A4"/>
    <w:rsid w:val="00D7301E"/>
    <w:rsid w:val="00D73C2C"/>
    <w:rsid w:val="00D74CC5"/>
    <w:rsid w:val="00D755CB"/>
    <w:rsid w:val="00D76436"/>
    <w:rsid w:val="00D813FF"/>
    <w:rsid w:val="00D82800"/>
    <w:rsid w:val="00D859BB"/>
    <w:rsid w:val="00D85D33"/>
    <w:rsid w:val="00D9011E"/>
    <w:rsid w:val="00D92D63"/>
    <w:rsid w:val="00D965CC"/>
    <w:rsid w:val="00DA0799"/>
    <w:rsid w:val="00DA3856"/>
    <w:rsid w:val="00DA3C05"/>
    <w:rsid w:val="00DA50DD"/>
    <w:rsid w:val="00DA7E47"/>
    <w:rsid w:val="00DB3715"/>
    <w:rsid w:val="00DB445E"/>
    <w:rsid w:val="00DC09DF"/>
    <w:rsid w:val="00DC4C57"/>
    <w:rsid w:val="00DC59D6"/>
    <w:rsid w:val="00DC73F6"/>
    <w:rsid w:val="00DC7947"/>
    <w:rsid w:val="00DD14A7"/>
    <w:rsid w:val="00DD27AA"/>
    <w:rsid w:val="00DD28D9"/>
    <w:rsid w:val="00DD2B1F"/>
    <w:rsid w:val="00DD5031"/>
    <w:rsid w:val="00DD7170"/>
    <w:rsid w:val="00DE1E96"/>
    <w:rsid w:val="00DE3EF4"/>
    <w:rsid w:val="00DE5384"/>
    <w:rsid w:val="00DE5894"/>
    <w:rsid w:val="00DF22AF"/>
    <w:rsid w:val="00DF3E1A"/>
    <w:rsid w:val="00DF5AD9"/>
    <w:rsid w:val="00DF748A"/>
    <w:rsid w:val="00E01B75"/>
    <w:rsid w:val="00E01D1F"/>
    <w:rsid w:val="00E02AE0"/>
    <w:rsid w:val="00E033A6"/>
    <w:rsid w:val="00E038E5"/>
    <w:rsid w:val="00E1255E"/>
    <w:rsid w:val="00E127A4"/>
    <w:rsid w:val="00E15B0E"/>
    <w:rsid w:val="00E15D3D"/>
    <w:rsid w:val="00E15FC1"/>
    <w:rsid w:val="00E22BA4"/>
    <w:rsid w:val="00E23A24"/>
    <w:rsid w:val="00E25451"/>
    <w:rsid w:val="00E338CB"/>
    <w:rsid w:val="00E353AB"/>
    <w:rsid w:val="00E35BF7"/>
    <w:rsid w:val="00E35F7A"/>
    <w:rsid w:val="00E375EB"/>
    <w:rsid w:val="00E40A9F"/>
    <w:rsid w:val="00E411F5"/>
    <w:rsid w:val="00E4772D"/>
    <w:rsid w:val="00E47827"/>
    <w:rsid w:val="00E47F06"/>
    <w:rsid w:val="00E51E37"/>
    <w:rsid w:val="00E53355"/>
    <w:rsid w:val="00E53AD1"/>
    <w:rsid w:val="00E55A17"/>
    <w:rsid w:val="00E560E4"/>
    <w:rsid w:val="00E601A9"/>
    <w:rsid w:val="00E6311E"/>
    <w:rsid w:val="00E63707"/>
    <w:rsid w:val="00E65BE2"/>
    <w:rsid w:val="00E678B0"/>
    <w:rsid w:val="00E7058F"/>
    <w:rsid w:val="00E72F5E"/>
    <w:rsid w:val="00E775CE"/>
    <w:rsid w:val="00E77A73"/>
    <w:rsid w:val="00E80421"/>
    <w:rsid w:val="00E82970"/>
    <w:rsid w:val="00E83351"/>
    <w:rsid w:val="00E84526"/>
    <w:rsid w:val="00E85A92"/>
    <w:rsid w:val="00E862FF"/>
    <w:rsid w:val="00E87CBA"/>
    <w:rsid w:val="00E96CF0"/>
    <w:rsid w:val="00EA2A33"/>
    <w:rsid w:val="00EA4BFB"/>
    <w:rsid w:val="00EB2754"/>
    <w:rsid w:val="00EB7DC9"/>
    <w:rsid w:val="00EC05E2"/>
    <w:rsid w:val="00EC1F5F"/>
    <w:rsid w:val="00EC6D34"/>
    <w:rsid w:val="00EC78B9"/>
    <w:rsid w:val="00ED1406"/>
    <w:rsid w:val="00ED39A8"/>
    <w:rsid w:val="00ED408E"/>
    <w:rsid w:val="00EE6E6D"/>
    <w:rsid w:val="00EE728D"/>
    <w:rsid w:val="00EE7ACF"/>
    <w:rsid w:val="00EF1CC0"/>
    <w:rsid w:val="00EF26B6"/>
    <w:rsid w:val="00EF6853"/>
    <w:rsid w:val="00F02CF0"/>
    <w:rsid w:val="00F0524C"/>
    <w:rsid w:val="00F06138"/>
    <w:rsid w:val="00F07D5A"/>
    <w:rsid w:val="00F12980"/>
    <w:rsid w:val="00F12E19"/>
    <w:rsid w:val="00F14307"/>
    <w:rsid w:val="00F15BC0"/>
    <w:rsid w:val="00F176D1"/>
    <w:rsid w:val="00F17F1A"/>
    <w:rsid w:val="00F21D52"/>
    <w:rsid w:val="00F24F2E"/>
    <w:rsid w:val="00F252BD"/>
    <w:rsid w:val="00F26AEB"/>
    <w:rsid w:val="00F278C7"/>
    <w:rsid w:val="00F27EC4"/>
    <w:rsid w:val="00F324BC"/>
    <w:rsid w:val="00F33DD5"/>
    <w:rsid w:val="00F35C8B"/>
    <w:rsid w:val="00F36F08"/>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67FD8"/>
    <w:rsid w:val="00F7012A"/>
    <w:rsid w:val="00F71679"/>
    <w:rsid w:val="00F72574"/>
    <w:rsid w:val="00F72ABE"/>
    <w:rsid w:val="00F73039"/>
    <w:rsid w:val="00F74407"/>
    <w:rsid w:val="00F8159A"/>
    <w:rsid w:val="00F838EB"/>
    <w:rsid w:val="00F84D83"/>
    <w:rsid w:val="00F87826"/>
    <w:rsid w:val="00F90C1D"/>
    <w:rsid w:val="00F91194"/>
    <w:rsid w:val="00F91937"/>
    <w:rsid w:val="00F9350D"/>
    <w:rsid w:val="00F9369B"/>
    <w:rsid w:val="00F9372B"/>
    <w:rsid w:val="00F94C1F"/>
    <w:rsid w:val="00F952EB"/>
    <w:rsid w:val="00F9638E"/>
    <w:rsid w:val="00F97593"/>
    <w:rsid w:val="00FA2317"/>
    <w:rsid w:val="00FA2C81"/>
    <w:rsid w:val="00FA6D97"/>
    <w:rsid w:val="00FB00B8"/>
    <w:rsid w:val="00FB11B7"/>
    <w:rsid w:val="00FB73EC"/>
    <w:rsid w:val="00FC32A5"/>
    <w:rsid w:val="00FC5909"/>
    <w:rsid w:val="00FC6C27"/>
    <w:rsid w:val="00FC7139"/>
    <w:rsid w:val="00FC72ED"/>
    <w:rsid w:val="00FD114C"/>
    <w:rsid w:val="00FD5325"/>
    <w:rsid w:val="00FD577D"/>
    <w:rsid w:val="00FD57F6"/>
    <w:rsid w:val="00FE0436"/>
    <w:rsid w:val="00FE310F"/>
    <w:rsid w:val="00FE4B40"/>
    <w:rsid w:val="00FE527B"/>
    <w:rsid w:val="00FE71BF"/>
    <w:rsid w:val="00FE78E0"/>
    <w:rsid w:val="00FE7C85"/>
    <w:rsid w:val="00FF1060"/>
    <w:rsid w:val="00FF2B58"/>
    <w:rsid w:val="00FF4350"/>
    <w:rsid w:val="00FF4BD9"/>
    <w:rsid w:val="00FF5748"/>
    <w:rsid w:val="00FF5AEC"/>
    <w:rsid w:val="00FF7AC6"/>
    <w:rsid w:val="00FF7C70"/>
    <w:rsid w:val="02C8F696"/>
    <w:rsid w:val="05141319"/>
    <w:rsid w:val="0883B1B7"/>
    <w:rsid w:val="08DB3D1F"/>
    <w:rsid w:val="0A35AEBC"/>
    <w:rsid w:val="15122882"/>
    <w:rsid w:val="167B0301"/>
    <w:rsid w:val="1D4371C8"/>
    <w:rsid w:val="2339B821"/>
    <w:rsid w:val="2CC77A9A"/>
    <w:rsid w:val="2E14DC6F"/>
    <w:rsid w:val="3332680A"/>
    <w:rsid w:val="3AB9B32F"/>
    <w:rsid w:val="3B192E0D"/>
    <w:rsid w:val="3CF9D258"/>
    <w:rsid w:val="45356C62"/>
    <w:rsid w:val="475EF32E"/>
    <w:rsid w:val="4789F95F"/>
    <w:rsid w:val="4D6EE5FE"/>
    <w:rsid w:val="4F879611"/>
    <w:rsid w:val="50C8808F"/>
    <w:rsid w:val="52DDC629"/>
    <w:rsid w:val="54195311"/>
    <w:rsid w:val="550C9457"/>
    <w:rsid w:val="554D6168"/>
    <w:rsid w:val="56A76906"/>
    <w:rsid w:val="58D70182"/>
    <w:rsid w:val="5E4CCDB8"/>
    <w:rsid w:val="5FD36829"/>
    <w:rsid w:val="690F9E8B"/>
    <w:rsid w:val="74EDCF51"/>
    <w:rsid w:val="782F689E"/>
    <w:rsid w:val="79326730"/>
    <w:rsid w:val="7ACFAF07"/>
    <w:rsid w:val="7E41FAF7"/>
    <w:rsid w:val="7F0506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B6ED99D3-D76D-460A-A82B-4B104EF7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E7D9E"/>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character" w:customStyle="1" w:styleId="normaltextrun">
    <w:name w:val="normaltextrun"/>
    <w:basedOn w:val="DefaultParagraphFont"/>
    <w:rsid w:val="008E7D9E"/>
  </w:style>
  <w:style w:type="character" w:customStyle="1" w:styleId="eop">
    <w:name w:val="eop"/>
    <w:basedOn w:val="DefaultParagraphFont"/>
    <w:rsid w:val="008E7D9E"/>
  </w:style>
  <w:style w:type="paragraph" w:customStyle="1" w:styleId="ACARA-tabletext">
    <w:name w:val="ACARA - table text"/>
    <w:basedOn w:val="BodyText"/>
    <w:qFormat/>
    <w:rsid w:val="0032109D"/>
    <w:pPr>
      <w:spacing w:before="120" w:after="120" w:line="240" w:lineRule="auto"/>
      <w:ind w:left="227" w:right="227"/>
    </w:pPr>
    <w:rPr>
      <w:color w:val="000000" w:themeColor="accent4"/>
    </w:rPr>
  </w:style>
  <w:style w:type="paragraph" w:customStyle="1" w:styleId="ACARA-Levelandstandards">
    <w:name w:val="ACARA - Level and standards"/>
    <w:basedOn w:val="Normal"/>
    <w:qFormat/>
    <w:rsid w:val="00E6311E"/>
    <w:pPr>
      <w:keepNext/>
      <w:keepLines/>
      <w:spacing w:after="120" w:line="240" w:lineRule="auto"/>
      <w:ind w:left="23" w:right="23"/>
      <w:outlineLvl w:val="0"/>
    </w:pPr>
    <w:rPr>
      <w:rFonts w:eastAsia="Arial"/>
      <w:iCs/>
      <w:color w:val="auto"/>
      <w:szCs w:val="22"/>
      <w:lang w:val="en-AU"/>
    </w:rPr>
  </w:style>
  <w:style w:type="paragraph" w:styleId="Revision">
    <w:name w:val="Revision"/>
    <w:hidden/>
    <w:uiPriority w:val="99"/>
    <w:semiHidden/>
    <w:rsid w:val="006E14B2"/>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866">
      <w:bodyDiv w:val="1"/>
      <w:marLeft w:val="0"/>
      <w:marRight w:val="0"/>
      <w:marTop w:val="0"/>
      <w:marBottom w:val="0"/>
      <w:divBdr>
        <w:top w:val="none" w:sz="0" w:space="0" w:color="auto"/>
        <w:left w:val="none" w:sz="0" w:space="0" w:color="auto"/>
        <w:bottom w:val="none" w:sz="0" w:space="0" w:color="auto"/>
        <w:right w:val="none" w:sz="0" w:space="0" w:color="auto"/>
      </w:divBdr>
      <w:divsChild>
        <w:div w:id="468011912">
          <w:marLeft w:val="0"/>
          <w:marRight w:val="0"/>
          <w:marTop w:val="0"/>
          <w:marBottom w:val="0"/>
          <w:divBdr>
            <w:top w:val="none" w:sz="0" w:space="0" w:color="auto"/>
            <w:left w:val="none" w:sz="0" w:space="0" w:color="auto"/>
            <w:bottom w:val="none" w:sz="0" w:space="0" w:color="auto"/>
            <w:right w:val="none" w:sz="0" w:space="0" w:color="auto"/>
          </w:divBdr>
        </w:div>
        <w:div w:id="1263494518">
          <w:marLeft w:val="0"/>
          <w:marRight w:val="0"/>
          <w:marTop w:val="0"/>
          <w:marBottom w:val="0"/>
          <w:divBdr>
            <w:top w:val="none" w:sz="0" w:space="0" w:color="auto"/>
            <w:left w:val="none" w:sz="0" w:space="0" w:color="auto"/>
            <w:bottom w:val="none" w:sz="0" w:space="0" w:color="auto"/>
            <w:right w:val="none" w:sz="0" w:space="0" w:color="auto"/>
          </w:divBdr>
        </w:div>
      </w:divsChild>
    </w:div>
    <w:div w:id="74204646">
      <w:bodyDiv w:val="1"/>
      <w:marLeft w:val="0"/>
      <w:marRight w:val="0"/>
      <w:marTop w:val="0"/>
      <w:marBottom w:val="0"/>
      <w:divBdr>
        <w:top w:val="none" w:sz="0" w:space="0" w:color="auto"/>
        <w:left w:val="none" w:sz="0" w:space="0" w:color="auto"/>
        <w:bottom w:val="none" w:sz="0" w:space="0" w:color="auto"/>
        <w:right w:val="none" w:sz="0" w:space="0" w:color="auto"/>
      </w:divBdr>
      <w:divsChild>
        <w:div w:id="396245372">
          <w:marLeft w:val="0"/>
          <w:marRight w:val="0"/>
          <w:marTop w:val="0"/>
          <w:marBottom w:val="0"/>
          <w:divBdr>
            <w:top w:val="none" w:sz="0" w:space="0" w:color="auto"/>
            <w:left w:val="none" w:sz="0" w:space="0" w:color="auto"/>
            <w:bottom w:val="none" w:sz="0" w:space="0" w:color="auto"/>
            <w:right w:val="none" w:sz="0" w:space="0" w:color="auto"/>
          </w:divBdr>
        </w:div>
        <w:div w:id="1771271516">
          <w:marLeft w:val="0"/>
          <w:marRight w:val="0"/>
          <w:marTop w:val="0"/>
          <w:marBottom w:val="0"/>
          <w:divBdr>
            <w:top w:val="none" w:sz="0" w:space="0" w:color="auto"/>
            <w:left w:val="none" w:sz="0" w:space="0" w:color="auto"/>
            <w:bottom w:val="none" w:sz="0" w:space="0" w:color="auto"/>
            <w:right w:val="none" w:sz="0" w:space="0" w:color="auto"/>
          </w:divBdr>
        </w:div>
      </w:divsChild>
    </w:div>
    <w:div w:id="106774785">
      <w:bodyDiv w:val="1"/>
      <w:marLeft w:val="0"/>
      <w:marRight w:val="0"/>
      <w:marTop w:val="0"/>
      <w:marBottom w:val="0"/>
      <w:divBdr>
        <w:top w:val="none" w:sz="0" w:space="0" w:color="auto"/>
        <w:left w:val="none" w:sz="0" w:space="0" w:color="auto"/>
        <w:bottom w:val="none" w:sz="0" w:space="0" w:color="auto"/>
        <w:right w:val="none" w:sz="0" w:space="0" w:color="auto"/>
      </w:divBdr>
      <w:divsChild>
        <w:div w:id="1657109049">
          <w:marLeft w:val="0"/>
          <w:marRight w:val="0"/>
          <w:marTop w:val="0"/>
          <w:marBottom w:val="0"/>
          <w:divBdr>
            <w:top w:val="none" w:sz="0" w:space="0" w:color="auto"/>
            <w:left w:val="none" w:sz="0" w:space="0" w:color="auto"/>
            <w:bottom w:val="none" w:sz="0" w:space="0" w:color="auto"/>
            <w:right w:val="none" w:sz="0" w:space="0" w:color="auto"/>
          </w:divBdr>
        </w:div>
        <w:div w:id="2015761256">
          <w:marLeft w:val="0"/>
          <w:marRight w:val="0"/>
          <w:marTop w:val="0"/>
          <w:marBottom w:val="0"/>
          <w:divBdr>
            <w:top w:val="none" w:sz="0" w:space="0" w:color="auto"/>
            <w:left w:val="none" w:sz="0" w:space="0" w:color="auto"/>
            <w:bottom w:val="none" w:sz="0" w:space="0" w:color="auto"/>
            <w:right w:val="none" w:sz="0" w:space="0" w:color="auto"/>
          </w:divBdr>
        </w:div>
      </w:divsChild>
    </w:div>
    <w:div w:id="186723250">
      <w:bodyDiv w:val="1"/>
      <w:marLeft w:val="0"/>
      <w:marRight w:val="0"/>
      <w:marTop w:val="0"/>
      <w:marBottom w:val="0"/>
      <w:divBdr>
        <w:top w:val="none" w:sz="0" w:space="0" w:color="auto"/>
        <w:left w:val="none" w:sz="0" w:space="0" w:color="auto"/>
        <w:bottom w:val="none" w:sz="0" w:space="0" w:color="auto"/>
        <w:right w:val="none" w:sz="0" w:space="0" w:color="auto"/>
      </w:divBdr>
      <w:divsChild>
        <w:div w:id="634797120">
          <w:marLeft w:val="0"/>
          <w:marRight w:val="0"/>
          <w:marTop w:val="0"/>
          <w:marBottom w:val="0"/>
          <w:divBdr>
            <w:top w:val="none" w:sz="0" w:space="0" w:color="auto"/>
            <w:left w:val="none" w:sz="0" w:space="0" w:color="auto"/>
            <w:bottom w:val="none" w:sz="0" w:space="0" w:color="auto"/>
            <w:right w:val="none" w:sz="0" w:space="0" w:color="auto"/>
          </w:divBdr>
        </w:div>
        <w:div w:id="1466510053">
          <w:marLeft w:val="0"/>
          <w:marRight w:val="0"/>
          <w:marTop w:val="0"/>
          <w:marBottom w:val="0"/>
          <w:divBdr>
            <w:top w:val="none" w:sz="0" w:space="0" w:color="auto"/>
            <w:left w:val="none" w:sz="0" w:space="0" w:color="auto"/>
            <w:bottom w:val="none" w:sz="0" w:space="0" w:color="auto"/>
            <w:right w:val="none" w:sz="0" w:space="0" w:color="auto"/>
          </w:divBdr>
        </w:div>
      </w:divsChild>
    </w:div>
    <w:div w:id="212205769">
      <w:bodyDiv w:val="1"/>
      <w:marLeft w:val="0"/>
      <w:marRight w:val="0"/>
      <w:marTop w:val="0"/>
      <w:marBottom w:val="0"/>
      <w:divBdr>
        <w:top w:val="none" w:sz="0" w:space="0" w:color="auto"/>
        <w:left w:val="none" w:sz="0" w:space="0" w:color="auto"/>
        <w:bottom w:val="none" w:sz="0" w:space="0" w:color="auto"/>
        <w:right w:val="none" w:sz="0" w:space="0" w:color="auto"/>
      </w:divBdr>
      <w:divsChild>
        <w:div w:id="900484946">
          <w:marLeft w:val="0"/>
          <w:marRight w:val="0"/>
          <w:marTop w:val="0"/>
          <w:marBottom w:val="0"/>
          <w:divBdr>
            <w:top w:val="none" w:sz="0" w:space="0" w:color="auto"/>
            <w:left w:val="none" w:sz="0" w:space="0" w:color="auto"/>
            <w:bottom w:val="none" w:sz="0" w:space="0" w:color="auto"/>
            <w:right w:val="none" w:sz="0" w:space="0" w:color="auto"/>
          </w:divBdr>
        </w:div>
        <w:div w:id="1834711303">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258293479">
      <w:bodyDiv w:val="1"/>
      <w:marLeft w:val="0"/>
      <w:marRight w:val="0"/>
      <w:marTop w:val="0"/>
      <w:marBottom w:val="0"/>
      <w:divBdr>
        <w:top w:val="none" w:sz="0" w:space="0" w:color="auto"/>
        <w:left w:val="none" w:sz="0" w:space="0" w:color="auto"/>
        <w:bottom w:val="none" w:sz="0" w:space="0" w:color="auto"/>
        <w:right w:val="none" w:sz="0" w:space="0" w:color="auto"/>
      </w:divBdr>
      <w:divsChild>
        <w:div w:id="1329560280">
          <w:marLeft w:val="0"/>
          <w:marRight w:val="0"/>
          <w:marTop w:val="0"/>
          <w:marBottom w:val="0"/>
          <w:divBdr>
            <w:top w:val="none" w:sz="0" w:space="0" w:color="auto"/>
            <w:left w:val="none" w:sz="0" w:space="0" w:color="auto"/>
            <w:bottom w:val="none" w:sz="0" w:space="0" w:color="auto"/>
            <w:right w:val="none" w:sz="0" w:space="0" w:color="auto"/>
          </w:divBdr>
        </w:div>
        <w:div w:id="1554927131">
          <w:marLeft w:val="0"/>
          <w:marRight w:val="0"/>
          <w:marTop w:val="0"/>
          <w:marBottom w:val="0"/>
          <w:divBdr>
            <w:top w:val="none" w:sz="0" w:space="0" w:color="auto"/>
            <w:left w:val="none" w:sz="0" w:space="0" w:color="auto"/>
            <w:bottom w:val="none" w:sz="0" w:space="0" w:color="auto"/>
            <w:right w:val="none" w:sz="0" w:space="0" w:color="auto"/>
          </w:divBdr>
        </w:div>
      </w:divsChild>
    </w:div>
    <w:div w:id="260532814">
      <w:bodyDiv w:val="1"/>
      <w:marLeft w:val="0"/>
      <w:marRight w:val="0"/>
      <w:marTop w:val="0"/>
      <w:marBottom w:val="0"/>
      <w:divBdr>
        <w:top w:val="none" w:sz="0" w:space="0" w:color="auto"/>
        <w:left w:val="none" w:sz="0" w:space="0" w:color="auto"/>
        <w:bottom w:val="none" w:sz="0" w:space="0" w:color="auto"/>
        <w:right w:val="none" w:sz="0" w:space="0" w:color="auto"/>
      </w:divBdr>
      <w:divsChild>
        <w:div w:id="803616631">
          <w:marLeft w:val="0"/>
          <w:marRight w:val="0"/>
          <w:marTop w:val="0"/>
          <w:marBottom w:val="0"/>
          <w:divBdr>
            <w:top w:val="none" w:sz="0" w:space="0" w:color="auto"/>
            <w:left w:val="none" w:sz="0" w:space="0" w:color="auto"/>
            <w:bottom w:val="none" w:sz="0" w:space="0" w:color="auto"/>
            <w:right w:val="none" w:sz="0" w:space="0" w:color="auto"/>
          </w:divBdr>
        </w:div>
        <w:div w:id="2016033049">
          <w:marLeft w:val="0"/>
          <w:marRight w:val="0"/>
          <w:marTop w:val="0"/>
          <w:marBottom w:val="0"/>
          <w:divBdr>
            <w:top w:val="none" w:sz="0" w:space="0" w:color="auto"/>
            <w:left w:val="none" w:sz="0" w:space="0" w:color="auto"/>
            <w:bottom w:val="none" w:sz="0" w:space="0" w:color="auto"/>
            <w:right w:val="none" w:sz="0" w:space="0" w:color="auto"/>
          </w:divBdr>
        </w:div>
      </w:divsChild>
    </w:div>
    <w:div w:id="415710227">
      <w:bodyDiv w:val="1"/>
      <w:marLeft w:val="0"/>
      <w:marRight w:val="0"/>
      <w:marTop w:val="0"/>
      <w:marBottom w:val="0"/>
      <w:divBdr>
        <w:top w:val="none" w:sz="0" w:space="0" w:color="auto"/>
        <w:left w:val="none" w:sz="0" w:space="0" w:color="auto"/>
        <w:bottom w:val="none" w:sz="0" w:space="0" w:color="auto"/>
        <w:right w:val="none" w:sz="0" w:space="0" w:color="auto"/>
      </w:divBdr>
      <w:divsChild>
        <w:div w:id="855119743">
          <w:marLeft w:val="0"/>
          <w:marRight w:val="0"/>
          <w:marTop w:val="0"/>
          <w:marBottom w:val="0"/>
          <w:divBdr>
            <w:top w:val="none" w:sz="0" w:space="0" w:color="auto"/>
            <w:left w:val="none" w:sz="0" w:space="0" w:color="auto"/>
            <w:bottom w:val="none" w:sz="0" w:space="0" w:color="auto"/>
            <w:right w:val="none" w:sz="0" w:space="0" w:color="auto"/>
          </w:divBdr>
        </w:div>
        <w:div w:id="1897355224">
          <w:marLeft w:val="0"/>
          <w:marRight w:val="0"/>
          <w:marTop w:val="0"/>
          <w:marBottom w:val="0"/>
          <w:divBdr>
            <w:top w:val="none" w:sz="0" w:space="0" w:color="auto"/>
            <w:left w:val="none" w:sz="0" w:space="0" w:color="auto"/>
            <w:bottom w:val="none" w:sz="0" w:space="0" w:color="auto"/>
            <w:right w:val="none" w:sz="0" w:space="0" w:color="auto"/>
          </w:divBdr>
        </w:div>
      </w:divsChild>
    </w:div>
    <w:div w:id="427385474">
      <w:bodyDiv w:val="1"/>
      <w:marLeft w:val="0"/>
      <w:marRight w:val="0"/>
      <w:marTop w:val="0"/>
      <w:marBottom w:val="0"/>
      <w:divBdr>
        <w:top w:val="none" w:sz="0" w:space="0" w:color="auto"/>
        <w:left w:val="none" w:sz="0" w:space="0" w:color="auto"/>
        <w:bottom w:val="none" w:sz="0" w:space="0" w:color="auto"/>
        <w:right w:val="none" w:sz="0" w:space="0" w:color="auto"/>
      </w:divBdr>
      <w:divsChild>
        <w:div w:id="454759474">
          <w:marLeft w:val="0"/>
          <w:marRight w:val="0"/>
          <w:marTop w:val="0"/>
          <w:marBottom w:val="0"/>
          <w:divBdr>
            <w:top w:val="none" w:sz="0" w:space="0" w:color="auto"/>
            <w:left w:val="none" w:sz="0" w:space="0" w:color="auto"/>
            <w:bottom w:val="none" w:sz="0" w:space="0" w:color="auto"/>
            <w:right w:val="none" w:sz="0" w:space="0" w:color="auto"/>
          </w:divBdr>
        </w:div>
        <w:div w:id="1117990045">
          <w:marLeft w:val="0"/>
          <w:marRight w:val="0"/>
          <w:marTop w:val="0"/>
          <w:marBottom w:val="0"/>
          <w:divBdr>
            <w:top w:val="none" w:sz="0" w:space="0" w:color="auto"/>
            <w:left w:val="none" w:sz="0" w:space="0" w:color="auto"/>
            <w:bottom w:val="none" w:sz="0" w:space="0" w:color="auto"/>
            <w:right w:val="none" w:sz="0" w:space="0" w:color="auto"/>
          </w:divBdr>
        </w:div>
      </w:divsChild>
    </w:div>
    <w:div w:id="429551357">
      <w:bodyDiv w:val="1"/>
      <w:marLeft w:val="0"/>
      <w:marRight w:val="0"/>
      <w:marTop w:val="0"/>
      <w:marBottom w:val="0"/>
      <w:divBdr>
        <w:top w:val="none" w:sz="0" w:space="0" w:color="auto"/>
        <w:left w:val="none" w:sz="0" w:space="0" w:color="auto"/>
        <w:bottom w:val="none" w:sz="0" w:space="0" w:color="auto"/>
        <w:right w:val="none" w:sz="0" w:space="0" w:color="auto"/>
      </w:divBdr>
      <w:divsChild>
        <w:div w:id="838230997">
          <w:marLeft w:val="0"/>
          <w:marRight w:val="0"/>
          <w:marTop w:val="0"/>
          <w:marBottom w:val="0"/>
          <w:divBdr>
            <w:top w:val="none" w:sz="0" w:space="0" w:color="auto"/>
            <w:left w:val="none" w:sz="0" w:space="0" w:color="auto"/>
            <w:bottom w:val="none" w:sz="0" w:space="0" w:color="auto"/>
            <w:right w:val="none" w:sz="0" w:space="0" w:color="auto"/>
          </w:divBdr>
        </w:div>
        <w:div w:id="1324699688">
          <w:marLeft w:val="0"/>
          <w:marRight w:val="0"/>
          <w:marTop w:val="0"/>
          <w:marBottom w:val="0"/>
          <w:divBdr>
            <w:top w:val="none" w:sz="0" w:space="0" w:color="auto"/>
            <w:left w:val="none" w:sz="0" w:space="0" w:color="auto"/>
            <w:bottom w:val="none" w:sz="0" w:space="0" w:color="auto"/>
            <w:right w:val="none" w:sz="0" w:space="0" w:color="auto"/>
          </w:divBdr>
        </w:div>
      </w:divsChild>
    </w:div>
    <w:div w:id="490174011">
      <w:bodyDiv w:val="1"/>
      <w:marLeft w:val="0"/>
      <w:marRight w:val="0"/>
      <w:marTop w:val="0"/>
      <w:marBottom w:val="0"/>
      <w:divBdr>
        <w:top w:val="none" w:sz="0" w:space="0" w:color="auto"/>
        <w:left w:val="none" w:sz="0" w:space="0" w:color="auto"/>
        <w:bottom w:val="none" w:sz="0" w:space="0" w:color="auto"/>
        <w:right w:val="none" w:sz="0" w:space="0" w:color="auto"/>
      </w:divBdr>
      <w:divsChild>
        <w:div w:id="1299529750">
          <w:marLeft w:val="0"/>
          <w:marRight w:val="0"/>
          <w:marTop w:val="0"/>
          <w:marBottom w:val="0"/>
          <w:divBdr>
            <w:top w:val="none" w:sz="0" w:space="0" w:color="auto"/>
            <w:left w:val="none" w:sz="0" w:space="0" w:color="auto"/>
            <w:bottom w:val="none" w:sz="0" w:space="0" w:color="auto"/>
            <w:right w:val="none" w:sz="0" w:space="0" w:color="auto"/>
          </w:divBdr>
        </w:div>
        <w:div w:id="1859268713">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49465121">
      <w:bodyDiv w:val="1"/>
      <w:marLeft w:val="0"/>
      <w:marRight w:val="0"/>
      <w:marTop w:val="0"/>
      <w:marBottom w:val="0"/>
      <w:divBdr>
        <w:top w:val="none" w:sz="0" w:space="0" w:color="auto"/>
        <w:left w:val="none" w:sz="0" w:space="0" w:color="auto"/>
        <w:bottom w:val="none" w:sz="0" w:space="0" w:color="auto"/>
        <w:right w:val="none" w:sz="0" w:space="0" w:color="auto"/>
      </w:divBdr>
      <w:divsChild>
        <w:div w:id="545920576">
          <w:marLeft w:val="0"/>
          <w:marRight w:val="0"/>
          <w:marTop w:val="0"/>
          <w:marBottom w:val="0"/>
          <w:divBdr>
            <w:top w:val="none" w:sz="0" w:space="0" w:color="auto"/>
            <w:left w:val="none" w:sz="0" w:space="0" w:color="auto"/>
            <w:bottom w:val="none" w:sz="0" w:space="0" w:color="auto"/>
            <w:right w:val="none" w:sz="0" w:space="0" w:color="auto"/>
          </w:divBdr>
        </w:div>
        <w:div w:id="1873300503">
          <w:marLeft w:val="0"/>
          <w:marRight w:val="0"/>
          <w:marTop w:val="0"/>
          <w:marBottom w:val="0"/>
          <w:divBdr>
            <w:top w:val="none" w:sz="0" w:space="0" w:color="auto"/>
            <w:left w:val="none" w:sz="0" w:space="0" w:color="auto"/>
            <w:bottom w:val="none" w:sz="0" w:space="0" w:color="auto"/>
            <w:right w:val="none" w:sz="0" w:space="0" w:color="auto"/>
          </w:divBdr>
        </w:div>
      </w:divsChild>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49237121">
      <w:bodyDiv w:val="1"/>
      <w:marLeft w:val="0"/>
      <w:marRight w:val="0"/>
      <w:marTop w:val="0"/>
      <w:marBottom w:val="0"/>
      <w:divBdr>
        <w:top w:val="none" w:sz="0" w:space="0" w:color="auto"/>
        <w:left w:val="none" w:sz="0" w:space="0" w:color="auto"/>
        <w:bottom w:val="none" w:sz="0" w:space="0" w:color="auto"/>
        <w:right w:val="none" w:sz="0" w:space="0" w:color="auto"/>
      </w:divBdr>
      <w:divsChild>
        <w:div w:id="866286083">
          <w:marLeft w:val="0"/>
          <w:marRight w:val="0"/>
          <w:marTop w:val="0"/>
          <w:marBottom w:val="0"/>
          <w:divBdr>
            <w:top w:val="none" w:sz="0" w:space="0" w:color="auto"/>
            <w:left w:val="none" w:sz="0" w:space="0" w:color="auto"/>
            <w:bottom w:val="none" w:sz="0" w:space="0" w:color="auto"/>
            <w:right w:val="none" w:sz="0" w:space="0" w:color="auto"/>
          </w:divBdr>
        </w:div>
        <w:div w:id="1772697572">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96751922">
      <w:bodyDiv w:val="1"/>
      <w:marLeft w:val="0"/>
      <w:marRight w:val="0"/>
      <w:marTop w:val="0"/>
      <w:marBottom w:val="0"/>
      <w:divBdr>
        <w:top w:val="none" w:sz="0" w:space="0" w:color="auto"/>
        <w:left w:val="none" w:sz="0" w:space="0" w:color="auto"/>
        <w:bottom w:val="none" w:sz="0" w:space="0" w:color="auto"/>
        <w:right w:val="none" w:sz="0" w:space="0" w:color="auto"/>
      </w:divBdr>
      <w:divsChild>
        <w:div w:id="918905831">
          <w:marLeft w:val="0"/>
          <w:marRight w:val="0"/>
          <w:marTop w:val="0"/>
          <w:marBottom w:val="0"/>
          <w:divBdr>
            <w:top w:val="none" w:sz="0" w:space="0" w:color="auto"/>
            <w:left w:val="none" w:sz="0" w:space="0" w:color="auto"/>
            <w:bottom w:val="none" w:sz="0" w:space="0" w:color="auto"/>
            <w:right w:val="none" w:sz="0" w:space="0" w:color="auto"/>
          </w:divBdr>
        </w:div>
        <w:div w:id="991560792">
          <w:marLeft w:val="0"/>
          <w:marRight w:val="0"/>
          <w:marTop w:val="0"/>
          <w:marBottom w:val="0"/>
          <w:divBdr>
            <w:top w:val="none" w:sz="0" w:space="0" w:color="auto"/>
            <w:left w:val="none" w:sz="0" w:space="0" w:color="auto"/>
            <w:bottom w:val="none" w:sz="0" w:space="0" w:color="auto"/>
            <w:right w:val="none" w:sz="0" w:space="0" w:color="auto"/>
          </w:divBdr>
        </w:div>
      </w:divsChild>
    </w:div>
    <w:div w:id="832182488">
      <w:bodyDiv w:val="1"/>
      <w:marLeft w:val="0"/>
      <w:marRight w:val="0"/>
      <w:marTop w:val="0"/>
      <w:marBottom w:val="0"/>
      <w:divBdr>
        <w:top w:val="none" w:sz="0" w:space="0" w:color="auto"/>
        <w:left w:val="none" w:sz="0" w:space="0" w:color="auto"/>
        <w:bottom w:val="none" w:sz="0" w:space="0" w:color="auto"/>
        <w:right w:val="none" w:sz="0" w:space="0" w:color="auto"/>
      </w:divBdr>
      <w:divsChild>
        <w:div w:id="859976951">
          <w:marLeft w:val="0"/>
          <w:marRight w:val="0"/>
          <w:marTop w:val="0"/>
          <w:marBottom w:val="0"/>
          <w:divBdr>
            <w:top w:val="none" w:sz="0" w:space="0" w:color="auto"/>
            <w:left w:val="none" w:sz="0" w:space="0" w:color="auto"/>
            <w:bottom w:val="none" w:sz="0" w:space="0" w:color="auto"/>
            <w:right w:val="none" w:sz="0" w:space="0" w:color="auto"/>
          </w:divBdr>
        </w:div>
        <w:div w:id="2114325252">
          <w:marLeft w:val="0"/>
          <w:marRight w:val="0"/>
          <w:marTop w:val="0"/>
          <w:marBottom w:val="0"/>
          <w:divBdr>
            <w:top w:val="none" w:sz="0" w:space="0" w:color="auto"/>
            <w:left w:val="none" w:sz="0" w:space="0" w:color="auto"/>
            <w:bottom w:val="none" w:sz="0" w:space="0" w:color="auto"/>
            <w:right w:val="none" w:sz="0" w:space="0" w:color="auto"/>
          </w:divBdr>
        </w:div>
      </w:divsChild>
    </w:div>
    <w:div w:id="849366625">
      <w:bodyDiv w:val="1"/>
      <w:marLeft w:val="0"/>
      <w:marRight w:val="0"/>
      <w:marTop w:val="0"/>
      <w:marBottom w:val="0"/>
      <w:divBdr>
        <w:top w:val="none" w:sz="0" w:space="0" w:color="auto"/>
        <w:left w:val="none" w:sz="0" w:space="0" w:color="auto"/>
        <w:bottom w:val="none" w:sz="0" w:space="0" w:color="auto"/>
        <w:right w:val="none" w:sz="0" w:space="0" w:color="auto"/>
      </w:divBdr>
      <w:divsChild>
        <w:div w:id="143863542">
          <w:marLeft w:val="0"/>
          <w:marRight w:val="0"/>
          <w:marTop w:val="0"/>
          <w:marBottom w:val="0"/>
          <w:divBdr>
            <w:top w:val="none" w:sz="0" w:space="0" w:color="auto"/>
            <w:left w:val="none" w:sz="0" w:space="0" w:color="auto"/>
            <w:bottom w:val="none" w:sz="0" w:space="0" w:color="auto"/>
            <w:right w:val="none" w:sz="0" w:space="0" w:color="auto"/>
          </w:divBdr>
        </w:div>
        <w:div w:id="1355501704">
          <w:marLeft w:val="0"/>
          <w:marRight w:val="0"/>
          <w:marTop w:val="0"/>
          <w:marBottom w:val="0"/>
          <w:divBdr>
            <w:top w:val="none" w:sz="0" w:space="0" w:color="auto"/>
            <w:left w:val="none" w:sz="0" w:space="0" w:color="auto"/>
            <w:bottom w:val="none" w:sz="0" w:space="0" w:color="auto"/>
            <w:right w:val="none" w:sz="0" w:space="0" w:color="auto"/>
          </w:divBdr>
        </w:div>
      </w:divsChild>
    </w:div>
    <w:div w:id="850073113">
      <w:bodyDiv w:val="1"/>
      <w:marLeft w:val="0"/>
      <w:marRight w:val="0"/>
      <w:marTop w:val="0"/>
      <w:marBottom w:val="0"/>
      <w:divBdr>
        <w:top w:val="none" w:sz="0" w:space="0" w:color="auto"/>
        <w:left w:val="none" w:sz="0" w:space="0" w:color="auto"/>
        <w:bottom w:val="none" w:sz="0" w:space="0" w:color="auto"/>
        <w:right w:val="none" w:sz="0" w:space="0" w:color="auto"/>
      </w:divBdr>
      <w:divsChild>
        <w:div w:id="208618029">
          <w:marLeft w:val="0"/>
          <w:marRight w:val="0"/>
          <w:marTop w:val="0"/>
          <w:marBottom w:val="0"/>
          <w:divBdr>
            <w:top w:val="none" w:sz="0" w:space="0" w:color="auto"/>
            <w:left w:val="none" w:sz="0" w:space="0" w:color="auto"/>
            <w:bottom w:val="none" w:sz="0" w:space="0" w:color="auto"/>
            <w:right w:val="none" w:sz="0" w:space="0" w:color="auto"/>
          </w:divBdr>
        </w:div>
        <w:div w:id="1303268512">
          <w:marLeft w:val="0"/>
          <w:marRight w:val="0"/>
          <w:marTop w:val="0"/>
          <w:marBottom w:val="0"/>
          <w:divBdr>
            <w:top w:val="none" w:sz="0" w:space="0" w:color="auto"/>
            <w:left w:val="none" w:sz="0" w:space="0" w:color="auto"/>
            <w:bottom w:val="none" w:sz="0" w:space="0" w:color="auto"/>
            <w:right w:val="none" w:sz="0" w:space="0" w:color="auto"/>
          </w:divBdr>
        </w:div>
      </w:divsChild>
    </w:div>
    <w:div w:id="876624975">
      <w:bodyDiv w:val="1"/>
      <w:marLeft w:val="0"/>
      <w:marRight w:val="0"/>
      <w:marTop w:val="0"/>
      <w:marBottom w:val="0"/>
      <w:divBdr>
        <w:top w:val="none" w:sz="0" w:space="0" w:color="auto"/>
        <w:left w:val="none" w:sz="0" w:space="0" w:color="auto"/>
        <w:bottom w:val="none" w:sz="0" w:space="0" w:color="auto"/>
        <w:right w:val="none" w:sz="0" w:space="0" w:color="auto"/>
      </w:divBdr>
      <w:divsChild>
        <w:div w:id="49577932">
          <w:marLeft w:val="0"/>
          <w:marRight w:val="0"/>
          <w:marTop w:val="0"/>
          <w:marBottom w:val="0"/>
          <w:divBdr>
            <w:top w:val="none" w:sz="0" w:space="0" w:color="auto"/>
            <w:left w:val="none" w:sz="0" w:space="0" w:color="auto"/>
            <w:bottom w:val="none" w:sz="0" w:space="0" w:color="auto"/>
            <w:right w:val="none" w:sz="0" w:space="0" w:color="auto"/>
          </w:divBdr>
        </w:div>
        <w:div w:id="1514997054">
          <w:marLeft w:val="0"/>
          <w:marRight w:val="0"/>
          <w:marTop w:val="0"/>
          <w:marBottom w:val="0"/>
          <w:divBdr>
            <w:top w:val="none" w:sz="0" w:space="0" w:color="auto"/>
            <w:left w:val="none" w:sz="0" w:space="0" w:color="auto"/>
            <w:bottom w:val="none" w:sz="0" w:space="0" w:color="auto"/>
            <w:right w:val="none" w:sz="0" w:space="0" w:color="auto"/>
          </w:divBdr>
        </w:div>
      </w:divsChild>
    </w:div>
    <w:div w:id="902133853">
      <w:bodyDiv w:val="1"/>
      <w:marLeft w:val="0"/>
      <w:marRight w:val="0"/>
      <w:marTop w:val="0"/>
      <w:marBottom w:val="0"/>
      <w:divBdr>
        <w:top w:val="none" w:sz="0" w:space="0" w:color="auto"/>
        <w:left w:val="none" w:sz="0" w:space="0" w:color="auto"/>
        <w:bottom w:val="none" w:sz="0" w:space="0" w:color="auto"/>
        <w:right w:val="none" w:sz="0" w:space="0" w:color="auto"/>
      </w:divBdr>
      <w:divsChild>
        <w:div w:id="519051791">
          <w:marLeft w:val="0"/>
          <w:marRight w:val="0"/>
          <w:marTop w:val="0"/>
          <w:marBottom w:val="0"/>
          <w:divBdr>
            <w:top w:val="none" w:sz="0" w:space="0" w:color="auto"/>
            <w:left w:val="none" w:sz="0" w:space="0" w:color="auto"/>
            <w:bottom w:val="none" w:sz="0" w:space="0" w:color="auto"/>
            <w:right w:val="none" w:sz="0" w:space="0" w:color="auto"/>
          </w:divBdr>
        </w:div>
        <w:div w:id="2140024612">
          <w:marLeft w:val="0"/>
          <w:marRight w:val="0"/>
          <w:marTop w:val="0"/>
          <w:marBottom w:val="0"/>
          <w:divBdr>
            <w:top w:val="none" w:sz="0" w:space="0" w:color="auto"/>
            <w:left w:val="none" w:sz="0" w:space="0" w:color="auto"/>
            <w:bottom w:val="none" w:sz="0" w:space="0" w:color="auto"/>
            <w:right w:val="none" w:sz="0" w:space="0" w:color="auto"/>
          </w:divBdr>
        </w:div>
      </w:divsChild>
    </w:div>
    <w:div w:id="954554547">
      <w:bodyDiv w:val="1"/>
      <w:marLeft w:val="0"/>
      <w:marRight w:val="0"/>
      <w:marTop w:val="0"/>
      <w:marBottom w:val="0"/>
      <w:divBdr>
        <w:top w:val="none" w:sz="0" w:space="0" w:color="auto"/>
        <w:left w:val="none" w:sz="0" w:space="0" w:color="auto"/>
        <w:bottom w:val="none" w:sz="0" w:space="0" w:color="auto"/>
        <w:right w:val="none" w:sz="0" w:space="0" w:color="auto"/>
      </w:divBdr>
      <w:divsChild>
        <w:div w:id="645937284">
          <w:marLeft w:val="0"/>
          <w:marRight w:val="0"/>
          <w:marTop w:val="0"/>
          <w:marBottom w:val="0"/>
          <w:divBdr>
            <w:top w:val="none" w:sz="0" w:space="0" w:color="auto"/>
            <w:left w:val="none" w:sz="0" w:space="0" w:color="auto"/>
            <w:bottom w:val="none" w:sz="0" w:space="0" w:color="auto"/>
            <w:right w:val="none" w:sz="0" w:space="0" w:color="auto"/>
          </w:divBdr>
        </w:div>
        <w:div w:id="941183606">
          <w:marLeft w:val="0"/>
          <w:marRight w:val="0"/>
          <w:marTop w:val="0"/>
          <w:marBottom w:val="0"/>
          <w:divBdr>
            <w:top w:val="none" w:sz="0" w:space="0" w:color="auto"/>
            <w:left w:val="none" w:sz="0" w:space="0" w:color="auto"/>
            <w:bottom w:val="none" w:sz="0" w:space="0" w:color="auto"/>
            <w:right w:val="none" w:sz="0" w:space="0" w:color="auto"/>
          </w:divBdr>
        </w:div>
      </w:divsChild>
    </w:div>
    <w:div w:id="972364210">
      <w:bodyDiv w:val="1"/>
      <w:marLeft w:val="0"/>
      <w:marRight w:val="0"/>
      <w:marTop w:val="0"/>
      <w:marBottom w:val="0"/>
      <w:divBdr>
        <w:top w:val="none" w:sz="0" w:space="0" w:color="auto"/>
        <w:left w:val="none" w:sz="0" w:space="0" w:color="auto"/>
        <w:bottom w:val="none" w:sz="0" w:space="0" w:color="auto"/>
        <w:right w:val="none" w:sz="0" w:space="0" w:color="auto"/>
      </w:divBdr>
      <w:divsChild>
        <w:div w:id="1136290068">
          <w:marLeft w:val="0"/>
          <w:marRight w:val="0"/>
          <w:marTop w:val="0"/>
          <w:marBottom w:val="0"/>
          <w:divBdr>
            <w:top w:val="none" w:sz="0" w:space="0" w:color="auto"/>
            <w:left w:val="none" w:sz="0" w:space="0" w:color="auto"/>
            <w:bottom w:val="none" w:sz="0" w:space="0" w:color="auto"/>
            <w:right w:val="none" w:sz="0" w:space="0" w:color="auto"/>
          </w:divBdr>
        </w:div>
        <w:div w:id="1405565280">
          <w:marLeft w:val="0"/>
          <w:marRight w:val="0"/>
          <w:marTop w:val="0"/>
          <w:marBottom w:val="0"/>
          <w:divBdr>
            <w:top w:val="none" w:sz="0" w:space="0" w:color="auto"/>
            <w:left w:val="none" w:sz="0" w:space="0" w:color="auto"/>
            <w:bottom w:val="none" w:sz="0" w:space="0" w:color="auto"/>
            <w:right w:val="none" w:sz="0" w:space="0" w:color="auto"/>
          </w:divBdr>
        </w:div>
      </w:divsChild>
    </w:div>
    <w:div w:id="995184437">
      <w:bodyDiv w:val="1"/>
      <w:marLeft w:val="0"/>
      <w:marRight w:val="0"/>
      <w:marTop w:val="0"/>
      <w:marBottom w:val="0"/>
      <w:divBdr>
        <w:top w:val="none" w:sz="0" w:space="0" w:color="auto"/>
        <w:left w:val="none" w:sz="0" w:space="0" w:color="auto"/>
        <w:bottom w:val="none" w:sz="0" w:space="0" w:color="auto"/>
        <w:right w:val="none" w:sz="0" w:space="0" w:color="auto"/>
      </w:divBdr>
      <w:divsChild>
        <w:div w:id="1576553387">
          <w:marLeft w:val="0"/>
          <w:marRight w:val="0"/>
          <w:marTop w:val="0"/>
          <w:marBottom w:val="0"/>
          <w:divBdr>
            <w:top w:val="none" w:sz="0" w:space="0" w:color="auto"/>
            <w:left w:val="none" w:sz="0" w:space="0" w:color="auto"/>
            <w:bottom w:val="none" w:sz="0" w:space="0" w:color="auto"/>
            <w:right w:val="none" w:sz="0" w:space="0" w:color="auto"/>
          </w:divBdr>
        </w:div>
        <w:div w:id="1990866115">
          <w:marLeft w:val="0"/>
          <w:marRight w:val="0"/>
          <w:marTop w:val="0"/>
          <w:marBottom w:val="0"/>
          <w:divBdr>
            <w:top w:val="none" w:sz="0" w:space="0" w:color="auto"/>
            <w:left w:val="none" w:sz="0" w:space="0" w:color="auto"/>
            <w:bottom w:val="none" w:sz="0" w:space="0" w:color="auto"/>
            <w:right w:val="none" w:sz="0" w:space="0" w:color="auto"/>
          </w:divBdr>
        </w:div>
      </w:divsChild>
    </w:div>
    <w:div w:id="1130705950">
      <w:bodyDiv w:val="1"/>
      <w:marLeft w:val="0"/>
      <w:marRight w:val="0"/>
      <w:marTop w:val="0"/>
      <w:marBottom w:val="0"/>
      <w:divBdr>
        <w:top w:val="none" w:sz="0" w:space="0" w:color="auto"/>
        <w:left w:val="none" w:sz="0" w:space="0" w:color="auto"/>
        <w:bottom w:val="none" w:sz="0" w:space="0" w:color="auto"/>
        <w:right w:val="none" w:sz="0" w:space="0" w:color="auto"/>
      </w:divBdr>
      <w:divsChild>
        <w:div w:id="371466257">
          <w:marLeft w:val="0"/>
          <w:marRight w:val="0"/>
          <w:marTop w:val="0"/>
          <w:marBottom w:val="0"/>
          <w:divBdr>
            <w:top w:val="none" w:sz="0" w:space="0" w:color="auto"/>
            <w:left w:val="none" w:sz="0" w:space="0" w:color="auto"/>
            <w:bottom w:val="none" w:sz="0" w:space="0" w:color="auto"/>
            <w:right w:val="none" w:sz="0" w:space="0" w:color="auto"/>
          </w:divBdr>
        </w:div>
        <w:div w:id="1138955727">
          <w:marLeft w:val="0"/>
          <w:marRight w:val="0"/>
          <w:marTop w:val="0"/>
          <w:marBottom w:val="0"/>
          <w:divBdr>
            <w:top w:val="none" w:sz="0" w:space="0" w:color="auto"/>
            <w:left w:val="none" w:sz="0" w:space="0" w:color="auto"/>
            <w:bottom w:val="none" w:sz="0" w:space="0" w:color="auto"/>
            <w:right w:val="none" w:sz="0" w:space="0" w:color="auto"/>
          </w:divBdr>
        </w:div>
      </w:divsChild>
    </w:div>
    <w:div w:id="1231574435">
      <w:bodyDiv w:val="1"/>
      <w:marLeft w:val="0"/>
      <w:marRight w:val="0"/>
      <w:marTop w:val="0"/>
      <w:marBottom w:val="0"/>
      <w:divBdr>
        <w:top w:val="none" w:sz="0" w:space="0" w:color="auto"/>
        <w:left w:val="none" w:sz="0" w:space="0" w:color="auto"/>
        <w:bottom w:val="none" w:sz="0" w:space="0" w:color="auto"/>
        <w:right w:val="none" w:sz="0" w:space="0" w:color="auto"/>
      </w:divBdr>
      <w:divsChild>
        <w:div w:id="189614063">
          <w:marLeft w:val="0"/>
          <w:marRight w:val="0"/>
          <w:marTop w:val="0"/>
          <w:marBottom w:val="0"/>
          <w:divBdr>
            <w:top w:val="none" w:sz="0" w:space="0" w:color="auto"/>
            <w:left w:val="none" w:sz="0" w:space="0" w:color="auto"/>
            <w:bottom w:val="none" w:sz="0" w:space="0" w:color="auto"/>
            <w:right w:val="none" w:sz="0" w:space="0" w:color="auto"/>
          </w:divBdr>
        </w:div>
        <w:div w:id="1793088956">
          <w:marLeft w:val="0"/>
          <w:marRight w:val="0"/>
          <w:marTop w:val="0"/>
          <w:marBottom w:val="0"/>
          <w:divBdr>
            <w:top w:val="none" w:sz="0" w:space="0" w:color="auto"/>
            <w:left w:val="none" w:sz="0" w:space="0" w:color="auto"/>
            <w:bottom w:val="none" w:sz="0" w:space="0" w:color="auto"/>
            <w:right w:val="none" w:sz="0" w:space="0" w:color="auto"/>
          </w:divBdr>
        </w:div>
      </w:divsChild>
    </w:div>
    <w:div w:id="1234050903">
      <w:bodyDiv w:val="1"/>
      <w:marLeft w:val="0"/>
      <w:marRight w:val="0"/>
      <w:marTop w:val="0"/>
      <w:marBottom w:val="0"/>
      <w:divBdr>
        <w:top w:val="none" w:sz="0" w:space="0" w:color="auto"/>
        <w:left w:val="none" w:sz="0" w:space="0" w:color="auto"/>
        <w:bottom w:val="none" w:sz="0" w:space="0" w:color="auto"/>
        <w:right w:val="none" w:sz="0" w:space="0" w:color="auto"/>
      </w:divBdr>
      <w:divsChild>
        <w:div w:id="222451840">
          <w:marLeft w:val="0"/>
          <w:marRight w:val="0"/>
          <w:marTop w:val="0"/>
          <w:marBottom w:val="0"/>
          <w:divBdr>
            <w:top w:val="none" w:sz="0" w:space="0" w:color="auto"/>
            <w:left w:val="none" w:sz="0" w:space="0" w:color="auto"/>
            <w:bottom w:val="none" w:sz="0" w:space="0" w:color="auto"/>
            <w:right w:val="none" w:sz="0" w:space="0" w:color="auto"/>
          </w:divBdr>
        </w:div>
        <w:div w:id="1489442062">
          <w:marLeft w:val="0"/>
          <w:marRight w:val="0"/>
          <w:marTop w:val="0"/>
          <w:marBottom w:val="0"/>
          <w:divBdr>
            <w:top w:val="none" w:sz="0" w:space="0" w:color="auto"/>
            <w:left w:val="none" w:sz="0" w:space="0" w:color="auto"/>
            <w:bottom w:val="none" w:sz="0" w:space="0" w:color="auto"/>
            <w:right w:val="none" w:sz="0" w:space="0" w:color="auto"/>
          </w:divBdr>
        </w:div>
      </w:divsChild>
    </w:div>
    <w:div w:id="1326398663">
      <w:bodyDiv w:val="1"/>
      <w:marLeft w:val="0"/>
      <w:marRight w:val="0"/>
      <w:marTop w:val="0"/>
      <w:marBottom w:val="0"/>
      <w:divBdr>
        <w:top w:val="none" w:sz="0" w:space="0" w:color="auto"/>
        <w:left w:val="none" w:sz="0" w:space="0" w:color="auto"/>
        <w:bottom w:val="none" w:sz="0" w:space="0" w:color="auto"/>
        <w:right w:val="none" w:sz="0" w:space="0" w:color="auto"/>
      </w:divBdr>
      <w:divsChild>
        <w:div w:id="408967705">
          <w:marLeft w:val="0"/>
          <w:marRight w:val="0"/>
          <w:marTop w:val="0"/>
          <w:marBottom w:val="0"/>
          <w:divBdr>
            <w:top w:val="none" w:sz="0" w:space="0" w:color="auto"/>
            <w:left w:val="none" w:sz="0" w:space="0" w:color="auto"/>
            <w:bottom w:val="none" w:sz="0" w:space="0" w:color="auto"/>
            <w:right w:val="none" w:sz="0" w:space="0" w:color="auto"/>
          </w:divBdr>
        </w:div>
        <w:div w:id="564340964">
          <w:marLeft w:val="0"/>
          <w:marRight w:val="0"/>
          <w:marTop w:val="0"/>
          <w:marBottom w:val="0"/>
          <w:divBdr>
            <w:top w:val="none" w:sz="0" w:space="0" w:color="auto"/>
            <w:left w:val="none" w:sz="0" w:space="0" w:color="auto"/>
            <w:bottom w:val="none" w:sz="0" w:space="0" w:color="auto"/>
            <w:right w:val="none" w:sz="0" w:space="0" w:color="auto"/>
          </w:divBdr>
        </w:div>
      </w:divsChild>
    </w:div>
    <w:div w:id="1489441716">
      <w:bodyDiv w:val="1"/>
      <w:marLeft w:val="0"/>
      <w:marRight w:val="0"/>
      <w:marTop w:val="0"/>
      <w:marBottom w:val="0"/>
      <w:divBdr>
        <w:top w:val="none" w:sz="0" w:space="0" w:color="auto"/>
        <w:left w:val="none" w:sz="0" w:space="0" w:color="auto"/>
        <w:bottom w:val="none" w:sz="0" w:space="0" w:color="auto"/>
        <w:right w:val="none" w:sz="0" w:space="0" w:color="auto"/>
      </w:divBdr>
      <w:divsChild>
        <w:div w:id="502163549">
          <w:marLeft w:val="0"/>
          <w:marRight w:val="0"/>
          <w:marTop w:val="0"/>
          <w:marBottom w:val="0"/>
          <w:divBdr>
            <w:top w:val="none" w:sz="0" w:space="0" w:color="auto"/>
            <w:left w:val="none" w:sz="0" w:space="0" w:color="auto"/>
            <w:bottom w:val="none" w:sz="0" w:space="0" w:color="auto"/>
            <w:right w:val="none" w:sz="0" w:space="0" w:color="auto"/>
          </w:divBdr>
        </w:div>
        <w:div w:id="868683911">
          <w:marLeft w:val="0"/>
          <w:marRight w:val="0"/>
          <w:marTop w:val="0"/>
          <w:marBottom w:val="0"/>
          <w:divBdr>
            <w:top w:val="none" w:sz="0" w:space="0" w:color="auto"/>
            <w:left w:val="none" w:sz="0" w:space="0" w:color="auto"/>
            <w:bottom w:val="none" w:sz="0" w:space="0" w:color="auto"/>
            <w:right w:val="none" w:sz="0" w:space="0" w:color="auto"/>
          </w:divBdr>
        </w:div>
      </w:divsChild>
    </w:div>
    <w:div w:id="1495563658">
      <w:bodyDiv w:val="1"/>
      <w:marLeft w:val="0"/>
      <w:marRight w:val="0"/>
      <w:marTop w:val="0"/>
      <w:marBottom w:val="0"/>
      <w:divBdr>
        <w:top w:val="none" w:sz="0" w:space="0" w:color="auto"/>
        <w:left w:val="none" w:sz="0" w:space="0" w:color="auto"/>
        <w:bottom w:val="none" w:sz="0" w:space="0" w:color="auto"/>
        <w:right w:val="none" w:sz="0" w:space="0" w:color="auto"/>
      </w:divBdr>
      <w:divsChild>
        <w:div w:id="1203985026">
          <w:marLeft w:val="0"/>
          <w:marRight w:val="0"/>
          <w:marTop w:val="0"/>
          <w:marBottom w:val="0"/>
          <w:divBdr>
            <w:top w:val="none" w:sz="0" w:space="0" w:color="auto"/>
            <w:left w:val="none" w:sz="0" w:space="0" w:color="auto"/>
            <w:bottom w:val="none" w:sz="0" w:space="0" w:color="auto"/>
            <w:right w:val="none" w:sz="0" w:space="0" w:color="auto"/>
          </w:divBdr>
        </w:div>
        <w:div w:id="1290208078">
          <w:marLeft w:val="0"/>
          <w:marRight w:val="0"/>
          <w:marTop w:val="0"/>
          <w:marBottom w:val="0"/>
          <w:divBdr>
            <w:top w:val="none" w:sz="0" w:space="0" w:color="auto"/>
            <w:left w:val="none" w:sz="0" w:space="0" w:color="auto"/>
            <w:bottom w:val="none" w:sz="0" w:space="0" w:color="auto"/>
            <w:right w:val="none" w:sz="0" w:space="0" w:color="auto"/>
          </w:divBdr>
        </w:div>
      </w:divsChild>
    </w:div>
    <w:div w:id="1511338362">
      <w:bodyDiv w:val="1"/>
      <w:marLeft w:val="0"/>
      <w:marRight w:val="0"/>
      <w:marTop w:val="0"/>
      <w:marBottom w:val="0"/>
      <w:divBdr>
        <w:top w:val="none" w:sz="0" w:space="0" w:color="auto"/>
        <w:left w:val="none" w:sz="0" w:space="0" w:color="auto"/>
        <w:bottom w:val="none" w:sz="0" w:space="0" w:color="auto"/>
        <w:right w:val="none" w:sz="0" w:space="0" w:color="auto"/>
      </w:divBdr>
      <w:divsChild>
        <w:div w:id="43413364">
          <w:marLeft w:val="0"/>
          <w:marRight w:val="0"/>
          <w:marTop w:val="0"/>
          <w:marBottom w:val="0"/>
          <w:divBdr>
            <w:top w:val="none" w:sz="0" w:space="0" w:color="auto"/>
            <w:left w:val="none" w:sz="0" w:space="0" w:color="auto"/>
            <w:bottom w:val="none" w:sz="0" w:space="0" w:color="auto"/>
            <w:right w:val="none" w:sz="0" w:space="0" w:color="auto"/>
          </w:divBdr>
        </w:div>
        <w:div w:id="1710839047">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80429341">
      <w:bodyDiv w:val="1"/>
      <w:marLeft w:val="0"/>
      <w:marRight w:val="0"/>
      <w:marTop w:val="0"/>
      <w:marBottom w:val="0"/>
      <w:divBdr>
        <w:top w:val="none" w:sz="0" w:space="0" w:color="auto"/>
        <w:left w:val="none" w:sz="0" w:space="0" w:color="auto"/>
        <w:bottom w:val="none" w:sz="0" w:space="0" w:color="auto"/>
        <w:right w:val="none" w:sz="0" w:space="0" w:color="auto"/>
      </w:divBdr>
      <w:divsChild>
        <w:div w:id="167332942">
          <w:marLeft w:val="0"/>
          <w:marRight w:val="0"/>
          <w:marTop w:val="0"/>
          <w:marBottom w:val="0"/>
          <w:divBdr>
            <w:top w:val="none" w:sz="0" w:space="0" w:color="auto"/>
            <w:left w:val="none" w:sz="0" w:space="0" w:color="auto"/>
            <w:bottom w:val="none" w:sz="0" w:space="0" w:color="auto"/>
            <w:right w:val="none" w:sz="0" w:space="0" w:color="auto"/>
          </w:divBdr>
        </w:div>
        <w:div w:id="1608000417">
          <w:marLeft w:val="0"/>
          <w:marRight w:val="0"/>
          <w:marTop w:val="0"/>
          <w:marBottom w:val="0"/>
          <w:divBdr>
            <w:top w:val="none" w:sz="0" w:space="0" w:color="auto"/>
            <w:left w:val="none" w:sz="0" w:space="0" w:color="auto"/>
            <w:bottom w:val="none" w:sz="0" w:space="0" w:color="auto"/>
            <w:right w:val="none" w:sz="0" w:space="0" w:color="auto"/>
          </w:divBdr>
        </w:div>
      </w:divsChild>
    </w:div>
    <w:div w:id="1695031634">
      <w:bodyDiv w:val="1"/>
      <w:marLeft w:val="0"/>
      <w:marRight w:val="0"/>
      <w:marTop w:val="0"/>
      <w:marBottom w:val="0"/>
      <w:divBdr>
        <w:top w:val="none" w:sz="0" w:space="0" w:color="auto"/>
        <w:left w:val="none" w:sz="0" w:space="0" w:color="auto"/>
        <w:bottom w:val="none" w:sz="0" w:space="0" w:color="auto"/>
        <w:right w:val="none" w:sz="0" w:space="0" w:color="auto"/>
      </w:divBdr>
      <w:divsChild>
        <w:div w:id="595139587">
          <w:marLeft w:val="0"/>
          <w:marRight w:val="0"/>
          <w:marTop w:val="0"/>
          <w:marBottom w:val="0"/>
          <w:divBdr>
            <w:top w:val="none" w:sz="0" w:space="0" w:color="auto"/>
            <w:left w:val="none" w:sz="0" w:space="0" w:color="auto"/>
            <w:bottom w:val="none" w:sz="0" w:space="0" w:color="auto"/>
            <w:right w:val="none" w:sz="0" w:space="0" w:color="auto"/>
          </w:divBdr>
        </w:div>
        <w:div w:id="890920973">
          <w:marLeft w:val="0"/>
          <w:marRight w:val="0"/>
          <w:marTop w:val="0"/>
          <w:marBottom w:val="0"/>
          <w:divBdr>
            <w:top w:val="none" w:sz="0" w:space="0" w:color="auto"/>
            <w:left w:val="none" w:sz="0" w:space="0" w:color="auto"/>
            <w:bottom w:val="none" w:sz="0" w:space="0" w:color="auto"/>
            <w:right w:val="none" w:sz="0" w:space="0" w:color="auto"/>
          </w:divBdr>
        </w:div>
      </w:divsChild>
    </w:div>
    <w:div w:id="1775007640">
      <w:bodyDiv w:val="1"/>
      <w:marLeft w:val="0"/>
      <w:marRight w:val="0"/>
      <w:marTop w:val="0"/>
      <w:marBottom w:val="0"/>
      <w:divBdr>
        <w:top w:val="none" w:sz="0" w:space="0" w:color="auto"/>
        <w:left w:val="none" w:sz="0" w:space="0" w:color="auto"/>
        <w:bottom w:val="none" w:sz="0" w:space="0" w:color="auto"/>
        <w:right w:val="none" w:sz="0" w:space="0" w:color="auto"/>
      </w:divBdr>
      <w:divsChild>
        <w:div w:id="61760565">
          <w:marLeft w:val="0"/>
          <w:marRight w:val="0"/>
          <w:marTop w:val="0"/>
          <w:marBottom w:val="0"/>
          <w:divBdr>
            <w:top w:val="none" w:sz="0" w:space="0" w:color="auto"/>
            <w:left w:val="none" w:sz="0" w:space="0" w:color="auto"/>
            <w:bottom w:val="none" w:sz="0" w:space="0" w:color="auto"/>
            <w:right w:val="none" w:sz="0" w:space="0" w:color="auto"/>
          </w:divBdr>
        </w:div>
        <w:div w:id="247931076">
          <w:marLeft w:val="0"/>
          <w:marRight w:val="0"/>
          <w:marTop w:val="0"/>
          <w:marBottom w:val="0"/>
          <w:divBdr>
            <w:top w:val="none" w:sz="0" w:space="0" w:color="auto"/>
            <w:left w:val="none" w:sz="0" w:space="0" w:color="auto"/>
            <w:bottom w:val="none" w:sz="0" w:space="0" w:color="auto"/>
            <w:right w:val="none" w:sz="0" w:space="0" w:color="auto"/>
          </w:divBdr>
        </w:div>
      </w:divsChild>
    </w:div>
    <w:div w:id="1783649519">
      <w:bodyDiv w:val="1"/>
      <w:marLeft w:val="0"/>
      <w:marRight w:val="0"/>
      <w:marTop w:val="0"/>
      <w:marBottom w:val="0"/>
      <w:divBdr>
        <w:top w:val="none" w:sz="0" w:space="0" w:color="auto"/>
        <w:left w:val="none" w:sz="0" w:space="0" w:color="auto"/>
        <w:bottom w:val="none" w:sz="0" w:space="0" w:color="auto"/>
        <w:right w:val="none" w:sz="0" w:space="0" w:color="auto"/>
      </w:divBdr>
      <w:divsChild>
        <w:div w:id="3632612">
          <w:marLeft w:val="0"/>
          <w:marRight w:val="0"/>
          <w:marTop w:val="0"/>
          <w:marBottom w:val="0"/>
          <w:divBdr>
            <w:top w:val="none" w:sz="0" w:space="0" w:color="auto"/>
            <w:left w:val="none" w:sz="0" w:space="0" w:color="auto"/>
            <w:bottom w:val="none" w:sz="0" w:space="0" w:color="auto"/>
            <w:right w:val="none" w:sz="0" w:space="0" w:color="auto"/>
          </w:divBdr>
        </w:div>
        <w:div w:id="1389568606">
          <w:marLeft w:val="0"/>
          <w:marRight w:val="0"/>
          <w:marTop w:val="0"/>
          <w:marBottom w:val="0"/>
          <w:divBdr>
            <w:top w:val="none" w:sz="0" w:space="0" w:color="auto"/>
            <w:left w:val="none" w:sz="0" w:space="0" w:color="auto"/>
            <w:bottom w:val="none" w:sz="0" w:space="0" w:color="auto"/>
            <w:right w:val="none" w:sz="0" w:space="0" w:color="auto"/>
          </w:divBdr>
        </w:div>
      </w:divsChild>
    </w:div>
    <w:div w:id="1809127662">
      <w:bodyDiv w:val="1"/>
      <w:marLeft w:val="0"/>
      <w:marRight w:val="0"/>
      <w:marTop w:val="0"/>
      <w:marBottom w:val="0"/>
      <w:divBdr>
        <w:top w:val="none" w:sz="0" w:space="0" w:color="auto"/>
        <w:left w:val="none" w:sz="0" w:space="0" w:color="auto"/>
        <w:bottom w:val="none" w:sz="0" w:space="0" w:color="auto"/>
        <w:right w:val="none" w:sz="0" w:space="0" w:color="auto"/>
      </w:divBdr>
      <w:divsChild>
        <w:div w:id="393313246">
          <w:marLeft w:val="0"/>
          <w:marRight w:val="0"/>
          <w:marTop w:val="0"/>
          <w:marBottom w:val="0"/>
          <w:divBdr>
            <w:top w:val="none" w:sz="0" w:space="0" w:color="auto"/>
            <w:left w:val="none" w:sz="0" w:space="0" w:color="auto"/>
            <w:bottom w:val="none" w:sz="0" w:space="0" w:color="auto"/>
            <w:right w:val="none" w:sz="0" w:space="0" w:color="auto"/>
          </w:divBdr>
        </w:div>
        <w:div w:id="746148559">
          <w:marLeft w:val="0"/>
          <w:marRight w:val="0"/>
          <w:marTop w:val="0"/>
          <w:marBottom w:val="0"/>
          <w:divBdr>
            <w:top w:val="none" w:sz="0" w:space="0" w:color="auto"/>
            <w:left w:val="none" w:sz="0" w:space="0" w:color="auto"/>
            <w:bottom w:val="none" w:sz="0" w:space="0" w:color="auto"/>
            <w:right w:val="none" w:sz="0" w:space="0" w:color="auto"/>
          </w:divBdr>
        </w:div>
      </w:divsChild>
    </w:div>
    <w:div w:id="1883587672">
      <w:bodyDiv w:val="1"/>
      <w:marLeft w:val="0"/>
      <w:marRight w:val="0"/>
      <w:marTop w:val="0"/>
      <w:marBottom w:val="0"/>
      <w:divBdr>
        <w:top w:val="none" w:sz="0" w:space="0" w:color="auto"/>
        <w:left w:val="none" w:sz="0" w:space="0" w:color="auto"/>
        <w:bottom w:val="none" w:sz="0" w:space="0" w:color="auto"/>
        <w:right w:val="none" w:sz="0" w:space="0" w:color="auto"/>
      </w:divBdr>
      <w:divsChild>
        <w:div w:id="342512365">
          <w:marLeft w:val="0"/>
          <w:marRight w:val="0"/>
          <w:marTop w:val="0"/>
          <w:marBottom w:val="0"/>
          <w:divBdr>
            <w:top w:val="none" w:sz="0" w:space="0" w:color="auto"/>
            <w:left w:val="none" w:sz="0" w:space="0" w:color="auto"/>
            <w:bottom w:val="none" w:sz="0" w:space="0" w:color="auto"/>
            <w:right w:val="none" w:sz="0" w:space="0" w:color="auto"/>
          </w:divBdr>
        </w:div>
        <w:div w:id="450831166">
          <w:marLeft w:val="0"/>
          <w:marRight w:val="0"/>
          <w:marTop w:val="0"/>
          <w:marBottom w:val="0"/>
          <w:divBdr>
            <w:top w:val="none" w:sz="0" w:space="0" w:color="auto"/>
            <w:left w:val="none" w:sz="0" w:space="0" w:color="auto"/>
            <w:bottom w:val="none" w:sz="0" w:space="0" w:color="auto"/>
            <w:right w:val="none" w:sz="0" w:space="0" w:color="auto"/>
          </w:divBdr>
        </w:div>
      </w:divsChild>
    </w:div>
    <w:div w:id="1895501047">
      <w:bodyDiv w:val="1"/>
      <w:marLeft w:val="0"/>
      <w:marRight w:val="0"/>
      <w:marTop w:val="0"/>
      <w:marBottom w:val="0"/>
      <w:divBdr>
        <w:top w:val="none" w:sz="0" w:space="0" w:color="auto"/>
        <w:left w:val="none" w:sz="0" w:space="0" w:color="auto"/>
        <w:bottom w:val="none" w:sz="0" w:space="0" w:color="auto"/>
        <w:right w:val="none" w:sz="0" w:space="0" w:color="auto"/>
      </w:divBdr>
      <w:divsChild>
        <w:div w:id="65690278">
          <w:marLeft w:val="0"/>
          <w:marRight w:val="0"/>
          <w:marTop w:val="0"/>
          <w:marBottom w:val="0"/>
          <w:divBdr>
            <w:top w:val="none" w:sz="0" w:space="0" w:color="auto"/>
            <w:left w:val="none" w:sz="0" w:space="0" w:color="auto"/>
            <w:bottom w:val="none" w:sz="0" w:space="0" w:color="auto"/>
            <w:right w:val="none" w:sz="0" w:space="0" w:color="auto"/>
          </w:divBdr>
        </w:div>
        <w:div w:id="679163157">
          <w:marLeft w:val="0"/>
          <w:marRight w:val="0"/>
          <w:marTop w:val="0"/>
          <w:marBottom w:val="0"/>
          <w:divBdr>
            <w:top w:val="none" w:sz="0" w:space="0" w:color="auto"/>
            <w:left w:val="none" w:sz="0" w:space="0" w:color="auto"/>
            <w:bottom w:val="none" w:sz="0" w:space="0" w:color="auto"/>
            <w:right w:val="none" w:sz="0" w:space="0" w:color="auto"/>
          </w:divBdr>
        </w:div>
      </w:divsChild>
    </w:div>
    <w:div w:id="1905531035">
      <w:bodyDiv w:val="1"/>
      <w:marLeft w:val="0"/>
      <w:marRight w:val="0"/>
      <w:marTop w:val="0"/>
      <w:marBottom w:val="0"/>
      <w:divBdr>
        <w:top w:val="none" w:sz="0" w:space="0" w:color="auto"/>
        <w:left w:val="none" w:sz="0" w:space="0" w:color="auto"/>
        <w:bottom w:val="none" w:sz="0" w:space="0" w:color="auto"/>
        <w:right w:val="none" w:sz="0" w:space="0" w:color="auto"/>
      </w:divBdr>
      <w:divsChild>
        <w:div w:id="381907622">
          <w:marLeft w:val="0"/>
          <w:marRight w:val="0"/>
          <w:marTop w:val="0"/>
          <w:marBottom w:val="0"/>
          <w:divBdr>
            <w:top w:val="none" w:sz="0" w:space="0" w:color="auto"/>
            <w:left w:val="none" w:sz="0" w:space="0" w:color="auto"/>
            <w:bottom w:val="none" w:sz="0" w:space="0" w:color="auto"/>
            <w:right w:val="none" w:sz="0" w:space="0" w:color="auto"/>
          </w:divBdr>
        </w:div>
        <w:div w:id="1720129278">
          <w:marLeft w:val="0"/>
          <w:marRight w:val="0"/>
          <w:marTop w:val="0"/>
          <w:marBottom w:val="0"/>
          <w:divBdr>
            <w:top w:val="none" w:sz="0" w:space="0" w:color="auto"/>
            <w:left w:val="none" w:sz="0" w:space="0" w:color="auto"/>
            <w:bottom w:val="none" w:sz="0" w:space="0" w:color="auto"/>
            <w:right w:val="none" w:sz="0" w:space="0" w:color="auto"/>
          </w:divBdr>
        </w:div>
      </w:divsChild>
    </w:div>
    <w:div w:id="1926380288">
      <w:bodyDiv w:val="1"/>
      <w:marLeft w:val="0"/>
      <w:marRight w:val="0"/>
      <w:marTop w:val="0"/>
      <w:marBottom w:val="0"/>
      <w:divBdr>
        <w:top w:val="none" w:sz="0" w:space="0" w:color="auto"/>
        <w:left w:val="none" w:sz="0" w:space="0" w:color="auto"/>
        <w:bottom w:val="none" w:sz="0" w:space="0" w:color="auto"/>
        <w:right w:val="none" w:sz="0" w:space="0" w:color="auto"/>
      </w:divBdr>
      <w:divsChild>
        <w:div w:id="283728873">
          <w:marLeft w:val="0"/>
          <w:marRight w:val="0"/>
          <w:marTop w:val="0"/>
          <w:marBottom w:val="0"/>
          <w:divBdr>
            <w:top w:val="none" w:sz="0" w:space="0" w:color="auto"/>
            <w:left w:val="none" w:sz="0" w:space="0" w:color="auto"/>
            <w:bottom w:val="none" w:sz="0" w:space="0" w:color="auto"/>
            <w:right w:val="none" w:sz="0" w:space="0" w:color="auto"/>
          </w:divBdr>
        </w:div>
        <w:div w:id="532427499">
          <w:marLeft w:val="0"/>
          <w:marRight w:val="0"/>
          <w:marTop w:val="0"/>
          <w:marBottom w:val="0"/>
          <w:divBdr>
            <w:top w:val="none" w:sz="0" w:space="0" w:color="auto"/>
            <w:left w:val="none" w:sz="0" w:space="0" w:color="auto"/>
            <w:bottom w:val="none" w:sz="0" w:space="0" w:color="auto"/>
            <w:right w:val="none" w:sz="0" w:space="0" w:color="auto"/>
          </w:divBdr>
        </w:div>
      </w:divsChild>
    </w:div>
    <w:div w:id="2039769984">
      <w:bodyDiv w:val="1"/>
      <w:marLeft w:val="0"/>
      <w:marRight w:val="0"/>
      <w:marTop w:val="0"/>
      <w:marBottom w:val="0"/>
      <w:divBdr>
        <w:top w:val="none" w:sz="0" w:space="0" w:color="auto"/>
        <w:left w:val="none" w:sz="0" w:space="0" w:color="auto"/>
        <w:bottom w:val="none" w:sz="0" w:space="0" w:color="auto"/>
        <w:right w:val="none" w:sz="0" w:space="0" w:color="auto"/>
      </w:divBdr>
      <w:divsChild>
        <w:div w:id="286471722">
          <w:marLeft w:val="0"/>
          <w:marRight w:val="0"/>
          <w:marTop w:val="0"/>
          <w:marBottom w:val="0"/>
          <w:divBdr>
            <w:top w:val="none" w:sz="0" w:space="0" w:color="auto"/>
            <w:left w:val="none" w:sz="0" w:space="0" w:color="auto"/>
            <w:bottom w:val="none" w:sz="0" w:space="0" w:color="auto"/>
            <w:right w:val="none" w:sz="0" w:space="0" w:color="auto"/>
          </w:divBdr>
        </w:div>
        <w:div w:id="882444045">
          <w:marLeft w:val="0"/>
          <w:marRight w:val="0"/>
          <w:marTop w:val="0"/>
          <w:marBottom w:val="0"/>
          <w:divBdr>
            <w:top w:val="none" w:sz="0" w:space="0" w:color="auto"/>
            <w:left w:val="none" w:sz="0" w:space="0" w:color="auto"/>
            <w:bottom w:val="none" w:sz="0" w:space="0" w:color="auto"/>
            <w:right w:val="none" w:sz="0" w:space="0" w:color="auto"/>
          </w:divBdr>
        </w:div>
      </w:divsChild>
    </w:div>
    <w:div w:id="2071611610">
      <w:bodyDiv w:val="1"/>
      <w:marLeft w:val="0"/>
      <w:marRight w:val="0"/>
      <w:marTop w:val="0"/>
      <w:marBottom w:val="0"/>
      <w:divBdr>
        <w:top w:val="none" w:sz="0" w:space="0" w:color="auto"/>
        <w:left w:val="none" w:sz="0" w:space="0" w:color="auto"/>
        <w:bottom w:val="none" w:sz="0" w:space="0" w:color="auto"/>
        <w:right w:val="none" w:sz="0" w:space="0" w:color="auto"/>
      </w:divBdr>
      <w:divsChild>
        <w:div w:id="226915422">
          <w:marLeft w:val="0"/>
          <w:marRight w:val="0"/>
          <w:marTop w:val="0"/>
          <w:marBottom w:val="0"/>
          <w:divBdr>
            <w:top w:val="none" w:sz="0" w:space="0" w:color="auto"/>
            <w:left w:val="none" w:sz="0" w:space="0" w:color="auto"/>
            <w:bottom w:val="none" w:sz="0" w:space="0" w:color="auto"/>
            <w:right w:val="none" w:sz="0" w:space="0" w:color="auto"/>
          </w:divBdr>
        </w:div>
        <w:div w:id="1927423926">
          <w:marLeft w:val="0"/>
          <w:marRight w:val="0"/>
          <w:marTop w:val="0"/>
          <w:marBottom w:val="0"/>
          <w:divBdr>
            <w:top w:val="none" w:sz="0" w:space="0" w:color="auto"/>
            <w:left w:val="none" w:sz="0" w:space="0" w:color="auto"/>
            <w:bottom w:val="none" w:sz="0" w:space="0" w:color="auto"/>
            <w:right w:val="none" w:sz="0" w:space="0" w:color="auto"/>
          </w:divBdr>
        </w:div>
      </w:divsChild>
    </w:div>
    <w:div w:id="2073431875">
      <w:bodyDiv w:val="1"/>
      <w:marLeft w:val="0"/>
      <w:marRight w:val="0"/>
      <w:marTop w:val="0"/>
      <w:marBottom w:val="0"/>
      <w:divBdr>
        <w:top w:val="none" w:sz="0" w:space="0" w:color="auto"/>
        <w:left w:val="none" w:sz="0" w:space="0" w:color="auto"/>
        <w:bottom w:val="none" w:sz="0" w:space="0" w:color="auto"/>
        <w:right w:val="none" w:sz="0" w:space="0" w:color="auto"/>
      </w:divBdr>
      <w:divsChild>
        <w:div w:id="162626475">
          <w:marLeft w:val="0"/>
          <w:marRight w:val="0"/>
          <w:marTop w:val="0"/>
          <w:marBottom w:val="0"/>
          <w:divBdr>
            <w:top w:val="none" w:sz="0" w:space="0" w:color="auto"/>
            <w:left w:val="none" w:sz="0" w:space="0" w:color="auto"/>
            <w:bottom w:val="none" w:sz="0" w:space="0" w:color="auto"/>
            <w:right w:val="none" w:sz="0" w:space="0" w:color="auto"/>
          </w:divBdr>
        </w:div>
        <w:div w:id="1949190456">
          <w:marLeft w:val="0"/>
          <w:marRight w:val="0"/>
          <w:marTop w:val="0"/>
          <w:marBottom w:val="0"/>
          <w:divBdr>
            <w:top w:val="none" w:sz="0" w:space="0" w:color="auto"/>
            <w:left w:val="none" w:sz="0" w:space="0" w:color="auto"/>
            <w:bottom w:val="none" w:sz="0" w:space="0" w:color="auto"/>
            <w:right w:val="none" w:sz="0" w:space="0" w:color="auto"/>
          </w:divBdr>
        </w:div>
      </w:divsChild>
    </w:div>
    <w:div w:id="2105878076">
      <w:bodyDiv w:val="1"/>
      <w:marLeft w:val="0"/>
      <w:marRight w:val="0"/>
      <w:marTop w:val="0"/>
      <w:marBottom w:val="0"/>
      <w:divBdr>
        <w:top w:val="none" w:sz="0" w:space="0" w:color="auto"/>
        <w:left w:val="none" w:sz="0" w:space="0" w:color="auto"/>
        <w:bottom w:val="none" w:sz="0" w:space="0" w:color="auto"/>
        <w:right w:val="none" w:sz="0" w:space="0" w:color="auto"/>
      </w:divBdr>
      <w:divsChild>
        <w:div w:id="782264946">
          <w:marLeft w:val="0"/>
          <w:marRight w:val="0"/>
          <w:marTop w:val="0"/>
          <w:marBottom w:val="0"/>
          <w:divBdr>
            <w:top w:val="none" w:sz="0" w:space="0" w:color="auto"/>
            <w:left w:val="none" w:sz="0" w:space="0" w:color="auto"/>
            <w:bottom w:val="none" w:sz="0" w:space="0" w:color="auto"/>
            <w:right w:val="none" w:sz="0" w:space="0" w:color="auto"/>
          </w:divBdr>
        </w:div>
        <w:div w:id="824007596">
          <w:marLeft w:val="0"/>
          <w:marRight w:val="0"/>
          <w:marTop w:val="0"/>
          <w:marBottom w:val="0"/>
          <w:divBdr>
            <w:top w:val="none" w:sz="0" w:space="0" w:color="auto"/>
            <w:left w:val="none" w:sz="0" w:space="0" w:color="auto"/>
            <w:bottom w:val="none" w:sz="0" w:space="0" w:color="auto"/>
            <w:right w:val="none" w:sz="0" w:space="0" w:color="auto"/>
          </w:divBdr>
        </w:div>
      </w:divsChild>
    </w:div>
    <w:div w:id="2111511351">
      <w:bodyDiv w:val="1"/>
      <w:marLeft w:val="0"/>
      <w:marRight w:val="0"/>
      <w:marTop w:val="0"/>
      <w:marBottom w:val="0"/>
      <w:divBdr>
        <w:top w:val="none" w:sz="0" w:space="0" w:color="auto"/>
        <w:left w:val="none" w:sz="0" w:space="0" w:color="auto"/>
        <w:bottom w:val="none" w:sz="0" w:space="0" w:color="auto"/>
        <w:right w:val="none" w:sz="0" w:space="0" w:color="auto"/>
      </w:divBdr>
      <w:divsChild>
        <w:div w:id="1419252240">
          <w:marLeft w:val="0"/>
          <w:marRight w:val="0"/>
          <w:marTop w:val="0"/>
          <w:marBottom w:val="0"/>
          <w:divBdr>
            <w:top w:val="none" w:sz="0" w:space="0" w:color="auto"/>
            <w:left w:val="none" w:sz="0" w:space="0" w:color="auto"/>
            <w:bottom w:val="none" w:sz="0" w:space="0" w:color="auto"/>
            <w:right w:val="none" w:sz="0" w:space="0" w:color="auto"/>
          </w:divBdr>
        </w:div>
        <w:div w:id="1703286517">
          <w:marLeft w:val="0"/>
          <w:marRight w:val="0"/>
          <w:marTop w:val="0"/>
          <w:marBottom w:val="0"/>
          <w:divBdr>
            <w:top w:val="none" w:sz="0" w:space="0" w:color="auto"/>
            <w:left w:val="none" w:sz="0" w:space="0" w:color="auto"/>
            <w:bottom w:val="none" w:sz="0" w:space="0" w:color="auto"/>
            <w:right w:val="none" w:sz="0" w:space="0" w:color="auto"/>
          </w:divBdr>
        </w:div>
      </w:divsChild>
    </w:div>
    <w:div w:id="2112166719">
      <w:bodyDiv w:val="1"/>
      <w:marLeft w:val="0"/>
      <w:marRight w:val="0"/>
      <w:marTop w:val="0"/>
      <w:marBottom w:val="0"/>
      <w:divBdr>
        <w:top w:val="none" w:sz="0" w:space="0" w:color="auto"/>
        <w:left w:val="none" w:sz="0" w:space="0" w:color="auto"/>
        <w:bottom w:val="none" w:sz="0" w:space="0" w:color="auto"/>
        <w:right w:val="none" w:sz="0" w:space="0" w:color="auto"/>
      </w:divBdr>
      <w:divsChild>
        <w:div w:id="234365450">
          <w:marLeft w:val="0"/>
          <w:marRight w:val="0"/>
          <w:marTop w:val="0"/>
          <w:marBottom w:val="0"/>
          <w:divBdr>
            <w:top w:val="none" w:sz="0" w:space="0" w:color="auto"/>
            <w:left w:val="none" w:sz="0" w:space="0" w:color="auto"/>
            <w:bottom w:val="none" w:sz="0" w:space="0" w:color="auto"/>
            <w:right w:val="none" w:sz="0" w:space="0" w:color="auto"/>
          </w:divBdr>
        </w:div>
        <w:div w:id="1926650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documentManagement>
</p:properties>
</file>

<file path=customXml/itemProps1.xml><?xml version="1.0" encoding="utf-8"?>
<ds:datastoreItem xmlns:ds="http://schemas.openxmlformats.org/officeDocument/2006/customXml" ds:itemID="{4B514254-F2C6-4EFB-9EE2-4D1E7595F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489D201A-1A0A-4F03-8A3A-4EF18E567F3B}">
  <ds:schemaRefs>
    <ds:schemaRef ds:uri="http://schemas.microsoft.com/sharepoint/v3/contenttype/forms"/>
  </ds:schemaRefs>
</ds:datastoreItem>
</file>

<file path=customXml/itemProps4.xml><?xml version="1.0" encoding="utf-8"?>
<ds:datastoreItem xmlns:ds="http://schemas.openxmlformats.org/officeDocument/2006/customXml" ds:itemID="{39731E56-32DE-4B8D-812C-3E39DDB043F9}">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1508</Words>
  <Characters>8599</Characters>
  <Application>Microsoft Office Word</Application>
  <DocSecurity>0</DocSecurity>
  <Lines>71</Lines>
  <Paragraphs>20</Paragraphs>
  <ScaleCrop>false</ScaleCrop>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3</cp:revision>
  <cp:lastPrinted>2021-11-23T03:03:00Z</cp:lastPrinted>
  <dcterms:created xsi:type="dcterms:W3CDTF">2022-04-21T08:16:00Z</dcterms:created>
  <dcterms:modified xsi:type="dcterms:W3CDTF">2022-04-21T08:16:00Z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2022-04-21T08:16:14Z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a99124f5-46b0-4e98-8ef8-b2da3a701325</vt:lpwstr>
  </property>
  <property fmtid="{D5CDD505-2E9C-101B-9397-08002B2CF9AE}" pid="12" name="MSIP_Label_513c403f-62ba-48c5-b221-2519db7cca50_ContentBits">
    <vt:lpwstr>1</vt:lpwstr>
  </property>
</Properties>
</file>