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0E07A" w14:textId="34802601" w:rsidR="009C4C1C" w:rsidRDefault="009C4C1C" w:rsidP="084E138B">
      <w:pPr>
        <w:rPr>
          <w:rFonts w:ascii="Arial" w:eastAsia="Yu Gothic Light" w:hAnsi="Arial" w:cs="Arial"/>
          <w:b/>
          <w:bCs/>
          <w:color w:val="005D93"/>
          <w:kern w:val="0"/>
          <w:sz w:val="24"/>
          <w:szCs w:val="24"/>
          <w:shd w:val="clear" w:color="auto" w:fill="FFFFFF"/>
          <w:lang w:val="en-US"/>
          <w14:ligatures w14:val="none"/>
        </w:rPr>
      </w:pPr>
      <w:bookmarkStart w:id="0" w:name="_Toc143530801"/>
      <w:r>
        <w:rPr>
          <w:rFonts w:ascii="Arial" w:eastAsia="Yu Gothic Light" w:hAnsi="Arial" w:cs="Arial"/>
          <w:b/>
          <w:noProof/>
          <w:color w:val="005D93"/>
          <w:kern w:val="0"/>
          <w:sz w:val="24"/>
          <w:szCs w:val="24"/>
          <w:shd w:val="clear" w:color="auto" w:fill="FFFFFF"/>
          <w:lang w:val="en-US"/>
        </w:rPr>
        <w:drawing>
          <wp:anchor distT="0" distB="0" distL="114300" distR="114300" simplePos="0" relativeHeight="251658240" behindDoc="0" locked="0" layoutInCell="1" allowOverlap="1" wp14:anchorId="0E882907" wp14:editId="0D38FCC6">
            <wp:simplePos x="0" y="0"/>
            <wp:positionH relativeFrom="page">
              <wp:posOffset>-9525</wp:posOffset>
            </wp:positionH>
            <wp:positionV relativeFrom="page">
              <wp:align>top</wp:align>
            </wp:positionV>
            <wp:extent cx="10685780" cy="7553066"/>
            <wp:effectExtent l="0" t="0" r="1270" b="0"/>
            <wp:wrapSquare wrapText="bothSides"/>
            <wp:docPr id="836199686" name="Picture 836199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6199686" name="Picture 836199686"/>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10685780" cy="7553066"/>
                    </a:xfrm>
                    <a:prstGeom prst="rect">
                      <a:avLst/>
                    </a:prstGeom>
                  </pic:spPr>
                </pic:pic>
              </a:graphicData>
            </a:graphic>
            <wp14:sizeRelH relativeFrom="page">
              <wp14:pctWidth>0</wp14:pctWidth>
            </wp14:sizeRelH>
            <wp14:sizeRelV relativeFrom="page">
              <wp14:pctHeight>0</wp14:pctHeight>
            </wp14:sizeRelV>
          </wp:anchor>
        </w:drawing>
      </w:r>
      <w:r w:rsidR="00C32FD2" w:rsidRPr="084E138B">
        <w:rPr>
          <w:rFonts w:ascii="Arial" w:eastAsia="Yu Gothic Light" w:hAnsi="Arial" w:cs="Arial"/>
          <w:b/>
          <w:bCs/>
          <w:color w:val="005D93"/>
          <w:kern w:val="0"/>
          <w:sz w:val="24"/>
          <w:szCs w:val="24"/>
          <w:shd w:val="clear" w:color="auto" w:fill="FFFFFF"/>
          <w:lang w:val="en-US"/>
          <w14:ligatures w14:val="none"/>
        </w:rPr>
        <w:br w:type="page"/>
      </w:r>
    </w:p>
    <w:sdt>
      <w:sdtPr>
        <w:rPr>
          <w:rFonts w:asciiTheme="minorHAnsi" w:eastAsiaTheme="minorEastAsia" w:hAnsiTheme="minorHAnsi" w:cstheme="minorBidi"/>
          <w:b/>
          <w:bCs/>
          <w:noProof/>
          <w:color w:val="auto"/>
          <w:sz w:val="22"/>
          <w:szCs w:val="22"/>
        </w:rPr>
        <w:id w:val="628981446"/>
        <w:docPartObj>
          <w:docPartGallery w:val="Table of Contents"/>
          <w:docPartUnique/>
        </w:docPartObj>
      </w:sdtPr>
      <w:sdtEndPr>
        <w:rPr>
          <w:sz w:val="24"/>
          <w:szCs w:val="24"/>
        </w:rPr>
      </w:sdtEndPr>
      <w:sdtContent>
        <w:p w14:paraId="33D798C4" w14:textId="555A72B1" w:rsidR="009C4C1C" w:rsidRPr="0058569A" w:rsidRDefault="009C4C1C" w:rsidP="00370049">
          <w:pPr>
            <w:pStyle w:val="Heading1"/>
            <w:rPr>
              <w:rFonts w:ascii="Arial" w:eastAsia="Arial" w:hAnsi="Arial" w:cs="Arial"/>
              <w:b/>
              <w:bCs/>
              <w:iCs/>
              <w:noProof/>
              <w:color w:val="005D93"/>
              <w:kern w:val="0"/>
              <w:sz w:val="24"/>
              <w:szCs w:val="22"/>
              <w14:ligatures w14:val="none"/>
            </w:rPr>
          </w:pPr>
          <w:r w:rsidRPr="0058569A">
            <w:rPr>
              <w:rFonts w:ascii="Arial" w:eastAsia="Arial" w:hAnsi="Arial" w:cs="Arial"/>
              <w:b/>
              <w:bCs/>
              <w:iCs/>
              <w:noProof/>
              <w:color w:val="005D93"/>
              <w:kern w:val="0"/>
              <w:sz w:val="24"/>
              <w:szCs w:val="22"/>
              <w14:ligatures w14:val="none"/>
            </w:rPr>
            <w:t>T</w:t>
          </w:r>
          <w:r w:rsidR="000B0512" w:rsidRPr="0058569A">
            <w:rPr>
              <w:rFonts w:ascii="Arial" w:eastAsia="Arial" w:hAnsi="Arial" w:cs="Arial"/>
              <w:b/>
              <w:bCs/>
              <w:iCs/>
              <w:noProof/>
              <w:color w:val="005D93"/>
              <w:kern w:val="0"/>
              <w:sz w:val="24"/>
              <w:szCs w:val="22"/>
              <w14:ligatures w14:val="none"/>
            </w:rPr>
            <w:t>ABLE OF CONTENTS</w:t>
          </w:r>
        </w:p>
        <w:p w14:paraId="6AE59FBD" w14:textId="77777777" w:rsidR="00C31B71" w:rsidRPr="00C9547D" w:rsidRDefault="00C31B71" w:rsidP="00861D67">
          <w:pPr>
            <w:pStyle w:val="TOC1"/>
            <w:rPr>
              <w:rFonts w:ascii="Arial" w:hAnsi="Arial" w:cs="Arial"/>
              <w:color w:val="0067B4"/>
            </w:rPr>
          </w:pPr>
        </w:p>
        <w:p w14:paraId="4E080EBB" w14:textId="24134A13" w:rsidR="00223A5D" w:rsidRPr="00242650" w:rsidRDefault="00223A5D" w:rsidP="00861D67">
          <w:pPr>
            <w:pStyle w:val="TOC1"/>
            <w:rPr>
              <w:rStyle w:val="Hyperlink"/>
              <w:rFonts w:ascii="Arial" w:eastAsia="Arial" w:hAnsi="Arial" w:cs="Arial"/>
              <w:bCs w:val="0"/>
              <w:iCs/>
              <w:color w:val="1F4E79" w:themeColor="accent5" w:themeShade="80"/>
              <w:kern w:val="0"/>
              <w14:ligatures w14:val="none"/>
            </w:rPr>
          </w:pPr>
          <w:r w:rsidRPr="00242650">
            <w:rPr>
              <w:rStyle w:val="Hyperlink"/>
              <w:rFonts w:ascii="Arial" w:eastAsia="Arial" w:hAnsi="Arial" w:cs="Arial"/>
              <w:bCs w:val="0"/>
              <w:iCs/>
              <w:color w:val="1F4E79" w:themeColor="accent5" w:themeShade="80"/>
              <w:kern w:val="0"/>
              <w14:ligatures w14:val="none"/>
            </w:rPr>
            <w:fldChar w:fldCharType="begin"/>
          </w:r>
          <w:r w:rsidRPr="00242650">
            <w:rPr>
              <w:rStyle w:val="Hyperlink"/>
              <w:rFonts w:ascii="Arial" w:eastAsia="Arial" w:hAnsi="Arial" w:cs="Arial"/>
              <w:bCs w:val="0"/>
              <w:iCs/>
              <w:color w:val="1F4E79" w:themeColor="accent5" w:themeShade="80"/>
              <w:kern w:val="0"/>
              <w14:ligatures w14:val="none"/>
            </w:rPr>
            <w:instrText xml:space="preserve"> TOC \o "1-3" \h \z \u </w:instrText>
          </w:r>
          <w:r w:rsidRPr="00242650">
            <w:rPr>
              <w:rStyle w:val="Hyperlink"/>
              <w:rFonts w:ascii="Arial" w:eastAsia="Arial" w:hAnsi="Arial" w:cs="Arial"/>
              <w:bCs w:val="0"/>
              <w:iCs/>
              <w:color w:val="1F4E79" w:themeColor="accent5" w:themeShade="80"/>
              <w:kern w:val="0"/>
              <w14:ligatures w14:val="none"/>
            </w:rPr>
            <w:fldChar w:fldCharType="separate"/>
          </w:r>
          <w:hyperlink w:anchor="_Toc155785376" w:history="1">
            <w:r w:rsidRPr="00242650">
              <w:rPr>
                <w:rStyle w:val="Hyperlink"/>
                <w:rFonts w:ascii="Arial" w:eastAsia="Arial" w:hAnsi="Arial" w:cs="Arial"/>
                <w:bCs w:val="0"/>
                <w:iCs/>
                <w:color w:val="1F4E79" w:themeColor="accent5" w:themeShade="80"/>
                <w:kern w:val="0"/>
                <w14:ligatures w14:val="none"/>
              </w:rPr>
              <w:t>ABOUT A</w:t>
            </w:r>
            <w:r w:rsidR="000B0512" w:rsidRPr="00242650">
              <w:rPr>
                <w:rStyle w:val="Hyperlink"/>
                <w:rFonts w:ascii="Arial" w:eastAsia="Arial" w:hAnsi="Arial" w:cs="Arial"/>
                <w:bCs w:val="0"/>
                <w:iCs/>
                <w:color w:val="1F4E79" w:themeColor="accent5" w:themeShade="80"/>
                <w:kern w:val="0"/>
                <w14:ligatures w14:val="none"/>
              </w:rPr>
              <w:t>uslan</w:t>
            </w:r>
            <w:r w:rsidRPr="00242650">
              <w:rPr>
                <w:rStyle w:val="Hyperlink"/>
                <w:rFonts w:ascii="Arial" w:eastAsia="Arial" w:hAnsi="Arial" w:cs="Arial"/>
                <w:bCs w:val="0"/>
                <w:iCs/>
                <w:webHidden/>
                <w:color w:val="1F4E79" w:themeColor="accent5" w:themeShade="80"/>
                <w:kern w:val="0"/>
                <w14:ligatures w14:val="none"/>
              </w:rPr>
              <w:tab/>
            </w:r>
            <w:r w:rsidRPr="00242650">
              <w:rPr>
                <w:rStyle w:val="Hyperlink"/>
                <w:rFonts w:ascii="Arial" w:eastAsia="Arial" w:hAnsi="Arial" w:cs="Arial"/>
                <w:bCs w:val="0"/>
                <w:iCs/>
                <w:webHidden/>
                <w:color w:val="1F4E79" w:themeColor="accent5" w:themeShade="80"/>
                <w:kern w:val="0"/>
                <w14:ligatures w14:val="none"/>
              </w:rPr>
              <w:fldChar w:fldCharType="begin"/>
            </w:r>
            <w:r w:rsidRPr="00242650">
              <w:rPr>
                <w:rStyle w:val="Hyperlink"/>
                <w:rFonts w:ascii="Arial" w:eastAsia="Arial" w:hAnsi="Arial" w:cs="Arial"/>
                <w:bCs w:val="0"/>
                <w:iCs/>
                <w:webHidden/>
                <w:color w:val="1F4E79" w:themeColor="accent5" w:themeShade="80"/>
                <w:kern w:val="0"/>
                <w14:ligatures w14:val="none"/>
              </w:rPr>
              <w:instrText xml:space="preserve"> PAGEREF _Toc155785376 \h </w:instrText>
            </w:r>
            <w:r w:rsidRPr="00242650">
              <w:rPr>
                <w:rStyle w:val="Hyperlink"/>
                <w:rFonts w:ascii="Arial" w:eastAsia="Arial" w:hAnsi="Arial" w:cs="Arial"/>
                <w:bCs w:val="0"/>
                <w:iCs/>
                <w:webHidden/>
                <w:color w:val="1F4E79" w:themeColor="accent5" w:themeShade="80"/>
                <w:kern w:val="0"/>
                <w14:ligatures w14:val="none"/>
              </w:rPr>
            </w:r>
            <w:r w:rsidRPr="00242650">
              <w:rPr>
                <w:rStyle w:val="Hyperlink"/>
                <w:rFonts w:ascii="Arial" w:eastAsia="Arial" w:hAnsi="Arial" w:cs="Arial"/>
                <w:bCs w:val="0"/>
                <w:iCs/>
                <w:webHidden/>
                <w:color w:val="1F4E79" w:themeColor="accent5" w:themeShade="80"/>
                <w:kern w:val="0"/>
                <w14:ligatures w14:val="none"/>
              </w:rPr>
              <w:fldChar w:fldCharType="separate"/>
            </w:r>
            <w:r w:rsidR="00B27817" w:rsidRPr="00242650">
              <w:rPr>
                <w:rStyle w:val="Hyperlink"/>
                <w:rFonts w:ascii="Arial" w:eastAsia="Arial" w:hAnsi="Arial" w:cs="Arial"/>
                <w:bCs w:val="0"/>
                <w:iCs/>
                <w:webHidden/>
                <w:color w:val="1F4E79" w:themeColor="accent5" w:themeShade="80"/>
                <w:kern w:val="0"/>
                <w14:ligatures w14:val="none"/>
              </w:rPr>
              <w:t>3</w:t>
            </w:r>
            <w:r w:rsidRPr="00242650">
              <w:rPr>
                <w:rStyle w:val="Hyperlink"/>
                <w:rFonts w:ascii="Arial" w:eastAsia="Arial" w:hAnsi="Arial" w:cs="Arial"/>
                <w:bCs w:val="0"/>
                <w:iCs/>
                <w:webHidden/>
                <w:color w:val="1F4E79" w:themeColor="accent5" w:themeShade="80"/>
                <w:kern w:val="0"/>
                <w14:ligatures w14:val="none"/>
              </w:rPr>
              <w:fldChar w:fldCharType="end"/>
            </w:r>
          </w:hyperlink>
        </w:p>
        <w:p w14:paraId="2629F939" w14:textId="00222F93" w:rsidR="00223A5D" w:rsidRPr="00242650" w:rsidRDefault="00000000" w:rsidP="00861D67">
          <w:pPr>
            <w:pStyle w:val="TOC1"/>
            <w:rPr>
              <w:rStyle w:val="Hyperlink"/>
              <w:rFonts w:ascii="Arial" w:eastAsia="Arial" w:hAnsi="Arial" w:cs="Arial"/>
              <w:bCs w:val="0"/>
              <w:iCs/>
              <w:color w:val="1F4E79" w:themeColor="accent5" w:themeShade="80"/>
              <w:kern w:val="0"/>
              <w14:ligatures w14:val="none"/>
            </w:rPr>
          </w:pPr>
          <w:hyperlink w:anchor="_Toc155785377" w:history="1">
            <w:r w:rsidR="00223A5D" w:rsidRPr="00242650">
              <w:rPr>
                <w:rStyle w:val="Hyperlink"/>
                <w:rFonts w:ascii="Arial" w:eastAsia="Arial" w:hAnsi="Arial" w:cs="Arial"/>
                <w:bCs w:val="0"/>
                <w:iCs/>
                <w:color w:val="1F4E79" w:themeColor="accent5" w:themeShade="80"/>
                <w:kern w:val="0"/>
                <w14:ligatures w14:val="none"/>
              </w:rPr>
              <w:t>Introduction</w:t>
            </w:r>
            <w:r w:rsidR="00223A5D" w:rsidRPr="00242650">
              <w:rPr>
                <w:rStyle w:val="Hyperlink"/>
                <w:rFonts w:ascii="Arial" w:eastAsia="Arial" w:hAnsi="Arial" w:cs="Arial"/>
                <w:bCs w:val="0"/>
                <w:iCs/>
                <w:webHidden/>
                <w:color w:val="1F4E79" w:themeColor="accent5" w:themeShade="80"/>
                <w:kern w:val="0"/>
                <w14:ligatures w14:val="none"/>
              </w:rPr>
              <w:tab/>
            </w:r>
            <w:r w:rsidR="00223A5D" w:rsidRPr="00242650">
              <w:rPr>
                <w:rStyle w:val="Hyperlink"/>
                <w:rFonts w:ascii="Arial" w:eastAsia="Arial" w:hAnsi="Arial" w:cs="Arial"/>
                <w:bCs w:val="0"/>
                <w:iCs/>
                <w:webHidden/>
                <w:color w:val="1F4E79" w:themeColor="accent5" w:themeShade="80"/>
                <w:kern w:val="0"/>
                <w14:ligatures w14:val="none"/>
              </w:rPr>
              <w:fldChar w:fldCharType="begin"/>
            </w:r>
            <w:r w:rsidR="00223A5D" w:rsidRPr="00242650">
              <w:rPr>
                <w:rStyle w:val="Hyperlink"/>
                <w:rFonts w:ascii="Arial" w:eastAsia="Arial" w:hAnsi="Arial" w:cs="Arial"/>
                <w:bCs w:val="0"/>
                <w:iCs/>
                <w:webHidden/>
                <w:color w:val="1F4E79" w:themeColor="accent5" w:themeShade="80"/>
                <w:kern w:val="0"/>
                <w14:ligatures w14:val="none"/>
              </w:rPr>
              <w:instrText xml:space="preserve"> PAGEREF _Toc155785377 \h </w:instrText>
            </w:r>
            <w:r w:rsidR="00223A5D" w:rsidRPr="00242650">
              <w:rPr>
                <w:rStyle w:val="Hyperlink"/>
                <w:rFonts w:ascii="Arial" w:eastAsia="Arial" w:hAnsi="Arial" w:cs="Arial"/>
                <w:bCs w:val="0"/>
                <w:iCs/>
                <w:webHidden/>
                <w:color w:val="1F4E79" w:themeColor="accent5" w:themeShade="80"/>
                <w:kern w:val="0"/>
                <w14:ligatures w14:val="none"/>
              </w:rPr>
            </w:r>
            <w:r w:rsidR="00223A5D" w:rsidRPr="00242650">
              <w:rPr>
                <w:rStyle w:val="Hyperlink"/>
                <w:rFonts w:ascii="Arial" w:eastAsia="Arial" w:hAnsi="Arial" w:cs="Arial"/>
                <w:bCs w:val="0"/>
                <w:iCs/>
                <w:webHidden/>
                <w:color w:val="1F4E79" w:themeColor="accent5" w:themeShade="80"/>
                <w:kern w:val="0"/>
                <w14:ligatures w14:val="none"/>
              </w:rPr>
              <w:fldChar w:fldCharType="separate"/>
            </w:r>
            <w:r w:rsidR="00B27817" w:rsidRPr="00242650">
              <w:rPr>
                <w:rStyle w:val="Hyperlink"/>
                <w:rFonts w:ascii="Arial" w:eastAsia="Arial" w:hAnsi="Arial" w:cs="Arial"/>
                <w:bCs w:val="0"/>
                <w:iCs/>
                <w:webHidden/>
                <w:color w:val="1F4E79" w:themeColor="accent5" w:themeShade="80"/>
                <w:kern w:val="0"/>
                <w14:ligatures w14:val="none"/>
              </w:rPr>
              <w:t>3</w:t>
            </w:r>
            <w:r w:rsidR="00223A5D" w:rsidRPr="00242650">
              <w:rPr>
                <w:rStyle w:val="Hyperlink"/>
                <w:rFonts w:ascii="Arial" w:eastAsia="Arial" w:hAnsi="Arial" w:cs="Arial"/>
                <w:bCs w:val="0"/>
                <w:iCs/>
                <w:webHidden/>
                <w:color w:val="1F4E79" w:themeColor="accent5" w:themeShade="80"/>
                <w:kern w:val="0"/>
                <w14:ligatures w14:val="none"/>
              </w:rPr>
              <w:fldChar w:fldCharType="end"/>
            </w:r>
          </w:hyperlink>
        </w:p>
        <w:p w14:paraId="334AB8A7" w14:textId="51D1F0EB" w:rsidR="00223A5D" w:rsidRPr="00242650" w:rsidRDefault="00000000" w:rsidP="00861D67">
          <w:pPr>
            <w:pStyle w:val="TOC1"/>
            <w:rPr>
              <w:rStyle w:val="Hyperlink"/>
              <w:rFonts w:ascii="Arial" w:eastAsia="Arial" w:hAnsi="Arial" w:cs="Arial"/>
              <w:bCs w:val="0"/>
              <w:iCs/>
              <w:color w:val="1F4E79" w:themeColor="accent5" w:themeShade="80"/>
              <w:kern w:val="0"/>
              <w14:ligatures w14:val="none"/>
            </w:rPr>
          </w:pPr>
          <w:hyperlink w:anchor="_Toc155785378" w:history="1">
            <w:r w:rsidR="00223A5D" w:rsidRPr="00242650">
              <w:rPr>
                <w:rStyle w:val="Hyperlink"/>
                <w:rFonts w:ascii="Arial" w:eastAsia="Arial" w:hAnsi="Arial" w:cs="Arial"/>
                <w:bCs w:val="0"/>
                <w:iCs/>
                <w:color w:val="1F4E79" w:themeColor="accent5" w:themeShade="80"/>
                <w:kern w:val="0"/>
                <w14:ligatures w14:val="none"/>
              </w:rPr>
              <w:t>Rationale</w:t>
            </w:r>
            <w:r w:rsidR="00223A5D" w:rsidRPr="00242650">
              <w:rPr>
                <w:rStyle w:val="Hyperlink"/>
                <w:rFonts w:ascii="Arial" w:eastAsia="Arial" w:hAnsi="Arial" w:cs="Arial"/>
                <w:bCs w:val="0"/>
                <w:iCs/>
                <w:webHidden/>
                <w:color w:val="1F4E79" w:themeColor="accent5" w:themeShade="80"/>
                <w:kern w:val="0"/>
                <w14:ligatures w14:val="none"/>
              </w:rPr>
              <w:tab/>
            </w:r>
            <w:r w:rsidR="00223A5D" w:rsidRPr="00242650">
              <w:rPr>
                <w:rStyle w:val="Hyperlink"/>
                <w:rFonts w:ascii="Arial" w:eastAsia="Arial" w:hAnsi="Arial" w:cs="Arial"/>
                <w:bCs w:val="0"/>
                <w:iCs/>
                <w:webHidden/>
                <w:color w:val="1F4E79" w:themeColor="accent5" w:themeShade="80"/>
                <w:kern w:val="0"/>
                <w14:ligatures w14:val="none"/>
              </w:rPr>
              <w:fldChar w:fldCharType="begin"/>
            </w:r>
            <w:r w:rsidR="00223A5D" w:rsidRPr="00242650">
              <w:rPr>
                <w:rStyle w:val="Hyperlink"/>
                <w:rFonts w:ascii="Arial" w:eastAsia="Arial" w:hAnsi="Arial" w:cs="Arial"/>
                <w:bCs w:val="0"/>
                <w:iCs/>
                <w:webHidden/>
                <w:color w:val="1F4E79" w:themeColor="accent5" w:themeShade="80"/>
                <w:kern w:val="0"/>
                <w14:ligatures w14:val="none"/>
              </w:rPr>
              <w:instrText xml:space="preserve"> PAGEREF _Toc155785378 \h </w:instrText>
            </w:r>
            <w:r w:rsidR="00223A5D" w:rsidRPr="00242650">
              <w:rPr>
                <w:rStyle w:val="Hyperlink"/>
                <w:rFonts w:ascii="Arial" w:eastAsia="Arial" w:hAnsi="Arial" w:cs="Arial"/>
                <w:bCs w:val="0"/>
                <w:iCs/>
                <w:webHidden/>
                <w:color w:val="1F4E79" w:themeColor="accent5" w:themeShade="80"/>
                <w:kern w:val="0"/>
                <w14:ligatures w14:val="none"/>
              </w:rPr>
            </w:r>
            <w:r w:rsidR="00223A5D" w:rsidRPr="00242650">
              <w:rPr>
                <w:rStyle w:val="Hyperlink"/>
                <w:rFonts w:ascii="Arial" w:eastAsia="Arial" w:hAnsi="Arial" w:cs="Arial"/>
                <w:bCs w:val="0"/>
                <w:iCs/>
                <w:webHidden/>
                <w:color w:val="1F4E79" w:themeColor="accent5" w:themeShade="80"/>
                <w:kern w:val="0"/>
                <w14:ligatures w14:val="none"/>
              </w:rPr>
              <w:fldChar w:fldCharType="separate"/>
            </w:r>
            <w:r w:rsidR="00B27817" w:rsidRPr="00242650">
              <w:rPr>
                <w:rStyle w:val="Hyperlink"/>
                <w:rFonts w:ascii="Arial" w:eastAsia="Arial" w:hAnsi="Arial" w:cs="Arial"/>
                <w:bCs w:val="0"/>
                <w:iCs/>
                <w:webHidden/>
                <w:color w:val="1F4E79" w:themeColor="accent5" w:themeShade="80"/>
                <w:kern w:val="0"/>
                <w14:ligatures w14:val="none"/>
              </w:rPr>
              <w:t>3</w:t>
            </w:r>
            <w:r w:rsidR="00223A5D" w:rsidRPr="00242650">
              <w:rPr>
                <w:rStyle w:val="Hyperlink"/>
                <w:rFonts w:ascii="Arial" w:eastAsia="Arial" w:hAnsi="Arial" w:cs="Arial"/>
                <w:bCs w:val="0"/>
                <w:iCs/>
                <w:webHidden/>
                <w:color w:val="1F4E79" w:themeColor="accent5" w:themeShade="80"/>
                <w:kern w:val="0"/>
                <w14:ligatures w14:val="none"/>
              </w:rPr>
              <w:fldChar w:fldCharType="end"/>
            </w:r>
          </w:hyperlink>
        </w:p>
        <w:p w14:paraId="549ABA4E" w14:textId="048D2AC4" w:rsidR="00223A5D" w:rsidRPr="00242650" w:rsidRDefault="00000000" w:rsidP="00861D67">
          <w:pPr>
            <w:pStyle w:val="TOC1"/>
            <w:rPr>
              <w:rStyle w:val="Hyperlink"/>
              <w:rFonts w:ascii="Arial" w:eastAsia="Arial" w:hAnsi="Arial" w:cs="Arial"/>
              <w:bCs w:val="0"/>
              <w:iCs/>
              <w:color w:val="1F4E79" w:themeColor="accent5" w:themeShade="80"/>
              <w:kern w:val="0"/>
              <w14:ligatures w14:val="none"/>
            </w:rPr>
          </w:pPr>
          <w:hyperlink w:anchor="_Toc155785379" w:history="1">
            <w:r w:rsidR="00223A5D" w:rsidRPr="00242650">
              <w:rPr>
                <w:rStyle w:val="Hyperlink"/>
                <w:rFonts w:ascii="Arial" w:eastAsia="Arial" w:hAnsi="Arial" w:cs="Arial"/>
                <w:bCs w:val="0"/>
                <w:iCs/>
                <w:color w:val="1F4E79" w:themeColor="accent5" w:themeShade="80"/>
                <w:kern w:val="0"/>
                <w14:ligatures w14:val="none"/>
              </w:rPr>
              <w:t>Structure</w:t>
            </w:r>
            <w:r w:rsidR="00223A5D" w:rsidRPr="00242650">
              <w:rPr>
                <w:rStyle w:val="Hyperlink"/>
                <w:rFonts w:ascii="Arial" w:eastAsia="Arial" w:hAnsi="Arial" w:cs="Arial"/>
                <w:bCs w:val="0"/>
                <w:iCs/>
                <w:webHidden/>
                <w:color w:val="1F4E79" w:themeColor="accent5" w:themeShade="80"/>
                <w:kern w:val="0"/>
                <w14:ligatures w14:val="none"/>
              </w:rPr>
              <w:tab/>
            </w:r>
            <w:r w:rsidR="00223A5D" w:rsidRPr="00242650">
              <w:rPr>
                <w:rStyle w:val="Hyperlink"/>
                <w:rFonts w:ascii="Arial" w:eastAsia="Arial" w:hAnsi="Arial" w:cs="Arial"/>
                <w:bCs w:val="0"/>
                <w:iCs/>
                <w:webHidden/>
                <w:color w:val="1F4E79" w:themeColor="accent5" w:themeShade="80"/>
                <w:kern w:val="0"/>
                <w14:ligatures w14:val="none"/>
              </w:rPr>
              <w:fldChar w:fldCharType="begin"/>
            </w:r>
            <w:r w:rsidR="00223A5D" w:rsidRPr="00242650">
              <w:rPr>
                <w:rStyle w:val="Hyperlink"/>
                <w:rFonts w:ascii="Arial" w:eastAsia="Arial" w:hAnsi="Arial" w:cs="Arial"/>
                <w:bCs w:val="0"/>
                <w:iCs/>
                <w:webHidden/>
                <w:color w:val="1F4E79" w:themeColor="accent5" w:themeShade="80"/>
                <w:kern w:val="0"/>
                <w14:ligatures w14:val="none"/>
              </w:rPr>
              <w:instrText xml:space="preserve"> PAGEREF _Toc155785379 \h </w:instrText>
            </w:r>
            <w:r w:rsidR="00223A5D" w:rsidRPr="00242650">
              <w:rPr>
                <w:rStyle w:val="Hyperlink"/>
                <w:rFonts w:ascii="Arial" w:eastAsia="Arial" w:hAnsi="Arial" w:cs="Arial"/>
                <w:bCs w:val="0"/>
                <w:iCs/>
                <w:webHidden/>
                <w:color w:val="1F4E79" w:themeColor="accent5" w:themeShade="80"/>
                <w:kern w:val="0"/>
                <w14:ligatures w14:val="none"/>
              </w:rPr>
            </w:r>
            <w:r w:rsidR="00223A5D" w:rsidRPr="00242650">
              <w:rPr>
                <w:rStyle w:val="Hyperlink"/>
                <w:rFonts w:ascii="Arial" w:eastAsia="Arial" w:hAnsi="Arial" w:cs="Arial"/>
                <w:bCs w:val="0"/>
                <w:iCs/>
                <w:webHidden/>
                <w:color w:val="1F4E79" w:themeColor="accent5" w:themeShade="80"/>
                <w:kern w:val="0"/>
                <w14:ligatures w14:val="none"/>
              </w:rPr>
              <w:fldChar w:fldCharType="separate"/>
            </w:r>
            <w:r w:rsidR="00B27817" w:rsidRPr="00242650">
              <w:rPr>
                <w:rStyle w:val="Hyperlink"/>
                <w:rFonts w:ascii="Arial" w:eastAsia="Arial" w:hAnsi="Arial" w:cs="Arial"/>
                <w:bCs w:val="0"/>
                <w:iCs/>
                <w:webHidden/>
                <w:color w:val="1F4E79" w:themeColor="accent5" w:themeShade="80"/>
                <w:kern w:val="0"/>
                <w14:ligatures w14:val="none"/>
              </w:rPr>
              <w:t>4</w:t>
            </w:r>
            <w:r w:rsidR="00223A5D" w:rsidRPr="00242650">
              <w:rPr>
                <w:rStyle w:val="Hyperlink"/>
                <w:rFonts w:ascii="Arial" w:eastAsia="Arial" w:hAnsi="Arial" w:cs="Arial"/>
                <w:bCs w:val="0"/>
                <w:iCs/>
                <w:webHidden/>
                <w:color w:val="1F4E79" w:themeColor="accent5" w:themeShade="80"/>
                <w:kern w:val="0"/>
                <w14:ligatures w14:val="none"/>
              </w:rPr>
              <w:fldChar w:fldCharType="end"/>
            </w:r>
          </w:hyperlink>
        </w:p>
        <w:p w14:paraId="4EEA21CB" w14:textId="0A7ABAB5" w:rsidR="00223A5D" w:rsidRPr="00242650" w:rsidRDefault="00000000" w:rsidP="00861D67">
          <w:pPr>
            <w:pStyle w:val="TOC1"/>
            <w:rPr>
              <w:rStyle w:val="Hyperlink"/>
              <w:rFonts w:ascii="Arial" w:eastAsia="Arial" w:hAnsi="Arial" w:cs="Arial"/>
              <w:bCs w:val="0"/>
              <w:iCs/>
              <w:color w:val="1F4E79" w:themeColor="accent5" w:themeShade="80"/>
              <w:kern w:val="0"/>
              <w14:ligatures w14:val="none"/>
            </w:rPr>
          </w:pPr>
          <w:hyperlink w:anchor="_Toc155785380" w:history="1">
            <w:r w:rsidR="00223A5D" w:rsidRPr="00242650">
              <w:rPr>
                <w:rStyle w:val="Hyperlink"/>
                <w:rFonts w:ascii="Arial" w:eastAsia="Arial" w:hAnsi="Arial" w:cs="Arial"/>
                <w:bCs w:val="0"/>
                <w:iCs/>
                <w:color w:val="1F4E79" w:themeColor="accent5" w:themeShade="80"/>
                <w:kern w:val="0"/>
                <w14:ligatures w14:val="none"/>
              </w:rPr>
              <w:t>Strands and sub-strands</w:t>
            </w:r>
            <w:r w:rsidR="00223A5D" w:rsidRPr="00242650">
              <w:rPr>
                <w:rStyle w:val="Hyperlink"/>
                <w:rFonts w:ascii="Arial" w:eastAsia="Arial" w:hAnsi="Arial" w:cs="Arial"/>
                <w:bCs w:val="0"/>
                <w:iCs/>
                <w:webHidden/>
                <w:color w:val="1F4E79" w:themeColor="accent5" w:themeShade="80"/>
                <w:kern w:val="0"/>
                <w14:ligatures w14:val="none"/>
              </w:rPr>
              <w:tab/>
            </w:r>
            <w:r w:rsidR="00223A5D" w:rsidRPr="00242650">
              <w:rPr>
                <w:rStyle w:val="Hyperlink"/>
                <w:rFonts w:ascii="Arial" w:eastAsia="Arial" w:hAnsi="Arial" w:cs="Arial"/>
                <w:bCs w:val="0"/>
                <w:iCs/>
                <w:webHidden/>
                <w:color w:val="1F4E79" w:themeColor="accent5" w:themeShade="80"/>
                <w:kern w:val="0"/>
                <w14:ligatures w14:val="none"/>
              </w:rPr>
              <w:fldChar w:fldCharType="begin"/>
            </w:r>
            <w:r w:rsidR="00223A5D" w:rsidRPr="00242650">
              <w:rPr>
                <w:rStyle w:val="Hyperlink"/>
                <w:rFonts w:ascii="Arial" w:eastAsia="Arial" w:hAnsi="Arial" w:cs="Arial"/>
                <w:bCs w:val="0"/>
                <w:iCs/>
                <w:webHidden/>
                <w:color w:val="1F4E79" w:themeColor="accent5" w:themeShade="80"/>
                <w:kern w:val="0"/>
                <w14:ligatures w14:val="none"/>
              </w:rPr>
              <w:instrText xml:space="preserve"> PAGEREF _Toc155785380 \h </w:instrText>
            </w:r>
            <w:r w:rsidR="00223A5D" w:rsidRPr="00242650">
              <w:rPr>
                <w:rStyle w:val="Hyperlink"/>
                <w:rFonts w:ascii="Arial" w:eastAsia="Arial" w:hAnsi="Arial" w:cs="Arial"/>
                <w:bCs w:val="0"/>
                <w:iCs/>
                <w:webHidden/>
                <w:color w:val="1F4E79" w:themeColor="accent5" w:themeShade="80"/>
                <w:kern w:val="0"/>
                <w14:ligatures w14:val="none"/>
              </w:rPr>
            </w:r>
            <w:r w:rsidR="00223A5D" w:rsidRPr="00242650">
              <w:rPr>
                <w:rStyle w:val="Hyperlink"/>
                <w:rFonts w:ascii="Arial" w:eastAsia="Arial" w:hAnsi="Arial" w:cs="Arial"/>
                <w:bCs w:val="0"/>
                <w:iCs/>
                <w:webHidden/>
                <w:color w:val="1F4E79" w:themeColor="accent5" w:themeShade="80"/>
                <w:kern w:val="0"/>
                <w14:ligatures w14:val="none"/>
              </w:rPr>
              <w:fldChar w:fldCharType="separate"/>
            </w:r>
            <w:r w:rsidR="00B27817" w:rsidRPr="00242650">
              <w:rPr>
                <w:rStyle w:val="Hyperlink"/>
                <w:rFonts w:ascii="Arial" w:eastAsia="Arial" w:hAnsi="Arial" w:cs="Arial"/>
                <w:bCs w:val="0"/>
                <w:iCs/>
                <w:webHidden/>
                <w:color w:val="1F4E79" w:themeColor="accent5" w:themeShade="80"/>
                <w:kern w:val="0"/>
                <w14:ligatures w14:val="none"/>
              </w:rPr>
              <w:t>5</w:t>
            </w:r>
            <w:r w:rsidR="00223A5D" w:rsidRPr="00242650">
              <w:rPr>
                <w:rStyle w:val="Hyperlink"/>
                <w:rFonts w:ascii="Arial" w:eastAsia="Arial" w:hAnsi="Arial" w:cs="Arial"/>
                <w:bCs w:val="0"/>
                <w:iCs/>
                <w:webHidden/>
                <w:color w:val="1F4E79" w:themeColor="accent5" w:themeShade="80"/>
                <w:kern w:val="0"/>
                <w14:ligatures w14:val="none"/>
              </w:rPr>
              <w:fldChar w:fldCharType="end"/>
            </w:r>
          </w:hyperlink>
        </w:p>
        <w:p w14:paraId="071F5253" w14:textId="024B1D3E" w:rsidR="00223A5D" w:rsidRPr="00242650" w:rsidRDefault="00000000" w:rsidP="00861D67">
          <w:pPr>
            <w:pStyle w:val="TOC1"/>
            <w:rPr>
              <w:rStyle w:val="Hyperlink"/>
              <w:rFonts w:ascii="Arial" w:eastAsia="Arial" w:hAnsi="Arial" w:cs="Arial"/>
              <w:bCs w:val="0"/>
              <w:iCs/>
              <w:color w:val="1F4E79" w:themeColor="accent5" w:themeShade="80"/>
              <w:kern w:val="0"/>
              <w14:ligatures w14:val="none"/>
            </w:rPr>
          </w:pPr>
          <w:hyperlink w:anchor="_Toc155785381" w:history="1">
            <w:r w:rsidR="00223A5D" w:rsidRPr="00242650">
              <w:rPr>
                <w:rStyle w:val="Hyperlink"/>
                <w:rFonts w:ascii="Arial" w:eastAsia="Arial" w:hAnsi="Arial" w:cs="Arial"/>
                <w:bCs w:val="0"/>
                <w:iCs/>
                <w:color w:val="1F4E79" w:themeColor="accent5" w:themeShade="80"/>
                <w:kern w:val="0"/>
                <w14:ligatures w14:val="none"/>
              </w:rPr>
              <w:t>Interacting in Auslan</w:t>
            </w:r>
            <w:r w:rsidR="00223A5D" w:rsidRPr="00242650">
              <w:rPr>
                <w:rStyle w:val="Hyperlink"/>
                <w:rFonts w:ascii="Arial" w:eastAsia="Arial" w:hAnsi="Arial" w:cs="Arial"/>
                <w:bCs w:val="0"/>
                <w:iCs/>
                <w:webHidden/>
                <w:color w:val="1F4E79" w:themeColor="accent5" w:themeShade="80"/>
                <w:kern w:val="0"/>
                <w14:ligatures w14:val="none"/>
              </w:rPr>
              <w:tab/>
            </w:r>
            <w:r w:rsidR="00223A5D" w:rsidRPr="00242650">
              <w:rPr>
                <w:rStyle w:val="Hyperlink"/>
                <w:rFonts w:ascii="Arial" w:eastAsia="Arial" w:hAnsi="Arial" w:cs="Arial"/>
                <w:bCs w:val="0"/>
                <w:iCs/>
                <w:webHidden/>
                <w:color w:val="1F4E79" w:themeColor="accent5" w:themeShade="80"/>
                <w:kern w:val="0"/>
                <w14:ligatures w14:val="none"/>
              </w:rPr>
              <w:fldChar w:fldCharType="begin"/>
            </w:r>
            <w:r w:rsidR="00223A5D" w:rsidRPr="00242650">
              <w:rPr>
                <w:rStyle w:val="Hyperlink"/>
                <w:rFonts w:ascii="Arial" w:eastAsia="Arial" w:hAnsi="Arial" w:cs="Arial"/>
                <w:bCs w:val="0"/>
                <w:iCs/>
                <w:webHidden/>
                <w:color w:val="1F4E79" w:themeColor="accent5" w:themeShade="80"/>
                <w:kern w:val="0"/>
                <w14:ligatures w14:val="none"/>
              </w:rPr>
              <w:instrText xml:space="preserve"> PAGEREF _Toc155785381 \h </w:instrText>
            </w:r>
            <w:r w:rsidR="00223A5D" w:rsidRPr="00242650">
              <w:rPr>
                <w:rStyle w:val="Hyperlink"/>
                <w:rFonts w:ascii="Arial" w:eastAsia="Arial" w:hAnsi="Arial" w:cs="Arial"/>
                <w:bCs w:val="0"/>
                <w:iCs/>
                <w:webHidden/>
                <w:color w:val="1F4E79" w:themeColor="accent5" w:themeShade="80"/>
                <w:kern w:val="0"/>
                <w14:ligatures w14:val="none"/>
              </w:rPr>
            </w:r>
            <w:r w:rsidR="00223A5D" w:rsidRPr="00242650">
              <w:rPr>
                <w:rStyle w:val="Hyperlink"/>
                <w:rFonts w:ascii="Arial" w:eastAsia="Arial" w:hAnsi="Arial" w:cs="Arial"/>
                <w:bCs w:val="0"/>
                <w:iCs/>
                <w:webHidden/>
                <w:color w:val="1F4E79" w:themeColor="accent5" w:themeShade="80"/>
                <w:kern w:val="0"/>
                <w14:ligatures w14:val="none"/>
              </w:rPr>
              <w:fldChar w:fldCharType="separate"/>
            </w:r>
            <w:r w:rsidR="00B27817" w:rsidRPr="00242650">
              <w:rPr>
                <w:rStyle w:val="Hyperlink"/>
                <w:rFonts w:ascii="Arial" w:eastAsia="Arial" w:hAnsi="Arial" w:cs="Arial"/>
                <w:bCs w:val="0"/>
                <w:iCs/>
                <w:webHidden/>
                <w:color w:val="1F4E79" w:themeColor="accent5" w:themeShade="80"/>
                <w:kern w:val="0"/>
                <w14:ligatures w14:val="none"/>
              </w:rPr>
              <w:t>5</w:t>
            </w:r>
            <w:r w:rsidR="00223A5D" w:rsidRPr="00242650">
              <w:rPr>
                <w:rStyle w:val="Hyperlink"/>
                <w:rFonts w:ascii="Arial" w:eastAsia="Arial" w:hAnsi="Arial" w:cs="Arial"/>
                <w:bCs w:val="0"/>
                <w:iCs/>
                <w:webHidden/>
                <w:color w:val="1F4E79" w:themeColor="accent5" w:themeShade="80"/>
                <w:kern w:val="0"/>
                <w14:ligatures w14:val="none"/>
              </w:rPr>
              <w:fldChar w:fldCharType="end"/>
            </w:r>
          </w:hyperlink>
        </w:p>
        <w:p w14:paraId="57A5EB01" w14:textId="1309A646" w:rsidR="00223A5D" w:rsidRPr="00242650" w:rsidRDefault="00000000" w:rsidP="00861D67">
          <w:pPr>
            <w:pStyle w:val="TOC1"/>
            <w:rPr>
              <w:rStyle w:val="Hyperlink"/>
              <w:rFonts w:ascii="Arial" w:eastAsia="Arial" w:hAnsi="Arial" w:cs="Arial"/>
              <w:bCs w:val="0"/>
              <w:iCs/>
              <w:color w:val="1F4E79" w:themeColor="accent5" w:themeShade="80"/>
              <w:kern w:val="0"/>
              <w14:ligatures w14:val="none"/>
            </w:rPr>
          </w:pPr>
          <w:hyperlink w:anchor="_Toc155785382" w:history="1">
            <w:r w:rsidR="00223A5D" w:rsidRPr="00242650">
              <w:rPr>
                <w:rStyle w:val="Hyperlink"/>
                <w:rFonts w:ascii="Arial" w:eastAsia="Arial" w:hAnsi="Arial" w:cs="Arial"/>
                <w:bCs w:val="0"/>
                <w:iCs/>
                <w:color w:val="1F4E79" w:themeColor="accent5" w:themeShade="80"/>
                <w:kern w:val="0"/>
                <w14:ligatures w14:val="none"/>
              </w:rPr>
              <w:t>Mediating meaning in and between languages</w:t>
            </w:r>
            <w:r w:rsidR="00223A5D" w:rsidRPr="00242650">
              <w:rPr>
                <w:rStyle w:val="Hyperlink"/>
                <w:rFonts w:ascii="Arial" w:eastAsia="Arial" w:hAnsi="Arial" w:cs="Arial"/>
                <w:bCs w:val="0"/>
                <w:iCs/>
                <w:webHidden/>
                <w:color w:val="1F4E79" w:themeColor="accent5" w:themeShade="80"/>
                <w:kern w:val="0"/>
                <w14:ligatures w14:val="none"/>
              </w:rPr>
              <w:tab/>
            </w:r>
            <w:r w:rsidR="00223A5D" w:rsidRPr="00242650">
              <w:rPr>
                <w:rStyle w:val="Hyperlink"/>
                <w:rFonts w:ascii="Arial" w:eastAsia="Arial" w:hAnsi="Arial" w:cs="Arial"/>
                <w:bCs w:val="0"/>
                <w:iCs/>
                <w:webHidden/>
                <w:color w:val="1F4E79" w:themeColor="accent5" w:themeShade="80"/>
                <w:kern w:val="0"/>
                <w14:ligatures w14:val="none"/>
              </w:rPr>
              <w:fldChar w:fldCharType="begin"/>
            </w:r>
            <w:r w:rsidR="00223A5D" w:rsidRPr="00242650">
              <w:rPr>
                <w:rStyle w:val="Hyperlink"/>
                <w:rFonts w:ascii="Arial" w:eastAsia="Arial" w:hAnsi="Arial" w:cs="Arial"/>
                <w:bCs w:val="0"/>
                <w:iCs/>
                <w:webHidden/>
                <w:color w:val="1F4E79" w:themeColor="accent5" w:themeShade="80"/>
                <w:kern w:val="0"/>
                <w14:ligatures w14:val="none"/>
              </w:rPr>
              <w:instrText xml:space="preserve"> PAGEREF _Toc155785382 \h </w:instrText>
            </w:r>
            <w:r w:rsidR="00223A5D" w:rsidRPr="00242650">
              <w:rPr>
                <w:rStyle w:val="Hyperlink"/>
                <w:rFonts w:ascii="Arial" w:eastAsia="Arial" w:hAnsi="Arial" w:cs="Arial"/>
                <w:bCs w:val="0"/>
                <w:iCs/>
                <w:webHidden/>
                <w:color w:val="1F4E79" w:themeColor="accent5" w:themeShade="80"/>
                <w:kern w:val="0"/>
                <w14:ligatures w14:val="none"/>
              </w:rPr>
            </w:r>
            <w:r w:rsidR="00223A5D" w:rsidRPr="00242650">
              <w:rPr>
                <w:rStyle w:val="Hyperlink"/>
                <w:rFonts w:ascii="Arial" w:eastAsia="Arial" w:hAnsi="Arial" w:cs="Arial"/>
                <w:bCs w:val="0"/>
                <w:iCs/>
                <w:webHidden/>
                <w:color w:val="1F4E79" w:themeColor="accent5" w:themeShade="80"/>
                <w:kern w:val="0"/>
                <w14:ligatures w14:val="none"/>
              </w:rPr>
              <w:fldChar w:fldCharType="separate"/>
            </w:r>
            <w:r w:rsidR="00B27817" w:rsidRPr="00242650">
              <w:rPr>
                <w:rStyle w:val="Hyperlink"/>
                <w:rFonts w:ascii="Arial" w:eastAsia="Arial" w:hAnsi="Arial" w:cs="Arial"/>
                <w:bCs w:val="0"/>
                <w:iCs/>
                <w:webHidden/>
                <w:color w:val="1F4E79" w:themeColor="accent5" w:themeShade="80"/>
                <w:kern w:val="0"/>
                <w14:ligatures w14:val="none"/>
              </w:rPr>
              <w:t>6</w:t>
            </w:r>
            <w:r w:rsidR="00223A5D" w:rsidRPr="00242650">
              <w:rPr>
                <w:rStyle w:val="Hyperlink"/>
                <w:rFonts w:ascii="Arial" w:eastAsia="Arial" w:hAnsi="Arial" w:cs="Arial"/>
                <w:bCs w:val="0"/>
                <w:iCs/>
                <w:webHidden/>
                <w:color w:val="1F4E79" w:themeColor="accent5" w:themeShade="80"/>
                <w:kern w:val="0"/>
                <w14:ligatures w14:val="none"/>
              </w:rPr>
              <w:fldChar w:fldCharType="end"/>
            </w:r>
          </w:hyperlink>
        </w:p>
        <w:p w14:paraId="13356FB1" w14:textId="0A74F8DD" w:rsidR="00223A5D" w:rsidRPr="00242650" w:rsidRDefault="00000000" w:rsidP="00861D67">
          <w:pPr>
            <w:pStyle w:val="TOC1"/>
            <w:rPr>
              <w:rStyle w:val="Hyperlink"/>
              <w:rFonts w:ascii="Arial" w:eastAsia="Arial" w:hAnsi="Arial" w:cs="Arial"/>
              <w:bCs w:val="0"/>
              <w:iCs/>
              <w:color w:val="1F4E79" w:themeColor="accent5" w:themeShade="80"/>
              <w:kern w:val="0"/>
              <w14:ligatures w14:val="none"/>
            </w:rPr>
          </w:pPr>
          <w:hyperlink w:anchor="_Toc155785383" w:history="1">
            <w:r w:rsidR="00223A5D" w:rsidRPr="00242650">
              <w:rPr>
                <w:rStyle w:val="Hyperlink"/>
                <w:rFonts w:ascii="Arial" w:eastAsia="Arial" w:hAnsi="Arial" w:cs="Arial"/>
                <w:bCs w:val="0"/>
                <w:iCs/>
                <w:color w:val="1F4E79" w:themeColor="accent5" w:themeShade="80"/>
                <w:kern w:val="0"/>
                <w14:ligatures w14:val="none"/>
              </w:rPr>
              <w:t>Creating text in Auslan</w:t>
            </w:r>
            <w:r w:rsidR="00223A5D" w:rsidRPr="00242650">
              <w:rPr>
                <w:rStyle w:val="Hyperlink"/>
                <w:rFonts w:ascii="Arial" w:eastAsia="Arial" w:hAnsi="Arial" w:cs="Arial"/>
                <w:bCs w:val="0"/>
                <w:iCs/>
                <w:webHidden/>
                <w:color w:val="1F4E79" w:themeColor="accent5" w:themeShade="80"/>
                <w:kern w:val="0"/>
                <w14:ligatures w14:val="none"/>
              </w:rPr>
              <w:tab/>
            </w:r>
            <w:r w:rsidR="00223A5D" w:rsidRPr="00242650">
              <w:rPr>
                <w:rStyle w:val="Hyperlink"/>
                <w:rFonts w:ascii="Arial" w:eastAsia="Arial" w:hAnsi="Arial" w:cs="Arial"/>
                <w:bCs w:val="0"/>
                <w:iCs/>
                <w:webHidden/>
                <w:color w:val="1F4E79" w:themeColor="accent5" w:themeShade="80"/>
                <w:kern w:val="0"/>
                <w14:ligatures w14:val="none"/>
              </w:rPr>
              <w:fldChar w:fldCharType="begin"/>
            </w:r>
            <w:r w:rsidR="00223A5D" w:rsidRPr="00242650">
              <w:rPr>
                <w:rStyle w:val="Hyperlink"/>
                <w:rFonts w:ascii="Arial" w:eastAsia="Arial" w:hAnsi="Arial" w:cs="Arial"/>
                <w:bCs w:val="0"/>
                <w:iCs/>
                <w:webHidden/>
                <w:color w:val="1F4E79" w:themeColor="accent5" w:themeShade="80"/>
                <w:kern w:val="0"/>
                <w14:ligatures w14:val="none"/>
              </w:rPr>
              <w:instrText xml:space="preserve"> PAGEREF _Toc155785383 \h </w:instrText>
            </w:r>
            <w:r w:rsidR="00223A5D" w:rsidRPr="00242650">
              <w:rPr>
                <w:rStyle w:val="Hyperlink"/>
                <w:rFonts w:ascii="Arial" w:eastAsia="Arial" w:hAnsi="Arial" w:cs="Arial"/>
                <w:bCs w:val="0"/>
                <w:iCs/>
                <w:webHidden/>
                <w:color w:val="1F4E79" w:themeColor="accent5" w:themeShade="80"/>
                <w:kern w:val="0"/>
                <w14:ligatures w14:val="none"/>
              </w:rPr>
            </w:r>
            <w:r w:rsidR="00223A5D" w:rsidRPr="00242650">
              <w:rPr>
                <w:rStyle w:val="Hyperlink"/>
                <w:rFonts w:ascii="Arial" w:eastAsia="Arial" w:hAnsi="Arial" w:cs="Arial"/>
                <w:bCs w:val="0"/>
                <w:iCs/>
                <w:webHidden/>
                <w:color w:val="1F4E79" w:themeColor="accent5" w:themeShade="80"/>
                <w:kern w:val="0"/>
                <w14:ligatures w14:val="none"/>
              </w:rPr>
              <w:fldChar w:fldCharType="separate"/>
            </w:r>
            <w:r w:rsidR="00B27817" w:rsidRPr="00242650">
              <w:rPr>
                <w:rStyle w:val="Hyperlink"/>
                <w:rFonts w:ascii="Arial" w:eastAsia="Arial" w:hAnsi="Arial" w:cs="Arial"/>
                <w:bCs w:val="0"/>
                <w:iCs/>
                <w:webHidden/>
                <w:color w:val="1F4E79" w:themeColor="accent5" w:themeShade="80"/>
                <w:kern w:val="0"/>
                <w14:ligatures w14:val="none"/>
              </w:rPr>
              <w:t>6</w:t>
            </w:r>
            <w:r w:rsidR="00223A5D" w:rsidRPr="00242650">
              <w:rPr>
                <w:rStyle w:val="Hyperlink"/>
                <w:rFonts w:ascii="Arial" w:eastAsia="Arial" w:hAnsi="Arial" w:cs="Arial"/>
                <w:bCs w:val="0"/>
                <w:iCs/>
                <w:webHidden/>
                <w:color w:val="1F4E79" w:themeColor="accent5" w:themeShade="80"/>
                <w:kern w:val="0"/>
                <w14:ligatures w14:val="none"/>
              </w:rPr>
              <w:fldChar w:fldCharType="end"/>
            </w:r>
          </w:hyperlink>
        </w:p>
        <w:p w14:paraId="040A831D" w14:textId="37284331" w:rsidR="00223A5D" w:rsidRPr="00242650" w:rsidRDefault="00000000" w:rsidP="00861D67">
          <w:pPr>
            <w:pStyle w:val="TOC1"/>
            <w:rPr>
              <w:rStyle w:val="Hyperlink"/>
              <w:rFonts w:ascii="Arial" w:eastAsia="Arial" w:hAnsi="Arial" w:cs="Arial"/>
              <w:bCs w:val="0"/>
              <w:iCs/>
              <w:color w:val="1F4E79" w:themeColor="accent5" w:themeShade="80"/>
              <w:kern w:val="0"/>
              <w14:ligatures w14:val="none"/>
            </w:rPr>
          </w:pPr>
          <w:hyperlink w:anchor="_Toc155785384" w:history="1">
            <w:r w:rsidR="00223A5D" w:rsidRPr="00242650">
              <w:rPr>
                <w:rStyle w:val="Hyperlink"/>
                <w:rFonts w:ascii="Arial" w:eastAsia="Arial" w:hAnsi="Arial" w:cs="Arial"/>
                <w:bCs w:val="0"/>
                <w:iCs/>
                <w:color w:val="1F4E79" w:themeColor="accent5" w:themeShade="80"/>
                <w:kern w:val="0"/>
                <w14:ligatures w14:val="none"/>
              </w:rPr>
              <w:t>Understanding systems of language</w:t>
            </w:r>
            <w:r w:rsidR="00223A5D" w:rsidRPr="00242650">
              <w:rPr>
                <w:rStyle w:val="Hyperlink"/>
                <w:rFonts w:ascii="Arial" w:eastAsia="Arial" w:hAnsi="Arial" w:cs="Arial"/>
                <w:bCs w:val="0"/>
                <w:iCs/>
                <w:webHidden/>
                <w:color w:val="1F4E79" w:themeColor="accent5" w:themeShade="80"/>
                <w:kern w:val="0"/>
                <w14:ligatures w14:val="none"/>
              </w:rPr>
              <w:tab/>
            </w:r>
            <w:r w:rsidR="00223A5D" w:rsidRPr="00242650">
              <w:rPr>
                <w:rStyle w:val="Hyperlink"/>
                <w:rFonts w:ascii="Arial" w:eastAsia="Arial" w:hAnsi="Arial" w:cs="Arial"/>
                <w:bCs w:val="0"/>
                <w:iCs/>
                <w:webHidden/>
                <w:color w:val="1F4E79" w:themeColor="accent5" w:themeShade="80"/>
                <w:kern w:val="0"/>
                <w14:ligatures w14:val="none"/>
              </w:rPr>
              <w:fldChar w:fldCharType="begin"/>
            </w:r>
            <w:r w:rsidR="00223A5D" w:rsidRPr="00242650">
              <w:rPr>
                <w:rStyle w:val="Hyperlink"/>
                <w:rFonts w:ascii="Arial" w:eastAsia="Arial" w:hAnsi="Arial" w:cs="Arial"/>
                <w:bCs w:val="0"/>
                <w:iCs/>
                <w:webHidden/>
                <w:color w:val="1F4E79" w:themeColor="accent5" w:themeShade="80"/>
                <w:kern w:val="0"/>
                <w14:ligatures w14:val="none"/>
              </w:rPr>
              <w:instrText xml:space="preserve"> PAGEREF _Toc155785384 \h </w:instrText>
            </w:r>
            <w:r w:rsidR="00223A5D" w:rsidRPr="00242650">
              <w:rPr>
                <w:rStyle w:val="Hyperlink"/>
                <w:rFonts w:ascii="Arial" w:eastAsia="Arial" w:hAnsi="Arial" w:cs="Arial"/>
                <w:bCs w:val="0"/>
                <w:iCs/>
                <w:webHidden/>
                <w:color w:val="1F4E79" w:themeColor="accent5" w:themeShade="80"/>
                <w:kern w:val="0"/>
                <w14:ligatures w14:val="none"/>
              </w:rPr>
            </w:r>
            <w:r w:rsidR="00223A5D" w:rsidRPr="00242650">
              <w:rPr>
                <w:rStyle w:val="Hyperlink"/>
                <w:rFonts w:ascii="Arial" w:eastAsia="Arial" w:hAnsi="Arial" w:cs="Arial"/>
                <w:bCs w:val="0"/>
                <w:iCs/>
                <w:webHidden/>
                <w:color w:val="1F4E79" w:themeColor="accent5" w:themeShade="80"/>
                <w:kern w:val="0"/>
                <w14:ligatures w14:val="none"/>
              </w:rPr>
              <w:fldChar w:fldCharType="separate"/>
            </w:r>
            <w:r w:rsidR="00B27817" w:rsidRPr="00242650">
              <w:rPr>
                <w:rStyle w:val="Hyperlink"/>
                <w:rFonts w:ascii="Arial" w:eastAsia="Arial" w:hAnsi="Arial" w:cs="Arial"/>
                <w:bCs w:val="0"/>
                <w:iCs/>
                <w:webHidden/>
                <w:color w:val="1F4E79" w:themeColor="accent5" w:themeShade="80"/>
                <w:kern w:val="0"/>
                <w14:ligatures w14:val="none"/>
              </w:rPr>
              <w:t>6</w:t>
            </w:r>
            <w:r w:rsidR="00223A5D" w:rsidRPr="00242650">
              <w:rPr>
                <w:rStyle w:val="Hyperlink"/>
                <w:rFonts w:ascii="Arial" w:eastAsia="Arial" w:hAnsi="Arial" w:cs="Arial"/>
                <w:bCs w:val="0"/>
                <w:iCs/>
                <w:webHidden/>
                <w:color w:val="1F4E79" w:themeColor="accent5" w:themeShade="80"/>
                <w:kern w:val="0"/>
                <w14:ligatures w14:val="none"/>
              </w:rPr>
              <w:fldChar w:fldCharType="end"/>
            </w:r>
          </w:hyperlink>
        </w:p>
        <w:p w14:paraId="2254B0A6" w14:textId="0F5F79F1" w:rsidR="00223A5D" w:rsidRPr="00242650" w:rsidRDefault="00000000" w:rsidP="00861D67">
          <w:pPr>
            <w:pStyle w:val="TOC1"/>
            <w:rPr>
              <w:rStyle w:val="Hyperlink"/>
              <w:rFonts w:ascii="Arial" w:eastAsia="Arial" w:hAnsi="Arial" w:cs="Arial"/>
              <w:bCs w:val="0"/>
              <w:iCs/>
              <w:color w:val="1F4E79" w:themeColor="accent5" w:themeShade="80"/>
              <w:kern w:val="0"/>
              <w14:ligatures w14:val="none"/>
            </w:rPr>
          </w:pPr>
          <w:hyperlink w:anchor="_Toc155785385" w:history="1">
            <w:r w:rsidR="00223A5D" w:rsidRPr="00242650">
              <w:rPr>
                <w:rStyle w:val="Hyperlink"/>
                <w:rFonts w:ascii="Arial" w:eastAsia="Arial" w:hAnsi="Arial" w:cs="Arial"/>
                <w:bCs w:val="0"/>
                <w:iCs/>
                <w:color w:val="1F4E79" w:themeColor="accent5" w:themeShade="80"/>
                <w:kern w:val="0"/>
                <w14:ligatures w14:val="none"/>
              </w:rPr>
              <w:t>Understanding the interrelationship of language, culture and identity</w:t>
            </w:r>
            <w:r w:rsidR="00223A5D" w:rsidRPr="00242650">
              <w:rPr>
                <w:rStyle w:val="Hyperlink"/>
                <w:rFonts w:ascii="Arial" w:eastAsia="Arial" w:hAnsi="Arial" w:cs="Arial"/>
                <w:bCs w:val="0"/>
                <w:iCs/>
                <w:webHidden/>
                <w:color w:val="1F4E79" w:themeColor="accent5" w:themeShade="80"/>
                <w:kern w:val="0"/>
                <w14:ligatures w14:val="none"/>
              </w:rPr>
              <w:tab/>
            </w:r>
            <w:r w:rsidR="00223A5D" w:rsidRPr="00242650">
              <w:rPr>
                <w:rStyle w:val="Hyperlink"/>
                <w:rFonts w:ascii="Arial" w:eastAsia="Arial" w:hAnsi="Arial" w:cs="Arial"/>
                <w:bCs w:val="0"/>
                <w:iCs/>
                <w:webHidden/>
                <w:color w:val="1F4E79" w:themeColor="accent5" w:themeShade="80"/>
                <w:kern w:val="0"/>
                <w14:ligatures w14:val="none"/>
              </w:rPr>
              <w:fldChar w:fldCharType="begin"/>
            </w:r>
            <w:r w:rsidR="00223A5D" w:rsidRPr="00242650">
              <w:rPr>
                <w:rStyle w:val="Hyperlink"/>
                <w:rFonts w:ascii="Arial" w:eastAsia="Arial" w:hAnsi="Arial" w:cs="Arial"/>
                <w:bCs w:val="0"/>
                <w:iCs/>
                <w:webHidden/>
                <w:color w:val="1F4E79" w:themeColor="accent5" w:themeShade="80"/>
                <w:kern w:val="0"/>
                <w14:ligatures w14:val="none"/>
              </w:rPr>
              <w:instrText xml:space="preserve"> PAGEREF _Toc155785385 \h </w:instrText>
            </w:r>
            <w:r w:rsidR="00223A5D" w:rsidRPr="00242650">
              <w:rPr>
                <w:rStyle w:val="Hyperlink"/>
                <w:rFonts w:ascii="Arial" w:eastAsia="Arial" w:hAnsi="Arial" w:cs="Arial"/>
                <w:bCs w:val="0"/>
                <w:iCs/>
                <w:webHidden/>
                <w:color w:val="1F4E79" w:themeColor="accent5" w:themeShade="80"/>
                <w:kern w:val="0"/>
                <w14:ligatures w14:val="none"/>
              </w:rPr>
            </w:r>
            <w:r w:rsidR="00223A5D" w:rsidRPr="00242650">
              <w:rPr>
                <w:rStyle w:val="Hyperlink"/>
                <w:rFonts w:ascii="Arial" w:eastAsia="Arial" w:hAnsi="Arial" w:cs="Arial"/>
                <w:bCs w:val="0"/>
                <w:iCs/>
                <w:webHidden/>
                <w:color w:val="1F4E79" w:themeColor="accent5" w:themeShade="80"/>
                <w:kern w:val="0"/>
                <w14:ligatures w14:val="none"/>
              </w:rPr>
              <w:fldChar w:fldCharType="separate"/>
            </w:r>
            <w:r w:rsidR="00B27817" w:rsidRPr="00242650">
              <w:rPr>
                <w:rStyle w:val="Hyperlink"/>
                <w:rFonts w:ascii="Arial" w:eastAsia="Arial" w:hAnsi="Arial" w:cs="Arial"/>
                <w:bCs w:val="0"/>
                <w:iCs/>
                <w:webHidden/>
                <w:color w:val="1F4E79" w:themeColor="accent5" w:themeShade="80"/>
                <w:kern w:val="0"/>
                <w14:ligatures w14:val="none"/>
              </w:rPr>
              <w:t>6</w:t>
            </w:r>
            <w:r w:rsidR="00223A5D" w:rsidRPr="00242650">
              <w:rPr>
                <w:rStyle w:val="Hyperlink"/>
                <w:rFonts w:ascii="Arial" w:eastAsia="Arial" w:hAnsi="Arial" w:cs="Arial"/>
                <w:bCs w:val="0"/>
                <w:iCs/>
                <w:webHidden/>
                <w:color w:val="1F4E79" w:themeColor="accent5" w:themeShade="80"/>
                <w:kern w:val="0"/>
                <w14:ligatures w14:val="none"/>
              </w:rPr>
              <w:fldChar w:fldCharType="end"/>
            </w:r>
          </w:hyperlink>
        </w:p>
        <w:p w14:paraId="710C67E6" w14:textId="5F765658" w:rsidR="009C4C1C" w:rsidRDefault="00223A5D" w:rsidP="00861D67">
          <w:pPr>
            <w:pStyle w:val="TOC1"/>
          </w:pPr>
          <w:r w:rsidRPr="00242650">
            <w:rPr>
              <w:rStyle w:val="Hyperlink"/>
              <w:rFonts w:ascii="Arial" w:eastAsia="Arial" w:hAnsi="Arial" w:cs="Arial"/>
              <w:bCs w:val="0"/>
              <w:iCs/>
              <w:color w:val="1F4E79" w:themeColor="accent5" w:themeShade="80"/>
              <w:kern w:val="0"/>
              <w14:ligatures w14:val="none"/>
            </w:rPr>
            <w:fldChar w:fldCharType="end"/>
          </w:r>
        </w:p>
      </w:sdtContent>
    </w:sdt>
    <w:p w14:paraId="48A4946E" w14:textId="3DA94817" w:rsidR="00C32FD2" w:rsidRDefault="00C32FD2">
      <w:pPr>
        <w:rPr>
          <w:rFonts w:ascii="Arial" w:eastAsia="Yu Gothic Light" w:hAnsi="Arial" w:cs="Arial"/>
          <w:b/>
          <w:color w:val="005D93"/>
          <w:kern w:val="0"/>
          <w:sz w:val="24"/>
          <w:szCs w:val="24"/>
          <w:shd w:val="clear" w:color="auto" w:fill="FFFFFF"/>
          <w:lang w:val="en-US"/>
          <w14:ligatures w14:val="none"/>
        </w:rPr>
      </w:pPr>
      <w:r>
        <w:rPr>
          <w:rFonts w:ascii="Arial" w:eastAsia="Yu Gothic Light" w:hAnsi="Arial" w:cs="Arial"/>
          <w:b/>
          <w:color w:val="005D93"/>
          <w:kern w:val="0"/>
          <w:sz w:val="24"/>
          <w:szCs w:val="24"/>
          <w:shd w:val="clear" w:color="auto" w:fill="FFFFFF"/>
          <w:lang w:val="en-US"/>
          <w14:ligatures w14:val="none"/>
        </w:rPr>
        <w:br w:type="page"/>
      </w:r>
    </w:p>
    <w:p w14:paraId="31D3022D" w14:textId="47274591" w:rsidR="002F74F7" w:rsidRPr="002F74F7" w:rsidRDefault="002F74F7" w:rsidP="00275EF9">
      <w:pPr>
        <w:pStyle w:val="Heading1"/>
        <w:rPr>
          <w:rFonts w:ascii="Arial" w:eastAsia="Yu Gothic Light" w:hAnsi="Arial" w:cs="Arial"/>
          <w:b/>
          <w:i/>
          <w:color w:val="000000"/>
          <w:kern w:val="0"/>
          <w:sz w:val="24"/>
          <w:szCs w:val="24"/>
          <w:shd w:val="clear" w:color="auto" w:fill="FFFFFF"/>
          <w:lang w:val="en-US"/>
          <w14:ligatures w14:val="none"/>
        </w:rPr>
      </w:pPr>
      <w:bookmarkStart w:id="1" w:name="_Toc155785376"/>
      <w:r w:rsidRPr="00275EF9">
        <w:rPr>
          <w:b/>
          <w:bCs/>
        </w:rPr>
        <w:lastRenderedPageBreak/>
        <w:t>ABOUT AUSLAN</w:t>
      </w:r>
      <w:bookmarkEnd w:id="0"/>
      <w:bookmarkEnd w:id="1"/>
    </w:p>
    <w:p w14:paraId="6DED627B" w14:textId="77777777" w:rsidR="00275EF9" w:rsidRDefault="00275EF9" w:rsidP="00445E91">
      <w:pPr>
        <w:pStyle w:val="Heading2"/>
        <w:rPr>
          <w:rFonts w:ascii="Arial" w:eastAsia="Yu Gothic Light" w:hAnsi="Arial" w:cs="Arial"/>
          <w:b/>
          <w:bCs/>
          <w:sz w:val="24"/>
          <w:szCs w:val="24"/>
          <w:shd w:val="clear" w:color="auto" w:fill="FFFFFF"/>
          <w:lang w:val="en-US"/>
        </w:rPr>
      </w:pPr>
    </w:p>
    <w:p w14:paraId="0707459A" w14:textId="77777777" w:rsidR="002F74F7" w:rsidRPr="002F74F7" w:rsidRDefault="002F74F7" w:rsidP="00445E91">
      <w:pPr>
        <w:pStyle w:val="Heading2"/>
        <w:rPr>
          <w:rFonts w:ascii="Arial" w:eastAsia="Yu Gothic Light" w:hAnsi="Arial" w:cs="Arial"/>
          <w:b/>
          <w:color w:val="005D93"/>
          <w:kern w:val="0"/>
          <w:sz w:val="24"/>
          <w:szCs w:val="24"/>
          <w:shd w:val="clear" w:color="auto" w:fill="FFFFFF"/>
          <w:lang w:val="en-US"/>
          <w14:ligatures w14:val="none"/>
        </w:rPr>
      </w:pPr>
      <w:bookmarkStart w:id="2" w:name="_Toc155785377"/>
      <w:r w:rsidRPr="00445E91">
        <w:rPr>
          <w:rFonts w:ascii="Arial" w:eastAsia="Yu Gothic Light" w:hAnsi="Arial" w:cs="Arial"/>
          <w:b/>
          <w:bCs/>
          <w:sz w:val="24"/>
          <w:szCs w:val="24"/>
          <w:shd w:val="clear" w:color="auto" w:fill="FFFFFF"/>
          <w:lang w:val="en-US"/>
        </w:rPr>
        <w:t>Introduction</w:t>
      </w:r>
      <w:bookmarkEnd w:id="2"/>
    </w:p>
    <w:p w14:paraId="3D05E2D6" w14:textId="1D16923D" w:rsidR="002F74F7" w:rsidRPr="002F74F7" w:rsidRDefault="002F74F7" w:rsidP="0C6DF8EA">
      <w:pPr>
        <w:spacing w:after="120" w:line="276" w:lineRule="auto"/>
        <w:rPr>
          <w:rFonts w:ascii="Arial" w:eastAsia="Arial" w:hAnsi="Arial" w:cs="Arial"/>
          <w:color w:val="000000"/>
          <w:kern w:val="0"/>
          <w:shd w:val="clear" w:color="auto" w:fill="FFFFFF"/>
          <w:lang w:val="en-US"/>
          <w14:ligatures w14:val="none"/>
        </w:rPr>
      </w:pPr>
      <w:r w:rsidRPr="0C6DF8EA">
        <w:rPr>
          <w:rFonts w:ascii="Arial" w:eastAsia="Arial" w:hAnsi="Arial" w:cs="Arial"/>
          <w:color w:val="000000"/>
          <w:kern w:val="0"/>
          <w:shd w:val="clear" w:color="auto" w:fill="FFFFFF"/>
          <w:lang w:val="en-US"/>
          <w14:ligatures w14:val="none"/>
        </w:rPr>
        <w:t>The Australian Curriculum: Auslan recognises that learners of Auslan</w:t>
      </w:r>
      <w:r w:rsidR="00FE2DA9" w:rsidRPr="0C6DF8EA">
        <w:rPr>
          <w:rFonts w:ascii="Arial" w:eastAsia="Arial" w:hAnsi="Arial" w:cs="Arial"/>
          <w:color w:val="000000"/>
          <w:kern w:val="0"/>
          <w:shd w:val="clear" w:color="auto" w:fill="FFFFFF"/>
          <w:lang w:val="en-US"/>
          <w14:ligatures w14:val="none"/>
        </w:rPr>
        <w:t xml:space="preserve"> (Australian Sign Language)</w:t>
      </w:r>
      <w:r w:rsidRPr="0C6DF8EA">
        <w:rPr>
          <w:rFonts w:ascii="Arial" w:eastAsia="Arial" w:hAnsi="Arial" w:cs="Arial"/>
          <w:color w:val="000000"/>
          <w:kern w:val="0"/>
          <w:shd w:val="clear" w:color="auto" w:fill="FFFFFF"/>
          <w:lang w:val="en-US"/>
          <w14:ligatures w14:val="none"/>
        </w:rPr>
        <w:t xml:space="preserve"> in Australian schools have a range of linguistic and cultural backgrounds</w:t>
      </w:r>
      <w:r w:rsidR="00FE2DA9" w:rsidRPr="0C6DF8EA">
        <w:rPr>
          <w:rFonts w:ascii="Arial" w:eastAsia="Arial" w:hAnsi="Arial" w:cs="Arial"/>
          <w:color w:val="000000"/>
          <w:kern w:val="0"/>
          <w:shd w:val="clear" w:color="auto" w:fill="FFFFFF"/>
          <w:lang w:val="en-US"/>
          <w14:ligatures w14:val="none"/>
        </w:rPr>
        <w:t>,</w:t>
      </w:r>
      <w:r w:rsidRPr="0C6DF8EA">
        <w:rPr>
          <w:rFonts w:ascii="Arial" w:eastAsia="Arial" w:hAnsi="Arial" w:cs="Arial"/>
          <w:color w:val="000000"/>
          <w:kern w:val="0"/>
          <w:shd w:val="clear" w:color="auto" w:fill="FFFFFF"/>
          <w:lang w:val="en-US"/>
          <w14:ligatures w14:val="none"/>
        </w:rPr>
        <w:t xml:space="preserve"> and language-learning experiences. Learners may have varying degrees of proficiency in Auslan as first-language </w:t>
      </w:r>
      <w:r w:rsidR="006F3D82" w:rsidRPr="0C6DF8EA">
        <w:rPr>
          <w:rFonts w:ascii="Arial" w:eastAsia="Arial" w:hAnsi="Arial" w:cs="Arial"/>
          <w:color w:val="000000"/>
          <w:kern w:val="0"/>
          <w:shd w:val="clear" w:color="auto" w:fill="FFFFFF"/>
          <w:lang w:val="en-US"/>
          <w14:ligatures w14:val="none"/>
        </w:rPr>
        <w:t>learners,</w:t>
      </w:r>
      <w:r w:rsidRPr="0C6DF8EA">
        <w:rPr>
          <w:rFonts w:ascii="Arial" w:eastAsia="Arial" w:hAnsi="Arial" w:cs="Arial"/>
          <w:color w:val="000000"/>
          <w:kern w:val="0"/>
          <w:shd w:val="clear" w:color="auto" w:fill="FFFFFF"/>
          <w:lang w:val="en-US"/>
          <w14:ligatures w14:val="none"/>
        </w:rPr>
        <w:t xml:space="preserve"> or they may be learning Auslan as a second or additional language. </w:t>
      </w:r>
    </w:p>
    <w:p w14:paraId="25DC06EF" w14:textId="77777777" w:rsidR="002F74F7" w:rsidRPr="002F74F7" w:rsidRDefault="002F74F7" w:rsidP="00445E91">
      <w:pPr>
        <w:pStyle w:val="Heading2"/>
        <w:rPr>
          <w:rFonts w:ascii="Arial" w:eastAsia="Yu Gothic Light" w:hAnsi="Arial" w:cs="Arial"/>
          <w:b/>
          <w:color w:val="005D93"/>
          <w:kern w:val="0"/>
          <w:sz w:val="24"/>
          <w:szCs w:val="24"/>
          <w:shd w:val="clear" w:color="auto" w:fill="FFFFFF"/>
          <w:lang w:val="en-US"/>
          <w14:ligatures w14:val="none"/>
        </w:rPr>
      </w:pPr>
      <w:bookmarkStart w:id="3" w:name="_Toc155785378"/>
      <w:r w:rsidRPr="00445E91">
        <w:rPr>
          <w:rFonts w:ascii="Arial" w:eastAsia="Yu Gothic Light" w:hAnsi="Arial" w:cs="Arial"/>
          <w:b/>
          <w:bCs/>
          <w:sz w:val="24"/>
          <w:szCs w:val="24"/>
          <w:shd w:val="clear" w:color="auto" w:fill="FFFFFF"/>
          <w:lang w:val="en-US"/>
        </w:rPr>
        <w:t>Rationale</w:t>
      </w:r>
      <w:bookmarkEnd w:id="3"/>
    </w:p>
    <w:p w14:paraId="0502B47A" w14:textId="3F188819" w:rsidR="002F74F7" w:rsidRPr="002F74F7" w:rsidRDefault="002F74F7" w:rsidP="002F74F7">
      <w:pPr>
        <w:spacing w:after="120" w:line="276" w:lineRule="auto"/>
        <w:rPr>
          <w:rFonts w:ascii="Arial" w:eastAsia="Arial" w:hAnsi="Arial" w:cs="Arial"/>
          <w:color w:val="000000"/>
          <w:kern w:val="0"/>
          <w:szCs w:val="20"/>
          <w:shd w:val="clear" w:color="auto" w:fill="FFFFFF"/>
          <w:lang w:val="en-US"/>
          <w14:ligatures w14:val="none"/>
        </w:rPr>
      </w:pPr>
      <w:r w:rsidRPr="002F74F7">
        <w:rPr>
          <w:rFonts w:ascii="Arial" w:eastAsia="Arial" w:hAnsi="Arial" w:cs="Arial"/>
          <w:color w:val="000000"/>
          <w:kern w:val="0"/>
          <w:szCs w:val="20"/>
          <w:shd w:val="clear" w:color="auto" w:fill="FFFFFF"/>
          <w14:ligatures w14:val="none"/>
        </w:rPr>
        <w:t xml:space="preserve">Auslan is the language of the Deaf community of Australia. Auslan is a visual-gestural language with a complete set of linguistic structures and features. </w:t>
      </w:r>
      <w:r w:rsidRPr="002F74F7">
        <w:rPr>
          <w:rFonts w:ascii="Arial" w:eastAsia="Arial" w:hAnsi="Arial" w:cs="Arial"/>
          <w:color w:val="000000"/>
          <w:kern w:val="0"/>
          <w:szCs w:val="20"/>
          <w:shd w:val="clear" w:color="auto" w:fill="FFFFFF"/>
          <w:lang w:val="en-US"/>
          <w14:ligatures w14:val="none"/>
        </w:rPr>
        <w:t>Auslan’s rich cultural heritage can be traced to its historical descent from British Sign Language (BSL) and the arrival of Europeans in Australia in the late 1700s.</w:t>
      </w:r>
    </w:p>
    <w:p w14:paraId="53E68013" w14:textId="195E5204" w:rsidR="00190393" w:rsidRPr="00190393" w:rsidRDefault="005376AE" w:rsidP="00190393">
      <w:pPr>
        <w:spacing w:after="120"/>
        <w:rPr>
          <w:rStyle w:val="normaltextrun"/>
          <w:rFonts w:asciiTheme="minorBidi" w:hAnsiTheme="minorBidi"/>
          <w:color w:val="000000"/>
          <w:shd w:val="clear" w:color="auto" w:fill="FFFFFF"/>
          <w:lang w:val="en-US"/>
        </w:rPr>
      </w:pPr>
      <w:r>
        <w:rPr>
          <w:rFonts w:asciiTheme="minorBidi" w:hAnsiTheme="minorBidi"/>
          <w:color w:val="000000"/>
          <w:szCs w:val="20"/>
          <w:shd w:val="clear" w:color="auto" w:fill="FFFFFF"/>
        </w:rPr>
        <w:t>In the</w:t>
      </w:r>
      <w:r w:rsidR="00190393" w:rsidRPr="00190393">
        <w:rPr>
          <w:rFonts w:asciiTheme="minorBidi" w:hAnsiTheme="minorBidi"/>
          <w:color w:val="000000"/>
          <w:szCs w:val="20"/>
          <w:shd w:val="clear" w:color="auto" w:fill="FFFFFF"/>
        </w:rPr>
        <w:t xml:space="preserve"> 1980</w:t>
      </w:r>
      <w:r>
        <w:rPr>
          <w:rFonts w:asciiTheme="minorBidi" w:hAnsiTheme="minorBidi"/>
          <w:color w:val="000000"/>
          <w:szCs w:val="20"/>
          <w:shd w:val="clear" w:color="auto" w:fill="FFFFFF"/>
        </w:rPr>
        <w:t>s</w:t>
      </w:r>
      <w:r w:rsidR="00190393" w:rsidRPr="00190393">
        <w:rPr>
          <w:rFonts w:asciiTheme="minorBidi" w:hAnsiTheme="minorBidi"/>
          <w:color w:val="000000"/>
          <w:szCs w:val="20"/>
          <w:shd w:val="clear" w:color="auto" w:fill="FFFFFF"/>
        </w:rPr>
        <w:t xml:space="preserve"> and 1990</w:t>
      </w:r>
      <w:r>
        <w:rPr>
          <w:rFonts w:asciiTheme="minorBidi" w:hAnsiTheme="minorBidi"/>
          <w:color w:val="000000"/>
          <w:szCs w:val="20"/>
          <w:shd w:val="clear" w:color="auto" w:fill="FFFFFF"/>
        </w:rPr>
        <w:t>s</w:t>
      </w:r>
      <w:r w:rsidR="00190393" w:rsidRPr="00190393">
        <w:rPr>
          <w:rFonts w:asciiTheme="minorBidi" w:hAnsiTheme="minorBidi"/>
          <w:color w:val="000000"/>
          <w:szCs w:val="20"/>
          <w:shd w:val="clear" w:color="auto" w:fill="FFFFFF"/>
        </w:rPr>
        <w:t xml:space="preserve">, civil and political events around the world raised the profile and status of Deaf communities. In Australia, </w:t>
      </w:r>
      <w:r w:rsidR="00254595">
        <w:rPr>
          <w:rFonts w:asciiTheme="minorBidi" w:hAnsiTheme="minorBidi"/>
          <w:color w:val="000000"/>
          <w:szCs w:val="20"/>
          <w:shd w:val="clear" w:color="auto" w:fill="FFFFFF"/>
        </w:rPr>
        <w:t xml:space="preserve">this was reflected in </w:t>
      </w:r>
      <w:r w:rsidR="00DA5966">
        <w:rPr>
          <w:rFonts w:asciiTheme="minorBidi" w:hAnsiTheme="minorBidi"/>
          <w:color w:val="000000"/>
          <w:szCs w:val="20"/>
          <w:shd w:val="clear" w:color="auto" w:fill="FFFFFF"/>
        </w:rPr>
        <w:t xml:space="preserve">changing </w:t>
      </w:r>
      <w:r w:rsidR="00190393" w:rsidRPr="00190393">
        <w:rPr>
          <w:rFonts w:asciiTheme="minorBidi" w:hAnsiTheme="minorBidi"/>
          <w:color w:val="000000"/>
          <w:szCs w:val="20"/>
          <w:shd w:val="clear" w:color="auto" w:fill="FFFFFF"/>
          <w:lang w:val="en-US"/>
        </w:rPr>
        <w:t xml:space="preserve">societal attitudes towards </w:t>
      </w:r>
      <w:r w:rsidR="00190393" w:rsidRPr="00190393">
        <w:rPr>
          <w:rStyle w:val="normaltextrun"/>
          <w:rFonts w:asciiTheme="minorBidi" w:hAnsiTheme="minorBidi"/>
          <w:color w:val="000000"/>
          <w:shd w:val="clear" w:color="auto" w:fill="FFFFFF"/>
          <w:lang w:val="en-US"/>
        </w:rPr>
        <w:t>signed languages</w:t>
      </w:r>
      <w:r w:rsidR="0091644A">
        <w:rPr>
          <w:rStyle w:val="normaltextrun"/>
          <w:rFonts w:asciiTheme="minorBidi" w:hAnsiTheme="minorBidi"/>
          <w:color w:val="000000"/>
          <w:shd w:val="clear" w:color="auto" w:fill="FFFFFF"/>
          <w:lang w:val="en-US"/>
        </w:rPr>
        <w:t>, from</w:t>
      </w:r>
      <w:r w:rsidR="00190393" w:rsidRPr="00190393">
        <w:rPr>
          <w:rStyle w:val="normaltextrun"/>
          <w:rFonts w:asciiTheme="minorBidi" w:hAnsiTheme="minorBidi"/>
          <w:color w:val="000000"/>
          <w:shd w:val="clear" w:color="auto" w:fill="FFFFFF"/>
          <w:lang w:val="en-US"/>
        </w:rPr>
        <w:t xml:space="preserve"> misconceptions</w:t>
      </w:r>
      <w:r w:rsidR="0091644A">
        <w:rPr>
          <w:rStyle w:val="normaltextrun"/>
          <w:rFonts w:asciiTheme="minorBidi" w:hAnsiTheme="minorBidi"/>
          <w:color w:val="000000"/>
          <w:shd w:val="clear" w:color="auto" w:fill="FFFFFF"/>
          <w:lang w:val="en-US"/>
        </w:rPr>
        <w:t xml:space="preserve"> and marginalisation</w:t>
      </w:r>
      <w:r w:rsidR="00190393" w:rsidRPr="00190393">
        <w:rPr>
          <w:rStyle w:val="normaltextrun"/>
          <w:rFonts w:asciiTheme="minorBidi" w:hAnsiTheme="minorBidi"/>
          <w:color w:val="000000"/>
          <w:shd w:val="clear" w:color="auto" w:fill="FFFFFF"/>
          <w:lang w:val="en-US"/>
        </w:rPr>
        <w:t xml:space="preserve"> to greater understanding and respect for the Deaf community</w:t>
      </w:r>
      <w:r w:rsidR="00E4421C">
        <w:rPr>
          <w:rStyle w:val="normaltextrun"/>
          <w:rFonts w:asciiTheme="minorBidi" w:hAnsiTheme="minorBidi"/>
          <w:color w:val="000000"/>
          <w:shd w:val="clear" w:color="auto" w:fill="FFFFFF"/>
          <w:lang w:val="en-US"/>
        </w:rPr>
        <w:t xml:space="preserve"> and their language</w:t>
      </w:r>
      <w:r w:rsidR="00190393" w:rsidRPr="00190393">
        <w:rPr>
          <w:rStyle w:val="normaltextrun"/>
          <w:rFonts w:asciiTheme="minorBidi" w:hAnsiTheme="minorBidi"/>
          <w:color w:val="000000"/>
          <w:shd w:val="clear" w:color="auto" w:fill="FFFFFF"/>
          <w:lang w:val="en-US"/>
        </w:rPr>
        <w:t>. The Australian government officially recognised Auslan as a legitimate language in 1987.</w:t>
      </w:r>
      <w:r w:rsidR="00190393" w:rsidRPr="00190393">
        <w:rPr>
          <w:rFonts w:asciiTheme="minorBidi" w:hAnsiTheme="minorBidi"/>
          <w:color w:val="000000"/>
          <w:szCs w:val="20"/>
          <w:shd w:val="clear" w:color="auto" w:fill="FFFFFF"/>
          <w:lang w:val="en-US"/>
        </w:rPr>
        <w:t xml:space="preserve"> </w:t>
      </w:r>
    </w:p>
    <w:p w14:paraId="53D261E5" w14:textId="77777777" w:rsidR="002F74F7" w:rsidRPr="002F74F7" w:rsidRDefault="002F74F7" w:rsidP="002F74F7">
      <w:pPr>
        <w:spacing w:after="120" w:line="276" w:lineRule="auto"/>
        <w:rPr>
          <w:rFonts w:ascii="Arial" w:eastAsia="Arial" w:hAnsi="Arial" w:cs="Arial"/>
          <w:color w:val="000000"/>
          <w:kern w:val="0"/>
          <w:szCs w:val="20"/>
          <w:shd w:val="clear" w:color="auto" w:fill="FFFFFF"/>
          <w:lang w:val="en-US"/>
          <w14:ligatures w14:val="none"/>
        </w:rPr>
      </w:pPr>
      <w:r w:rsidRPr="002F74F7">
        <w:rPr>
          <w:rFonts w:ascii="Arial" w:eastAsia="Arial" w:hAnsi="Arial" w:cs="Arial"/>
          <w:color w:val="000000"/>
          <w:kern w:val="0"/>
          <w:szCs w:val="20"/>
          <w:shd w:val="clear" w:color="auto" w:fill="FFFFFF"/>
          <w:lang w:val="en-US"/>
          <w14:ligatures w14:val="none"/>
        </w:rPr>
        <w:t>Signed languages have the same functions as spoken languages in meeting the communicative, cognitive and social needs of users. However, the modes of communication of a signed language are different from those of a spoken language. Although the languages share many linguistic principles, the visual-gestural mode of a signed language results in some unique language features.</w:t>
      </w:r>
    </w:p>
    <w:p w14:paraId="49026329" w14:textId="48126923" w:rsidR="002F74F7" w:rsidRPr="002F74F7" w:rsidRDefault="002F74F7" w:rsidP="002F74F7">
      <w:pPr>
        <w:spacing w:after="120" w:line="276" w:lineRule="auto"/>
        <w:rPr>
          <w:rFonts w:ascii="Arial" w:eastAsia="Arial" w:hAnsi="Arial" w:cs="Arial"/>
          <w:color w:val="000000"/>
          <w:kern w:val="0"/>
          <w:szCs w:val="20"/>
          <w:shd w:val="clear" w:color="auto" w:fill="FFFFFF"/>
          <w:lang w:val="en-US"/>
          <w14:ligatures w14:val="none"/>
        </w:rPr>
      </w:pPr>
      <w:r w:rsidRPr="002F74F7">
        <w:rPr>
          <w:rFonts w:ascii="Arial" w:eastAsia="Arial" w:hAnsi="Arial" w:cs="Arial"/>
          <w:color w:val="000000"/>
          <w:kern w:val="0"/>
          <w:szCs w:val="20"/>
          <w:shd w:val="clear" w:color="auto" w:fill="FFFFFF"/>
          <w:lang w:val="en-US"/>
          <w14:ligatures w14:val="none"/>
        </w:rPr>
        <w:t>Auslan is, increasingly, taught in Australian schools and universities</w:t>
      </w:r>
      <w:r w:rsidR="00426D85">
        <w:rPr>
          <w:rFonts w:ascii="Arial" w:eastAsia="Arial" w:hAnsi="Arial" w:cs="Arial"/>
          <w:color w:val="000000"/>
          <w:kern w:val="0"/>
          <w:szCs w:val="20"/>
          <w:shd w:val="clear" w:color="auto" w:fill="FFFFFF"/>
          <w:lang w:val="en-US"/>
          <w14:ligatures w14:val="none"/>
        </w:rPr>
        <w:t>,</w:t>
      </w:r>
      <w:r w:rsidRPr="002F74F7">
        <w:rPr>
          <w:rFonts w:ascii="Arial" w:eastAsia="Arial" w:hAnsi="Arial" w:cs="Arial"/>
          <w:color w:val="000000"/>
          <w:kern w:val="0"/>
          <w:szCs w:val="20"/>
          <w:shd w:val="clear" w:color="auto" w:fill="FFFFFF"/>
          <w:lang w:val="en-US"/>
          <w14:ligatures w14:val="none"/>
        </w:rPr>
        <w:t xml:space="preserve"> and has been taught in community-run organisations for decades. The influence of Auslan in Australian society is evident in areas such as education, media and communication.</w:t>
      </w:r>
    </w:p>
    <w:p w14:paraId="7BA2F4FB" w14:textId="269C287A" w:rsidR="002F74F7" w:rsidRPr="002F74F7" w:rsidRDefault="002F74F7" w:rsidP="002F74F7">
      <w:pPr>
        <w:spacing w:after="120" w:line="276" w:lineRule="auto"/>
        <w:rPr>
          <w:rFonts w:ascii="Arial" w:eastAsia="Arial" w:hAnsi="Arial" w:cs="Arial"/>
          <w:color w:val="000000"/>
          <w:kern w:val="0"/>
          <w:szCs w:val="20"/>
          <w:shd w:val="clear" w:color="auto" w:fill="FFFFFF"/>
          <w:lang w:val="en-US"/>
          <w14:ligatures w14:val="none"/>
        </w:rPr>
      </w:pPr>
      <w:r w:rsidRPr="002F74F7">
        <w:rPr>
          <w:rFonts w:ascii="Arial" w:eastAsia="Arial" w:hAnsi="Arial" w:cs="Arial"/>
          <w:color w:val="000000"/>
          <w:kern w:val="0"/>
          <w:szCs w:val="20"/>
          <w:shd w:val="clear" w:color="auto" w:fill="FFFFFF"/>
          <w:lang w:val="en-US"/>
          <w14:ligatures w14:val="none"/>
        </w:rPr>
        <w:t>Signed languages have their own grammar and lexicon which are not based on the spoken language of the country or region, although they are influenced by them. Some signed languages are grouped into language families. Auslan belongs to the BSL family, which includes British, Australian and New Zealand sign languages, which share a similar lexicon and grammar. Th</w:t>
      </w:r>
      <w:r w:rsidR="0085729E">
        <w:rPr>
          <w:rFonts w:ascii="Arial" w:eastAsia="Arial" w:hAnsi="Arial" w:cs="Arial"/>
          <w:color w:val="000000"/>
          <w:kern w:val="0"/>
          <w:szCs w:val="20"/>
          <w:shd w:val="clear" w:color="auto" w:fill="FFFFFF"/>
          <w:lang w:val="en-US"/>
          <w14:ligatures w14:val="none"/>
        </w:rPr>
        <w:t>e</w:t>
      </w:r>
      <w:r w:rsidRPr="002F74F7">
        <w:rPr>
          <w:rFonts w:ascii="Arial" w:eastAsia="Arial" w:hAnsi="Arial" w:cs="Arial"/>
          <w:color w:val="000000"/>
          <w:kern w:val="0"/>
          <w:szCs w:val="20"/>
          <w:shd w:val="clear" w:color="auto" w:fill="FFFFFF"/>
          <w:lang w:val="en-US"/>
          <w14:ligatures w14:val="none"/>
        </w:rPr>
        <w:t xml:space="preserve"> link that Auslan shares with BSL gives it historical context as a member of one of the longest continuing signed</w:t>
      </w:r>
      <w:r w:rsidR="0085729E">
        <w:rPr>
          <w:rFonts w:ascii="Arial" w:eastAsia="Arial" w:hAnsi="Arial" w:cs="Arial"/>
          <w:color w:val="000000"/>
          <w:kern w:val="0"/>
          <w:szCs w:val="20"/>
          <w:shd w:val="clear" w:color="auto" w:fill="FFFFFF"/>
          <w:lang w:val="en-US"/>
          <w14:ligatures w14:val="none"/>
        </w:rPr>
        <w:t xml:space="preserve"> </w:t>
      </w:r>
      <w:r w:rsidRPr="002F74F7">
        <w:rPr>
          <w:rFonts w:ascii="Arial" w:eastAsia="Arial" w:hAnsi="Arial" w:cs="Arial"/>
          <w:color w:val="000000"/>
          <w:kern w:val="0"/>
          <w:szCs w:val="20"/>
          <w:shd w:val="clear" w:color="auto" w:fill="FFFFFF"/>
          <w:lang w:val="en-US"/>
          <w14:ligatures w14:val="none"/>
        </w:rPr>
        <w:t>language families in the world.</w:t>
      </w:r>
    </w:p>
    <w:p w14:paraId="359D4043" w14:textId="53BCF19D" w:rsidR="002F74F7" w:rsidRPr="00E777B9" w:rsidRDefault="00464B08" w:rsidP="00E777B9">
      <w:pPr>
        <w:rPr>
          <w:rFonts w:asciiTheme="minorBidi" w:hAnsiTheme="minorBidi"/>
          <w:color w:val="000000" w:themeColor="text1"/>
        </w:rPr>
      </w:pPr>
      <w:r w:rsidRPr="21469149">
        <w:rPr>
          <w:rFonts w:asciiTheme="minorBidi" w:hAnsiTheme="minorBidi"/>
          <w:color w:val="000000" w:themeColor="text1"/>
        </w:rPr>
        <w:t>Empowering young people whose native language is Auslan to learn their own language at school supports their overall achievement and wellbeing. It fulfils their needs and rights to preserve and embrace their linguistic and cultural heritage.</w:t>
      </w:r>
      <w:r w:rsidR="00E777B9" w:rsidRPr="21469149">
        <w:rPr>
          <w:rFonts w:asciiTheme="minorBidi" w:hAnsiTheme="minorBidi"/>
          <w:color w:val="000000" w:themeColor="text1"/>
        </w:rPr>
        <w:t xml:space="preserve"> </w:t>
      </w:r>
      <w:r w:rsidRPr="21469149">
        <w:rPr>
          <w:rFonts w:asciiTheme="minorBidi" w:hAnsiTheme="minorBidi"/>
          <w:color w:val="000000" w:themeColor="text1"/>
        </w:rPr>
        <w:t xml:space="preserve">For all students, learning Auslan provides a distinctive means of understanding the community in which they </w:t>
      </w:r>
      <w:r w:rsidR="00B37852" w:rsidRPr="21469149">
        <w:rPr>
          <w:rFonts w:asciiTheme="minorBidi" w:hAnsiTheme="minorBidi"/>
          <w:color w:val="000000" w:themeColor="text1"/>
        </w:rPr>
        <w:t>live</w:t>
      </w:r>
      <w:r w:rsidR="00B37852">
        <w:rPr>
          <w:rFonts w:asciiTheme="minorBidi" w:hAnsiTheme="minorBidi"/>
          <w:color w:val="000000" w:themeColor="text1"/>
        </w:rPr>
        <w:t>.</w:t>
      </w:r>
      <w:r w:rsidR="008B3E47" w:rsidRPr="21469149">
        <w:rPr>
          <w:rFonts w:asciiTheme="minorBidi" w:hAnsiTheme="minorBidi"/>
          <w:color w:val="000000" w:themeColor="text1"/>
        </w:rPr>
        <w:t xml:space="preserve"> </w:t>
      </w:r>
      <w:r w:rsidR="008B3E47" w:rsidRPr="21469149">
        <w:rPr>
          <w:rFonts w:asciiTheme="minorBidi" w:eastAsia="Arial" w:hAnsiTheme="minorBidi"/>
          <w:color w:val="000000" w:themeColor="text1"/>
          <w:lang w:val="en-US"/>
        </w:rPr>
        <w:t>It</w:t>
      </w:r>
      <w:r w:rsidR="002F74F7" w:rsidRPr="21469149">
        <w:rPr>
          <w:rFonts w:ascii="Arial" w:eastAsia="Arial" w:hAnsi="Arial" w:cs="Arial"/>
          <w:color w:val="000000"/>
          <w:kern w:val="0"/>
          <w:shd w:val="clear" w:color="auto" w:fill="FFFFFF"/>
          <w:lang w:val="en-US"/>
          <w14:ligatures w14:val="none"/>
        </w:rPr>
        <w:t xml:space="preserve"> enhances students’ awareness of the nature of language learning and language modes. It promotes an appreciation of diverse attitudes, beliefs and values and increases employment opportunities.</w:t>
      </w:r>
    </w:p>
    <w:p w14:paraId="68F444C8" w14:textId="77777777" w:rsidR="003F145D" w:rsidRDefault="003F145D">
      <w:pPr>
        <w:rPr>
          <w:rFonts w:ascii="Arial" w:eastAsia="Yu Gothic Light" w:hAnsi="Arial" w:cs="Arial"/>
          <w:b/>
          <w:color w:val="005D93"/>
          <w:kern w:val="0"/>
          <w:sz w:val="24"/>
          <w:szCs w:val="24"/>
          <w:shd w:val="clear" w:color="auto" w:fill="FFFFFF"/>
          <w:lang w:val="en-US"/>
          <w14:ligatures w14:val="none"/>
        </w:rPr>
      </w:pPr>
      <w:r>
        <w:rPr>
          <w:rFonts w:ascii="Arial" w:eastAsia="Yu Gothic Light" w:hAnsi="Arial" w:cs="Arial"/>
          <w:b/>
          <w:color w:val="005D93"/>
          <w:kern w:val="0"/>
          <w:sz w:val="24"/>
          <w:szCs w:val="24"/>
          <w:shd w:val="clear" w:color="auto" w:fill="FFFFFF"/>
          <w:lang w:val="en-US"/>
          <w14:ligatures w14:val="none"/>
        </w:rPr>
        <w:br w:type="page"/>
      </w:r>
    </w:p>
    <w:p w14:paraId="6CB72693" w14:textId="5B65BC43" w:rsidR="002F74F7" w:rsidRPr="002F74F7" w:rsidRDefault="002F74F7" w:rsidP="00445E91">
      <w:pPr>
        <w:pStyle w:val="Heading2"/>
        <w:rPr>
          <w:rFonts w:ascii="Arial" w:eastAsia="Yu Gothic Light" w:hAnsi="Arial" w:cs="Arial"/>
          <w:b/>
          <w:color w:val="005D93"/>
          <w:kern w:val="0"/>
          <w:sz w:val="24"/>
          <w:szCs w:val="24"/>
          <w:shd w:val="clear" w:color="auto" w:fill="FFFFFF"/>
          <w:lang w:val="en-US"/>
          <w14:ligatures w14:val="none"/>
        </w:rPr>
      </w:pPr>
      <w:bookmarkStart w:id="4" w:name="_Toc155785379"/>
      <w:r w:rsidRPr="00445E91">
        <w:rPr>
          <w:rFonts w:ascii="Arial" w:eastAsia="Yu Gothic Light" w:hAnsi="Arial" w:cs="Arial"/>
          <w:b/>
          <w:bCs/>
          <w:sz w:val="24"/>
          <w:szCs w:val="24"/>
          <w:shd w:val="clear" w:color="auto" w:fill="FFFFFF"/>
          <w:lang w:val="en-US"/>
        </w:rPr>
        <w:lastRenderedPageBreak/>
        <w:t>Structure</w:t>
      </w:r>
      <w:bookmarkEnd w:id="4"/>
    </w:p>
    <w:p w14:paraId="494FC63E" w14:textId="1B6FAB80" w:rsidR="002F74F7" w:rsidRPr="002F74F7" w:rsidRDefault="002F74F7" w:rsidP="002F74F7">
      <w:pPr>
        <w:spacing w:after="120" w:line="276" w:lineRule="auto"/>
        <w:rPr>
          <w:rFonts w:ascii="Arial" w:eastAsia="Arial" w:hAnsi="Arial" w:cs="Arial"/>
          <w:color w:val="000000"/>
          <w:kern w:val="0"/>
          <w:szCs w:val="20"/>
          <w:shd w:val="clear" w:color="auto" w:fill="FFFFFF"/>
          <w:lang w:val="en-US"/>
          <w14:ligatures w14:val="none"/>
        </w:rPr>
      </w:pPr>
      <w:r w:rsidRPr="002F74F7">
        <w:rPr>
          <w:rFonts w:ascii="Arial" w:eastAsia="Arial" w:hAnsi="Arial" w:cs="Arial"/>
          <w:color w:val="000000"/>
          <w:kern w:val="0"/>
          <w:szCs w:val="20"/>
          <w:shd w:val="clear" w:color="auto" w:fill="FFFFFF"/>
          <w:lang w:val="en-US"/>
          <w14:ligatures w14:val="none"/>
        </w:rPr>
        <w:t>Auslan has been developed to cater for the diversity of students learning Auslan, with both First</w:t>
      </w:r>
      <w:r w:rsidR="00FE2DA9">
        <w:rPr>
          <w:rFonts w:ascii="Arial" w:eastAsia="Arial" w:hAnsi="Arial" w:cs="Arial"/>
          <w:color w:val="000000"/>
          <w:kern w:val="0"/>
          <w:szCs w:val="20"/>
          <w:shd w:val="clear" w:color="auto" w:fill="FFFFFF"/>
          <w:lang w:val="en-US"/>
          <w14:ligatures w14:val="none"/>
        </w:rPr>
        <w:t>-</w:t>
      </w:r>
      <w:r w:rsidR="00861732">
        <w:rPr>
          <w:rFonts w:ascii="Arial" w:eastAsia="Arial" w:hAnsi="Arial" w:cs="Arial"/>
          <w:color w:val="000000"/>
          <w:kern w:val="0"/>
          <w:szCs w:val="20"/>
          <w:shd w:val="clear" w:color="auto" w:fill="FFFFFF"/>
          <w:lang w:val="en-US"/>
          <w14:ligatures w14:val="none"/>
        </w:rPr>
        <w:t>L</w:t>
      </w:r>
      <w:r w:rsidR="00FE2DA9">
        <w:rPr>
          <w:rFonts w:ascii="Arial" w:eastAsia="Arial" w:hAnsi="Arial" w:cs="Arial"/>
          <w:color w:val="000000"/>
          <w:kern w:val="0"/>
          <w:szCs w:val="20"/>
          <w:shd w:val="clear" w:color="auto" w:fill="FFFFFF"/>
          <w:lang w:val="en-US"/>
          <w14:ligatures w14:val="none"/>
        </w:rPr>
        <w:t>anguage</w:t>
      </w:r>
      <w:r w:rsidRPr="002F74F7">
        <w:rPr>
          <w:rFonts w:ascii="Arial" w:eastAsia="Arial" w:hAnsi="Arial" w:cs="Arial"/>
          <w:color w:val="000000"/>
          <w:kern w:val="0"/>
          <w:szCs w:val="20"/>
          <w:shd w:val="clear" w:color="auto" w:fill="FFFFFF"/>
          <w:lang w:val="en-US"/>
          <w14:ligatures w14:val="none"/>
        </w:rPr>
        <w:t xml:space="preserve"> (L1) and Second</w:t>
      </w:r>
      <w:r w:rsidR="00FE2DA9">
        <w:rPr>
          <w:rFonts w:ascii="Arial" w:eastAsia="Arial" w:hAnsi="Arial" w:cs="Arial"/>
          <w:color w:val="000000"/>
          <w:kern w:val="0"/>
          <w:szCs w:val="20"/>
          <w:shd w:val="clear" w:color="auto" w:fill="FFFFFF"/>
          <w:lang w:val="en-US"/>
          <w14:ligatures w14:val="none"/>
        </w:rPr>
        <w:t>-</w:t>
      </w:r>
      <w:r w:rsidR="00861732">
        <w:rPr>
          <w:rFonts w:ascii="Arial" w:eastAsia="Arial" w:hAnsi="Arial" w:cs="Arial"/>
          <w:color w:val="000000"/>
          <w:kern w:val="0"/>
          <w:szCs w:val="20"/>
          <w:shd w:val="clear" w:color="auto" w:fill="FFFFFF"/>
          <w:lang w:val="en-US"/>
          <w14:ligatures w14:val="none"/>
        </w:rPr>
        <w:t>L</w:t>
      </w:r>
      <w:r w:rsidR="00FE2DA9">
        <w:rPr>
          <w:rFonts w:ascii="Arial" w:eastAsia="Arial" w:hAnsi="Arial" w:cs="Arial"/>
          <w:color w:val="000000"/>
          <w:kern w:val="0"/>
          <w:szCs w:val="20"/>
          <w:shd w:val="clear" w:color="auto" w:fill="FFFFFF"/>
          <w:lang w:val="en-US"/>
          <w14:ligatures w14:val="none"/>
        </w:rPr>
        <w:t>anguage</w:t>
      </w:r>
      <w:r w:rsidRPr="002F74F7">
        <w:rPr>
          <w:rFonts w:ascii="Arial" w:eastAsia="Arial" w:hAnsi="Arial" w:cs="Arial"/>
          <w:color w:val="000000"/>
          <w:kern w:val="0"/>
          <w:szCs w:val="20"/>
          <w:shd w:val="clear" w:color="auto" w:fill="FFFFFF"/>
          <w:lang w:val="en-US"/>
          <w14:ligatures w14:val="none"/>
        </w:rPr>
        <w:t xml:space="preserve"> (L2) </w:t>
      </w:r>
      <w:r w:rsidR="00DF1C97">
        <w:rPr>
          <w:rFonts w:ascii="Arial" w:eastAsia="Arial" w:hAnsi="Arial" w:cs="Arial"/>
          <w:color w:val="000000"/>
          <w:kern w:val="0"/>
          <w:szCs w:val="20"/>
          <w:shd w:val="clear" w:color="auto" w:fill="FFFFFF"/>
          <w:lang w:val="en-US"/>
          <w14:ligatures w14:val="none"/>
        </w:rPr>
        <w:t>p</w:t>
      </w:r>
      <w:r w:rsidRPr="002F74F7">
        <w:rPr>
          <w:rFonts w:ascii="Arial" w:eastAsia="Arial" w:hAnsi="Arial" w:cs="Arial"/>
          <w:color w:val="000000"/>
          <w:kern w:val="0"/>
          <w:szCs w:val="20"/>
          <w:shd w:val="clear" w:color="auto" w:fill="FFFFFF"/>
          <w:lang w:val="en-US"/>
          <w14:ligatures w14:val="none"/>
        </w:rPr>
        <w:t xml:space="preserve">athways. Learners may be deaf, hard of hearing or hearing, and may be learning Auslan as a first language or as a second or additional language. </w:t>
      </w:r>
    </w:p>
    <w:p w14:paraId="147527A5" w14:textId="5AFD90D7" w:rsidR="002F74F7" w:rsidRPr="002F74F7" w:rsidRDefault="002F74F7" w:rsidP="002F74F7">
      <w:pPr>
        <w:spacing w:after="120" w:line="276" w:lineRule="auto"/>
        <w:rPr>
          <w:rFonts w:ascii="Arial" w:eastAsia="Arial" w:hAnsi="Arial" w:cs="Arial"/>
          <w:color w:val="000000"/>
          <w:kern w:val="0"/>
          <w:szCs w:val="20"/>
          <w:shd w:val="clear" w:color="auto" w:fill="FFFFFF"/>
          <w:lang w:val="en-US"/>
          <w14:ligatures w14:val="none"/>
        </w:rPr>
      </w:pPr>
      <w:r w:rsidRPr="002F74F7">
        <w:rPr>
          <w:rFonts w:ascii="Arial" w:eastAsia="Arial" w:hAnsi="Arial" w:cs="Arial"/>
          <w:color w:val="000000"/>
          <w:kern w:val="0"/>
          <w:szCs w:val="20"/>
          <w:shd w:val="clear" w:color="auto" w:fill="FFFFFF"/>
          <w:lang w:val="en-US"/>
          <w14:ligatures w14:val="none"/>
        </w:rPr>
        <w:t>The L1 pathway typically caters for deaf students whose native language is Auslan. These students may be deaf children of deaf parents</w:t>
      </w:r>
      <w:r w:rsidR="00492C07">
        <w:rPr>
          <w:rFonts w:ascii="Arial" w:eastAsia="Arial" w:hAnsi="Arial" w:cs="Arial"/>
          <w:color w:val="000000"/>
          <w:kern w:val="0"/>
          <w:szCs w:val="20"/>
          <w:shd w:val="clear" w:color="auto" w:fill="FFFFFF"/>
          <w:lang w:val="en-US"/>
          <w14:ligatures w14:val="none"/>
        </w:rPr>
        <w:t>/carers</w:t>
      </w:r>
      <w:r w:rsidRPr="002F74F7">
        <w:rPr>
          <w:rFonts w:ascii="Arial" w:eastAsia="Arial" w:hAnsi="Arial" w:cs="Arial"/>
          <w:color w:val="000000"/>
          <w:kern w:val="0"/>
          <w:szCs w:val="20"/>
          <w:shd w:val="clear" w:color="auto" w:fill="FFFFFF"/>
          <w:lang w:val="en-US"/>
          <w14:ligatures w14:val="none"/>
        </w:rPr>
        <w:t>, deaf children of hearing families</w:t>
      </w:r>
      <w:r w:rsidR="004203B6">
        <w:rPr>
          <w:rFonts w:ascii="Arial" w:eastAsia="Arial" w:hAnsi="Arial" w:cs="Arial"/>
          <w:color w:val="000000"/>
          <w:kern w:val="0"/>
          <w:szCs w:val="20"/>
          <w:shd w:val="clear" w:color="auto" w:fill="FFFFFF"/>
          <w:lang w:val="en-US"/>
          <w14:ligatures w14:val="none"/>
        </w:rPr>
        <w:t>/carers</w:t>
      </w:r>
      <w:r w:rsidRPr="002F74F7">
        <w:rPr>
          <w:rFonts w:ascii="Arial" w:eastAsia="Arial" w:hAnsi="Arial" w:cs="Arial"/>
          <w:color w:val="000000"/>
          <w:kern w:val="0"/>
          <w:szCs w:val="20"/>
          <w:shd w:val="clear" w:color="auto" w:fill="FFFFFF"/>
          <w:lang w:val="en-US"/>
          <w14:ligatures w14:val="none"/>
        </w:rPr>
        <w:t xml:space="preserve"> who use Auslan at home</w:t>
      </w:r>
      <w:r w:rsidR="004203B6">
        <w:rPr>
          <w:rFonts w:ascii="Arial" w:eastAsia="Arial" w:hAnsi="Arial" w:cs="Arial"/>
          <w:color w:val="000000"/>
          <w:kern w:val="0"/>
          <w:szCs w:val="20"/>
          <w:shd w:val="clear" w:color="auto" w:fill="FFFFFF"/>
          <w:lang w:val="en-US"/>
          <w14:ligatures w14:val="none"/>
        </w:rPr>
        <w:t xml:space="preserve"> or</w:t>
      </w:r>
      <w:r w:rsidRPr="002F74F7">
        <w:rPr>
          <w:rFonts w:ascii="Arial" w:eastAsia="Arial" w:hAnsi="Arial" w:cs="Arial"/>
          <w:color w:val="000000"/>
          <w:kern w:val="0"/>
          <w:szCs w:val="20"/>
          <w:shd w:val="clear" w:color="auto" w:fill="FFFFFF"/>
          <w:lang w:val="en-US"/>
          <w14:ligatures w14:val="none"/>
        </w:rPr>
        <w:t xml:space="preserve"> hearing children with signing deaf parents</w:t>
      </w:r>
      <w:r w:rsidR="00492C07">
        <w:rPr>
          <w:rFonts w:ascii="Arial" w:eastAsia="Arial" w:hAnsi="Arial" w:cs="Arial"/>
          <w:color w:val="000000"/>
          <w:kern w:val="0"/>
          <w:szCs w:val="20"/>
          <w:shd w:val="clear" w:color="auto" w:fill="FFFFFF"/>
          <w:lang w:val="en-US"/>
          <w14:ligatures w14:val="none"/>
        </w:rPr>
        <w:t>/carers</w:t>
      </w:r>
      <w:r w:rsidR="004203B6">
        <w:rPr>
          <w:rFonts w:ascii="Arial" w:eastAsia="Arial" w:hAnsi="Arial" w:cs="Arial"/>
          <w:color w:val="000000"/>
          <w:kern w:val="0"/>
          <w:szCs w:val="20"/>
          <w:shd w:val="clear" w:color="auto" w:fill="FFFFFF"/>
          <w:lang w:val="en-US"/>
          <w14:ligatures w14:val="none"/>
        </w:rPr>
        <w:t>. They may also be</w:t>
      </w:r>
      <w:r w:rsidRPr="002F74F7">
        <w:rPr>
          <w:rFonts w:ascii="Arial" w:eastAsia="Arial" w:hAnsi="Arial" w:cs="Arial"/>
          <w:color w:val="000000"/>
          <w:kern w:val="0"/>
          <w:szCs w:val="20"/>
          <w:shd w:val="clear" w:color="auto" w:fill="FFFFFF"/>
          <w:lang w:val="en-US"/>
          <w14:ligatures w14:val="none"/>
        </w:rPr>
        <w:t xml:space="preserve"> deaf students who are introduced to Auslan at school</w:t>
      </w:r>
      <w:r w:rsidR="00DE7649">
        <w:rPr>
          <w:rFonts w:ascii="Arial" w:eastAsia="Arial" w:hAnsi="Arial" w:cs="Arial"/>
          <w:color w:val="000000"/>
          <w:kern w:val="0"/>
          <w:szCs w:val="20"/>
          <w:shd w:val="clear" w:color="auto" w:fill="FFFFFF"/>
          <w:lang w:val="en-US"/>
          <w14:ligatures w14:val="none"/>
        </w:rPr>
        <w:t xml:space="preserve"> and</w:t>
      </w:r>
      <w:r w:rsidRPr="002F74F7">
        <w:rPr>
          <w:rFonts w:ascii="Arial" w:eastAsia="Arial" w:hAnsi="Arial" w:cs="Arial"/>
          <w:color w:val="000000"/>
          <w:kern w:val="0"/>
          <w:szCs w:val="20"/>
          <w:shd w:val="clear" w:color="auto" w:fill="FFFFFF"/>
          <w:lang w:val="en-US"/>
          <w14:ligatures w14:val="none"/>
        </w:rPr>
        <w:t xml:space="preserve"> may not have access to Auslan at home. </w:t>
      </w:r>
    </w:p>
    <w:p w14:paraId="6D7EA6BA" w14:textId="68D40F18" w:rsidR="002F74F7" w:rsidRPr="002F74F7" w:rsidRDefault="002F74F7" w:rsidP="002F74F7">
      <w:pPr>
        <w:spacing w:after="120" w:line="276" w:lineRule="auto"/>
        <w:rPr>
          <w:rFonts w:ascii="Arial" w:eastAsia="Arial" w:hAnsi="Arial" w:cs="Arial"/>
          <w:kern w:val="0"/>
          <w:shd w:val="clear" w:color="auto" w:fill="FFFFFF"/>
          <w:lang w:val="en-US"/>
          <w14:ligatures w14:val="none"/>
        </w:rPr>
      </w:pPr>
      <w:r w:rsidRPr="002F74F7">
        <w:rPr>
          <w:rFonts w:ascii="Arial" w:eastAsia="Arial" w:hAnsi="Arial" w:cs="Arial"/>
          <w:color w:val="000000"/>
          <w:kern w:val="0"/>
          <w:szCs w:val="20"/>
          <w:shd w:val="clear" w:color="auto" w:fill="FFFFFF"/>
          <w:lang w:val="en-US"/>
          <w14:ligatures w14:val="none"/>
        </w:rPr>
        <w:t>The L2 pathway typically caters for students who are not members of the Deaf community</w:t>
      </w:r>
      <w:r w:rsidR="008E6392">
        <w:rPr>
          <w:rFonts w:ascii="Arial" w:eastAsia="Arial" w:hAnsi="Arial" w:cs="Arial"/>
          <w:color w:val="000000"/>
          <w:kern w:val="0"/>
          <w:szCs w:val="20"/>
          <w:shd w:val="clear" w:color="auto" w:fill="FFFFFF"/>
          <w:lang w:val="en-US"/>
          <w14:ligatures w14:val="none"/>
        </w:rPr>
        <w:t>. These students are mostly</w:t>
      </w:r>
      <w:r w:rsidRPr="002F74F7">
        <w:rPr>
          <w:rFonts w:ascii="Arial" w:eastAsia="Arial" w:hAnsi="Arial" w:cs="Arial"/>
          <w:color w:val="000000"/>
          <w:kern w:val="0"/>
          <w:szCs w:val="20"/>
          <w:shd w:val="clear" w:color="auto" w:fill="FFFFFF"/>
          <w:lang w:val="en-US"/>
          <w14:ligatures w14:val="none"/>
        </w:rPr>
        <w:t xml:space="preserve"> hearing students learning Auslan as a second or additional language</w:t>
      </w:r>
      <w:r w:rsidR="004203B6">
        <w:rPr>
          <w:rFonts w:ascii="Arial" w:eastAsia="Arial" w:hAnsi="Arial" w:cs="Arial"/>
          <w:color w:val="000000"/>
          <w:kern w:val="0"/>
          <w:szCs w:val="20"/>
          <w:shd w:val="clear" w:color="auto" w:fill="FFFFFF"/>
          <w:lang w:val="en-US"/>
          <w14:ligatures w14:val="none"/>
        </w:rPr>
        <w:t xml:space="preserve">. </w:t>
      </w:r>
      <w:r w:rsidR="004203B6">
        <w:rPr>
          <w:rFonts w:ascii="Arial" w:eastAsia="Arial" w:hAnsi="Arial" w:cs="Arial"/>
          <w:kern w:val="0"/>
          <w14:ligatures w14:val="none"/>
        </w:rPr>
        <w:t>L</w:t>
      </w:r>
      <w:r w:rsidRPr="002F74F7">
        <w:rPr>
          <w:rFonts w:ascii="Arial" w:eastAsia="Arial" w:hAnsi="Arial" w:cs="Arial"/>
          <w:kern w:val="0"/>
          <w14:ligatures w14:val="none"/>
        </w:rPr>
        <w:t xml:space="preserve">earners may also include deaf or hard of hearing children who use another signed language, </w:t>
      </w:r>
      <w:r w:rsidR="008E6392">
        <w:rPr>
          <w:rFonts w:ascii="Arial" w:eastAsia="Arial" w:hAnsi="Arial" w:cs="Arial"/>
          <w:kern w:val="0"/>
          <w14:ligatures w14:val="none"/>
        </w:rPr>
        <w:t>as</w:t>
      </w:r>
      <w:r w:rsidRPr="002F74F7">
        <w:rPr>
          <w:rFonts w:ascii="Arial" w:eastAsia="Arial" w:hAnsi="Arial" w:cs="Arial"/>
          <w:kern w:val="0"/>
          <w14:ligatures w14:val="none"/>
        </w:rPr>
        <w:t xml:space="preserve"> in the case of a recent immigrant, or hard of hearing children who have residual hearing or access to speech</w:t>
      </w:r>
      <w:r w:rsidRPr="002F74F7">
        <w:rPr>
          <w:rFonts w:ascii="Arial" w:eastAsia="Arial" w:hAnsi="Arial" w:cs="Arial"/>
          <w:kern w:val="0"/>
          <w:shd w:val="clear" w:color="auto" w:fill="FFFFFF"/>
          <w:lang w:val="en-US"/>
          <w14:ligatures w14:val="none"/>
        </w:rPr>
        <w:t>.</w:t>
      </w:r>
    </w:p>
    <w:p w14:paraId="2ECF19D8" w14:textId="1A617C89" w:rsidR="002F74F7" w:rsidRPr="002F74F7" w:rsidRDefault="002F74F7" w:rsidP="002F74F7">
      <w:pPr>
        <w:spacing w:after="120" w:line="276" w:lineRule="auto"/>
        <w:rPr>
          <w:rFonts w:ascii="Arial" w:eastAsia="Arial" w:hAnsi="Arial" w:cs="Arial"/>
          <w:color w:val="000000"/>
          <w:kern w:val="0"/>
          <w:szCs w:val="20"/>
          <w:shd w:val="clear" w:color="auto" w:fill="FFFFFF"/>
          <w:lang w:val="en-US"/>
          <w14:ligatures w14:val="none"/>
        </w:rPr>
      </w:pPr>
      <w:r w:rsidRPr="002F74F7">
        <w:rPr>
          <w:rFonts w:ascii="Arial" w:eastAsia="Arial" w:hAnsi="Arial" w:cs="Arial"/>
          <w:color w:val="000000"/>
          <w:kern w:val="0"/>
          <w:szCs w:val="20"/>
          <w:shd w:val="clear" w:color="auto" w:fill="FFFFFF"/>
          <w:lang w:val="en-US"/>
          <w14:ligatures w14:val="none"/>
        </w:rPr>
        <w:t>Each pathway includes a Foundation to Year 10 sequence</w:t>
      </w:r>
      <w:r w:rsidR="00DE7649">
        <w:rPr>
          <w:rFonts w:ascii="Arial" w:eastAsia="Arial" w:hAnsi="Arial" w:cs="Arial"/>
          <w:color w:val="000000"/>
          <w:kern w:val="0"/>
          <w:szCs w:val="20"/>
          <w:shd w:val="clear" w:color="auto" w:fill="FFFFFF"/>
          <w:lang w:val="en-US"/>
          <w14:ligatures w14:val="none"/>
        </w:rPr>
        <w:t>:</w:t>
      </w:r>
      <w:r w:rsidRPr="002F74F7">
        <w:rPr>
          <w:rFonts w:ascii="Arial" w:eastAsia="Arial" w:hAnsi="Arial" w:cs="Arial"/>
          <w:color w:val="000000"/>
          <w:kern w:val="0"/>
          <w:szCs w:val="20"/>
          <w:shd w:val="clear" w:color="auto" w:fill="FFFFFF"/>
          <w:lang w:val="en-US"/>
          <w14:ligatures w14:val="none"/>
        </w:rPr>
        <w:t xml:space="preserve"> </w:t>
      </w:r>
    </w:p>
    <w:p w14:paraId="5A1F3913" w14:textId="2AA0A0BC" w:rsidR="002F74F7" w:rsidRPr="002F74F7" w:rsidRDefault="002F74F7" w:rsidP="002F74F7">
      <w:pPr>
        <w:numPr>
          <w:ilvl w:val="0"/>
          <w:numId w:val="1"/>
        </w:numPr>
        <w:spacing w:before="120" w:after="120" w:line="276" w:lineRule="auto"/>
        <w:rPr>
          <w:rFonts w:ascii="Arial" w:eastAsia="Arial" w:hAnsi="Arial" w:cs="Arial"/>
          <w:color w:val="000000"/>
          <w:kern w:val="0"/>
          <w:szCs w:val="20"/>
          <w:shd w:val="clear" w:color="auto" w:fill="FFFFFF"/>
          <w:lang w:val="en-US"/>
          <w14:ligatures w14:val="none"/>
        </w:rPr>
      </w:pPr>
      <w:r w:rsidRPr="002F74F7">
        <w:rPr>
          <w:rFonts w:ascii="Arial" w:eastAsia="Arial" w:hAnsi="Arial" w:cs="Arial"/>
          <w:color w:val="000000"/>
          <w:kern w:val="0"/>
          <w:szCs w:val="20"/>
          <w:shd w:val="clear" w:color="auto" w:fill="FFFFFF"/>
          <w:lang w:val="en-US"/>
          <w14:ligatures w14:val="none"/>
        </w:rPr>
        <w:t>Foundation to Year 10 sequence (First-</w:t>
      </w:r>
      <w:r w:rsidR="00DE7649">
        <w:rPr>
          <w:rFonts w:ascii="Arial" w:eastAsia="Arial" w:hAnsi="Arial" w:cs="Arial"/>
          <w:color w:val="000000"/>
          <w:kern w:val="0"/>
          <w:szCs w:val="20"/>
          <w:shd w:val="clear" w:color="auto" w:fill="FFFFFF"/>
          <w:lang w:val="en-US"/>
          <w14:ligatures w14:val="none"/>
        </w:rPr>
        <w:t>L</w:t>
      </w:r>
      <w:r w:rsidRPr="002F74F7">
        <w:rPr>
          <w:rFonts w:ascii="Arial" w:eastAsia="Arial" w:hAnsi="Arial" w:cs="Arial"/>
          <w:color w:val="000000"/>
          <w:kern w:val="0"/>
          <w:szCs w:val="20"/>
          <w:shd w:val="clear" w:color="auto" w:fill="FFFFFF"/>
          <w:lang w:val="en-US"/>
          <w14:ligatures w14:val="none"/>
        </w:rPr>
        <w:t>anguage</w:t>
      </w:r>
      <w:r w:rsidR="00DE7649">
        <w:rPr>
          <w:rFonts w:ascii="Arial" w:eastAsia="Arial" w:hAnsi="Arial" w:cs="Arial"/>
          <w:color w:val="000000"/>
          <w:kern w:val="0"/>
          <w:szCs w:val="20"/>
          <w:shd w:val="clear" w:color="auto" w:fill="FFFFFF"/>
          <w:lang w:val="en-US"/>
          <w14:ligatures w14:val="none"/>
        </w:rPr>
        <w:t xml:space="preserve"> (L1)</w:t>
      </w:r>
      <w:r w:rsidRPr="002F74F7">
        <w:rPr>
          <w:rFonts w:ascii="Arial" w:eastAsia="Arial" w:hAnsi="Arial" w:cs="Arial"/>
          <w:color w:val="000000"/>
          <w:kern w:val="0"/>
          <w:szCs w:val="20"/>
          <w:shd w:val="clear" w:color="auto" w:fill="FFFFFF"/>
          <w:lang w:val="en-US"/>
          <w14:ligatures w14:val="none"/>
        </w:rPr>
        <w:t xml:space="preserve"> learners)</w:t>
      </w:r>
    </w:p>
    <w:p w14:paraId="2FAEEE9E" w14:textId="537C6103" w:rsidR="00593962" w:rsidRDefault="002F74F7" w:rsidP="002F74F7">
      <w:pPr>
        <w:numPr>
          <w:ilvl w:val="0"/>
          <w:numId w:val="1"/>
        </w:numPr>
        <w:spacing w:before="120" w:after="120" w:line="276" w:lineRule="auto"/>
        <w:rPr>
          <w:rFonts w:ascii="Arial" w:eastAsia="Arial" w:hAnsi="Arial" w:cs="Arial"/>
          <w:color w:val="000000"/>
          <w:kern w:val="0"/>
          <w:szCs w:val="20"/>
          <w:shd w:val="clear" w:color="auto" w:fill="FFFFFF"/>
          <w:lang w:val="en-US"/>
          <w14:ligatures w14:val="none"/>
        </w:rPr>
      </w:pPr>
      <w:r w:rsidRPr="002F74F7">
        <w:rPr>
          <w:rFonts w:ascii="Arial" w:eastAsia="Arial" w:hAnsi="Arial" w:cs="Arial"/>
          <w:color w:val="000000"/>
          <w:kern w:val="0"/>
          <w:szCs w:val="20"/>
          <w:shd w:val="clear" w:color="auto" w:fill="FFFFFF"/>
          <w:lang w:val="en-US"/>
          <w14:ligatures w14:val="none"/>
        </w:rPr>
        <w:t>Foundation to Year 10 sequence (Second-</w:t>
      </w:r>
      <w:r w:rsidR="00DE7649">
        <w:rPr>
          <w:rFonts w:ascii="Arial" w:eastAsia="Arial" w:hAnsi="Arial" w:cs="Arial"/>
          <w:color w:val="000000"/>
          <w:kern w:val="0"/>
          <w:szCs w:val="20"/>
          <w:shd w:val="clear" w:color="auto" w:fill="FFFFFF"/>
          <w:lang w:val="en-US"/>
          <w14:ligatures w14:val="none"/>
        </w:rPr>
        <w:t>L</w:t>
      </w:r>
      <w:r w:rsidRPr="002F74F7">
        <w:rPr>
          <w:rFonts w:ascii="Arial" w:eastAsia="Arial" w:hAnsi="Arial" w:cs="Arial"/>
          <w:color w:val="000000"/>
          <w:kern w:val="0"/>
          <w:szCs w:val="20"/>
          <w:shd w:val="clear" w:color="auto" w:fill="FFFFFF"/>
          <w:lang w:val="en-US"/>
          <w14:ligatures w14:val="none"/>
        </w:rPr>
        <w:t>anguage</w:t>
      </w:r>
      <w:r w:rsidR="00DE7649">
        <w:rPr>
          <w:rFonts w:ascii="Arial" w:eastAsia="Arial" w:hAnsi="Arial" w:cs="Arial"/>
          <w:color w:val="000000"/>
          <w:kern w:val="0"/>
          <w:szCs w:val="20"/>
          <w:shd w:val="clear" w:color="auto" w:fill="FFFFFF"/>
          <w:lang w:val="en-US"/>
          <w14:ligatures w14:val="none"/>
        </w:rPr>
        <w:t xml:space="preserve"> (L2)</w:t>
      </w:r>
      <w:r w:rsidRPr="002F74F7">
        <w:rPr>
          <w:rFonts w:ascii="Arial" w:eastAsia="Arial" w:hAnsi="Arial" w:cs="Arial"/>
          <w:color w:val="000000"/>
          <w:kern w:val="0"/>
          <w:szCs w:val="20"/>
          <w:shd w:val="clear" w:color="auto" w:fill="FFFFFF"/>
          <w:lang w:val="en-US"/>
          <w14:ligatures w14:val="none"/>
        </w:rPr>
        <w:t xml:space="preserve"> learners)</w:t>
      </w:r>
      <w:r w:rsidR="00593962" w:rsidRPr="00593962">
        <w:rPr>
          <w:rFonts w:ascii="Arial" w:eastAsia="Arial" w:hAnsi="Arial" w:cs="Arial"/>
          <w:color w:val="000000"/>
          <w:kern w:val="0"/>
          <w:szCs w:val="20"/>
          <w:shd w:val="clear" w:color="auto" w:fill="FFFFFF"/>
          <w:lang w:val="en-US"/>
          <w14:ligatures w14:val="none"/>
        </w:rPr>
        <w:t xml:space="preserve"> </w:t>
      </w:r>
    </w:p>
    <w:p w14:paraId="7ADD8449" w14:textId="2497784E" w:rsidR="002F74F7" w:rsidRPr="002F74F7" w:rsidRDefault="00593962" w:rsidP="00593962">
      <w:pPr>
        <w:spacing w:before="120" w:after="120" w:line="276" w:lineRule="auto"/>
        <w:rPr>
          <w:rFonts w:ascii="Arial" w:eastAsia="Arial" w:hAnsi="Arial" w:cs="Arial"/>
          <w:color w:val="000000"/>
          <w:kern w:val="0"/>
          <w:szCs w:val="20"/>
          <w:shd w:val="clear" w:color="auto" w:fill="FFFFFF"/>
          <w:lang w:val="en-US"/>
          <w14:ligatures w14:val="none"/>
        </w:rPr>
      </w:pPr>
      <w:r w:rsidRPr="002F74F7">
        <w:rPr>
          <w:rFonts w:ascii="Arial" w:eastAsia="Arial" w:hAnsi="Arial" w:cs="Arial"/>
          <w:color w:val="000000"/>
          <w:kern w:val="0"/>
          <w:szCs w:val="20"/>
          <w:shd w:val="clear" w:color="auto" w:fill="FFFFFF"/>
          <w:lang w:val="en-US"/>
          <w14:ligatures w14:val="none"/>
        </w:rPr>
        <w:t xml:space="preserve">There is also a </w:t>
      </w:r>
      <w:r>
        <w:rPr>
          <w:rFonts w:ascii="Arial" w:eastAsia="Arial" w:hAnsi="Arial" w:cs="Arial"/>
          <w:color w:val="000000"/>
          <w:kern w:val="0"/>
          <w:szCs w:val="20"/>
          <w:shd w:val="clear" w:color="auto" w:fill="FFFFFF"/>
          <w:lang w:val="en-US"/>
          <w14:ligatures w14:val="none"/>
        </w:rPr>
        <w:t>combined</w:t>
      </w:r>
      <w:r w:rsidRPr="002F74F7">
        <w:rPr>
          <w:rFonts w:ascii="Arial" w:eastAsia="Arial" w:hAnsi="Arial" w:cs="Arial"/>
          <w:color w:val="000000"/>
          <w:kern w:val="0"/>
          <w:szCs w:val="20"/>
          <w:shd w:val="clear" w:color="auto" w:fill="FFFFFF"/>
          <w:lang w:val="en-US"/>
          <w14:ligatures w14:val="none"/>
        </w:rPr>
        <w:t xml:space="preserve"> Years 7 to 10 sequence</w:t>
      </w:r>
      <w:r>
        <w:rPr>
          <w:rFonts w:ascii="Arial" w:eastAsia="Arial" w:hAnsi="Arial" w:cs="Arial"/>
          <w:color w:val="000000"/>
          <w:kern w:val="0"/>
          <w:szCs w:val="20"/>
          <w:shd w:val="clear" w:color="auto" w:fill="FFFFFF"/>
          <w:lang w:val="en-US"/>
          <w14:ligatures w14:val="none"/>
        </w:rPr>
        <w:t xml:space="preserve"> </w:t>
      </w:r>
      <w:r w:rsidRPr="002F74F7">
        <w:rPr>
          <w:rFonts w:ascii="Arial" w:eastAsia="Arial" w:hAnsi="Arial" w:cs="Arial"/>
          <w:color w:val="000000"/>
          <w:kern w:val="0"/>
          <w:szCs w:val="20"/>
          <w:shd w:val="clear" w:color="auto" w:fill="FFFFFF"/>
          <w:lang w:val="en-US"/>
          <w14:ligatures w14:val="none"/>
        </w:rPr>
        <w:t>with differentiated content for First</w:t>
      </w:r>
      <w:r w:rsidR="00FE2DA9">
        <w:rPr>
          <w:rFonts w:ascii="Arial" w:eastAsia="Arial" w:hAnsi="Arial" w:cs="Arial"/>
          <w:color w:val="000000"/>
          <w:kern w:val="0"/>
          <w:szCs w:val="20"/>
          <w:shd w:val="clear" w:color="auto" w:fill="FFFFFF"/>
          <w:lang w:val="en-US"/>
          <w14:ligatures w14:val="none"/>
        </w:rPr>
        <w:t>-</w:t>
      </w:r>
      <w:r w:rsidR="00DE7649">
        <w:rPr>
          <w:rFonts w:ascii="Arial" w:eastAsia="Arial" w:hAnsi="Arial" w:cs="Arial"/>
          <w:color w:val="000000"/>
          <w:kern w:val="0"/>
          <w:szCs w:val="20"/>
          <w:shd w:val="clear" w:color="auto" w:fill="FFFFFF"/>
          <w:lang w:val="en-US"/>
          <w14:ligatures w14:val="none"/>
        </w:rPr>
        <w:t>L</w:t>
      </w:r>
      <w:r w:rsidR="00FE2DA9">
        <w:rPr>
          <w:rFonts w:ascii="Arial" w:eastAsia="Arial" w:hAnsi="Arial" w:cs="Arial"/>
          <w:color w:val="000000"/>
          <w:kern w:val="0"/>
          <w:szCs w:val="20"/>
          <w:shd w:val="clear" w:color="auto" w:fill="FFFFFF"/>
          <w:lang w:val="en-US"/>
          <w14:ligatures w14:val="none"/>
        </w:rPr>
        <w:t>anguage</w:t>
      </w:r>
      <w:r w:rsidR="00DE7649">
        <w:rPr>
          <w:rFonts w:ascii="Arial" w:eastAsia="Arial" w:hAnsi="Arial" w:cs="Arial"/>
          <w:color w:val="000000"/>
          <w:kern w:val="0"/>
          <w:szCs w:val="20"/>
          <w:shd w:val="clear" w:color="auto" w:fill="FFFFFF"/>
          <w:lang w:val="en-US"/>
          <w14:ligatures w14:val="none"/>
        </w:rPr>
        <w:t xml:space="preserve"> (L1)</w:t>
      </w:r>
      <w:r w:rsidRPr="002F74F7">
        <w:rPr>
          <w:rFonts w:ascii="Arial" w:eastAsia="Arial" w:hAnsi="Arial" w:cs="Arial"/>
          <w:color w:val="000000"/>
          <w:kern w:val="0"/>
          <w:szCs w:val="20"/>
          <w:shd w:val="clear" w:color="auto" w:fill="FFFFFF"/>
          <w:lang w:val="en-US"/>
          <w14:ligatures w14:val="none"/>
        </w:rPr>
        <w:t xml:space="preserve"> and Second</w:t>
      </w:r>
      <w:r w:rsidR="00FE2DA9">
        <w:rPr>
          <w:rFonts w:ascii="Arial" w:eastAsia="Arial" w:hAnsi="Arial" w:cs="Arial"/>
          <w:color w:val="000000"/>
          <w:kern w:val="0"/>
          <w:szCs w:val="20"/>
          <w:shd w:val="clear" w:color="auto" w:fill="FFFFFF"/>
          <w:lang w:val="en-US"/>
          <w14:ligatures w14:val="none"/>
        </w:rPr>
        <w:t>-</w:t>
      </w:r>
      <w:r w:rsidR="00DE7649">
        <w:rPr>
          <w:rFonts w:ascii="Arial" w:eastAsia="Arial" w:hAnsi="Arial" w:cs="Arial"/>
          <w:color w:val="000000"/>
          <w:kern w:val="0"/>
          <w:szCs w:val="20"/>
          <w:shd w:val="clear" w:color="auto" w:fill="FFFFFF"/>
          <w:lang w:val="en-US"/>
          <w14:ligatures w14:val="none"/>
        </w:rPr>
        <w:t>L</w:t>
      </w:r>
      <w:r w:rsidRPr="002F74F7">
        <w:rPr>
          <w:rFonts w:ascii="Arial" w:eastAsia="Arial" w:hAnsi="Arial" w:cs="Arial"/>
          <w:color w:val="000000"/>
          <w:kern w:val="0"/>
          <w:szCs w:val="20"/>
          <w:shd w:val="clear" w:color="auto" w:fill="FFFFFF"/>
          <w:lang w:val="en-US"/>
          <w14:ligatures w14:val="none"/>
        </w:rPr>
        <w:t>anguage</w:t>
      </w:r>
      <w:r w:rsidR="00DE7649">
        <w:rPr>
          <w:rFonts w:ascii="Arial" w:eastAsia="Arial" w:hAnsi="Arial" w:cs="Arial"/>
          <w:color w:val="000000"/>
          <w:kern w:val="0"/>
          <w:szCs w:val="20"/>
          <w:shd w:val="clear" w:color="auto" w:fill="FFFFFF"/>
          <w:lang w:val="en-US"/>
          <w14:ligatures w14:val="none"/>
        </w:rPr>
        <w:t xml:space="preserve"> (L2)</w:t>
      </w:r>
      <w:r w:rsidRPr="002F74F7">
        <w:rPr>
          <w:rFonts w:ascii="Arial" w:eastAsia="Arial" w:hAnsi="Arial" w:cs="Arial"/>
          <w:color w:val="000000"/>
          <w:kern w:val="0"/>
          <w:szCs w:val="20"/>
          <w:shd w:val="clear" w:color="auto" w:fill="FFFFFF"/>
          <w:lang w:val="en-US"/>
          <w14:ligatures w14:val="none"/>
        </w:rPr>
        <w:t xml:space="preserve"> learners in </w:t>
      </w:r>
      <w:r w:rsidR="00FE2DA9">
        <w:rPr>
          <w:rFonts w:ascii="Arial" w:eastAsia="Arial" w:hAnsi="Arial" w:cs="Arial"/>
          <w:color w:val="000000"/>
          <w:kern w:val="0"/>
          <w:szCs w:val="20"/>
          <w:shd w:val="clear" w:color="auto" w:fill="FFFFFF"/>
          <w:lang w:val="en-US"/>
          <w14:ligatures w14:val="none"/>
        </w:rPr>
        <w:t>c</w:t>
      </w:r>
      <w:r w:rsidRPr="002F74F7">
        <w:rPr>
          <w:rFonts w:ascii="Arial" w:eastAsia="Arial" w:hAnsi="Arial" w:cs="Arial"/>
          <w:color w:val="000000"/>
          <w:kern w:val="0"/>
          <w:szCs w:val="20"/>
          <w:shd w:val="clear" w:color="auto" w:fill="FFFFFF"/>
          <w:lang w:val="en-US"/>
          <w14:ligatures w14:val="none"/>
        </w:rPr>
        <w:t>ontent elaborations:</w:t>
      </w:r>
    </w:p>
    <w:p w14:paraId="1F28E46D" w14:textId="56377FB5" w:rsidR="002F74F7" w:rsidRPr="002F74F7" w:rsidRDefault="002F74F7" w:rsidP="002F74F7">
      <w:pPr>
        <w:numPr>
          <w:ilvl w:val="0"/>
          <w:numId w:val="1"/>
        </w:numPr>
        <w:spacing w:before="120" w:after="120" w:line="276" w:lineRule="auto"/>
        <w:rPr>
          <w:rFonts w:ascii="Arial" w:eastAsia="Arial" w:hAnsi="Arial" w:cs="Arial"/>
          <w:color w:val="000000"/>
          <w:kern w:val="0"/>
          <w:szCs w:val="20"/>
          <w:shd w:val="clear" w:color="auto" w:fill="FFFFFF"/>
          <w:lang w:val="en-US"/>
          <w14:ligatures w14:val="none"/>
        </w:rPr>
      </w:pPr>
      <w:r w:rsidRPr="002F74F7">
        <w:rPr>
          <w:rFonts w:ascii="Arial" w:eastAsia="Arial" w:hAnsi="Arial" w:cs="Arial"/>
          <w:color w:val="000000"/>
          <w:kern w:val="0"/>
          <w:szCs w:val="20"/>
          <w:shd w:val="clear" w:color="auto" w:fill="FFFFFF"/>
          <w:lang w:val="en-US"/>
          <w14:ligatures w14:val="none"/>
        </w:rPr>
        <w:t>Years 7 to 10 sequence (First-</w:t>
      </w:r>
      <w:r w:rsidR="00DE7649">
        <w:rPr>
          <w:rFonts w:ascii="Arial" w:eastAsia="Arial" w:hAnsi="Arial" w:cs="Arial"/>
          <w:color w:val="000000"/>
          <w:kern w:val="0"/>
          <w:szCs w:val="20"/>
          <w:shd w:val="clear" w:color="auto" w:fill="FFFFFF"/>
          <w:lang w:val="en-US"/>
          <w14:ligatures w14:val="none"/>
        </w:rPr>
        <w:t>L</w:t>
      </w:r>
      <w:r w:rsidR="00FE2DA9">
        <w:rPr>
          <w:rFonts w:ascii="Arial" w:eastAsia="Arial" w:hAnsi="Arial" w:cs="Arial"/>
          <w:color w:val="000000"/>
          <w:kern w:val="0"/>
          <w:szCs w:val="20"/>
          <w:shd w:val="clear" w:color="auto" w:fill="FFFFFF"/>
          <w:lang w:val="en-US"/>
          <w14:ligatures w14:val="none"/>
        </w:rPr>
        <w:t>anguage</w:t>
      </w:r>
      <w:r w:rsidR="00DE7649">
        <w:rPr>
          <w:rFonts w:ascii="Arial" w:eastAsia="Arial" w:hAnsi="Arial" w:cs="Arial"/>
          <w:color w:val="000000"/>
          <w:kern w:val="0"/>
          <w:szCs w:val="20"/>
          <w:shd w:val="clear" w:color="auto" w:fill="FFFFFF"/>
          <w:lang w:val="en-US"/>
          <w14:ligatures w14:val="none"/>
        </w:rPr>
        <w:t xml:space="preserve"> (L1)</w:t>
      </w:r>
      <w:r w:rsidRPr="002F74F7">
        <w:rPr>
          <w:rFonts w:ascii="Arial" w:eastAsia="Arial" w:hAnsi="Arial" w:cs="Arial"/>
          <w:color w:val="000000"/>
          <w:kern w:val="0"/>
          <w:szCs w:val="20"/>
          <w:shd w:val="clear" w:color="auto" w:fill="FFFFFF"/>
          <w:lang w:val="en-US"/>
          <w14:ligatures w14:val="none"/>
        </w:rPr>
        <w:t xml:space="preserve"> and Second-</w:t>
      </w:r>
      <w:r w:rsidR="00DE7649">
        <w:rPr>
          <w:rFonts w:ascii="Arial" w:eastAsia="Arial" w:hAnsi="Arial" w:cs="Arial"/>
          <w:color w:val="000000"/>
          <w:kern w:val="0"/>
          <w:szCs w:val="20"/>
          <w:shd w:val="clear" w:color="auto" w:fill="FFFFFF"/>
          <w:lang w:val="en-US"/>
          <w14:ligatures w14:val="none"/>
        </w:rPr>
        <w:t>L</w:t>
      </w:r>
      <w:r w:rsidRPr="002F74F7">
        <w:rPr>
          <w:rFonts w:ascii="Arial" w:eastAsia="Arial" w:hAnsi="Arial" w:cs="Arial"/>
          <w:color w:val="000000"/>
          <w:kern w:val="0"/>
          <w:szCs w:val="20"/>
          <w:shd w:val="clear" w:color="auto" w:fill="FFFFFF"/>
          <w:lang w:val="en-US"/>
          <w14:ligatures w14:val="none"/>
        </w:rPr>
        <w:t>anguage</w:t>
      </w:r>
      <w:r w:rsidR="00DE7649">
        <w:rPr>
          <w:rFonts w:ascii="Arial" w:eastAsia="Arial" w:hAnsi="Arial" w:cs="Arial"/>
          <w:color w:val="000000"/>
          <w:kern w:val="0"/>
          <w:szCs w:val="20"/>
          <w:shd w:val="clear" w:color="auto" w:fill="FFFFFF"/>
          <w:lang w:val="en-US"/>
          <w14:ligatures w14:val="none"/>
        </w:rPr>
        <w:t xml:space="preserve"> (L2)</w:t>
      </w:r>
      <w:r w:rsidRPr="002F74F7">
        <w:rPr>
          <w:rFonts w:ascii="Arial" w:eastAsia="Arial" w:hAnsi="Arial" w:cs="Arial"/>
          <w:color w:val="000000"/>
          <w:kern w:val="0"/>
          <w:szCs w:val="20"/>
          <w:shd w:val="clear" w:color="auto" w:fill="FFFFFF"/>
          <w:lang w:val="en-US"/>
          <w14:ligatures w14:val="none"/>
        </w:rPr>
        <w:t xml:space="preserve"> learners)</w:t>
      </w:r>
    </w:p>
    <w:p w14:paraId="7ECFDF78" w14:textId="2ACDA6DD" w:rsidR="002F74F7" w:rsidRPr="002F74F7" w:rsidRDefault="002F74F7" w:rsidP="002F74F7">
      <w:pPr>
        <w:spacing w:after="120" w:line="276" w:lineRule="auto"/>
        <w:rPr>
          <w:rFonts w:ascii="Arial" w:eastAsia="Arial" w:hAnsi="Arial" w:cs="Arial"/>
          <w:color w:val="000000"/>
          <w:kern w:val="0"/>
          <w:szCs w:val="20"/>
          <w:shd w:val="clear" w:color="auto" w:fill="FFFFFF"/>
          <w14:ligatures w14:val="none"/>
        </w:rPr>
      </w:pPr>
      <w:r w:rsidRPr="002F74F7">
        <w:rPr>
          <w:rFonts w:ascii="Arial" w:eastAsia="Arial" w:hAnsi="Arial" w:cs="Arial"/>
          <w:color w:val="000000"/>
          <w:kern w:val="0"/>
          <w:szCs w:val="20"/>
          <w:shd w:val="clear" w:color="auto" w:fill="FFFFFF"/>
          <w:lang w:val="en-US"/>
          <w14:ligatures w14:val="none"/>
        </w:rPr>
        <w:t xml:space="preserve">Schools and teachers make decisions about which pathway and sequence best serve their students’ needs and make appropriate adjustments to differentiate learning experiences. To assist teachers to meet the diverse needs of learners, content elaborations in the Years 7 to 10 sequences differentiate examples of language use and contexts. </w:t>
      </w:r>
    </w:p>
    <w:p w14:paraId="07BCEF71" w14:textId="77777777" w:rsidR="002F74F7" w:rsidRPr="002F74F7" w:rsidRDefault="002F74F7" w:rsidP="002F74F7">
      <w:pPr>
        <w:spacing w:before="160" w:after="0" w:line="360" w:lineRule="auto"/>
        <w:rPr>
          <w:rFonts w:ascii="Arial" w:eastAsia="Arial" w:hAnsi="Arial" w:cs="Arial"/>
          <w:color w:val="000000"/>
          <w:kern w:val="0"/>
          <w:szCs w:val="20"/>
          <w:shd w:val="clear" w:color="auto" w:fill="FFFFFF"/>
          <w:lang w:val="en-US"/>
          <w14:ligatures w14:val="none"/>
        </w:rPr>
      </w:pPr>
      <w:r w:rsidRPr="002F74F7">
        <w:rPr>
          <w:rFonts w:ascii="Arial" w:eastAsia="Arial" w:hAnsi="Arial" w:cs="Arial"/>
          <w:color w:val="000000"/>
          <w:kern w:val="0"/>
          <w:szCs w:val="20"/>
          <w:shd w:val="clear" w:color="auto" w:fill="FFFFFF"/>
          <w:lang w:val="en-US"/>
          <w14:ligatures w14:val="none"/>
        </w:rPr>
        <w:br w:type="page"/>
      </w:r>
    </w:p>
    <w:p w14:paraId="402C6339" w14:textId="77777777" w:rsidR="00220376" w:rsidRPr="00220376" w:rsidRDefault="00220376" w:rsidP="00220376">
      <w:pPr>
        <w:pStyle w:val="Heading2"/>
        <w:rPr>
          <w:rFonts w:ascii="Arial" w:eastAsia="Yu Gothic Light" w:hAnsi="Arial" w:cs="Arial"/>
          <w:b/>
          <w:bCs/>
          <w:sz w:val="24"/>
          <w:szCs w:val="24"/>
          <w:shd w:val="clear" w:color="auto" w:fill="FFFFFF"/>
          <w:lang w:val="en-US"/>
        </w:rPr>
      </w:pPr>
      <w:bookmarkStart w:id="5" w:name="_Toc141277687"/>
      <w:bookmarkStart w:id="6" w:name="_Toc143497796"/>
      <w:bookmarkStart w:id="7" w:name="_Toc143510347"/>
      <w:bookmarkStart w:id="8" w:name="_Toc143517435"/>
      <w:bookmarkStart w:id="9" w:name="_Toc152770695"/>
      <w:bookmarkStart w:id="10" w:name="_Toc155785380"/>
      <w:r w:rsidRPr="00220376">
        <w:rPr>
          <w:rFonts w:ascii="Arial" w:eastAsia="Yu Gothic Light" w:hAnsi="Arial" w:cs="Arial"/>
          <w:b/>
          <w:bCs/>
          <w:sz w:val="24"/>
          <w:szCs w:val="24"/>
          <w:shd w:val="clear" w:color="auto" w:fill="FFFFFF"/>
          <w:lang w:val="en-US"/>
        </w:rPr>
        <w:lastRenderedPageBreak/>
        <w:t>Strands and sub-strands</w:t>
      </w:r>
      <w:bookmarkEnd w:id="5"/>
      <w:bookmarkEnd w:id="6"/>
      <w:bookmarkEnd w:id="7"/>
      <w:bookmarkEnd w:id="8"/>
      <w:bookmarkEnd w:id="9"/>
      <w:bookmarkEnd w:id="10"/>
    </w:p>
    <w:p w14:paraId="763A6471" w14:textId="77777777" w:rsidR="002F74F7" w:rsidRPr="002F74F7" w:rsidRDefault="002F74F7" w:rsidP="002F74F7">
      <w:pPr>
        <w:spacing w:after="120" w:line="276" w:lineRule="auto"/>
        <w:rPr>
          <w:rFonts w:ascii="Arial" w:eastAsia="Arial" w:hAnsi="Arial" w:cs="Arial"/>
          <w:color w:val="000000"/>
          <w:kern w:val="0"/>
          <w:szCs w:val="20"/>
          <w:shd w:val="clear" w:color="auto" w:fill="FFFFFF"/>
          <w:lang w:val="en-US"/>
          <w14:ligatures w14:val="none"/>
        </w:rPr>
      </w:pPr>
      <w:r w:rsidRPr="002F74F7">
        <w:rPr>
          <w:rFonts w:ascii="Arial" w:eastAsia="Arial" w:hAnsi="Arial" w:cs="Arial"/>
          <w:color w:val="000000"/>
          <w:kern w:val="0"/>
          <w:szCs w:val="20"/>
          <w:shd w:val="clear" w:color="auto" w:fill="FFFFFF"/>
          <w:lang w:val="en-US"/>
          <w14:ligatures w14:val="none"/>
        </w:rPr>
        <w:t>Content in Auslan is organised under 2 interrelated strands, each with a number of sub-strands. The strands and sub-strands are presented in Figure 2.</w:t>
      </w:r>
    </w:p>
    <w:p w14:paraId="392C2B34" w14:textId="77777777" w:rsidR="002F74F7" w:rsidRPr="002F74F7" w:rsidRDefault="002F74F7" w:rsidP="002F74F7">
      <w:pPr>
        <w:spacing w:after="120" w:line="276" w:lineRule="auto"/>
        <w:rPr>
          <w:rFonts w:ascii="Arial" w:eastAsia="Arial" w:hAnsi="Arial" w:cs="Arial"/>
          <w:i/>
          <w:iCs/>
          <w:color w:val="000000"/>
          <w:kern w:val="0"/>
          <w:szCs w:val="20"/>
          <w:shd w:val="clear" w:color="auto" w:fill="FFFFFF"/>
          <w:lang w:val="en-US"/>
          <w14:ligatures w14:val="none"/>
        </w:rPr>
      </w:pPr>
      <w:r w:rsidRPr="002F74F7">
        <w:rPr>
          <w:rFonts w:ascii="Arial" w:eastAsia="Arial" w:hAnsi="Arial" w:cs="Arial"/>
          <w:noProof/>
          <w:color w:val="000000"/>
          <w:kern w:val="0"/>
          <w:szCs w:val="20"/>
          <w:shd w:val="clear" w:color="auto" w:fill="FFFFFF"/>
          <w:lang w:val="en-US"/>
          <w14:ligatures w14:val="none"/>
        </w:rPr>
        <w:drawing>
          <wp:inline distT="0" distB="0" distL="0" distR="0" wp14:anchorId="4836559A" wp14:editId="677EE303">
            <wp:extent cx="3935431" cy="3108960"/>
            <wp:effectExtent l="0" t="0" r="8255" b="0"/>
            <wp:docPr id="3" name="Picture 3" descr="A picture containing text, screenshot, font,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font, circ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8134" cy="3134795"/>
                    </a:xfrm>
                    <a:prstGeom prst="rect">
                      <a:avLst/>
                    </a:prstGeom>
                    <a:noFill/>
                    <a:ln>
                      <a:noFill/>
                    </a:ln>
                  </pic:spPr>
                </pic:pic>
              </a:graphicData>
            </a:graphic>
          </wp:inline>
        </w:drawing>
      </w:r>
    </w:p>
    <w:p w14:paraId="6E822FF2" w14:textId="77777777" w:rsidR="002F74F7" w:rsidRPr="002F74F7" w:rsidRDefault="002F74F7" w:rsidP="002F74F7">
      <w:pPr>
        <w:spacing w:after="120" w:line="276" w:lineRule="auto"/>
        <w:rPr>
          <w:rFonts w:ascii="Arial" w:eastAsia="Arial" w:hAnsi="Arial" w:cs="Arial"/>
          <w:i/>
          <w:iCs/>
          <w:color w:val="000000"/>
          <w:kern w:val="0"/>
          <w:szCs w:val="20"/>
          <w:shd w:val="clear" w:color="auto" w:fill="FFFFFF"/>
          <w:lang w:val="en-US"/>
          <w14:ligatures w14:val="none"/>
        </w:rPr>
      </w:pPr>
      <w:r w:rsidRPr="002F74F7">
        <w:rPr>
          <w:rFonts w:ascii="Arial" w:eastAsia="Arial" w:hAnsi="Arial" w:cs="Arial"/>
          <w:i/>
          <w:iCs/>
          <w:color w:val="000000"/>
          <w:kern w:val="0"/>
          <w:szCs w:val="20"/>
          <w:shd w:val="clear" w:color="auto" w:fill="FFFFFF"/>
          <w:lang w:val="en-US"/>
          <w14:ligatures w14:val="none"/>
        </w:rPr>
        <w:t>Figure 2: Auslan content structure</w:t>
      </w:r>
    </w:p>
    <w:p w14:paraId="137650C0" w14:textId="77777777" w:rsidR="002F74F7" w:rsidRPr="002F74F7" w:rsidRDefault="002F74F7" w:rsidP="002F74F7">
      <w:pPr>
        <w:spacing w:after="120" w:line="276" w:lineRule="auto"/>
        <w:rPr>
          <w:rFonts w:ascii="Arial" w:eastAsia="Yu Gothic Light" w:hAnsi="Arial" w:cs="Arial"/>
          <w:b/>
          <w:bCs/>
          <w:i/>
          <w:color w:val="005D93"/>
          <w:kern w:val="0"/>
          <w:sz w:val="24"/>
          <w:shd w:val="clear" w:color="auto" w:fill="FFFFFF"/>
          <w:lang w:val="en-US" w:eastAsia="en-AU"/>
          <w14:ligatures w14:val="none"/>
        </w:rPr>
      </w:pPr>
      <w:r w:rsidRPr="002F74F7">
        <w:rPr>
          <w:rFonts w:ascii="Arial" w:eastAsia="Yu Gothic Light" w:hAnsi="Arial" w:cs="Arial"/>
          <w:b/>
          <w:bCs/>
          <w:i/>
          <w:color w:val="005D93"/>
          <w:kern w:val="0"/>
          <w:sz w:val="24"/>
          <w:shd w:val="clear" w:color="auto" w:fill="FFFFFF"/>
          <w:lang w:val="en-US" w:eastAsia="en-AU"/>
          <w14:ligatures w14:val="none"/>
        </w:rPr>
        <w:t xml:space="preserve">Strand: Communicating meaning in Auslan </w:t>
      </w:r>
    </w:p>
    <w:p w14:paraId="3D0496B7" w14:textId="77777777" w:rsidR="002F74F7" w:rsidRPr="002F74F7" w:rsidRDefault="002F74F7" w:rsidP="002F74F7">
      <w:pPr>
        <w:spacing w:after="120" w:line="276" w:lineRule="auto"/>
        <w:rPr>
          <w:rFonts w:ascii="Arial" w:eastAsia="Arial" w:hAnsi="Arial" w:cs="Arial"/>
          <w:color w:val="000000"/>
          <w:kern w:val="0"/>
          <w:szCs w:val="20"/>
          <w:shd w:val="clear" w:color="auto" w:fill="FFFFFF"/>
          <w:lang w:val="en-US"/>
          <w14:ligatures w14:val="none"/>
        </w:rPr>
      </w:pPr>
      <w:r w:rsidRPr="002F74F7">
        <w:rPr>
          <w:rFonts w:ascii="Arial" w:eastAsia="Arial" w:hAnsi="Arial" w:cs="Arial"/>
          <w:color w:val="000000"/>
          <w:kern w:val="0"/>
          <w:szCs w:val="20"/>
          <w:shd w:val="clear" w:color="auto" w:fill="FFFFFF"/>
          <w:lang w:val="en-US"/>
          <w14:ligatures w14:val="none"/>
        </w:rPr>
        <w:t>This involves students learning to use language for communicative purposes in interpreting, creating and exchanging meaning. There are 3 sub-strands.</w:t>
      </w:r>
    </w:p>
    <w:p w14:paraId="7416B076" w14:textId="77777777" w:rsidR="002F74F7" w:rsidRPr="00E16167" w:rsidRDefault="002F74F7" w:rsidP="002F74F7">
      <w:pPr>
        <w:keepNext/>
        <w:keepLines/>
        <w:spacing w:before="200" w:after="200" w:line="276" w:lineRule="auto"/>
        <w:outlineLvl w:val="2"/>
        <w:rPr>
          <w:rFonts w:ascii="Arial" w:hAnsi="Arial" w:cs="Arial"/>
          <w:b/>
          <w:bCs/>
          <w:iCs/>
          <w:color w:val="005D93"/>
          <w:kern w:val="0"/>
          <w:shd w:val="clear" w:color="auto" w:fill="FFFFFF"/>
          <w:lang w:val="en-US" w:eastAsia="en-AU"/>
          <w14:ligatures w14:val="none"/>
        </w:rPr>
      </w:pPr>
      <w:bookmarkStart w:id="11" w:name="_Toc143530802"/>
      <w:bookmarkStart w:id="12" w:name="_Toc155785381"/>
      <w:r w:rsidRPr="00E16167">
        <w:rPr>
          <w:rFonts w:ascii="Arial" w:eastAsia="Yu Gothic Light" w:hAnsi="Arial" w:cs="Arial"/>
          <w:b/>
          <w:bCs/>
          <w:iCs/>
          <w:color w:val="005D93"/>
          <w:kern w:val="0"/>
          <w:shd w:val="clear" w:color="auto" w:fill="FFFFFF"/>
          <w:lang w:val="en-US" w:eastAsia="en-AU"/>
          <w14:ligatures w14:val="none"/>
        </w:rPr>
        <w:t>Interacting in Auslan</w:t>
      </w:r>
      <w:bookmarkEnd w:id="11"/>
      <w:bookmarkEnd w:id="12"/>
      <w:r w:rsidRPr="00E16167">
        <w:rPr>
          <w:rFonts w:ascii="Arial" w:eastAsia="Yu Gothic Light" w:hAnsi="Arial" w:cs="Arial"/>
          <w:b/>
          <w:bCs/>
          <w:iCs/>
          <w:color w:val="005D93"/>
          <w:kern w:val="0"/>
          <w:shd w:val="clear" w:color="auto" w:fill="FFFFFF"/>
          <w:lang w:val="en-US" w:eastAsia="en-AU"/>
          <w14:ligatures w14:val="none"/>
        </w:rPr>
        <w:t xml:space="preserve"> </w:t>
      </w:r>
    </w:p>
    <w:p w14:paraId="257C91BC" w14:textId="248B4BBA" w:rsidR="002F74F7" w:rsidRPr="002F74F7" w:rsidRDefault="002F74F7" w:rsidP="002F74F7">
      <w:pPr>
        <w:spacing w:after="120" w:line="276" w:lineRule="auto"/>
        <w:rPr>
          <w:rFonts w:ascii="Arial" w:eastAsia="Arial" w:hAnsi="Arial" w:cs="Arial"/>
          <w:color w:val="000000"/>
          <w:kern w:val="0"/>
          <w:szCs w:val="20"/>
          <w:shd w:val="clear" w:color="auto" w:fill="FFFFFF"/>
          <w:lang w:val="en-US"/>
          <w14:ligatures w14:val="none"/>
        </w:rPr>
      </w:pPr>
      <w:r w:rsidRPr="002F74F7">
        <w:rPr>
          <w:rFonts w:ascii="Arial" w:eastAsia="Arial" w:hAnsi="Arial" w:cs="Arial"/>
          <w:color w:val="000000"/>
          <w:kern w:val="0"/>
          <w:szCs w:val="20"/>
          <w:shd w:val="clear" w:color="auto" w:fill="FFFFFF"/>
          <w:lang w:val="en-US"/>
          <w14:ligatures w14:val="none"/>
        </w:rPr>
        <w:t>Exchanging ideas, opinions, experiences, thoughts and feelings in non-verbal</w:t>
      </w:r>
      <w:r w:rsidR="009C4115">
        <w:rPr>
          <w:rFonts w:ascii="Arial" w:eastAsia="Arial" w:hAnsi="Arial" w:cs="Arial"/>
          <w:color w:val="000000"/>
          <w:kern w:val="0"/>
          <w:szCs w:val="20"/>
          <w:shd w:val="clear" w:color="auto" w:fill="FFFFFF"/>
          <w:lang w:val="en-US"/>
          <w14:ligatures w14:val="none"/>
        </w:rPr>
        <w:t>, signed</w:t>
      </w:r>
      <w:r w:rsidRPr="002F74F7">
        <w:rPr>
          <w:rFonts w:ascii="Arial" w:eastAsia="Arial" w:hAnsi="Arial" w:cs="Arial"/>
          <w:color w:val="000000"/>
          <w:kern w:val="0"/>
          <w:szCs w:val="20"/>
          <w:shd w:val="clear" w:color="auto" w:fill="FFFFFF"/>
          <w:lang w:val="en-US"/>
          <w14:ligatures w14:val="none"/>
        </w:rPr>
        <w:t xml:space="preserve"> and visual interactions; participating in planning, negotiating, deciding and taking action.</w:t>
      </w:r>
    </w:p>
    <w:p w14:paraId="36EF9E4F" w14:textId="77777777" w:rsidR="002F74F7" w:rsidRPr="00E16167" w:rsidRDefault="002F74F7" w:rsidP="002F74F7">
      <w:pPr>
        <w:keepNext/>
        <w:keepLines/>
        <w:spacing w:before="200" w:after="200" w:line="276" w:lineRule="auto"/>
        <w:outlineLvl w:val="2"/>
        <w:rPr>
          <w:rFonts w:ascii="Arial" w:eastAsia="Yu Gothic Light" w:hAnsi="Arial" w:cs="Arial"/>
          <w:b/>
          <w:bCs/>
          <w:iCs/>
          <w:color w:val="005D93"/>
          <w:kern w:val="0"/>
          <w:shd w:val="clear" w:color="auto" w:fill="FFFFFF"/>
          <w:lang w:val="en-US" w:eastAsia="en-AU"/>
          <w14:ligatures w14:val="none"/>
        </w:rPr>
      </w:pPr>
      <w:bookmarkStart w:id="13" w:name="_Toc143530803"/>
      <w:bookmarkStart w:id="14" w:name="_Toc155785382"/>
      <w:r w:rsidRPr="00E16167">
        <w:rPr>
          <w:rFonts w:ascii="Arial" w:eastAsia="Yu Gothic Light" w:hAnsi="Arial" w:cs="Arial"/>
          <w:b/>
          <w:bCs/>
          <w:iCs/>
          <w:color w:val="005D93"/>
          <w:kern w:val="0"/>
          <w:shd w:val="clear" w:color="auto" w:fill="FFFFFF"/>
          <w:lang w:val="en-US" w:eastAsia="en-AU"/>
          <w14:ligatures w14:val="none"/>
        </w:rPr>
        <w:lastRenderedPageBreak/>
        <w:t>Mediating meaning in and between languages</w:t>
      </w:r>
      <w:bookmarkEnd w:id="13"/>
      <w:bookmarkEnd w:id="14"/>
      <w:r w:rsidRPr="00E16167">
        <w:rPr>
          <w:rFonts w:ascii="Arial" w:eastAsia="Yu Gothic Light" w:hAnsi="Arial" w:cs="Arial"/>
          <w:b/>
          <w:bCs/>
          <w:iCs/>
          <w:color w:val="005D93"/>
          <w:kern w:val="0"/>
          <w:shd w:val="clear" w:color="auto" w:fill="FFFFFF"/>
          <w:lang w:val="en-US" w:eastAsia="en-AU"/>
          <w14:ligatures w14:val="none"/>
        </w:rPr>
        <w:t xml:space="preserve"> </w:t>
      </w:r>
    </w:p>
    <w:p w14:paraId="2198FB57" w14:textId="2E2B79DF" w:rsidR="002F74F7" w:rsidRPr="002F74F7" w:rsidRDefault="002F74F7" w:rsidP="002F74F7">
      <w:pPr>
        <w:spacing w:after="120" w:line="276" w:lineRule="auto"/>
        <w:rPr>
          <w:rFonts w:ascii="Arial" w:eastAsia="Arial" w:hAnsi="Arial" w:cs="Arial"/>
          <w:color w:val="000000"/>
          <w:kern w:val="0"/>
          <w:szCs w:val="20"/>
          <w:shd w:val="clear" w:color="auto" w:fill="FFFFFF"/>
          <w:lang w:val="en-US"/>
          <w14:ligatures w14:val="none"/>
        </w:rPr>
      </w:pPr>
      <w:r w:rsidRPr="002F74F7">
        <w:rPr>
          <w:rFonts w:ascii="Arial" w:eastAsia="Arial" w:hAnsi="Arial" w:cs="Arial"/>
          <w:color w:val="000000"/>
          <w:kern w:val="0"/>
          <w:szCs w:val="20"/>
          <w:shd w:val="clear" w:color="auto" w:fill="FFFFFF"/>
          <w:lang w:val="en-US"/>
          <w14:ligatures w14:val="none"/>
        </w:rPr>
        <w:t xml:space="preserve">Obtaining, processing, interpreting and conveying information through a range of </w:t>
      </w:r>
      <w:r w:rsidR="0053389C">
        <w:rPr>
          <w:rFonts w:ascii="Arial" w:eastAsia="Arial" w:hAnsi="Arial" w:cs="Arial"/>
          <w:color w:val="000000"/>
          <w:kern w:val="0"/>
          <w:szCs w:val="20"/>
          <w:shd w:val="clear" w:color="auto" w:fill="FFFFFF"/>
          <w:lang w:val="en-US"/>
          <w14:ligatures w14:val="none"/>
        </w:rPr>
        <w:t xml:space="preserve">signed, </w:t>
      </w:r>
      <w:r w:rsidRPr="002F74F7">
        <w:rPr>
          <w:rFonts w:ascii="Arial" w:eastAsia="Arial" w:hAnsi="Arial" w:cs="Arial"/>
          <w:color w:val="000000"/>
          <w:kern w:val="0"/>
          <w:szCs w:val="20"/>
          <w:shd w:val="clear" w:color="auto" w:fill="FFFFFF"/>
          <w:lang w:val="en-US"/>
          <w14:ligatures w14:val="none"/>
        </w:rPr>
        <w:t>visual and multimodal texts; moving between languages and cultures non-verbally and visually, recognising different interpretations.</w:t>
      </w:r>
    </w:p>
    <w:p w14:paraId="04EF0CC1" w14:textId="77777777" w:rsidR="002F74F7" w:rsidRPr="00E16167" w:rsidRDefault="002F74F7" w:rsidP="002F74F7">
      <w:pPr>
        <w:keepNext/>
        <w:keepLines/>
        <w:spacing w:before="200" w:after="200" w:line="276" w:lineRule="auto"/>
        <w:outlineLvl w:val="2"/>
        <w:rPr>
          <w:rFonts w:ascii="Arial" w:eastAsia="Yu Gothic Light" w:hAnsi="Arial" w:cs="Arial"/>
          <w:b/>
          <w:bCs/>
          <w:iCs/>
          <w:color w:val="005D93"/>
          <w:kern w:val="0"/>
          <w:shd w:val="clear" w:color="auto" w:fill="FFFFFF"/>
          <w:lang w:val="en-US" w:eastAsia="en-AU"/>
          <w14:ligatures w14:val="none"/>
        </w:rPr>
      </w:pPr>
      <w:bookmarkStart w:id="15" w:name="_Toc143530804"/>
      <w:bookmarkStart w:id="16" w:name="_Toc155785383"/>
      <w:r w:rsidRPr="00E16167">
        <w:rPr>
          <w:rFonts w:ascii="Arial" w:eastAsia="Yu Gothic Light" w:hAnsi="Arial" w:cs="Arial"/>
          <w:b/>
          <w:bCs/>
          <w:iCs/>
          <w:color w:val="005D93"/>
          <w:kern w:val="0"/>
          <w:shd w:val="clear" w:color="auto" w:fill="FFFFFF"/>
          <w:lang w:val="en-US" w:eastAsia="en-AU"/>
          <w14:ligatures w14:val="none"/>
        </w:rPr>
        <w:t>Creating text in Auslan</w:t>
      </w:r>
      <w:bookmarkEnd w:id="15"/>
      <w:bookmarkEnd w:id="16"/>
      <w:r w:rsidRPr="00E16167">
        <w:rPr>
          <w:rFonts w:ascii="Arial" w:eastAsia="Yu Gothic Light" w:hAnsi="Arial" w:cs="Arial"/>
          <w:b/>
          <w:bCs/>
          <w:iCs/>
          <w:color w:val="005D93"/>
          <w:kern w:val="0"/>
          <w:shd w:val="clear" w:color="auto" w:fill="FFFFFF"/>
          <w:lang w:val="en-US" w:eastAsia="en-AU"/>
          <w14:ligatures w14:val="none"/>
        </w:rPr>
        <w:t xml:space="preserve"> </w:t>
      </w:r>
    </w:p>
    <w:p w14:paraId="61C8FAEA" w14:textId="12829349" w:rsidR="002F74F7" w:rsidRPr="002F74F7" w:rsidRDefault="002F74F7" w:rsidP="002F74F7">
      <w:pPr>
        <w:spacing w:after="120" w:line="276" w:lineRule="auto"/>
        <w:rPr>
          <w:rFonts w:ascii="Arial" w:eastAsia="Arial" w:hAnsi="Arial" w:cs="Arial"/>
          <w:color w:val="000000"/>
          <w:kern w:val="0"/>
          <w:szCs w:val="20"/>
          <w:shd w:val="clear" w:color="auto" w:fill="FFFFFF"/>
          <w:lang w:val="en-US"/>
          <w14:ligatures w14:val="none"/>
        </w:rPr>
      </w:pPr>
      <w:r w:rsidRPr="002F74F7">
        <w:rPr>
          <w:rFonts w:ascii="Arial" w:eastAsia="Arial" w:hAnsi="Arial" w:cs="Arial"/>
          <w:color w:val="000000"/>
          <w:kern w:val="0"/>
          <w:szCs w:val="20"/>
          <w:shd w:val="clear" w:color="auto" w:fill="FFFFFF"/>
          <w:lang w:val="en-US"/>
          <w14:ligatures w14:val="none"/>
        </w:rPr>
        <w:t xml:space="preserve">Creating a range of </w:t>
      </w:r>
      <w:r w:rsidR="00F07548">
        <w:rPr>
          <w:rFonts w:ascii="Arial" w:eastAsia="Arial" w:hAnsi="Arial" w:cs="Arial"/>
          <w:color w:val="000000"/>
          <w:kern w:val="0"/>
          <w:szCs w:val="20"/>
          <w:shd w:val="clear" w:color="auto" w:fill="FFFFFF"/>
          <w:lang w:val="en-US"/>
          <w14:ligatures w14:val="none"/>
        </w:rPr>
        <w:t xml:space="preserve">signed, </w:t>
      </w:r>
      <w:r w:rsidRPr="002F74F7">
        <w:rPr>
          <w:rFonts w:ascii="Arial" w:eastAsia="Arial" w:hAnsi="Arial" w:cs="Arial"/>
          <w:color w:val="000000"/>
          <w:kern w:val="0"/>
          <w:szCs w:val="20"/>
          <w:shd w:val="clear" w:color="auto" w:fill="FFFFFF"/>
          <w:lang w:val="en-US"/>
          <w14:ligatures w14:val="none"/>
        </w:rPr>
        <w:t>visual and multimodal texts for specific contexts, purposes and audiences.</w:t>
      </w:r>
    </w:p>
    <w:p w14:paraId="764EC2B0" w14:textId="77777777" w:rsidR="002F74F7" w:rsidRPr="002F74F7" w:rsidRDefault="002F74F7" w:rsidP="002F74F7">
      <w:pPr>
        <w:spacing w:after="120" w:line="276" w:lineRule="auto"/>
        <w:rPr>
          <w:rFonts w:ascii="Arial" w:eastAsia="Yu Gothic Light" w:hAnsi="Arial" w:cs="Arial"/>
          <w:b/>
          <w:bCs/>
          <w:i/>
          <w:color w:val="005D93"/>
          <w:kern w:val="0"/>
          <w:sz w:val="24"/>
          <w:shd w:val="clear" w:color="auto" w:fill="FFFFFF"/>
          <w:lang w:val="en-US" w:eastAsia="en-AU"/>
          <w14:ligatures w14:val="none"/>
        </w:rPr>
      </w:pPr>
      <w:r w:rsidRPr="002F74F7">
        <w:rPr>
          <w:rFonts w:ascii="Arial" w:eastAsia="Yu Gothic Light" w:hAnsi="Arial" w:cs="Arial"/>
          <w:b/>
          <w:bCs/>
          <w:i/>
          <w:color w:val="005D93"/>
          <w:kern w:val="0"/>
          <w:sz w:val="24"/>
          <w:shd w:val="clear" w:color="auto" w:fill="FFFFFF"/>
          <w:lang w:val="en-US" w:eastAsia="en-AU"/>
          <w14:ligatures w14:val="none"/>
        </w:rPr>
        <w:t xml:space="preserve">Strand: Understanding language and culture </w:t>
      </w:r>
    </w:p>
    <w:p w14:paraId="468FD86B" w14:textId="77777777" w:rsidR="002F74F7" w:rsidRPr="002F74F7" w:rsidRDefault="002F74F7" w:rsidP="002F74F7">
      <w:pPr>
        <w:spacing w:after="120" w:line="276" w:lineRule="auto"/>
        <w:rPr>
          <w:rFonts w:ascii="Arial" w:eastAsia="Arial" w:hAnsi="Arial" w:cs="Arial"/>
          <w:color w:val="000000"/>
          <w:kern w:val="0"/>
          <w:szCs w:val="20"/>
          <w:shd w:val="clear" w:color="auto" w:fill="FFFFFF"/>
          <w:lang w:val="en-US"/>
          <w14:ligatures w14:val="none"/>
        </w:rPr>
      </w:pPr>
      <w:r w:rsidRPr="002F74F7">
        <w:rPr>
          <w:rFonts w:ascii="Arial" w:eastAsia="Arial" w:hAnsi="Arial" w:cs="Arial"/>
          <w:color w:val="000000"/>
          <w:kern w:val="0"/>
          <w:szCs w:val="20"/>
          <w:shd w:val="clear" w:color="auto" w:fill="FFFFFF"/>
          <w:lang w:val="en-US"/>
          <w14:ligatures w14:val="none"/>
        </w:rPr>
        <w:t>This involves students learning to analyse and understand language and culture as resources for interpreting and shaping meaning in intercultural exchange. There are 2 sub-strands.</w:t>
      </w:r>
    </w:p>
    <w:p w14:paraId="176E4BBA" w14:textId="77777777" w:rsidR="002F74F7" w:rsidRPr="00E16167" w:rsidRDefault="002F74F7" w:rsidP="002F74F7">
      <w:pPr>
        <w:keepNext/>
        <w:keepLines/>
        <w:spacing w:before="200" w:after="200" w:line="276" w:lineRule="auto"/>
        <w:outlineLvl w:val="2"/>
        <w:rPr>
          <w:rFonts w:ascii="Arial" w:eastAsia="Yu Gothic Light" w:hAnsi="Arial" w:cs="Arial"/>
          <w:b/>
          <w:bCs/>
          <w:iCs/>
          <w:color w:val="005D93"/>
          <w:kern w:val="0"/>
          <w:shd w:val="clear" w:color="auto" w:fill="FFFFFF"/>
          <w:lang w:val="en-US" w:eastAsia="en-AU"/>
          <w14:ligatures w14:val="none"/>
        </w:rPr>
      </w:pPr>
      <w:bookmarkStart w:id="17" w:name="_Toc143530805"/>
      <w:bookmarkStart w:id="18" w:name="_Toc155785384"/>
      <w:r w:rsidRPr="00E16167">
        <w:rPr>
          <w:rFonts w:ascii="Arial" w:eastAsia="Yu Gothic Light" w:hAnsi="Arial" w:cs="Arial"/>
          <w:b/>
          <w:bCs/>
          <w:iCs/>
          <w:color w:val="005D93"/>
          <w:kern w:val="0"/>
          <w:shd w:val="clear" w:color="auto" w:fill="FFFFFF"/>
          <w:lang w:val="en-US" w:eastAsia="en-AU"/>
          <w14:ligatures w14:val="none"/>
        </w:rPr>
        <w:t>Understanding systems of language</w:t>
      </w:r>
      <w:bookmarkEnd w:id="17"/>
      <w:bookmarkEnd w:id="18"/>
      <w:r w:rsidRPr="00E16167">
        <w:rPr>
          <w:rFonts w:ascii="Arial" w:eastAsia="Yu Gothic Light" w:hAnsi="Arial" w:cs="Arial"/>
          <w:b/>
          <w:bCs/>
          <w:iCs/>
          <w:color w:val="005D93"/>
          <w:kern w:val="0"/>
          <w:shd w:val="clear" w:color="auto" w:fill="FFFFFF"/>
          <w:lang w:val="en-US" w:eastAsia="en-AU"/>
          <w14:ligatures w14:val="none"/>
        </w:rPr>
        <w:t xml:space="preserve"> </w:t>
      </w:r>
    </w:p>
    <w:p w14:paraId="7D5BE3A7" w14:textId="77777777" w:rsidR="002F74F7" w:rsidRPr="002F74F7" w:rsidRDefault="002F74F7" w:rsidP="002F74F7">
      <w:pPr>
        <w:spacing w:after="120" w:line="276" w:lineRule="auto"/>
        <w:rPr>
          <w:rFonts w:ascii="Arial" w:eastAsia="Arial" w:hAnsi="Arial" w:cs="Arial"/>
          <w:color w:val="000000"/>
          <w:kern w:val="0"/>
          <w:szCs w:val="20"/>
          <w:shd w:val="clear" w:color="auto" w:fill="FFFFFF"/>
          <w:lang w:val="en-US"/>
          <w14:ligatures w14:val="none"/>
        </w:rPr>
      </w:pPr>
      <w:r w:rsidRPr="002F74F7">
        <w:rPr>
          <w:rFonts w:ascii="Arial" w:eastAsia="Arial" w:hAnsi="Arial" w:cs="Arial"/>
          <w:color w:val="000000"/>
          <w:kern w:val="0"/>
          <w:szCs w:val="20"/>
          <w:shd w:val="clear" w:color="auto" w:fill="FFFFFF"/>
          <w:lang w:val="en-US"/>
          <w14:ligatures w14:val="none"/>
        </w:rPr>
        <w:t>Understanding the linguistic features of Auslan, including signing, grammatical and textual conventions.</w:t>
      </w:r>
    </w:p>
    <w:p w14:paraId="493969A4" w14:textId="77777777" w:rsidR="002F74F7" w:rsidRPr="002F74F7" w:rsidRDefault="002F74F7" w:rsidP="002F74F7">
      <w:pPr>
        <w:keepNext/>
        <w:keepLines/>
        <w:spacing w:before="200" w:after="200" w:line="276" w:lineRule="auto"/>
        <w:outlineLvl w:val="2"/>
        <w:rPr>
          <w:rFonts w:ascii="Arial Bold" w:eastAsia="Yu Gothic Light" w:hAnsi="Arial Bold" w:cs="Arial"/>
          <w:b/>
          <w:color w:val="005D93"/>
          <w:kern w:val="0"/>
          <w:shd w:val="clear" w:color="auto" w:fill="FFFFFF"/>
          <w:lang w:val="en-US"/>
          <w14:ligatures w14:val="none"/>
        </w:rPr>
      </w:pPr>
      <w:bookmarkStart w:id="19" w:name="_Toc143530806"/>
      <w:bookmarkStart w:id="20" w:name="_Toc155785385"/>
      <w:r w:rsidRPr="002F74F7">
        <w:rPr>
          <w:rFonts w:ascii="Arial Bold" w:eastAsia="Yu Gothic Light" w:hAnsi="Arial Bold" w:cs="Arial"/>
          <w:b/>
          <w:color w:val="005D93"/>
          <w:kern w:val="0"/>
          <w:shd w:val="clear" w:color="auto" w:fill="FFFFFF"/>
          <w:lang w:val="en-US"/>
          <w14:ligatures w14:val="none"/>
        </w:rPr>
        <w:t>Understanding the interrelationship of language, culture and identity</w:t>
      </w:r>
      <w:bookmarkEnd w:id="19"/>
      <w:bookmarkEnd w:id="20"/>
    </w:p>
    <w:p w14:paraId="3A9688AD" w14:textId="77777777" w:rsidR="002F74F7" w:rsidRPr="002F74F7" w:rsidRDefault="002F74F7" w:rsidP="002F74F7">
      <w:pPr>
        <w:spacing w:after="120" w:line="276" w:lineRule="auto"/>
        <w:rPr>
          <w:rFonts w:ascii="Arial" w:eastAsia="Arial" w:hAnsi="Arial" w:cs="Arial"/>
          <w:color w:val="000000"/>
          <w:kern w:val="0"/>
          <w:szCs w:val="20"/>
          <w:shd w:val="clear" w:color="auto" w:fill="FFFFFF"/>
          <w:lang w:val="en-US"/>
          <w14:ligatures w14:val="none"/>
        </w:rPr>
      </w:pPr>
      <w:r w:rsidRPr="002F74F7">
        <w:rPr>
          <w:rFonts w:ascii="Arial" w:eastAsia="Arial" w:hAnsi="Arial" w:cs="Arial"/>
          <w:color w:val="000000"/>
          <w:kern w:val="0"/>
          <w:szCs w:val="20"/>
          <w:shd w:val="clear" w:color="auto" w:fill="FFFFFF"/>
          <w:lang w:val="en-US"/>
          <w14:ligatures w14:val="none"/>
        </w:rPr>
        <w:t>Analysing and reflecting on the role of language and culture in shaping identity and meaning.</w:t>
      </w:r>
    </w:p>
    <w:p w14:paraId="3C06355B" w14:textId="77777777" w:rsidR="002F74F7" w:rsidRPr="002F74F7" w:rsidRDefault="002F74F7" w:rsidP="002F74F7">
      <w:pPr>
        <w:spacing w:after="120" w:line="276" w:lineRule="auto"/>
        <w:rPr>
          <w:rFonts w:ascii="Arial" w:eastAsia="Arial" w:hAnsi="Arial" w:cs="Arial"/>
          <w:color w:val="000000"/>
          <w:kern w:val="0"/>
          <w:szCs w:val="20"/>
          <w:shd w:val="clear" w:color="auto" w:fill="FFFFFF"/>
          <w:lang w:val="en-US"/>
          <w14:ligatures w14:val="none"/>
        </w:rPr>
      </w:pPr>
    </w:p>
    <w:p w14:paraId="60FA55D0" w14:textId="77777777" w:rsidR="00703263" w:rsidRDefault="00703263">
      <w:pPr>
        <w:rPr>
          <w:rFonts w:ascii="Arial" w:eastAsia="Calibri" w:hAnsi="Arial" w:cs="Arial"/>
          <w:b/>
          <w:bCs/>
          <w:i/>
          <w:iCs/>
          <w:color w:val="005D93"/>
          <w:kern w:val="0"/>
          <w:sz w:val="24"/>
          <w:szCs w:val="24"/>
          <w:lang w:val="en-IN"/>
          <w14:ligatures w14:val="none"/>
        </w:rPr>
      </w:pPr>
      <w:r>
        <w:rPr>
          <w:rFonts w:ascii="Arial" w:eastAsia="Calibri" w:hAnsi="Arial" w:cs="Arial"/>
          <w:b/>
          <w:bCs/>
          <w:i/>
          <w:iCs/>
          <w:color w:val="005D93"/>
          <w:kern w:val="0"/>
          <w:sz w:val="24"/>
          <w:szCs w:val="24"/>
          <w:lang w:val="en-IN"/>
          <w14:ligatures w14:val="none"/>
        </w:rPr>
        <w:br w:type="page"/>
      </w:r>
    </w:p>
    <w:p w14:paraId="5539BC19" w14:textId="7ABA87D8" w:rsidR="002F74F7" w:rsidRPr="002F74F7" w:rsidRDefault="002F74F7" w:rsidP="002F74F7">
      <w:pPr>
        <w:adjustRightInd w:val="0"/>
        <w:spacing w:after="120" w:line="276" w:lineRule="auto"/>
        <w:rPr>
          <w:rFonts w:ascii="Arial" w:eastAsia="Calibri" w:hAnsi="Arial" w:cs="Arial"/>
          <w:b/>
          <w:bCs/>
          <w:i/>
          <w:iCs/>
          <w:color w:val="005D93"/>
          <w:kern w:val="0"/>
          <w:sz w:val="24"/>
          <w:szCs w:val="24"/>
          <w:lang w:val="en-IN"/>
          <w14:ligatures w14:val="none"/>
        </w:rPr>
      </w:pPr>
      <w:r w:rsidRPr="002F74F7">
        <w:rPr>
          <w:rFonts w:ascii="Arial" w:eastAsia="Calibri" w:hAnsi="Arial" w:cs="Arial"/>
          <w:b/>
          <w:bCs/>
          <w:i/>
          <w:iCs/>
          <w:color w:val="005D93"/>
          <w:kern w:val="0"/>
          <w:sz w:val="24"/>
          <w:szCs w:val="24"/>
          <w:lang w:val="en-IN"/>
          <w14:ligatures w14:val="none"/>
        </w:rPr>
        <w:lastRenderedPageBreak/>
        <w:t>Macro skills in Auslan</w:t>
      </w:r>
    </w:p>
    <w:p w14:paraId="22F1F555" w14:textId="2E873245" w:rsidR="002F74F7" w:rsidRDefault="002F74F7" w:rsidP="6C5BF932">
      <w:pPr>
        <w:spacing w:after="120" w:line="276" w:lineRule="auto"/>
        <w:rPr>
          <w:rFonts w:ascii="Arial" w:eastAsia="Arial" w:hAnsi="Arial" w:cs="Arial"/>
          <w:kern w:val="0"/>
          <w14:ligatures w14:val="none"/>
        </w:rPr>
      </w:pPr>
      <w:r w:rsidRPr="6C5BF932">
        <w:rPr>
          <w:rFonts w:ascii="Arial" w:eastAsia="Arial" w:hAnsi="Arial" w:cs="Arial"/>
          <w:kern w:val="0"/>
          <w14:ligatures w14:val="none"/>
        </w:rPr>
        <w:t xml:space="preserve">In Auslan, the macro skills, also known as language modes, include signing and viewing. Reading and writing </w:t>
      </w:r>
      <w:r w:rsidR="00623BAD" w:rsidRPr="3E647187">
        <w:rPr>
          <w:rFonts w:ascii="Arial" w:eastAsia="Arial" w:hAnsi="Arial" w:cs="Arial"/>
        </w:rPr>
        <w:t xml:space="preserve">may </w:t>
      </w:r>
      <w:r w:rsidR="006D4B38" w:rsidRPr="3E647187">
        <w:rPr>
          <w:rFonts w:ascii="Arial" w:eastAsia="Arial" w:hAnsi="Arial" w:cs="Arial"/>
        </w:rPr>
        <w:t>also</w:t>
      </w:r>
      <w:r w:rsidR="00623BAD" w:rsidRPr="3E647187">
        <w:rPr>
          <w:rFonts w:ascii="Arial" w:eastAsia="Arial" w:hAnsi="Arial" w:cs="Arial"/>
        </w:rPr>
        <w:t xml:space="preserve"> be</w:t>
      </w:r>
      <w:r w:rsidR="006D4B38" w:rsidRPr="3E647187">
        <w:rPr>
          <w:rFonts w:ascii="Arial" w:eastAsia="Arial" w:hAnsi="Arial" w:cs="Arial"/>
        </w:rPr>
        <w:t xml:space="preserve"> </w:t>
      </w:r>
      <w:r w:rsidRPr="6C5BF932">
        <w:rPr>
          <w:rFonts w:ascii="Arial" w:eastAsia="Arial" w:hAnsi="Arial" w:cs="Arial"/>
          <w:kern w:val="0"/>
          <w14:ligatures w14:val="none"/>
        </w:rPr>
        <w:t>used when mediating meaning in and between languages.</w:t>
      </w:r>
    </w:p>
    <w:p w14:paraId="38231630" w14:textId="77777777" w:rsidR="00703263" w:rsidRDefault="00703263" w:rsidP="00703263">
      <w:pPr>
        <w:pStyle w:val="paragraph"/>
        <w:spacing w:before="0" w:beforeAutospacing="0" w:after="0" w:afterAutospacing="0"/>
        <w:textAlignment w:val="baseline"/>
        <w:rPr>
          <w:rFonts w:ascii="Segoe UI" w:hAnsi="Segoe UI" w:cs="Segoe UI"/>
          <w:i/>
          <w:iCs/>
          <w:color w:val="005D93"/>
          <w:sz w:val="18"/>
          <w:szCs w:val="18"/>
        </w:rPr>
      </w:pPr>
      <w:r>
        <w:rPr>
          <w:rStyle w:val="eop"/>
          <w:rFonts w:eastAsia="Arial"/>
          <w:i/>
          <w:iCs/>
          <w:sz w:val="22"/>
          <w:szCs w:val="22"/>
        </w:rPr>
        <w:t> </w:t>
      </w:r>
    </w:p>
    <w:p w14:paraId="532547B7" w14:textId="78F17A28" w:rsidR="000B139F" w:rsidRPr="00703263" w:rsidRDefault="00703263" w:rsidP="00703263">
      <w:pPr>
        <w:pStyle w:val="paragraph"/>
        <w:spacing w:before="0" w:beforeAutospacing="0" w:after="0" w:afterAutospacing="0"/>
        <w:textAlignment w:val="baseline"/>
        <w:rPr>
          <w:rFonts w:ascii="Segoe UI" w:hAnsi="Segoe UI" w:cs="Segoe UI"/>
          <w:i/>
          <w:iCs/>
          <w:color w:val="005D93"/>
          <w:sz w:val="18"/>
          <w:szCs w:val="18"/>
        </w:rPr>
      </w:pPr>
      <w:r>
        <w:rPr>
          <w:rStyle w:val="normaltextrun"/>
          <w:rFonts w:ascii="Arial" w:hAnsi="Arial" w:cs="Arial"/>
          <w:i/>
          <w:iCs/>
          <w:sz w:val="20"/>
          <w:szCs w:val="20"/>
        </w:rPr>
        <w:t xml:space="preserve">Table 1: The relationship between macro skills and the </w:t>
      </w:r>
      <w:r>
        <w:rPr>
          <w:rStyle w:val="normaltextrun"/>
          <w:rFonts w:ascii="Arial" w:hAnsi="Arial" w:cs="Arial"/>
          <w:sz w:val="20"/>
          <w:szCs w:val="20"/>
        </w:rPr>
        <w:t>Communicating meaning in Auslan</w:t>
      </w:r>
      <w:r>
        <w:rPr>
          <w:rStyle w:val="normaltextrun"/>
          <w:rFonts w:ascii="Arial" w:hAnsi="Arial" w:cs="Arial"/>
          <w:i/>
          <w:iCs/>
          <w:sz w:val="20"/>
          <w:szCs w:val="20"/>
        </w:rPr>
        <w:t xml:space="preserve"> strand </w:t>
      </w:r>
    </w:p>
    <w:p w14:paraId="6DDCCD22" w14:textId="5782AF3C" w:rsidR="00CA69B7" w:rsidRDefault="6881E35B" w:rsidP="6C5BF932">
      <w:pPr>
        <w:spacing w:after="120" w:line="276" w:lineRule="auto"/>
        <w:rPr>
          <w:rFonts w:ascii="Arial" w:eastAsia="Arial" w:hAnsi="Arial" w:cs="Arial"/>
          <w:kern w:val="0"/>
          <w14:ligatures w14:val="none"/>
        </w:rPr>
      </w:pPr>
      <w:r>
        <w:rPr>
          <w:noProof/>
        </w:rPr>
        <w:drawing>
          <wp:inline distT="0" distB="0" distL="0" distR="0" wp14:anchorId="183D1E20" wp14:editId="05F4E589">
            <wp:extent cx="5799652" cy="1715730"/>
            <wp:effectExtent l="0" t="0" r="0" b="0"/>
            <wp:docPr id="1291764078" name="Picture 1291764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99652" cy="1715730"/>
                    </a:xfrm>
                    <a:prstGeom prst="rect">
                      <a:avLst/>
                    </a:prstGeom>
                  </pic:spPr>
                </pic:pic>
              </a:graphicData>
            </a:graphic>
          </wp:inline>
        </w:drawing>
      </w:r>
    </w:p>
    <w:p w14:paraId="375D8716" w14:textId="54A94F33" w:rsidR="002F74F7" w:rsidRPr="002F74F7" w:rsidRDefault="002F74F7" w:rsidP="002F74F7">
      <w:pPr>
        <w:spacing w:after="120" w:line="276" w:lineRule="auto"/>
        <w:rPr>
          <w:rFonts w:ascii="Arial" w:eastAsia="Arial" w:hAnsi="Arial" w:cs="Arial"/>
          <w:kern w:val="0"/>
          <w:szCs w:val="20"/>
          <w14:ligatures w14:val="none"/>
        </w:rPr>
      </w:pPr>
    </w:p>
    <w:p w14:paraId="571815D2" w14:textId="77777777" w:rsidR="00AD17E3" w:rsidRPr="00A72025" w:rsidRDefault="00AD17E3" w:rsidP="00A72025">
      <w:pPr>
        <w:adjustRightInd w:val="0"/>
        <w:spacing w:after="120" w:line="276" w:lineRule="auto"/>
        <w:rPr>
          <w:rFonts w:ascii="Arial" w:eastAsia="Calibri" w:hAnsi="Arial" w:cs="Arial"/>
          <w:b/>
          <w:bCs/>
          <w:i/>
          <w:iCs/>
          <w:color w:val="005D93"/>
          <w:kern w:val="0"/>
          <w:sz w:val="24"/>
          <w:szCs w:val="24"/>
          <w:lang w:val="en-IN"/>
          <w14:ligatures w14:val="none"/>
        </w:rPr>
      </w:pPr>
      <w:r w:rsidRPr="00A72025">
        <w:rPr>
          <w:rFonts w:ascii="Arial" w:eastAsia="Calibri" w:hAnsi="Arial" w:cs="Arial"/>
          <w:b/>
          <w:bCs/>
          <w:i/>
          <w:iCs/>
          <w:color w:val="005D93"/>
          <w:kern w:val="0"/>
          <w:sz w:val="24"/>
          <w:szCs w:val="24"/>
          <w:lang w:val="en-IN"/>
          <w14:ligatures w14:val="none"/>
        </w:rPr>
        <w:t>Protocols</w:t>
      </w:r>
    </w:p>
    <w:p w14:paraId="5209FE11" w14:textId="592E736B" w:rsidR="00AD17E3" w:rsidRPr="00A72025" w:rsidRDefault="00AD17E3" w:rsidP="00AD17E3">
      <w:pPr>
        <w:rPr>
          <w:rFonts w:asciiTheme="minorBidi" w:hAnsiTheme="minorBidi"/>
          <w:iCs/>
          <w:color w:val="000000" w:themeColor="text1"/>
        </w:rPr>
      </w:pPr>
      <w:r w:rsidRPr="00A72025">
        <w:rPr>
          <w:rFonts w:asciiTheme="minorBidi" w:hAnsiTheme="minorBidi"/>
          <w:iCs/>
          <w:color w:val="000000" w:themeColor="text1"/>
        </w:rPr>
        <w:t xml:space="preserve">Education systems can play a significant role in facilitating access to learning </w:t>
      </w:r>
      <w:r w:rsidR="000A66B2">
        <w:rPr>
          <w:rFonts w:asciiTheme="minorBidi" w:hAnsiTheme="minorBidi"/>
          <w:iCs/>
          <w:color w:val="000000" w:themeColor="text1"/>
        </w:rPr>
        <w:t xml:space="preserve">Auslan </w:t>
      </w:r>
      <w:r w:rsidRPr="00A72025">
        <w:rPr>
          <w:rFonts w:asciiTheme="minorBidi" w:hAnsiTheme="minorBidi"/>
          <w:iCs/>
          <w:color w:val="000000" w:themeColor="text1"/>
        </w:rPr>
        <w:t xml:space="preserve">and supporting language maintenance. Schools make choices in relation to the </w:t>
      </w:r>
      <w:r w:rsidR="007468CD">
        <w:rPr>
          <w:rFonts w:asciiTheme="minorBidi" w:hAnsiTheme="minorBidi"/>
          <w:iCs/>
          <w:color w:val="000000" w:themeColor="text1"/>
        </w:rPr>
        <w:t>l</w:t>
      </w:r>
      <w:r w:rsidRPr="00A72025">
        <w:rPr>
          <w:rFonts w:asciiTheme="minorBidi" w:hAnsiTheme="minorBidi"/>
          <w:iCs/>
          <w:color w:val="000000" w:themeColor="text1"/>
        </w:rPr>
        <w:t xml:space="preserve">anguage(s) taught and learnt in their contexts, predominantly in consultation with their local communities. State and territory jurisdictional authorities provide implementation advice.  </w:t>
      </w:r>
    </w:p>
    <w:p w14:paraId="6464B7C7" w14:textId="6B04D724" w:rsidR="00AD17E3" w:rsidRPr="00A72025" w:rsidRDefault="00AD17E3" w:rsidP="00AD17E3">
      <w:pPr>
        <w:rPr>
          <w:rFonts w:asciiTheme="minorBidi" w:hAnsiTheme="minorBidi"/>
          <w:color w:val="000000" w:themeColor="text1"/>
        </w:rPr>
      </w:pPr>
      <w:r w:rsidRPr="5CA3A9CC">
        <w:rPr>
          <w:rFonts w:asciiTheme="minorBidi" w:hAnsiTheme="minorBidi"/>
          <w:color w:val="000000" w:themeColor="text1"/>
        </w:rPr>
        <w:t xml:space="preserve">In introducing an Auslan program in contextually, culturally, </w:t>
      </w:r>
      <w:r w:rsidR="00AD1C32" w:rsidRPr="5CA3A9CC">
        <w:rPr>
          <w:rFonts w:asciiTheme="minorBidi" w:hAnsiTheme="minorBidi"/>
          <w:color w:val="000000" w:themeColor="text1"/>
        </w:rPr>
        <w:t>sensitive</w:t>
      </w:r>
      <w:r w:rsidRPr="5CA3A9CC">
        <w:rPr>
          <w:rFonts w:asciiTheme="minorBidi" w:hAnsiTheme="minorBidi"/>
          <w:color w:val="000000" w:themeColor="text1"/>
        </w:rPr>
        <w:t xml:space="preserve"> and appropriate ways, </w:t>
      </w:r>
      <w:r w:rsidR="009D1703" w:rsidRPr="5CA3A9CC">
        <w:rPr>
          <w:rFonts w:asciiTheme="minorBidi" w:hAnsiTheme="minorBidi"/>
          <w:color w:val="000000" w:themeColor="text1"/>
        </w:rPr>
        <w:t xml:space="preserve">it is recommended that </w:t>
      </w:r>
      <w:r w:rsidRPr="5CA3A9CC">
        <w:rPr>
          <w:rFonts w:asciiTheme="minorBidi" w:hAnsiTheme="minorBidi"/>
          <w:color w:val="000000" w:themeColor="text1"/>
        </w:rPr>
        <w:t>schools, in conjunction with jurisdictional requirements</w:t>
      </w:r>
      <w:r w:rsidR="2DFAB8BC" w:rsidRPr="5CA3A9CC">
        <w:rPr>
          <w:rFonts w:asciiTheme="minorBidi" w:hAnsiTheme="minorBidi"/>
          <w:color w:val="000000" w:themeColor="text1"/>
        </w:rPr>
        <w:t>, consider</w:t>
      </w:r>
      <w:r w:rsidRPr="5CA3A9CC">
        <w:rPr>
          <w:rFonts w:asciiTheme="minorBidi" w:hAnsiTheme="minorBidi"/>
          <w:color w:val="000000" w:themeColor="text1"/>
        </w:rPr>
        <w:t>:</w:t>
      </w:r>
    </w:p>
    <w:p w14:paraId="06EB32D3" w14:textId="7CCEE3CE" w:rsidR="00AD17E3" w:rsidRPr="00A72025" w:rsidRDefault="00AD17E3" w:rsidP="00AD17E3">
      <w:pPr>
        <w:pStyle w:val="ListParagraph"/>
        <w:numPr>
          <w:ilvl w:val="0"/>
          <w:numId w:val="3"/>
        </w:numPr>
        <w:spacing w:before="0" w:after="160" w:line="256" w:lineRule="auto"/>
        <w:rPr>
          <w:rFonts w:asciiTheme="minorBidi" w:hAnsiTheme="minorBidi" w:cstheme="minorBidi"/>
          <w:iCs/>
          <w:color w:val="000000" w:themeColor="text1"/>
        </w:rPr>
      </w:pPr>
      <w:r w:rsidRPr="00A72025">
        <w:rPr>
          <w:rFonts w:asciiTheme="minorBidi" w:hAnsiTheme="minorBidi" w:cstheme="minorBidi"/>
          <w:iCs/>
          <w:color w:val="000000" w:themeColor="text1"/>
        </w:rPr>
        <w:t>engagement and consultation with local, regional</w:t>
      </w:r>
      <w:r w:rsidR="00FE2DA9">
        <w:rPr>
          <w:rFonts w:asciiTheme="minorBidi" w:hAnsiTheme="minorBidi" w:cstheme="minorBidi"/>
          <w:iCs/>
          <w:color w:val="000000" w:themeColor="text1"/>
        </w:rPr>
        <w:t xml:space="preserve"> or</w:t>
      </w:r>
      <w:r w:rsidRPr="00A72025">
        <w:rPr>
          <w:rFonts w:asciiTheme="minorBidi" w:hAnsiTheme="minorBidi" w:cstheme="minorBidi"/>
          <w:iCs/>
          <w:color w:val="000000" w:themeColor="text1"/>
        </w:rPr>
        <w:t xml:space="preserve"> state Deaf community groups, as available to the school</w:t>
      </w:r>
    </w:p>
    <w:p w14:paraId="080980DA" w14:textId="77777777" w:rsidR="00AD17E3" w:rsidRPr="00A72025" w:rsidRDefault="00AD17E3" w:rsidP="00AD17E3">
      <w:pPr>
        <w:pStyle w:val="ListParagraph"/>
        <w:numPr>
          <w:ilvl w:val="0"/>
          <w:numId w:val="3"/>
        </w:numPr>
        <w:spacing w:before="0" w:after="0"/>
        <w:rPr>
          <w:rFonts w:asciiTheme="minorBidi" w:hAnsiTheme="minorBidi" w:cstheme="minorBidi"/>
          <w:iCs/>
          <w:color w:val="000000" w:themeColor="text1"/>
        </w:rPr>
      </w:pPr>
      <w:r w:rsidRPr="00A72025">
        <w:rPr>
          <w:rFonts w:asciiTheme="minorBidi" w:hAnsiTheme="minorBidi" w:cstheme="minorBidi"/>
          <w:iCs/>
          <w:color w:val="000000" w:themeColor="text1"/>
        </w:rPr>
        <w:t>the proportion of students in the school identifying directly with Auslan</w:t>
      </w:r>
    </w:p>
    <w:p w14:paraId="6FA0E783" w14:textId="64CDBE06" w:rsidR="00AD17E3" w:rsidRPr="00A72025" w:rsidRDefault="00AD17E3" w:rsidP="00AD17E3">
      <w:pPr>
        <w:pStyle w:val="ListParagraph"/>
        <w:numPr>
          <w:ilvl w:val="0"/>
          <w:numId w:val="3"/>
        </w:numPr>
        <w:spacing w:before="0" w:after="0"/>
        <w:rPr>
          <w:rFonts w:asciiTheme="minorBidi" w:hAnsiTheme="minorBidi" w:cstheme="minorBidi"/>
          <w:iCs/>
          <w:color w:val="000000" w:themeColor="text1"/>
        </w:rPr>
      </w:pPr>
      <w:r w:rsidRPr="00A72025">
        <w:rPr>
          <w:rFonts w:asciiTheme="minorBidi" w:hAnsiTheme="minorBidi" w:cstheme="minorBidi"/>
          <w:iCs/>
          <w:color w:val="000000" w:themeColor="text1"/>
        </w:rPr>
        <w:t>the appropriate pathways and sequences, or combinations of these, that might apply in their school context, for deaf, hard of hearing and hearing students</w:t>
      </w:r>
    </w:p>
    <w:p w14:paraId="2EB80E8C" w14:textId="77777777" w:rsidR="00C26833" w:rsidRDefault="00AD17E3" w:rsidP="00C26833">
      <w:pPr>
        <w:pStyle w:val="ListParagraph"/>
        <w:numPr>
          <w:ilvl w:val="0"/>
          <w:numId w:val="3"/>
        </w:numPr>
        <w:spacing w:after="0"/>
        <w:rPr>
          <w:rFonts w:asciiTheme="minorBidi" w:hAnsiTheme="minorBidi" w:cstheme="minorBidi"/>
          <w:iCs/>
          <w:color w:val="000000" w:themeColor="text1"/>
        </w:rPr>
      </w:pPr>
      <w:r w:rsidRPr="00C26833">
        <w:rPr>
          <w:rFonts w:asciiTheme="minorBidi" w:hAnsiTheme="minorBidi" w:cstheme="minorBidi"/>
          <w:iCs/>
          <w:color w:val="000000" w:themeColor="text1"/>
        </w:rPr>
        <w:t>the opportunities for real-world contexts for learning Auslan</w:t>
      </w:r>
    </w:p>
    <w:p w14:paraId="05270251" w14:textId="1D2EFD4C" w:rsidR="00C65659" w:rsidRDefault="00AD17E3" w:rsidP="00C26833">
      <w:pPr>
        <w:pStyle w:val="ListParagraph"/>
        <w:numPr>
          <w:ilvl w:val="0"/>
          <w:numId w:val="3"/>
        </w:numPr>
        <w:spacing w:after="0"/>
        <w:rPr>
          <w:rFonts w:asciiTheme="minorBidi" w:hAnsiTheme="minorBidi"/>
          <w:iCs/>
          <w:color w:val="000000" w:themeColor="text1"/>
        </w:rPr>
      </w:pPr>
      <w:r w:rsidRPr="00C26833">
        <w:rPr>
          <w:rFonts w:asciiTheme="minorBidi" w:hAnsiTheme="minorBidi"/>
          <w:color w:val="000000" w:themeColor="text1"/>
        </w:rPr>
        <w:t>the availability of appropriate school staff and community members, and resources, for developing and teaching Auslan.</w:t>
      </w:r>
    </w:p>
    <w:p w14:paraId="7DDCB10B" w14:textId="58927B05" w:rsidR="00C26833" w:rsidRDefault="00576E6B" w:rsidP="00AB3F31">
      <w:pPr>
        <w:adjustRightInd w:val="0"/>
        <w:spacing w:after="120" w:line="276" w:lineRule="auto"/>
        <w:rPr>
          <w:rFonts w:ascii="Arial" w:eastAsia="Calibri" w:hAnsi="Arial" w:cs="Arial"/>
          <w:b/>
          <w:bCs/>
          <w:i/>
          <w:iCs/>
          <w:color w:val="005D93"/>
          <w:kern w:val="0"/>
          <w:sz w:val="24"/>
          <w:szCs w:val="24"/>
          <w:lang w:val="en-IN"/>
          <w14:ligatures w14:val="none"/>
        </w:rPr>
      </w:pPr>
      <w:r>
        <w:rPr>
          <w:rFonts w:ascii="Arial" w:eastAsia="Calibri" w:hAnsi="Arial" w:cs="Arial"/>
          <w:b/>
          <w:bCs/>
          <w:i/>
          <w:iCs/>
          <w:color w:val="005D93"/>
          <w:kern w:val="0"/>
          <w:sz w:val="24"/>
          <w:szCs w:val="24"/>
          <w:lang w:val="en-IN"/>
          <w14:ligatures w14:val="none"/>
        </w:rPr>
        <w:lastRenderedPageBreak/>
        <w:t xml:space="preserve">Annotated </w:t>
      </w:r>
      <w:r w:rsidR="00AB3F31">
        <w:rPr>
          <w:rFonts w:ascii="Arial" w:eastAsia="Calibri" w:hAnsi="Arial" w:cs="Arial"/>
          <w:b/>
          <w:bCs/>
          <w:i/>
          <w:iCs/>
          <w:color w:val="005D93"/>
          <w:kern w:val="0"/>
          <w:sz w:val="24"/>
          <w:szCs w:val="24"/>
          <w:lang w:val="en-IN"/>
          <w14:ligatures w14:val="none"/>
        </w:rPr>
        <w:t>Auslan text</w:t>
      </w:r>
    </w:p>
    <w:p w14:paraId="64062891" w14:textId="3726F33A" w:rsidR="00576E6B" w:rsidRPr="004A300B" w:rsidRDefault="00A53734" w:rsidP="00624D7B">
      <w:pPr>
        <w:adjustRightInd w:val="0"/>
        <w:spacing w:after="0" w:line="276" w:lineRule="auto"/>
        <w:rPr>
          <w:rFonts w:asciiTheme="minorBidi" w:hAnsiTheme="minorBidi"/>
          <w:color w:val="000000" w:themeColor="text1"/>
        </w:rPr>
      </w:pPr>
      <w:r w:rsidRPr="004A300B">
        <w:rPr>
          <w:rFonts w:asciiTheme="minorBidi" w:hAnsiTheme="minorBidi"/>
          <w:color w:val="000000" w:themeColor="text1"/>
        </w:rPr>
        <w:t>Content elaborations include e</w:t>
      </w:r>
      <w:r w:rsidR="0051705D" w:rsidRPr="004A300B">
        <w:rPr>
          <w:rFonts w:asciiTheme="minorBidi" w:hAnsiTheme="minorBidi"/>
          <w:color w:val="000000" w:themeColor="text1"/>
        </w:rPr>
        <w:t>xamples of Auslan use.</w:t>
      </w:r>
      <w:r w:rsidR="001B09DC" w:rsidRPr="004A300B">
        <w:rPr>
          <w:rFonts w:asciiTheme="minorBidi" w:hAnsiTheme="minorBidi"/>
          <w:color w:val="000000" w:themeColor="text1"/>
        </w:rPr>
        <w:t xml:space="preserve"> These examples </w:t>
      </w:r>
      <w:r w:rsidR="00543C8F" w:rsidRPr="004A300B">
        <w:rPr>
          <w:rFonts w:asciiTheme="minorBidi" w:hAnsiTheme="minorBidi"/>
          <w:color w:val="000000" w:themeColor="text1"/>
        </w:rPr>
        <w:t xml:space="preserve">are </w:t>
      </w:r>
      <w:r w:rsidR="00117862">
        <w:rPr>
          <w:rFonts w:asciiTheme="minorBidi" w:hAnsiTheme="minorBidi"/>
          <w:color w:val="000000" w:themeColor="text1"/>
        </w:rPr>
        <w:t>provided</w:t>
      </w:r>
      <w:r w:rsidR="00543C8F" w:rsidRPr="004A300B">
        <w:rPr>
          <w:rFonts w:asciiTheme="minorBidi" w:hAnsiTheme="minorBidi"/>
          <w:color w:val="000000" w:themeColor="text1"/>
        </w:rPr>
        <w:t xml:space="preserve"> as</w:t>
      </w:r>
      <w:r w:rsidR="001B09DC" w:rsidRPr="004A300B">
        <w:rPr>
          <w:rFonts w:asciiTheme="minorBidi" w:hAnsiTheme="minorBidi"/>
          <w:color w:val="000000" w:themeColor="text1"/>
        </w:rPr>
        <w:t xml:space="preserve"> annotated text</w:t>
      </w:r>
      <w:r w:rsidR="00037DE1" w:rsidRPr="004A300B">
        <w:rPr>
          <w:rFonts w:asciiTheme="minorBidi" w:hAnsiTheme="minorBidi"/>
          <w:color w:val="000000" w:themeColor="text1"/>
        </w:rPr>
        <w:t xml:space="preserve"> and </w:t>
      </w:r>
      <w:r w:rsidR="00117862">
        <w:rPr>
          <w:rFonts w:asciiTheme="minorBidi" w:hAnsiTheme="minorBidi"/>
          <w:color w:val="000000" w:themeColor="text1"/>
        </w:rPr>
        <w:t xml:space="preserve">in </w:t>
      </w:r>
      <w:r w:rsidR="00037DE1" w:rsidRPr="004A300B">
        <w:rPr>
          <w:rFonts w:asciiTheme="minorBidi" w:hAnsiTheme="minorBidi"/>
          <w:color w:val="000000" w:themeColor="text1"/>
        </w:rPr>
        <w:t>video</w:t>
      </w:r>
      <w:r w:rsidR="00926605" w:rsidRPr="004A300B">
        <w:rPr>
          <w:rFonts w:asciiTheme="minorBidi" w:hAnsiTheme="minorBidi"/>
          <w:color w:val="000000" w:themeColor="text1"/>
        </w:rPr>
        <w:t xml:space="preserve">. </w:t>
      </w:r>
      <w:r w:rsidR="00117862">
        <w:rPr>
          <w:rFonts w:asciiTheme="minorBidi" w:hAnsiTheme="minorBidi"/>
          <w:color w:val="000000" w:themeColor="text1"/>
        </w:rPr>
        <w:t>Examples are</w:t>
      </w:r>
      <w:r w:rsidR="00D43CAF">
        <w:rPr>
          <w:rFonts w:asciiTheme="minorBidi" w:hAnsiTheme="minorBidi"/>
          <w:color w:val="000000" w:themeColor="text1"/>
        </w:rPr>
        <w:t xml:space="preserve"> </w:t>
      </w:r>
      <w:r w:rsidR="00E47EC8" w:rsidRPr="004A300B">
        <w:rPr>
          <w:rFonts w:asciiTheme="minorBidi" w:hAnsiTheme="minorBidi"/>
          <w:color w:val="000000" w:themeColor="text1"/>
        </w:rPr>
        <w:t>accompanied by free, rather than literal, English translation.</w:t>
      </w:r>
      <w:r w:rsidR="00624D7B" w:rsidRPr="004A300B">
        <w:rPr>
          <w:rFonts w:asciiTheme="minorBidi" w:hAnsiTheme="minorBidi"/>
          <w:color w:val="000000" w:themeColor="text1"/>
        </w:rPr>
        <w:t xml:space="preserve"> </w:t>
      </w:r>
      <w:r w:rsidR="00926605" w:rsidRPr="004A300B">
        <w:rPr>
          <w:rFonts w:asciiTheme="minorBidi" w:hAnsiTheme="minorBidi"/>
          <w:color w:val="000000" w:themeColor="text1"/>
        </w:rPr>
        <w:t xml:space="preserve">The format and style </w:t>
      </w:r>
      <w:r w:rsidR="00BB078C" w:rsidRPr="004A300B">
        <w:rPr>
          <w:rFonts w:asciiTheme="minorBidi" w:hAnsiTheme="minorBidi"/>
          <w:color w:val="000000" w:themeColor="text1"/>
        </w:rPr>
        <w:t>guidelines</w:t>
      </w:r>
      <w:r w:rsidR="00AA205A" w:rsidRPr="004A300B">
        <w:rPr>
          <w:rFonts w:asciiTheme="minorBidi" w:hAnsiTheme="minorBidi"/>
          <w:color w:val="000000" w:themeColor="text1"/>
        </w:rPr>
        <w:t xml:space="preserve"> </w:t>
      </w:r>
      <w:r w:rsidR="00F65F82" w:rsidRPr="004A300B">
        <w:rPr>
          <w:rFonts w:asciiTheme="minorBidi" w:hAnsiTheme="minorBidi"/>
          <w:color w:val="000000" w:themeColor="text1"/>
        </w:rPr>
        <w:t>of</w:t>
      </w:r>
      <w:r w:rsidR="00EC1E0F" w:rsidRPr="004A300B">
        <w:rPr>
          <w:rFonts w:asciiTheme="minorBidi" w:hAnsiTheme="minorBidi"/>
          <w:color w:val="000000" w:themeColor="text1"/>
        </w:rPr>
        <w:t xml:space="preserve"> annotated text</w:t>
      </w:r>
      <w:r w:rsidR="00AA205A" w:rsidRPr="004A300B">
        <w:rPr>
          <w:rFonts w:asciiTheme="minorBidi" w:hAnsiTheme="minorBidi"/>
          <w:color w:val="000000" w:themeColor="text1"/>
        </w:rPr>
        <w:t xml:space="preserve"> have been adapted from the following references:</w:t>
      </w:r>
    </w:p>
    <w:p w14:paraId="32762215" w14:textId="77777777" w:rsidR="00B76D8E" w:rsidRDefault="00B76D8E" w:rsidP="00624D7B">
      <w:pPr>
        <w:adjustRightInd w:val="0"/>
        <w:spacing w:after="0" w:line="240" w:lineRule="auto"/>
        <w:rPr>
          <w:rFonts w:ascii="Arial" w:eastAsia="Calibri" w:hAnsi="Arial" w:cs="Arial"/>
          <w:i/>
          <w:iCs/>
          <w:kern w:val="0"/>
          <w:lang w:val="en-IN"/>
          <w14:ligatures w14:val="none"/>
        </w:rPr>
      </w:pPr>
    </w:p>
    <w:p w14:paraId="5ABCADF2" w14:textId="6AD18D5A" w:rsidR="00D31AAF" w:rsidRPr="002B62CD" w:rsidRDefault="00AB105B" w:rsidP="00045B70">
      <w:pPr>
        <w:adjustRightInd w:val="0"/>
        <w:spacing w:after="0" w:line="276" w:lineRule="auto"/>
        <w:ind w:left="360"/>
        <w:rPr>
          <w:rFonts w:ascii="Arial" w:eastAsia="Calibri" w:hAnsi="Arial" w:cs="Arial"/>
          <w:kern w:val="0"/>
          <w:lang w:val="en-IN"/>
          <w14:ligatures w14:val="none"/>
        </w:rPr>
      </w:pPr>
      <w:r w:rsidRPr="002B62CD">
        <w:rPr>
          <w:rFonts w:eastAsia="Calibri"/>
          <w:lang w:val="en-IN"/>
        </w:rPr>
        <w:t>a</w:t>
      </w:r>
      <w:r w:rsidR="00D31AAF" w:rsidRPr="002B62CD">
        <w:rPr>
          <w:rFonts w:eastAsia="Calibri"/>
          <w:lang w:val="en-IN"/>
        </w:rPr>
        <w:t xml:space="preserve">uslan </w:t>
      </w:r>
      <w:r w:rsidRPr="002B62CD">
        <w:rPr>
          <w:rFonts w:eastAsia="Calibri"/>
          <w:lang w:val="en-IN"/>
        </w:rPr>
        <w:t>s</w:t>
      </w:r>
      <w:r w:rsidR="00D31AAF" w:rsidRPr="002B62CD">
        <w:rPr>
          <w:rFonts w:eastAsia="Calibri"/>
          <w:lang w:val="en-IN"/>
        </w:rPr>
        <w:t>ignbank</w:t>
      </w:r>
      <w:r w:rsidR="006E6496" w:rsidRPr="002B62CD">
        <w:rPr>
          <w:rFonts w:eastAsia="Calibri"/>
          <w:lang w:val="en-IN"/>
        </w:rPr>
        <w:t xml:space="preserve"> (n</w:t>
      </w:r>
      <w:r w:rsidR="00974368" w:rsidRPr="002B62CD">
        <w:rPr>
          <w:rFonts w:eastAsia="Calibri"/>
          <w:lang w:val="en-IN"/>
        </w:rPr>
        <w:t>.</w:t>
      </w:r>
      <w:r w:rsidR="006E6496" w:rsidRPr="002B62CD">
        <w:rPr>
          <w:rFonts w:eastAsia="Calibri"/>
          <w:lang w:val="en-IN"/>
        </w:rPr>
        <w:t>d</w:t>
      </w:r>
      <w:r w:rsidR="00974368" w:rsidRPr="002B62CD">
        <w:rPr>
          <w:rFonts w:eastAsia="Calibri"/>
          <w:lang w:val="en-IN"/>
        </w:rPr>
        <w:t>.</w:t>
      </w:r>
      <w:r w:rsidR="006E6496" w:rsidRPr="002B62CD">
        <w:rPr>
          <w:rFonts w:eastAsia="Calibri"/>
          <w:lang w:val="en-IN"/>
        </w:rPr>
        <w:t>)</w:t>
      </w:r>
      <w:r w:rsidR="00D31AAF" w:rsidRPr="002B62CD">
        <w:rPr>
          <w:rFonts w:eastAsia="Calibri"/>
          <w:lang w:val="en-IN"/>
        </w:rPr>
        <w:t xml:space="preserve">, </w:t>
      </w:r>
      <w:hyperlink r:id="rId14">
        <w:r w:rsidR="00FE3784" w:rsidRPr="002B62CD">
          <w:rPr>
            <w:rStyle w:val="Hyperlink"/>
            <w:i/>
            <w:iCs/>
            <w:color w:val="auto"/>
          </w:rPr>
          <w:t>auslan signbank</w:t>
        </w:r>
      </w:hyperlink>
      <w:r w:rsidR="00FE3784" w:rsidRPr="002B62CD">
        <w:rPr>
          <w:rFonts w:eastAsia="Calibri"/>
          <w:lang w:val="en-IN"/>
        </w:rPr>
        <w:t xml:space="preserve">, </w:t>
      </w:r>
      <w:r w:rsidR="007D378A" w:rsidRPr="002B62CD">
        <w:rPr>
          <w:rFonts w:eastAsia="Calibri"/>
          <w:lang w:val="en-IN"/>
        </w:rPr>
        <w:t>auslan.org.au</w:t>
      </w:r>
      <w:r w:rsidR="00B85422" w:rsidRPr="002B62CD">
        <w:rPr>
          <w:rFonts w:eastAsia="Calibri"/>
          <w:lang w:val="en-IN"/>
        </w:rPr>
        <w:t>,</w:t>
      </w:r>
      <w:r w:rsidR="00BB3498" w:rsidRPr="002B62CD">
        <w:rPr>
          <w:rFonts w:eastAsia="Calibri"/>
          <w:lang w:val="en-IN"/>
        </w:rPr>
        <w:t xml:space="preserve"> </w:t>
      </w:r>
      <w:r w:rsidR="00D31AAF" w:rsidRPr="002B62CD">
        <w:rPr>
          <w:rFonts w:eastAsia="Calibri"/>
          <w:lang w:val="en-IN"/>
        </w:rPr>
        <w:t>accessed January 2024</w:t>
      </w:r>
    </w:p>
    <w:p w14:paraId="3A306749" w14:textId="5FC0291A" w:rsidR="0080116B" w:rsidRPr="002B62CD" w:rsidRDefault="0080116B" w:rsidP="00045B70">
      <w:pPr>
        <w:adjustRightInd w:val="0"/>
        <w:spacing w:after="0" w:line="276" w:lineRule="auto"/>
        <w:ind w:left="360"/>
        <w:rPr>
          <w:rFonts w:ascii="Arial" w:eastAsia="Calibri" w:hAnsi="Arial" w:cs="Arial"/>
          <w:kern w:val="0"/>
          <w:lang w:val="en-IN"/>
          <w14:ligatures w14:val="none"/>
        </w:rPr>
      </w:pPr>
      <w:r w:rsidRPr="002B62CD">
        <w:rPr>
          <w:rFonts w:eastAsia="Calibri"/>
          <w:lang w:val="en-IN"/>
        </w:rPr>
        <w:t xml:space="preserve">Johnston T </w:t>
      </w:r>
      <w:r w:rsidR="006B31E2" w:rsidRPr="002B62CD">
        <w:rPr>
          <w:rFonts w:eastAsia="Calibri"/>
          <w:lang w:val="en-IN"/>
        </w:rPr>
        <w:t>(201</w:t>
      </w:r>
      <w:r w:rsidR="003A09D2" w:rsidRPr="002B62CD">
        <w:rPr>
          <w:rFonts w:eastAsia="Calibri"/>
          <w:lang w:val="en-IN"/>
        </w:rPr>
        <w:t>9</w:t>
      </w:r>
      <w:r w:rsidR="006B31E2" w:rsidRPr="002B62CD">
        <w:rPr>
          <w:rFonts w:eastAsia="Calibri"/>
          <w:lang w:val="en-IN"/>
        </w:rPr>
        <w:t>)</w:t>
      </w:r>
      <w:r w:rsidR="007171DF" w:rsidRPr="002B62CD">
        <w:rPr>
          <w:rFonts w:eastAsia="Calibri"/>
          <w:lang w:val="en-IN"/>
        </w:rPr>
        <w:t xml:space="preserve"> </w:t>
      </w:r>
      <w:hyperlink r:id="rId15">
        <w:r w:rsidR="00FC649A" w:rsidRPr="002B62CD">
          <w:rPr>
            <w:rStyle w:val="Hyperlink"/>
            <w:i/>
            <w:iCs/>
            <w:color w:val="auto"/>
          </w:rPr>
          <w:t xml:space="preserve">Auslan Corpus annotation guidelines </w:t>
        </w:r>
        <w:r w:rsidR="00FC649A" w:rsidRPr="002B62CD">
          <w:rPr>
            <w:rStyle w:val="Hyperlink"/>
            <w:color w:val="auto"/>
          </w:rPr>
          <w:t>[PDF 27.09MB]</w:t>
        </w:r>
      </w:hyperlink>
      <w:r w:rsidR="00FC649A" w:rsidRPr="002B62CD">
        <w:t>,</w:t>
      </w:r>
      <w:r w:rsidR="0080163C" w:rsidRPr="002B62CD">
        <w:rPr>
          <w:rFonts w:eastAsia="Calibri"/>
          <w:lang w:val="en-IN"/>
        </w:rPr>
        <w:t xml:space="preserve"> </w:t>
      </w:r>
      <w:r w:rsidR="007A42F3" w:rsidRPr="002B62CD">
        <w:rPr>
          <w:rFonts w:eastAsia="Calibri"/>
          <w:lang w:val="en-IN"/>
        </w:rPr>
        <w:t>a</w:t>
      </w:r>
      <w:r w:rsidR="0040046B" w:rsidRPr="002B62CD">
        <w:rPr>
          <w:rFonts w:eastAsia="Calibri"/>
          <w:lang w:val="en-IN"/>
        </w:rPr>
        <w:t>uslan</w:t>
      </w:r>
      <w:r w:rsidR="00F12E4E" w:rsidRPr="002B62CD">
        <w:rPr>
          <w:rFonts w:eastAsia="Calibri"/>
          <w:lang w:val="en-IN"/>
        </w:rPr>
        <w:t xml:space="preserve"> </w:t>
      </w:r>
      <w:r w:rsidR="007A42F3" w:rsidRPr="002B62CD">
        <w:rPr>
          <w:rFonts w:eastAsia="Calibri"/>
          <w:lang w:val="en-IN"/>
        </w:rPr>
        <w:t>s</w:t>
      </w:r>
      <w:r w:rsidR="00F12E4E" w:rsidRPr="002B62CD">
        <w:rPr>
          <w:rFonts w:eastAsia="Calibri"/>
          <w:lang w:val="en-IN"/>
        </w:rPr>
        <w:t>ignbank</w:t>
      </w:r>
      <w:r w:rsidR="00040145" w:rsidRPr="002B62CD">
        <w:rPr>
          <w:rFonts w:eastAsia="Calibri"/>
          <w:lang w:val="en-IN"/>
        </w:rPr>
        <w:t xml:space="preserve"> website</w:t>
      </w:r>
      <w:r w:rsidR="007C4483" w:rsidRPr="002B62CD">
        <w:rPr>
          <w:rFonts w:eastAsia="Calibri"/>
          <w:lang w:val="en-IN"/>
        </w:rPr>
        <w:t>, accessed January 2024</w:t>
      </w:r>
      <w:r w:rsidR="00C17D05" w:rsidRPr="002B62CD">
        <w:rPr>
          <w:rFonts w:eastAsia="Calibri"/>
          <w:lang w:val="en-IN"/>
        </w:rPr>
        <w:t xml:space="preserve"> </w:t>
      </w:r>
    </w:p>
    <w:p w14:paraId="47BBEF08" w14:textId="5DB6E588" w:rsidR="002F2BCC" w:rsidRPr="002B62CD" w:rsidRDefault="0085601F" w:rsidP="00045B70">
      <w:pPr>
        <w:adjustRightInd w:val="0"/>
        <w:spacing w:after="0" w:line="276" w:lineRule="auto"/>
        <w:ind w:left="360"/>
        <w:rPr>
          <w:rFonts w:ascii="Arial" w:eastAsia="Calibri" w:hAnsi="Arial" w:cs="Arial"/>
          <w:kern w:val="0"/>
          <w:lang w:val="en-IN"/>
          <w14:ligatures w14:val="none"/>
        </w:rPr>
      </w:pPr>
      <w:r w:rsidRPr="002B62CD">
        <w:rPr>
          <w:rFonts w:eastAsia="Calibri"/>
          <w:lang w:val="en-IN"/>
        </w:rPr>
        <w:t>Johnsto</w:t>
      </w:r>
      <w:r w:rsidR="003C11DE" w:rsidRPr="002B62CD">
        <w:rPr>
          <w:rFonts w:eastAsia="Calibri"/>
          <w:lang w:val="en-IN"/>
        </w:rPr>
        <w:t>n T and Sch</w:t>
      </w:r>
      <w:r w:rsidR="00E14237" w:rsidRPr="002B62CD">
        <w:rPr>
          <w:rFonts w:eastAsia="Calibri"/>
          <w:lang w:val="en-IN"/>
        </w:rPr>
        <w:t>embri A</w:t>
      </w:r>
      <w:r w:rsidR="00181975" w:rsidRPr="002B62CD">
        <w:rPr>
          <w:rFonts w:eastAsia="Calibri"/>
          <w:lang w:val="en-IN"/>
        </w:rPr>
        <w:t xml:space="preserve"> (2007)</w:t>
      </w:r>
      <w:r w:rsidR="00410CDE" w:rsidRPr="002B62CD">
        <w:rPr>
          <w:rFonts w:eastAsia="Calibri"/>
          <w:lang w:val="en-IN"/>
        </w:rPr>
        <w:t xml:space="preserve"> </w:t>
      </w:r>
      <w:r w:rsidR="00410CDE" w:rsidRPr="002B62CD">
        <w:rPr>
          <w:rFonts w:eastAsia="Calibri"/>
          <w:i/>
          <w:iCs/>
          <w:lang w:val="en-IN"/>
        </w:rPr>
        <w:t xml:space="preserve">Australian Sign </w:t>
      </w:r>
      <w:r w:rsidR="00FF7096" w:rsidRPr="002B62CD">
        <w:rPr>
          <w:rFonts w:eastAsia="Calibri"/>
          <w:i/>
          <w:iCs/>
          <w:lang w:val="en-IN"/>
        </w:rPr>
        <w:t>Language</w:t>
      </w:r>
      <w:r w:rsidR="00410CDE" w:rsidRPr="002B62CD">
        <w:rPr>
          <w:rFonts w:eastAsia="Calibri"/>
          <w:i/>
          <w:iCs/>
          <w:lang w:val="en-IN"/>
        </w:rPr>
        <w:t xml:space="preserve"> (Auslan): </w:t>
      </w:r>
      <w:r w:rsidR="00596707" w:rsidRPr="002B62CD">
        <w:rPr>
          <w:rFonts w:eastAsia="Calibri"/>
          <w:i/>
          <w:iCs/>
          <w:lang w:val="en-IN"/>
        </w:rPr>
        <w:t>a</w:t>
      </w:r>
      <w:r w:rsidR="00410CDE" w:rsidRPr="002B62CD">
        <w:rPr>
          <w:rFonts w:eastAsia="Calibri"/>
          <w:i/>
          <w:iCs/>
          <w:lang w:val="en-IN"/>
        </w:rPr>
        <w:t xml:space="preserve">n </w:t>
      </w:r>
      <w:r w:rsidR="009E08D2" w:rsidRPr="002B62CD">
        <w:rPr>
          <w:rFonts w:eastAsia="Calibri"/>
          <w:i/>
          <w:iCs/>
          <w:lang w:val="en-IN"/>
        </w:rPr>
        <w:t>i</w:t>
      </w:r>
      <w:r w:rsidR="00410CDE" w:rsidRPr="002B62CD">
        <w:rPr>
          <w:rFonts w:eastAsia="Calibri"/>
          <w:i/>
          <w:iCs/>
          <w:lang w:val="en-IN"/>
        </w:rPr>
        <w:t xml:space="preserve">ntroduction to </w:t>
      </w:r>
      <w:r w:rsidR="009E08D2" w:rsidRPr="002B62CD">
        <w:rPr>
          <w:rFonts w:eastAsia="Calibri"/>
          <w:i/>
          <w:iCs/>
          <w:lang w:val="en-IN"/>
        </w:rPr>
        <w:t>s</w:t>
      </w:r>
      <w:r w:rsidR="00410CDE" w:rsidRPr="002B62CD">
        <w:rPr>
          <w:rFonts w:eastAsia="Calibri"/>
          <w:i/>
          <w:iCs/>
          <w:lang w:val="en-IN"/>
        </w:rPr>
        <w:t xml:space="preserve">ign </w:t>
      </w:r>
      <w:r w:rsidR="00596707" w:rsidRPr="002B62CD">
        <w:rPr>
          <w:rFonts w:eastAsia="Calibri"/>
          <w:i/>
          <w:iCs/>
          <w:lang w:val="en-IN"/>
        </w:rPr>
        <w:t>l</w:t>
      </w:r>
      <w:r w:rsidR="00410CDE" w:rsidRPr="002B62CD">
        <w:rPr>
          <w:rFonts w:eastAsia="Calibri"/>
          <w:i/>
          <w:iCs/>
          <w:lang w:val="en-IN"/>
        </w:rPr>
        <w:t xml:space="preserve">anguage </w:t>
      </w:r>
      <w:r w:rsidR="00596707" w:rsidRPr="002B62CD">
        <w:rPr>
          <w:rFonts w:eastAsia="Calibri"/>
          <w:i/>
          <w:iCs/>
          <w:lang w:val="en-IN"/>
        </w:rPr>
        <w:t>l</w:t>
      </w:r>
      <w:r w:rsidR="00FF7096" w:rsidRPr="002B62CD">
        <w:rPr>
          <w:rFonts w:eastAsia="Calibri"/>
          <w:i/>
          <w:iCs/>
          <w:lang w:val="en-IN"/>
        </w:rPr>
        <w:t>inguistics</w:t>
      </w:r>
      <w:r w:rsidR="00FF7096" w:rsidRPr="002B62CD">
        <w:rPr>
          <w:rFonts w:eastAsia="Calibri"/>
          <w:lang w:val="en-IN"/>
        </w:rPr>
        <w:t xml:space="preserve">, </w:t>
      </w:r>
      <w:r w:rsidR="009C1334" w:rsidRPr="002B62CD">
        <w:rPr>
          <w:rFonts w:eastAsia="Calibri"/>
          <w:lang w:val="en-IN"/>
        </w:rPr>
        <w:t xml:space="preserve">Cambridge University Press, </w:t>
      </w:r>
      <w:r w:rsidR="00CA77F5" w:rsidRPr="002B62CD">
        <w:rPr>
          <w:rFonts w:eastAsia="Calibri"/>
          <w:lang w:val="en-IN"/>
        </w:rPr>
        <w:t>New York</w:t>
      </w:r>
      <w:r w:rsidR="00081CC4" w:rsidRPr="002B62CD">
        <w:rPr>
          <w:rFonts w:eastAsia="Calibri"/>
          <w:lang w:val="en-IN"/>
        </w:rPr>
        <w:t>.</w:t>
      </w:r>
    </w:p>
    <w:p w14:paraId="5F813DD1" w14:textId="39095D2C" w:rsidR="00AB3F31" w:rsidRPr="002B62CD" w:rsidRDefault="00AB3F31" w:rsidP="00045B70">
      <w:pPr>
        <w:adjustRightInd w:val="0"/>
        <w:spacing w:after="0" w:line="276" w:lineRule="auto"/>
        <w:rPr>
          <w:rFonts w:eastAsia="Calibri"/>
          <w:sz w:val="24"/>
          <w:szCs w:val="24"/>
          <w:lang w:val="en-IN"/>
        </w:rPr>
      </w:pPr>
    </w:p>
    <w:sectPr w:rsidR="00AB3F31" w:rsidRPr="002B62CD" w:rsidSect="000A3FED">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1A0E" w14:textId="77777777" w:rsidR="000A3FED" w:rsidRDefault="000A3FED" w:rsidP="002F74F7">
      <w:pPr>
        <w:spacing w:after="0" w:line="240" w:lineRule="auto"/>
      </w:pPr>
      <w:r>
        <w:separator/>
      </w:r>
    </w:p>
  </w:endnote>
  <w:endnote w:type="continuationSeparator" w:id="0">
    <w:p w14:paraId="2D0EFFC2" w14:textId="77777777" w:rsidR="000A3FED" w:rsidRDefault="000A3FED" w:rsidP="002F74F7">
      <w:pPr>
        <w:spacing w:after="0" w:line="240" w:lineRule="auto"/>
      </w:pPr>
      <w:r>
        <w:continuationSeparator/>
      </w:r>
    </w:p>
  </w:endnote>
  <w:endnote w:type="continuationNotice" w:id="1">
    <w:p w14:paraId="621519C2" w14:textId="77777777" w:rsidR="000A3FED" w:rsidRDefault="000A3F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panose1 w:val="020B0704020202020204"/>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0E88" w14:textId="77777777" w:rsidR="004D3C5B" w:rsidRDefault="004D3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2C04" w14:textId="3F55990A" w:rsidR="00610959" w:rsidRDefault="008E7FBD">
    <w:pPr>
      <w:pStyle w:val="Footer"/>
      <w:jc w:val="right"/>
    </w:pPr>
    <w:r>
      <w:rPr>
        <w:noProof/>
      </w:rPr>
      <mc:AlternateContent>
        <mc:Choice Requires="wps">
          <w:drawing>
            <wp:anchor distT="0" distB="0" distL="114300" distR="114300" simplePos="0" relativeHeight="251658244" behindDoc="1" locked="0" layoutInCell="1" allowOverlap="1" wp14:anchorId="4086CF06" wp14:editId="775F85D8">
              <wp:simplePos x="0" y="0"/>
              <wp:positionH relativeFrom="margin">
                <wp:align>left</wp:align>
              </wp:positionH>
              <wp:positionV relativeFrom="page">
                <wp:posOffset>6901815</wp:posOffset>
              </wp:positionV>
              <wp:extent cx="907415" cy="167005"/>
              <wp:effectExtent l="0" t="0" r="6985" b="4445"/>
              <wp:wrapNone/>
              <wp:docPr id="1655040524" name="Text Box 1655040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1322416C" w14:textId="77777777" w:rsidR="006C7B93" w:rsidRDefault="00000000" w:rsidP="006C7B93">
                          <w:pPr>
                            <w:pStyle w:val="ACARA-BodyCopy1"/>
                            <w:spacing w:before="12"/>
                            <w:ind w:left="20"/>
                          </w:pPr>
                          <w:hyperlink r:id="rId1">
                            <w:r w:rsidR="006C7B93">
                              <w:rPr>
                                <w:color w:val="0000FF"/>
                                <w:u w:val="single" w:color="0000FF"/>
                              </w:rPr>
                              <w:t>©</w:t>
                            </w:r>
                            <w:r w:rsidR="006C7B93">
                              <w:rPr>
                                <w:color w:val="0000FF"/>
                                <w:spacing w:val="-4"/>
                                <w:u w:val="single" w:color="0000FF"/>
                              </w:rPr>
                              <w:t xml:space="preserve"> </w:t>
                            </w:r>
                            <w:r w:rsidR="006C7B93">
                              <w:rPr>
                                <w:color w:val="0000FF"/>
                                <w:u w:val="single" w:color="0000FF"/>
                              </w:rPr>
                              <w:t>ACARA</w:t>
                            </w:r>
                            <w:r w:rsidR="006C7B93">
                              <w:rPr>
                                <w:color w:val="0000FF"/>
                                <w:spacing w:val="-2"/>
                                <w:u w:val="single" w:color="0000FF"/>
                              </w:rPr>
                              <w:t xml:space="preserve"> </w:t>
                            </w:r>
                            <w:r w:rsidR="006C7B93">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shapetype id="_x0000_t202" coordsize="21600,21600" o:spt="202" path="m,l,21600r21600,l21600,xe" w14:anchorId="4086CF06">
              <v:stroke joinstyle="miter"/>
              <v:path gradientshapeok="t" o:connecttype="rect"/>
            </v:shapetype>
            <v:shape id="Text Box 1655040524" style="position:absolute;left:0;text-align:left;margin-left:0;margin-top:543.45pt;width:71.45pt;height:13.15pt;z-index:-2516582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">
              <v:textbox inset="0,0,0,0">
                <w:txbxContent>
                  <w:p w:rsidR="006C7B93" w:rsidP="006C7B93" w:rsidRDefault="00242650" w14:paraId="1322416C" w14:textId="77777777">
                    <w:pPr>
                      <w:pStyle w:val="ACARA-BodyCopy1"/>
                      <w:spacing w:before="12"/>
                      <w:ind w:left="20"/>
                    </w:pPr>
                    <w:hyperlink r:id="rId2">
                      <w:r w:rsidR="006C7B93">
                        <w:rPr>
                          <w:color w:val="0000FF"/>
                          <w:u w:val="single" w:color="0000FF"/>
                        </w:rPr>
                        <w:t>©</w:t>
                      </w:r>
                      <w:r w:rsidR="006C7B93">
                        <w:rPr>
                          <w:color w:val="0000FF"/>
                          <w:spacing w:val="-4"/>
                          <w:u w:val="single" w:color="0000FF"/>
                        </w:rPr>
                        <w:t xml:space="preserve"> </w:t>
                      </w:r>
                      <w:r w:rsidR="006C7B93">
                        <w:rPr>
                          <w:color w:val="0000FF"/>
                          <w:u w:val="single" w:color="0000FF"/>
                        </w:rPr>
                        <w:t>ACARA</w:t>
                      </w:r>
                      <w:r w:rsidR="006C7B93">
                        <w:rPr>
                          <w:color w:val="0000FF"/>
                          <w:spacing w:val="-2"/>
                          <w:u w:val="single" w:color="0000FF"/>
                        </w:rPr>
                        <w:t xml:space="preserve"> </w:t>
                      </w:r>
                      <w:r w:rsidR="006C7B93">
                        <w:rPr>
                          <w:color w:val="0000FF"/>
                          <w:u w:val="single" w:color="0000FF"/>
                        </w:rPr>
                        <w:t>2021</w:t>
                      </w:r>
                    </w:hyperlink>
                  </w:p>
                </w:txbxContent>
              </v:textbox>
              <w10:wrap anchorx="margin" anchory="page"/>
            </v:shape>
          </w:pict>
        </mc:Fallback>
      </mc:AlternateContent>
    </w:r>
    <w:r w:rsidR="00B17778">
      <w:rPr>
        <w:noProof/>
      </w:rPr>
      <mc:AlternateContent>
        <mc:Choice Requires="wps">
          <w:drawing>
            <wp:anchor distT="0" distB="0" distL="114300" distR="114300" simplePos="0" relativeHeight="251658243" behindDoc="0" locked="0" layoutInCell="1" allowOverlap="1" wp14:anchorId="62D7FD9F" wp14:editId="707E0A08">
              <wp:simplePos x="0" y="0"/>
              <wp:positionH relativeFrom="margin">
                <wp:posOffset>458470</wp:posOffset>
              </wp:positionH>
              <wp:positionV relativeFrom="page">
                <wp:posOffset>6795135</wp:posOffset>
              </wp:positionV>
              <wp:extent cx="8505190" cy="577850"/>
              <wp:effectExtent l="0" t="0"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5190"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177DB" w14:textId="1DCA9582" w:rsidR="00B17778" w:rsidRPr="0067101E" w:rsidRDefault="00C640C7" w:rsidP="00B17778">
                          <w:pPr>
                            <w:pStyle w:val="BodyText"/>
                            <w:jc w:val="center"/>
                            <w:rPr>
                              <w:rStyle w:val="SubtleEmphasis"/>
                              <w:rFonts w:eastAsia="Arial" w:cs="Arial"/>
                              <w:szCs w:val="20"/>
                            </w:rPr>
                          </w:pPr>
                          <w:r w:rsidRPr="00C640C7">
                            <w:rPr>
                              <w:rStyle w:val="SubtleEmphasis"/>
                              <w:rFonts w:eastAsia="Arial" w:cs="Arial"/>
                              <w:szCs w:val="20"/>
                            </w:rPr>
                            <w:t>About Auslan L1_L2_F-10_7-1</w:t>
                          </w:r>
                          <w:r w:rsidR="004D3C5B">
                            <w:rPr>
                              <w:rStyle w:val="SubtleEmphasis"/>
                              <w:rFonts w:eastAsia="Arial" w:cs="Arial"/>
                              <w:szCs w:val="20"/>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shape id="Text Box 1" style="position:absolute;left:0;text-align:left;margin-left:36.1pt;margin-top:535.05pt;width:669.7pt;height:45.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" w14:anchorId="62D7FD9F">
              <v:textbox inset="0,0,0,0">
                <w:txbxContent>
                  <w:p w:rsidRPr="0067101E" w:rsidR="00B17778" w:rsidP="00B17778" w:rsidRDefault="00C640C7" w14:paraId="154177DB" w14:textId="1DCA9582">
                    <w:pPr>
                      <w:pStyle w:val="BodyText"/>
                      <w:jc w:val="center"/>
                      <w:rPr>
                        <w:rStyle w:val="SubtleEmphasis"/>
                        <w:rFonts w:eastAsia="Arial" w:cs="Arial"/>
                        <w:szCs w:val="20"/>
                      </w:rPr>
                    </w:pPr>
                    <w:r w:rsidRPr="00C640C7">
                      <w:rPr>
                        <w:rStyle w:val="SubtleEmphasis"/>
                        <w:rFonts w:eastAsia="Arial" w:cs="Arial"/>
                        <w:szCs w:val="20"/>
                      </w:rPr>
                      <w:t>About Auslan L1_L2_F-10_7-1</w:t>
                    </w:r>
                    <w:r w:rsidR="004D3C5B">
                      <w:rPr>
                        <w:rStyle w:val="SubtleEmphasis"/>
                        <w:rFonts w:eastAsia="Arial" w:cs="Arial"/>
                        <w:szCs w:val="20"/>
                      </w:rPr>
                      <w:t>0</w:t>
                    </w:r>
                  </w:p>
                </w:txbxContent>
              </v:textbox>
              <w10:wrap anchorx="margin" anchory="page"/>
            </v:shape>
          </w:pict>
        </mc:Fallback>
      </mc:AlternateContent>
    </w:r>
    <w:sdt>
      <w:sdtPr>
        <w:id w:val="1518190540"/>
        <w:docPartObj>
          <w:docPartGallery w:val="Page Numbers (Bottom of Page)"/>
          <w:docPartUnique/>
        </w:docPartObj>
      </w:sdtPr>
      <w:sdtEndPr>
        <w:rPr>
          <w:noProof/>
        </w:rPr>
      </w:sdtEndPr>
      <w:sdtContent>
        <w:r w:rsidR="00610959">
          <w:fldChar w:fldCharType="begin"/>
        </w:r>
        <w:r w:rsidR="00610959">
          <w:instrText xml:space="preserve"> PAGE   \* MERGEFORMAT </w:instrText>
        </w:r>
        <w:r w:rsidR="00610959">
          <w:fldChar w:fldCharType="separate"/>
        </w:r>
        <w:r w:rsidR="00610959">
          <w:rPr>
            <w:noProof/>
          </w:rPr>
          <w:t>2</w:t>
        </w:r>
        <w:r w:rsidR="00610959">
          <w:rPr>
            <w:noProof/>
          </w:rPr>
          <w:fldChar w:fldCharType="end"/>
        </w:r>
      </w:sdtContent>
    </w:sdt>
  </w:p>
  <w:p w14:paraId="22015720" w14:textId="37B53F99" w:rsidR="00BA2395" w:rsidRDefault="00BA2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28E4" w14:textId="77777777" w:rsidR="004D3C5B" w:rsidRDefault="004D3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59A0" w14:textId="77777777" w:rsidR="000A3FED" w:rsidRDefault="000A3FED" w:rsidP="002F74F7">
      <w:pPr>
        <w:spacing w:after="0" w:line="240" w:lineRule="auto"/>
      </w:pPr>
      <w:r>
        <w:separator/>
      </w:r>
    </w:p>
  </w:footnote>
  <w:footnote w:type="continuationSeparator" w:id="0">
    <w:p w14:paraId="7D59E0F7" w14:textId="77777777" w:rsidR="000A3FED" w:rsidRDefault="000A3FED" w:rsidP="002F74F7">
      <w:pPr>
        <w:spacing w:after="0" w:line="240" w:lineRule="auto"/>
      </w:pPr>
      <w:r>
        <w:continuationSeparator/>
      </w:r>
    </w:p>
  </w:footnote>
  <w:footnote w:type="continuationNotice" w:id="1">
    <w:p w14:paraId="4C09D8D0" w14:textId="77777777" w:rsidR="000A3FED" w:rsidRDefault="000A3F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E6D0" w14:textId="3CF6B43B" w:rsidR="002F74F7" w:rsidRDefault="002F74F7">
    <w:pPr>
      <w:pStyle w:val="Header"/>
    </w:pPr>
    <w:r>
      <w:rPr>
        <w:noProof/>
      </w:rPr>
      <mc:AlternateContent>
        <mc:Choice Requires="wps">
          <w:drawing>
            <wp:anchor distT="0" distB="0" distL="0" distR="0" simplePos="0" relativeHeight="251658241" behindDoc="0" locked="0" layoutInCell="1" allowOverlap="1" wp14:anchorId="5F6D14F9" wp14:editId="6564BF72">
              <wp:simplePos x="635" y="635"/>
              <wp:positionH relativeFrom="page">
                <wp:align>center</wp:align>
              </wp:positionH>
              <wp:positionV relativeFrom="page">
                <wp:align>top</wp:align>
              </wp:positionV>
              <wp:extent cx="443865" cy="443865"/>
              <wp:effectExtent l="0" t="0" r="635" b="8890"/>
              <wp:wrapNone/>
              <wp:docPr id="1973774470" name="Text Box 197377447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6E153C" w14:textId="2D31593E" w:rsidR="002F74F7" w:rsidRPr="002F74F7" w:rsidRDefault="002F74F7" w:rsidP="002F74F7">
                          <w:pPr>
                            <w:spacing w:after="0"/>
                            <w:rPr>
                              <w:rFonts w:ascii="Calibri" w:eastAsia="Calibri" w:hAnsi="Calibri" w:cs="Calibri"/>
                              <w:noProof/>
                              <w:color w:val="000000"/>
                              <w:sz w:val="24"/>
                              <w:szCs w:val="24"/>
                            </w:rPr>
                          </w:pPr>
                          <w:r w:rsidRPr="002F74F7">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xmlns:w16du="http://schemas.microsoft.com/office/word/2023/wordml/word16du">
          <w:pict>
            <v:shapetype id="_x0000_t202" coordsize="21600,21600" o:spt="202" path="m,l,21600r21600,l21600,xe" w14:anchorId="5F6D14F9">
              <v:stroke joinstyle="miter"/>
              <v:path gradientshapeok="t" o:connecttype="rect"/>
            </v:shapetype>
            <v:shape id="Text Box 1973774470"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2F74F7" w:rsidR="002F74F7" w:rsidP="002F74F7" w:rsidRDefault="002F74F7" w14:paraId="2F6E153C" w14:textId="2D31593E">
                    <w:pPr>
                      <w:spacing w:after="0"/>
                      <w:rPr>
                        <w:rFonts w:ascii="Calibri" w:hAnsi="Calibri" w:eastAsia="Calibri" w:cs="Calibri"/>
                        <w:noProof/>
                        <w:color w:val="000000"/>
                        <w:sz w:val="24"/>
                        <w:szCs w:val="24"/>
                      </w:rPr>
                    </w:pPr>
                    <w:r w:rsidRPr="002F74F7">
                      <w:rPr>
                        <w:rFonts w:ascii="Calibri" w:hAnsi="Calibri" w:eastAsia="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6F22" w14:textId="6595CD63" w:rsidR="002F74F7" w:rsidRDefault="002F74F7">
    <w:pPr>
      <w:pStyle w:val="Header"/>
    </w:pPr>
    <w:r>
      <w:rPr>
        <w:noProof/>
      </w:rPr>
      <mc:AlternateContent>
        <mc:Choice Requires="wps">
          <w:drawing>
            <wp:anchor distT="0" distB="0" distL="0" distR="0" simplePos="0" relativeHeight="251658242" behindDoc="0" locked="0" layoutInCell="1" allowOverlap="1" wp14:anchorId="3EF52CDA" wp14:editId="1F87282D">
              <wp:simplePos x="914400" y="447675"/>
              <wp:positionH relativeFrom="page">
                <wp:align>center</wp:align>
              </wp:positionH>
              <wp:positionV relativeFrom="page">
                <wp:align>top</wp:align>
              </wp:positionV>
              <wp:extent cx="443865" cy="443865"/>
              <wp:effectExtent l="0" t="0" r="635" b="8890"/>
              <wp:wrapNone/>
              <wp:docPr id="746756608" name="Text Box 74675660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BAE293" w14:textId="6092EEF4" w:rsidR="002F74F7" w:rsidRPr="002F74F7" w:rsidRDefault="002F74F7" w:rsidP="002F74F7">
                          <w:pPr>
                            <w:spacing w:after="0"/>
                            <w:rPr>
                              <w:rFonts w:ascii="Calibri" w:eastAsia="Calibri" w:hAnsi="Calibri" w:cs="Calibri"/>
                              <w:noProof/>
                              <w:color w:val="000000"/>
                              <w:sz w:val="24"/>
                              <w:szCs w:val="24"/>
                            </w:rPr>
                          </w:pPr>
                          <w:r w:rsidRPr="002F74F7">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xmlns:w16du="http://schemas.microsoft.com/office/word/2023/wordml/word16du">
          <w:pict>
            <v:shapetype id="_x0000_t202" coordsize="21600,21600" o:spt="202" path="m,l,21600r21600,l21600,xe" w14:anchorId="3EF52CDA">
              <v:stroke joinstyle="miter"/>
              <v:path gradientshapeok="t" o:connecttype="rect"/>
            </v:shapetype>
            <v:shape id="Text Box 746756608"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2F74F7" w:rsidR="002F74F7" w:rsidP="002F74F7" w:rsidRDefault="002F74F7" w14:paraId="14BAE293" w14:textId="6092EEF4">
                    <w:pPr>
                      <w:spacing w:after="0"/>
                      <w:rPr>
                        <w:rFonts w:ascii="Calibri" w:hAnsi="Calibri" w:eastAsia="Calibri" w:cs="Calibri"/>
                        <w:noProof/>
                        <w:color w:val="000000"/>
                        <w:sz w:val="24"/>
                        <w:szCs w:val="24"/>
                      </w:rPr>
                    </w:pPr>
                    <w:r w:rsidRPr="002F74F7">
                      <w:rPr>
                        <w:rFonts w:ascii="Calibri" w:hAnsi="Calibri" w:eastAsia="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0F2A" w14:textId="6A78DEE4" w:rsidR="002F74F7" w:rsidRDefault="002F74F7">
    <w:pPr>
      <w:pStyle w:val="Header"/>
    </w:pPr>
    <w:r>
      <w:rPr>
        <w:noProof/>
      </w:rPr>
      <mc:AlternateContent>
        <mc:Choice Requires="wps">
          <w:drawing>
            <wp:anchor distT="0" distB="0" distL="0" distR="0" simplePos="0" relativeHeight="251658240" behindDoc="0" locked="0" layoutInCell="1" allowOverlap="1" wp14:anchorId="3A0BD082" wp14:editId="41FF614A">
              <wp:simplePos x="635" y="635"/>
              <wp:positionH relativeFrom="page">
                <wp:align>center</wp:align>
              </wp:positionH>
              <wp:positionV relativeFrom="page">
                <wp:align>top</wp:align>
              </wp:positionV>
              <wp:extent cx="443865" cy="443865"/>
              <wp:effectExtent l="0" t="0" r="635" b="8890"/>
              <wp:wrapNone/>
              <wp:docPr id="1600282278" name="Text Box 160028227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385F7D" w14:textId="7BB40A62" w:rsidR="002F74F7" w:rsidRPr="002F74F7" w:rsidRDefault="002F74F7" w:rsidP="002F74F7">
                          <w:pPr>
                            <w:spacing w:after="0"/>
                            <w:rPr>
                              <w:rFonts w:ascii="Calibri" w:eastAsia="Calibri" w:hAnsi="Calibri" w:cs="Calibri"/>
                              <w:noProof/>
                              <w:color w:val="000000"/>
                              <w:sz w:val="24"/>
                              <w:szCs w:val="24"/>
                            </w:rPr>
                          </w:pPr>
                          <w:r w:rsidRPr="002F74F7">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xmlns:w16du="http://schemas.microsoft.com/office/word/2023/wordml/word16du">
          <w:pict>
            <v:shapetype id="_x0000_t202" coordsize="21600,21600" o:spt="202" path="m,l,21600r21600,l21600,xe" w14:anchorId="3A0BD082">
              <v:stroke joinstyle="miter"/>
              <v:path gradientshapeok="t" o:connecttype="rect"/>
            </v:shapetype>
            <v:shape id="Text Box 1600282278"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textbox style="mso-fit-shape-to-text:t" inset="0,15pt,0,0">
                <w:txbxContent>
                  <w:p w:rsidRPr="002F74F7" w:rsidR="002F74F7" w:rsidP="002F74F7" w:rsidRDefault="002F74F7" w14:paraId="46385F7D" w14:textId="7BB40A62">
                    <w:pPr>
                      <w:spacing w:after="0"/>
                      <w:rPr>
                        <w:rFonts w:ascii="Calibri" w:hAnsi="Calibri" w:eastAsia="Calibri" w:cs="Calibri"/>
                        <w:noProof/>
                        <w:color w:val="000000"/>
                        <w:sz w:val="24"/>
                        <w:szCs w:val="24"/>
                      </w:rPr>
                    </w:pPr>
                    <w:r w:rsidRPr="002F74F7">
                      <w:rPr>
                        <w:rFonts w:ascii="Calibri" w:hAnsi="Calibri" w:eastAsia="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D1A"/>
    <w:multiLevelType w:val="hybridMultilevel"/>
    <w:tmpl w:val="CEF04F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B515B9A"/>
    <w:multiLevelType w:val="hybridMultilevel"/>
    <w:tmpl w:val="E0166C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ABC260E"/>
    <w:multiLevelType w:val="hybridMultilevel"/>
    <w:tmpl w:val="50146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2673D1A"/>
    <w:multiLevelType w:val="hybridMultilevel"/>
    <w:tmpl w:val="ACB2B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0051408">
    <w:abstractNumId w:val="3"/>
  </w:num>
  <w:num w:numId="2" w16cid:durableId="1058355591">
    <w:abstractNumId w:val="1"/>
  </w:num>
  <w:num w:numId="3" w16cid:durableId="1751732367">
    <w:abstractNumId w:val="0"/>
  </w:num>
  <w:num w:numId="4" w16cid:durableId="81882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4F7"/>
    <w:rsid w:val="00004032"/>
    <w:rsid w:val="00011D59"/>
    <w:rsid w:val="000144EB"/>
    <w:rsid w:val="0001664C"/>
    <w:rsid w:val="00022549"/>
    <w:rsid w:val="00022DFE"/>
    <w:rsid w:val="000241FF"/>
    <w:rsid w:val="0002565B"/>
    <w:rsid w:val="00037DE1"/>
    <w:rsid w:val="00040145"/>
    <w:rsid w:val="00045B70"/>
    <w:rsid w:val="000466E4"/>
    <w:rsid w:val="00052EB1"/>
    <w:rsid w:val="0007448F"/>
    <w:rsid w:val="0007670A"/>
    <w:rsid w:val="00081655"/>
    <w:rsid w:val="00081CC4"/>
    <w:rsid w:val="0008303E"/>
    <w:rsid w:val="000830A6"/>
    <w:rsid w:val="00084851"/>
    <w:rsid w:val="00092854"/>
    <w:rsid w:val="00094992"/>
    <w:rsid w:val="000A12C7"/>
    <w:rsid w:val="000A3D00"/>
    <w:rsid w:val="000A3FED"/>
    <w:rsid w:val="000A66B2"/>
    <w:rsid w:val="000B0512"/>
    <w:rsid w:val="000B139F"/>
    <w:rsid w:val="000C413A"/>
    <w:rsid w:val="000C5964"/>
    <w:rsid w:val="000F3689"/>
    <w:rsid w:val="00102F45"/>
    <w:rsid w:val="00111965"/>
    <w:rsid w:val="00113F28"/>
    <w:rsid w:val="00117862"/>
    <w:rsid w:val="00123E76"/>
    <w:rsid w:val="001349F8"/>
    <w:rsid w:val="001478B7"/>
    <w:rsid w:val="00155F74"/>
    <w:rsid w:val="00165740"/>
    <w:rsid w:val="00172126"/>
    <w:rsid w:val="00180F28"/>
    <w:rsid w:val="00181975"/>
    <w:rsid w:val="001829C7"/>
    <w:rsid w:val="001842DE"/>
    <w:rsid w:val="00190393"/>
    <w:rsid w:val="0019442F"/>
    <w:rsid w:val="00195FA7"/>
    <w:rsid w:val="00197815"/>
    <w:rsid w:val="001A12CC"/>
    <w:rsid w:val="001A19D8"/>
    <w:rsid w:val="001A7AB8"/>
    <w:rsid w:val="001B09DC"/>
    <w:rsid w:val="001B1732"/>
    <w:rsid w:val="001B1D6A"/>
    <w:rsid w:val="001B3FC9"/>
    <w:rsid w:val="001C0658"/>
    <w:rsid w:val="001C5D89"/>
    <w:rsid w:val="001D6465"/>
    <w:rsid w:val="001F1273"/>
    <w:rsid w:val="00220376"/>
    <w:rsid w:val="0022083E"/>
    <w:rsid w:val="00223A5D"/>
    <w:rsid w:val="002325F3"/>
    <w:rsid w:val="00232A51"/>
    <w:rsid w:val="00235B8D"/>
    <w:rsid w:val="00242650"/>
    <w:rsid w:val="00242ECE"/>
    <w:rsid w:val="00247509"/>
    <w:rsid w:val="00254595"/>
    <w:rsid w:val="0026629D"/>
    <w:rsid w:val="00275EF9"/>
    <w:rsid w:val="002850F1"/>
    <w:rsid w:val="002B1C33"/>
    <w:rsid w:val="002B312A"/>
    <w:rsid w:val="002B62CD"/>
    <w:rsid w:val="002B6B4E"/>
    <w:rsid w:val="002B7448"/>
    <w:rsid w:val="002C4BB7"/>
    <w:rsid w:val="002D0F19"/>
    <w:rsid w:val="002E1658"/>
    <w:rsid w:val="002F1422"/>
    <w:rsid w:val="002F2BCC"/>
    <w:rsid w:val="002F58F0"/>
    <w:rsid w:val="002F6508"/>
    <w:rsid w:val="002F74F7"/>
    <w:rsid w:val="0030522F"/>
    <w:rsid w:val="00314FB2"/>
    <w:rsid w:val="00321D49"/>
    <w:rsid w:val="00324BC4"/>
    <w:rsid w:val="00360B93"/>
    <w:rsid w:val="00370049"/>
    <w:rsid w:val="0037266A"/>
    <w:rsid w:val="003842C7"/>
    <w:rsid w:val="003A09D2"/>
    <w:rsid w:val="003A3351"/>
    <w:rsid w:val="003A3B87"/>
    <w:rsid w:val="003C019D"/>
    <w:rsid w:val="003C11DE"/>
    <w:rsid w:val="003D4AFC"/>
    <w:rsid w:val="003D7CE7"/>
    <w:rsid w:val="003E000C"/>
    <w:rsid w:val="003F145D"/>
    <w:rsid w:val="0040046B"/>
    <w:rsid w:val="00410CDE"/>
    <w:rsid w:val="004203B6"/>
    <w:rsid w:val="00426D85"/>
    <w:rsid w:val="00427974"/>
    <w:rsid w:val="00433C4A"/>
    <w:rsid w:val="00433EDE"/>
    <w:rsid w:val="00445180"/>
    <w:rsid w:val="00445E91"/>
    <w:rsid w:val="00453116"/>
    <w:rsid w:val="00464B08"/>
    <w:rsid w:val="00482A39"/>
    <w:rsid w:val="00483359"/>
    <w:rsid w:val="00487901"/>
    <w:rsid w:val="00492C07"/>
    <w:rsid w:val="004A300B"/>
    <w:rsid w:val="004A772F"/>
    <w:rsid w:val="004B76AA"/>
    <w:rsid w:val="004D3C5B"/>
    <w:rsid w:val="004E0B44"/>
    <w:rsid w:val="004E41ED"/>
    <w:rsid w:val="0051705D"/>
    <w:rsid w:val="005211B6"/>
    <w:rsid w:val="0052363C"/>
    <w:rsid w:val="00533844"/>
    <w:rsid w:val="0053389C"/>
    <w:rsid w:val="005376AE"/>
    <w:rsid w:val="00543C8F"/>
    <w:rsid w:val="005469E4"/>
    <w:rsid w:val="00576E6B"/>
    <w:rsid w:val="0058569A"/>
    <w:rsid w:val="00593962"/>
    <w:rsid w:val="00596707"/>
    <w:rsid w:val="005977D5"/>
    <w:rsid w:val="005A0B1D"/>
    <w:rsid w:val="005A465A"/>
    <w:rsid w:val="005B5C89"/>
    <w:rsid w:val="005C79C5"/>
    <w:rsid w:val="005D6694"/>
    <w:rsid w:val="005D7A6D"/>
    <w:rsid w:val="005E1F3D"/>
    <w:rsid w:val="005E2D99"/>
    <w:rsid w:val="005E4AEF"/>
    <w:rsid w:val="005F785F"/>
    <w:rsid w:val="00601B8C"/>
    <w:rsid w:val="00610959"/>
    <w:rsid w:val="00623BAD"/>
    <w:rsid w:val="00624D7B"/>
    <w:rsid w:val="00633D0C"/>
    <w:rsid w:val="00637BD6"/>
    <w:rsid w:val="006427B8"/>
    <w:rsid w:val="00655251"/>
    <w:rsid w:val="00671ABA"/>
    <w:rsid w:val="006756FF"/>
    <w:rsid w:val="006816C1"/>
    <w:rsid w:val="0069576F"/>
    <w:rsid w:val="006A0C83"/>
    <w:rsid w:val="006A4477"/>
    <w:rsid w:val="006B31E2"/>
    <w:rsid w:val="006B466C"/>
    <w:rsid w:val="006C34B1"/>
    <w:rsid w:val="006C3FF5"/>
    <w:rsid w:val="006C7B93"/>
    <w:rsid w:val="006D1D84"/>
    <w:rsid w:val="006D4B38"/>
    <w:rsid w:val="006E6496"/>
    <w:rsid w:val="006F3630"/>
    <w:rsid w:val="006F3D82"/>
    <w:rsid w:val="00703263"/>
    <w:rsid w:val="007050E9"/>
    <w:rsid w:val="0071597F"/>
    <w:rsid w:val="0071689D"/>
    <w:rsid w:val="007171DF"/>
    <w:rsid w:val="0073402C"/>
    <w:rsid w:val="0074506D"/>
    <w:rsid w:val="007468CD"/>
    <w:rsid w:val="00747E08"/>
    <w:rsid w:val="007579AC"/>
    <w:rsid w:val="00774D43"/>
    <w:rsid w:val="00776794"/>
    <w:rsid w:val="0079626D"/>
    <w:rsid w:val="00797EE0"/>
    <w:rsid w:val="007A42F3"/>
    <w:rsid w:val="007A4AF2"/>
    <w:rsid w:val="007B49AB"/>
    <w:rsid w:val="007B4B27"/>
    <w:rsid w:val="007C2027"/>
    <w:rsid w:val="007C3A1B"/>
    <w:rsid w:val="007C4483"/>
    <w:rsid w:val="007C4F76"/>
    <w:rsid w:val="007C6DB0"/>
    <w:rsid w:val="007D0E37"/>
    <w:rsid w:val="007D378A"/>
    <w:rsid w:val="007E38A5"/>
    <w:rsid w:val="007E7C8C"/>
    <w:rsid w:val="0080116B"/>
    <w:rsid w:val="0080163C"/>
    <w:rsid w:val="00807487"/>
    <w:rsid w:val="008155EA"/>
    <w:rsid w:val="0081571D"/>
    <w:rsid w:val="008211FF"/>
    <w:rsid w:val="00840AB7"/>
    <w:rsid w:val="0084388D"/>
    <w:rsid w:val="0085359B"/>
    <w:rsid w:val="0085601F"/>
    <w:rsid w:val="0085729E"/>
    <w:rsid w:val="0086125E"/>
    <w:rsid w:val="00861732"/>
    <w:rsid w:val="00861D67"/>
    <w:rsid w:val="008649BC"/>
    <w:rsid w:val="00867797"/>
    <w:rsid w:val="00873CE6"/>
    <w:rsid w:val="00881E19"/>
    <w:rsid w:val="0088694D"/>
    <w:rsid w:val="008948D9"/>
    <w:rsid w:val="008A04BC"/>
    <w:rsid w:val="008A0F3A"/>
    <w:rsid w:val="008A4407"/>
    <w:rsid w:val="008B3E47"/>
    <w:rsid w:val="008B4149"/>
    <w:rsid w:val="008B5294"/>
    <w:rsid w:val="008C2106"/>
    <w:rsid w:val="008C5B64"/>
    <w:rsid w:val="008C6802"/>
    <w:rsid w:val="008C731F"/>
    <w:rsid w:val="008D4FCB"/>
    <w:rsid w:val="008E270A"/>
    <w:rsid w:val="008E6392"/>
    <w:rsid w:val="008E7FBD"/>
    <w:rsid w:val="008F037D"/>
    <w:rsid w:val="008F6EE5"/>
    <w:rsid w:val="009064BE"/>
    <w:rsid w:val="00910484"/>
    <w:rsid w:val="0091644A"/>
    <w:rsid w:val="00925A70"/>
    <w:rsid w:val="00925C4A"/>
    <w:rsid w:val="00926605"/>
    <w:rsid w:val="009427BE"/>
    <w:rsid w:val="00944758"/>
    <w:rsid w:val="0094482B"/>
    <w:rsid w:val="00953260"/>
    <w:rsid w:val="00953D05"/>
    <w:rsid w:val="00966512"/>
    <w:rsid w:val="009725F2"/>
    <w:rsid w:val="00974368"/>
    <w:rsid w:val="009A5396"/>
    <w:rsid w:val="009B4488"/>
    <w:rsid w:val="009B6459"/>
    <w:rsid w:val="009C1334"/>
    <w:rsid w:val="009C16B3"/>
    <w:rsid w:val="009C4115"/>
    <w:rsid w:val="009C4C1C"/>
    <w:rsid w:val="009D1703"/>
    <w:rsid w:val="009D2BCF"/>
    <w:rsid w:val="009D7CCC"/>
    <w:rsid w:val="009E08D2"/>
    <w:rsid w:val="009F1B1F"/>
    <w:rsid w:val="009F7354"/>
    <w:rsid w:val="00A01213"/>
    <w:rsid w:val="00A0401A"/>
    <w:rsid w:val="00A139AD"/>
    <w:rsid w:val="00A3049E"/>
    <w:rsid w:val="00A30758"/>
    <w:rsid w:val="00A32A98"/>
    <w:rsid w:val="00A34155"/>
    <w:rsid w:val="00A34BFC"/>
    <w:rsid w:val="00A3621A"/>
    <w:rsid w:val="00A45018"/>
    <w:rsid w:val="00A53734"/>
    <w:rsid w:val="00A56015"/>
    <w:rsid w:val="00A72025"/>
    <w:rsid w:val="00A722EB"/>
    <w:rsid w:val="00A7758C"/>
    <w:rsid w:val="00A81340"/>
    <w:rsid w:val="00A8165C"/>
    <w:rsid w:val="00A82D38"/>
    <w:rsid w:val="00A90F48"/>
    <w:rsid w:val="00A97470"/>
    <w:rsid w:val="00AA09D1"/>
    <w:rsid w:val="00AA205A"/>
    <w:rsid w:val="00AA3197"/>
    <w:rsid w:val="00AA3E2F"/>
    <w:rsid w:val="00AA59D4"/>
    <w:rsid w:val="00AB105B"/>
    <w:rsid w:val="00AB3F31"/>
    <w:rsid w:val="00AC3B72"/>
    <w:rsid w:val="00AC4866"/>
    <w:rsid w:val="00AD0CA0"/>
    <w:rsid w:val="00AD17E3"/>
    <w:rsid w:val="00AD1C32"/>
    <w:rsid w:val="00AE1BE1"/>
    <w:rsid w:val="00AE323E"/>
    <w:rsid w:val="00AE3B2E"/>
    <w:rsid w:val="00AE4088"/>
    <w:rsid w:val="00AF1F7D"/>
    <w:rsid w:val="00AF6646"/>
    <w:rsid w:val="00B1311D"/>
    <w:rsid w:val="00B15F43"/>
    <w:rsid w:val="00B17778"/>
    <w:rsid w:val="00B17829"/>
    <w:rsid w:val="00B23765"/>
    <w:rsid w:val="00B27817"/>
    <w:rsid w:val="00B37852"/>
    <w:rsid w:val="00B45693"/>
    <w:rsid w:val="00B51AF1"/>
    <w:rsid w:val="00B60A36"/>
    <w:rsid w:val="00B630B9"/>
    <w:rsid w:val="00B660EE"/>
    <w:rsid w:val="00B76D8E"/>
    <w:rsid w:val="00B80AFA"/>
    <w:rsid w:val="00B85422"/>
    <w:rsid w:val="00B8737A"/>
    <w:rsid w:val="00B91C6A"/>
    <w:rsid w:val="00B9503C"/>
    <w:rsid w:val="00B95DA7"/>
    <w:rsid w:val="00BA2395"/>
    <w:rsid w:val="00BB078C"/>
    <w:rsid w:val="00BB0FD2"/>
    <w:rsid w:val="00BB129C"/>
    <w:rsid w:val="00BB3498"/>
    <w:rsid w:val="00BB7672"/>
    <w:rsid w:val="00BC6FE1"/>
    <w:rsid w:val="00BC74AC"/>
    <w:rsid w:val="00BD448E"/>
    <w:rsid w:val="00BD601E"/>
    <w:rsid w:val="00BE38AA"/>
    <w:rsid w:val="00BF1CC2"/>
    <w:rsid w:val="00C17D05"/>
    <w:rsid w:val="00C21175"/>
    <w:rsid w:val="00C22BC5"/>
    <w:rsid w:val="00C2588E"/>
    <w:rsid w:val="00C26833"/>
    <w:rsid w:val="00C31B71"/>
    <w:rsid w:val="00C323A1"/>
    <w:rsid w:val="00C32FD2"/>
    <w:rsid w:val="00C366E8"/>
    <w:rsid w:val="00C447E5"/>
    <w:rsid w:val="00C4495B"/>
    <w:rsid w:val="00C45148"/>
    <w:rsid w:val="00C61B60"/>
    <w:rsid w:val="00C640C7"/>
    <w:rsid w:val="00C65659"/>
    <w:rsid w:val="00C666FB"/>
    <w:rsid w:val="00C73C4B"/>
    <w:rsid w:val="00C759EC"/>
    <w:rsid w:val="00C76718"/>
    <w:rsid w:val="00C77107"/>
    <w:rsid w:val="00C77B92"/>
    <w:rsid w:val="00C94356"/>
    <w:rsid w:val="00C9547D"/>
    <w:rsid w:val="00CA2259"/>
    <w:rsid w:val="00CA69B7"/>
    <w:rsid w:val="00CA77F5"/>
    <w:rsid w:val="00CB03A0"/>
    <w:rsid w:val="00CB5C99"/>
    <w:rsid w:val="00CC0BC6"/>
    <w:rsid w:val="00CC2D54"/>
    <w:rsid w:val="00CC75EE"/>
    <w:rsid w:val="00CC78EA"/>
    <w:rsid w:val="00CE5345"/>
    <w:rsid w:val="00CE625B"/>
    <w:rsid w:val="00D13EA9"/>
    <w:rsid w:val="00D31AAF"/>
    <w:rsid w:val="00D343FF"/>
    <w:rsid w:val="00D43CAF"/>
    <w:rsid w:val="00D456A0"/>
    <w:rsid w:val="00D644C0"/>
    <w:rsid w:val="00D72E96"/>
    <w:rsid w:val="00D7455C"/>
    <w:rsid w:val="00DA1408"/>
    <w:rsid w:val="00DA2315"/>
    <w:rsid w:val="00DA5966"/>
    <w:rsid w:val="00DB49CB"/>
    <w:rsid w:val="00DB69BA"/>
    <w:rsid w:val="00DC1C3D"/>
    <w:rsid w:val="00DD008C"/>
    <w:rsid w:val="00DD2C8C"/>
    <w:rsid w:val="00DE7649"/>
    <w:rsid w:val="00DF1C97"/>
    <w:rsid w:val="00DF60AA"/>
    <w:rsid w:val="00E110EC"/>
    <w:rsid w:val="00E14237"/>
    <w:rsid w:val="00E16167"/>
    <w:rsid w:val="00E17549"/>
    <w:rsid w:val="00E311A9"/>
    <w:rsid w:val="00E4421C"/>
    <w:rsid w:val="00E447F6"/>
    <w:rsid w:val="00E47EC8"/>
    <w:rsid w:val="00E53A79"/>
    <w:rsid w:val="00E54219"/>
    <w:rsid w:val="00E55DAC"/>
    <w:rsid w:val="00E55FF5"/>
    <w:rsid w:val="00E62029"/>
    <w:rsid w:val="00E707AF"/>
    <w:rsid w:val="00E777B9"/>
    <w:rsid w:val="00E857B9"/>
    <w:rsid w:val="00E8653D"/>
    <w:rsid w:val="00E958B2"/>
    <w:rsid w:val="00EA5627"/>
    <w:rsid w:val="00EA582C"/>
    <w:rsid w:val="00EC0B58"/>
    <w:rsid w:val="00EC1E0F"/>
    <w:rsid w:val="00EC2D04"/>
    <w:rsid w:val="00EC4A8A"/>
    <w:rsid w:val="00EC5C37"/>
    <w:rsid w:val="00EE2054"/>
    <w:rsid w:val="00F07548"/>
    <w:rsid w:val="00F12E4E"/>
    <w:rsid w:val="00F16092"/>
    <w:rsid w:val="00F2211A"/>
    <w:rsid w:val="00F40760"/>
    <w:rsid w:val="00F46933"/>
    <w:rsid w:val="00F65F82"/>
    <w:rsid w:val="00F70642"/>
    <w:rsid w:val="00F73958"/>
    <w:rsid w:val="00F76BC3"/>
    <w:rsid w:val="00F8678D"/>
    <w:rsid w:val="00F92549"/>
    <w:rsid w:val="00FA5394"/>
    <w:rsid w:val="00FA6F2A"/>
    <w:rsid w:val="00FC5C6D"/>
    <w:rsid w:val="00FC649A"/>
    <w:rsid w:val="00FD0F04"/>
    <w:rsid w:val="00FD4251"/>
    <w:rsid w:val="00FE2DA9"/>
    <w:rsid w:val="00FE3784"/>
    <w:rsid w:val="00FF7096"/>
    <w:rsid w:val="084E138B"/>
    <w:rsid w:val="0C6DF8EA"/>
    <w:rsid w:val="1BE326BD"/>
    <w:rsid w:val="1CD6045B"/>
    <w:rsid w:val="1F8EA38E"/>
    <w:rsid w:val="21469149"/>
    <w:rsid w:val="2DFAB8BC"/>
    <w:rsid w:val="377BB822"/>
    <w:rsid w:val="3E647187"/>
    <w:rsid w:val="4864A495"/>
    <w:rsid w:val="53259D2C"/>
    <w:rsid w:val="5B24DE05"/>
    <w:rsid w:val="5CA3A9CC"/>
    <w:rsid w:val="6881E35B"/>
    <w:rsid w:val="6C5BF932"/>
    <w:rsid w:val="7ED79E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BFE1"/>
  <w15:chartTrackingRefBased/>
  <w15:docId w15:val="{1A477459-84E9-46B2-9521-F00AE434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3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23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A23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74F7"/>
    <w:rPr>
      <w:sz w:val="16"/>
      <w:szCs w:val="16"/>
    </w:rPr>
  </w:style>
  <w:style w:type="paragraph" w:styleId="CommentText">
    <w:name w:val="annotation text"/>
    <w:basedOn w:val="Normal"/>
    <w:link w:val="CommentTextChar"/>
    <w:uiPriority w:val="99"/>
    <w:unhideWhenUsed/>
    <w:rsid w:val="002F74F7"/>
    <w:pPr>
      <w:spacing w:before="120" w:after="200" w:line="240" w:lineRule="auto"/>
    </w:pPr>
    <w:rPr>
      <w:rFonts w:ascii="Arial" w:eastAsia="Arial" w:hAnsi="Arial" w:cs="Arial"/>
      <w:i/>
      <w:color w:val="005D93"/>
      <w:kern w:val="0"/>
      <w:sz w:val="20"/>
      <w:szCs w:val="20"/>
      <w14:ligatures w14:val="none"/>
    </w:rPr>
  </w:style>
  <w:style w:type="character" w:customStyle="1" w:styleId="CommentTextChar">
    <w:name w:val="Comment Text Char"/>
    <w:basedOn w:val="DefaultParagraphFont"/>
    <w:link w:val="CommentText"/>
    <w:uiPriority w:val="99"/>
    <w:rsid w:val="002F74F7"/>
    <w:rPr>
      <w:rFonts w:ascii="Arial" w:eastAsia="Arial" w:hAnsi="Arial" w:cs="Arial"/>
      <w:i/>
      <w:color w:val="005D93"/>
      <w:kern w:val="0"/>
      <w:sz w:val="20"/>
      <w:szCs w:val="20"/>
      <w14:ligatures w14:val="none"/>
    </w:rPr>
  </w:style>
  <w:style w:type="paragraph" w:styleId="Header">
    <w:name w:val="header"/>
    <w:basedOn w:val="Normal"/>
    <w:link w:val="HeaderChar"/>
    <w:uiPriority w:val="99"/>
    <w:unhideWhenUsed/>
    <w:rsid w:val="002F7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4F7"/>
  </w:style>
  <w:style w:type="character" w:customStyle="1" w:styleId="normaltextrun">
    <w:name w:val="normaltextrun"/>
    <w:basedOn w:val="DefaultParagraphFont"/>
    <w:rsid w:val="00190393"/>
  </w:style>
  <w:style w:type="paragraph" w:styleId="Revision">
    <w:name w:val="Revision"/>
    <w:hidden/>
    <w:uiPriority w:val="99"/>
    <w:semiHidden/>
    <w:rsid w:val="00E4421C"/>
    <w:pPr>
      <w:spacing w:after="0" w:line="240" w:lineRule="auto"/>
    </w:pPr>
  </w:style>
  <w:style w:type="paragraph" w:styleId="ListParagraph">
    <w:name w:val="List Paragraph"/>
    <w:aliases w:val="ACARA - Body Text"/>
    <w:basedOn w:val="Normal"/>
    <w:next w:val="Normal"/>
    <w:uiPriority w:val="34"/>
    <w:qFormat/>
    <w:rsid w:val="00AD17E3"/>
    <w:pPr>
      <w:spacing w:before="120" w:after="200" w:line="276" w:lineRule="auto"/>
      <w:contextualSpacing/>
    </w:pPr>
    <w:rPr>
      <w:rFonts w:ascii="Arial" w:eastAsia="Arial" w:hAnsi="Arial" w:cs="Arial"/>
      <w:color w:val="005D93"/>
      <w:kern w:val="0"/>
      <w14:ligatures w14:val="none"/>
    </w:rPr>
  </w:style>
  <w:style w:type="paragraph" w:styleId="Footer">
    <w:name w:val="footer"/>
    <w:basedOn w:val="Normal"/>
    <w:link w:val="FooterChar"/>
    <w:uiPriority w:val="99"/>
    <w:unhideWhenUsed/>
    <w:rsid w:val="00546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9E4"/>
  </w:style>
  <w:style w:type="paragraph" w:styleId="CommentSubject">
    <w:name w:val="annotation subject"/>
    <w:basedOn w:val="CommentText"/>
    <w:next w:val="CommentText"/>
    <w:link w:val="CommentSubjectChar"/>
    <w:uiPriority w:val="99"/>
    <w:semiHidden/>
    <w:unhideWhenUsed/>
    <w:rsid w:val="00D644C0"/>
    <w:pPr>
      <w:spacing w:before="0" w:after="160"/>
    </w:pPr>
    <w:rPr>
      <w:rFonts w:asciiTheme="minorHAnsi" w:eastAsiaTheme="minorHAnsi" w:hAnsiTheme="minorHAnsi" w:cstheme="minorBidi"/>
      <w:b/>
      <w:bCs/>
      <w:i w:val="0"/>
      <w:color w:val="auto"/>
      <w:kern w:val="2"/>
      <w14:ligatures w14:val="standardContextual"/>
    </w:rPr>
  </w:style>
  <w:style w:type="character" w:customStyle="1" w:styleId="CommentSubjectChar">
    <w:name w:val="Comment Subject Char"/>
    <w:basedOn w:val="CommentTextChar"/>
    <w:link w:val="CommentSubject"/>
    <w:uiPriority w:val="99"/>
    <w:semiHidden/>
    <w:rsid w:val="00D644C0"/>
    <w:rPr>
      <w:rFonts w:ascii="Arial" w:eastAsia="Arial" w:hAnsi="Arial" w:cs="Arial"/>
      <w:b/>
      <w:bCs/>
      <w:i w:val="0"/>
      <w:color w:val="005D93"/>
      <w:kern w:val="0"/>
      <w:sz w:val="20"/>
      <w:szCs w:val="20"/>
      <w14:ligatures w14:val="none"/>
    </w:rPr>
  </w:style>
  <w:style w:type="character" w:styleId="Mention">
    <w:name w:val="Mention"/>
    <w:basedOn w:val="DefaultParagraphFont"/>
    <w:uiPriority w:val="99"/>
    <w:unhideWhenUsed/>
    <w:rsid w:val="00D644C0"/>
    <w:rPr>
      <w:color w:val="2B579A"/>
      <w:shd w:val="clear" w:color="auto" w:fill="E1DFDD"/>
    </w:rPr>
  </w:style>
  <w:style w:type="paragraph" w:customStyle="1" w:styleId="paragraph">
    <w:name w:val="paragraph"/>
    <w:basedOn w:val="Normal"/>
    <w:rsid w:val="0070326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eop">
    <w:name w:val="eop"/>
    <w:basedOn w:val="DefaultParagraphFont"/>
    <w:rsid w:val="00703263"/>
  </w:style>
  <w:style w:type="character" w:customStyle="1" w:styleId="Heading1Char">
    <w:name w:val="Heading 1 Char"/>
    <w:basedOn w:val="DefaultParagraphFont"/>
    <w:link w:val="Heading1"/>
    <w:uiPriority w:val="9"/>
    <w:rsid w:val="00BA239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A23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A2395"/>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BA2395"/>
    <w:pPr>
      <w:outlineLvl w:val="9"/>
    </w:pPr>
    <w:rPr>
      <w:kern w:val="0"/>
      <w:lang w:val="en-US"/>
      <w14:ligatures w14:val="none"/>
    </w:rPr>
  </w:style>
  <w:style w:type="paragraph" w:styleId="TOC3">
    <w:name w:val="toc 3"/>
    <w:basedOn w:val="Normal"/>
    <w:next w:val="Normal"/>
    <w:autoRedefine/>
    <w:uiPriority w:val="39"/>
    <w:unhideWhenUsed/>
    <w:rsid w:val="00B51AF1"/>
    <w:pPr>
      <w:tabs>
        <w:tab w:val="right" w:leader="dot" w:pos="13948"/>
      </w:tabs>
      <w:spacing w:after="100"/>
      <w:ind w:left="440"/>
    </w:pPr>
  </w:style>
  <w:style w:type="character" w:styleId="Hyperlink">
    <w:name w:val="Hyperlink"/>
    <w:basedOn w:val="DefaultParagraphFont"/>
    <w:uiPriority w:val="99"/>
    <w:unhideWhenUsed/>
    <w:rsid w:val="00BA2395"/>
    <w:rPr>
      <w:color w:val="0563C1" w:themeColor="hyperlink"/>
      <w:u w:val="single"/>
    </w:rPr>
  </w:style>
  <w:style w:type="paragraph" w:styleId="TOC2">
    <w:name w:val="toc 2"/>
    <w:basedOn w:val="Normal"/>
    <w:next w:val="Normal"/>
    <w:autoRedefine/>
    <w:uiPriority w:val="39"/>
    <w:unhideWhenUsed/>
    <w:rsid w:val="00BA2395"/>
    <w:pPr>
      <w:spacing w:after="100"/>
      <w:ind w:left="220"/>
    </w:pPr>
  </w:style>
  <w:style w:type="character" w:styleId="SubtleEmphasis">
    <w:name w:val="Subtle Emphasis"/>
    <w:aliases w:val="ACARA - Table Text,Table Text"/>
    <w:basedOn w:val="DefaultParagraphFont"/>
    <w:uiPriority w:val="19"/>
    <w:qFormat/>
    <w:rsid w:val="00BA2395"/>
    <w:rPr>
      <w:rFonts w:ascii="Arial" w:hAnsi="Arial"/>
      <w:i w:val="0"/>
      <w:iCs/>
      <w:color w:val="auto"/>
      <w:sz w:val="20"/>
    </w:rPr>
  </w:style>
  <w:style w:type="paragraph" w:styleId="BodyText">
    <w:name w:val="Body Text"/>
    <w:basedOn w:val="Normal"/>
    <w:link w:val="BodyTextChar1"/>
    <w:uiPriority w:val="99"/>
    <w:semiHidden/>
    <w:unhideWhenUsed/>
    <w:rsid w:val="00BA2395"/>
    <w:pPr>
      <w:spacing w:after="120"/>
    </w:pPr>
  </w:style>
  <w:style w:type="character" w:customStyle="1" w:styleId="BodyTextChar">
    <w:name w:val="Body Text Char"/>
    <w:aliases w:val="ACARA - Body Copy Char"/>
    <w:basedOn w:val="DefaultParagraphFont"/>
    <w:link w:val="ACARA-BodyCopy1"/>
    <w:uiPriority w:val="1"/>
    <w:rsid w:val="00BA2395"/>
  </w:style>
  <w:style w:type="character" w:customStyle="1" w:styleId="BodyTextChar1">
    <w:name w:val="Body Text Char1"/>
    <w:basedOn w:val="DefaultParagraphFont"/>
    <w:link w:val="BodyText"/>
    <w:uiPriority w:val="99"/>
    <w:semiHidden/>
    <w:rsid w:val="00BA2395"/>
  </w:style>
  <w:style w:type="paragraph" w:customStyle="1" w:styleId="ACARA-BodyCopy1">
    <w:name w:val="ACARA - Body Copy1"/>
    <w:basedOn w:val="Normal"/>
    <w:next w:val="BodyText"/>
    <w:link w:val="BodyTextChar"/>
    <w:uiPriority w:val="1"/>
    <w:qFormat/>
    <w:rsid w:val="00BA2395"/>
    <w:pPr>
      <w:spacing w:after="0" w:line="276" w:lineRule="auto"/>
    </w:pPr>
  </w:style>
  <w:style w:type="paragraph" w:styleId="NoSpacing">
    <w:name w:val="No Spacing"/>
    <w:uiPriority w:val="1"/>
    <w:qFormat/>
    <w:rsid w:val="00BA2395"/>
    <w:pPr>
      <w:spacing w:after="0" w:line="240" w:lineRule="auto"/>
    </w:pPr>
  </w:style>
  <w:style w:type="paragraph" w:styleId="TOC1">
    <w:name w:val="toc 1"/>
    <w:basedOn w:val="Normal"/>
    <w:next w:val="Normal"/>
    <w:autoRedefine/>
    <w:uiPriority w:val="39"/>
    <w:unhideWhenUsed/>
    <w:rsid w:val="00861D67"/>
    <w:pPr>
      <w:tabs>
        <w:tab w:val="right" w:leader="dot" w:pos="13948"/>
      </w:tabs>
      <w:spacing w:after="100"/>
    </w:pPr>
    <w:rPr>
      <w:b/>
      <w:bCs/>
      <w:noProof/>
      <w:sz w:val="24"/>
      <w:szCs w:val="24"/>
    </w:rPr>
  </w:style>
  <w:style w:type="paragraph" w:customStyle="1" w:styleId="ACARA-Heading2">
    <w:name w:val="ACARA - Heading 2"/>
    <w:basedOn w:val="Normal"/>
    <w:link w:val="ACARA-Heading2Char"/>
    <w:qFormat/>
    <w:rsid w:val="00220376"/>
    <w:pPr>
      <w:keepNext/>
      <w:keepLines/>
      <w:spacing w:before="200" w:after="120" w:line="276" w:lineRule="auto"/>
      <w:outlineLvl w:val="2"/>
    </w:pPr>
    <w:rPr>
      <w:rFonts w:ascii="Arial Bold" w:eastAsia="Yu Gothic Light" w:hAnsi="Arial Bold" w:cs="Arial"/>
      <w:b/>
      <w:color w:val="005D93"/>
      <w:kern w:val="0"/>
      <w:sz w:val="24"/>
      <w:szCs w:val="24"/>
      <w14:ligatures w14:val="none"/>
    </w:rPr>
  </w:style>
  <w:style w:type="character" w:customStyle="1" w:styleId="ACARA-Heading2Char">
    <w:name w:val="ACARA - Heading 2 Char"/>
    <w:basedOn w:val="DefaultParagraphFont"/>
    <w:link w:val="ACARA-Heading2"/>
    <w:rsid w:val="00220376"/>
    <w:rPr>
      <w:rFonts w:ascii="Arial Bold" w:eastAsia="Yu Gothic Light" w:hAnsi="Arial Bold" w:cs="Arial"/>
      <w:b/>
      <w:color w:val="005D93"/>
      <w:kern w:val="0"/>
      <w:sz w:val="24"/>
      <w:szCs w:val="24"/>
      <w14:ligatures w14:val="none"/>
    </w:rPr>
  </w:style>
  <w:style w:type="character" w:styleId="UnresolvedMention">
    <w:name w:val="Unresolved Mention"/>
    <w:basedOn w:val="DefaultParagraphFont"/>
    <w:uiPriority w:val="99"/>
    <w:semiHidden/>
    <w:unhideWhenUsed/>
    <w:rsid w:val="002850F1"/>
    <w:rPr>
      <w:color w:val="605E5C"/>
      <w:shd w:val="clear" w:color="auto" w:fill="E1DFDD"/>
    </w:rPr>
  </w:style>
  <w:style w:type="character" w:styleId="FollowedHyperlink">
    <w:name w:val="FollowedHyperlink"/>
    <w:basedOn w:val="DefaultParagraphFont"/>
    <w:uiPriority w:val="99"/>
    <w:semiHidden/>
    <w:unhideWhenUsed/>
    <w:rsid w:val="002850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661684">
      <w:bodyDiv w:val="1"/>
      <w:marLeft w:val="0"/>
      <w:marRight w:val="0"/>
      <w:marTop w:val="0"/>
      <w:marBottom w:val="0"/>
      <w:divBdr>
        <w:top w:val="none" w:sz="0" w:space="0" w:color="auto"/>
        <w:left w:val="none" w:sz="0" w:space="0" w:color="auto"/>
        <w:bottom w:val="none" w:sz="0" w:space="0" w:color="auto"/>
        <w:right w:val="none" w:sz="0" w:space="0" w:color="auto"/>
      </w:divBdr>
      <w:divsChild>
        <w:div w:id="366833934">
          <w:marLeft w:val="0"/>
          <w:marRight w:val="0"/>
          <w:marTop w:val="0"/>
          <w:marBottom w:val="0"/>
          <w:divBdr>
            <w:top w:val="none" w:sz="0" w:space="0" w:color="auto"/>
            <w:left w:val="none" w:sz="0" w:space="0" w:color="auto"/>
            <w:bottom w:val="none" w:sz="0" w:space="0" w:color="auto"/>
            <w:right w:val="none" w:sz="0" w:space="0" w:color="auto"/>
          </w:divBdr>
        </w:div>
        <w:div w:id="1444619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media.auslan.org.au/django-summernote/2020-09-04/69f180d0-04bf-4831-b59c-0b0b8f07cbb5.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lan.org.a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documenttasks/documenttasks1.xml><?xml version="1.0" encoding="utf-8"?>
<t:Tasks xmlns:t="http://schemas.microsoft.com/office/tasks/2019/documenttasks" xmlns:oel="http://schemas.microsoft.com/office/2019/extlst">
  <t:Task id="{2A4DCAC8-7275-44E2-918F-30D029D9026B}">
    <t:Anchor>
      <t:Comment id="99725282"/>
    </t:Anchor>
    <t:History>
      <t:Event id="{C1619C3D-F7F9-431F-8208-6216D470FF75}" time="2023-12-01T06:04:22.513Z">
        <t:Attribution userId="S::hilary.dixon@acara.edu.au::dc80cf40-8e64-4c6c-9605-f793773f20d6" userProvider="AD" userName="Dixon, Hilary"/>
        <t:Anchor>
          <t:Comment id="99725282"/>
        </t:Anchor>
        <t:Create/>
      </t:Event>
      <t:Event id="{46ABC5FB-FE35-4E62-AF5A-2CE53F24B051}" time="2023-12-01T06:04:22.513Z">
        <t:Attribution userId="S::hilary.dixon@acara.edu.au::dc80cf40-8e64-4c6c-9605-f793773f20d6" userProvider="AD" userName="Dixon, Hilary"/>
        <t:Anchor>
          <t:Comment id="99725282"/>
        </t:Anchor>
        <t:Assign userId="S::Ben.Smith@acara.edu.au::77c4e30a-058d-420f-baf5-00c3dc73a035" userProvider="AD" userName="Smith, Ben"/>
      </t:Event>
      <t:Event id="{AA8D4AAC-6C01-4D2B-B8EE-1E8BB15BB5DD}" time="2023-12-01T06:04:22.513Z">
        <t:Attribution userId="S::hilary.dixon@acara.edu.au::dc80cf40-8e64-4c6c-9605-f793773f20d6" userProvider="AD" userName="Dixon, Hilary"/>
        <t:Anchor>
          <t:Comment id="99725282"/>
        </t:Anchor>
        <t:SetTitle title="Hi @Smith, Ben - could you pls insert the Auslan diagram here, below the Macro skills tex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Props1.xml><?xml version="1.0" encoding="utf-8"?>
<ds:datastoreItem xmlns:ds="http://schemas.openxmlformats.org/officeDocument/2006/customXml" ds:itemID="{6CE6624A-42CD-4911-A0C7-675A35DAD32E}">
  <ds:schemaRefs>
    <ds:schemaRef ds:uri="http://schemas.openxmlformats.org/officeDocument/2006/bibliography"/>
  </ds:schemaRefs>
</ds:datastoreItem>
</file>

<file path=customXml/itemProps2.xml><?xml version="1.0" encoding="utf-8"?>
<ds:datastoreItem xmlns:ds="http://schemas.openxmlformats.org/officeDocument/2006/customXml" ds:itemID="{39F8C944-9E5B-4C2B-AB13-E3BE898EB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18242-A794-481D-8C37-CE34D30C0B35}">
  <ds:schemaRefs>
    <ds:schemaRef ds:uri="http://schemas.microsoft.com/sharepoint/v3/contenttype/forms"/>
  </ds:schemaRefs>
</ds:datastoreItem>
</file>

<file path=customXml/itemProps4.xml><?xml version="1.0" encoding="utf-8"?>
<ds:datastoreItem xmlns:ds="http://schemas.openxmlformats.org/officeDocument/2006/customXml" ds:itemID="{08E0836E-AB69-4754-AC05-49E70726FE35}">
  <ds:schemaRefs>
    <ds:schemaRef ds:uri="http://schemas.microsoft.com/office/2006/metadata/properties"/>
    <ds:schemaRef ds:uri="http://schemas.microsoft.com/office/infopath/2007/PartnerControls"/>
    <ds:schemaRef ds:uri="783fd492-fe55-4a9d-8dc2-317bf256f4b7"/>
    <ds:schemaRef ds:uri="643ca1a7-1068-4014-b0b9-a0b5d7e7a87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Hilary</dc:creator>
  <cp:keywords/>
  <dc:description/>
  <cp:lastModifiedBy>von Dietze, Alison</cp:lastModifiedBy>
  <cp:revision>162</cp:revision>
  <dcterms:created xsi:type="dcterms:W3CDTF">2023-11-09T23:54:00Z</dcterms:created>
  <dcterms:modified xsi:type="dcterms:W3CDTF">2024-04-04T02:12:00Z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ClassificationContentMarkingHeaderShapeIds">
    <vt:lpwstr>5f625ea6,75a56886,2c829a00</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MSIP_Label_513c403f-62ba-48c5-b221-2519db7cca50_Enabled">
    <vt:lpwstr>true</vt:lpwstr>
  </property>
  <property fmtid="{D5CDD505-2E9C-101B-9397-08002B2CF9AE}" pid="7" name="MSIP_Label_513c403f-62ba-48c5-b221-2519db7cca50_SetDate">
    <vt:lpwstr>2023-11-09T04:57:20Z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ce155511-e89a-424e-9444-b0bcc1515012</vt:lpwstr>
  </property>
  <property fmtid="{D5CDD505-2E9C-101B-9397-08002B2CF9AE}" pid="12" name="MSIP_Label_513c403f-62ba-48c5-b221-2519db7cca50_ContentBits">
    <vt:lpwstr>1</vt:lpwstr>
  </property>
  <property fmtid="{D5CDD505-2E9C-101B-9397-08002B2CF9AE}" pid="13" name="Activity">
    <vt:lpwstr>1;#Curriculum Refinement|2c075fd4-8d08-4822-9116-87a93a66feda</vt:lpwstr>
  </property>
  <property fmtid="{D5CDD505-2E9C-101B-9397-08002B2CF9AE}" pid="14" name="Keyword">
    <vt:lpwstr/>
  </property>
  <property fmtid="{D5CDD505-2E9C-101B-9397-08002B2CF9AE}" pid="15" name="Document Type">
    <vt:lpwstr>3;#Documentation|500261c7-7da6-48bf-9279-893387d5a699</vt:lpwstr>
  </property>
  <property fmtid="{D5CDD505-2E9C-101B-9397-08002B2CF9AE}" pid="16" name="MediaServiceImageTags">
    <vt:lpwstr/>
  </property>
</Properties>
</file>