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9D98" w14:textId="4E66160A" w:rsidR="00F97593" w:rsidRPr="00633747" w:rsidRDefault="00181662" w:rsidP="00405D83">
      <w:pPr>
        <w:pStyle w:val="ACARA-HEADING1"/>
      </w:pPr>
      <w:r>
        <w:rPr>
          <w:rFonts w:ascii="Arial" w:eastAsiaTheme="minorHAnsi" w:hAnsi="Arial"/>
          <w:b w:val="0"/>
          <w:caps w:val="0"/>
          <w:noProof/>
          <w:sz w:val="16"/>
          <w:szCs w:val="16"/>
        </w:rPr>
        <w:drawing>
          <wp:anchor distT="0" distB="0" distL="114300" distR="114300" simplePos="0" relativeHeight="251658240" behindDoc="0" locked="0" layoutInCell="1" allowOverlap="1" wp14:anchorId="3D685B5E" wp14:editId="44BC2D5D">
            <wp:simplePos x="0" y="0"/>
            <wp:positionH relativeFrom="page">
              <wp:align>right</wp:align>
            </wp:positionH>
            <wp:positionV relativeFrom="page">
              <wp:align>top</wp:align>
            </wp:positionV>
            <wp:extent cx="10690860" cy="754888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690860" cy="7548880"/>
                    </a:xfrm>
                    <a:prstGeom prst="rect">
                      <a:avLst/>
                    </a:prstGeom>
                  </pic:spPr>
                </pic:pic>
              </a:graphicData>
            </a:graphic>
            <wp14:sizeRelH relativeFrom="margin">
              <wp14:pctWidth>0</wp14:pctWidth>
            </wp14:sizeRelH>
            <wp14:sizeRelV relativeFrom="margin">
              <wp14:pctHeight>0</wp14:pctHeight>
            </wp14:sizeRelV>
          </wp:anchor>
        </w:drawing>
      </w:r>
    </w:p>
    <w:p w14:paraId="791A9295" w14:textId="115D5584" w:rsidR="004E78D6" w:rsidRPr="004A2A48" w:rsidRDefault="004E78D6" w:rsidP="004058FF">
      <w:pPr>
        <w:adjustRightInd w:val="0"/>
        <w:spacing w:before="0" w:afterLines="60" w:after="144"/>
        <w:ind w:left="2160"/>
        <w:contextualSpacing/>
        <w:rPr>
          <w:b/>
          <w:bCs/>
          <w:color w:val="000000"/>
          <w:sz w:val="16"/>
          <w:szCs w:val="16"/>
        </w:rPr>
      </w:pPr>
    </w:p>
    <w:p w14:paraId="570DB4A0" w14:textId="7097D1CC" w:rsidR="004E78D6" w:rsidRPr="004A2A48" w:rsidRDefault="004E78D6" w:rsidP="004058FF">
      <w:pPr>
        <w:adjustRightInd w:val="0"/>
        <w:spacing w:before="0" w:afterLines="60" w:after="144"/>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ind w:left="851"/>
        <w:contextualSpacing/>
        <w:rPr>
          <w:b/>
          <w:bCs/>
          <w:color w:val="000000"/>
        </w:rPr>
      </w:pPr>
    </w:p>
    <w:p w14:paraId="2FB296A4" w14:textId="77277075" w:rsidR="002467B1" w:rsidRPr="004A2A48" w:rsidRDefault="002467B1" w:rsidP="002467B1">
      <w:pPr>
        <w:adjustRightInd w:val="0"/>
        <w:spacing w:before="0" w:afterLines="60" w:after="144"/>
        <w:ind w:left="851"/>
        <w:contextualSpacing/>
        <w:rPr>
          <w:b/>
          <w:bCs/>
          <w:color w:val="000000"/>
        </w:rPr>
      </w:pPr>
    </w:p>
    <w:p w14:paraId="398BF40E" w14:textId="6EB57CA3" w:rsidR="002467B1" w:rsidRPr="004A2A48" w:rsidRDefault="002467B1" w:rsidP="002467B1">
      <w:pPr>
        <w:adjustRightInd w:val="0"/>
        <w:spacing w:before="0" w:afterLines="60" w:after="144"/>
        <w:ind w:left="851"/>
        <w:contextualSpacing/>
        <w:rPr>
          <w:b/>
          <w:bCs/>
          <w:color w:val="000000"/>
        </w:rPr>
      </w:pPr>
    </w:p>
    <w:p w14:paraId="35A212FF" w14:textId="77777777" w:rsidR="002467B1" w:rsidRPr="004A2A48" w:rsidRDefault="002467B1" w:rsidP="002467B1">
      <w:pPr>
        <w:adjustRightInd w:val="0"/>
        <w:spacing w:before="0" w:afterLines="60" w:after="144"/>
        <w:ind w:left="851"/>
        <w:contextualSpacing/>
        <w:rPr>
          <w:b/>
          <w:bCs/>
          <w:color w:val="000000"/>
        </w:rPr>
      </w:pPr>
    </w:p>
    <w:p w14:paraId="3ED03772" w14:textId="7F4724FD" w:rsidR="002467B1" w:rsidRPr="004A2A48" w:rsidRDefault="002467B1" w:rsidP="002467B1">
      <w:pPr>
        <w:adjustRightInd w:val="0"/>
        <w:spacing w:before="0" w:afterLines="60" w:after="144"/>
        <w:ind w:left="851"/>
        <w:contextualSpacing/>
        <w:rPr>
          <w:b/>
          <w:bCs/>
          <w:color w:val="000000"/>
        </w:rPr>
      </w:pPr>
    </w:p>
    <w:p w14:paraId="79FF4BDA" w14:textId="4553A61F" w:rsidR="002467B1" w:rsidRPr="004A2A48" w:rsidRDefault="002467B1" w:rsidP="002467B1">
      <w:pPr>
        <w:adjustRightInd w:val="0"/>
        <w:spacing w:before="0" w:afterLines="60" w:after="144"/>
        <w:ind w:left="851"/>
        <w:contextualSpacing/>
        <w:rPr>
          <w:b/>
          <w:bCs/>
          <w:color w:val="000000"/>
        </w:rPr>
      </w:pPr>
    </w:p>
    <w:p w14:paraId="77E3BF75" w14:textId="77777777" w:rsidR="002467B1" w:rsidRPr="004A2A48" w:rsidRDefault="002467B1" w:rsidP="002467B1">
      <w:pPr>
        <w:adjustRightInd w:val="0"/>
        <w:spacing w:before="0" w:afterLines="60" w:after="144"/>
        <w:ind w:left="851"/>
        <w:contextualSpacing/>
        <w:rPr>
          <w:b/>
          <w:bCs/>
          <w:color w:val="000000"/>
        </w:rPr>
      </w:pPr>
    </w:p>
    <w:p w14:paraId="4406F34B" w14:textId="77777777" w:rsidR="002467B1" w:rsidRPr="004A2A48" w:rsidRDefault="002467B1" w:rsidP="002467B1">
      <w:pPr>
        <w:adjustRightInd w:val="0"/>
        <w:spacing w:before="0" w:afterLines="60" w:after="144"/>
        <w:ind w:left="851"/>
        <w:contextualSpacing/>
        <w:rPr>
          <w:b/>
          <w:bCs/>
          <w:color w:val="000000"/>
        </w:rPr>
      </w:pPr>
    </w:p>
    <w:p w14:paraId="5BD75D87" w14:textId="77777777" w:rsidR="002467B1" w:rsidRPr="004A2A48" w:rsidRDefault="002467B1" w:rsidP="002467B1">
      <w:pPr>
        <w:adjustRightInd w:val="0"/>
        <w:spacing w:before="0" w:afterLines="60" w:after="144"/>
        <w:ind w:left="851"/>
        <w:contextualSpacing/>
        <w:rPr>
          <w:b/>
          <w:bCs/>
          <w:color w:val="000000"/>
        </w:rPr>
      </w:pPr>
    </w:p>
    <w:p w14:paraId="60A3997A" w14:textId="77777777" w:rsidR="002467B1" w:rsidRPr="004A2A48" w:rsidRDefault="002467B1" w:rsidP="002467B1">
      <w:pPr>
        <w:adjustRightInd w:val="0"/>
        <w:spacing w:before="0" w:afterLines="60" w:after="144"/>
        <w:ind w:left="851"/>
        <w:contextualSpacing/>
        <w:rPr>
          <w:b/>
          <w:bCs/>
          <w:color w:val="000000"/>
        </w:rPr>
      </w:pPr>
    </w:p>
    <w:p w14:paraId="63CAF215" w14:textId="77777777" w:rsidR="002467B1" w:rsidRPr="004A2A48" w:rsidRDefault="002467B1" w:rsidP="002467B1">
      <w:pPr>
        <w:adjustRightInd w:val="0"/>
        <w:spacing w:before="0" w:afterLines="60" w:after="144"/>
        <w:ind w:left="851"/>
        <w:contextualSpacing/>
        <w:rPr>
          <w:b/>
          <w:bCs/>
          <w:color w:val="000000"/>
        </w:rPr>
      </w:pPr>
    </w:p>
    <w:p w14:paraId="0F375656" w14:textId="77777777" w:rsidR="002467B1" w:rsidRPr="004A2A48" w:rsidRDefault="002467B1" w:rsidP="002467B1">
      <w:pPr>
        <w:adjustRightInd w:val="0"/>
        <w:spacing w:before="0" w:afterLines="60" w:after="144"/>
        <w:ind w:left="851"/>
        <w:contextualSpacing/>
        <w:rPr>
          <w:b/>
          <w:bCs/>
          <w:color w:val="000000"/>
        </w:rPr>
      </w:pPr>
    </w:p>
    <w:p w14:paraId="3571F67C" w14:textId="77777777" w:rsidR="002467B1" w:rsidRPr="004A2A48" w:rsidRDefault="002467B1" w:rsidP="002467B1">
      <w:pPr>
        <w:adjustRightInd w:val="0"/>
        <w:spacing w:before="0" w:afterLines="60" w:after="144"/>
        <w:ind w:left="851"/>
        <w:contextualSpacing/>
        <w:rPr>
          <w:b/>
          <w:bCs/>
          <w:color w:val="000000"/>
        </w:rPr>
      </w:pPr>
    </w:p>
    <w:p w14:paraId="6D5443F5" w14:textId="77777777" w:rsidR="00633747" w:rsidRPr="004A2A48" w:rsidRDefault="00633747" w:rsidP="002467B1">
      <w:pPr>
        <w:adjustRightInd w:val="0"/>
        <w:spacing w:before="0" w:afterLines="60" w:after="144"/>
        <w:ind w:left="851"/>
        <w:contextualSpacing/>
        <w:rPr>
          <w:b/>
          <w:bCs/>
          <w:color w:val="000000"/>
        </w:rPr>
      </w:pPr>
    </w:p>
    <w:p w14:paraId="40AA4D4C" w14:textId="77777777" w:rsidR="002467B1" w:rsidRPr="004A2A48" w:rsidRDefault="002467B1" w:rsidP="002467B1">
      <w:pPr>
        <w:adjustRightInd w:val="0"/>
        <w:spacing w:before="0" w:afterLines="60" w:after="144"/>
        <w:ind w:left="851"/>
        <w:contextualSpacing/>
        <w:rPr>
          <w:b/>
          <w:bCs/>
          <w:color w:val="000000"/>
        </w:rPr>
      </w:pPr>
    </w:p>
    <w:p w14:paraId="7CEEC973" w14:textId="77777777" w:rsidR="002467B1" w:rsidRPr="004A2A48" w:rsidRDefault="002467B1" w:rsidP="002467B1">
      <w:pPr>
        <w:adjustRightInd w:val="0"/>
        <w:spacing w:before="0" w:afterLines="60" w:after="144"/>
        <w:ind w:left="851"/>
        <w:contextualSpacing/>
        <w:rPr>
          <w:b/>
          <w:bCs/>
          <w:color w:val="000000"/>
        </w:rPr>
      </w:pPr>
    </w:p>
    <w:p w14:paraId="08B7C669" w14:textId="77777777" w:rsidR="00633747" w:rsidRDefault="00633747" w:rsidP="002467B1">
      <w:pPr>
        <w:adjustRightInd w:val="0"/>
        <w:spacing w:before="0" w:afterLines="60" w:after="144"/>
        <w:ind w:left="851"/>
        <w:contextualSpacing/>
        <w:rPr>
          <w:b/>
          <w:bCs/>
          <w:color w:val="000000"/>
        </w:rPr>
      </w:pPr>
    </w:p>
    <w:p w14:paraId="62D4A847" w14:textId="77777777" w:rsidR="00633747" w:rsidRPr="004A2A48" w:rsidRDefault="00633747" w:rsidP="002467B1">
      <w:pPr>
        <w:adjustRightInd w:val="0"/>
        <w:spacing w:before="0" w:afterLines="60" w:after="144"/>
        <w:ind w:left="851"/>
        <w:contextualSpacing/>
        <w:rPr>
          <w:b/>
          <w:bCs/>
          <w:color w:val="000000"/>
        </w:rPr>
      </w:pPr>
    </w:p>
    <w:p w14:paraId="4A4C74E1" w14:textId="77777777" w:rsidR="002467B1" w:rsidRPr="004A2A48" w:rsidRDefault="002467B1" w:rsidP="002467B1">
      <w:pPr>
        <w:adjustRightInd w:val="0"/>
        <w:spacing w:before="0" w:afterLines="60" w:after="144"/>
        <w:ind w:left="851"/>
        <w:contextualSpacing/>
        <w:rPr>
          <w:b/>
          <w:bCs/>
          <w:color w:val="000000"/>
        </w:rPr>
      </w:pPr>
    </w:p>
    <w:p w14:paraId="38E578F0" w14:textId="77777777" w:rsidR="002467B1" w:rsidRPr="004A2A48" w:rsidRDefault="002467B1" w:rsidP="002467B1">
      <w:pPr>
        <w:adjustRightInd w:val="0"/>
        <w:spacing w:before="0" w:afterLines="60" w:after="144"/>
        <w:ind w:left="851"/>
        <w:contextualSpacing/>
        <w:rPr>
          <w:b/>
          <w:bCs/>
          <w:color w:val="000000"/>
        </w:rPr>
      </w:pPr>
    </w:p>
    <w:p w14:paraId="63746468" w14:textId="77777777" w:rsidR="00633747" w:rsidRPr="004A2A48" w:rsidRDefault="00633747" w:rsidP="002467B1">
      <w:pPr>
        <w:adjustRightInd w:val="0"/>
        <w:spacing w:before="0" w:afterLines="60" w:after="144"/>
        <w:ind w:left="851"/>
        <w:contextualSpacing/>
        <w:rPr>
          <w:b/>
          <w:bCs/>
          <w:color w:val="000000"/>
        </w:rPr>
      </w:pPr>
    </w:p>
    <w:p w14:paraId="572E9340" w14:textId="77777777" w:rsidR="002467B1" w:rsidRPr="004A2A48" w:rsidRDefault="002467B1" w:rsidP="002467B1">
      <w:pPr>
        <w:adjustRightInd w:val="0"/>
        <w:spacing w:before="0" w:afterLines="60" w:after="144"/>
        <w:ind w:left="851"/>
        <w:contextualSpacing/>
        <w:rPr>
          <w:b/>
          <w:bCs/>
          <w:color w:val="000000"/>
        </w:rPr>
      </w:pPr>
    </w:p>
    <w:p w14:paraId="4BDBE798" w14:textId="77777777" w:rsidR="002467B1" w:rsidRPr="004A2A48" w:rsidRDefault="002467B1" w:rsidP="002467B1">
      <w:pPr>
        <w:adjustRightInd w:val="0"/>
        <w:spacing w:before="0" w:afterLines="60" w:after="144"/>
        <w:ind w:left="851"/>
        <w:contextualSpacing/>
        <w:rPr>
          <w:b/>
          <w:bCs/>
          <w:color w:val="000000"/>
        </w:rPr>
      </w:pPr>
    </w:p>
    <w:p w14:paraId="0330EC17" w14:textId="77777777" w:rsidR="002467B1" w:rsidRPr="004A2A48" w:rsidRDefault="002467B1" w:rsidP="002467B1">
      <w:pPr>
        <w:adjustRightInd w:val="0"/>
        <w:spacing w:before="0" w:afterLines="60" w:after="144"/>
        <w:ind w:left="851"/>
        <w:contextualSpacing/>
        <w:rPr>
          <w:b/>
          <w:bCs/>
          <w:color w:val="000000"/>
        </w:rPr>
      </w:pPr>
    </w:p>
    <w:p w14:paraId="09EB3185" w14:textId="77777777" w:rsidR="002467B1" w:rsidRPr="004A2A48" w:rsidRDefault="002467B1" w:rsidP="002467B1">
      <w:pPr>
        <w:adjustRightInd w:val="0"/>
        <w:spacing w:before="0" w:afterLines="60" w:after="144"/>
        <w:ind w:left="851"/>
        <w:contextualSpacing/>
        <w:rPr>
          <w:b/>
          <w:bCs/>
          <w:color w:val="000000"/>
        </w:rPr>
      </w:pPr>
    </w:p>
    <w:p w14:paraId="133FE573" w14:textId="77777777" w:rsidR="00820E8B" w:rsidRDefault="00820E8B" w:rsidP="002467B1">
      <w:pPr>
        <w:adjustRightInd w:val="0"/>
        <w:spacing w:before="0" w:afterLines="60" w:after="144"/>
        <w:ind w:left="851"/>
        <w:contextualSpacing/>
        <w:rPr>
          <w:b/>
          <w:color w:val="000000"/>
        </w:rPr>
      </w:pPr>
    </w:p>
    <w:p w14:paraId="4D317338" w14:textId="77777777" w:rsidR="005F1368" w:rsidRDefault="005F1368" w:rsidP="002467B1">
      <w:pPr>
        <w:adjustRightInd w:val="0"/>
        <w:spacing w:before="0" w:afterLines="60" w:after="144"/>
        <w:ind w:left="851"/>
        <w:contextualSpacing/>
        <w:rPr>
          <w:b/>
          <w:color w:val="000000"/>
        </w:rPr>
      </w:pPr>
    </w:p>
    <w:p w14:paraId="05493BC6" w14:textId="77777777" w:rsidR="005F1368" w:rsidRDefault="005F1368" w:rsidP="002467B1">
      <w:pPr>
        <w:adjustRightInd w:val="0"/>
        <w:spacing w:before="0" w:afterLines="60" w:after="144"/>
        <w:ind w:left="851"/>
        <w:contextualSpacing/>
        <w:rPr>
          <w:b/>
          <w:color w:val="000000"/>
        </w:rPr>
      </w:pPr>
    </w:p>
    <w:p w14:paraId="1F7F6DB2" w14:textId="7FF771B6" w:rsidR="00CF44D5" w:rsidRPr="008D2B8E" w:rsidRDefault="00CF44D5" w:rsidP="00CF44D5">
      <w:pPr>
        <w:contextualSpacing/>
        <w:jc w:val="both"/>
        <w:rPr>
          <w:color w:val="auto"/>
          <w:szCs w:val="20"/>
        </w:rPr>
      </w:pPr>
      <w:r w:rsidRPr="008D2B8E">
        <w:rPr>
          <w:b/>
          <w:bCs/>
          <w:color w:val="auto"/>
          <w:szCs w:val="20"/>
        </w:rPr>
        <w:t>Copyright and Terms of Use Statement</w:t>
      </w:r>
    </w:p>
    <w:p w14:paraId="76A00BB8" w14:textId="2D77D847" w:rsidR="00CF44D5" w:rsidRPr="008D2B8E" w:rsidRDefault="00CF44D5" w:rsidP="1AAF21D1">
      <w:pPr>
        <w:pStyle w:val="NormalWeb"/>
        <w:shd w:val="clear" w:color="auto" w:fill="FFFFFF" w:themeFill="accent6"/>
        <w:spacing w:before="0" w:beforeAutospacing="0" w:after="120" w:afterAutospacing="0"/>
        <w:jc w:val="both"/>
        <w:rPr>
          <w:rStyle w:val="Strong"/>
          <w:rFonts w:ascii="Arial" w:hAnsi="Arial" w:cs="Arial"/>
          <w:b w:val="0"/>
          <w:bCs w:val="0"/>
          <w:color w:val="auto"/>
          <w:lang w:val="en-AU"/>
        </w:rPr>
      </w:pPr>
      <w:r w:rsidRPr="1AAF21D1">
        <w:rPr>
          <w:rFonts w:ascii="Arial" w:hAnsi="Arial" w:cs="Arial"/>
          <w:b/>
          <w:bCs/>
          <w:color w:val="auto"/>
          <w:shd w:val="clear" w:color="auto" w:fill="FFFFFF"/>
        </w:rPr>
        <w:t>© Australian Curriculum, Assessment and Reporting Authority 202</w:t>
      </w:r>
      <w:r w:rsidR="00944466">
        <w:rPr>
          <w:rFonts w:ascii="Arial" w:hAnsi="Arial" w:cs="Arial"/>
          <w:b/>
          <w:bCs/>
          <w:color w:val="auto"/>
          <w:shd w:val="clear" w:color="auto" w:fill="FFFFFF"/>
        </w:rPr>
        <w:t>4</w:t>
      </w:r>
    </w:p>
    <w:p w14:paraId="74EE8BAD" w14:textId="77777777"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7E71532C" w14:textId="77777777" w:rsidR="00CF44D5" w:rsidRPr="008D2B8E" w:rsidRDefault="00CF44D5" w:rsidP="00CF44D5">
      <w:pPr>
        <w:jc w:val="both"/>
        <w:rPr>
          <w:color w:val="auto"/>
          <w:szCs w:val="20"/>
        </w:rPr>
      </w:pPr>
      <w:r w:rsidRPr="008D2B8E">
        <w:rPr>
          <w:color w:val="auto"/>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history="1">
        <w:r w:rsidRPr="008D2B8E">
          <w:rPr>
            <w:rStyle w:val="Hyperlink"/>
            <w:color w:val="auto"/>
            <w:szCs w:val="20"/>
          </w:rPr>
          <w:t>https://www.acara.edu.au/contact-us/copyright</w:t>
        </w:r>
      </w:hyperlink>
    </w:p>
    <w:p w14:paraId="7B2D3022" w14:textId="509ACDC3" w:rsidR="00182072" w:rsidRPr="00757EA7" w:rsidRDefault="00182072" w:rsidP="379EE3F2">
      <w:pPr>
        <w:spacing w:before="0" w:afterLines="60" w:after="144"/>
        <w:ind w:left="851"/>
        <w:contextualSpacing/>
        <w:rPr>
          <w:color w:val="000000" w:themeColor="accent4"/>
        </w:rPr>
      </w:pP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7510"/>
        <w:gridCol w:w="7511"/>
      </w:tblGrid>
      <w:tr w:rsidR="00BE3411" w:rsidRPr="00C83BA3" w14:paraId="0D81FE0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1D0E0CEA" w:rsidR="00BE3411" w:rsidRPr="00F71679" w:rsidRDefault="00595ED3" w:rsidP="00617A36">
            <w:pPr>
              <w:pStyle w:val="ACARATableHeading1white"/>
            </w:pPr>
            <w:r>
              <w:lastRenderedPageBreak/>
              <w:t xml:space="preserve">L1 </w:t>
            </w:r>
            <w:r w:rsidR="00BE3411">
              <w:t>Year</w:t>
            </w:r>
            <w:r w:rsidR="009D1E8B">
              <w:t>s</w:t>
            </w:r>
            <w:r w:rsidR="00BE3411">
              <w:t xml:space="preserve"> 7</w:t>
            </w:r>
            <w:r w:rsidR="009D1E8B">
              <w:t>–</w:t>
            </w:r>
            <w:r w:rsidR="00BE3411">
              <w:t>8 (Year 7</w:t>
            </w:r>
            <w:r w:rsidR="009E25C6">
              <w:t xml:space="preserve"> entry</w:t>
            </w:r>
            <w:r w:rsidR="00BE3411">
              <w:t>)</w:t>
            </w:r>
          </w:p>
        </w:tc>
      </w:tr>
      <w:tr w:rsidR="00BE3411" w:rsidRPr="00C83BA3" w14:paraId="014A7EF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617A36">
            <w:pPr>
              <w:pStyle w:val="ACARATableHeading1black"/>
              <w:rPr>
                <w:color w:val="FFFFFF" w:themeColor="background1"/>
              </w:rPr>
            </w:pPr>
            <w:r w:rsidRPr="001F3AD3">
              <w:t>Achievement standard</w:t>
            </w:r>
          </w:p>
        </w:tc>
      </w:tr>
      <w:tr w:rsidR="00BE3411" w:rsidRPr="00840DED" w14:paraId="6922F94F"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617A36">
            <w:pPr>
              <w:pStyle w:val="ACARATableHeading2white"/>
              <w:rPr>
                <w:color w:val="auto"/>
              </w:rPr>
            </w:pPr>
            <w:r w:rsidRPr="00840DED">
              <w:rPr>
                <w:color w:val="auto"/>
              </w:rPr>
              <w:t>Version 8.4</w:t>
            </w:r>
          </w:p>
        </w:tc>
      </w:tr>
      <w:tr w:rsidR="00BE3411" w:rsidRPr="006B01B1" w14:paraId="7A19D3C1" w14:textId="77777777" w:rsidTr="00617A36">
        <w:tc>
          <w:tcPr>
            <w:tcW w:w="7510" w:type="dxa"/>
            <w:tcBorders>
              <w:top w:val="single" w:sz="4" w:space="0" w:color="auto"/>
              <w:left w:val="single" w:sz="4" w:space="0" w:color="auto"/>
              <w:bottom w:val="single" w:sz="4" w:space="0" w:color="auto"/>
              <w:right w:val="single" w:sz="4" w:space="0" w:color="auto"/>
            </w:tcBorders>
          </w:tcPr>
          <w:p w14:paraId="37A083A2" w14:textId="77777777" w:rsidR="00F05B53" w:rsidRDefault="00F05B53" w:rsidP="00F05B53">
            <w:pPr>
              <w:pStyle w:val="ACARAtabletext"/>
            </w:pPr>
            <w:r>
              <w:t xml:space="preserve">By the end of Year 8, students use Auslan language to interact and collaborate with others, and to share information and plan activities in familiar contexts. They respond to others’ contributions in exchanges using familiar gestures, questions and instructions. They locate and respond to information in texts and use non-verbal, signed, visual and contextual cues to help make meaning. They respond in Auslan or English, and demonstrate understanding of context, purpose and audience in texts. They use familiar language, modelled grammatical structures, and familiar signs including fingerspelling (FS), lexical signs, depicting signs (DSs), non-manual features (NMFs) and signing space, to create texts. </w:t>
            </w:r>
          </w:p>
          <w:p w14:paraId="44193E92" w14:textId="23E6BC90" w:rsidR="00BE3411" w:rsidRPr="00F30A05" w:rsidRDefault="00F05B53" w:rsidP="00F05B53">
            <w:pPr>
              <w:pStyle w:val="ACARAtabletext"/>
            </w:pPr>
            <w:r>
              <w:t>Students use the parameters of signs and demonstrate understanding that Auslan has conventions and rules for signed communication. They comment on aspects of Auslan and English language structures and features, using metalanguage. They demonstrate awareness that Auslan is connected with culture and identity, and that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1A98F313" w14:textId="503AD7F0" w:rsidR="00CF5B75" w:rsidRPr="00CF5B75" w:rsidRDefault="00CF5B75" w:rsidP="00CF5B75">
            <w:pPr>
              <w:pStyle w:val="ACARAtabletext"/>
              <w:rPr>
                <w:lang w:val="en-AU"/>
              </w:rPr>
            </w:pPr>
            <w:r w:rsidRPr="00CF5B75">
              <w:rPr>
                <w:lang w:val="en-AU"/>
              </w:rPr>
              <w:t xml:space="preserve">By the end of Year 8, students interact with the teaching team, class visitors and each other to share information about themselves, their families, friends, routines, pastimes and experiences. They refer to family members and classmates using fingerspelling or sign names as appropriate, and use lexical adjectives and some SASS depicting signs to describe people’s physical appearance and characteristics, for example POSS1 SISTER E-M-M-A, PRO3 SHORT RED HAIR. They use entity depicting signs to discuss movement and location. They recount shared and personal experiences, using simple clause structures, modifying some verbs for present referents or single absent referents for example PRO1 LIKE TV. They ask and respond to simple questions and distinguish between statements and questions using grammatical non-manual features (NMFs). They express likes, dislikes and feelings using lexical signs and affective NMFs, such as DON’T-LIKE DRAWING. They follow directions for class routines and instructions of two or more steps, using directional terms or depicting signs such as DS:turn-left DEAD END DS:turn-right. Students follow culturally appropriate protocols, such as responding to and using attention-gaining strategies such as flashing lights, waving or tapping a shoulder or table, using voice-off while signing and observing appropriate distance between signers. They identify specific points of information in signed texts, for example, colours, numbers, size or time. They present factual information about familiar topics, using modelled lexical signs and formulaic constructions. They demonstrate simple procedures using known signs, gestures, objects and list buoys. They recount and sequence events, using familiar signs and visual prompts and time markers such as 3-YEARS-AGO, IN-TWO-WEEKS or LAST NIGHT. They restrict signing to the standard signing space. They view short imaginative and expressive texts, such as poems and stories, demonstrating understanding through drawing, gesture and modelled signs. They create simple imaginative texts and retell wordless animations, using familiar signs, gestures, modelled language and visual supports, modifying NMFs and lexical signs to indicate manner. They translate high-frequency signs/words and expressions in simple texts. Students identify themselves as members of different groups and describe their relationships with deaf, hard of hearing students, family members and the larger Deaf community and also with the wider ‘hearing’ world. They consider how these different relationships contribute to their sense of identity. They </w:t>
            </w:r>
            <w:r w:rsidRPr="00CF5B75">
              <w:rPr>
                <w:lang w:val="en-AU"/>
              </w:rPr>
              <w:lastRenderedPageBreak/>
              <w:t>identify places that are important to the Deaf community and describe how such places evoke a sense of belonging and pride. They recognise that one of the most unifying features of the Deaf community is the use of Auslan.</w:t>
            </w:r>
          </w:p>
          <w:p w14:paraId="17823AE3" w14:textId="78B1DDCA" w:rsidR="00BF311D" w:rsidRPr="00582B27" w:rsidRDefault="00CF5B75" w:rsidP="00CF5B75">
            <w:pPr>
              <w:pStyle w:val="ACARAtabletext"/>
              <w:rPr>
                <w:lang w:val="en-AU"/>
              </w:rPr>
            </w:pPr>
            <w:r w:rsidRPr="00CF5B75">
              <w:rPr>
                <w:lang w:val="en-AU"/>
              </w:rPr>
              <w:t>Students know that Auslan is a language in its own right, different from mime and gestures used in spoken languages, and that eye contact is necessary for effective communication. They know that meaning is communicated visually through the use of signs, fingerspelling, NMFs and non-conventional gestures. They identify and describe the handshapes, movements and locations of signs. They identify some signs that link to visual images, for example HOUSE, DRINK, and demonstrate signs that are body anchored, such as HUNGRY or SLEEP, and non–body anchored, such as HAVE or GO-TO. They identify how signers use space to track participants through a text, for example by pointing back to an established location to refer to a noun referent; and they identify ways signers refer to the same referent in a text, for example, by using DSs, points or list buoys. They know that signs can be displaced in space for a range of purposes, such as to show locations or to indicate participants in a verb. They know that signing involves telling, depicting or enacting. Students recognise variation in the use of Auslan, such as regional dialects and differences in signing space. They understand different ways that English words are borrowed into Auslan and how these become lexicalised. They recognise variation in how Auslan is used, for example by recognising regional dialects and differences in signing space and explain the nature of transmission of Auslan. They identify different ways Deaf community members communicate with each other and with members of the wider hearing community; and describe how digital forms of communication, such as social media, SMS/texting and NRS, have improved accessibility for the Deaf community and contribute to the vitality of Auslan. They recognise the importance of facial expression, eye gaze and NMFs in a visual-gestural language and culture.</w:t>
            </w:r>
          </w:p>
        </w:tc>
      </w:tr>
    </w:tbl>
    <w:p w14:paraId="4BDD8348" w14:textId="3CD4F501" w:rsidR="00555082" w:rsidRDefault="00555082" w:rsidP="00BE3411">
      <w:pPr>
        <w:rPr>
          <w:lang w:val="en-AU"/>
        </w:rPr>
      </w:pPr>
    </w:p>
    <w:p w14:paraId="50C802A0" w14:textId="77777777" w:rsidR="00555082" w:rsidRDefault="00555082">
      <w:pPr>
        <w:spacing w:before="160" w:after="0" w:line="360" w:lineRule="auto"/>
        <w:rPr>
          <w:lang w:val="en-AU"/>
        </w:rPr>
      </w:pPr>
      <w:r>
        <w:rPr>
          <w:lang w:val="en-AU"/>
        </w:rPr>
        <w:br w:type="page"/>
      </w:r>
    </w:p>
    <w:p w14:paraId="26D7B8B0" w14:textId="77777777" w:rsidR="00BE3411" w:rsidRPr="00F060F6" w:rsidRDefault="00BE3411" w:rsidP="00BE3411">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7078D3" w14:paraId="4C255FBD" w14:textId="77777777" w:rsidTr="38E5EE1D">
        <w:tc>
          <w:tcPr>
            <w:tcW w:w="15025" w:type="dxa"/>
            <w:gridSpan w:val="3"/>
            <w:shd w:val="clear" w:color="auto" w:fill="FFD685" w:themeFill="accent3"/>
          </w:tcPr>
          <w:p w14:paraId="0C0237DA" w14:textId="77777777" w:rsidR="00BE3411" w:rsidRPr="003C322C" w:rsidRDefault="00BE3411" w:rsidP="00617A36">
            <w:pPr>
              <w:pStyle w:val="ACARATableHeading1black"/>
            </w:pPr>
            <w:r w:rsidRPr="001F3AD3">
              <w:t>Content descriptions</w:t>
            </w:r>
          </w:p>
        </w:tc>
      </w:tr>
      <w:tr w:rsidR="00BE3411" w:rsidRPr="007078D3" w14:paraId="59F77210" w14:textId="77777777" w:rsidTr="38E5EE1D">
        <w:tc>
          <w:tcPr>
            <w:tcW w:w="15025" w:type="dxa"/>
            <w:gridSpan w:val="3"/>
            <w:shd w:val="clear" w:color="auto" w:fill="005D93" w:themeFill="text2"/>
          </w:tcPr>
          <w:p w14:paraId="50D6C2AE" w14:textId="1599804A" w:rsidR="00BE3411" w:rsidRPr="00F9638E" w:rsidRDefault="00BE3411" w:rsidP="00617A36">
            <w:pPr>
              <w:pStyle w:val="ACARATableHeading2white"/>
              <w:rPr>
                <w:bCs/>
              </w:rPr>
            </w:pPr>
            <w:r>
              <w:t xml:space="preserve">Version 9.0 Strand: Communicating meaning in </w:t>
            </w:r>
            <w:r w:rsidR="00536773">
              <w:t>Auslan</w:t>
            </w:r>
          </w:p>
        </w:tc>
      </w:tr>
      <w:tr w:rsidR="000A5345" w:rsidRPr="00840DED" w14:paraId="3756D1EC" w14:textId="77777777" w:rsidTr="38E5EE1D">
        <w:tc>
          <w:tcPr>
            <w:tcW w:w="6180" w:type="dxa"/>
            <w:shd w:val="clear" w:color="auto" w:fill="8CC7FF" w:themeFill="accent1" w:themeFillTint="66"/>
          </w:tcPr>
          <w:p w14:paraId="4AB5B80D" w14:textId="77777777" w:rsidR="000A5345" w:rsidRPr="00840DED" w:rsidRDefault="000A5345"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3862A8AF" w14:textId="77777777" w:rsidR="000A5345" w:rsidRPr="00840DED" w:rsidRDefault="000A5345"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BEE12DF" w14:textId="77777777" w:rsidR="000A5345" w:rsidRPr="00840DED" w:rsidRDefault="000A5345" w:rsidP="00EA6282">
            <w:pPr>
              <w:pStyle w:val="ACARATableHeading2white"/>
              <w:rPr>
                <w:color w:val="auto"/>
              </w:rPr>
            </w:pPr>
            <w:r w:rsidRPr="00840DED">
              <w:rPr>
                <w:color w:val="auto"/>
              </w:rPr>
              <w:t>Version 8.4</w:t>
            </w:r>
          </w:p>
        </w:tc>
      </w:tr>
      <w:tr w:rsidR="00BE3411" w:rsidRPr="007078D3" w14:paraId="510D74A9" w14:textId="77777777" w:rsidTr="38E5EE1D">
        <w:tc>
          <w:tcPr>
            <w:tcW w:w="15025" w:type="dxa"/>
            <w:gridSpan w:val="3"/>
            <w:shd w:val="clear" w:color="auto" w:fill="E5F5FB" w:themeFill="accent2"/>
          </w:tcPr>
          <w:p w14:paraId="164ADD03" w14:textId="4364813B" w:rsidR="00BE3411" w:rsidRPr="007078D3" w:rsidRDefault="00BE3411" w:rsidP="00617A36">
            <w:pPr>
              <w:pStyle w:val="ACARATableHeading2black"/>
              <w:rPr>
                <w:iCs/>
              </w:rPr>
            </w:pPr>
            <w:r>
              <w:t xml:space="preserve">Version 9.0 </w:t>
            </w:r>
            <w:r w:rsidRPr="007078D3">
              <w:t xml:space="preserve">Sub-strand: </w:t>
            </w:r>
            <w:r w:rsidRPr="00F1774A">
              <w:rPr>
                <w:iCs/>
                <w:lang w:val="en-AU"/>
              </w:rPr>
              <w:t xml:space="preserve">Interacting in </w:t>
            </w:r>
            <w:r w:rsidR="00536773">
              <w:rPr>
                <w:iCs/>
                <w:lang w:val="en-AU"/>
              </w:rPr>
              <w:t>Auslan</w:t>
            </w:r>
          </w:p>
        </w:tc>
      </w:tr>
      <w:tr w:rsidR="00BE3411" w:rsidRPr="00E014DC" w14:paraId="034936CF" w14:textId="77777777" w:rsidTr="38E5EE1D">
        <w:trPr>
          <w:trHeight w:val="608"/>
        </w:trPr>
        <w:tc>
          <w:tcPr>
            <w:tcW w:w="6180" w:type="dxa"/>
          </w:tcPr>
          <w:p w14:paraId="26D60260" w14:textId="77777777" w:rsidR="00DF4730" w:rsidRDefault="00DF4730" w:rsidP="006103AC">
            <w:pPr>
              <w:pStyle w:val="ACARAtabletext"/>
              <w:rPr>
                <w:lang w:val="en-AU"/>
              </w:rPr>
            </w:pPr>
            <w:r w:rsidRPr="00DF4730">
              <w:rPr>
                <w:lang w:val="en-AU"/>
              </w:rPr>
              <w:t>interact with others using modelled language to exchange information in familiar contexts about self and personal worlds</w:t>
            </w:r>
          </w:p>
          <w:p w14:paraId="34A0C7E9" w14:textId="1D14A699" w:rsidR="00BE3411" w:rsidRPr="003C6493" w:rsidRDefault="00615146" w:rsidP="006103AC">
            <w:pPr>
              <w:pStyle w:val="ACARAtabletext"/>
              <w:rPr>
                <w:lang w:val="en-AU"/>
              </w:rPr>
            </w:pPr>
            <w:r w:rsidRPr="38E5EE1D">
              <w:rPr>
                <w:lang w:val="en-AU"/>
              </w:rPr>
              <w:t>AC</w:t>
            </w:r>
            <w:r w:rsidR="00CF5B75">
              <w:rPr>
                <w:lang w:val="en-AU"/>
              </w:rPr>
              <w:t>9L1A</w:t>
            </w:r>
            <w:r w:rsidRPr="38E5EE1D">
              <w:rPr>
                <w:lang w:val="en-AU"/>
              </w:rPr>
              <w:t>U</w:t>
            </w:r>
            <w:r w:rsidR="00EF0865" w:rsidRPr="38E5EE1D">
              <w:rPr>
                <w:lang w:val="en-AU"/>
              </w:rPr>
              <w:t>8EC01</w:t>
            </w:r>
          </w:p>
        </w:tc>
        <w:tc>
          <w:tcPr>
            <w:tcW w:w="2665" w:type="dxa"/>
          </w:tcPr>
          <w:p w14:paraId="32B7EEAB" w14:textId="5AEB9CF0" w:rsidR="00290BCA" w:rsidRDefault="00290BCA" w:rsidP="006103AC">
            <w:pPr>
              <w:pStyle w:val="ACARAtabletext"/>
            </w:pPr>
            <w:r>
              <w:t>Combined</w:t>
            </w:r>
          </w:p>
          <w:p w14:paraId="17220213" w14:textId="48D1C679" w:rsidR="00BE3411" w:rsidRPr="00CC3AAB" w:rsidRDefault="00593D01" w:rsidP="006103AC">
            <w:pPr>
              <w:pStyle w:val="ACARAtabletext"/>
            </w:pPr>
            <w:r>
              <w:t xml:space="preserve">Refined </w:t>
            </w:r>
          </w:p>
        </w:tc>
        <w:tc>
          <w:tcPr>
            <w:tcW w:w="6180" w:type="dxa"/>
          </w:tcPr>
          <w:p w14:paraId="31311981" w14:textId="77777777" w:rsidR="00307050" w:rsidRPr="00307050" w:rsidRDefault="00307050" w:rsidP="00307050">
            <w:pPr>
              <w:pStyle w:val="ACARAtabletext"/>
              <w:rPr>
                <w:iCs/>
              </w:rPr>
            </w:pPr>
            <w:r w:rsidRPr="00307050">
              <w:rPr>
                <w:iCs/>
              </w:rPr>
              <w:t>Interact with peers and teachers to exchange information about self, family, friends and interests, describe people and objects and express some feelings and preferences</w:t>
            </w:r>
          </w:p>
          <w:p w14:paraId="603B0B43" w14:textId="578BD578" w:rsidR="00286AC6" w:rsidRPr="00286AC6" w:rsidRDefault="00307050" w:rsidP="00555082">
            <w:pPr>
              <w:pStyle w:val="ACARAtabletext"/>
              <w:rPr>
                <w:iCs/>
              </w:rPr>
            </w:pPr>
            <w:r w:rsidRPr="00307050">
              <w:rPr>
                <w:iCs/>
              </w:rPr>
              <w:t>[Key concepts: interaction, communication, introduction, description; Key processes: socialising, expressing feelings, exchanging greetings, asking/responding to questions]</w:t>
            </w:r>
            <w:r w:rsidR="00D865F3">
              <w:rPr>
                <w:iCs/>
              </w:rPr>
              <w:t xml:space="preserve"> ACLASFC091</w:t>
            </w:r>
          </w:p>
          <w:p w14:paraId="542BE281" w14:textId="77777777" w:rsidR="00286AC6" w:rsidRPr="00286AC6" w:rsidRDefault="00286AC6" w:rsidP="00286AC6">
            <w:pPr>
              <w:pStyle w:val="ACARAtabletext"/>
              <w:rPr>
                <w:iCs/>
              </w:rPr>
            </w:pPr>
            <w:r w:rsidRPr="00286AC6">
              <w:rPr>
                <w:iCs/>
              </w:rPr>
              <w:t>Develop communication and interaction skills such as asking and responding to simple questions and statements and following protocols for participation in Auslan classes and engaging with the Deaf community</w:t>
            </w:r>
          </w:p>
          <w:p w14:paraId="0EB650DF" w14:textId="588797C6" w:rsidR="00286AC6" w:rsidRPr="00CC3AAB" w:rsidRDefault="00286AC6" w:rsidP="00286AC6">
            <w:pPr>
              <w:pStyle w:val="ACARAtabletext"/>
              <w:rPr>
                <w:iCs/>
              </w:rPr>
            </w:pPr>
            <w:r w:rsidRPr="00286AC6">
              <w:rPr>
                <w:iCs/>
              </w:rPr>
              <w:t>[Key concepts: protocol, greeting, signing space, visual applause; Key processes: recognising, following instructions, gaining attention]</w:t>
            </w:r>
            <w:r>
              <w:rPr>
                <w:iCs/>
              </w:rPr>
              <w:t xml:space="preserve"> ACLASFC09</w:t>
            </w:r>
            <w:r w:rsidR="00430686">
              <w:rPr>
                <w:iCs/>
              </w:rPr>
              <w:t>3</w:t>
            </w:r>
          </w:p>
        </w:tc>
      </w:tr>
      <w:tr w:rsidR="00BE3411" w:rsidRPr="00E014DC" w14:paraId="1EFDC9C7" w14:textId="77777777" w:rsidTr="38E5EE1D">
        <w:trPr>
          <w:trHeight w:val="608"/>
        </w:trPr>
        <w:tc>
          <w:tcPr>
            <w:tcW w:w="6180" w:type="dxa"/>
          </w:tcPr>
          <w:p w14:paraId="1A1B12F7" w14:textId="77777777" w:rsidR="001A7561" w:rsidRDefault="00F36D78" w:rsidP="006103AC">
            <w:pPr>
              <w:pStyle w:val="ACARAtabletext"/>
              <w:rPr>
                <w:lang w:val="en-AU"/>
              </w:rPr>
            </w:pPr>
            <w:r w:rsidRPr="00F36D78">
              <w:rPr>
                <w:iCs/>
                <w:lang w:val="en-AU"/>
              </w:rPr>
              <w:t xml:space="preserve">engage in modelled signed and visual exchanges with peers to organise activities related to daily life and school environment </w:t>
            </w:r>
          </w:p>
          <w:p w14:paraId="62673FE2" w14:textId="339E8B17" w:rsidR="00BE3411" w:rsidRPr="003C6493" w:rsidRDefault="00615146" w:rsidP="006103AC">
            <w:pPr>
              <w:pStyle w:val="ACARAtabletext"/>
              <w:rPr>
                <w:lang w:val="en-AU"/>
              </w:rPr>
            </w:pPr>
            <w:r>
              <w:rPr>
                <w:lang w:val="en-AU"/>
              </w:rPr>
              <w:t>AC</w:t>
            </w:r>
            <w:r w:rsidR="00CF5B75">
              <w:rPr>
                <w:lang w:val="en-AU"/>
              </w:rPr>
              <w:t>9L1A</w:t>
            </w:r>
            <w:r>
              <w:rPr>
                <w:lang w:val="en-AU"/>
              </w:rPr>
              <w:t>U</w:t>
            </w:r>
            <w:r w:rsidR="003C6493" w:rsidRPr="003C6493">
              <w:rPr>
                <w:lang w:val="en-AU"/>
              </w:rPr>
              <w:t>8EC02</w:t>
            </w:r>
          </w:p>
        </w:tc>
        <w:tc>
          <w:tcPr>
            <w:tcW w:w="2665" w:type="dxa"/>
          </w:tcPr>
          <w:p w14:paraId="2E0AA98E" w14:textId="26E59BAE" w:rsidR="00BE3411" w:rsidRPr="001F4654" w:rsidRDefault="00A51FE9" w:rsidP="006103AC">
            <w:pPr>
              <w:pStyle w:val="ACARAtabletext"/>
            </w:pPr>
            <w:r>
              <w:t xml:space="preserve">Refined </w:t>
            </w:r>
          </w:p>
        </w:tc>
        <w:tc>
          <w:tcPr>
            <w:tcW w:w="6180" w:type="dxa"/>
          </w:tcPr>
          <w:p w14:paraId="386B8E05" w14:textId="77777777" w:rsidR="00407201" w:rsidRDefault="00407201" w:rsidP="00407201">
            <w:pPr>
              <w:pStyle w:val="ACARAtabletext"/>
            </w:pPr>
            <w:r>
              <w:t>Participate in guided group activities such as signing games and simple tasks using repeated language structures, non-manual features and gestures</w:t>
            </w:r>
          </w:p>
          <w:p w14:paraId="6A176800" w14:textId="45E69476" w:rsidR="00BE3411" w:rsidRPr="001F4654" w:rsidRDefault="00407201" w:rsidP="00407201">
            <w:pPr>
              <w:pStyle w:val="ACARAtabletext"/>
            </w:pPr>
            <w:r>
              <w:t xml:space="preserve">[Key concepts: game, learning activity, instruction, role-play, task; Key processes: participating, following instructions, classifying, exchanging, transacting, collaborating] </w:t>
            </w:r>
            <w:r>
              <w:rPr>
                <w:iCs/>
              </w:rPr>
              <w:t>ACLASFC092</w:t>
            </w:r>
          </w:p>
        </w:tc>
      </w:tr>
      <w:tr w:rsidR="00B907A1" w:rsidRPr="00E014DC" w14:paraId="299D1731" w14:textId="77777777" w:rsidTr="38E5EE1D">
        <w:trPr>
          <w:trHeight w:val="608"/>
        </w:trPr>
        <w:tc>
          <w:tcPr>
            <w:tcW w:w="15025" w:type="dxa"/>
            <w:gridSpan w:val="3"/>
            <w:shd w:val="clear" w:color="auto" w:fill="E5F5FB" w:themeFill="accent2"/>
          </w:tcPr>
          <w:p w14:paraId="5B09FF89" w14:textId="174B02EC" w:rsidR="00B907A1" w:rsidRPr="00B907A1" w:rsidRDefault="00B907A1" w:rsidP="00B907A1">
            <w:pPr>
              <w:pStyle w:val="ACARAtabletext"/>
              <w:rPr>
                <w:b/>
                <w:bCs/>
                <w:iCs/>
                <w:lang w:val="en-AU"/>
              </w:rPr>
            </w:pPr>
            <w:r w:rsidRPr="00B907A1">
              <w:rPr>
                <w:b/>
                <w:bCs/>
              </w:rPr>
              <w:t xml:space="preserve">Version 9.0 Sub-strand: </w:t>
            </w:r>
            <w:r w:rsidRPr="00B907A1">
              <w:rPr>
                <w:b/>
                <w:bCs/>
                <w:iCs/>
                <w:lang w:val="en-AU"/>
              </w:rPr>
              <w:t>Mediating meaning in and between languages</w:t>
            </w:r>
          </w:p>
        </w:tc>
      </w:tr>
      <w:tr w:rsidR="003C6493" w:rsidRPr="00E014DC" w14:paraId="7DC2F095" w14:textId="77777777" w:rsidTr="38E5EE1D">
        <w:trPr>
          <w:trHeight w:val="608"/>
        </w:trPr>
        <w:tc>
          <w:tcPr>
            <w:tcW w:w="6180" w:type="dxa"/>
          </w:tcPr>
          <w:p w14:paraId="290FAF51" w14:textId="77777777" w:rsidR="00E87B8B" w:rsidRDefault="00E87B8B" w:rsidP="006103AC">
            <w:pPr>
              <w:pStyle w:val="ACARAtabletext"/>
              <w:rPr>
                <w:lang w:val="en-AU"/>
              </w:rPr>
            </w:pPr>
            <w:r w:rsidRPr="00E87B8B">
              <w:rPr>
                <w:lang w:val="en-AU"/>
              </w:rPr>
              <w:t xml:space="preserve">locate and process information and ideas in familiar signed, visual and multimodal texts, responding in ways appropriate to cultural context, purpose and audience </w:t>
            </w:r>
          </w:p>
          <w:p w14:paraId="6E64DB51" w14:textId="222BC851" w:rsidR="003C6493" w:rsidRPr="003C6493" w:rsidRDefault="00615146" w:rsidP="006103AC">
            <w:pPr>
              <w:pStyle w:val="ACARAtabletext"/>
              <w:rPr>
                <w:lang w:val="en-AU"/>
              </w:rPr>
            </w:pPr>
            <w:r>
              <w:rPr>
                <w:lang w:val="en-AU"/>
              </w:rPr>
              <w:lastRenderedPageBreak/>
              <w:t>AC</w:t>
            </w:r>
            <w:r w:rsidR="00CF5B75">
              <w:rPr>
                <w:lang w:val="en-AU"/>
              </w:rPr>
              <w:t>9L1A</w:t>
            </w:r>
            <w:r>
              <w:rPr>
                <w:lang w:val="en-AU"/>
              </w:rPr>
              <w:t>U</w:t>
            </w:r>
            <w:r w:rsidR="002F7072" w:rsidRPr="002F7072">
              <w:rPr>
                <w:lang w:val="en-AU"/>
              </w:rPr>
              <w:t>8EC03</w:t>
            </w:r>
          </w:p>
        </w:tc>
        <w:tc>
          <w:tcPr>
            <w:tcW w:w="2665" w:type="dxa"/>
          </w:tcPr>
          <w:p w14:paraId="2F165BE2" w14:textId="4999D704" w:rsidR="00855D05" w:rsidRDefault="00855D05" w:rsidP="006103AC">
            <w:pPr>
              <w:pStyle w:val="ACARAtabletext"/>
            </w:pPr>
            <w:r>
              <w:lastRenderedPageBreak/>
              <w:t>Combined</w:t>
            </w:r>
          </w:p>
          <w:p w14:paraId="2E3EA8BD" w14:textId="4FC0B616" w:rsidR="00590E99" w:rsidRPr="001F4654" w:rsidRDefault="00E85852" w:rsidP="006103AC">
            <w:pPr>
              <w:pStyle w:val="ACARAtabletext"/>
            </w:pPr>
            <w:r>
              <w:t xml:space="preserve">Refined </w:t>
            </w:r>
          </w:p>
        </w:tc>
        <w:tc>
          <w:tcPr>
            <w:tcW w:w="6180" w:type="dxa"/>
          </w:tcPr>
          <w:p w14:paraId="36EE01BC" w14:textId="77777777" w:rsidR="00290BCA" w:rsidRDefault="00290BCA" w:rsidP="00290BCA">
            <w:pPr>
              <w:pStyle w:val="ACARAtabletext"/>
            </w:pPr>
            <w:r>
              <w:t>Locate specific points of information from signed texts about familiar topics and use the information in new ways</w:t>
            </w:r>
          </w:p>
          <w:p w14:paraId="6BB4A804" w14:textId="77777777" w:rsidR="003C6493" w:rsidRDefault="00290BCA" w:rsidP="00290BCA">
            <w:pPr>
              <w:pStyle w:val="ACARAtabletext"/>
              <w:rPr>
                <w:iCs/>
              </w:rPr>
            </w:pPr>
            <w:r>
              <w:lastRenderedPageBreak/>
              <w:t>[Key concepts: information, topics, directions; Key processes: identifying, responding, following directions</w:t>
            </w:r>
            <w:r w:rsidR="00E85852">
              <w:t xml:space="preserve">] </w:t>
            </w:r>
            <w:r w:rsidR="00E85852">
              <w:rPr>
                <w:iCs/>
              </w:rPr>
              <w:t>ACLASFC094</w:t>
            </w:r>
          </w:p>
          <w:p w14:paraId="694FF5D4" w14:textId="77777777" w:rsidR="00E85852" w:rsidRDefault="00E85852" w:rsidP="00E85852">
            <w:pPr>
              <w:pStyle w:val="ACARAtabletext"/>
            </w:pPr>
            <w:r>
              <w:t>Present factual information about familiar topics using signs that have been modelled</w:t>
            </w:r>
          </w:p>
          <w:p w14:paraId="46C9122A" w14:textId="77777777" w:rsidR="00E85852" w:rsidRDefault="00E85852" w:rsidP="00E85852">
            <w:pPr>
              <w:pStyle w:val="ACARAtabletext"/>
              <w:rPr>
                <w:iCs/>
              </w:rPr>
            </w:pPr>
            <w:r>
              <w:t xml:space="preserve">[Key concepts: description, procedure, recount; Key processes: describing, demonstrating, recounting, reporting] </w:t>
            </w:r>
            <w:r>
              <w:rPr>
                <w:iCs/>
              </w:rPr>
              <w:t>ACLASFC095</w:t>
            </w:r>
          </w:p>
          <w:p w14:paraId="7F5A1D04" w14:textId="77777777" w:rsidR="00855D05" w:rsidRDefault="00855D05" w:rsidP="00855D05">
            <w:pPr>
              <w:pStyle w:val="ACARAtabletext"/>
            </w:pPr>
            <w:r>
              <w:t>Participate in the viewing of recorded or live imaginative signed texts, responding through drawing, miming, gesture or modelled signs</w:t>
            </w:r>
          </w:p>
          <w:p w14:paraId="34DC2D4F" w14:textId="3B8DC8BD" w:rsidR="00855D05" w:rsidRPr="001F4654" w:rsidRDefault="00855D05" w:rsidP="00855D05">
            <w:pPr>
              <w:pStyle w:val="ACARAtabletext"/>
            </w:pPr>
            <w:r>
              <w:t xml:space="preserve">[Key concepts: story, imagination, Deaf art, gesture, mime; Key processes: viewing, drawing, responding, mimicking, shadowing] </w:t>
            </w:r>
            <w:r>
              <w:rPr>
                <w:iCs/>
              </w:rPr>
              <w:t>ACLASFC09</w:t>
            </w:r>
            <w:r w:rsidR="00257E4B">
              <w:rPr>
                <w:iCs/>
              </w:rPr>
              <w:t>6</w:t>
            </w:r>
          </w:p>
        </w:tc>
      </w:tr>
      <w:tr w:rsidR="00BE3411" w:rsidRPr="00E014DC" w14:paraId="72A90327" w14:textId="77777777" w:rsidTr="38E5EE1D">
        <w:trPr>
          <w:trHeight w:val="608"/>
        </w:trPr>
        <w:tc>
          <w:tcPr>
            <w:tcW w:w="6180" w:type="dxa"/>
          </w:tcPr>
          <w:p w14:paraId="7D6756C3" w14:textId="77777777" w:rsidR="00E470DD" w:rsidRDefault="00E470DD" w:rsidP="006103AC">
            <w:pPr>
              <w:pStyle w:val="ACARAtabletext"/>
              <w:rPr>
                <w:iCs/>
                <w:lang w:val="en-AU"/>
              </w:rPr>
            </w:pPr>
            <w:r w:rsidRPr="00E470DD">
              <w:rPr>
                <w:iCs/>
                <w:lang w:val="en-AU"/>
              </w:rPr>
              <w:lastRenderedPageBreak/>
              <w:t xml:space="preserve">develop and begin to apply strategies to interpret, translate and convey meaning in Auslan in familiar contexts </w:t>
            </w:r>
          </w:p>
          <w:p w14:paraId="1432D654" w14:textId="02DE8BA3" w:rsidR="00BE3411" w:rsidRPr="005F7509" w:rsidRDefault="00615146" w:rsidP="006103AC">
            <w:pPr>
              <w:pStyle w:val="ACARAtabletext"/>
              <w:rPr>
                <w:i/>
                <w:lang w:val="en-AU"/>
              </w:rPr>
            </w:pPr>
            <w:r>
              <w:rPr>
                <w:lang w:val="en-AU"/>
              </w:rPr>
              <w:t>AC</w:t>
            </w:r>
            <w:r w:rsidR="00CF5B75">
              <w:rPr>
                <w:lang w:val="en-AU"/>
              </w:rPr>
              <w:t>9L1A</w:t>
            </w:r>
            <w:r>
              <w:rPr>
                <w:lang w:val="en-AU"/>
              </w:rPr>
              <w:t>U</w:t>
            </w:r>
            <w:r w:rsidR="005F7509" w:rsidRPr="005F7509">
              <w:rPr>
                <w:lang w:val="en-AU"/>
              </w:rPr>
              <w:t>8EC04</w:t>
            </w:r>
          </w:p>
        </w:tc>
        <w:tc>
          <w:tcPr>
            <w:tcW w:w="2665" w:type="dxa"/>
          </w:tcPr>
          <w:p w14:paraId="7D55146D" w14:textId="58CA7F70" w:rsidR="00E23469" w:rsidRPr="00CC3AAB" w:rsidRDefault="00387118" w:rsidP="006103AC">
            <w:pPr>
              <w:pStyle w:val="ACARAtabletext"/>
              <w:rPr>
                <w:iCs/>
              </w:rPr>
            </w:pPr>
            <w:r>
              <w:rPr>
                <w:iCs/>
              </w:rPr>
              <w:t xml:space="preserve">Refined </w:t>
            </w:r>
          </w:p>
        </w:tc>
        <w:tc>
          <w:tcPr>
            <w:tcW w:w="6180" w:type="dxa"/>
          </w:tcPr>
          <w:p w14:paraId="280B3DD2" w14:textId="77777777" w:rsidR="00667097" w:rsidRPr="00667097" w:rsidRDefault="00667097" w:rsidP="00667097">
            <w:pPr>
              <w:pStyle w:val="ACARAtabletext"/>
              <w:rPr>
                <w:rFonts w:eastAsia="Times New Roman"/>
                <w:szCs w:val="20"/>
                <w:lang w:val="en-US"/>
              </w:rPr>
            </w:pPr>
            <w:r w:rsidRPr="00667097">
              <w:rPr>
                <w:rFonts w:eastAsia="Times New Roman"/>
                <w:szCs w:val="20"/>
                <w:lang w:val="en-US"/>
              </w:rPr>
              <w:t>Translate familiar words and phrases from Auslan to English and vice versa, noticing similarities and differences in meaning</w:t>
            </w:r>
          </w:p>
          <w:p w14:paraId="43FD977A" w14:textId="0A77A348" w:rsidR="00734BAC" w:rsidRPr="001612CB" w:rsidRDefault="00667097" w:rsidP="00667097">
            <w:pPr>
              <w:pStyle w:val="ACARAtabletext"/>
              <w:rPr>
                <w:rFonts w:eastAsia="Times New Roman"/>
                <w:szCs w:val="20"/>
                <w:lang w:val="en-US"/>
              </w:rPr>
            </w:pPr>
            <w:r w:rsidRPr="00667097">
              <w:rPr>
                <w:rFonts w:eastAsia="Times New Roman"/>
                <w:szCs w:val="20"/>
                <w:lang w:val="en-US"/>
              </w:rPr>
              <w:t>[Key concepts: meaning, interpretation, translation; Key processes: translating, interpreting, identifying, comparing, recognising, paraphrasing, summarising]</w:t>
            </w:r>
            <w:r>
              <w:rPr>
                <w:rFonts w:eastAsia="Times New Roman"/>
                <w:szCs w:val="20"/>
                <w:lang w:val="en-US"/>
              </w:rPr>
              <w:t xml:space="preserve"> </w:t>
            </w:r>
            <w:r>
              <w:rPr>
                <w:iCs/>
              </w:rPr>
              <w:t>ACLASFC098</w:t>
            </w:r>
          </w:p>
        </w:tc>
      </w:tr>
      <w:tr w:rsidR="009E50B6" w:rsidRPr="00E014DC" w14:paraId="57A26159" w14:textId="77777777" w:rsidTr="38E5EE1D">
        <w:trPr>
          <w:trHeight w:val="484"/>
        </w:trPr>
        <w:tc>
          <w:tcPr>
            <w:tcW w:w="6180" w:type="dxa"/>
            <w:shd w:val="clear" w:color="auto" w:fill="E5F5FB" w:themeFill="accent2"/>
          </w:tcPr>
          <w:p w14:paraId="7CA2477B" w14:textId="58E6F483" w:rsidR="009E50B6" w:rsidRPr="0043407B" w:rsidRDefault="009E50B6" w:rsidP="009E50B6">
            <w:pPr>
              <w:pStyle w:val="ACARAtabletext"/>
              <w:rPr>
                <w:b/>
                <w:bCs/>
                <w:iCs/>
                <w:lang w:val="en-AU"/>
              </w:rPr>
            </w:pPr>
            <w:r w:rsidRPr="0043407B">
              <w:rPr>
                <w:b/>
                <w:bCs/>
              </w:rPr>
              <w:t>Version 9.0 Sub-strand: Creating text in Auslan</w:t>
            </w:r>
          </w:p>
        </w:tc>
        <w:tc>
          <w:tcPr>
            <w:tcW w:w="2665" w:type="dxa"/>
            <w:shd w:val="clear" w:color="auto" w:fill="E5F5FB" w:themeFill="accent2"/>
          </w:tcPr>
          <w:p w14:paraId="789D474C" w14:textId="6A0F4D8D" w:rsidR="009E50B6" w:rsidRPr="00CC3AAB" w:rsidRDefault="009E50B6" w:rsidP="009E50B6">
            <w:pPr>
              <w:pStyle w:val="ACARAtabletext"/>
              <w:rPr>
                <w:iCs/>
              </w:rPr>
            </w:pPr>
          </w:p>
        </w:tc>
        <w:tc>
          <w:tcPr>
            <w:tcW w:w="6180" w:type="dxa"/>
            <w:shd w:val="clear" w:color="auto" w:fill="E5F5FB" w:themeFill="accent2"/>
          </w:tcPr>
          <w:p w14:paraId="44C51423" w14:textId="1CD9C961" w:rsidR="009E50B6" w:rsidRPr="001612CB" w:rsidRDefault="009E50B6" w:rsidP="009E50B6">
            <w:pPr>
              <w:pStyle w:val="ACARAtabletext"/>
              <w:rPr>
                <w:rFonts w:eastAsia="Times New Roman"/>
                <w:szCs w:val="20"/>
                <w:lang w:val="en-US"/>
              </w:rPr>
            </w:pPr>
          </w:p>
        </w:tc>
      </w:tr>
      <w:tr w:rsidR="00BE3411" w:rsidRPr="00E014DC" w14:paraId="3F23F8E2" w14:textId="77777777" w:rsidTr="38E5EE1D">
        <w:trPr>
          <w:trHeight w:val="608"/>
        </w:trPr>
        <w:tc>
          <w:tcPr>
            <w:tcW w:w="6180" w:type="dxa"/>
          </w:tcPr>
          <w:p w14:paraId="1B40594E" w14:textId="77777777" w:rsidR="00FB635A" w:rsidRDefault="00FB635A" w:rsidP="006103AC">
            <w:pPr>
              <w:pStyle w:val="ACARAtabletext"/>
              <w:rPr>
                <w:iCs/>
                <w:lang w:val="en-AU"/>
              </w:rPr>
            </w:pPr>
            <w:r w:rsidRPr="00FB635A">
              <w:rPr>
                <w:iCs/>
                <w:lang w:val="en-AU"/>
              </w:rPr>
              <w:t xml:space="preserve">create signed, visual and multimodal informative and imaginative texts using modelled fingerspelling (FS), lexical signs, depicting signs (DSs), non-manual features (NMFs) and signing space </w:t>
            </w:r>
          </w:p>
          <w:p w14:paraId="4402AE78" w14:textId="3B1D4DBA" w:rsidR="00BE3411" w:rsidRPr="001F4654" w:rsidRDefault="00615146" w:rsidP="006103AC">
            <w:pPr>
              <w:pStyle w:val="ACARAtabletext"/>
            </w:pPr>
            <w:r>
              <w:rPr>
                <w:lang w:val="en-AU"/>
              </w:rPr>
              <w:t>AC</w:t>
            </w:r>
            <w:r w:rsidR="00CF5B75">
              <w:rPr>
                <w:lang w:val="en-AU"/>
              </w:rPr>
              <w:t>9L1A</w:t>
            </w:r>
            <w:r>
              <w:rPr>
                <w:lang w:val="en-AU"/>
              </w:rPr>
              <w:t>U</w:t>
            </w:r>
            <w:r w:rsidR="00354AE2" w:rsidRPr="00354AE2">
              <w:rPr>
                <w:lang w:val="en-AU"/>
              </w:rPr>
              <w:t>8EC05</w:t>
            </w:r>
          </w:p>
        </w:tc>
        <w:tc>
          <w:tcPr>
            <w:tcW w:w="2665" w:type="dxa"/>
          </w:tcPr>
          <w:p w14:paraId="085DAD5A" w14:textId="23E2CFD2" w:rsidR="00102C51" w:rsidRDefault="00A908F1" w:rsidP="006103AC">
            <w:pPr>
              <w:pStyle w:val="ACARAtabletext"/>
            </w:pPr>
            <w:r>
              <w:t>Combined</w:t>
            </w:r>
          </w:p>
          <w:p w14:paraId="35EC055D" w14:textId="7F64A8CD" w:rsidR="00A908F1" w:rsidRPr="001F4654" w:rsidRDefault="00A908F1" w:rsidP="006103AC">
            <w:pPr>
              <w:pStyle w:val="ACARAtabletext"/>
            </w:pPr>
            <w:r>
              <w:t xml:space="preserve">Refined </w:t>
            </w:r>
          </w:p>
        </w:tc>
        <w:tc>
          <w:tcPr>
            <w:tcW w:w="6180" w:type="dxa"/>
            <w:shd w:val="clear" w:color="auto" w:fill="auto"/>
          </w:tcPr>
          <w:p w14:paraId="5E03CCCE" w14:textId="77777777" w:rsidR="00257E4B" w:rsidRDefault="00257E4B" w:rsidP="00257E4B">
            <w:pPr>
              <w:pStyle w:val="ACARAtabletext"/>
            </w:pPr>
            <w:r>
              <w:t>Express imaginative ideas and visual thinking through the use of mime, gestures, drawing and modelled signs</w:t>
            </w:r>
          </w:p>
          <w:p w14:paraId="55290143" w14:textId="31F6F4A0" w:rsidR="00A908F1" w:rsidRPr="001D4830" w:rsidRDefault="00257E4B" w:rsidP="001D4830">
            <w:pPr>
              <w:pStyle w:val="ACARAtabletext"/>
              <w:rPr>
                <w:iCs/>
              </w:rPr>
            </w:pPr>
            <w:r>
              <w:t>[Key concepts: story, animation, constructed action; Key processes: re-enacting, depicting, constructing, representing]</w:t>
            </w:r>
            <w:r w:rsidR="00FA2B0D">
              <w:t xml:space="preserve"> </w:t>
            </w:r>
            <w:r w:rsidR="00FA2B0D">
              <w:rPr>
                <w:iCs/>
              </w:rPr>
              <w:t>ACLASFC097</w:t>
            </w:r>
          </w:p>
          <w:p w14:paraId="21224561" w14:textId="77777777" w:rsidR="00A908F1" w:rsidRDefault="00A908F1" w:rsidP="00A908F1">
            <w:pPr>
              <w:pStyle w:val="ACARAtabletext"/>
            </w:pPr>
            <w:r>
              <w:t>Create different types of bilingual texts to support their classroom learning</w:t>
            </w:r>
          </w:p>
          <w:p w14:paraId="3A969D79" w14:textId="1771AAD1" w:rsidR="00387118" w:rsidRPr="001F4654" w:rsidRDefault="00A908F1" w:rsidP="00A908F1">
            <w:pPr>
              <w:pStyle w:val="ACARAtabletext"/>
            </w:pPr>
            <w:r>
              <w:t xml:space="preserve">[Key concepts: bilingual, meaning, translation, equivalent; Key processes: translating, labelling, developing, creating, captioning] </w:t>
            </w:r>
            <w:r>
              <w:rPr>
                <w:iCs/>
              </w:rPr>
              <w:t>ACLASFC099</w:t>
            </w:r>
          </w:p>
        </w:tc>
      </w:tr>
    </w:tbl>
    <w:p w14:paraId="4306123A" w14:textId="77777777" w:rsidR="001A7561" w:rsidRDefault="001A7561">
      <w:r>
        <w:br w:type="page"/>
      </w:r>
    </w:p>
    <w:p w14:paraId="4ADE71A0" w14:textId="77777777" w:rsidR="001D4830" w:rsidRDefault="001D4830" w:rsidP="00BE3411"/>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F9638E" w14:paraId="2E154864" w14:textId="77777777" w:rsidTr="00617A36">
        <w:tc>
          <w:tcPr>
            <w:tcW w:w="15025" w:type="dxa"/>
            <w:gridSpan w:val="3"/>
            <w:shd w:val="clear" w:color="auto" w:fill="005D93"/>
          </w:tcPr>
          <w:p w14:paraId="69604A75" w14:textId="77777777" w:rsidR="00BE3411" w:rsidRPr="00F9638E" w:rsidRDefault="00BE3411" w:rsidP="00617A36">
            <w:pPr>
              <w:pStyle w:val="ACARATableHeading2white"/>
              <w:rPr>
                <w:bCs/>
              </w:rPr>
            </w:pPr>
            <w:r>
              <w:t>Version 9.0 Strand: Understanding language and culture</w:t>
            </w:r>
          </w:p>
        </w:tc>
      </w:tr>
      <w:tr w:rsidR="000A5345" w:rsidRPr="00840DED" w14:paraId="1D6BC62B" w14:textId="77777777" w:rsidTr="00EA6282">
        <w:tc>
          <w:tcPr>
            <w:tcW w:w="6180" w:type="dxa"/>
            <w:shd w:val="clear" w:color="auto" w:fill="8CC7FF" w:themeFill="accent1" w:themeFillTint="66"/>
          </w:tcPr>
          <w:p w14:paraId="0C73CD92" w14:textId="77777777" w:rsidR="000A5345" w:rsidRPr="00840DED" w:rsidRDefault="000A5345"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1A2245E" w14:textId="77777777" w:rsidR="000A5345" w:rsidRPr="00840DED" w:rsidRDefault="000A5345"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545A0B2E" w14:textId="77777777" w:rsidR="000A5345" w:rsidRPr="00840DED" w:rsidRDefault="000A5345" w:rsidP="00EA6282">
            <w:pPr>
              <w:pStyle w:val="ACARATableHeading2white"/>
              <w:rPr>
                <w:color w:val="auto"/>
              </w:rPr>
            </w:pPr>
            <w:r w:rsidRPr="00840DED">
              <w:rPr>
                <w:color w:val="auto"/>
              </w:rPr>
              <w:t>Version 8.4</w:t>
            </w:r>
          </w:p>
        </w:tc>
      </w:tr>
      <w:tr w:rsidR="00BE3411" w:rsidRPr="007078D3" w14:paraId="009D3C46" w14:textId="77777777" w:rsidTr="00617A36">
        <w:tc>
          <w:tcPr>
            <w:tcW w:w="15025" w:type="dxa"/>
            <w:gridSpan w:val="3"/>
            <w:shd w:val="clear" w:color="auto" w:fill="E5F5FB" w:themeFill="accent2"/>
          </w:tcPr>
          <w:p w14:paraId="307E8411" w14:textId="77777777" w:rsidR="00BE3411" w:rsidRPr="007078D3" w:rsidRDefault="00BE3411" w:rsidP="00617A36">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00617A36">
        <w:trPr>
          <w:trHeight w:val="608"/>
        </w:trPr>
        <w:tc>
          <w:tcPr>
            <w:tcW w:w="6180" w:type="dxa"/>
          </w:tcPr>
          <w:p w14:paraId="3BE40E09" w14:textId="77777777" w:rsidR="00387DD4" w:rsidRDefault="00387DD4" w:rsidP="006103AC">
            <w:pPr>
              <w:pStyle w:val="ACARAtabletext"/>
              <w:rPr>
                <w:iCs/>
                <w:lang w:val="en-AU"/>
              </w:rPr>
            </w:pPr>
            <w:r w:rsidRPr="00387DD4">
              <w:rPr>
                <w:iCs/>
                <w:lang w:val="en-AU"/>
              </w:rPr>
              <w:t>recognise and use modelled combinations of handshape, orientation, location, movement (HOLM) and non-manual features (NMFs) to form signs and phrases and demonstrate understanding of how these are represented in familiar contexts</w:t>
            </w:r>
          </w:p>
          <w:p w14:paraId="4CCD4A94" w14:textId="0429ACF5" w:rsidR="00BE3411" w:rsidRPr="00015BD9" w:rsidRDefault="00615146" w:rsidP="006103AC">
            <w:pPr>
              <w:pStyle w:val="ACARAtabletext"/>
              <w:rPr>
                <w:lang w:val="en-AU"/>
              </w:rPr>
            </w:pPr>
            <w:r>
              <w:rPr>
                <w:lang w:val="en-AU"/>
              </w:rPr>
              <w:t>AC</w:t>
            </w:r>
            <w:r w:rsidR="00CF5B75">
              <w:rPr>
                <w:lang w:val="en-AU"/>
              </w:rPr>
              <w:t>9L1A</w:t>
            </w:r>
            <w:r>
              <w:rPr>
                <w:lang w:val="en-AU"/>
              </w:rPr>
              <w:t>U</w:t>
            </w:r>
            <w:r w:rsidR="00D22AAA" w:rsidRPr="00015BD9">
              <w:rPr>
                <w:lang w:val="en-AU"/>
              </w:rPr>
              <w:t>8EU01</w:t>
            </w:r>
          </w:p>
        </w:tc>
        <w:tc>
          <w:tcPr>
            <w:tcW w:w="2665" w:type="dxa"/>
          </w:tcPr>
          <w:p w14:paraId="7AB2FC1C" w14:textId="071D8726" w:rsidR="00BE3411" w:rsidRPr="00CC3AAB" w:rsidRDefault="000307BE" w:rsidP="006103AC">
            <w:pPr>
              <w:pStyle w:val="ACARAtabletext"/>
            </w:pPr>
            <w:r>
              <w:t xml:space="preserve">Refined </w:t>
            </w:r>
          </w:p>
        </w:tc>
        <w:tc>
          <w:tcPr>
            <w:tcW w:w="6180" w:type="dxa"/>
          </w:tcPr>
          <w:p w14:paraId="65706CA1" w14:textId="77777777" w:rsidR="001E3ADF" w:rsidRDefault="001E3ADF" w:rsidP="001E3ADF">
            <w:pPr>
              <w:pStyle w:val="ACARAtabletext"/>
            </w:pPr>
            <w:r>
              <w:t>Identify and describe all elements of sign production, including handshape and its orientation, movement, location and non-manual features and understand that signs can look like what they represent</w:t>
            </w:r>
          </w:p>
          <w:p w14:paraId="3F7EC80A" w14:textId="5FDE25E0" w:rsidR="00BE3411" w:rsidRPr="00CC3AAB" w:rsidRDefault="001E3ADF" w:rsidP="001E3ADF">
            <w:pPr>
              <w:pStyle w:val="ACARAtabletext"/>
            </w:pPr>
            <w:r>
              <w:t>[Key concepts: handshape, orientation, movement, location, hand dominance; Key processes: identifying, recognising, describing, understanding]</w:t>
            </w:r>
            <w:r w:rsidR="002C09D5">
              <w:t xml:space="preserve"> ACLASF</w:t>
            </w:r>
            <w:r w:rsidR="000307BE">
              <w:t>U102</w:t>
            </w:r>
          </w:p>
        </w:tc>
      </w:tr>
      <w:tr w:rsidR="00BE3411" w:rsidRPr="00E014DC" w14:paraId="4DCF13F3" w14:textId="77777777" w:rsidTr="00617A36">
        <w:trPr>
          <w:trHeight w:val="608"/>
        </w:trPr>
        <w:tc>
          <w:tcPr>
            <w:tcW w:w="6180" w:type="dxa"/>
          </w:tcPr>
          <w:p w14:paraId="6366AC8A" w14:textId="77777777" w:rsidR="006A5AA7" w:rsidRDefault="006A5AA7" w:rsidP="006103AC">
            <w:pPr>
              <w:pStyle w:val="ACARAtabletext"/>
              <w:rPr>
                <w:lang w:val="en-AU"/>
              </w:rPr>
            </w:pPr>
            <w:r w:rsidRPr="006A5AA7">
              <w:rPr>
                <w:lang w:val="en-AU"/>
              </w:rPr>
              <w:t>develop knowledge, and use structures and features of, the Auslan grammatical system to understand and create signed, visual and multimodal texts</w:t>
            </w:r>
          </w:p>
          <w:p w14:paraId="2AF65DC9" w14:textId="2E54D06D" w:rsidR="00BE3411" w:rsidRPr="001A7561" w:rsidRDefault="00615146" w:rsidP="001A7561">
            <w:pPr>
              <w:pStyle w:val="ACARAtabletext"/>
              <w:rPr>
                <w:lang w:val="en-AU"/>
              </w:rPr>
            </w:pPr>
            <w:r>
              <w:rPr>
                <w:lang w:val="en-AU"/>
              </w:rPr>
              <w:t>AC</w:t>
            </w:r>
            <w:r w:rsidR="00CF5B75">
              <w:rPr>
                <w:lang w:val="en-AU"/>
              </w:rPr>
              <w:t>9L1A</w:t>
            </w:r>
            <w:r>
              <w:rPr>
                <w:lang w:val="en-AU"/>
              </w:rPr>
              <w:t>U</w:t>
            </w:r>
            <w:r w:rsidR="008A7EC8" w:rsidRPr="00015BD9">
              <w:rPr>
                <w:lang w:val="en-AU"/>
              </w:rPr>
              <w:t>8EU02</w:t>
            </w:r>
          </w:p>
        </w:tc>
        <w:tc>
          <w:tcPr>
            <w:tcW w:w="2665" w:type="dxa"/>
          </w:tcPr>
          <w:p w14:paraId="25EC0628" w14:textId="39CE69B5" w:rsidR="00D069D2" w:rsidRDefault="00D069D2" w:rsidP="006103AC">
            <w:pPr>
              <w:pStyle w:val="ACARAtabletext"/>
            </w:pPr>
            <w:r>
              <w:t>Combined</w:t>
            </w:r>
          </w:p>
          <w:p w14:paraId="4878A16A" w14:textId="6638A3AD" w:rsidR="00BE3411" w:rsidRPr="001F4654" w:rsidRDefault="000307BE" w:rsidP="006103AC">
            <w:pPr>
              <w:pStyle w:val="ACARAtabletext"/>
            </w:pPr>
            <w:r>
              <w:t xml:space="preserve">Refined </w:t>
            </w:r>
          </w:p>
        </w:tc>
        <w:tc>
          <w:tcPr>
            <w:tcW w:w="6180" w:type="dxa"/>
          </w:tcPr>
          <w:p w14:paraId="74F34A8C" w14:textId="77777777" w:rsidR="000307BE" w:rsidRDefault="000307BE" w:rsidP="000307BE">
            <w:pPr>
              <w:pStyle w:val="ACARAtabletext"/>
            </w:pPr>
            <w:r>
              <w:t>Recognise and restrict signing to the standard signing space, and understand that particular signs, depicting signs, some verbs, enacting and pronouns make use of spatial relationships</w:t>
            </w:r>
          </w:p>
          <w:p w14:paraId="1EF36044" w14:textId="77777777" w:rsidR="00BE3411" w:rsidRDefault="000307BE" w:rsidP="000307BE">
            <w:pPr>
              <w:pStyle w:val="ACARAtabletext"/>
            </w:pPr>
            <w:r>
              <w:t>[Key concepts: signing space, function of points, verb modification, depicting signs; Key processes: noticing, recognising, describing, comparing, distinguishing] ACLASFU103</w:t>
            </w:r>
          </w:p>
          <w:p w14:paraId="72076E8F" w14:textId="77777777" w:rsidR="00D069D2" w:rsidRDefault="00D069D2" w:rsidP="00D069D2">
            <w:pPr>
              <w:pStyle w:val="ACARAtabletext"/>
            </w:pPr>
            <w:r>
              <w:t>Recognise and use elements of clause structure, such as noun groups/phrases or verb groups/phrases and using conjunctions to shape structure</w:t>
            </w:r>
          </w:p>
          <w:p w14:paraId="61FAECC4" w14:textId="77777777" w:rsidR="00D069D2" w:rsidRDefault="00D069D2" w:rsidP="00D069D2">
            <w:pPr>
              <w:pStyle w:val="ACARAtabletext"/>
            </w:pPr>
            <w:r>
              <w:t>[Key concepts: sign class, nouns, adjectives, verbs, adverbs, clause; Key processes: recognising, observing, distinguishing, understanding] ACLASFU104</w:t>
            </w:r>
          </w:p>
          <w:p w14:paraId="75AEE06E" w14:textId="77777777" w:rsidR="007B2DF1" w:rsidRDefault="007B2DF1" w:rsidP="007B2DF1">
            <w:pPr>
              <w:pStyle w:val="ACARAtabletext"/>
            </w:pPr>
            <w:r>
              <w:t>Recognise similarities and differences in language features of different types of texts, and notice how signers build cohesion in texts</w:t>
            </w:r>
          </w:p>
          <w:p w14:paraId="56D53E97" w14:textId="57DF65B7" w:rsidR="009F4004" w:rsidRPr="001F4654" w:rsidRDefault="007B2DF1" w:rsidP="007B2DF1">
            <w:pPr>
              <w:pStyle w:val="ACARAtabletext"/>
            </w:pPr>
            <w:r>
              <w:t>[Key concepts: text, textual features, referent tracking; Key processes: recognising, identifying] ACLASFU105</w:t>
            </w:r>
          </w:p>
        </w:tc>
      </w:tr>
      <w:tr w:rsidR="008E26C2" w:rsidRPr="00E014DC" w14:paraId="0F765039" w14:textId="77777777" w:rsidTr="008E26C2">
        <w:trPr>
          <w:trHeight w:val="608"/>
        </w:trPr>
        <w:tc>
          <w:tcPr>
            <w:tcW w:w="6180" w:type="dxa"/>
            <w:shd w:val="clear" w:color="auto" w:fill="F2F2F2" w:themeFill="background1" w:themeFillShade="F2"/>
          </w:tcPr>
          <w:p w14:paraId="6171CCEE" w14:textId="77777777" w:rsidR="008E26C2" w:rsidRPr="008A7EC8" w:rsidRDefault="008E26C2" w:rsidP="006103AC">
            <w:pPr>
              <w:pStyle w:val="ACARAtabletext"/>
              <w:rPr>
                <w:lang w:val="en-AU"/>
              </w:rPr>
            </w:pPr>
          </w:p>
        </w:tc>
        <w:tc>
          <w:tcPr>
            <w:tcW w:w="2665" w:type="dxa"/>
          </w:tcPr>
          <w:p w14:paraId="65CFB7AD" w14:textId="6B4D0311" w:rsidR="008E26C2" w:rsidRDefault="008E26C2" w:rsidP="006103AC">
            <w:pPr>
              <w:pStyle w:val="ACARAtabletext"/>
            </w:pPr>
            <w:r>
              <w:t xml:space="preserve">Removed </w:t>
            </w:r>
          </w:p>
        </w:tc>
        <w:tc>
          <w:tcPr>
            <w:tcW w:w="6180" w:type="dxa"/>
          </w:tcPr>
          <w:p w14:paraId="129A3679" w14:textId="77777777" w:rsidR="008E26C2" w:rsidRDefault="008E26C2" w:rsidP="008E26C2">
            <w:pPr>
              <w:pStyle w:val="ACARAtabletext"/>
            </w:pPr>
            <w:r>
              <w:t>Recognise that there is variation in in how Auslan is used depending on context, environment and influences of other signed languages</w:t>
            </w:r>
          </w:p>
          <w:p w14:paraId="6CC6534B" w14:textId="7DE21CDE" w:rsidR="008E26C2" w:rsidRDefault="008E26C2" w:rsidP="008E26C2">
            <w:pPr>
              <w:pStyle w:val="ACARAtabletext"/>
            </w:pPr>
            <w:r>
              <w:t>[Key concepts: language variation, influence, word-borrowing, change; Key processes: exploring, identifying, classifying, describing] ACLASFU106</w:t>
            </w:r>
          </w:p>
        </w:tc>
      </w:tr>
      <w:tr w:rsidR="00BE3411" w:rsidRPr="00E014DC" w14:paraId="28300B37" w14:textId="77777777" w:rsidTr="001D4830">
        <w:trPr>
          <w:trHeight w:val="608"/>
        </w:trPr>
        <w:tc>
          <w:tcPr>
            <w:tcW w:w="6180" w:type="dxa"/>
          </w:tcPr>
          <w:p w14:paraId="6F093677" w14:textId="6CAAFACD" w:rsidR="00D73618" w:rsidRPr="00D73618" w:rsidRDefault="00D73618" w:rsidP="006103AC">
            <w:pPr>
              <w:pStyle w:val="ACARAtabletext"/>
              <w:rPr>
                <w:lang w:val="en-AU"/>
              </w:rPr>
            </w:pPr>
            <w:r w:rsidRPr="00D73618">
              <w:rPr>
                <w:lang w:val="en-AU"/>
              </w:rPr>
              <w:t xml:space="preserve">compare </w:t>
            </w:r>
            <w:r w:rsidR="00536773">
              <w:rPr>
                <w:lang w:val="en-AU"/>
              </w:rPr>
              <w:t>Auslan</w:t>
            </w:r>
            <w:r w:rsidRPr="00D73618">
              <w:rPr>
                <w:lang w:val="en-AU"/>
              </w:rPr>
              <w:t xml:space="preserve"> language structures and features with English, using familiar metalanguage</w:t>
            </w:r>
          </w:p>
          <w:p w14:paraId="4E15D330" w14:textId="7629D0C1" w:rsidR="00BE3411" w:rsidRPr="00015BD9" w:rsidRDefault="00615146" w:rsidP="003F095E">
            <w:pPr>
              <w:pStyle w:val="ACARAtabletext"/>
              <w:rPr>
                <w:lang w:val="en-AU"/>
              </w:rPr>
            </w:pPr>
            <w:r>
              <w:rPr>
                <w:lang w:val="en-AU"/>
              </w:rPr>
              <w:t>AC</w:t>
            </w:r>
            <w:r w:rsidR="00CF5B75">
              <w:rPr>
                <w:lang w:val="en-AU"/>
              </w:rPr>
              <w:t>9L1A</w:t>
            </w:r>
            <w:r>
              <w:rPr>
                <w:lang w:val="en-AU"/>
              </w:rPr>
              <w:t>U</w:t>
            </w:r>
            <w:r w:rsidR="00D73618" w:rsidRPr="00D73618">
              <w:rPr>
                <w:lang w:val="en-AU"/>
              </w:rPr>
              <w:t>8EU03</w:t>
            </w:r>
          </w:p>
        </w:tc>
        <w:tc>
          <w:tcPr>
            <w:tcW w:w="2665" w:type="dxa"/>
          </w:tcPr>
          <w:p w14:paraId="3653B3ED" w14:textId="0280CB99" w:rsidR="00BE3411" w:rsidRPr="001F4654" w:rsidRDefault="001D4830" w:rsidP="006103AC">
            <w:pPr>
              <w:pStyle w:val="ACARAtabletext"/>
            </w:pPr>
            <w:r>
              <w:t xml:space="preserve">New </w:t>
            </w:r>
          </w:p>
        </w:tc>
        <w:tc>
          <w:tcPr>
            <w:tcW w:w="6180" w:type="dxa"/>
            <w:shd w:val="clear" w:color="auto" w:fill="F2F2F2" w:themeFill="background1" w:themeFillShade="F2"/>
          </w:tcPr>
          <w:p w14:paraId="442A5C9F" w14:textId="72DB7AA9" w:rsidR="00BE3411" w:rsidRPr="001F4654" w:rsidRDefault="00BE3411" w:rsidP="006103AC">
            <w:pPr>
              <w:pStyle w:val="ACARAtabletext"/>
            </w:pPr>
          </w:p>
        </w:tc>
      </w:tr>
      <w:tr w:rsidR="00BE3411" w:rsidRPr="007078D3" w14:paraId="0BCFE4AE" w14:textId="77777777" w:rsidTr="00617A36">
        <w:tc>
          <w:tcPr>
            <w:tcW w:w="15025" w:type="dxa"/>
            <w:gridSpan w:val="3"/>
            <w:shd w:val="clear" w:color="auto" w:fill="E5F5FB" w:themeFill="accent2"/>
          </w:tcPr>
          <w:p w14:paraId="4D95EDC8" w14:textId="5D9AFA77" w:rsidR="00BE3411" w:rsidRPr="007078D3" w:rsidRDefault="00BE3411" w:rsidP="00617A36">
            <w:pPr>
              <w:pStyle w:val="ACARATableHeading2black"/>
              <w:rPr>
                <w:iCs/>
              </w:rPr>
            </w:pPr>
            <w:r>
              <w:t xml:space="preserve">Version 9.0 </w:t>
            </w:r>
            <w:r w:rsidRPr="007078D3">
              <w:t xml:space="preserve">Sub-strand: </w:t>
            </w:r>
            <w:r>
              <w:t>Understanding the interrelationship of language</w:t>
            </w:r>
            <w:r w:rsidR="2B5328A2">
              <w:t>,</w:t>
            </w:r>
            <w:r w:rsidR="066D1A09">
              <w:t xml:space="preserve"> </w:t>
            </w:r>
            <w:r>
              <w:t>culture</w:t>
            </w:r>
            <w:r w:rsidR="78FD61BB">
              <w:t xml:space="preserve"> and identity</w:t>
            </w:r>
          </w:p>
        </w:tc>
      </w:tr>
      <w:tr w:rsidR="00BE3411" w:rsidRPr="00E014DC" w14:paraId="2C0B0A6D" w14:textId="77777777" w:rsidTr="00617A36">
        <w:trPr>
          <w:trHeight w:val="608"/>
        </w:trPr>
        <w:tc>
          <w:tcPr>
            <w:tcW w:w="6180" w:type="dxa"/>
          </w:tcPr>
          <w:p w14:paraId="1AD892FF" w14:textId="77777777" w:rsidR="00015BD9" w:rsidRPr="00015BD9" w:rsidRDefault="00015BD9" w:rsidP="006103AC">
            <w:pPr>
              <w:pStyle w:val="ACARAtabletext"/>
              <w:rPr>
                <w:lang w:val="en-AU"/>
              </w:rPr>
            </w:pPr>
            <w:r w:rsidRPr="00015BD9">
              <w:rPr>
                <w:lang w:val="en-AU"/>
              </w:rPr>
              <w:t xml:space="preserve">recognise how identity is shaped by language(s), culture(s), beliefs, attitudes and values </w:t>
            </w:r>
          </w:p>
          <w:p w14:paraId="0F12E998" w14:textId="08557A74" w:rsidR="00BE3411" w:rsidRPr="00BE3411" w:rsidRDefault="00615146" w:rsidP="006103AC">
            <w:pPr>
              <w:pStyle w:val="ACARAtabletext"/>
              <w:rPr>
                <w:lang w:val="en-AU"/>
              </w:rPr>
            </w:pPr>
            <w:r>
              <w:rPr>
                <w:lang w:val="en-AU"/>
              </w:rPr>
              <w:t>AC</w:t>
            </w:r>
            <w:r w:rsidR="00CF5B75">
              <w:rPr>
                <w:lang w:val="en-AU"/>
              </w:rPr>
              <w:t>9L1A</w:t>
            </w:r>
            <w:r>
              <w:rPr>
                <w:lang w:val="en-AU"/>
              </w:rPr>
              <w:t>U</w:t>
            </w:r>
            <w:r w:rsidR="00015BD9" w:rsidRPr="00015BD9">
              <w:rPr>
                <w:lang w:val="en-AU"/>
              </w:rPr>
              <w:t>8EU04</w:t>
            </w:r>
          </w:p>
        </w:tc>
        <w:tc>
          <w:tcPr>
            <w:tcW w:w="2665" w:type="dxa"/>
          </w:tcPr>
          <w:p w14:paraId="07F73077" w14:textId="0F3E6F0C" w:rsidR="001B2081" w:rsidRDefault="001B2081" w:rsidP="006103AC">
            <w:pPr>
              <w:pStyle w:val="ACARAtabletext"/>
            </w:pPr>
            <w:r>
              <w:t>Combined</w:t>
            </w:r>
          </w:p>
          <w:p w14:paraId="639837D2" w14:textId="6FBEDB7D" w:rsidR="00BE3411" w:rsidRPr="00CC3AAB" w:rsidRDefault="004F35DC" w:rsidP="006103AC">
            <w:pPr>
              <w:pStyle w:val="ACARAtabletext"/>
            </w:pPr>
            <w:r>
              <w:t xml:space="preserve">Refined </w:t>
            </w:r>
          </w:p>
        </w:tc>
        <w:tc>
          <w:tcPr>
            <w:tcW w:w="6180" w:type="dxa"/>
          </w:tcPr>
          <w:p w14:paraId="51CB206B" w14:textId="77777777" w:rsidR="003B3758" w:rsidRDefault="003B3758" w:rsidP="003B3758">
            <w:pPr>
              <w:pStyle w:val="ACARAtabletext"/>
            </w:pPr>
            <w:r>
              <w:t>Explore the concepts of identity, social groupings, relationships, community and place and space, and deaf people’s visual ways of being and negotiating these networks</w:t>
            </w:r>
          </w:p>
          <w:p w14:paraId="70823A64" w14:textId="77777777" w:rsidR="00BE3411" w:rsidRDefault="003B3758" w:rsidP="003B3758">
            <w:pPr>
              <w:pStyle w:val="ACARAtabletext"/>
            </w:pPr>
            <w:r>
              <w:t>[Key concepts: identity, self, relationship, community, Deafhood, visual ways of being, place, space, reciprocity, responsibility; Key processes: identifying, discussing, exchanging] AC</w:t>
            </w:r>
            <w:r w:rsidR="004F35DC">
              <w:t>LASFC100</w:t>
            </w:r>
          </w:p>
          <w:p w14:paraId="7EB9FCF9" w14:textId="77777777" w:rsidR="001B2081" w:rsidRDefault="001B2081" w:rsidP="001B2081">
            <w:pPr>
              <w:pStyle w:val="ACARAtabletext"/>
            </w:pPr>
            <w:r>
              <w:t>Reflect on ways in which Auslan and associated communicative and cultural behaviours are similar to or different from other language(s) and forms of cultural expression</w:t>
            </w:r>
          </w:p>
          <w:p w14:paraId="1819DBD9" w14:textId="77777777" w:rsidR="001B2081" w:rsidRDefault="001B2081" w:rsidP="001B2081">
            <w:pPr>
              <w:pStyle w:val="ACARAtabletext"/>
            </w:pPr>
            <w:r>
              <w:t>[Key concepts: intercultural experience, ways of knowing and being; Key processes: comparing, analysing, discussing, reflecting] ACLASFC101</w:t>
            </w:r>
          </w:p>
          <w:p w14:paraId="2748A796" w14:textId="77777777" w:rsidR="001D4830" w:rsidRDefault="001D4830" w:rsidP="001D4830">
            <w:pPr>
              <w:pStyle w:val="ACARAtabletext"/>
            </w:pPr>
            <w:r>
              <w:t>Explore connections between language, identity and cultural practices, values and beliefs and the expression of these connections in Auslan</w:t>
            </w:r>
          </w:p>
          <w:p w14:paraId="61A257B1" w14:textId="261934D5" w:rsidR="001D4830" w:rsidRPr="00CC3AAB" w:rsidRDefault="001D4830" w:rsidP="001D4830">
            <w:pPr>
              <w:pStyle w:val="ACARAtabletext"/>
            </w:pPr>
            <w:r>
              <w:t xml:space="preserve">[Key concepts: language, culture, identity difference, transmission; Key processes: recognising, exploring, understanding, identifying] </w:t>
            </w:r>
            <w:r>
              <w:rPr>
                <w:rFonts w:eastAsia="Arial"/>
                <w:szCs w:val="20"/>
                <w:lang w:val="en-US"/>
              </w:rPr>
              <w:t>ACLASFU108</w:t>
            </w:r>
          </w:p>
        </w:tc>
      </w:tr>
      <w:tr w:rsidR="00ED4C40" w:rsidRPr="00E014DC" w14:paraId="6184C901" w14:textId="77777777" w:rsidTr="009B65C3">
        <w:trPr>
          <w:trHeight w:val="1230"/>
        </w:trPr>
        <w:tc>
          <w:tcPr>
            <w:tcW w:w="6180" w:type="dxa"/>
            <w:shd w:val="clear" w:color="auto" w:fill="F2F2F2" w:themeFill="background1" w:themeFillShade="F2"/>
          </w:tcPr>
          <w:p w14:paraId="33014967" w14:textId="77777777" w:rsidR="00ED4C40" w:rsidRPr="00015BD9" w:rsidRDefault="00ED4C40" w:rsidP="009621EA">
            <w:pPr>
              <w:pStyle w:val="ACARAtabletext"/>
              <w:ind w:left="0"/>
              <w:rPr>
                <w:lang w:val="en-AU"/>
              </w:rPr>
            </w:pPr>
          </w:p>
        </w:tc>
        <w:tc>
          <w:tcPr>
            <w:tcW w:w="2665" w:type="dxa"/>
          </w:tcPr>
          <w:p w14:paraId="5369C890" w14:textId="63D6CDE5" w:rsidR="00A1244C" w:rsidRDefault="009B65C3" w:rsidP="009B65C3">
            <w:pPr>
              <w:pStyle w:val="ACARAtabletext"/>
            </w:pPr>
            <w:r>
              <w:t xml:space="preserve">Removed </w:t>
            </w:r>
          </w:p>
        </w:tc>
        <w:tc>
          <w:tcPr>
            <w:tcW w:w="6180" w:type="dxa"/>
          </w:tcPr>
          <w:p w14:paraId="7DF78E8B" w14:textId="77777777" w:rsidR="00D93292" w:rsidRPr="00D93292" w:rsidRDefault="00D93292" w:rsidP="00D93292">
            <w:pPr>
              <w:pStyle w:val="ACARAtabletext"/>
              <w:rPr>
                <w:rFonts w:eastAsia="Arial"/>
                <w:szCs w:val="20"/>
                <w:lang w:val="en-US"/>
              </w:rPr>
            </w:pPr>
            <w:r w:rsidRPr="00D93292">
              <w:rPr>
                <w:rFonts w:eastAsia="Arial"/>
                <w:szCs w:val="20"/>
                <w:lang w:val="en-US"/>
              </w:rPr>
              <w:t>Develop awareness of the sociocultural context, nature and status of Auslan and of the Deaf community in Australia and the impact of this on language change</w:t>
            </w:r>
          </w:p>
          <w:p w14:paraId="1C40157B" w14:textId="04CC9CF3" w:rsidR="00ED4C40" w:rsidRPr="00D95E83" w:rsidRDefault="00D93292" w:rsidP="00D93292">
            <w:pPr>
              <w:pStyle w:val="ACARAtabletext"/>
              <w:rPr>
                <w:rFonts w:eastAsia="Arial"/>
                <w:szCs w:val="20"/>
                <w:lang w:val="en-US"/>
              </w:rPr>
            </w:pPr>
            <w:r w:rsidRPr="00D93292">
              <w:rPr>
                <w:rFonts w:eastAsia="Arial"/>
                <w:szCs w:val="20"/>
                <w:lang w:val="en-US"/>
              </w:rPr>
              <w:t>[Key concepts: communication, transmission, accessibility, language vitality; Key processes: identifying, describing, recognising, investigating, discussing]</w:t>
            </w:r>
            <w:r>
              <w:rPr>
                <w:rFonts w:eastAsia="Arial"/>
                <w:szCs w:val="20"/>
                <w:lang w:val="en-US"/>
              </w:rPr>
              <w:t xml:space="preserve"> ACLASF</w:t>
            </w:r>
            <w:r w:rsidR="009B65C3">
              <w:rPr>
                <w:rFonts w:eastAsia="Arial"/>
                <w:szCs w:val="20"/>
                <w:lang w:val="en-US"/>
              </w:rPr>
              <w:t>U107</w:t>
            </w:r>
          </w:p>
        </w:tc>
      </w:tr>
    </w:tbl>
    <w:p w14:paraId="23CF6F02" w14:textId="77777777" w:rsidR="006103AC" w:rsidRDefault="006103AC">
      <w:r>
        <w:rPr>
          <w:b/>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7510"/>
        <w:gridCol w:w="7511"/>
      </w:tblGrid>
      <w:tr w:rsidR="00015BD9" w:rsidRPr="00C83BA3" w14:paraId="519306F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4998744B" w:rsidR="00015BD9" w:rsidRPr="00F71679" w:rsidRDefault="00E6427C" w:rsidP="00617A36">
            <w:pPr>
              <w:pStyle w:val="ACARATableHeading1white"/>
            </w:pPr>
            <w:r>
              <w:lastRenderedPageBreak/>
              <w:t xml:space="preserve">L1 </w:t>
            </w:r>
            <w:r w:rsidR="00015BD9">
              <w:t>Year</w:t>
            </w:r>
            <w:r w:rsidR="006103AC">
              <w:t>s</w:t>
            </w:r>
            <w:r w:rsidR="00015BD9">
              <w:t xml:space="preserve"> </w:t>
            </w:r>
            <w:r w:rsidR="003C0AF8">
              <w:t>9</w:t>
            </w:r>
            <w:r w:rsidR="006103AC">
              <w:t>–</w:t>
            </w:r>
            <w:r w:rsidR="003C0AF8">
              <w:t>10</w:t>
            </w:r>
            <w:r w:rsidR="00015BD9">
              <w:t xml:space="preserve"> (Year 7 entry)</w:t>
            </w:r>
          </w:p>
        </w:tc>
      </w:tr>
      <w:tr w:rsidR="00015BD9" w:rsidRPr="00C83BA3" w14:paraId="6F54321D"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617A36">
            <w:pPr>
              <w:pStyle w:val="ACARATableHeading1black"/>
              <w:rPr>
                <w:color w:val="FFFFFF" w:themeColor="background1"/>
              </w:rPr>
            </w:pPr>
            <w:r w:rsidRPr="001F3AD3">
              <w:t>Achievement standard</w:t>
            </w:r>
          </w:p>
        </w:tc>
      </w:tr>
      <w:tr w:rsidR="00015BD9" w:rsidRPr="00840DED" w14:paraId="3C146901"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617A36">
            <w:pPr>
              <w:pStyle w:val="ACARATableHeading2white"/>
              <w:rPr>
                <w:color w:val="auto"/>
              </w:rPr>
            </w:pPr>
            <w:r w:rsidRPr="00840DED">
              <w:rPr>
                <w:color w:val="auto"/>
              </w:rPr>
              <w:t>Version 8.4</w:t>
            </w:r>
          </w:p>
        </w:tc>
      </w:tr>
      <w:tr w:rsidR="00015BD9" w:rsidRPr="00F060F6" w14:paraId="172576E9" w14:textId="77777777" w:rsidTr="00617A36">
        <w:tc>
          <w:tcPr>
            <w:tcW w:w="7510" w:type="dxa"/>
            <w:tcBorders>
              <w:top w:val="single" w:sz="4" w:space="0" w:color="auto"/>
              <w:left w:val="single" w:sz="4" w:space="0" w:color="auto"/>
              <w:bottom w:val="single" w:sz="4" w:space="0" w:color="auto"/>
              <w:right w:val="single" w:sz="4" w:space="0" w:color="auto"/>
            </w:tcBorders>
          </w:tcPr>
          <w:p w14:paraId="7CDD1CAD" w14:textId="77777777" w:rsidR="00D253AA" w:rsidRPr="00D253AA" w:rsidRDefault="00D253AA" w:rsidP="00D253AA">
            <w:pPr>
              <w:pStyle w:val="ACARAtabletext"/>
              <w:rPr>
                <w:iCs/>
              </w:rPr>
            </w:pPr>
            <w:r w:rsidRPr="00D253AA">
              <w:rPr>
                <w:iCs/>
              </w:rPr>
              <w:t>By the end of Year 10, students initiate and sustain interactions in Auslan to exchange and compare experiences and ideas about their own and others’ personal worlds. They communicate using non-verbal, signed and visual language to collaborate, plan and reflect on activities and events. They interpret and analyse information and ideas in texts and demonstrate understanding of different perspectives. They synthesise information and respond in Auslan or English, adjusting language to convey meaning and to suit context, purpose and audience. They use structures and features of Auslan, including fingerspelling (FS), lexical signs, depicting signs (DSs), non-manual features (NMFs) and signing space, to create texts.</w:t>
            </w:r>
          </w:p>
          <w:p w14:paraId="716A4CC9" w14:textId="49A22603" w:rsidR="00015BD9" w:rsidRPr="004E213D" w:rsidRDefault="00D253AA" w:rsidP="00D253AA">
            <w:pPr>
              <w:pStyle w:val="ACARAtabletext"/>
              <w:rPr>
                <w:iCs/>
              </w:rPr>
            </w:pPr>
            <w:r w:rsidRPr="00D253AA">
              <w:rPr>
                <w:iCs/>
              </w:rPr>
              <w:t>Students apply features and conventions of signing to enhance communication. They select and apply knowledge of language structures and features to interact, make meaning and create texts. They support discussion of structures and features of texts, using metalanguage. They reflect on their use of Auslan and their own cultural identity to discuss how these influence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54703250" w14:textId="7A2CF6DE" w:rsidR="00CF5B75" w:rsidRPr="00CF5B75" w:rsidRDefault="00CF5B75" w:rsidP="00CF5B75">
            <w:pPr>
              <w:pStyle w:val="ACARAtabletext"/>
              <w:rPr>
                <w:rFonts w:eastAsia="Calibri"/>
                <w:szCs w:val="20"/>
                <w:lang w:val="en-US"/>
              </w:rPr>
            </w:pPr>
            <w:r w:rsidRPr="00CF5B75">
              <w:rPr>
                <w:rFonts w:eastAsia="Calibri"/>
                <w:szCs w:val="20"/>
                <w:lang w:val="en-US"/>
              </w:rPr>
              <w:t>By the end of Year 10, students use Auslan to share information, experiences, interests, thoughts and feelings in relation to their personal and immediate worlds. They describe the appearance of people, objects and places using SASS depicting signs and spatial location, for example, HAVE DS: round-oval DS: located HERE NEXT-TO HAVE BUILDING BIG. THERE. There’s an oval there and next to it is a big building. It’s there. They participate in shared learning activities and experiences that involve planning, transacting and problem-solving, using simple signed statements and asking for repetition and clarification when required. They follow protocols when interacting with each other, with interpreters or Deaf visitors to the classroom, for example, waiting for eye contact or pauses to walk in-between signers engaged in conversation without interrupting them. Students increasingly use conventional Auslan signs or classifier handshapes in depictions and rely less on their idiosyncratic systems. They modify some indicating verbs for non-present referents and use constructed action to represent others in recounts. They make explicit which referent is associated with location, for example, BROTHER THERE HAVE OWN IPAD. They recall and retell specific points of information from texts such as class messages, directions, procedures, introductions and ‘visual vernacular’ descriptions. They create textual cohesion through the use of connectives such as lexical signs NEXT or G:WELL, or non-manual features (NMFs) and pausing. They create bilingual texts such as notices or digital displays and resources for the classroom. They reflect on how their own ways of communicating may be interpreted when interacting with hearing people, and on how they adapt their ways of communicating and behaving when interacting with them. They reflect on the experience of communicating in a visual world and on the challenges and advantages experienced by deaf people in a hearing world.</w:t>
            </w:r>
          </w:p>
          <w:p w14:paraId="1610A20C" w14:textId="6F4710DC" w:rsidR="00015BD9" w:rsidRPr="006103AC" w:rsidRDefault="00CF5B75" w:rsidP="00CF5B75">
            <w:pPr>
              <w:pStyle w:val="ACARAtabletext"/>
              <w:rPr>
                <w:rFonts w:eastAsia="Calibri"/>
                <w:szCs w:val="20"/>
                <w:lang w:val="en-US"/>
              </w:rPr>
            </w:pPr>
            <w:r w:rsidRPr="00CF5B75">
              <w:rPr>
                <w:rFonts w:eastAsia="Calibri"/>
                <w:szCs w:val="20"/>
                <w:lang w:val="en-US"/>
              </w:rPr>
              <w:t xml:space="preserve">Students describe how constructed action (CA) can be shown in different ways, including eye gaze, head orientation change or body shift. They identify where and how a signer establishes location in space, and they distinguish between real and abstract space. They build metalanguage to talk about aspects of Auslan, for example, using terms such as SASS, NMFs, CA, depicting signs; and they make connections with terms they use in learning English, such as verb, adjective, noun. They know that different languages </w:t>
            </w:r>
            <w:r w:rsidRPr="00CF5B75">
              <w:rPr>
                <w:rFonts w:eastAsia="Calibri"/>
                <w:szCs w:val="20"/>
                <w:lang w:val="en-US"/>
              </w:rPr>
              <w:lastRenderedPageBreak/>
              <w:t>and cultures influence and borrow from each other and identify connections between Auslan and other signed languages, for example, BSL, ISL and ASL. They make comparisons between Auslan and signed languages in other countries. Students know that Auslan plays an important role in the expression and maintenance of Deaf culture and in assuring the rights of every deaf person</w:t>
            </w:r>
          </w:p>
        </w:tc>
      </w:tr>
    </w:tbl>
    <w:p w14:paraId="134F863D" w14:textId="6933D8E0" w:rsidR="006103AC" w:rsidRDefault="006103AC"/>
    <w:p w14:paraId="051405C3" w14:textId="77777777" w:rsidR="004F242C" w:rsidRDefault="004F242C">
      <w:r>
        <w:br w:type="page"/>
      </w:r>
    </w:p>
    <w:p w14:paraId="52C84CB7" w14:textId="77777777" w:rsidR="006103AC" w:rsidRDefault="006103AC"/>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0B22BB75" w14:textId="77777777" w:rsidTr="00071538">
        <w:tc>
          <w:tcPr>
            <w:tcW w:w="15025" w:type="dxa"/>
            <w:gridSpan w:val="3"/>
            <w:shd w:val="clear" w:color="auto" w:fill="FFD685" w:themeFill="accent3"/>
          </w:tcPr>
          <w:p w14:paraId="6CDD9179" w14:textId="77777777" w:rsidR="00015BD9" w:rsidRPr="003C322C" w:rsidRDefault="00015BD9" w:rsidP="00617A36">
            <w:pPr>
              <w:pStyle w:val="ACARATableHeading1black"/>
            </w:pPr>
            <w:r w:rsidRPr="001F3AD3">
              <w:t>Content descriptions</w:t>
            </w:r>
          </w:p>
        </w:tc>
      </w:tr>
      <w:tr w:rsidR="00015BD9" w:rsidRPr="007078D3" w14:paraId="595AAFD2" w14:textId="77777777" w:rsidTr="00071538">
        <w:tc>
          <w:tcPr>
            <w:tcW w:w="15025" w:type="dxa"/>
            <w:gridSpan w:val="3"/>
            <w:shd w:val="clear" w:color="auto" w:fill="005D93"/>
          </w:tcPr>
          <w:p w14:paraId="4E7E2B94" w14:textId="0DAEC60E" w:rsidR="00015BD9" w:rsidRPr="00F9638E" w:rsidRDefault="00015BD9" w:rsidP="00617A36">
            <w:pPr>
              <w:pStyle w:val="ACARATableHeading2white"/>
              <w:rPr>
                <w:bCs/>
              </w:rPr>
            </w:pPr>
            <w:r>
              <w:t xml:space="preserve">Version 9.0 Strand: Communicating meaning in </w:t>
            </w:r>
            <w:r w:rsidR="00536773">
              <w:t>Auslan</w:t>
            </w:r>
          </w:p>
        </w:tc>
      </w:tr>
      <w:tr w:rsidR="00071538" w:rsidRPr="00840DED" w14:paraId="3375CC39" w14:textId="77777777" w:rsidTr="00EA6282">
        <w:tc>
          <w:tcPr>
            <w:tcW w:w="6180" w:type="dxa"/>
            <w:shd w:val="clear" w:color="auto" w:fill="8CC7FF" w:themeFill="accent1" w:themeFillTint="66"/>
          </w:tcPr>
          <w:p w14:paraId="2B618076" w14:textId="77777777" w:rsidR="00071538" w:rsidRPr="00840DED" w:rsidRDefault="00071538"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689ED22" w14:textId="77777777" w:rsidR="00071538" w:rsidRPr="00840DED" w:rsidRDefault="00071538"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45B0906" w14:textId="77777777" w:rsidR="00071538" w:rsidRPr="00840DED" w:rsidRDefault="00071538" w:rsidP="00EA6282">
            <w:pPr>
              <w:pStyle w:val="ACARATableHeading2white"/>
              <w:rPr>
                <w:color w:val="auto"/>
              </w:rPr>
            </w:pPr>
            <w:r w:rsidRPr="00840DED">
              <w:rPr>
                <w:color w:val="auto"/>
              </w:rPr>
              <w:t>Version 8.4</w:t>
            </w:r>
          </w:p>
        </w:tc>
      </w:tr>
      <w:tr w:rsidR="00015BD9" w:rsidRPr="007078D3" w14:paraId="12871D92" w14:textId="77777777" w:rsidTr="00071538">
        <w:tc>
          <w:tcPr>
            <w:tcW w:w="15025" w:type="dxa"/>
            <w:gridSpan w:val="3"/>
            <w:shd w:val="clear" w:color="auto" w:fill="E5F5FB" w:themeFill="accent2"/>
          </w:tcPr>
          <w:p w14:paraId="3B7BAC20" w14:textId="21FE3A50" w:rsidR="00015BD9" w:rsidRPr="007078D3" w:rsidRDefault="00015BD9" w:rsidP="00617A36">
            <w:pPr>
              <w:pStyle w:val="ACARATableHeading2black"/>
              <w:rPr>
                <w:iCs/>
              </w:rPr>
            </w:pPr>
            <w:r>
              <w:t xml:space="preserve">Version 9.0 </w:t>
            </w:r>
            <w:r w:rsidRPr="007078D3">
              <w:t xml:space="preserve">Sub-strand: </w:t>
            </w:r>
            <w:r w:rsidRPr="00F1774A">
              <w:rPr>
                <w:iCs/>
                <w:lang w:val="en-AU"/>
              </w:rPr>
              <w:t xml:space="preserve">Interacting in </w:t>
            </w:r>
            <w:r w:rsidR="00536773">
              <w:rPr>
                <w:iCs/>
                <w:lang w:val="en-AU"/>
              </w:rPr>
              <w:t>Auslan</w:t>
            </w:r>
          </w:p>
        </w:tc>
      </w:tr>
      <w:tr w:rsidR="00015BD9" w:rsidRPr="00E014DC" w14:paraId="3925233A" w14:textId="77777777" w:rsidTr="00071538">
        <w:trPr>
          <w:trHeight w:val="608"/>
        </w:trPr>
        <w:tc>
          <w:tcPr>
            <w:tcW w:w="6180" w:type="dxa"/>
          </w:tcPr>
          <w:p w14:paraId="0B653683" w14:textId="77777777" w:rsidR="00164450" w:rsidRDefault="00164450" w:rsidP="006103AC">
            <w:pPr>
              <w:pStyle w:val="ACARAtabletext"/>
              <w:rPr>
                <w:lang w:val="en-AU"/>
              </w:rPr>
            </w:pPr>
            <w:r w:rsidRPr="00164450">
              <w:rPr>
                <w:lang w:val="en-AU"/>
              </w:rPr>
              <w:t>initiate and sustain interactions in familiar and some unfamiliar contexts to exchange ideas, experiences and opinions about their own and others’ personal worlds</w:t>
            </w:r>
          </w:p>
          <w:p w14:paraId="7CD1F4D5" w14:textId="15FAA59F" w:rsidR="00015BD9" w:rsidRPr="009D0A2B" w:rsidRDefault="00615146" w:rsidP="006103AC">
            <w:pPr>
              <w:pStyle w:val="ACARAtabletext"/>
              <w:rPr>
                <w:lang w:val="en-AU"/>
              </w:rPr>
            </w:pPr>
            <w:r>
              <w:rPr>
                <w:lang w:val="en-AU"/>
              </w:rPr>
              <w:t>AC</w:t>
            </w:r>
            <w:r w:rsidR="00CF5B75">
              <w:rPr>
                <w:lang w:val="en-AU"/>
              </w:rPr>
              <w:t>9L1A</w:t>
            </w:r>
            <w:r>
              <w:rPr>
                <w:lang w:val="en-AU"/>
              </w:rPr>
              <w:t>U</w:t>
            </w:r>
            <w:r w:rsidR="002B12FB" w:rsidRPr="009D0A2B">
              <w:rPr>
                <w:lang w:val="en-AU"/>
              </w:rPr>
              <w:t>10EC01</w:t>
            </w:r>
          </w:p>
        </w:tc>
        <w:tc>
          <w:tcPr>
            <w:tcW w:w="2665" w:type="dxa"/>
          </w:tcPr>
          <w:p w14:paraId="4D8BC823" w14:textId="77777777" w:rsidR="00F51211" w:rsidRDefault="00F51211" w:rsidP="006103AC">
            <w:pPr>
              <w:pStyle w:val="ACARAtabletext"/>
            </w:pPr>
            <w:r>
              <w:t>Combined</w:t>
            </w:r>
          </w:p>
          <w:p w14:paraId="1DAA852C" w14:textId="58A503B3" w:rsidR="00015BD9" w:rsidRPr="00CC3AAB" w:rsidRDefault="00F40692" w:rsidP="006103AC">
            <w:pPr>
              <w:pStyle w:val="ACARAtabletext"/>
            </w:pPr>
            <w:r>
              <w:t xml:space="preserve">Refined </w:t>
            </w:r>
          </w:p>
        </w:tc>
        <w:tc>
          <w:tcPr>
            <w:tcW w:w="6180" w:type="dxa"/>
          </w:tcPr>
          <w:p w14:paraId="35EF23E4" w14:textId="77777777" w:rsidR="00F40692" w:rsidRPr="00F40692" w:rsidRDefault="00F40692" w:rsidP="00F40692">
            <w:pPr>
              <w:pStyle w:val="ACARAtabletext"/>
              <w:rPr>
                <w:rFonts w:eastAsia="Times New Roman"/>
                <w:szCs w:val="20"/>
                <w:lang w:val="en-US"/>
              </w:rPr>
            </w:pPr>
            <w:r w:rsidRPr="00F40692">
              <w:rPr>
                <w:rFonts w:eastAsia="Times New Roman"/>
                <w:szCs w:val="20"/>
                <w:lang w:val="en-US"/>
              </w:rPr>
              <w:t>Describe activities and experiences and share and respond to ideas and feelings about people they know, their daily lives, social worlds and school community</w:t>
            </w:r>
          </w:p>
          <w:p w14:paraId="4B9CDADB" w14:textId="3ABB092B" w:rsidR="00015BD9" w:rsidRDefault="00F40692" w:rsidP="00F40692">
            <w:pPr>
              <w:pStyle w:val="ACARAtabletext"/>
              <w:rPr>
                <w:rFonts w:eastAsia="Arial"/>
                <w:szCs w:val="20"/>
                <w:lang w:val="en-US"/>
              </w:rPr>
            </w:pPr>
            <w:r w:rsidRPr="00F40692">
              <w:rPr>
                <w:rFonts w:eastAsia="Times New Roman"/>
                <w:szCs w:val="20"/>
                <w:lang w:val="en-US"/>
              </w:rPr>
              <w:t>[Key concepts: idea, feeling, description, experience; Key processes: recounting, describing, interacting, comparing</w:t>
            </w:r>
            <w:r>
              <w:rPr>
                <w:rFonts w:eastAsia="Times New Roman"/>
                <w:szCs w:val="20"/>
                <w:lang w:val="en-US"/>
              </w:rPr>
              <w:t xml:space="preserve">] </w:t>
            </w:r>
            <w:r>
              <w:rPr>
                <w:rFonts w:eastAsia="Arial"/>
                <w:szCs w:val="20"/>
                <w:lang w:val="en-US"/>
              </w:rPr>
              <w:t>ACLASF</w:t>
            </w:r>
            <w:r w:rsidR="002B2485">
              <w:rPr>
                <w:rFonts w:eastAsia="Arial"/>
                <w:szCs w:val="20"/>
                <w:lang w:val="en-US"/>
              </w:rPr>
              <w:t>C</w:t>
            </w:r>
            <w:r>
              <w:rPr>
                <w:rFonts w:eastAsia="Arial"/>
                <w:szCs w:val="20"/>
                <w:lang w:val="en-US"/>
              </w:rPr>
              <w:t>109</w:t>
            </w:r>
          </w:p>
          <w:p w14:paraId="6747DFF9" w14:textId="77777777" w:rsidR="00A426E2" w:rsidRPr="00A426E2" w:rsidRDefault="00A426E2" w:rsidP="00A426E2">
            <w:pPr>
              <w:pStyle w:val="ACARAtabletext"/>
              <w:rPr>
                <w:rFonts w:eastAsia="Times New Roman"/>
                <w:szCs w:val="20"/>
                <w:lang w:val="en-US"/>
              </w:rPr>
            </w:pPr>
            <w:r w:rsidRPr="00A426E2">
              <w:rPr>
                <w:rFonts w:eastAsia="Times New Roman"/>
                <w:szCs w:val="20"/>
                <w:lang w:val="en-US"/>
              </w:rPr>
              <w:t>Communicate clearly in different classroom interactions and contexts, demonstrating appropriate protocols when communicating with each other, teachers and deaf people</w:t>
            </w:r>
          </w:p>
          <w:p w14:paraId="31C3A1DB" w14:textId="31B9ABFF" w:rsidR="00A426E2" w:rsidRPr="004D4647" w:rsidRDefault="00A426E2" w:rsidP="00A426E2">
            <w:pPr>
              <w:pStyle w:val="ACARAtabletext"/>
              <w:rPr>
                <w:rFonts w:eastAsia="Times New Roman"/>
                <w:szCs w:val="20"/>
                <w:lang w:val="en-US"/>
              </w:rPr>
            </w:pPr>
            <w:r w:rsidRPr="00A426E2">
              <w:rPr>
                <w:rFonts w:eastAsia="Times New Roman"/>
                <w:szCs w:val="20"/>
                <w:lang w:val="en-US"/>
              </w:rPr>
              <w:t>[Key concepts: instruction, interaction, protocol; Key processes: responding, negotiating, indicating, initiating, interrupting]</w:t>
            </w:r>
            <w:r>
              <w:rPr>
                <w:rFonts w:eastAsia="Times New Roman"/>
                <w:szCs w:val="20"/>
                <w:lang w:val="en-US"/>
              </w:rPr>
              <w:t xml:space="preserve"> </w:t>
            </w:r>
            <w:r>
              <w:rPr>
                <w:rFonts w:eastAsia="Arial"/>
                <w:szCs w:val="20"/>
                <w:lang w:val="en-US"/>
              </w:rPr>
              <w:t>ACLASF</w:t>
            </w:r>
            <w:r w:rsidR="002B2485">
              <w:rPr>
                <w:rFonts w:eastAsia="Arial"/>
                <w:szCs w:val="20"/>
                <w:lang w:val="en-US"/>
              </w:rPr>
              <w:t>C</w:t>
            </w:r>
            <w:r>
              <w:rPr>
                <w:rFonts w:eastAsia="Arial"/>
                <w:szCs w:val="20"/>
                <w:lang w:val="en-US"/>
              </w:rPr>
              <w:t>111</w:t>
            </w:r>
          </w:p>
        </w:tc>
      </w:tr>
      <w:tr w:rsidR="00015BD9" w:rsidRPr="00E014DC" w14:paraId="66313AE3" w14:textId="77777777" w:rsidTr="00071538">
        <w:trPr>
          <w:trHeight w:val="608"/>
        </w:trPr>
        <w:tc>
          <w:tcPr>
            <w:tcW w:w="6180" w:type="dxa"/>
          </w:tcPr>
          <w:p w14:paraId="0BF40882" w14:textId="4B40F67F" w:rsidR="00015BD9" w:rsidRPr="009D0A2B" w:rsidRDefault="0046557A" w:rsidP="006103AC">
            <w:pPr>
              <w:pStyle w:val="ACARAtabletext"/>
              <w:rPr>
                <w:lang w:val="en-AU"/>
              </w:rPr>
            </w:pPr>
            <w:r w:rsidRPr="0046557A">
              <w:rPr>
                <w:lang w:val="en-AU"/>
              </w:rPr>
              <w:t xml:space="preserve">use signed and visual exchanges to discuss, plan and reflect on activities, events and experiences with peers </w:t>
            </w:r>
            <w:r w:rsidR="00615146">
              <w:rPr>
                <w:lang w:val="en-AU"/>
              </w:rPr>
              <w:t>AC</w:t>
            </w:r>
            <w:r w:rsidR="00CF5B75">
              <w:rPr>
                <w:lang w:val="en-AU"/>
              </w:rPr>
              <w:t>9L1A</w:t>
            </w:r>
            <w:r w:rsidR="00615146">
              <w:rPr>
                <w:lang w:val="en-AU"/>
              </w:rPr>
              <w:t>U</w:t>
            </w:r>
            <w:r w:rsidR="001F7437" w:rsidRPr="009D0A2B">
              <w:rPr>
                <w:lang w:val="en-AU"/>
              </w:rPr>
              <w:t>10EC02</w:t>
            </w:r>
          </w:p>
        </w:tc>
        <w:tc>
          <w:tcPr>
            <w:tcW w:w="2665" w:type="dxa"/>
          </w:tcPr>
          <w:p w14:paraId="2BF7179A" w14:textId="4556B2E6" w:rsidR="00015BD9" w:rsidRPr="001F4654" w:rsidRDefault="00373F79" w:rsidP="006103AC">
            <w:pPr>
              <w:pStyle w:val="ACARAtabletext"/>
            </w:pPr>
            <w:r>
              <w:t xml:space="preserve">Refined </w:t>
            </w:r>
          </w:p>
        </w:tc>
        <w:tc>
          <w:tcPr>
            <w:tcW w:w="6180" w:type="dxa"/>
          </w:tcPr>
          <w:p w14:paraId="08E693A1" w14:textId="77777777" w:rsidR="00373F79" w:rsidRDefault="00373F79" w:rsidP="00373F79">
            <w:pPr>
              <w:pStyle w:val="ACARAtabletext"/>
            </w:pPr>
            <w:r>
              <w:t>Participate in shared learning activities that involve planning, transacting and problem-solving, using simple signed statements, questions and directions</w:t>
            </w:r>
          </w:p>
          <w:p w14:paraId="41514783" w14:textId="4013D637" w:rsidR="00015BD9" w:rsidRPr="001F4654" w:rsidRDefault="00373F79" w:rsidP="00373F79">
            <w:pPr>
              <w:pStyle w:val="ACARAtabletext"/>
            </w:pPr>
            <w:r>
              <w:t xml:space="preserve">[Key concepts: planning, role, responsibility, support, information exchange; Key processes: negotiating, encouraging, describing, expressing preference] </w:t>
            </w:r>
            <w:r>
              <w:rPr>
                <w:rFonts w:eastAsia="Arial"/>
                <w:szCs w:val="20"/>
                <w:lang w:val="en-US"/>
              </w:rPr>
              <w:t>ACLASF</w:t>
            </w:r>
            <w:r w:rsidR="002B2485">
              <w:rPr>
                <w:rFonts w:eastAsia="Arial"/>
                <w:szCs w:val="20"/>
                <w:lang w:val="en-US"/>
              </w:rPr>
              <w:t>C</w:t>
            </w:r>
            <w:r>
              <w:rPr>
                <w:rFonts w:eastAsia="Arial"/>
                <w:szCs w:val="20"/>
                <w:lang w:val="en-US"/>
              </w:rPr>
              <w:t>1010</w:t>
            </w:r>
          </w:p>
        </w:tc>
      </w:tr>
      <w:tr w:rsidR="00015BD9" w:rsidRPr="007078D3" w14:paraId="6CD0A2BC" w14:textId="77777777" w:rsidTr="00617A36">
        <w:tc>
          <w:tcPr>
            <w:tcW w:w="15025" w:type="dxa"/>
            <w:gridSpan w:val="3"/>
            <w:shd w:val="clear" w:color="auto" w:fill="E5F5FB" w:themeFill="accent2"/>
          </w:tcPr>
          <w:p w14:paraId="1E48E046" w14:textId="77777777" w:rsidR="00015BD9" w:rsidRPr="007078D3" w:rsidRDefault="00015BD9"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015BD9" w:rsidRPr="00E014DC" w14:paraId="0B61DED0" w14:textId="77777777" w:rsidTr="00617A36">
        <w:trPr>
          <w:trHeight w:val="608"/>
        </w:trPr>
        <w:tc>
          <w:tcPr>
            <w:tcW w:w="6180" w:type="dxa"/>
          </w:tcPr>
          <w:p w14:paraId="7524E97C" w14:textId="44C39934" w:rsidR="006A4580" w:rsidRPr="006A4580" w:rsidRDefault="006A4580" w:rsidP="006A4580">
            <w:pPr>
              <w:pStyle w:val="ACARAtabletext"/>
              <w:rPr>
                <w:lang w:val="en-AU"/>
              </w:rPr>
            </w:pPr>
            <w:r w:rsidRPr="006A4580">
              <w:rPr>
                <w:lang w:val="en-AU"/>
              </w:rPr>
              <w:t>interpret information, ideas and perspectives in a wide range of signed, visual and multimodal texts</w:t>
            </w:r>
            <w:r w:rsidR="58E02D41" w:rsidRPr="1F4579CC">
              <w:rPr>
                <w:lang w:val="en-AU"/>
              </w:rPr>
              <w:t>,</w:t>
            </w:r>
            <w:r w:rsidRPr="006A4580">
              <w:rPr>
                <w:lang w:val="en-AU"/>
              </w:rPr>
              <w:t xml:space="preserve"> and respond appropriately to cultural context, purpose and audience </w:t>
            </w:r>
          </w:p>
          <w:p w14:paraId="344D2772" w14:textId="47DD3F35" w:rsidR="00015BD9" w:rsidRPr="003B02B9" w:rsidRDefault="0097641A" w:rsidP="006A4580">
            <w:pPr>
              <w:pStyle w:val="ACARAtabletext"/>
              <w:rPr>
                <w:lang w:val="en-AU"/>
              </w:rPr>
            </w:pPr>
            <w:r w:rsidRPr="00A33006">
              <w:rPr>
                <w:rStyle w:val="SubtleEmphasis"/>
              </w:rPr>
              <w:t>AC</w:t>
            </w:r>
            <w:r w:rsidR="00CF5B75">
              <w:rPr>
                <w:rStyle w:val="SubtleEmphasis"/>
              </w:rPr>
              <w:t>9L1A</w:t>
            </w:r>
            <w:r>
              <w:rPr>
                <w:rStyle w:val="SubtleEmphasis"/>
              </w:rPr>
              <w:t>U</w:t>
            </w:r>
            <w:r w:rsidRPr="00A33006">
              <w:rPr>
                <w:rStyle w:val="SubtleEmphasis"/>
              </w:rPr>
              <w:t>10EC03</w:t>
            </w:r>
          </w:p>
        </w:tc>
        <w:tc>
          <w:tcPr>
            <w:tcW w:w="2665" w:type="dxa"/>
          </w:tcPr>
          <w:p w14:paraId="1549C13F" w14:textId="77777777" w:rsidR="00015BD9" w:rsidRDefault="004D07A4" w:rsidP="006103AC">
            <w:pPr>
              <w:pStyle w:val="ACARAtabletext"/>
            </w:pPr>
            <w:r>
              <w:t xml:space="preserve">Combined </w:t>
            </w:r>
          </w:p>
          <w:p w14:paraId="0EEF0C9F" w14:textId="4D964990" w:rsidR="00785A8D" w:rsidRPr="00CC3AAB" w:rsidRDefault="00785A8D" w:rsidP="006103AC">
            <w:pPr>
              <w:pStyle w:val="ACARAtabletext"/>
            </w:pPr>
            <w:r>
              <w:t xml:space="preserve">Refined </w:t>
            </w:r>
          </w:p>
        </w:tc>
        <w:tc>
          <w:tcPr>
            <w:tcW w:w="6180" w:type="dxa"/>
          </w:tcPr>
          <w:p w14:paraId="68193245" w14:textId="77777777" w:rsidR="00F51211" w:rsidRDefault="00F51211" w:rsidP="00F51211">
            <w:pPr>
              <w:pStyle w:val="ACARAtabletext"/>
            </w:pPr>
            <w:r>
              <w:t>Identify, paraphrase or compare information obtained from a variety of signed texts or from their own data collection and present the information in different forms</w:t>
            </w:r>
          </w:p>
          <w:p w14:paraId="622EAE99" w14:textId="73EC6FCC" w:rsidR="0026687A" w:rsidRDefault="00F51211" w:rsidP="007F7F34">
            <w:pPr>
              <w:pStyle w:val="ACARAtabletext"/>
              <w:rPr>
                <w:rFonts w:eastAsia="Arial"/>
                <w:szCs w:val="20"/>
                <w:lang w:val="en-US"/>
              </w:rPr>
            </w:pPr>
            <w:r>
              <w:t>[Key concepts: information, likes/dislikes, interests, preferences; Key processes: retelling, recording, organising, identifying, surveying, categorising]</w:t>
            </w:r>
            <w:r w:rsidR="004D07A4">
              <w:t xml:space="preserve"> </w:t>
            </w:r>
            <w:r w:rsidR="004D07A4">
              <w:rPr>
                <w:rFonts w:eastAsia="Arial"/>
                <w:szCs w:val="20"/>
                <w:lang w:val="en-US"/>
              </w:rPr>
              <w:t>ACLASF</w:t>
            </w:r>
            <w:r w:rsidR="007E08B2">
              <w:rPr>
                <w:rFonts w:eastAsia="Arial"/>
                <w:szCs w:val="20"/>
                <w:lang w:val="en-US"/>
              </w:rPr>
              <w:t>C</w:t>
            </w:r>
            <w:r w:rsidR="004D07A4">
              <w:rPr>
                <w:rFonts w:eastAsia="Arial"/>
                <w:szCs w:val="20"/>
                <w:lang w:val="en-US"/>
              </w:rPr>
              <w:t>112</w:t>
            </w:r>
          </w:p>
          <w:p w14:paraId="3FFEB2FE" w14:textId="77777777" w:rsidR="00785A8D" w:rsidRPr="00785A8D" w:rsidRDefault="00785A8D" w:rsidP="00785A8D">
            <w:pPr>
              <w:pStyle w:val="ACARAtabletext"/>
              <w:rPr>
                <w:rFonts w:eastAsia="Arial"/>
                <w:szCs w:val="20"/>
                <w:lang w:val="en-US"/>
              </w:rPr>
            </w:pPr>
            <w:r w:rsidRPr="00785A8D">
              <w:rPr>
                <w:rFonts w:eastAsia="Arial"/>
                <w:szCs w:val="20"/>
                <w:lang w:val="en-US"/>
              </w:rPr>
              <w:lastRenderedPageBreak/>
              <w:t>Convey factual information and opinions in signed texts</w:t>
            </w:r>
          </w:p>
          <w:p w14:paraId="03C3D8D4" w14:textId="7819A20F" w:rsidR="004D07A4" w:rsidRPr="004F242C" w:rsidRDefault="00785A8D" w:rsidP="004F242C">
            <w:pPr>
              <w:pStyle w:val="ACARAtabletext"/>
              <w:rPr>
                <w:rFonts w:eastAsia="Arial"/>
                <w:szCs w:val="20"/>
                <w:lang w:val="en-US"/>
              </w:rPr>
            </w:pPr>
            <w:r w:rsidRPr="00785A8D">
              <w:rPr>
                <w:rFonts w:eastAsia="Arial"/>
                <w:szCs w:val="20"/>
                <w:lang w:val="en-US"/>
              </w:rPr>
              <w:t>[Key concepts: routine, event, hobby, procedure; Key processes: describing, reporting, explaining, presenting, instructing]</w:t>
            </w:r>
            <w:r>
              <w:rPr>
                <w:rFonts w:eastAsia="Arial"/>
                <w:szCs w:val="20"/>
                <w:lang w:val="en-US"/>
              </w:rPr>
              <w:t xml:space="preserve"> ACLASF</w:t>
            </w:r>
            <w:r w:rsidR="007E08B2">
              <w:rPr>
                <w:rFonts w:eastAsia="Arial"/>
                <w:szCs w:val="20"/>
                <w:lang w:val="en-US"/>
              </w:rPr>
              <w:t>C</w:t>
            </w:r>
            <w:r>
              <w:rPr>
                <w:rFonts w:eastAsia="Arial"/>
                <w:szCs w:val="20"/>
                <w:lang w:val="en-US"/>
              </w:rPr>
              <w:t>113</w:t>
            </w:r>
          </w:p>
        </w:tc>
      </w:tr>
      <w:tr w:rsidR="00D662C0" w:rsidRPr="00E014DC" w14:paraId="6B2400FD" w14:textId="77777777" w:rsidTr="1F4579CC">
        <w:trPr>
          <w:trHeight w:val="608"/>
        </w:trPr>
        <w:tc>
          <w:tcPr>
            <w:tcW w:w="6180" w:type="dxa"/>
            <w:shd w:val="clear" w:color="auto" w:fill="F2F2F2" w:themeFill="accent6" w:themeFillShade="F2"/>
          </w:tcPr>
          <w:p w14:paraId="5D237CE8" w14:textId="77777777" w:rsidR="00D662C0" w:rsidRPr="006A4580" w:rsidRDefault="00D662C0" w:rsidP="006A4580">
            <w:pPr>
              <w:pStyle w:val="ACARAtabletext"/>
              <w:rPr>
                <w:lang w:val="en-AU"/>
              </w:rPr>
            </w:pPr>
          </w:p>
        </w:tc>
        <w:tc>
          <w:tcPr>
            <w:tcW w:w="2665" w:type="dxa"/>
          </w:tcPr>
          <w:p w14:paraId="357BBCC7" w14:textId="7BD9AB77" w:rsidR="00D662C0" w:rsidRDefault="00165B7F" w:rsidP="006103AC">
            <w:pPr>
              <w:pStyle w:val="ACARAtabletext"/>
            </w:pPr>
            <w:r>
              <w:t xml:space="preserve">Removed </w:t>
            </w:r>
          </w:p>
        </w:tc>
        <w:tc>
          <w:tcPr>
            <w:tcW w:w="6180" w:type="dxa"/>
          </w:tcPr>
          <w:p w14:paraId="6DA37115" w14:textId="77777777" w:rsidR="00D662C0" w:rsidRDefault="00D662C0" w:rsidP="00D662C0">
            <w:pPr>
              <w:pStyle w:val="ACARAtabletext"/>
            </w:pPr>
            <w:r>
              <w:t>Engage with different types of creative texts, identifying and discussing characters, events and personal responses through the use of familiar signs, actions and artwork</w:t>
            </w:r>
          </w:p>
          <w:p w14:paraId="6705F8BB" w14:textId="2FB93527" w:rsidR="00D662C0" w:rsidRDefault="00D662C0" w:rsidP="00D662C0">
            <w:pPr>
              <w:pStyle w:val="ACARAtabletext"/>
            </w:pPr>
            <w:r>
              <w:t>[Key concepts: performance, character, personal response, creativity; Key processes: viewing, responding, participating, comparing]</w:t>
            </w:r>
            <w:r w:rsidR="00165B7F">
              <w:t xml:space="preserve"> </w:t>
            </w:r>
            <w:r w:rsidR="00165B7F">
              <w:rPr>
                <w:rFonts w:eastAsia="Arial"/>
                <w:szCs w:val="20"/>
                <w:lang w:val="en-US"/>
              </w:rPr>
              <w:t>ACLAS</w:t>
            </w:r>
            <w:r w:rsidR="007E08B2">
              <w:rPr>
                <w:rFonts w:eastAsia="Arial"/>
                <w:szCs w:val="20"/>
                <w:lang w:val="en-US"/>
              </w:rPr>
              <w:t>C</w:t>
            </w:r>
            <w:r w:rsidR="00165B7F">
              <w:rPr>
                <w:rFonts w:eastAsia="Arial"/>
                <w:szCs w:val="20"/>
                <w:lang w:val="en-US"/>
              </w:rPr>
              <w:t>U114</w:t>
            </w:r>
          </w:p>
        </w:tc>
      </w:tr>
      <w:tr w:rsidR="00015BD9" w:rsidRPr="00E014DC" w14:paraId="090273BD" w14:textId="77777777" w:rsidTr="00617A36">
        <w:trPr>
          <w:trHeight w:val="608"/>
        </w:trPr>
        <w:tc>
          <w:tcPr>
            <w:tcW w:w="6180" w:type="dxa"/>
          </w:tcPr>
          <w:p w14:paraId="4BDAFDF8" w14:textId="77777777" w:rsidR="00144C82" w:rsidRDefault="00144C82" w:rsidP="00DF0954">
            <w:pPr>
              <w:pStyle w:val="ACARAtabletext"/>
              <w:rPr>
                <w:rStyle w:val="SubtleEmphasis"/>
              </w:rPr>
            </w:pPr>
            <w:r w:rsidRPr="00144C82">
              <w:rPr>
                <w:rStyle w:val="SubtleEmphasis"/>
              </w:rPr>
              <w:t xml:space="preserve">apply strategies to interpret and translate signed interactions, visual and written texts, to convey meaning and intercultural understanding in familiar and unfamiliar contexts </w:t>
            </w:r>
          </w:p>
          <w:p w14:paraId="4F5FC79B" w14:textId="4BBA8EBF" w:rsidR="00015BD9" w:rsidRPr="003B02B9" w:rsidRDefault="00DF0954" w:rsidP="00DF0954">
            <w:pPr>
              <w:pStyle w:val="ACARAtabletext"/>
            </w:pPr>
            <w:r>
              <w:rPr>
                <w:rStyle w:val="SubtleEmphasis"/>
              </w:rPr>
              <w:t>AC</w:t>
            </w:r>
            <w:r w:rsidR="00CF5B75">
              <w:rPr>
                <w:rStyle w:val="SubtleEmphasis"/>
              </w:rPr>
              <w:t>9L1A</w:t>
            </w:r>
            <w:r>
              <w:rPr>
                <w:rStyle w:val="SubtleEmphasis"/>
              </w:rPr>
              <w:t>U</w:t>
            </w:r>
            <w:r w:rsidRPr="00011850">
              <w:rPr>
                <w:rStyle w:val="SubtleEmphasis"/>
              </w:rPr>
              <w:t>10EC04</w:t>
            </w:r>
          </w:p>
        </w:tc>
        <w:tc>
          <w:tcPr>
            <w:tcW w:w="2665" w:type="dxa"/>
          </w:tcPr>
          <w:p w14:paraId="28796E36" w14:textId="3927BB3D" w:rsidR="00015BD9" w:rsidRPr="001F4654" w:rsidRDefault="007F7F34" w:rsidP="006103AC">
            <w:pPr>
              <w:pStyle w:val="ACARAtabletext"/>
            </w:pPr>
            <w:r>
              <w:t xml:space="preserve">Refined </w:t>
            </w:r>
          </w:p>
        </w:tc>
        <w:tc>
          <w:tcPr>
            <w:tcW w:w="6180" w:type="dxa"/>
          </w:tcPr>
          <w:p w14:paraId="2E99DF16" w14:textId="77777777" w:rsidR="00F80029" w:rsidRPr="00F80029" w:rsidRDefault="00F80029" w:rsidP="00F80029">
            <w:pPr>
              <w:pStyle w:val="ACARAtabletext"/>
              <w:rPr>
                <w:rFonts w:eastAsia="Arial"/>
                <w:szCs w:val="20"/>
                <w:lang w:val="en-US"/>
              </w:rPr>
            </w:pPr>
            <w:r w:rsidRPr="00F80029">
              <w:rPr>
                <w:rFonts w:eastAsia="Arial"/>
                <w:szCs w:val="20"/>
                <w:lang w:val="en-US"/>
              </w:rPr>
              <w:t>Translate and interpret different types of familiar short texts, demonstrating awareness of individual interpretations of meaning</w:t>
            </w:r>
          </w:p>
          <w:p w14:paraId="5585CC7B" w14:textId="51652E2A" w:rsidR="00015BD9" w:rsidRPr="00D22BB8" w:rsidRDefault="00F80029" w:rsidP="00F80029">
            <w:pPr>
              <w:pStyle w:val="ACARAtabletext"/>
              <w:rPr>
                <w:rFonts w:eastAsia="Arial"/>
                <w:szCs w:val="20"/>
                <w:lang w:val="en-US"/>
              </w:rPr>
            </w:pPr>
            <w:r w:rsidRPr="00F80029">
              <w:rPr>
                <w:rFonts w:eastAsia="Arial"/>
                <w:szCs w:val="20"/>
                <w:lang w:val="en-US"/>
              </w:rPr>
              <w:t>[Key concepts: equivalence, translation, meaning, interpretation, ethics, culture; Key processes: translating, interpreting, comparing, researching, shadowing, explaining</w:t>
            </w:r>
            <w:r>
              <w:rPr>
                <w:rFonts w:eastAsia="Arial"/>
                <w:szCs w:val="20"/>
                <w:lang w:val="en-US"/>
              </w:rPr>
              <w:t>] ACLASF</w:t>
            </w:r>
            <w:r w:rsidR="008D3B3D">
              <w:rPr>
                <w:rFonts w:eastAsia="Arial"/>
                <w:szCs w:val="20"/>
                <w:lang w:val="en-US"/>
              </w:rPr>
              <w:t>C</w:t>
            </w:r>
            <w:r>
              <w:rPr>
                <w:rFonts w:eastAsia="Arial"/>
                <w:szCs w:val="20"/>
                <w:lang w:val="en-US"/>
              </w:rPr>
              <w:t>116</w:t>
            </w:r>
          </w:p>
        </w:tc>
      </w:tr>
      <w:tr w:rsidR="00015BD9" w:rsidRPr="007078D3" w14:paraId="21B77B62" w14:textId="77777777" w:rsidTr="00617A36">
        <w:tc>
          <w:tcPr>
            <w:tcW w:w="15025" w:type="dxa"/>
            <w:gridSpan w:val="3"/>
            <w:shd w:val="clear" w:color="auto" w:fill="E5F5FB" w:themeFill="accent2"/>
          </w:tcPr>
          <w:p w14:paraId="3CBC5FE4" w14:textId="1D8A59B3" w:rsidR="00015BD9" w:rsidRPr="007078D3" w:rsidRDefault="00830471" w:rsidP="00617A36">
            <w:pPr>
              <w:pStyle w:val="ACARATableHeading2black"/>
              <w:rPr>
                <w:iCs/>
              </w:rPr>
            </w:pPr>
            <w:r>
              <w:t>V</w:t>
            </w:r>
            <w:r w:rsidR="00015BD9">
              <w:t xml:space="preserve">ersion 9.0 </w:t>
            </w:r>
            <w:r w:rsidR="00015BD9" w:rsidRPr="007078D3">
              <w:t xml:space="preserve">Sub-strand: </w:t>
            </w:r>
            <w:r w:rsidR="00015BD9">
              <w:t xml:space="preserve">Creating text in </w:t>
            </w:r>
            <w:r w:rsidR="00536773">
              <w:t>Auslan</w:t>
            </w:r>
          </w:p>
        </w:tc>
      </w:tr>
      <w:tr w:rsidR="00015BD9" w:rsidRPr="00E014DC" w14:paraId="4C131D34" w14:textId="77777777" w:rsidTr="00D22BB8">
        <w:trPr>
          <w:trHeight w:val="245"/>
        </w:trPr>
        <w:tc>
          <w:tcPr>
            <w:tcW w:w="6180" w:type="dxa"/>
          </w:tcPr>
          <w:p w14:paraId="0565BDE2" w14:textId="77777777" w:rsidR="004145EA" w:rsidRDefault="004145EA" w:rsidP="008F1452">
            <w:pPr>
              <w:pStyle w:val="ACARAtabletext"/>
              <w:rPr>
                <w:rStyle w:val="SubtleEmphasis"/>
              </w:rPr>
            </w:pPr>
            <w:r w:rsidRPr="004145EA">
              <w:rPr>
                <w:rStyle w:val="SubtleEmphasis"/>
              </w:rPr>
              <w:t>create signed, visual and multimodal, informative and imaginative texts, selecting features of signing, depicting signs (DSs), non-manual features (NMFs) and signing space, for familiar and some unfamiliar contexts and purposes, to engage different audiences</w:t>
            </w:r>
          </w:p>
          <w:p w14:paraId="7B861E9C" w14:textId="42EA9B90" w:rsidR="00015BD9" w:rsidRPr="00646CFB" w:rsidRDefault="008F1452" w:rsidP="008F1452">
            <w:pPr>
              <w:pStyle w:val="ACARAtabletext"/>
              <w:rPr>
                <w:lang w:val="en-AU"/>
              </w:rPr>
            </w:pPr>
            <w:r>
              <w:rPr>
                <w:rStyle w:val="SubtleEmphasis"/>
              </w:rPr>
              <w:t>AC</w:t>
            </w:r>
            <w:r w:rsidR="00CF5B75">
              <w:rPr>
                <w:rStyle w:val="SubtleEmphasis"/>
              </w:rPr>
              <w:t>9L1A</w:t>
            </w:r>
            <w:r>
              <w:rPr>
                <w:rStyle w:val="SubtleEmphasis"/>
              </w:rPr>
              <w:t>U</w:t>
            </w:r>
            <w:r w:rsidRPr="009D0711">
              <w:rPr>
                <w:rStyle w:val="SubtleEmphasis"/>
              </w:rPr>
              <w:t>10EC05</w:t>
            </w:r>
          </w:p>
        </w:tc>
        <w:tc>
          <w:tcPr>
            <w:tcW w:w="2665" w:type="dxa"/>
          </w:tcPr>
          <w:p w14:paraId="44367FCC" w14:textId="77777777" w:rsidR="00D62E7A" w:rsidRDefault="00D62E7A" w:rsidP="006103AC">
            <w:pPr>
              <w:pStyle w:val="ACARAtabletext"/>
            </w:pPr>
            <w:r>
              <w:t>Combined</w:t>
            </w:r>
          </w:p>
          <w:p w14:paraId="63514C0B" w14:textId="7A3E5457" w:rsidR="00015BD9" w:rsidRPr="00CC3AAB" w:rsidRDefault="00650BD0" w:rsidP="006103AC">
            <w:pPr>
              <w:pStyle w:val="ACARAtabletext"/>
            </w:pPr>
            <w:r>
              <w:t xml:space="preserve">Refined </w:t>
            </w:r>
          </w:p>
        </w:tc>
        <w:tc>
          <w:tcPr>
            <w:tcW w:w="6180" w:type="dxa"/>
          </w:tcPr>
          <w:p w14:paraId="4DA1D15D" w14:textId="77777777" w:rsidR="000C138F" w:rsidRDefault="000C138F" w:rsidP="000C138F">
            <w:pPr>
              <w:pStyle w:val="ACARAtabletext"/>
            </w:pPr>
            <w:r>
              <w:t>Create or adapt imaginative texts and live or filmed expressive performances that involve imagined experiences and feature different characters, amusing experiences or special effects</w:t>
            </w:r>
          </w:p>
          <w:p w14:paraId="69A878B5" w14:textId="258FB45E" w:rsidR="00015BD9" w:rsidRDefault="000C138F" w:rsidP="000C138F">
            <w:pPr>
              <w:pStyle w:val="ACARAtabletext"/>
              <w:rPr>
                <w:rFonts w:eastAsia="Arial"/>
                <w:szCs w:val="20"/>
                <w:lang w:val="en-US"/>
              </w:rPr>
            </w:pPr>
            <w:r>
              <w:t xml:space="preserve">[Key concepts: appearance, character, audience, animation, emotion, manner; Key processes: depicting, creating, presenting, re-enacting, reinterpreting, choreographing, performing] </w:t>
            </w:r>
            <w:r>
              <w:rPr>
                <w:rFonts w:eastAsia="Arial"/>
                <w:szCs w:val="20"/>
                <w:lang w:val="en-US"/>
              </w:rPr>
              <w:t>ACLASF</w:t>
            </w:r>
            <w:r w:rsidR="008D3B3D">
              <w:rPr>
                <w:rFonts w:eastAsia="Arial"/>
                <w:szCs w:val="20"/>
                <w:lang w:val="en-US"/>
              </w:rPr>
              <w:t>C</w:t>
            </w:r>
            <w:r>
              <w:rPr>
                <w:rFonts w:eastAsia="Arial"/>
                <w:szCs w:val="20"/>
                <w:lang w:val="en-US"/>
              </w:rPr>
              <w:t>115</w:t>
            </w:r>
          </w:p>
          <w:p w14:paraId="10A038C5" w14:textId="77777777" w:rsidR="00D62E7A" w:rsidRDefault="00D62E7A" w:rsidP="00D62E7A">
            <w:pPr>
              <w:pStyle w:val="ACARAtabletext"/>
            </w:pPr>
            <w:r>
              <w:t>Create bilingual texts such as notices, displays or newsletters for use in the wider school community</w:t>
            </w:r>
          </w:p>
          <w:p w14:paraId="40DF2820" w14:textId="55E3407F" w:rsidR="00D62E7A" w:rsidRPr="00CC3AAB" w:rsidRDefault="00D62E7A" w:rsidP="00D62E7A">
            <w:pPr>
              <w:pStyle w:val="ACARAtabletext"/>
            </w:pPr>
            <w:r>
              <w:t xml:space="preserve">[Key concepts: translation, meaning, bilingualism, information; Key processes: translating, composing, comparing, creating, contributing] </w:t>
            </w:r>
            <w:r>
              <w:rPr>
                <w:rFonts w:eastAsia="Arial"/>
                <w:szCs w:val="20"/>
                <w:lang w:val="en-US"/>
              </w:rPr>
              <w:t>ACLASF</w:t>
            </w:r>
            <w:r w:rsidR="008D3B3D">
              <w:rPr>
                <w:rFonts w:eastAsia="Arial"/>
                <w:szCs w:val="20"/>
                <w:lang w:val="en-US"/>
              </w:rPr>
              <w:t>C</w:t>
            </w:r>
            <w:r>
              <w:rPr>
                <w:rFonts w:eastAsia="Arial"/>
                <w:szCs w:val="20"/>
                <w:lang w:val="en-US"/>
              </w:rPr>
              <w:t>117</w:t>
            </w:r>
          </w:p>
        </w:tc>
      </w:tr>
    </w:tbl>
    <w:p w14:paraId="4AC3C1D4" w14:textId="77777777" w:rsidR="004F242C" w:rsidRDefault="004F242C">
      <w:r>
        <w:rPr>
          <w:b/>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F9638E" w14:paraId="0F771AED" w14:textId="77777777" w:rsidTr="624DF3B8">
        <w:tc>
          <w:tcPr>
            <w:tcW w:w="15025" w:type="dxa"/>
            <w:gridSpan w:val="3"/>
            <w:shd w:val="clear" w:color="auto" w:fill="005D93" w:themeFill="text2"/>
          </w:tcPr>
          <w:p w14:paraId="7E8D5808" w14:textId="0A6B2053" w:rsidR="00015BD9" w:rsidRPr="00F9638E" w:rsidRDefault="00015BD9" w:rsidP="00617A36">
            <w:pPr>
              <w:pStyle w:val="ACARATableHeading2white"/>
              <w:rPr>
                <w:bCs/>
              </w:rPr>
            </w:pPr>
            <w:r>
              <w:lastRenderedPageBreak/>
              <w:t>Version 9.0 Strand: Understanding language and culture</w:t>
            </w:r>
          </w:p>
        </w:tc>
      </w:tr>
      <w:tr w:rsidR="00463A92" w:rsidRPr="00840DED" w14:paraId="39823F91" w14:textId="77777777" w:rsidTr="00EA6282">
        <w:tc>
          <w:tcPr>
            <w:tcW w:w="6180" w:type="dxa"/>
            <w:shd w:val="clear" w:color="auto" w:fill="8CC7FF" w:themeFill="accent1" w:themeFillTint="66"/>
          </w:tcPr>
          <w:p w14:paraId="35D354D9" w14:textId="77777777" w:rsidR="00463A92" w:rsidRPr="00840DED" w:rsidRDefault="00463A92"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076AEB24" w14:textId="77777777" w:rsidR="00463A92" w:rsidRPr="00840DED" w:rsidRDefault="00463A92"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2BCB838B" w14:textId="77777777" w:rsidR="00463A92" w:rsidRPr="00840DED" w:rsidRDefault="00463A92" w:rsidP="00EA6282">
            <w:pPr>
              <w:pStyle w:val="ACARATableHeading2white"/>
              <w:rPr>
                <w:color w:val="auto"/>
              </w:rPr>
            </w:pPr>
            <w:r w:rsidRPr="00840DED">
              <w:rPr>
                <w:color w:val="auto"/>
              </w:rPr>
              <w:t>Version 8.4</w:t>
            </w:r>
          </w:p>
        </w:tc>
      </w:tr>
      <w:tr w:rsidR="00015BD9" w:rsidRPr="007078D3" w14:paraId="3B25B13E" w14:textId="77777777" w:rsidTr="00617A36">
        <w:tc>
          <w:tcPr>
            <w:tcW w:w="15025" w:type="dxa"/>
            <w:gridSpan w:val="3"/>
            <w:shd w:val="clear" w:color="auto" w:fill="E5F5FB" w:themeFill="accent2"/>
          </w:tcPr>
          <w:p w14:paraId="1FB69959" w14:textId="77777777" w:rsidR="00015BD9" w:rsidRPr="007078D3" w:rsidRDefault="00015BD9" w:rsidP="00617A36">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00617A36">
        <w:trPr>
          <w:trHeight w:val="608"/>
        </w:trPr>
        <w:tc>
          <w:tcPr>
            <w:tcW w:w="6180" w:type="dxa"/>
          </w:tcPr>
          <w:p w14:paraId="765523BC" w14:textId="77777777" w:rsidR="0015449A" w:rsidRDefault="0015449A" w:rsidP="00506E26">
            <w:pPr>
              <w:pStyle w:val="ACARAtabletext"/>
              <w:rPr>
                <w:rStyle w:val="SubtleEmphasis"/>
              </w:rPr>
            </w:pPr>
            <w:r w:rsidRPr="0015449A">
              <w:rPr>
                <w:rStyle w:val="SubtleEmphasis"/>
              </w:rPr>
              <w:t>apply features of Auslan sign production including handshape, orientation, location and movement (HOLM), and non-manual features (NMFs), and show how these are represented in familiar and some unfamiliar contexts</w:t>
            </w:r>
          </w:p>
          <w:p w14:paraId="3F036075" w14:textId="7585BE9B" w:rsidR="00015BD9" w:rsidRPr="00511C49" w:rsidRDefault="00506E26" w:rsidP="00506E26">
            <w:pPr>
              <w:pStyle w:val="ACARAtabletext"/>
              <w:rPr>
                <w:lang w:val="en-AU"/>
              </w:rPr>
            </w:pPr>
            <w:r>
              <w:rPr>
                <w:rStyle w:val="SubtleEmphasis"/>
              </w:rPr>
              <w:t>AC</w:t>
            </w:r>
            <w:r w:rsidR="00CF5B75">
              <w:rPr>
                <w:rStyle w:val="SubtleEmphasis"/>
              </w:rPr>
              <w:t>9L1A</w:t>
            </w:r>
            <w:r>
              <w:rPr>
                <w:rStyle w:val="SubtleEmphasis"/>
              </w:rPr>
              <w:t>U</w:t>
            </w:r>
            <w:r w:rsidRPr="00DF6F08">
              <w:rPr>
                <w:rStyle w:val="SubtleEmphasis"/>
              </w:rPr>
              <w:t>10EU01</w:t>
            </w:r>
          </w:p>
        </w:tc>
        <w:tc>
          <w:tcPr>
            <w:tcW w:w="2665" w:type="dxa"/>
          </w:tcPr>
          <w:p w14:paraId="29FCAF36" w14:textId="1F5B193E" w:rsidR="006B5D5F" w:rsidRDefault="006B5D5F" w:rsidP="006103AC">
            <w:pPr>
              <w:pStyle w:val="ACARAtabletext"/>
            </w:pPr>
            <w:r>
              <w:t>Combined</w:t>
            </w:r>
          </w:p>
          <w:p w14:paraId="7F984077" w14:textId="678665CF" w:rsidR="00015BD9" w:rsidRPr="00CC3AAB" w:rsidRDefault="005958E4" w:rsidP="006103AC">
            <w:pPr>
              <w:pStyle w:val="ACARAtabletext"/>
            </w:pPr>
            <w:r>
              <w:t xml:space="preserve">Refined </w:t>
            </w:r>
          </w:p>
        </w:tc>
        <w:tc>
          <w:tcPr>
            <w:tcW w:w="6180" w:type="dxa"/>
          </w:tcPr>
          <w:p w14:paraId="21CB4AFF" w14:textId="77777777" w:rsidR="006B1985" w:rsidRDefault="006B1985" w:rsidP="006B1985">
            <w:pPr>
              <w:pStyle w:val="ACARAtabletext"/>
            </w:pPr>
            <w:r>
              <w:t>Explore various types of non-manual features, types of iconicity in signs and the use of software to transcribe signs</w:t>
            </w:r>
          </w:p>
          <w:p w14:paraId="5E3794A6" w14:textId="5503604C" w:rsidR="00CA5D18" w:rsidRPr="00CA5D18" w:rsidRDefault="006B1985" w:rsidP="00CA5D18">
            <w:pPr>
              <w:pStyle w:val="ACARAtabletext"/>
              <w:rPr>
                <w:rFonts w:eastAsia="Arial"/>
                <w:szCs w:val="20"/>
                <w:lang w:val="en-US"/>
              </w:rPr>
            </w:pPr>
            <w:r>
              <w:t>[Key concepts: transcription, iconicity; Key processes: identifying, noticing, understanding]</w:t>
            </w:r>
            <w:r w:rsidR="00454D3E">
              <w:t xml:space="preserve"> </w:t>
            </w:r>
            <w:r w:rsidR="00454D3E">
              <w:rPr>
                <w:rFonts w:eastAsia="Arial"/>
                <w:szCs w:val="20"/>
                <w:lang w:val="en-US"/>
              </w:rPr>
              <w:t>ACLASFU120</w:t>
            </w:r>
          </w:p>
          <w:p w14:paraId="154E83B1" w14:textId="77777777" w:rsidR="00CA5D18" w:rsidRDefault="00CA5D18" w:rsidP="00CA5D18">
            <w:pPr>
              <w:pStyle w:val="ACARAtabletext"/>
            </w:pPr>
            <w:r>
              <w:t>Understand that signs can include different information, including a gestural overlay, and identify how signers establish spatial locations, types of depicting signs and ways of showing constructed action</w:t>
            </w:r>
          </w:p>
          <w:p w14:paraId="0EEE1EE1" w14:textId="05E28F4E" w:rsidR="00CA5D18" w:rsidRPr="00CC3AAB" w:rsidRDefault="00CA5D18" w:rsidP="00CA5D18">
            <w:pPr>
              <w:pStyle w:val="ACARAtabletext"/>
            </w:pPr>
            <w:r>
              <w:t>[Key concepts: spatial location, grammatical use of space, constructed action, depicting signs; Key processes: noticing, identifying, recognising]</w:t>
            </w:r>
            <w:r w:rsidR="006B5D5F">
              <w:t xml:space="preserve"> </w:t>
            </w:r>
            <w:r w:rsidR="006B5D5F">
              <w:rPr>
                <w:rFonts w:eastAsia="Arial"/>
                <w:szCs w:val="20"/>
                <w:lang w:val="en-US"/>
              </w:rPr>
              <w:t>ACLASFU121</w:t>
            </w:r>
          </w:p>
        </w:tc>
      </w:tr>
      <w:tr w:rsidR="00015BD9" w:rsidRPr="00E014DC" w14:paraId="05C52675" w14:textId="77777777" w:rsidTr="00617A36">
        <w:trPr>
          <w:trHeight w:val="608"/>
        </w:trPr>
        <w:tc>
          <w:tcPr>
            <w:tcW w:w="6180" w:type="dxa"/>
          </w:tcPr>
          <w:p w14:paraId="6000EC50" w14:textId="77777777" w:rsidR="00F305CD" w:rsidRDefault="00F305CD" w:rsidP="00B77F20">
            <w:pPr>
              <w:pStyle w:val="ACARAtabletext"/>
              <w:rPr>
                <w:lang w:val="en-AU"/>
              </w:rPr>
            </w:pPr>
            <w:r w:rsidRPr="00F305CD">
              <w:rPr>
                <w:lang w:val="en-AU"/>
              </w:rPr>
              <w:t>select and use structures and features of the Auslan grammatical system to enhance meaning and create signed, visual and multimodal texts</w:t>
            </w:r>
          </w:p>
          <w:p w14:paraId="0DE54236" w14:textId="1BD1E310" w:rsidR="00015BD9" w:rsidRPr="00511C49" w:rsidRDefault="00B77F20" w:rsidP="00B77F20">
            <w:pPr>
              <w:pStyle w:val="ACARAtabletext"/>
            </w:pPr>
            <w:r w:rsidRPr="00B77F20">
              <w:rPr>
                <w:lang w:val="en-AU"/>
              </w:rPr>
              <w:t>AC</w:t>
            </w:r>
            <w:r w:rsidR="00CF5B75">
              <w:rPr>
                <w:lang w:val="en-AU"/>
              </w:rPr>
              <w:t>9L1A</w:t>
            </w:r>
            <w:r w:rsidRPr="00B77F20">
              <w:rPr>
                <w:lang w:val="en-AU"/>
              </w:rPr>
              <w:t>U10EU02</w:t>
            </w:r>
          </w:p>
        </w:tc>
        <w:tc>
          <w:tcPr>
            <w:tcW w:w="2665" w:type="dxa"/>
          </w:tcPr>
          <w:p w14:paraId="2F29C804" w14:textId="2F52E8B7" w:rsidR="00015BD9" w:rsidRPr="001F4654" w:rsidRDefault="0031731D" w:rsidP="006103AC">
            <w:pPr>
              <w:pStyle w:val="ACARAtabletext"/>
            </w:pPr>
            <w:r>
              <w:t xml:space="preserve">Refined </w:t>
            </w:r>
          </w:p>
        </w:tc>
        <w:tc>
          <w:tcPr>
            <w:tcW w:w="6180" w:type="dxa"/>
          </w:tcPr>
          <w:p w14:paraId="525095F2" w14:textId="77777777" w:rsidR="003D701A" w:rsidRDefault="003D701A" w:rsidP="003D701A">
            <w:pPr>
              <w:pStyle w:val="ACARAtabletext"/>
            </w:pPr>
            <w:r>
              <w:t>Understand and control additional elements of Auslan grammar, such as the use of non-manual features for topicalisation, negation or question forms, and develop awareness of how signers use constructed action and depicting signs</w:t>
            </w:r>
          </w:p>
          <w:p w14:paraId="70EB1658" w14:textId="4D672DD2" w:rsidR="00015BD9" w:rsidRPr="001F4654" w:rsidRDefault="003D701A" w:rsidP="003D701A">
            <w:pPr>
              <w:pStyle w:val="ACARAtabletext"/>
            </w:pPr>
            <w:r>
              <w:t xml:space="preserve">[Key concepts: topicalisation, negation, composite utterances; Key processes: recognising, distinguishing, understanding] </w:t>
            </w:r>
            <w:r>
              <w:rPr>
                <w:rFonts w:eastAsia="Arial"/>
                <w:szCs w:val="20"/>
                <w:lang w:val="en-US"/>
              </w:rPr>
              <w:t>ACLASFU122</w:t>
            </w:r>
          </w:p>
        </w:tc>
      </w:tr>
      <w:tr w:rsidR="0031731D" w:rsidRPr="00E014DC" w14:paraId="5E1A9981" w14:textId="77777777" w:rsidTr="1F4579CC">
        <w:trPr>
          <w:trHeight w:val="608"/>
        </w:trPr>
        <w:tc>
          <w:tcPr>
            <w:tcW w:w="6180" w:type="dxa"/>
            <w:shd w:val="clear" w:color="auto" w:fill="F2F2F2" w:themeFill="accent6" w:themeFillShade="F2"/>
          </w:tcPr>
          <w:p w14:paraId="2E29C937" w14:textId="77777777" w:rsidR="0031731D" w:rsidRPr="00B77F20" w:rsidRDefault="0031731D" w:rsidP="00B77F20">
            <w:pPr>
              <w:pStyle w:val="ACARAtabletext"/>
              <w:rPr>
                <w:lang w:val="en-AU"/>
              </w:rPr>
            </w:pPr>
          </w:p>
        </w:tc>
        <w:tc>
          <w:tcPr>
            <w:tcW w:w="2665" w:type="dxa"/>
          </w:tcPr>
          <w:p w14:paraId="14191BA0" w14:textId="662E0AED" w:rsidR="0031731D" w:rsidRDefault="0031731D" w:rsidP="006103AC">
            <w:pPr>
              <w:pStyle w:val="ACARAtabletext"/>
            </w:pPr>
            <w:r>
              <w:t xml:space="preserve">Removed </w:t>
            </w:r>
          </w:p>
        </w:tc>
        <w:tc>
          <w:tcPr>
            <w:tcW w:w="6180" w:type="dxa"/>
          </w:tcPr>
          <w:p w14:paraId="2B69E471" w14:textId="77777777" w:rsidR="0031731D" w:rsidRDefault="0031731D" w:rsidP="0031731D">
            <w:pPr>
              <w:pStyle w:val="ACARAtabletext"/>
            </w:pPr>
            <w:r>
              <w:t>Explore the concept of language flexibility, variation and change in relation to the use of Auslan across different contexts and times</w:t>
            </w:r>
          </w:p>
          <w:p w14:paraId="22457808" w14:textId="6A014DB4" w:rsidR="0031731D" w:rsidRDefault="0031731D" w:rsidP="0031731D">
            <w:pPr>
              <w:pStyle w:val="ACARAtabletext"/>
            </w:pPr>
            <w:r>
              <w:t xml:space="preserve">[Key concepts: language variation, standardisation, change, language borrowing, adaptation; Key processes: researching, interviewing, comparing, identifying, analysing, discussing] </w:t>
            </w:r>
            <w:r>
              <w:rPr>
                <w:rFonts w:eastAsia="Arial"/>
                <w:szCs w:val="20"/>
                <w:lang w:val="en-US"/>
              </w:rPr>
              <w:t>ACLASFU124</w:t>
            </w:r>
          </w:p>
        </w:tc>
      </w:tr>
      <w:tr w:rsidR="00015BD9" w:rsidRPr="00E014DC" w14:paraId="7FB39B1C" w14:textId="77777777" w:rsidTr="00B921B3">
        <w:trPr>
          <w:trHeight w:val="608"/>
        </w:trPr>
        <w:tc>
          <w:tcPr>
            <w:tcW w:w="6180" w:type="dxa"/>
          </w:tcPr>
          <w:p w14:paraId="759A9A36" w14:textId="77777777" w:rsidR="00AE5C4D" w:rsidRDefault="00AE5C4D" w:rsidP="006103AC">
            <w:pPr>
              <w:pStyle w:val="ACARAtabletext"/>
              <w:rPr>
                <w:lang w:val="en-AU"/>
              </w:rPr>
            </w:pPr>
            <w:r w:rsidRPr="00AE5C4D">
              <w:rPr>
                <w:lang w:val="en-AU"/>
              </w:rPr>
              <w:t xml:space="preserve">reflect on and evaluate Auslan texts, using metalanguage to discuss language structures and features </w:t>
            </w:r>
          </w:p>
          <w:p w14:paraId="49A93DB9" w14:textId="58AEC167" w:rsidR="00015BD9" w:rsidRPr="00511C49" w:rsidRDefault="00615146" w:rsidP="006103AC">
            <w:pPr>
              <w:pStyle w:val="ACARAtabletext"/>
              <w:rPr>
                <w:lang w:val="en-AU"/>
              </w:rPr>
            </w:pPr>
            <w:r>
              <w:rPr>
                <w:lang w:val="en-AU"/>
              </w:rPr>
              <w:lastRenderedPageBreak/>
              <w:t>AC</w:t>
            </w:r>
            <w:r w:rsidR="00CF5B75">
              <w:rPr>
                <w:lang w:val="en-AU"/>
              </w:rPr>
              <w:t>9L1A</w:t>
            </w:r>
            <w:r>
              <w:rPr>
                <w:lang w:val="en-AU"/>
              </w:rPr>
              <w:t>U</w:t>
            </w:r>
            <w:r w:rsidR="00511C49" w:rsidRPr="00511C49">
              <w:rPr>
                <w:lang w:val="en-AU"/>
              </w:rPr>
              <w:t>10EU03</w:t>
            </w:r>
          </w:p>
        </w:tc>
        <w:tc>
          <w:tcPr>
            <w:tcW w:w="2665" w:type="dxa"/>
          </w:tcPr>
          <w:p w14:paraId="2C3D3AF1" w14:textId="77777777" w:rsidR="00015BD9" w:rsidRDefault="00374ED8" w:rsidP="006103AC">
            <w:pPr>
              <w:pStyle w:val="ACARAtabletext"/>
            </w:pPr>
            <w:r>
              <w:lastRenderedPageBreak/>
              <w:t xml:space="preserve">Refined </w:t>
            </w:r>
          </w:p>
          <w:p w14:paraId="7CB1CD5A" w14:textId="6F0B0B9B" w:rsidR="0008040E" w:rsidRPr="001F4654" w:rsidRDefault="0008040E" w:rsidP="006103AC">
            <w:pPr>
              <w:pStyle w:val="ACARAtabletext"/>
            </w:pPr>
            <w:r>
              <w:t xml:space="preserve">Split </w:t>
            </w:r>
          </w:p>
        </w:tc>
        <w:tc>
          <w:tcPr>
            <w:tcW w:w="6180" w:type="dxa"/>
            <w:shd w:val="clear" w:color="auto" w:fill="auto"/>
          </w:tcPr>
          <w:p w14:paraId="6B393ABA" w14:textId="06F2454C" w:rsidR="00A91705" w:rsidRDefault="00A91705" w:rsidP="00A91705">
            <w:pPr>
              <w:pStyle w:val="ACARAtabletext"/>
            </w:pPr>
            <w:r>
              <w:t>analyse language features used by signers to create cohesion and achieve the purpose of the text</w:t>
            </w:r>
          </w:p>
          <w:p w14:paraId="4C1FEC28" w14:textId="2D84F697" w:rsidR="00015BD9" w:rsidRPr="001F4654" w:rsidRDefault="00A91705" w:rsidP="00A91705">
            <w:pPr>
              <w:pStyle w:val="ACARAtabletext"/>
            </w:pPr>
            <w:r>
              <w:lastRenderedPageBreak/>
              <w:t xml:space="preserve">[Key concepts: audience, purpose, convention, coherence; Key processes: noticing, identifying, analysing] </w:t>
            </w:r>
            <w:r>
              <w:rPr>
                <w:rFonts w:eastAsia="Arial"/>
                <w:szCs w:val="20"/>
                <w:lang w:val="en-US"/>
              </w:rPr>
              <w:t>ACLASFU123</w:t>
            </w:r>
          </w:p>
        </w:tc>
      </w:tr>
      <w:tr w:rsidR="0008040E" w:rsidRPr="00E014DC" w14:paraId="78BBC128" w14:textId="77777777" w:rsidTr="1F4579CC">
        <w:trPr>
          <w:trHeight w:val="608"/>
        </w:trPr>
        <w:tc>
          <w:tcPr>
            <w:tcW w:w="6180" w:type="dxa"/>
            <w:shd w:val="clear" w:color="auto" w:fill="F2F2F2" w:themeFill="accent6" w:themeFillShade="F2"/>
          </w:tcPr>
          <w:p w14:paraId="74EF4FD1" w14:textId="77777777" w:rsidR="0008040E" w:rsidRPr="00511C49" w:rsidRDefault="0008040E" w:rsidP="006103AC">
            <w:pPr>
              <w:pStyle w:val="ACARAtabletext"/>
              <w:rPr>
                <w:lang w:val="en-AU"/>
              </w:rPr>
            </w:pPr>
          </w:p>
        </w:tc>
        <w:tc>
          <w:tcPr>
            <w:tcW w:w="2665" w:type="dxa"/>
          </w:tcPr>
          <w:p w14:paraId="15541863" w14:textId="49EDDE4C" w:rsidR="0008040E" w:rsidRDefault="0024798C" w:rsidP="006103AC">
            <w:pPr>
              <w:pStyle w:val="ACARAtabletext"/>
            </w:pPr>
            <w:r>
              <w:t>Removed</w:t>
            </w:r>
          </w:p>
          <w:p w14:paraId="1BD5EAD5" w14:textId="48FBC894" w:rsidR="0024798C" w:rsidRDefault="0024798C" w:rsidP="006103AC">
            <w:pPr>
              <w:pStyle w:val="ACARAtabletext"/>
            </w:pPr>
            <w:r>
              <w:t xml:space="preserve">Split </w:t>
            </w:r>
          </w:p>
        </w:tc>
        <w:tc>
          <w:tcPr>
            <w:tcW w:w="6180" w:type="dxa"/>
            <w:shd w:val="clear" w:color="auto" w:fill="auto"/>
          </w:tcPr>
          <w:p w14:paraId="0DF9EBDA" w14:textId="3F1DE10F" w:rsidR="0008040E" w:rsidRDefault="0008040E" w:rsidP="0008040E">
            <w:pPr>
              <w:pStyle w:val="ACARAtabletext"/>
            </w:pPr>
            <w:r>
              <w:t>Explore the relationship between particular text types, audience, purpose and context</w:t>
            </w:r>
          </w:p>
          <w:p w14:paraId="789EA20D" w14:textId="47D9BB46" w:rsidR="0008040E" w:rsidRDefault="0008040E" w:rsidP="0008040E">
            <w:pPr>
              <w:pStyle w:val="ACARAtabletext"/>
            </w:pPr>
            <w:r>
              <w:t>[Key concepts: audience, purpose, convention, coherence; Key processes: noticing, identifying, analysing] ACLASFU123</w:t>
            </w:r>
          </w:p>
        </w:tc>
      </w:tr>
      <w:tr w:rsidR="00015BD9" w:rsidRPr="007078D3" w14:paraId="07BA8BB5" w14:textId="77777777" w:rsidTr="00617A36">
        <w:tc>
          <w:tcPr>
            <w:tcW w:w="15025" w:type="dxa"/>
            <w:gridSpan w:val="3"/>
            <w:shd w:val="clear" w:color="auto" w:fill="E5F5FB" w:themeFill="accent2"/>
          </w:tcPr>
          <w:p w14:paraId="010068A1" w14:textId="628870D4" w:rsidR="00015BD9" w:rsidRPr="007078D3" w:rsidRDefault="00015BD9" w:rsidP="00617A36">
            <w:pPr>
              <w:pStyle w:val="ACARATableHeading2black"/>
              <w:rPr>
                <w:iCs/>
              </w:rPr>
            </w:pPr>
            <w:r>
              <w:t xml:space="preserve">Version 9.0 </w:t>
            </w:r>
            <w:r w:rsidRPr="007078D3">
              <w:t xml:space="preserve">Sub-strand: </w:t>
            </w:r>
            <w:r>
              <w:t>Understanding the interrelationship of language</w:t>
            </w:r>
            <w:r w:rsidR="45060BB5">
              <w:t>,</w:t>
            </w:r>
            <w:r w:rsidR="7762684E">
              <w:t xml:space="preserve"> </w:t>
            </w:r>
            <w:r>
              <w:t>culture</w:t>
            </w:r>
            <w:r w:rsidR="7769E333">
              <w:t xml:space="preserve"> and identity</w:t>
            </w:r>
          </w:p>
        </w:tc>
      </w:tr>
      <w:tr w:rsidR="00015BD9" w:rsidRPr="00E014DC" w14:paraId="6D7D2244" w14:textId="77777777" w:rsidTr="1F4579CC">
        <w:trPr>
          <w:trHeight w:val="608"/>
        </w:trPr>
        <w:tc>
          <w:tcPr>
            <w:tcW w:w="6180" w:type="dxa"/>
          </w:tcPr>
          <w:p w14:paraId="6A41F0F6" w14:textId="77777777" w:rsidR="0073694C" w:rsidRDefault="0073694C" w:rsidP="00A96B32">
            <w:pPr>
              <w:pStyle w:val="ACARAtabletext"/>
              <w:rPr>
                <w:lang w:val="en-AU"/>
              </w:rPr>
            </w:pPr>
            <w:r w:rsidRPr="0073694C">
              <w:rPr>
                <w:lang w:val="en-AU"/>
              </w:rPr>
              <w:t>reflect on and explain how identity is shaped by language(s), culture(s), attitudes, beliefs and values, and how these affect ways of communicating</w:t>
            </w:r>
          </w:p>
          <w:p w14:paraId="431569F0" w14:textId="5043F157" w:rsidR="00015BD9" w:rsidRPr="00BE3411" w:rsidRDefault="00A96B32" w:rsidP="00A96B32">
            <w:pPr>
              <w:pStyle w:val="ACARAtabletext"/>
              <w:rPr>
                <w:lang w:val="en-AU"/>
              </w:rPr>
            </w:pPr>
            <w:r w:rsidRPr="00A96B32">
              <w:rPr>
                <w:lang w:val="en-AU"/>
              </w:rPr>
              <w:t>AC</w:t>
            </w:r>
            <w:r w:rsidR="00CF5B75">
              <w:rPr>
                <w:lang w:val="en-AU"/>
              </w:rPr>
              <w:t>9L1A</w:t>
            </w:r>
            <w:r w:rsidRPr="00A96B32">
              <w:rPr>
                <w:lang w:val="en-AU"/>
              </w:rPr>
              <w:t>U10EU04</w:t>
            </w:r>
          </w:p>
        </w:tc>
        <w:tc>
          <w:tcPr>
            <w:tcW w:w="2665" w:type="dxa"/>
          </w:tcPr>
          <w:p w14:paraId="278DE399" w14:textId="52E7FBE3" w:rsidR="00576C0D" w:rsidRPr="00CC3AAB" w:rsidRDefault="00151B6B" w:rsidP="006103AC">
            <w:pPr>
              <w:pStyle w:val="ACARAtabletext"/>
            </w:pPr>
            <w:r>
              <w:t xml:space="preserve">New </w:t>
            </w:r>
          </w:p>
        </w:tc>
        <w:tc>
          <w:tcPr>
            <w:tcW w:w="6180" w:type="dxa"/>
            <w:shd w:val="clear" w:color="auto" w:fill="F2F2F2" w:themeFill="accent6" w:themeFillShade="F2"/>
          </w:tcPr>
          <w:p w14:paraId="09611C08" w14:textId="08A848DB" w:rsidR="00015BD9" w:rsidRPr="00CC3AAB" w:rsidRDefault="00015BD9" w:rsidP="006103AC">
            <w:pPr>
              <w:pStyle w:val="ACARAtabletext"/>
            </w:pPr>
          </w:p>
        </w:tc>
      </w:tr>
      <w:tr w:rsidR="00151B6B" w:rsidRPr="00E014DC" w14:paraId="04EF194B" w14:textId="77777777" w:rsidTr="1F4579CC">
        <w:trPr>
          <w:trHeight w:val="608"/>
        </w:trPr>
        <w:tc>
          <w:tcPr>
            <w:tcW w:w="6180" w:type="dxa"/>
            <w:vMerge w:val="restart"/>
            <w:shd w:val="clear" w:color="auto" w:fill="F2F2F2" w:themeFill="accent6" w:themeFillShade="F2"/>
          </w:tcPr>
          <w:p w14:paraId="5833F51D" w14:textId="77777777" w:rsidR="00151B6B" w:rsidRPr="0040293F" w:rsidRDefault="00151B6B" w:rsidP="006103AC">
            <w:pPr>
              <w:pStyle w:val="ACARAtabletext"/>
              <w:rPr>
                <w:lang w:val="en-AU"/>
              </w:rPr>
            </w:pPr>
          </w:p>
        </w:tc>
        <w:tc>
          <w:tcPr>
            <w:tcW w:w="2665" w:type="dxa"/>
          </w:tcPr>
          <w:p w14:paraId="5C4F47E7" w14:textId="2BD961ED" w:rsidR="00151B6B" w:rsidRPr="00CC3AAB" w:rsidRDefault="00151B6B" w:rsidP="00D83DB9">
            <w:pPr>
              <w:pStyle w:val="ACARAtabletext"/>
            </w:pPr>
            <w:r w:rsidRPr="00D83DB9">
              <w:rPr>
                <w:rFonts w:eastAsia="Arial"/>
                <w:szCs w:val="20"/>
                <w:lang w:val="en-US"/>
              </w:rPr>
              <w:t>Removed</w:t>
            </w:r>
            <w:r>
              <w:t xml:space="preserve"> </w:t>
            </w:r>
          </w:p>
        </w:tc>
        <w:tc>
          <w:tcPr>
            <w:tcW w:w="6180" w:type="dxa"/>
          </w:tcPr>
          <w:p w14:paraId="37A98E80" w14:textId="77777777" w:rsidR="00151B6B" w:rsidRPr="00D83DB9" w:rsidRDefault="00151B6B" w:rsidP="00D83DB9">
            <w:pPr>
              <w:pStyle w:val="ACARAtabletext"/>
              <w:rPr>
                <w:rFonts w:eastAsia="Arial"/>
                <w:szCs w:val="20"/>
                <w:lang w:val="en-US"/>
              </w:rPr>
            </w:pPr>
            <w:r w:rsidRPr="00D83DB9">
              <w:rPr>
                <w:rFonts w:eastAsia="Arial"/>
                <w:szCs w:val="20"/>
                <w:lang w:val="en-US"/>
              </w:rPr>
              <w:t>Identify and analyse ways in which deaf people behave and relate within society as a distinct social group as ‘people of the eye’, demonstrate responsibility for connections between the Deaf community and the wider ‘hearing’ society, and for culturally rich and appropriate places and spaces</w:t>
            </w:r>
          </w:p>
          <w:p w14:paraId="6886581C" w14:textId="4FF7A9C4" w:rsidR="00151B6B" w:rsidRPr="000654F3" w:rsidRDefault="00151B6B" w:rsidP="00D83DB9">
            <w:pPr>
              <w:pStyle w:val="ACARAtabletext"/>
              <w:rPr>
                <w:rFonts w:eastAsia="Arial"/>
                <w:szCs w:val="20"/>
                <w:lang w:val="en-US"/>
              </w:rPr>
            </w:pPr>
            <w:r w:rsidRPr="00D83DB9">
              <w:rPr>
                <w:rFonts w:eastAsia="Arial"/>
                <w:szCs w:val="20"/>
                <w:lang w:val="en-US"/>
              </w:rPr>
              <w:t>[Key concepts: identity, relationship, Deafhood, advocacy, society, place, Deaf space, Deaf gain, responsibility, guidance; Key processes: identifying, discussing, comparing</w:t>
            </w:r>
            <w:r>
              <w:rPr>
                <w:rFonts w:eastAsia="Arial"/>
                <w:szCs w:val="20"/>
                <w:lang w:val="en-US"/>
              </w:rPr>
              <w:t>] ACLASFC118</w:t>
            </w:r>
          </w:p>
        </w:tc>
      </w:tr>
      <w:tr w:rsidR="00151B6B" w:rsidRPr="00E014DC" w14:paraId="7B79734B" w14:textId="77777777" w:rsidTr="1F4579CC">
        <w:trPr>
          <w:trHeight w:val="608"/>
        </w:trPr>
        <w:tc>
          <w:tcPr>
            <w:tcW w:w="6180" w:type="dxa"/>
            <w:vMerge/>
          </w:tcPr>
          <w:p w14:paraId="767064B1" w14:textId="77777777" w:rsidR="00151B6B" w:rsidRPr="0040293F" w:rsidRDefault="00151B6B" w:rsidP="006103AC">
            <w:pPr>
              <w:pStyle w:val="ACARAtabletext"/>
              <w:rPr>
                <w:lang w:val="en-AU"/>
              </w:rPr>
            </w:pPr>
          </w:p>
        </w:tc>
        <w:tc>
          <w:tcPr>
            <w:tcW w:w="2665" w:type="dxa"/>
          </w:tcPr>
          <w:p w14:paraId="50D3C047" w14:textId="7DF85BAF" w:rsidR="00151B6B" w:rsidRDefault="00151B6B" w:rsidP="006103AC">
            <w:pPr>
              <w:pStyle w:val="ACARAtabletext"/>
            </w:pPr>
            <w:r>
              <w:t xml:space="preserve">Removed </w:t>
            </w:r>
          </w:p>
        </w:tc>
        <w:tc>
          <w:tcPr>
            <w:tcW w:w="6180" w:type="dxa"/>
          </w:tcPr>
          <w:p w14:paraId="5516A13F" w14:textId="77777777" w:rsidR="00151B6B" w:rsidRPr="005C4B21" w:rsidRDefault="00151B6B" w:rsidP="005C4B21">
            <w:pPr>
              <w:pStyle w:val="ACARAtabletext"/>
              <w:rPr>
                <w:rFonts w:eastAsia="Arial"/>
                <w:szCs w:val="20"/>
                <w:lang w:val="en-US"/>
              </w:rPr>
            </w:pPr>
            <w:r w:rsidRPr="005C4B21">
              <w:rPr>
                <w:rFonts w:eastAsia="Arial"/>
                <w:szCs w:val="20"/>
                <w:lang w:val="en-US"/>
              </w:rPr>
              <w:t>Reflect on the experience of learning and using Auslan in and out of school, and ways in which their understanding of intercultural communication has developed</w:t>
            </w:r>
          </w:p>
          <w:p w14:paraId="668445DF" w14:textId="64B5252B" w:rsidR="00151B6B" w:rsidRPr="005C4B21" w:rsidRDefault="00151B6B" w:rsidP="005C4B21">
            <w:pPr>
              <w:pStyle w:val="ACARAtabletext"/>
              <w:rPr>
                <w:rFonts w:eastAsia="Arial"/>
                <w:b/>
                <w:bCs/>
                <w:szCs w:val="20"/>
                <w:lang w:val="en-US"/>
              </w:rPr>
            </w:pPr>
            <w:r w:rsidRPr="005C4B21">
              <w:rPr>
                <w:rFonts w:eastAsia="Arial"/>
                <w:szCs w:val="20"/>
                <w:lang w:val="en-US"/>
              </w:rPr>
              <w:t>[Key concepts: intercultural communication, perspective, insight, self-reflection, making meaning, discrimination; Key processes: comparing, analysing, explaining, reflecting]</w:t>
            </w:r>
            <w:r>
              <w:rPr>
                <w:rFonts w:eastAsia="Arial"/>
                <w:szCs w:val="20"/>
                <w:lang w:val="en-US"/>
              </w:rPr>
              <w:t xml:space="preserve"> ACLASFC119</w:t>
            </w:r>
          </w:p>
        </w:tc>
      </w:tr>
      <w:tr w:rsidR="00151B6B" w:rsidRPr="00E014DC" w14:paraId="181BC5AF" w14:textId="77777777" w:rsidTr="1F4579CC">
        <w:trPr>
          <w:trHeight w:val="608"/>
        </w:trPr>
        <w:tc>
          <w:tcPr>
            <w:tcW w:w="6180" w:type="dxa"/>
            <w:vMerge/>
          </w:tcPr>
          <w:p w14:paraId="14671DE7" w14:textId="77777777" w:rsidR="00151B6B" w:rsidRPr="0040293F" w:rsidRDefault="00151B6B" w:rsidP="006103AC">
            <w:pPr>
              <w:pStyle w:val="ACARAtabletext"/>
              <w:rPr>
                <w:lang w:val="en-AU"/>
              </w:rPr>
            </w:pPr>
          </w:p>
        </w:tc>
        <w:tc>
          <w:tcPr>
            <w:tcW w:w="2665" w:type="dxa"/>
          </w:tcPr>
          <w:p w14:paraId="52F2E662" w14:textId="725D7C4D" w:rsidR="00151B6B" w:rsidRDefault="00151B6B" w:rsidP="006103AC">
            <w:pPr>
              <w:pStyle w:val="ACARAtabletext"/>
            </w:pPr>
            <w:r>
              <w:t xml:space="preserve">Removed </w:t>
            </w:r>
          </w:p>
        </w:tc>
        <w:tc>
          <w:tcPr>
            <w:tcW w:w="6180" w:type="dxa"/>
          </w:tcPr>
          <w:p w14:paraId="3CCC8F44" w14:textId="77777777" w:rsidR="00151B6B" w:rsidRPr="001137F7" w:rsidRDefault="00151B6B" w:rsidP="001137F7">
            <w:pPr>
              <w:pStyle w:val="ACARAtabletext"/>
              <w:rPr>
                <w:rFonts w:eastAsia="Arial"/>
                <w:szCs w:val="20"/>
                <w:lang w:val="en-US"/>
              </w:rPr>
            </w:pPr>
            <w:r w:rsidRPr="001137F7">
              <w:rPr>
                <w:rFonts w:eastAsia="Arial"/>
                <w:szCs w:val="20"/>
                <w:lang w:val="en-US"/>
              </w:rPr>
              <w:t xml:space="preserve">Understand the range of factors that influence the profile, diversity and distribution of Auslan use in the wider Australian </w:t>
            </w:r>
            <w:r w:rsidRPr="001137F7">
              <w:rPr>
                <w:rFonts w:eastAsia="Arial"/>
                <w:szCs w:val="20"/>
                <w:lang w:val="en-US"/>
              </w:rPr>
              <w:lastRenderedPageBreak/>
              <w:t>society, and consider the concept of Auslan vitality in comparison with that of other languages</w:t>
            </w:r>
          </w:p>
          <w:p w14:paraId="4B7D11AC" w14:textId="374D0854" w:rsidR="00151B6B" w:rsidRPr="00233390" w:rsidRDefault="00151B6B" w:rsidP="001137F7">
            <w:pPr>
              <w:pStyle w:val="ACARAtabletext"/>
              <w:rPr>
                <w:rFonts w:eastAsia="Arial"/>
                <w:szCs w:val="20"/>
                <w:lang w:val="en-US"/>
              </w:rPr>
            </w:pPr>
            <w:r w:rsidRPr="001137F7">
              <w:rPr>
                <w:rFonts w:eastAsia="Arial"/>
                <w:szCs w:val="20"/>
                <w:lang w:val="en-US"/>
              </w:rPr>
              <w:t>[Key concepts: influence, transmission, language documentation, language vitality; Key processes: recognising, identifying, describing, exploring]</w:t>
            </w:r>
            <w:r>
              <w:rPr>
                <w:rFonts w:eastAsia="Arial"/>
                <w:szCs w:val="20"/>
                <w:lang w:val="en-US"/>
              </w:rPr>
              <w:t xml:space="preserve"> ACLASFU125</w:t>
            </w:r>
          </w:p>
        </w:tc>
      </w:tr>
      <w:tr w:rsidR="00151B6B" w:rsidRPr="00E014DC" w14:paraId="0110DDDF" w14:textId="77777777" w:rsidTr="1F4579CC">
        <w:trPr>
          <w:trHeight w:val="608"/>
        </w:trPr>
        <w:tc>
          <w:tcPr>
            <w:tcW w:w="6180" w:type="dxa"/>
            <w:vMerge/>
          </w:tcPr>
          <w:p w14:paraId="75416A31" w14:textId="77777777" w:rsidR="00151B6B" w:rsidRPr="0040293F" w:rsidRDefault="00151B6B" w:rsidP="006103AC">
            <w:pPr>
              <w:pStyle w:val="ACARAtabletext"/>
              <w:rPr>
                <w:lang w:val="en-AU"/>
              </w:rPr>
            </w:pPr>
          </w:p>
        </w:tc>
        <w:tc>
          <w:tcPr>
            <w:tcW w:w="2665" w:type="dxa"/>
          </w:tcPr>
          <w:p w14:paraId="6993D0DC" w14:textId="06B78DA7" w:rsidR="00151B6B" w:rsidRDefault="00151B6B" w:rsidP="006103AC">
            <w:pPr>
              <w:pStyle w:val="ACARAtabletext"/>
            </w:pPr>
            <w:r>
              <w:t xml:space="preserve">Removed </w:t>
            </w:r>
          </w:p>
        </w:tc>
        <w:tc>
          <w:tcPr>
            <w:tcW w:w="6180" w:type="dxa"/>
          </w:tcPr>
          <w:p w14:paraId="5B134EDD" w14:textId="77777777" w:rsidR="00151B6B" w:rsidRPr="00151B6B" w:rsidRDefault="00151B6B" w:rsidP="00151B6B">
            <w:pPr>
              <w:pStyle w:val="ACARAtabletext"/>
              <w:rPr>
                <w:rFonts w:eastAsia="Arial"/>
                <w:szCs w:val="20"/>
                <w:lang w:val="en-US"/>
              </w:rPr>
            </w:pPr>
            <w:r w:rsidRPr="00151B6B">
              <w:rPr>
                <w:rFonts w:eastAsia="Arial"/>
                <w:szCs w:val="20"/>
                <w:lang w:val="en-US"/>
              </w:rPr>
              <w:t>Understand that Auslan and Deaf culture are interrelated, that they shape and are shaped by each other, that their relationship changes over time and across contexts, and that they may be differently interpreted by users of other languages</w:t>
            </w:r>
          </w:p>
          <w:p w14:paraId="66C079E3" w14:textId="2E556C2F" w:rsidR="00151B6B" w:rsidRPr="001137F7" w:rsidRDefault="00151B6B" w:rsidP="00151B6B">
            <w:pPr>
              <w:pStyle w:val="ACARAtabletext"/>
              <w:rPr>
                <w:rFonts w:eastAsia="Arial"/>
                <w:szCs w:val="20"/>
                <w:lang w:val="en-US"/>
              </w:rPr>
            </w:pPr>
            <w:r w:rsidRPr="00151B6B">
              <w:rPr>
                <w:rFonts w:eastAsia="Arial"/>
                <w:szCs w:val="20"/>
                <w:lang w:val="en-US"/>
              </w:rPr>
              <w:t>[Key concepts: knowledge, value, transmission, reciprocity, responsibility, stereotype; Key processes: reflecting, exploring, understanding, identifying, considering]</w:t>
            </w:r>
            <w:r>
              <w:rPr>
                <w:rFonts w:eastAsia="Arial"/>
                <w:szCs w:val="20"/>
                <w:lang w:val="en-US"/>
              </w:rPr>
              <w:t xml:space="preserve"> ACLASFU126</w:t>
            </w:r>
          </w:p>
        </w:tc>
      </w:tr>
    </w:tbl>
    <w:p w14:paraId="52FB3457" w14:textId="77777777" w:rsidR="0085325B" w:rsidRDefault="0085325B" w:rsidP="00F34C7C"/>
    <w:sectPr w:rsidR="0085325B" w:rsidSect="007C2BF3">
      <w:headerReference w:type="default" r:id="rId13"/>
      <w:footerReference w:type="default" r:id="rId14"/>
      <w:headerReference w:type="firs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B929" w14:textId="77777777" w:rsidR="00925AC4" w:rsidRDefault="00925AC4" w:rsidP="00533177">
      <w:r>
        <w:separator/>
      </w:r>
    </w:p>
  </w:endnote>
  <w:endnote w:type="continuationSeparator" w:id="0">
    <w:p w14:paraId="45616C23" w14:textId="77777777" w:rsidR="00925AC4" w:rsidRDefault="00925AC4" w:rsidP="00533177">
      <w:r>
        <w:continuationSeparator/>
      </w:r>
    </w:p>
  </w:endnote>
  <w:endnote w:type="continuationNotice" w:id="1">
    <w:p w14:paraId="1C954535" w14:textId="77777777" w:rsidR="00925AC4" w:rsidRDefault="00925A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117E4FEA" w:rsidR="0043018F" w:rsidRPr="00BA0C0A" w:rsidRDefault="002D69B5" w:rsidP="00831D43">
        <w:pPr>
          <w:pStyle w:val="Footer"/>
          <w:tabs>
            <w:tab w:val="left" w:pos="770"/>
            <w:tab w:val="left" w:pos="6480"/>
            <w:tab w:val="right" w:pos="15136"/>
          </w:tabs>
        </w:pPr>
        <w:r w:rsidRPr="00BA0C0A">
          <w:rPr>
            <w:noProof/>
          </w:rPr>
          <mc:AlternateContent>
            <mc:Choice Requires="wps">
              <w:drawing>
                <wp:anchor distT="0" distB="0" distL="114300" distR="114300" simplePos="0" relativeHeight="251658240" behindDoc="0" locked="0" layoutInCell="1" allowOverlap="1" wp14:anchorId="53E1552A" wp14:editId="382A03D7">
                  <wp:simplePos x="0" y="0"/>
                  <wp:positionH relativeFrom="margin">
                    <wp:posOffset>1355090</wp:posOffset>
                  </wp:positionH>
                  <wp:positionV relativeFrom="page">
                    <wp:posOffset>6991350</wp:posOffset>
                  </wp:positionV>
                  <wp:extent cx="7191375" cy="5715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C6360" w14:textId="2F82F77A" w:rsidR="00BE651F" w:rsidRDefault="00B512C5" w:rsidP="00BE651F">
                              <w:pPr>
                                <w:pStyle w:val="BodyText"/>
                                <w:jc w:val="center"/>
                                <w:rPr>
                                  <w:color w:val="auto"/>
                                </w:rPr>
                              </w:pPr>
                              <w:r w:rsidRPr="00595F66">
                                <w:rPr>
                                  <w:color w:val="auto"/>
                                </w:rPr>
                                <w:t xml:space="preserve">Australian Curriculum: Languages – </w:t>
                              </w:r>
                              <w:r w:rsidR="00536773">
                                <w:rPr>
                                  <w:color w:val="auto"/>
                                </w:rPr>
                                <w:t>Auslan</w:t>
                              </w:r>
                              <w:r w:rsidR="0043018F" w:rsidRPr="00595F66">
                                <w:rPr>
                                  <w:color w:val="auto"/>
                                </w:rPr>
                                <w:t xml:space="preserve"> </w:t>
                              </w:r>
                              <w:r w:rsidR="005468A0">
                                <w:rPr>
                                  <w:color w:val="auto"/>
                                </w:rPr>
                                <w:t>L1</w:t>
                              </w:r>
                              <w:r w:rsidR="005E4D96">
                                <w:rPr>
                                  <w:color w:val="auto"/>
                                </w:rPr>
                                <w:t xml:space="preserve"> </w:t>
                              </w:r>
                              <w:r w:rsidR="005F6EC0">
                                <w:rPr>
                                  <w:color w:val="auto"/>
                                </w:rPr>
                                <w:t>7</w:t>
                              </w:r>
                              <w:r w:rsidR="00D42EE2">
                                <w:rPr>
                                  <w:color w:val="auto"/>
                                </w:rPr>
                                <w:t>-</w:t>
                              </w:r>
                              <w:r w:rsidR="005F6EC0">
                                <w:rPr>
                                  <w:color w:val="auto"/>
                                </w:rPr>
                                <w:t>10</w:t>
                              </w:r>
                              <w:r w:rsidR="00C66563">
                                <w:rPr>
                                  <w:color w:val="auto"/>
                                </w:rPr>
                                <w:t xml:space="preserve"> </w:t>
                              </w:r>
                              <w:r w:rsidR="00C66563" w:rsidRPr="00595F66">
                                <w:rPr>
                                  <w:color w:val="auto"/>
                                </w:rPr>
                                <w:t>Version 9.0</w:t>
                              </w:r>
                              <w:r w:rsidR="0043018F" w:rsidRPr="00595F66">
                                <w:rPr>
                                  <w:color w:val="auto"/>
                                </w:rPr>
                                <w:br/>
                              </w:r>
                              <w:r w:rsidR="00C66563" w:rsidRPr="00595F66">
                                <w:rPr>
                                  <w:color w:val="auto"/>
                                </w:rPr>
                                <w:t xml:space="preserve">Comparative </w:t>
                              </w:r>
                              <w:r w:rsidR="00402007">
                                <w:rPr>
                                  <w:color w:val="auto"/>
                                </w:rPr>
                                <w:t>information</w:t>
                              </w:r>
                              <w:r w:rsidR="00BE651F">
                                <w:rPr>
                                  <w:color w:val="auto"/>
                                </w:rPr>
                                <w:t xml:space="preserve"> </w:t>
                              </w:r>
                            </w:p>
                            <w:p w14:paraId="25D27218" w14:textId="126A48E2" w:rsidR="0043018F" w:rsidRPr="00595F66" w:rsidRDefault="0043018F" w:rsidP="00BE651F">
                              <w:pPr>
                                <w:pStyle w:val="BodyText"/>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7" type="#_x0000_t202" style="position:absolute;left:0;text-align:left;margin-left:106.7pt;margin-top:550.5pt;width:566.2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HP2AEAAJgDAAAOAAAAZHJzL2Uyb0RvYy54bWysU9uO0zAQfUfiHyy/0ySLSiFqulp2tQhp&#10;uUgLH+A4dmKReMzYbVK+nrGTdLm8IV6sydg+PpfJ/noaenZS6A3YihebnDNlJTTGthX/+uX+xWvO&#10;fBC2ET1YVfGz8vz68PzZfnSluoIO+kYhIxDry9FVvAvBlVnmZacG4TfglKVNDTiIQJ/YZg2KkdCH&#10;PrvK81fZCNg4BKm8p+7dvMkPCV9rJcMnrb0KrK84cQtpxbTWcc0Oe1G2KFxn5EJD/AOLQRhLj16g&#10;7kQQ7IjmL6jBSAQPOmwkDBlobaRKGkhNkf+h5rETTiUtZI53F5v8/4OVH0+P7jOyML2FiQJMIrx7&#10;APnNMwu3nbCtukGEsVOioYeLaFk2Ol8uV6PVvvQRpB4/QEMhi2OABDRpHKIrpJMROgVwvpiupsAk&#10;NXfFm+LlbsuZpL3trtjmKZVMlOtthz68UzCwWFQcKdSELk4PPkQ2olyPxMcs3Ju+T8H29rcGHYyd&#10;xD4SnqmHqZ6YaRZpUUwNzZnkIMzjQuNNRQf4g7ORRqXi/vtRoOKsf2/JkjhXa4FrUa+FsJKuVjxw&#10;Npe3YZ6/o0PTdoQ8m27hhmzTJil6YrHQpfiT0GVU43z9+p1OPf1Qh58AAAD//wMAUEsDBBQABgAI&#10;AAAAIQCw6Ohf4QAAAA4BAAAPAAAAZHJzL2Rvd25yZXYueG1sTI/BTsMwEETvSPyDtUjcqJ22VCTE&#10;qSoEJyREGg4cndhNrMbrELtt+Hs2p3LcmafZmXw7uZ6dzRisRwnJQgAz2HhtsZXwVb09PAELUaFW&#10;vUcj4dcE2Ba3N7nKtL9gac772DIKwZApCV2MQ8Z5aDrjVFj4wSB5Bz86FekcW65HdaFw1/OlEBvu&#10;lEX60KnBvHSmOe5PTsLuG8tX+/NRf5aH0lZVKvB9c5Ty/m7aPQOLZopXGOb6VB0K6lT7E+rAegnL&#10;ZLUmlIxEJLRqRlbrxxRYPWspabzI+f8ZxR8AAAD//wMAUEsBAi0AFAAGAAgAAAAhALaDOJL+AAAA&#10;4QEAABMAAAAAAAAAAAAAAAAAAAAAAFtDb250ZW50X1R5cGVzXS54bWxQSwECLQAUAAYACAAAACEA&#10;OP0h/9YAAACUAQAACwAAAAAAAAAAAAAAAAAvAQAAX3JlbHMvLnJlbHNQSwECLQAUAAYACAAAACEA&#10;40Hxz9gBAACYAwAADgAAAAAAAAAAAAAAAAAuAgAAZHJzL2Uyb0RvYy54bWxQSwECLQAUAAYACAAA&#10;ACEAsOjoX+EAAAAOAQAADwAAAAAAAAAAAAAAAAAyBAAAZHJzL2Rvd25yZXYueG1sUEsFBgAAAAAE&#10;AAQA8wAAAEAFAAAAAA==&#10;" filled="f" stroked="f">
                  <v:textbox inset="0,0,0,0">
                    <w:txbxContent>
                      <w:p w14:paraId="7BAC6360" w14:textId="2F82F77A" w:rsidR="00BE651F" w:rsidRDefault="00B512C5" w:rsidP="00BE651F">
                        <w:pPr>
                          <w:pStyle w:val="BodyText"/>
                          <w:jc w:val="center"/>
                          <w:rPr>
                            <w:color w:val="auto"/>
                          </w:rPr>
                        </w:pPr>
                        <w:r w:rsidRPr="00595F66">
                          <w:rPr>
                            <w:color w:val="auto"/>
                          </w:rPr>
                          <w:t xml:space="preserve">Australian Curriculum: Languages – </w:t>
                        </w:r>
                        <w:r w:rsidR="00536773">
                          <w:rPr>
                            <w:color w:val="auto"/>
                          </w:rPr>
                          <w:t>Auslan</w:t>
                        </w:r>
                        <w:r w:rsidR="0043018F" w:rsidRPr="00595F66">
                          <w:rPr>
                            <w:color w:val="auto"/>
                          </w:rPr>
                          <w:t xml:space="preserve"> </w:t>
                        </w:r>
                        <w:r w:rsidR="005468A0">
                          <w:rPr>
                            <w:color w:val="auto"/>
                          </w:rPr>
                          <w:t>L1</w:t>
                        </w:r>
                        <w:r w:rsidR="005E4D96">
                          <w:rPr>
                            <w:color w:val="auto"/>
                          </w:rPr>
                          <w:t xml:space="preserve"> </w:t>
                        </w:r>
                        <w:r w:rsidR="005F6EC0">
                          <w:rPr>
                            <w:color w:val="auto"/>
                          </w:rPr>
                          <w:t>7</w:t>
                        </w:r>
                        <w:r w:rsidR="00D42EE2">
                          <w:rPr>
                            <w:color w:val="auto"/>
                          </w:rPr>
                          <w:t>-</w:t>
                        </w:r>
                        <w:r w:rsidR="005F6EC0">
                          <w:rPr>
                            <w:color w:val="auto"/>
                          </w:rPr>
                          <w:t>10</w:t>
                        </w:r>
                        <w:r w:rsidR="00C66563">
                          <w:rPr>
                            <w:color w:val="auto"/>
                          </w:rPr>
                          <w:t xml:space="preserve"> </w:t>
                        </w:r>
                        <w:r w:rsidR="00C66563" w:rsidRPr="00595F66">
                          <w:rPr>
                            <w:color w:val="auto"/>
                          </w:rPr>
                          <w:t>Version 9.0</w:t>
                        </w:r>
                        <w:r w:rsidR="0043018F" w:rsidRPr="00595F66">
                          <w:rPr>
                            <w:color w:val="auto"/>
                          </w:rPr>
                          <w:br/>
                        </w:r>
                        <w:r w:rsidR="00C66563" w:rsidRPr="00595F66">
                          <w:rPr>
                            <w:color w:val="auto"/>
                          </w:rPr>
                          <w:t xml:space="preserve">Comparative </w:t>
                        </w:r>
                        <w:r w:rsidR="00402007">
                          <w:rPr>
                            <w:color w:val="auto"/>
                          </w:rPr>
                          <w:t>information</w:t>
                        </w:r>
                        <w:r w:rsidR="00BE651F">
                          <w:rPr>
                            <w:color w:val="auto"/>
                          </w:rPr>
                          <w:t xml:space="preserve"> </w:t>
                        </w:r>
                      </w:p>
                      <w:p w14:paraId="25D27218" w14:textId="126A48E2" w:rsidR="0043018F" w:rsidRPr="00595F66" w:rsidRDefault="0043018F" w:rsidP="00BE651F">
                        <w:pPr>
                          <w:pStyle w:val="BodyText"/>
                          <w:jc w:val="center"/>
                          <w:rPr>
                            <w:color w:val="auto"/>
                          </w:rPr>
                        </w:pPr>
                      </w:p>
                    </w:txbxContent>
                  </v:textbox>
                  <w10:wrap anchorx="margin" anchory="page"/>
                </v:shape>
              </w:pict>
            </mc:Fallback>
          </mc:AlternateContent>
        </w:r>
        <w:r w:rsidR="0072482C" w:rsidRPr="00C66563">
          <w:rPr>
            <w:noProof/>
            <w:color w:val="auto"/>
          </w:rPr>
          <mc:AlternateContent>
            <mc:Choice Requires="wps">
              <w:drawing>
                <wp:anchor distT="0" distB="0" distL="114300" distR="114300" simplePos="0" relativeHeight="251658241" behindDoc="1" locked="0" layoutInCell="1" allowOverlap="1" wp14:anchorId="6E2C5C5A" wp14:editId="2D36938A">
                  <wp:simplePos x="0" y="0"/>
                  <wp:positionH relativeFrom="page">
                    <wp:posOffset>504825</wp:posOffset>
                  </wp:positionH>
                  <wp:positionV relativeFrom="page">
                    <wp:posOffset>7067550</wp:posOffset>
                  </wp:positionV>
                  <wp:extent cx="733425" cy="1905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5E4D96"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28" type="#_x0000_t202" style="position:absolute;left:0;text-align:left;margin-left:39.75pt;margin-top:556.5pt;width:57.75pt;height: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M2gEAAJcDAAAOAAAAZHJzL2Uyb0RvYy54bWysU9tu1DAQfUfiHyy/s8luKZdos1VpVYRU&#10;ClLhAyaOk1gkHjP2brJ8PWNns+XyhnixJmP7+Fwm26tp6MVBkzdoS7le5VJoq7A2ti3l1y93L95I&#10;4QPYGnq0upRH7eXV7vmz7egKvcEO+1qTYBDri9GVsgvBFVnmVacH8Ct02vJmgzRA4E9qs5pgZPSh&#10;zzZ5/iobkWpHqLT33L2dN+Uu4TeNVuFT03gdRF9K5hbSSmmt4prttlC0BK4z6kQD/oHFAMbyo2eo&#10;Wwgg9mT+ghqMIvTYhJXCIcOmMUonDaxmnf+h5rEDp5MWNse7s03+/8Gqh8Oj+0wiTO9w4gCTCO/u&#10;UX3zwuJNB7bV10Q4dhpqfngdLctG54vT1Wi1L3wEqcaPWHPIsA+YgKaGhugK6xSMzgEcz6brKQjF&#10;zdcXFy83l1Io3lq/zS/zFEoGxXLZkQ/vNQ4iFqUkzjSBw+Heh0gGiuVIfMvinen7lGtvf2vwwdhJ&#10;5CPfmXmYqkmYupSbqCxqqbA+shrCeVp4urnokH5IMfKklNJ/3wNpKfoPlh2JY7UUtBTVUoBVfLWU&#10;QYq5vAnz+O0dmbZj5Nlzi9fsWmOSoicWJ7qcfhJ6mtQ4Xr9+p1NP/9PuJwAAAP//AwBQSwMEFAAG&#10;AAgAAAAhAIdywbLfAAAADAEAAA8AAABkcnMvZG93bnJldi54bWxMj0FPg0AQhe8m/ofNmHizC2qr&#10;IEvTGD01MVI8eFzYKZCys8huW/z3HU56m3nz8uZ72XqyvTjh6DtHCuJFBAKpdqajRsFX+X73DMIH&#10;TUb3jlDBL3pY59dXmU6NO1OBp11oBIeQT7WCNoQhldLXLVrtF25A4tvejVYHXsdGmlGfOdz28j6K&#10;VtLqjvhDqwd8bbE+7I5Wweabirfu56P6LPZFV5ZJRNvVQanbm2nzAiLgFP7MMOMzOuTMVLkjGS96&#10;BU/Jkp2sx/EDl5odyZKHapYeWZJ5Jv+XyC8AAAD//wMAUEsBAi0AFAAGAAgAAAAhALaDOJL+AAAA&#10;4QEAABMAAAAAAAAAAAAAAAAAAAAAAFtDb250ZW50X1R5cGVzXS54bWxQSwECLQAUAAYACAAAACEA&#10;OP0h/9YAAACUAQAACwAAAAAAAAAAAAAAAAAvAQAAX3JlbHMvLnJlbHNQSwECLQAUAAYACAAAACEA&#10;PqquTNoBAACXAwAADgAAAAAAAAAAAAAAAAAuAgAAZHJzL2Uyb0RvYy54bWxQSwECLQAUAAYACAAA&#10;ACEAh3LBst8AAAAMAQAADwAAAAAAAAAAAAAAAAA0BAAAZHJzL2Rvd25yZXYueG1sUEsFBgAAAAAE&#10;AAQA8wAAAEAFAAAAAA==&#10;" filled="f" stroked="f">
                  <v:textbox inset="0,0,0,0">
                    <w:txbxContent>
                      <w:p w14:paraId="156FC256" w14:textId="77777777" w:rsidR="0043018F" w:rsidRPr="005603AA" w:rsidRDefault="00D42EE2"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C66563">
          <w:rPr>
            <w:color w:val="auto"/>
          </w:rPr>
          <w:fldChar w:fldCharType="begin"/>
        </w:r>
        <w:r w:rsidR="0043018F" w:rsidRPr="00C66563">
          <w:rPr>
            <w:color w:val="auto"/>
          </w:rPr>
          <w:instrText xml:space="preserve"> PAGE   \* MERGEFORMAT </w:instrText>
        </w:r>
        <w:r w:rsidR="0043018F" w:rsidRPr="00C66563">
          <w:rPr>
            <w:color w:val="auto"/>
          </w:rPr>
          <w:fldChar w:fldCharType="separate"/>
        </w:r>
        <w:r w:rsidR="0043018F" w:rsidRPr="00C66563">
          <w:rPr>
            <w:noProof/>
            <w:color w:val="auto"/>
          </w:rPr>
          <w:t>2</w:t>
        </w:r>
        <w:r w:rsidR="0043018F" w:rsidRPr="00C66563">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7379" w14:textId="77777777" w:rsidR="00925AC4" w:rsidRDefault="00925AC4" w:rsidP="00533177">
      <w:r>
        <w:separator/>
      </w:r>
    </w:p>
  </w:footnote>
  <w:footnote w:type="continuationSeparator" w:id="0">
    <w:p w14:paraId="1920A7DF" w14:textId="77777777" w:rsidR="00925AC4" w:rsidRDefault="00925AC4" w:rsidP="00533177">
      <w:r>
        <w:continuationSeparator/>
      </w:r>
    </w:p>
  </w:footnote>
  <w:footnote w:type="continuationNotice" w:id="1">
    <w:p w14:paraId="445EF9C5" w14:textId="77777777" w:rsidR="00925AC4" w:rsidRDefault="00925AC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37B9B4F0" w:rsidR="002B090A" w:rsidRDefault="002F4949">
    <w:pPr>
      <w:pStyle w:val="Header"/>
    </w:pPr>
    <w:r>
      <w:rPr>
        <w:noProof/>
      </w:rPr>
      <mc:AlternateContent>
        <mc:Choice Requires="wps">
          <w:drawing>
            <wp:anchor distT="0" distB="0" distL="114300" distR="114300" simplePos="0" relativeHeight="251658244" behindDoc="0" locked="0" layoutInCell="0" allowOverlap="1" wp14:anchorId="6A5F25E4" wp14:editId="78E78169">
              <wp:simplePos x="0" y="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5F25E4" id="_x0000_t202" coordsize="21600,21600" o:spt="202" path="m,l,21600r21600,l21600,xe">
              <v:stroke joinstyle="miter"/>
              <v:path gradientshapeok="t" o:connecttype="rect"/>
            </v:shapetype>
            <v:shape id="Text Box 10" o:spid="_x0000_s1026" type="#_x0000_t202" alt="{&quot;HashCode&quot;:1838356193,&quot;Height&quot;:595.0,&quot;Width&quot;:841.0,&quot;Placement&quot;:&quot;Header&quot;,&quot;Index&quot;:&quot;Primary&quot;,&quot;Section&quot;:2,&quot;Top&quot;:0.0,&quot;Left&quot;:0.0}" style="position:absolute;left:0;text-align:left;margin-left:0;margin-top:15pt;width:841.9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2F2599">
      <w:rPr>
        <w:noProof/>
      </w:rPr>
      <w:drawing>
        <wp:anchor distT="0" distB="0" distL="0" distR="0" simplePos="0" relativeHeight="251658242" behindDoc="1" locked="0" layoutInCell="1" allowOverlap="1" wp14:anchorId="2702C975" wp14:editId="050A77C8">
          <wp:simplePos x="0" y="0"/>
          <wp:positionH relativeFrom="page">
            <wp:posOffset>511810</wp:posOffset>
          </wp:positionH>
          <wp:positionV relativeFrom="page">
            <wp:posOffset>361950</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2F2599">
      <w:rPr>
        <w:noProof/>
      </w:rPr>
      <w:drawing>
        <wp:anchor distT="0" distB="0" distL="0" distR="0" simplePos="0" relativeHeight="251658243" behindDoc="1" locked="0" layoutInCell="1" allowOverlap="1" wp14:anchorId="6F4CFDD0" wp14:editId="3E1C07DF">
          <wp:simplePos x="0" y="0"/>
          <wp:positionH relativeFrom="margin">
            <wp:align>right</wp:align>
          </wp:positionH>
          <wp:positionV relativeFrom="page">
            <wp:posOffset>285750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2F2599">
      <w:tab/>
    </w:r>
    <w:r w:rsidR="002F2599">
      <w:tab/>
    </w:r>
    <w:r w:rsidR="002F2599">
      <w:tab/>
    </w:r>
    <w:r w:rsidR="002F2599">
      <w:tab/>
    </w:r>
    <w:r w:rsidR="002F2599">
      <w:tab/>
    </w:r>
    <w:r w:rsidR="002F2599">
      <w:tab/>
    </w:r>
    <w:r w:rsidR="002F2599">
      <w:tab/>
    </w:r>
    <w:r w:rsidR="002F259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4CA23D77" w:rsidR="002B090A" w:rsidRDefault="002F4949">
    <w:pPr>
      <w:pStyle w:val="Header"/>
    </w:pPr>
    <w:r>
      <w:rPr>
        <w:noProof/>
      </w:rPr>
      <mc:AlternateContent>
        <mc:Choice Requires="wps">
          <w:drawing>
            <wp:anchor distT="0" distB="0" distL="114300" distR="114300" simplePos="1" relativeHeight="251658245" behindDoc="0" locked="0" layoutInCell="0" allowOverlap="1" wp14:anchorId="071CD633" wp14:editId="1249B9E6">
              <wp:simplePos x="0" y="190500"/>
              <wp:positionH relativeFrom="page">
                <wp:posOffset>0</wp:posOffset>
              </wp:positionH>
              <wp:positionV relativeFrom="page">
                <wp:posOffset>190500</wp:posOffset>
              </wp:positionV>
              <wp:extent cx="10692130" cy="273050"/>
              <wp:effectExtent l="0" t="0" r="0" b="12700"/>
              <wp:wrapNone/>
              <wp:docPr id="15" name="Text Box 15"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1CD633" id="_x0000_t202" coordsize="21600,21600" o:spt="202" path="m,l,21600r21600,l21600,xe">
              <v:stroke joinstyle="miter"/>
              <v:path gradientshapeok="t" o:connecttype="rect"/>
            </v:shapetype>
            <v:shape id="Text Box 15" o:spid="_x0000_s1029" type="#_x0000_t202" alt="{&quot;HashCode&quot;:1838356193,&quot;Height&quot;:595.0,&quot;Width&quot;:841.0,&quot;Placement&quot;:&quot;Header&quot;,&quot;Index&quot;:&quot;FirstPage&quot;,&quot;Section&quot;:2,&quot;Top&quot;:0.0,&quot;Left&quot;:0.0}" style="position:absolute;left:0;text-align:left;margin-left:0;margin-top:1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AE14A4"/>
    <w:multiLevelType w:val="multilevel"/>
    <w:tmpl w:val="02641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8"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7113890">
    <w:abstractNumId w:val="25"/>
  </w:num>
  <w:num w:numId="2" w16cid:durableId="533739780">
    <w:abstractNumId w:val="6"/>
  </w:num>
  <w:num w:numId="3" w16cid:durableId="737560056">
    <w:abstractNumId w:val="11"/>
  </w:num>
  <w:num w:numId="4" w16cid:durableId="1721053936">
    <w:abstractNumId w:val="36"/>
  </w:num>
  <w:num w:numId="5" w16cid:durableId="157116801">
    <w:abstractNumId w:val="34"/>
  </w:num>
  <w:num w:numId="6" w16cid:durableId="184949218">
    <w:abstractNumId w:val="39"/>
  </w:num>
  <w:num w:numId="7" w16cid:durableId="1683824479">
    <w:abstractNumId w:val="12"/>
  </w:num>
  <w:num w:numId="8" w16cid:durableId="474567938">
    <w:abstractNumId w:val="10"/>
  </w:num>
  <w:num w:numId="9" w16cid:durableId="137264016">
    <w:abstractNumId w:val="4"/>
  </w:num>
  <w:num w:numId="10" w16cid:durableId="94442075">
    <w:abstractNumId w:val="30"/>
  </w:num>
  <w:num w:numId="11" w16cid:durableId="459811519">
    <w:abstractNumId w:val="28"/>
  </w:num>
  <w:num w:numId="12" w16cid:durableId="5642756">
    <w:abstractNumId w:val="9"/>
  </w:num>
  <w:num w:numId="13" w16cid:durableId="2126533829">
    <w:abstractNumId w:val="33"/>
  </w:num>
  <w:num w:numId="14" w16cid:durableId="893588610">
    <w:abstractNumId w:val="0"/>
  </w:num>
  <w:num w:numId="15" w16cid:durableId="1383213741">
    <w:abstractNumId w:val="22"/>
  </w:num>
  <w:num w:numId="16" w16cid:durableId="1025909380">
    <w:abstractNumId w:val="21"/>
  </w:num>
  <w:num w:numId="17" w16cid:durableId="1866290872">
    <w:abstractNumId w:val="35"/>
  </w:num>
  <w:num w:numId="18" w16cid:durableId="1319115121">
    <w:abstractNumId w:val="19"/>
  </w:num>
  <w:num w:numId="19" w16cid:durableId="1994866213">
    <w:abstractNumId w:val="5"/>
  </w:num>
  <w:num w:numId="20" w16cid:durableId="556476062">
    <w:abstractNumId w:val="13"/>
  </w:num>
  <w:num w:numId="21" w16cid:durableId="1619723525">
    <w:abstractNumId w:val="16"/>
  </w:num>
  <w:num w:numId="22" w16cid:durableId="1026521004">
    <w:abstractNumId w:val="1"/>
  </w:num>
  <w:num w:numId="23" w16cid:durableId="1955792365">
    <w:abstractNumId w:val="20"/>
  </w:num>
  <w:num w:numId="24" w16cid:durableId="710882738">
    <w:abstractNumId w:val="42"/>
  </w:num>
  <w:num w:numId="25" w16cid:durableId="510603311">
    <w:abstractNumId w:val="15"/>
  </w:num>
  <w:num w:numId="26" w16cid:durableId="1779449016">
    <w:abstractNumId w:val="40"/>
  </w:num>
  <w:num w:numId="27" w16cid:durableId="1295914640">
    <w:abstractNumId w:val="31"/>
  </w:num>
  <w:num w:numId="28" w16cid:durableId="1105808890">
    <w:abstractNumId w:val="43"/>
  </w:num>
  <w:num w:numId="29" w16cid:durableId="1786191355">
    <w:abstractNumId w:val="27"/>
  </w:num>
  <w:num w:numId="30" w16cid:durableId="1507789406">
    <w:abstractNumId w:val="32"/>
  </w:num>
  <w:num w:numId="31" w16cid:durableId="287667674">
    <w:abstractNumId w:val="14"/>
  </w:num>
  <w:num w:numId="32" w16cid:durableId="778833475">
    <w:abstractNumId w:val="26"/>
  </w:num>
  <w:num w:numId="33" w16cid:durableId="61367298">
    <w:abstractNumId w:val="41"/>
  </w:num>
  <w:num w:numId="34" w16cid:durableId="986738647">
    <w:abstractNumId w:val="23"/>
  </w:num>
  <w:num w:numId="35" w16cid:durableId="1813862821">
    <w:abstractNumId w:val="38"/>
  </w:num>
  <w:num w:numId="36" w16cid:durableId="989746982">
    <w:abstractNumId w:val="17"/>
  </w:num>
  <w:num w:numId="37" w16cid:durableId="2041782146">
    <w:abstractNumId w:val="3"/>
  </w:num>
  <w:num w:numId="38" w16cid:durableId="1121266650">
    <w:abstractNumId w:val="2"/>
  </w:num>
  <w:num w:numId="39" w16cid:durableId="860709004">
    <w:abstractNumId w:val="8"/>
  </w:num>
  <w:num w:numId="40" w16cid:durableId="1746802384">
    <w:abstractNumId w:val="37"/>
  </w:num>
  <w:num w:numId="41" w16cid:durableId="274101577">
    <w:abstractNumId w:val="24"/>
  </w:num>
  <w:num w:numId="42" w16cid:durableId="1676222192">
    <w:abstractNumId w:val="7"/>
  </w:num>
  <w:num w:numId="43" w16cid:durableId="1750925830">
    <w:abstractNumId w:val="18"/>
  </w:num>
  <w:num w:numId="44" w16cid:durableId="1647585535">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450"/>
    <w:rsid w:val="00006499"/>
    <w:rsid w:val="00007CE8"/>
    <w:rsid w:val="00012145"/>
    <w:rsid w:val="00012368"/>
    <w:rsid w:val="000132B8"/>
    <w:rsid w:val="00013B49"/>
    <w:rsid w:val="00014F27"/>
    <w:rsid w:val="00015A2B"/>
    <w:rsid w:val="00015BD9"/>
    <w:rsid w:val="000174C7"/>
    <w:rsid w:val="00026D10"/>
    <w:rsid w:val="0002743F"/>
    <w:rsid w:val="000307BE"/>
    <w:rsid w:val="00031433"/>
    <w:rsid w:val="00032A8B"/>
    <w:rsid w:val="000330FF"/>
    <w:rsid w:val="000352AE"/>
    <w:rsid w:val="00035A6A"/>
    <w:rsid w:val="00036752"/>
    <w:rsid w:val="00036F27"/>
    <w:rsid w:val="0003752E"/>
    <w:rsid w:val="00037B39"/>
    <w:rsid w:val="0004010D"/>
    <w:rsid w:val="0004042B"/>
    <w:rsid w:val="000417F2"/>
    <w:rsid w:val="00041EBD"/>
    <w:rsid w:val="00042E67"/>
    <w:rsid w:val="000435C4"/>
    <w:rsid w:val="00045963"/>
    <w:rsid w:val="000474D9"/>
    <w:rsid w:val="00047A52"/>
    <w:rsid w:val="00051753"/>
    <w:rsid w:val="000526F7"/>
    <w:rsid w:val="000535DC"/>
    <w:rsid w:val="0005398E"/>
    <w:rsid w:val="00055340"/>
    <w:rsid w:val="00055C2A"/>
    <w:rsid w:val="00055ED6"/>
    <w:rsid w:val="00056C27"/>
    <w:rsid w:val="0005C375"/>
    <w:rsid w:val="000606F3"/>
    <w:rsid w:val="00061DF9"/>
    <w:rsid w:val="000623F0"/>
    <w:rsid w:val="00063784"/>
    <w:rsid w:val="00063D48"/>
    <w:rsid w:val="000652D0"/>
    <w:rsid w:val="0006534C"/>
    <w:rsid w:val="000654F3"/>
    <w:rsid w:val="00067F34"/>
    <w:rsid w:val="00071538"/>
    <w:rsid w:val="00071830"/>
    <w:rsid w:val="000726A2"/>
    <w:rsid w:val="00072F25"/>
    <w:rsid w:val="00075C2F"/>
    <w:rsid w:val="00076CBA"/>
    <w:rsid w:val="000776B0"/>
    <w:rsid w:val="0008040E"/>
    <w:rsid w:val="00080958"/>
    <w:rsid w:val="00084328"/>
    <w:rsid w:val="00084532"/>
    <w:rsid w:val="00084E25"/>
    <w:rsid w:val="00085826"/>
    <w:rsid w:val="00086D27"/>
    <w:rsid w:val="0009150F"/>
    <w:rsid w:val="00091983"/>
    <w:rsid w:val="00092815"/>
    <w:rsid w:val="000937A8"/>
    <w:rsid w:val="00096080"/>
    <w:rsid w:val="00096608"/>
    <w:rsid w:val="000A29F0"/>
    <w:rsid w:val="000A2D9D"/>
    <w:rsid w:val="000A392C"/>
    <w:rsid w:val="000A3D4F"/>
    <w:rsid w:val="000A4953"/>
    <w:rsid w:val="000A5345"/>
    <w:rsid w:val="000A56E3"/>
    <w:rsid w:val="000A5734"/>
    <w:rsid w:val="000A574E"/>
    <w:rsid w:val="000B26E9"/>
    <w:rsid w:val="000B29B0"/>
    <w:rsid w:val="000B3545"/>
    <w:rsid w:val="000B4A31"/>
    <w:rsid w:val="000B5070"/>
    <w:rsid w:val="000B52F0"/>
    <w:rsid w:val="000B579E"/>
    <w:rsid w:val="000B70FC"/>
    <w:rsid w:val="000B74E5"/>
    <w:rsid w:val="000C138F"/>
    <w:rsid w:val="000C17D6"/>
    <w:rsid w:val="000C2251"/>
    <w:rsid w:val="000C27C1"/>
    <w:rsid w:val="000C3A50"/>
    <w:rsid w:val="000C3A81"/>
    <w:rsid w:val="000C441A"/>
    <w:rsid w:val="000C50E7"/>
    <w:rsid w:val="000C5D74"/>
    <w:rsid w:val="000C5F7F"/>
    <w:rsid w:val="000C6762"/>
    <w:rsid w:val="000C6EEB"/>
    <w:rsid w:val="000D03E0"/>
    <w:rsid w:val="000D3A21"/>
    <w:rsid w:val="000D4636"/>
    <w:rsid w:val="000D4F7A"/>
    <w:rsid w:val="000D62CE"/>
    <w:rsid w:val="000D6F75"/>
    <w:rsid w:val="000D7B5A"/>
    <w:rsid w:val="000E209B"/>
    <w:rsid w:val="000E3DBC"/>
    <w:rsid w:val="000E4B4C"/>
    <w:rsid w:val="000E57B0"/>
    <w:rsid w:val="000E6849"/>
    <w:rsid w:val="000E759A"/>
    <w:rsid w:val="000E75AD"/>
    <w:rsid w:val="000E79BA"/>
    <w:rsid w:val="000F2CCF"/>
    <w:rsid w:val="000F345B"/>
    <w:rsid w:val="000F3A9C"/>
    <w:rsid w:val="000F5B0D"/>
    <w:rsid w:val="000F5E51"/>
    <w:rsid w:val="000F6DAB"/>
    <w:rsid w:val="000F7CC5"/>
    <w:rsid w:val="00102C51"/>
    <w:rsid w:val="00102E02"/>
    <w:rsid w:val="00103B1D"/>
    <w:rsid w:val="0010426D"/>
    <w:rsid w:val="00104BBB"/>
    <w:rsid w:val="00105C8D"/>
    <w:rsid w:val="00106E07"/>
    <w:rsid w:val="00106E6E"/>
    <w:rsid w:val="00111DA3"/>
    <w:rsid w:val="001137F7"/>
    <w:rsid w:val="00115945"/>
    <w:rsid w:val="00116430"/>
    <w:rsid w:val="00116F2B"/>
    <w:rsid w:val="0011786B"/>
    <w:rsid w:val="00123CB2"/>
    <w:rsid w:val="00124D4A"/>
    <w:rsid w:val="00124D89"/>
    <w:rsid w:val="001256DD"/>
    <w:rsid w:val="001265F0"/>
    <w:rsid w:val="001273D9"/>
    <w:rsid w:val="00127E11"/>
    <w:rsid w:val="00130006"/>
    <w:rsid w:val="001308AF"/>
    <w:rsid w:val="001309D9"/>
    <w:rsid w:val="00131A48"/>
    <w:rsid w:val="00132655"/>
    <w:rsid w:val="001326FB"/>
    <w:rsid w:val="0013598E"/>
    <w:rsid w:val="001408E5"/>
    <w:rsid w:val="00140B35"/>
    <w:rsid w:val="0014140E"/>
    <w:rsid w:val="001418C4"/>
    <w:rsid w:val="00144B5D"/>
    <w:rsid w:val="00144C82"/>
    <w:rsid w:val="00150741"/>
    <w:rsid w:val="00151561"/>
    <w:rsid w:val="00151B6B"/>
    <w:rsid w:val="00153729"/>
    <w:rsid w:val="00153CD6"/>
    <w:rsid w:val="00154363"/>
    <w:rsid w:val="0015449A"/>
    <w:rsid w:val="0015458F"/>
    <w:rsid w:val="00154AD9"/>
    <w:rsid w:val="001550E9"/>
    <w:rsid w:val="00155815"/>
    <w:rsid w:val="00156394"/>
    <w:rsid w:val="00157002"/>
    <w:rsid w:val="0016023C"/>
    <w:rsid w:val="001604B6"/>
    <w:rsid w:val="001605D2"/>
    <w:rsid w:val="00160D8B"/>
    <w:rsid w:val="001612CB"/>
    <w:rsid w:val="00162412"/>
    <w:rsid w:val="00164450"/>
    <w:rsid w:val="00164D15"/>
    <w:rsid w:val="00164E85"/>
    <w:rsid w:val="00165211"/>
    <w:rsid w:val="001655EE"/>
    <w:rsid w:val="00165A25"/>
    <w:rsid w:val="00165B7F"/>
    <w:rsid w:val="00166B0B"/>
    <w:rsid w:val="00167099"/>
    <w:rsid w:val="00167439"/>
    <w:rsid w:val="00173320"/>
    <w:rsid w:val="001733A9"/>
    <w:rsid w:val="00175CB7"/>
    <w:rsid w:val="00176D70"/>
    <w:rsid w:val="00177040"/>
    <w:rsid w:val="001773DC"/>
    <w:rsid w:val="001810E3"/>
    <w:rsid w:val="00181662"/>
    <w:rsid w:val="00182072"/>
    <w:rsid w:val="00182A6D"/>
    <w:rsid w:val="001833BD"/>
    <w:rsid w:val="00183EE8"/>
    <w:rsid w:val="00184BCB"/>
    <w:rsid w:val="001868E8"/>
    <w:rsid w:val="00187B23"/>
    <w:rsid w:val="00190310"/>
    <w:rsid w:val="0019115A"/>
    <w:rsid w:val="00191416"/>
    <w:rsid w:val="0019199C"/>
    <w:rsid w:val="00192498"/>
    <w:rsid w:val="00192BA9"/>
    <w:rsid w:val="00193706"/>
    <w:rsid w:val="00193A38"/>
    <w:rsid w:val="00193EF4"/>
    <w:rsid w:val="00194442"/>
    <w:rsid w:val="00195833"/>
    <w:rsid w:val="00195918"/>
    <w:rsid w:val="00196D08"/>
    <w:rsid w:val="00196E0C"/>
    <w:rsid w:val="001A1D6D"/>
    <w:rsid w:val="001A305E"/>
    <w:rsid w:val="001A4154"/>
    <w:rsid w:val="001A6C6B"/>
    <w:rsid w:val="001A71F7"/>
    <w:rsid w:val="001A7561"/>
    <w:rsid w:val="001B1153"/>
    <w:rsid w:val="001B13C4"/>
    <w:rsid w:val="001B1A09"/>
    <w:rsid w:val="001B2081"/>
    <w:rsid w:val="001B209D"/>
    <w:rsid w:val="001B6D3E"/>
    <w:rsid w:val="001C0027"/>
    <w:rsid w:val="001C0924"/>
    <w:rsid w:val="001C0F5D"/>
    <w:rsid w:val="001C14DB"/>
    <w:rsid w:val="001C21B1"/>
    <w:rsid w:val="001C3246"/>
    <w:rsid w:val="001C34A2"/>
    <w:rsid w:val="001C7681"/>
    <w:rsid w:val="001C7BC0"/>
    <w:rsid w:val="001D021C"/>
    <w:rsid w:val="001D0897"/>
    <w:rsid w:val="001D109C"/>
    <w:rsid w:val="001D3D98"/>
    <w:rsid w:val="001D47A3"/>
    <w:rsid w:val="001D4830"/>
    <w:rsid w:val="001D608C"/>
    <w:rsid w:val="001D69FF"/>
    <w:rsid w:val="001D6E3A"/>
    <w:rsid w:val="001D7CD9"/>
    <w:rsid w:val="001E167A"/>
    <w:rsid w:val="001E1EE1"/>
    <w:rsid w:val="001E2750"/>
    <w:rsid w:val="001E3ADF"/>
    <w:rsid w:val="001E3D48"/>
    <w:rsid w:val="001E3E1B"/>
    <w:rsid w:val="001E4B6F"/>
    <w:rsid w:val="001E4C1D"/>
    <w:rsid w:val="001E5545"/>
    <w:rsid w:val="001F0CD6"/>
    <w:rsid w:val="001F2377"/>
    <w:rsid w:val="001F266B"/>
    <w:rsid w:val="001F3488"/>
    <w:rsid w:val="001F3AD3"/>
    <w:rsid w:val="001F57FF"/>
    <w:rsid w:val="001F68C0"/>
    <w:rsid w:val="001F7437"/>
    <w:rsid w:val="002006F0"/>
    <w:rsid w:val="00203615"/>
    <w:rsid w:val="00203A8E"/>
    <w:rsid w:val="00203C18"/>
    <w:rsid w:val="00207F94"/>
    <w:rsid w:val="0021173D"/>
    <w:rsid w:val="002126E6"/>
    <w:rsid w:val="00215900"/>
    <w:rsid w:val="00216AB4"/>
    <w:rsid w:val="0022160D"/>
    <w:rsid w:val="0022161E"/>
    <w:rsid w:val="0022531D"/>
    <w:rsid w:val="002257E5"/>
    <w:rsid w:val="00226E45"/>
    <w:rsid w:val="00227B2B"/>
    <w:rsid w:val="002302EB"/>
    <w:rsid w:val="002307FE"/>
    <w:rsid w:val="00233390"/>
    <w:rsid w:val="00234F28"/>
    <w:rsid w:val="002354E3"/>
    <w:rsid w:val="00235B7C"/>
    <w:rsid w:val="00236682"/>
    <w:rsid w:val="002368BA"/>
    <w:rsid w:val="00236CE2"/>
    <w:rsid w:val="00241A5B"/>
    <w:rsid w:val="00243C2F"/>
    <w:rsid w:val="00244D9E"/>
    <w:rsid w:val="0024521A"/>
    <w:rsid w:val="002467B1"/>
    <w:rsid w:val="00246C6C"/>
    <w:rsid w:val="00246DA3"/>
    <w:rsid w:val="0024798C"/>
    <w:rsid w:val="002479C4"/>
    <w:rsid w:val="0025254B"/>
    <w:rsid w:val="002525DD"/>
    <w:rsid w:val="00254481"/>
    <w:rsid w:val="00255300"/>
    <w:rsid w:val="002564B7"/>
    <w:rsid w:val="002576EE"/>
    <w:rsid w:val="0025795B"/>
    <w:rsid w:val="00257E4B"/>
    <w:rsid w:val="00260B29"/>
    <w:rsid w:val="00260E8B"/>
    <w:rsid w:val="0026309F"/>
    <w:rsid w:val="00263E75"/>
    <w:rsid w:val="002657A2"/>
    <w:rsid w:val="00265EDE"/>
    <w:rsid w:val="002663E4"/>
    <w:rsid w:val="0026687A"/>
    <w:rsid w:val="0026707F"/>
    <w:rsid w:val="00270EF4"/>
    <w:rsid w:val="00270F14"/>
    <w:rsid w:val="00271AEB"/>
    <w:rsid w:val="00271E9C"/>
    <w:rsid w:val="002741DE"/>
    <w:rsid w:val="00275234"/>
    <w:rsid w:val="00276E58"/>
    <w:rsid w:val="002814DA"/>
    <w:rsid w:val="00282FE6"/>
    <w:rsid w:val="002830F7"/>
    <w:rsid w:val="00285478"/>
    <w:rsid w:val="0028597D"/>
    <w:rsid w:val="00285E28"/>
    <w:rsid w:val="00286473"/>
    <w:rsid w:val="00286AC6"/>
    <w:rsid w:val="00286B90"/>
    <w:rsid w:val="00286E64"/>
    <w:rsid w:val="00287166"/>
    <w:rsid w:val="0028730B"/>
    <w:rsid w:val="00287755"/>
    <w:rsid w:val="00287C36"/>
    <w:rsid w:val="00290BCA"/>
    <w:rsid w:val="00290DF0"/>
    <w:rsid w:val="00292763"/>
    <w:rsid w:val="002928D1"/>
    <w:rsid w:val="00292AA2"/>
    <w:rsid w:val="00293460"/>
    <w:rsid w:val="002938EB"/>
    <w:rsid w:val="002941C6"/>
    <w:rsid w:val="0029772A"/>
    <w:rsid w:val="00297BBF"/>
    <w:rsid w:val="002A0C81"/>
    <w:rsid w:val="002A0F72"/>
    <w:rsid w:val="002A1700"/>
    <w:rsid w:val="002A1A2A"/>
    <w:rsid w:val="002A2592"/>
    <w:rsid w:val="002A29F5"/>
    <w:rsid w:val="002A36C9"/>
    <w:rsid w:val="002A5259"/>
    <w:rsid w:val="002A56D1"/>
    <w:rsid w:val="002A6378"/>
    <w:rsid w:val="002A7C02"/>
    <w:rsid w:val="002A7EC8"/>
    <w:rsid w:val="002B07F2"/>
    <w:rsid w:val="002B090A"/>
    <w:rsid w:val="002B094A"/>
    <w:rsid w:val="002B0B48"/>
    <w:rsid w:val="002B12FB"/>
    <w:rsid w:val="002B2485"/>
    <w:rsid w:val="002B2F0C"/>
    <w:rsid w:val="002B3C8A"/>
    <w:rsid w:val="002B7B8A"/>
    <w:rsid w:val="002C09D5"/>
    <w:rsid w:val="002C1042"/>
    <w:rsid w:val="002C1452"/>
    <w:rsid w:val="002C2A62"/>
    <w:rsid w:val="002C3BE3"/>
    <w:rsid w:val="002C3DDC"/>
    <w:rsid w:val="002C4C5C"/>
    <w:rsid w:val="002D1392"/>
    <w:rsid w:val="002D2925"/>
    <w:rsid w:val="002D2AE4"/>
    <w:rsid w:val="002D2CA6"/>
    <w:rsid w:val="002D3F57"/>
    <w:rsid w:val="002D4783"/>
    <w:rsid w:val="002D5AEA"/>
    <w:rsid w:val="002D61B0"/>
    <w:rsid w:val="002D69B5"/>
    <w:rsid w:val="002D7747"/>
    <w:rsid w:val="002D79F8"/>
    <w:rsid w:val="002E0D69"/>
    <w:rsid w:val="002E20EB"/>
    <w:rsid w:val="002E21E7"/>
    <w:rsid w:val="002E2AA5"/>
    <w:rsid w:val="002E3962"/>
    <w:rsid w:val="002E452F"/>
    <w:rsid w:val="002E49DC"/>
    <w:rsid w:val="002E5C23"/>
    <w:rsid w:val="002E611A"/>
    <w:rsid w:val="002E6ACF"/>
    <w:rsid w:val="002E6E40"/>
    <w:rsid w:val="002E7563"/>
    <w:rsid w:val="002F06E6"/>
    <w:rsid w:val="002F2080"/>
    <w:rsid w:val="002F2599"/>
    <w:rsid w:val="002F45F0"/>
    <w:rsid w:val="002F4949"/>
    <w:rsid w:val="002F4A51"/>
    <w:rsid w:val="002F61DC"/>
    <w:rsid w:val="002F632E"/>
    <w:rsid w:val="002F7072"/>
    <w:rsid w:val="002F77C2"/>
    <w:rsid w:val="002F7F5D"/>
    <w:rsid w:val="00301F84"/>
    <w:rsid w:val="00302313"/>
    <w:rsid w:val="003029C7"/>
    <w:rsid w:val="0030470C"/>
    <w:rsid w:val="0030474B"/>
    <w:rsid w:val="00307050"/>
    <w:rsid w:val="00307983"/>
    <w:rsid w:val="00310E83"/>
    <w:rsid w:val="00311BB5"/>
    <w:rsid w:val="003129CE"/>
    <w:rsid w:val="00314798"/>
    <w:rsid w:val="00317175"/>
    <w:rsid w:val="0031731D"/>
    <w:rsid w:val="0032009C"/>
    <w:rsid w:val="00320B19"/>
    <w:rsid w:val="00322707"/>
    <w:rsid w:val="00322FC9"/>
    <w:rsid w:val="00324226"/>
    <w:rsid w:val="00324A0B"/>
    <w:rsid w:val="00324EA1"/>
    <w:rsid w:val="00325A8A"/>
    <w:rsid w:val="00326F73"/>
    <w:rsid w:val="00327E0F"/>
    <w:rsid w:val="00330ABE"/>
    <w:rsid w:val="00330CDC"/>
    <w:rsid w:val="00330FAC"/>
    <w:rsid w:val="0033186F"/>
    <w:rsid w:val="00333681"/>
    <w:rsid w:val="003336D4"/>
    <w:rsid w:val="003336DA"/>
    <w:rsid w:val="0033505A"/>
    <w:rsid w:val="00335321"/>
    <w:rsid w:val="00335C24"/>
    <w:rsid w:val="00337459"/>
    <w:rsid w:val="0034302A"/>
    <w:rsid w:val="003446F3"/>
    <w:rsid w:val="00345E4D"/>
    <w:rsid w:val="00350BF7"/>
    <w:rsid w:val="003523A1"/>
    <w:rsid w:val="003529E2"/>
    <w:rsid w:val="00352A2F"/>
    <w:rsid w:val="00352CDC"/>
    <w:rsid w:val="00352CF9"/>
    <w:rsid w:val="00354AE2"/>
    <w:rsid w:val="0035532A"/>
    <w:rsid w:val="003556C4"/>
    <w:rsid w:val="003569DB"/>
    <w:rsid w:val="00360706"/>
    <w:rsid w:val="00360E60"/>
    <w:rsid w:val="003639FF"/>
    <w:rsid w:val="0036498E"/>
    <w:rsid w:val="00364B46"/>
    <w:rsid w:val="00365BE2"/>
    <w:rsid w:val="00365D72"/>
    <w:rsid w:val="003673DE"/>
    <w:rsid w:val="00367481"/>
    <w:rsid w:val="00370299"/>
    <w:rsid w:val="00371E86"/>
    <w:rsid w:val="0037357C"/>
    <w:rsid w:val="00373722"/>
    <w:rsid w:val="00373F79"/>
    <w:rsid w:val="00374908"/>
    <w:rsid w:val="00374AA1"/>
    <w:rsid w:val="00374ED8"/>
    <w:rsid w:val="003753A7"/>
    <w:rsid w:val="003765AA"/>
    <w:rsid w:val="00376A93"/>
    <w:rsid w:val="00377226"/>
    <w:rsid w:val="00377E52"/>
    <w:rsid w:val="00380E14"/>
    <w:rsid w:val="00381265"/>
    <w:rsid w:val="00382FB6"/>
    <w:rsid w:val="00383743"/>
    <w:rsid w:val="00385129"/>
    <w:rsid w:val="00386280"/>
    <w:rsid w:val="00387118"/>
    <w:rsid w:val="00387DD4"/>
    <w:rsid w:val="003902BD"/>
    <w:rsid w:val="003912CD"/>
    <w:rsid w:val="0039242C"/>
    <w:rsid w:val="003927D6"/>
    <w:rsid w:val="00393408"/>
    <w:rsid w:val="00393883"/>
    <w:rsid w:val="00393B74"/>
    <w:rsid w:val="00393C43"/>
    <w:rsid w:val="00394BCF"/>
    <w:rsid w:val="00395CB8"/>
    <w:rsid w:val="0039645F"/>
    <w:rsid w:val="003A0083"/>
    <w:rsid w:val="003A11BC"/>
    <w:rsid w:val="003A19C8"/>
    <w:rsid w:val="003A25AE"/>
    <w:rsid w:val="003A2E4E"/>
    <w:rsid w:val="003A421E"/>
    <w:rsid w:val="003A48E2"/>
    <w:rsid w:val="003A6933"/>
    <w:rsid w:val="003A6AFF"/>
    <w:rsid w:val="003A748E"/>
    <w:rsid w:val="003A7B69"/>
    <w:rsid w:val="003A7E05"/>
    <w:rsid w:val="003B02B9"/>
    <w:rsid w:val="003B06C3"/>
    <w:rsid w:val="003B142F"/>
    <w:rsid w:val="003B1762"/>
    <w:rsid w:val="003B2BA9"/>
    <w:rsid w:val="003B2D39"/>
    <w:rsid w:val="003B3758"/>
    <w:rsid w:val="003B55FE"/>
    <w:rsid w:val="003B6137"/>
    <w:rsid w:val="003B6E4A"/>
    <w:rsid w:val="003C0AF8"/>
    <w:rsid w:val="003C26EE"/>
    <w:rsid w:val="003C2EB4"/>
    <w:rsid w:val="003C322C"/>
    <w:rsid w:val="003C3965"/>
    <w:rsid w:val="003C40CD"/>
    <w:rsid w:val="003C430F"/>
    <w:rsid w:val="003C485F"/>
    <w:rsid w:val="003C4F41"/>
    <w:rsid w:val="003C4FB9"/>
    <w:rsid w:val="003C6493"/>
    <w:rsid w:val="003C73EB"/>
    <w:rsid w:val="003C7913"/>
    <w:rsid w:val="003C7BD4"/>
    <w:rsid w:val="003C7C6E"/>
    <w:rsid w:val="003D1835"/>
    <w:rsid w:val="003D5347"/>
    <w:rsid w:val="003D701A"/>
    <w:rsid w:val="003E085F"/>
    <w:rsid w:val="003E176E"/>
    <w:rsid w:val="003E1ED8"/>
    <w:rsid w:val="003E33F4"/>
    <w:rsid w:val="003E4243"/>
    <w:rsid w:val="003E45AF"/>
    <w:rsid w:val="003E49CF"/>
    <w:rsid w:val="003E4AE2"/>
    <w:rsid w:val="003E4D64"/>
    <w:rsid w:val="003E55DF"/>
    <w:rsid w:val="003E77C1"/>
    <w:rsid w:val="003E7EEC"/>
    <w:rsid w:val="003F021D"/>
    <w:rsid w:val="003F02D4"/>
    <w:rsid w:val="003F095E"/>
    <w:rsid w:val="003F0BD7"/>
    <w:rsid w:val="003F2398"/>
    <w:rsid w:val="003F321C"/>
    <w:rsid w:val="003F372A"/>
    <w:rsid w:val="003F45BC"/>
    <w:rsid w:val="003F68C8"/>
    <w:rsid w:val="003F761E"/>
    <w:rsid w:val="003F7BC3"/>
    <w:rsid w:val="004005A5"/>
    <w:rsid w:val="00400624"/>
    <w:rsid w:val="00402007"/>
    <w:rsid w:val="0040293F"/>
    <w:rsid w:val="00402B1C"/>
    <w:rsid w:val="00403272"/>
    <w:rsid w:val="0040384E"/>
    <w:rsid w:val="00403E40"/>
    <w:rsid w:val="004058FF"/>
    <w:rsid w:val="00405D83"/>
    <w:rsid w:val="00406663"/>
    <w:rsid w:val="00407201"/>
    <w:rsid w:val="004072E0"/>
    <w:rsid w:val="00407B07"/>
    <w:rsid w:val="00410639"/>
    <w:rsid w:val="0041126E"/>
    <w:rsid w:val="004116FC"/>
    <w:rsid w:val="004145EA"/>
    <w:rsid w:val="0041640C"/>
    <w:rsid w:val="0041697C"/>
    <w:rsid w:val="00417105"/>
    <w:rsid w:val="00417905"/>
    <w:rsid w:val="004209A3"/>
    <w:rsid w:val="0042280B"/>
    <w:rsid w:val="00422D97"/>
    <w:rsid w:val="00423294"/>
    <w:rsid w:val="00423856"/>
    <w:rsid w:val="0042389A"/>
    <w:rsid w:val="00425D17"/>
    <w:rsid w:val="00427335"/>
    <w:rsid w:val="0042773E"/>
    <w:rsid w:val="00427826"/>
    <w:rsid w:val="00430027"/>
    <w:rsid w:val="0043018F"/>
    <w:rsid w:val="00430686"/>
    <w:rsid w:val="00431023"/>
    <w:rsid w:val="0043329B"/>
    <w:rsid w:val="0043407B"/>
    <w:rsid w:val="004355C3"/>
    <w:rsid w:val="00440393"/>
    <w:rsid w:val="004405DB"/>
    <w:rsid w:val="004415A2"/>
    <w:rsid w:val="004417A6"/>
    <w:rsid w:val="00443F59"/>
    <w:rsid w:val="004459A1"/>
    <w:rsid w:val="00447961"/>
    <w:rsid w:val="00450181"/>
    <w:rsid w:val="00450F1D"/>
    <w:rsid w:val="00451083"/>
    <w:rsid w:val="00451B71"/>
    <w:rsid w:val="00452440"/>
    <w:rsid w:val="004528EB"/>
    <w:rsid w:val="00452E41"/>
    <w:rsid w:val="00453537"/>
    <w:rsid w:val="00454D3E"/>
    <w:rsid w:val="00460C3E"/>
    <w:rsid w:val="00461DD2"/>
    <w:rsid w:val="00462D91"/>
    <w:rsid w:val="00463A92"/>
    <w:rsid w:val="0046557A"/>
    <w:rsid w:val="00467446"/>
    <w:rsid w:val="00467B9C"/>
    <w:rsid w:val="00470838"/>
    <w:rsid w:val="0047137B"/>
    <w:rsid w:val="00471C9D"/>
    <w:rsid w:val="00472B7E"/>
    <w:rsid w:val="00472BFE"/>
    <w:rsid w:val="00473214"/>
    <w:rsid w:val="00474EAE"/>
    <w:rsid w:val="00475AA5"/>
    <w:rsid w:val="004765C2"/>
    <w:rsid w:val="004766F9"/>
    <w:rsid w:val="00477293"/>
    <w:rsid w:val="00483116"/>
    <w:rsid w:val="004831D0"/>
    <w:rsid w:val="0048397B"/>
    <w:rsid w:val="00484AF0"/>
    <w:rsid w:val="004861D2"/>
    <w:rsid w:val="00487892"/>
    <w:rsid w:val="004902E8"/>
    <w:rsid w:val="00490E55"/>
    <w:rsid w:val="00491518"/>
    <w:rsid w:val="00491707"/>
    <w:rsid w:val="00492017"/>
    <w:rsid w:val="004941F3"/>
    <w:rsid w:val="004944AD"/>
    <w:rsid w:val="00496022"/>
    <w:rsid w:val="0049620F"/>
    <w:rsid w:val="0049687E"/>
    <w:rsid w:val="00497916"/>
    <w:rsid w:val="00497963"/>
    <w:rsid w:val="004A1E0A"/>
    <w:rsid w:val="004A1E1F"/>
    <w:rsid w:val="004A2A48"/>
    <w:rsid w:val="004A3FE3"/>
    <w:rsid w:val="004A408F"/>
    <w:rsid w:val="004A48C3"/>
    <w:rsid w:val="004A4D6C"/>
    <w:rsid w:val="004A51F2"/>
    <w:rsid w:val="004A613F"/>
    <w:rsid w:val="004A6D3B"/>
    <w:rsid w:val="004A6EC7"/>
    <w:rsid w:val="004B0943"/>
    <w:rsid w:val="004B205A"/>
    <w:rsid w:val="004B2936"/>
    <w:rsid w:val="004B4686"/>
    <w:rsid w:val="004B6A5E"/>
    <w:rsid w:val="004C0AC5"/>
    <w:rsid w:val="004C160B"/>
    <w:rsid w:val="004C1C4D"/>
    <w:rsid w:val="004C21D5"/>
    <w:rsid w:val="004C3246"/>
    <w:rsid w:val="004C4300"/>
    <w:rsid w:val="004C43A9"/>
    <w:rsid w:val="004C4524"/>
    <w:rsid w:val="004C460C"/>
    <w:rsid w:val="004C51F5"/>
    <w:rsid w:val="004C659B"/>
    <w:rsid w:val="004D0799"/>
    <w:rsid w:val="004D07A4"/>
    <w:rsid w:val="004D1DEC"/>
    <w:rsid w:val="004D2304"/>
    <w:rsid w:val="004D4647"/>
    <w:rsid w:val="004D4EFB"/>
    <w:rsid w:val="004D5602"/>
    <w:rsid w:val="004D61A3"/>
    <w:rsid w:val="004E099B"/>
    <w:rsid w:val="004E1BC5"/>
    <w:rsid w:val="004E1D34"/>
    <w:rsid w:val="004E1FB8"/>
    <w:rsid w:val="004E213D"/>
    <w:rsid w:val="004E357D"/>
    <w:rsid w:val="004E57D6"/>
    <w:rsid w:val="004E5886"/>
    <w:rsid w:val="004E5FBB"/>
    <w:rsid w:val="004E6371"/>
    <w:rsid w:val="004E78D6"/>
    <w:rsid w:val="004F0913"/>
    <w:rsid w:val="004F0C5B"/>
    <w:rsid w:val="004F21AD"/>
    <w:rsid w:val="004F242C"/>
    <w:rsid w:val="004F35DC"/>
    <w:rsid w:val="004F60AE"/>
    <w:rsid w:val="004F69BC"/>
    <w:rsid w:val="00502ECF"/>
    <w:rsid w:val="005064BD"/>
    <w:rsid w:val="00506A54"/>
    <w:rsid w:val="00506B72"/>
    <w:rsid w:val="00506E26"/>
    <w:rsid w:val="005114DE"/>
    <w:rsid w:val="00511C49"/>
    <w:rsid w:val="00514D91"/>
    <w:rsid w:val="0052034D"/>
    <w:rsid w:val="005203B2"/>
    <w:rsid w:val="005214D9"/>
    <w:rsid w:val="00521912"/>
    <w:rsid w:val="005242FD"/>
    <w:rsid w:val="0052470E"/>
    <w:rsid w:val="00524DD9"/>
    <w:rsid w:val="005252B2"/>
    <w:rsid w:val="00525EA2"/>
    <w:rsid w:val="00526FD8"/>
    <w:rsid w:val="00527227"/>
    <w:rsid w:val="005306F3"/>
    <w:rsid w:val="00530956"/>
    <w:rsid w:val="00530B60"/>
    <w:rsid w:val="00531724"/>
    <w:rsid w:val="00531846"/>
    <w:rsid w:val="00531B97"/>
    <w:rsid w:val="00531CF8"/>
    <w:rsid w:val="0053252A"/>
    <w:rsid w:val="00532EA9"/>
    <w:rsid w:val="00533177"/>
    <w:rsid w:val="005337A9"/>
    <w:rsid w:val="00534858"/>
    <w:rsid w:val="005356FC"/>
    <w:rsid w:val="00536773"/>
    <w:rsid w:val="0053690F"/>
    <w:rsid w:val="005416D2"/>
    <w:rsid w:val="00541CE0"/>
    <w:rsid w:val="005422E0"/>
    <w:rsid w:val="00543212"/>
    <w:rsid w:val="0054344F"/>
    <w:rsid w:val="00543DF0"/>
    <w:rsid w:val="00544FD4"/>
    <w:rsid w:val="00545040"/>
    <w:rsid w:val="005452E6"/>
    <w:rsid w:val="005468A0"/>
    <w:rsid w:val="00547464"/>
    <w:rsid w:val="00550CFF"/>
    <w:rsid w:val="00550DF4"/>
    <w:rsid w:val="00552567"/>
    <w:rsid w:val="005526B0"/>
    <w:rsid w:val="00553706"/>
    <w:rsid w:val="005537BD"/>
    <w:rsid w:val="00555082"/>
    <w:rsid w:val="005567E0"/>
    <w:rsid w:val="0055703F"/>
    <w:rsid w:val="00557E58"/>
    <w:rsid w:val="005603AA"/>
    <w:rsid w:val="005612DC"/>
    <w:rsid w:val="0056130C"/>
    <w:rsid w:val="00561BDF"/>
    <w:rsid w:val="00562075"/>
    <w:rsid w:val="00562627"/>
    <w:rsid w:val="00563E4D"/>
    <w:rsid w:val="00565959"/>
    <w:rsid w:val="00566400"/>
    <w:rsid w:val="00566AE2"/>
    <w:rsid w:val="005700B0"/>
    <w:rsid w:val="0057150F"/>
    <w:rsid w:val="0057369E"/>
    <w:rsid w:val="00573F1D"/>
    <w:rsid w:val="00576017"/>
    <w:rsid w:val="00576C0D"/>
    <w:rsid w:val="005801CF"/>
    <w:rsid w:val="005815FD"/>
    <w:rsid w:val="00582B27"/>
    <w:rsid w:val="005833B6"/>
    <w:rsid w:val="005836BD"/>
    <w:rsid w:val="0058407F"/>
    <w:rsid w:val="00584319"/>
    <w:rsid w:val="005849ED"/>
    <w:rsid w:val="005862C9"/>
    <w:rsid w:val="0058727D"/>
    <w:rsid w:val="00590E99"/>
    <w:rsid w:val="00592807"/>
    <w:rsid w:val="0059281A"/>
    <w:rsid w:val="005932A7"/>
    <w:rsid w:val="00593D01"/>
    <w:rsid w:val="00594D73"/>
    <w:rsid w:val="005958E4"/>
    <w:rsid w:val="00595ED3"/>
    <w:rsid w:val="00595F66"/>
    <w:rsid w:val="0059769F"/>
    <w:rsid w:val="005A2542"/>
    <w:rsid w:val="005A27BE"/>
    <w:rsid w:val="005A2E8C"/>
    <w:rsid w:val="005A3A5C"/>
    <w:rsid w:val="005A4D38"/>
    <w:rsid w:val="005A52BE"/>
    <w:rsid w:val="005A619C"/>
    <w:rsid w:val="005A65C1"/>
    <w:rsid w:val="005A6D46"/>
    <w:rsid w:val="005A733C"/>
    <w:rsid w:val="005B0241"/>
    <w:rsid w:val="005B0B61"/>
    <w:rsid w:val="005B0E01"/>
    <w:rsid w:val="005B24BF"/>
    <w:rsid w:val="005B3954"/>
    <w:rsid w:val="005B39E5"/>
    <w:rsid w:val="005B4BA2"/>
    <w:rsid w:val="005B54C7"/>
    <w:rsid w:val="005B61FA"/>
    <w:rsid w:val="005B6295"/>
    <w:rsid w:val="005B7744"/>
    <w:rsid w:val="005C1BC7"/>
    <w:rsid w:val="005C3139"/>
    <w:rsid w:val="005C333C"/>
    <w:rsid w:val="005C35CA"/>
    <w:rsid w:val="005C4B21"/>
    <w:rsid w:val="005C4FD4"/>
    <w:rsid w:val="005C5826"/>
    <w:rsid w:val="005C5F2A"/>
    <w:rsid w:val="005C6DDB"/>
    <w:rsid w:val="005C6E68"/>
    <w:rsid w:val="005C755D"/>
    <w:rsid w:val="005D2686"/>
    <w:rsid w:val="005D2B27"/>
    <w:rsid w:val="005D3DF3"/>
    <w:rsid w:val="005D5B99"/>
    <w:rsid w:val="005D6A44"/>
    <w:rsid w:val="005D732E"/>
    <w:rsid w:val="005D7A20"/>
    <w:rsid w:val="005E1E78"/>
    <w:rsid w:val="005E1E7D"/>
    <w:rsid w:val="005E1F34"/>
    <w:rsid w:val="005E30F8"/>
    <w:rsid w:val="005E3C63"/>
    <w:rsid w:val="005E4D96"/>
    <w:rsid w:val="005E7167"/>
    <w:rsid w:val="005E787F"/>
    <w:rsid w:val="005F09AF"/>
    <w:rsid w:val="005F0F03"/>
    <w:rsid w:val="005F1368"/>
    <w:rsid w:val="005F1888"/>
    <w:rsid w:val="005F203F"/>
    <w:rsid w:val="005F4D0B"/>
    <w:rsid w:val="005F6B16"/>
    <w:rsid w:val="005F6BB5"/>
    <w:rsid w:val="005F6CDB"/>
    <w:rsid w:val="005F6EC0"/>
    <w:rsid w:val="005F7509"/>
    <w:rsid w:val="005F7E8E"/>
    <w:rsid w:val="00600CA7"/>
    <w:rsid w:val="00601650"/>
    <w:rsid w:val="006025BC"/>
    <w:rsid w:val="006031D4"/>
    <w:rsid w:val="00603301"/>
    <w:rsid w:val="006043A2"/>
    <w:rsid w:val="00604819"/>
    <w:rsid w:val="0060535F"/>
    <w:rsid w:val="00605C84"/>
    <w:rsid w:val="00606A42"/>
    <w:rsid w:val="006103AC"/>
    <w:rsid w:val="006106AB"/>
    <w:rsid w:val="00610B29"/>
    <w:rsid w:val="006118BC"/>
    <w:rsid w:val="006119CC"/>
    <w:rsid w:val="00612A26"/>
    <w:rsid w:val="00615099"/>
    <w:rsid w:val="00615146"/>
    <w:rsid w:val="006153AC"/>
    <w:rsid w:val="00617168"/>
    <w:rsid w:val="00617866"/>
    <w:rsid w:val="00617A36"/>
    <w:rsid w:val="00617F62"/>
    <w:rsid w:val="0062040C"/>
    <w:rsid w:val="006208F2"/>
    <w:rsid w:val="006214DD"/>
    <w:rsid w:val="00621D43"/>
    <w:rsid w:val="00623E8B"/>
    <w:rsid w:val="00624C87"/>
    <w:rsid w:val="00624ED0"/>
    <w:rsid w:val="00625C88"/>
    <w:rsid w:val="00625E6F"/>
    <w:rsid w:val="00626615"/>
    <w:rsid w:val="00626839"/>
    <w:rsid w:val="00626F76"/>
    <w:rsid w:val="0062743A"/>
    <w:rsid w:val="00627645"/>
    <w:rsid w:val="00631B92"/>
    <w:rsid w:val="00632860"/>
    <w:rsid w:val="00632F93"/>
    <w:rsid w:val="00633747"/>
    <w:rsid w:val="00637242"/>
    <w:rsid w:val="00637592"/>
    <w:rsid w:val="00637BDC"/>
    <w:rsid w:val="00641343"/>
    <w:rsid w:val="006421AC"/>
    <w:rsid w:val="00642955"/>
    <w:rsid w:val="00642A85"/>
    <w:rsid w:val="0064514D"/>
    <w:rsid w:val="00645D4B"/>
    <w:rsid w:val="00646CFB"/>
    <w:rsid w:val="00647A49"/>
    <w:rsid w:val="00650BD0"/>
    <w:rsid w:val="00651ACA"/>
    <w:rsid w:val="00652D16"/>
    <w:rsid w:val="006537F0"/>
    <w:rsid w:val="00653CEB"/>
    <w:rsid w:val="00654AF2"/>
    <w:rsid w:val="00654F6C"/>
    <w:rsid w:val="006556D2"/>
    <w:rsid w:val="00657029"/>
    <w:rsid w:val="0065744C"/>
    <w:rsid w:val="00661369"/>
    <w:rsid w:val="0066180F"/>
    <w:rsid w:val="00662227"/>
    <w:rsid w:val="00662610"/>
    <w:rsid w:val="006626F2"/>
    <w:rsid w:val="00664E9A"/>
    <w:rsid w:val="006654F9"/>
    <w:rsid w:val="00666D07"/>
    <w:rsid w:val="00667097"/>
    <w:rsid w:val="006671E0"/>
    <w:rsid w:val="00671134"/>
    <w:rsid w:val="006721AB"/>
    <w:rsid w:val="00672898"/>
    <w:rsid w:val="00673088"/>
    <w:rsid w:val="006731F0"/>
    <w:rsid w:val="00674817"/>
    <w:rsid w:val="00674C72"/>
    <w:rsid w:val="00675837"/>
    <w:rsid w:val="00675F42"/>
    <w:rsid w:val="0067755A"/>
    <w:rsid w:val="006779CE"/>
    <w:rsid w:val="0068092F"/>
    <w:rsid w:val="00680B89"/>
    <w:rsid w:val="006826D7"/>
    <w:rsid w:val="006842AC"/>
    <w:rsid w:val="006851C7"/>
    <w:rsid w:val="006855FA"/>
    <w:rsid w:val="006866EC"/>
    <w:rsid w:val="00686948"/>
    <w:rsid w:val="00687A5F"/>
    <w:rsid w:val="006900F0"/>
    <w:rsid w:val="006916BA"/>
    <w:rsid w:val="006924B4"/>
    <w:rsid w:val="006932CC"/>
    <w:rsid w:val="006937A2"/>
    <w:rsid w:val="006947E6"/>
    <w:rsid w:val="00694940"/>
    <w:rsid w:val="0069509C"/>
    <w:rsid w:val="00697809"/>
    <w:rsid w:val="006A1985"/>
    <w:rsid w:val="006A307C"/>
    <w:rsid w:val="006A3795"/>
    <w:rsid w:val="006A4580"/>
    <w:rsid w:val="006A4D13"/>
    <w:rsid w:val="006A5548"/>
    <w:rsid w:val="006A575A"/>
    <w:rsid w:val="006A5AA7"/>
    <w:rsid w:val="006A6028"/>
    <w:rsid w:val="006A6A62"/>
    <w:rsid w:val="006A6C43"/>
    <w:rsid w:val="006B01B1"/>
    <w:rsid w:val="006B1985"/>
    <w:rsid w:val="006B2AC5"/>
    <w:rsid w:val="006B3ECA"/>
    <w:rsid w:val="006B4CC0"/>
    <w:rsid w:val="006B501B"/>
    <w:rsid w:val="006B5C49"/>
    <w:rsid w:val="006B5D5F"/>
    <w:rsid w:val="006B6D98"/>
    <w:rsid w:val="006B76AE"/>
    <w:rsid w:val="006C24CA"/>
    <w:rsid w:val="006C280C"/>
    <w:rsid w:val="006C3355"/>
    <w:rsid w:val="006C4529"/>
    <w:rsid w:val="006C4A36"/>
    <w:rsid w:val="006C500E"/>
    <w:rsid w:val="006C6142"/>
    <w:rsid w:val="006C637D"/>
    <w:rsid w:val="006C6BC7"/>
    <w:rsid w:val="006C6C13"/>
    <w:rsid w:val="006C7868"/>
    <w:rsid w:val="006D0C87"/>
    <w:rsid w:val="006D15C0"/>
    <w:rsid w:val="006D3620"/>
    <w:rsid w:val="006D6ABA"/>
    <w:rsid w:val="006D71B1"/>
    <w:rsid w:val="006E100C"/>
    <w:rsid w:val="006E1ED9"/>
    <w:rsid w:val="006E26EE"/>
    <w:rsid w:val="006E3999"/>
    <w:rsid w:val="006E4C64"/>
    <w:rsid w:val="006E6D43"/>
    <w:rsid w:val="006E7B1B"/>
    <w:rsid w:val="006F0B5A"/>
    <w:rsid w:val="006F1AC7"/>
    <w:rsid w:val="006F1F7F"/>
    <w:rsid w:val="006F2799"/>
    <w:rsid w:val="006F4A05"/>
    <w:rsid w:val="006F6636"/>
    <w:rsid w:val="006F7875"/>
    <w:rsid w:val="00700F1D"/>
    <w:rsid w:val="00702244"/>
    <w:rsid w:val="00703BDC"/>
    <w:rsid w:val="0070649D"/>
    <w:rsid w:val="00707DC0"/>
    <w:rsid w:val="00710559"/>
    <w:rsid w:val="007131DB"/>
    <w:rsid w:val="007133B4"/>
    <w:rsid w:val="007133C6"/>
    <w:rsid w:val="007141D7"/>
    <w:rsid w:val="00714F59"/>
    <w:rsid w:val="00715716"/>
    <w:rsid w:val="007170D3"/>
    <w:rsid w:val="007202B6"/>
    <w:rsid w:val="00720D5C"/>
    <w:rsid w:val="00720E2A"/>
    <w:rsid w:val="00721BB3"/>
    <w:rsid w:val="0072306C"/>
    <w:rsid w:val="007241CF"/>
    <w:rsid w:val="0072482C"/>
    <w:rsid w:val="007262F9"/>
    <w:rsid w:val="007307FD"/>
    <w:rsid w:val="00732363"/>
    <w:rsid w:val="00732A75"/>
    <w:rsid w:val="00734B5E"/>
    <w:rsid w:val="00734BAC"/>
    <w:rsid w:val="00735E70"/>
    <w:rsid w:val="007366C7"/>
    <w:rsid w:val="0073694C"/>
    <w:rsid w:val="00737B6F"/>
    <w:rsid w:val="007424C4"/>
    <w:rsid w:val="007445C1"/>
    <w:rsid w:val="00746CC7"/>
    <w:rsid w:val="00751E83"/>
    <w:rsid w:val="00751F59"/>
    <w:rsid w:val="00753EF3"/>
    <w:rsid w:val="00754D1E"/>
    <w:rsid w:val="00754D4F"/>
    <w:rsid w:val="0075522A"/>
    <w:rsid w:val="00755D96"/>
    <w:rsid w:val="0075632C"/>
    <w:rsid w:val="00756380"/>
    <w:rsid w:val="007571D5"/>
    <w:rsid w:val="00757790"/>
    <w:rsid w:val="00757DBF"/>
    <w:rsid w:val="00757EA7"/>
    <w:rsid w:val="007606C2"/>
    <w:rsid w:val="00760794"/>
    <w:rsid w:val="00760A43"/>
    <w:rsid w:val="00760B88"/>
    <w:rsid w:val="007612A3"/>
    <w:rsid w:val="00763D02"/>
    <w:rsid w:val="00767B1A"/>
    <w:rsid w:val="00770876"/>
    <w:rsid w:val="007733B1"/>
    <w:rsid w:val="00776BF6"/>
    <w:rsid w:val="007817E6"/>
    <w:rsid w:val="007820D2"/>
    <w:rsid w:val="007828CD"/>
    <w:rsid w:val="007829F8"/>
    <w:rsid w:val="00783766"/>
    <w:rsid w:val="007840BC"/>
    <w:rsid w:val="007844F3"/>
    <w:rsid w:val="00784ACA"/>
    <w:rsid w:val="00785A8D"/>
    <w:rsid w:val="007875C8"/>
    <w:rsid w:val="00791891"/>
    <w:rsid w:val="00794BBF"/>
    <w:rsid w:val="00795A53"/>
    <w:rsid w:val="007961B0"/>
    <w:rsid w:val="00797847"/>
    <w:rsid w:val="007A01A0"/>
    <w:rsid w:val="007A1CB2"/>
    <w:rsid w:val="007A2B4D"/>
    <w:rsid w:val="007A2B7B"/>
    <w:rsid w:val="007A50F9"/>
    <w:rsid w:val="007B022F"/>
    <w:rsid w:val="007B0C6F"/>
    <w:rsid w:val="007B12C6"/>
    <w:rsid w:val="007B2D54"/>
    <w:rsid w:val="007B2DF1"/>
    <w:rsid w:val="007B3F52"/>
    <w:rsid w:val="007B4A93"/>
    <w:rsid w:val="007B6F08"/>
    <w:rsid w:val="007B7BED"/>
    <w:rsid w:val="007C0382"/>
    <w:rsid w:val="007C0679"/>
    <w:rsid w:val="007C0CCE"/>
    <w:rsid w:val="007C11AB"/>
    <w:rsid w:val="007C12C7"/>
    <w:rsid w:val="007C2BF3"/>
    <w:rsid w:val="007C3339"/>
    <w:rsid w:val="007C5940"/>
    <w:rsid w:val="007C6339"/>
    <w:rsid w:val="007D052F"/>
    <w:rsid w:val="007D1DFD"/>
    <w:rsid w:val="007D2012"/>
    <w:rsid w:val="007D5105"/>
    <w:rsid w:val="007D5437"/>
    <w:rsid w:val="007D55A2"/>
    <w:rsid w:val="007D632E"/>
    <w:rsid w:val="007D65E8"/>
    <w:rsid w:val="007D68BD"/>
    <w:rsid w:val="007D75C7"/>
    <w:rsid w:val="007D78B2"/>
    <w:rsid w:val="007E08B2"/>
    <w:rsid w:val="007E149B"/>
    <w:rsid w:val="007E20FF"/>
    <w:rsid w:val="007E5326"/>
    <w:rsid w:val="007E5AE6"/>
    <w:rsid w:val="007E5F66"/>
    <w:rsid w:val="007E759B"/>
    <w:rsid w:val="007F022E"/>
    <w:rsid w:val="007F0AE9"/>
    <w:rsid w:val="007F10E6"/>
    <w:rsid w:val="007F14B5"/>
    <w:rsid w:val="007F2653"/>
    <w:rsid w:val="007F2D97"/>
    <w:rsid w:val="007F433E"/>
    <w:rsid w:val="007F4808"/>
    <w:rsid w:val="007F6F42"/>
    <w:rsid w:val="007F7F34"/>
    <w:rsid w:val="008006A6"/>
    <w:rsid w:val="008024A5"/>
    <w:rsid w:val="00802CA7"/>
    <w:rsid w:val="00806603"/>
    <w:rsid w:val="00810F1A"/>
    <w:rsid w:val="00811CE1"/>
    <w:rsid w:val="00812E87"/>
    <w:rsid w:val="00812FBE"/>
    <w:rsid w:val="00813325"/>
    <w:rsid w:val="00814287"/>
    <w:rsid w:val="0081435F"/>
    <w:rsid w:val="00814A2F"/>
    <w:rsid w:val="00816C4E"/>
    <w:rsid w:val="00820E8B"/>
    <w:rsid w:val="0082191A"/>
    <w:rsid w:val="0082247C"/>
    <w:rsid w:val="0082285B"/>
    <w:rsid w:val="00824150"/>
    <w:rsid w:val="008246BF"/>
    <w:rsid w:val="00824DCC"/>
    <w:rsid w:val="00826BBA"/>
    <w:rsid w:val="008274EF"/>
    <w:rsid w:val="00830212"/>
    <w:rsid w:val="00830471"/>
    <w:rsid w:val="0083054A"/>
    <w:rsid w:val="00830CA4"/>
    <w:rsid w:val="008312F7"/>
    <w:rsid w:val="00831951"/>
    <w:rsid w:val="00831D43"/>
    <w:rsid w:val="008321D4"/>
    <w:rsid w:val="008329C7"/>
    <w:rsid w:val="00832D18"/>
    <w:rsid w:val="00835840"/>
    <w:rsid w:val="0083701C"/>
    <w:rsid w:val="00837A00"/>
    <w:rsid w:val="008406B9"/>
    <w:rsid w:val="00840DED"/>
    <w:rsid w:val="00842567"/>
    <w:rsid w:val="0084365C"/>
    <w:rsid w:val="00843BFF"/>
    <w:rsid w:val="00843C24"/>
    <w:rsid w:val="00843EBB"/>
    <w:rsid w:val="00844BA4"/>
    <w:rsid w:val="0084711F"/>
    <w:rsid w:val="00847229"/>
    <w:rsid w:val="00847733"/>
    <w:rsid w:val="008477C2"/>
    <w:rsid w:val="00850C0D"/>
    <w:rsid w:val="008517F5"/>
    <w:rsid w:val="00852EEB"/>
    <w:rsid w:val="00853125"/>
    <w:rsid w:val="0085325B"/>
    <w:rsid w:val="00855A12"/>
    <w:rsid w:val="00855D05"/>
    <w:rsid w:val="00857B5E"/>
    <w:rsid w:val="00857EBF"/>
    <w:rsid w:val="00857F41"/>
    <w:rsid w:val="00860D6C"/>
    <w:rsid w:val="0086102F"/>
    <w:rsid w:val="0086236E"/>
    <w:rsid w:val="00862C62"/>
    <w:rsid w:val="00862E2B"/>
    <w:rsid w:val="00863941"/>
    <w:rsid w:val="00863DAD"/>
    <w:rsid w:val="00864140"/>
    <w:rsid w:val="0086491A"/>
    <w:rsid w:val="00865543"/>
    <w:rsid w:val="00866D1E"/>
    <w:rsid w:val="008708A5"/>
    <w:rsid w:val="008710EF"/>
    <w:rsid w:val="00872323"/>
    <w:rsid w:val="008730E9"/>
    <w:rsid w:val="00873DFB"/>
    <w:rsid w:val="00874373"/>
    <w:rsid w:val="00874BF5"/>
    <w:rsid w:val="00876509"/>
    <w:rsid w:val="00876D99"/>
    <w:rsid w:val="008814DA"/>
    <w:rsid w:val="00882559"/>
    <w:rsid w:val="00883A8F"/>
    <w:rsid w:val="00886373"/>
    <w:rsid w:val="00886AC7"/>
    <w:rsid w:val="0089204B"/>
    <w:rsid w:val="00892B66"/>
    <w:rsid w:val="00893E26"/>
    <w:rsid w:val="008950C5"/>
    <w:rsid w:val="0089591F"/>
    <w:rsid w:val="008971D3"/>
    <w:rsid w:val="008A0938"/>
    <w:rsid w:val="008A14A5"/>
    <w:rsid w:val="008A2E67"/>
    <w:rsid w:val="008A3706"/>
    <w:rsid w:val="008A3961"/>
    <w:rsid w:val="008A3EB5"/>
    <w:rsid w:val="008A580D"/>
    <w:rsid w:val="008A7DAB"/>
    <w:rsid w:val="008A7EC8"/>
    <w:rsid w:val="008B0487"/>
    <w:rsid w:val="008B0753"/>
    <w:rsid w:val="008B0F6C"/>
    <w:rsid w:val="008B3162"/>
    <w:rsid w:val="008B5CA0"/>
    <w:rsid w:val="008B6AFB"/>
    <w:rsid w:val="008C1139"/>
    <w:rsid w:val="008C1951"/>
    <w:rsid w:val="008C2ACE"/>
    <w:rsid w:val="008C2B04"/>
    <w:rsid w:val="008C4F21"/>
    <w:rsid w:val="008C5298"/>
    <w:rsid w:val="008C6B98"/>
    <w:rsid w:val="008C6DC6"/>
    <w:rsid w:val="008C6E3C"/>
    <w:rsid w:val="008C764F"/>
    <w:rsid w:val="008D003A"/>
    <w:rsid w:val="008D01CC"/>
    <w:rsid w:val="008D1BFA"/>
    <w:rsid w:val="008D1F8D"/>
    <w:rsid w:val="008D27F9"/>
    <w:rsid w:val="008D29D6"/>
    <w:rsid w:val="008D2A3F"/>
    <w:rsid w:val="008D2B8E"/>
    <w:rsid w:val="008D2C13"/>
    <w:rsid w:val="008D3B3D"/>
    <w:rsid w:val="008D5437"/>
    <w:rsid w:val="008D54FD"/>
    <w:rsid w:val="008D5BDD"/>
    <w:rsid w:val="008D5C3D"/>
    <w:rsid w:val="008D6395"/>
    <w:rsid w:val="008D78A8"/>
    <w:rsid w:val="008E0565"/>
    <w:rsid w:val="008E0704"/>
    <w:rsid w:val="008E1908"/>
    <w:rsid w:val="008E26C2"/>
    <w:rsid w:val="008E2BA0"/>
    <w:rsid w:val="008E2DB7"/>
    <w:rsid w:val="008E30BD"/>
    <w:rsid w:val="008E3526"/>
    <w:rsid w:val="008E3B4D"/>
    <w:rsid w:val="008E41DB"/>
    <w:rsid w:val="008E4681"/>
    <w:rsid w:val="008E49E8"/>
    <w:rsid w:val="008E49F2"/>
    <w:rsid w:val="008E4ADD"/>
    <w:rsid w:val="008E5670"/>
    <w:rsid w:val="008F0178"/>
    <w:rsid w:val="008F1452"/>
    <w:rsid w:val="008F3EC8"/>
    <w:rsid w:val="008F4A49"/>
    <w:rsid w:val="008F4EA2"/>
    <w:rsid w:val="008F52B8"/>
    <w:rsid w:val="008F6173"/>
    <w:rsid w:val="008F620F"/>
    <w:rsid w:val="008F63F3"/>
    <w:rsid w:val="008F72E5"/>
    <w:rsid w:val="00901D78"/>
    <w:rsid w:val="00902174"/>
    <w:rsid w:val="0090395D"/>
    <w:rsid w:val="00905B66"/>
    <w:rsid w:val="009066D6"/>
    <w:rsid w:val="00906D01"/>
    <w:rsid w:val="00907470"/>
    <w:rsid w:val="00907E0C"/>
    <w:rsid w:val="00911C76"/>
    <w:rsid w:val="00912467"/>
    <w:rsid w:val="0091296E"/>
    <w:rsid w:val="009138AC"/>
    <w:rsid w:val="009145CE"/>
    <w:rsid w:val="0091688F"/>
    <w:rsid w:val="00917199"/>
    <w:rsid w:val="00920186"/>
    <w:rsid w:val="00920490"/>
    <w:rsid w:val="00923202"/>
    <w:rsid w:val="00924DCB"/>
    <w:rsid w:val="00925AC4"/>
    <w:rsid w:val="00925D7F"/>
    <w:rsid w:val="00926E2B"/>
    <w:rsid w:val="009305AC"/>
    <w:rsid w:val="00931C47"/>
    <w:rsid w:val="00931C69"/>
    <w:rsid w:val="00932502"/>
    <w:rsid w:val="009346CD"/>
    <w:rsid w:val="00934748"/>
    <w:rsid w:val="00934CA0"/>
    <w:rsid w:val="00937AA5"/>
    <w:rsid w:val="00941D77"/>
    <w:rsid w:val="00942333"/>
    <w:rsid w:val="00943541"/>
    <w:rsid w:val="00944466"/>
    <w:rsid w:val="00944E5F"/>
    <w:rsid w:val="00946B2D"/>
    <w:rsid w:val="0095028F"/>
    <w:rsid w:val="00950582"/>
    <w:rsid w:val="00951CC1"/>
    <w:rsid w:val="00952C9C"/>
    <w:rsid w:val="00955EB6"/>
    <w:rsid w:val="009621EA"/>
    <w:rsid w:val="00963DB1"/>
    <w:rsid w:val="00964273"/>
    <w:rsid w:val="00964BBA"/>
    <w:rsid w:val="009661B8"/>
    <w:rsid w:val="00966716"/>
    <w:rsid w:val="00970F0D"/>
    <w:rsid w:val="00974FB3"/>
    <w:rsid w:val="0097641A"/>
    <w:rsid w:val="009764CD"/>
    <w:rsid w:val="00976710"/>
    <w:rsid w:val="009774A7"/>
    <w:rsid w:val="00980622"/>
    <w:rsid w:val="00981044"/>
    <w:rsid w:val="0098147B"/>
    <w:rsid w:val="009817CD"/>
    <w:rsid w:val="00982369"/>
    <w:rsid w:val="00982EFB"/>
    <w:rsid w:val="0098522E"/>
    <w:rsid w:val="009860FA"/>
    <w:rsid w:val="009869E8"/>
    <w:rsid w:val="00993D53"/>
    <w:rsid w:val="00994DA2"/>
    <w:rsid w:val="00995377"/>
    <w:rsid w:val="009959B3"/>
    <w:rsid w:val="00995FFA"/>
    <w:rsid w:val="00996593"/>
    <w:rsid w:val="00996CE2"/>
    <w:rsid w:val="009A030E"/>
    <w:rsid w:val="009A0F44"/>
    <w:rsid w:val="009A2610"/>
    <w:rsid w:val="009A3A73"/>
    <w:rsid w:val="009A3D52"/>
    <w:rsid w:val="009A4DDD"/>
    <w:rsid w:val="009A5C36"/>
    <w:rsid w:val="009A636A"/>
    <w:rsid w:val="009A6971"/>
    <w:rsid w:val="009A7014"/>
    <w:rsid w:val="009A7B7F"/>
    <w:rsid w:val="009A7DCF"/>
    <w:rsid w:val="009B0255"/>
    <w:rsid w:val="009B0F3A"/>
    <w:rsid w:val="009B13CE"/>
    <w:rsid w:val="009B20E3"/>
    <w:rsid w:val="009B259B"/>
    <w:rsid w:val="009B3815"/>
    <w:rsid w:val="009B446D"/>
    <w:rsid w:val="009B55FB"/>
    <w:rsid w:val="009B65C3"/>
    <w:rsid w:val="009B6A5F"/>
    <w:rsid w:val="009B6DEA"/>
    <w:rsid w:val="009B78FE"/>
    <w:rsid w:val="009B7B19"/>
    <w:rsid w:val="009C1197"/>
    <w:rsid w:val="009C4970"/>
    <w:rsid w:val="009C5573"/>
    <w:rsid w:val="009C6047"/>
    <w:rsid w:val="009C63D6"/>
    <w:rsid w:val="009C78CC"/>
    <w:rsid w:val="009D0A2B"/>
    <w:rsid w:val="009D0DC9"/>
    <w:rsid w:val="009D0E94"/>
    <w:rsid w:val="009D12DA"/>
    <w:rsid w:val="009D1E8B"/>
    <w:rsid w:val="009D27C6"/>
    <w:rsid w:val="009D5B8A"/>
    <w:rsid w:val="009D6B19"/>
    <w:rsid w:val="009D6C27"/>
    <w:rsid w:val="009D737F"/>
    <w:rsid w:val="009D7664"/>
    <w:rsid w:val="009E1FAA"/>
    <w:rsid w:val="009E25C6"/>
    <w:rsid w:val="009E2FBC"/>
    <w:rsid w:val="009E4A2D"/>
    <w:rsid w:val="009E500C"/>
    <w:rsid w:val="009E50B6"/>
    <w:rsid w:val="009E7A17"/>
    <w:rsid w:val="009F0869"/>
    <w:rsid w:val="009F1D9D"/>
    <w:rsid w:val="009F206A"/>
    <w:rsid w:val="009F2F45"/>
    <w:rsid w:val="009F4004"/>
    <w:rsid w:val="009F44B2"/>
    <w:rsid w:val="009F73CF"/>
    <w:rsid w:val="009F7ED3"/>
    <w:rsid w:val="00A01924"/>
    <w:rsid w:val="00A02683"/>
    <w:rsid w:val="00A03BAA"/>
    <w:rsid w:val="00A03BC2"/>
    <w:rsid w:val="00A03D60"/>
    <w:rsid w:val="00A03D9F"/>
    <w:rsid w:val="00A043CA"/>
    <w:rsid w:val="00A046F0"/>
    <w:rsid w:val="00A1066E"/>
    <w:rsid w:val="00A10705"/>
    <w:rsid w:val="00A11474"/>
    <w:rsid w:val="00A1244C"/>
    <w:rsid w:val="00A14052"/>
    <w:rsid w:val="00A149D8"/>
    <w:rsid w:val="00A15626"/>
    <w:rsid w:val="00A163C8"/>
    <w:rsid w:val="00A16D40"/>
    <w:rsid w:val="00A16D91"/>
    <w:rsid w:val="00A17512"/>
    <w:rsid w:val="00A2172F"/>
    <w:rsid w:val="00A21FA2"/>
    <w:rsid w:val="00A22332"/>
    <w:rsid w:val="00A226F5"/>
    <w:rsid w:val="00A23850"/>
    <w:rsid w:val="00A23B34"/>
    <w:rsid w:val="00A24E92"/>
    <w:rsid w:val="00A25064"/>
    <w:rsid w:val="00A277B1"/>
    <w:rsid w:val="00A277B2"/>
    <w:rsid w:val="00A316A7"/>
    <w:rsid w:val="00A33336"/>
    <w:rsid w:val="00A3397D"/>
    <w:rsid w:val="00A35A14"/>
    <w:rsid w:val="00A35A71"/>
    <w:rsid w:val="00A40422"/>
    <w:rsid w:val="00A410E6"/>
    <w:rsid w:val="00A41201"/>
    <w:rsid w:val="00A426E2"/>
    <w:rsid w:val="00A42D76"/>
    <w:rsid w:val="00A42F22"/>
    <w:rsid w:val="00A4329D"/>
    <w:rsid w:val="00A433AB"/>
    <w:rsid w:val="00A43F6E"/>
    <w:rsid w:val="00A4554A"/>
    <w:rsid w:val="00A46006"/>
    <w:rsid w:val="00A46686"/>
    <w:rsid w:val="00A50696"/>
    <w:rsid w:val="00A50CF9"/>
    <w:rsid w:val="00A50E9C"/>
    <w:rsid w:val="00A51FE9"/>
    <w:rsid w:val="00A52D01"/>
    <w:rsid w:val="00A5315D"/>
    <w:rsid w:val="00A554F5"/>
    <w:rsid w:val="00A55E94"/>
    <w:rsid w:val="00A56076"/>
    <w:rsid w:val="00A5628F"/>
    <w:rsid w:val="00A61014"/>
    <w:rsid w:val="00A62996"/>
    <w:rsid w:val="00A62BCE"/>
    <w:rsid w:val="00A62EA1"/>
    <w:rsid w:val="00A64BD9"/>
    <w:rsid w:val="00A6553E"/>
    <w:rsid w:val="00A66683"/>
    <w:rsid w:val="00A66998"/>
    <w:rsid w:val="00A70816"/>
    <w:rsid w:val="00A70D4D"/>
    <w:rsid w:val="00A71325"/>
    <w:rsid w:val="00A7224E"/>
    <w:rsid w:val="00A749F2"/>
    <w:rsid w:val="00A74EE3"/>
    <w:rsid w:val="00A80514"/>
    <w:rsid w:val="00A80B73"/>
    <w:rsid w:val="00A830A1"/>
    <w:rsid w:val="00A834B2"/>
    <w:rsid w:val="00A86264"/>
    <w:rsid w:val="00A87A0C"/>
    <w:rsid w:val="00A905C7"/>
    <w:rsid w:val="00A908F1"/>
    <w:rsid w:val="00A90F30"/>
    <w:rsid w:val="00A91705"/>
    <w:rsid w:val="00A91877"/>
    <w:rsid w:val="00A92214"/>
    <w:rsid w:val="00A927AD"/>
    <w:rsid w:val="00A932B1"/>
    <w:rsid w:val="00A939CD"/>
    <w:rsid w:val="00A94378"/>
    <w:rsid w:val="00A96898"/>
    <w:rsid w:val="00A96B32"/>
    <w:rsid w:val="00AA038A"/>
    <w:rsid w:val="00AA1191"/>
    <w:rsid w:val="00AA55B1"/>
    <w:rsid w:val="00AA75CB"/>
    <w:rsid w:val="00AB0078"/>
    <w:rsid w:val="00AB0429"/>
    <w:rsid w:val="00AB0940"/>
    <w:rsid w:val="00AB0C7D"/>
    <w:rsid w:val="00AB1D86"/>
    <w:rsid w:val="00AB2434"/>
    <w:rsid w:val="00AB3011"/>
    <w:rsid w:val="00AB3851"/>
    <w:rsid w:val="00AB38ED"/>
    <w:rsid w:val="00AB45B3"/>
    <w:rsid w:val="00AB4C91"/>
    <w:rsid w:val="00AB7740"/>
    <w:rsid w:val="00AC0727"/>
    <w:rsid w:val="00AC07B6"/>
    <w:rsid w:val="00AC3A96"/>
    <w:rsid w:val="00AC490E"/>
    <w:rsid w:val="00AC5795"/>
    <w:rsid w:val="00AC5970"/>
    <w:rsid w:val="00AD0AC2"/>
    <w:rsid w:val="00AD1BEA"/>
    <w:rsid w:val="00AD334E"/>
    <w:rsid w:val="00AD3F52"/>
    <w:rsid w:val="00AD426B"/>
    <w:rsid w:val="00AD4CEC"/>
    <w:rsid w:val="00AD54B1"/>
    <w:rsid w:val="00AD7D44"/>
    <w:rsid w:val="00AE1A80"/>
    <w:rsid w:val="00AE2C5A"/>
    <w:rsid w:val="00AE5B2E"/>
    <w:rsid w:val="00AE5C4D"/>
    <w:rsid w:val="00AE6481"/>
    <w:rsid w:val="00AE66C7"/>
    <w:rsid w:val="00AE67E7"/>
    <w:rsid w:val="00AF0C5C"/>
    <w:rsid w:val="00AF1C9D"/>
    <w:rsid w:val="00AF1E17"/>
    <w:rsid w:val="00AF3051"/>
    <w:rsid w:val="00AF306B"/>
    <w:rsid w:val="00AF4F3F"/>
    <w:rsid w:val="00AF567B"/>
    <w:rsid w:val="00AF6B92"/>
    <w:rsid w:val="00AF6E50"/>
    <w:rsid w:val="00AF7700"/>
    <w:rsid w:val="00B0003C"/>
    <w:rsid w:val="00B00494"/>
    <w:rsid w:val="00B01636"/>
    <w:rsid w:val="00B01C92"/>
    <w:rsid w:val="00B0323D"/>
    <w:rsid w:val="00B03945"/>
    <w:rsid w:val="00B03C79"/>
    <w:rsid w:val="00B03D94"/>
    <w:rsid w:val="00B047B9"/>
    <w:rsid w:val="00B06FDE"/>
    <w:rsid w:val="00B07865"/>
    <w:rsid w:val="00B1022B"/>
    <w:rsid w:val="00B10533"/>
    <w:rsid w:val="00B12ED5"/>
    <w:rsid w:val="00B130D8"/>
    <w:rsid w:val="00B14F8D"/>
    <w:rsid w:val="00B17527"/>
    <w:rsid w:val="00B17820"/>
    <w:rsid w:val="00B20AF4"/>
    <w:rsid w:val="00B21AC4"/>
    <w:rsid w:val="00B22725"/>
    <w:rsid w:val="00B228B0"/>
    <w:rsid w:val="00B229BD"/>
    <w:rsid w:val="00B22C14"/>
    <w:rsid w:val="00B24990"/>
    <w:rsid w:val="00B277CB"/>
    <w:rsid w:val="00B3188A"/>
    <w:rsid w:val="00B318F2"/>
    <w:rsid w:val="00B31CBA"/>
    <w:rsid w:val="00B31EDC"/>
    <w:rsid w:val="00B31F38"/>
    <w:rsid w:val="00B32656"/>
    <w:rsid w:val="00B3281D"/>
    <w:rsid w:val="00B330B4"/>
    <w:rsid w:val="00B33363"/>
    <w:rsid w:val="00B342A3"/>
    <w:rsid w:val="00B36325"/>
    <w:rsid w:val="00B36EAC"/>
    <w:rsid w:val="00B3709B"/>
    <w:rsid w:val="00B374B6"/>
    <w:rsid w:val="00B37BAF"/>
    <w:rsid w:val="00B401B1"/>
    <w:rsid w:val="00B40721"/>
    <w:rsid w:val="00B43604"/>
    <w:rsid w:val="00B43627"/>
    <w:rsid w:val="00B445E7"/>
    <w:rsid w:val="00B454AB"/>
    <w:rsid w:val="00B45BE3"/>
    <w:rsid w:val="00B461AC"/>
    <w:rsid w:val="00B469EF"/>
    <w:rsid w:val="00B46CDA"/>
    <w:rsid w:val="00B512C5"/>
    <w:rsid w:val="00B51D13"/>
    <w:rsid w:val="00B5230B"/>
    <w:rsid w:val="00B52422"/>
    <w:rsid w:val="00B525D8"/>
    <w:rsid w:val="00B53295"/>
    <w:rsid w:val="00B536E4"/>
    <w:rsid w:val="00B53BEF"/>
    <w:rsid w:val="00B54387"/>
    <w:rsid w:val="00B5472B"/>
    <w:rsid w:val="00B55403"/>
    <w:rsid w:val="00B5637B"/>
    <w:rsid w:val="00B565F4"/>
    <w:rsid w:val="00B5789F"/>
    <w:rsid w:val="00B57E7E"/>
    <w:rsid w:val="00B6064B"/>
    <w:rsid w:val="00B61484"/>
    <w:rsid w:val="00B62744"/>
    <w:rsid w:val="00B63281"/>
    <w:rsid w:val="00B64926"/>
    <w:rsid w:val="00B67EE1"/>
    <w:rsid w:val="00B70D12"/>
    <w:rsid w:val="00B71BE8"/>
    <w:rsid w:val="00B72002"/>
    <w:rsid w:val="00B725CD"/>
    <w:rsid w:val="00B735CC"/>
    <w:rsid w:val="00B746F4"/>
    <w:rsid w:val="00B75EDA"/>
    <w:rsid w:val="00B76A6B"/>
    <w:rsid w:val="00B76BE0"/>
    <w:rsid w:val="00B771BD"/>
    <w:rsid w:val="00B7772B"/>
    <w:rsid w:val="00B77F20"/>
    <w:rsid w:val="00B805F3"/>
    <w:rsid w:val="00B8065F"/>
    <w:rsid w:val="00B80ED9"/>
    <w:rsid w:val="00B81EEA"/>
    <w:rsid w:val="00B82D8E"/>
    <w:rsid w:val="00B8443C"/>
    <w:rsid w:val="00B844DA"/>
    <w:rsid w:val="00B85D98"/>
    <w:rsid w:val="00B862C7"/>
    <w:rsid w:val="00B86AF0"/>
    <w:rsid w:val="00B86EB7"/>
    <w:rsid w:val="00B8757E"/>
    <w:rsid w:val="00B87AAB"/>
    <w:rsid w:val="00B907A1"/>
    <w:rsid w:val="00B91CA8"/>
    <w:rsid w:val="00B921B3"/>
    <w:rsid w:val="00B93429"/>
    <w:rsid w:val="00B93C56"/>
    <w:rsid w:val="00B95F91"/>
    <w:rsid w:val="00B96C51"/>
    <w:rsid w:val="00B9758B"/>
    <w:rsid w:val="00B97B56"/>
    <w:rsid w:val="00BA08D5"/>
    <w:rsid w:val="00BA0C0A"/>
    <w:rsid w:val="00BA25E7"/>
    <w:rsid w:val="00BA2F9C"/>
    <w:rsid w:val="00BA307D"/>
    <w:rsid w:val="00BA3314"/>
    <w:rsid w:val="00BA3D79"/>
    <w:rsid w:val="00BA3F53"/>
    <w:rsid w:val="00BA4403"/>
    <w:rsid w:val="00BA5C13"/>
    <w:rsid w:val="00BA65AA"/>
    <w:rsid w:val="00BA7D5C"/>
    <w:rsid w:val="00BA7F99"/>
    <w:rsid w:val="00BB1F96"/>
    <w:rsid w:val="00BB2C05"/>
    <w:rsid w:val="00BB3162"/>
    <w:rsid w:val="00BB398F"/>
    <w:rsid w:val="00BB3B73"/>
    <w:rsid w:val="00BB3B81"/>
    <w:rsid w:val="00BB66E3"/>
    <w:rsid w:val="00BB69B0"/>
    <w:rsid w:val="00BC1915"/>
    <w:rsid w:val="00BC1E6C"/>
    <w:rsid w:val="00BC2CBC"/>
    <w:rsid w:val="00BC3490"/>
    <w:rsid w:val="00BC38C7"/>
    <w:rsid w:val="00BC414D"/>
    <w:rsid w:val="00BC42E1"/>
    <w:rsid w:val="00BC468E"/>
    <w:rsid w:val="00BC516D"/>
    <w:rsid w:val="00BC5C04"/>
    <w:rsid w:val="00BC75A7"/>
    <w:rsid w:val="00BC7B47"/>
    <w:rsid w:val="00BD0460"/>
    <w:rsid w:val="00BD106E"/>
    <w:rsid w:val="00BD41F7"/>
    <w:rsid w:val="00BD527E"/>
    <w:rsid w:val="00BD7096"/>
    <w:rsid w:val="00BD72A9"/>
    <w:rsid w:val="00BD7550"/>
    <w:rsid w:val="00BD7575"/>
    <w:rsid w:val="00BD7AE5"/>
    <w:rsid w:val="00BD7EBA"/>
    <w:rsid w:val="00BE2018"/>
    <w:rsid w:val="00BE3411"/>
    <w:rsid w:val="00BE3F87"/>
    <w:rsid w:val="00BE46D3"/>
    <w:rsid w:val="00BE530A"/>
    <w:rsid w:val="00BE651F"/>
    <w:rsid w:val="00BE6B34"/>
    <w:rsid w:val="00BE7B03"/>
    <w:rsid w:val="00BF0392"/>
    <w:rsid w:val="00BF155F"/>
    <w:rsid w:val="00BF1EBC"/>
    <w:rsid w:val="00BF209D"/>
    <w:rsid w:val="00BF311D"/>
    <w:rsid w:val="00BF3140"/>
    <w:rsid w:val="00BF365C"/>
    <w:rsid w:val="00BF37D4"/>
    <w:rsid w:val="00BF518A"/>
    <w:rsid w:val="00BF613B"/>
    <w:rsid w:val="00BF66BD"/>
    <w:rsid w:val="00BF6B4C"/>
    <w:rsid w:val="00C00BCA"/>
    <w:rsid w:val="00C02830"/>
    <w:rsid w:val="00C02F79"/>
    <w:rsid w:val="00C04169"/>
    <w:rsid w:val="00C042C3"/>
    <w:rsid w:val="00C04EC1"/>
    <w:rsid w:val="00C057C6"/>
    <w:rsid w:val="00C0604D"/>
    <w:rsid w:val="00C06382"/>
    <w:rsid w:val="00C065A0"/>
    <w:rsid w:val="00C065BD"/>
    <w:rsid w:val="00C07883"/>
    <w:rsid w:val="00C11821"/>
    <w:rsid w:val="00C1185C"/>
    <w:rsid w:val="00C12884"/>
    <w:rsid w:val="00C12E52"/>
    <w:rsid w:val="00C138D2"/>
    <w:rsid w:val="00C14D28"/>
    <w:rsid w:val="00C165CE"/>
    <w:rsid w:val="00C1744F"/>
    <w:rsid w:val="00C20B2C"/>
    <w:rsid w:val="00C20FAA"/>
    <w:rsid w:val="00C2117E"/>
    <w:rsid w:val="00C216E9"/>
    <w:rsid w:val="00C21EF6"/>
    <w:rsid w:val="00C22231"/>
    <w:rsid w:val="00C23575"/>
    <w:rsid w:val="00C23578"/>
    <w:rsid w:val="00C23D8F"/>
    <w:rsid w:val="00C2481E"/>
    <w:rsid w:val="00C262B6"/>
    <w:rsid w:val="00C2668A"/>
    <w:rsid w:val="00C27145"/>
    <w:rsid w:val="00C31298"/>
    <w:rsid w:val="00C32CD9"/>
    <w:rsid w:val="00C32DC0"/>
    <w:rsid w:val="00C33ACA"/>
    <w:rsid w:val="00C33BCD"/>
    <w:rsid w:val="00C34311"/>
    <w:rsid w:val="00C34529"/>
    <w:rsid w:val="00C37294"/>
    <w:rsid w:val="00C375E8"/>
    <w:rsid w:val="00C37D29"/>
    <w:rsid w:val="00C40BB2"/>
    <w:rsid w:val="00C421D2"/>
    <w:rsid w:val="00C42ABA"/>
    <w:rsid w:val="00C42DFF"/>
    <w:rsid w:val="00C42F9A"/>
    <w:rsid w:val="00C43444"/>
    <w:rsid w:val="00C44E9D"/>
    <w:rsid w:val="00C45392"/>
    <w:rsid w:val="00C46D2B"/>
    <w:rsid w:val="00C470E9"/>
    <w:rsid w:val="00C5034F"/>
    <w:rsid w:val="00C52AE0"/>
    <w:rsid w:val="00C52E0E"/>
    <w:rsid w:val="00C53609"/>
    <w:rsid w:val="00C538DC"/>
    <w:rsid w:val="00C53A8D"/>
    <w:rsid w:val="00C54137"/>
    <w:rsid w:val="00C549BF"/>
    <w:rsid w:val="00C563B3"/>
    <w:rsid w:val="00C56F9C"/>
    <w:rsid w:val="00C57045"/>
    <w:rsid w:val="00C614ED"/>
    <w:rsid w:val="00C61613"/>
    <w:rsid w:val="00C64D4E"/>
    <w:rsid w:val="00C651CA"/>
    <w:rsid w:val="00C65739"/>
    <w:rsid w:val="00C662E9"/>
    <w:rsid w:val="00C664A4"/>
    <w:rsid w:val="00C66563"/>
    <w:rsid w:val="00C6663C"/>
    <w:rsid w:val="00C66E9B"/>
    <w:rsid w:val="00C6716E"/>
    <w:rsid w:val="00C674DB"/>
    <w:rsid w:val="00C676E8"/>
    <w:rsid w:val="00C70424"/>
    <w:rsid w:val="00C70FA1"/>
    <w:rsid w:val="00C72ACF"/>
    <w:rsid w:val="00C73FB4"/>
    <w:rsid w:val="00C7490B"/>
    <w:rsid w:val="00C74976"/>
    <w:rsid w:val="00C7534F"/>
    <w:rsid w:val="00C758F4"/>
    <w:rsid w:val="00C7627C"/>
    <w:rsid w:val="00C77036"/>
    <w:rsid w:val="00C8046C"/>
    <w:rsid w:val="00C80B89"/>
    <w:rsid w:val="00C80D70"/>
    <w:rsid w:val="00C81018"/>
    <w:rsid w:val="00C81366"/>
    <w:rsid w:val="00C83AA4"/>
    <w:rsid w:val="00C83E48"/>
    <w:rsid w:val="00C84B67"/>
    <w:rsid w:val="00C84D26"/>
    <w:rsid w:val="00C87698"/>
    <w:rsid w:val="00C972F1"/>
    <w:rsid w:val="00CA131A"/>
    <w:rsid w:val="00CA17AE"/>
    <w:rsid w:val="00CA2B5E"/>
    <w:rsid w:val="00CA45BA"/>
    <w:rsid w:val="00CA5D18"/>
    <w:rsid w:val="00CA7D7D"/>
    <w:rsid w:val="00CB08E5"/>
    <w:rsid w:val="00CB1ACC"/>
    <w:rsid w:val="00CB33C1"/>
    <w:rsid w:val="00CB51F0"/>
    <w:rsid w:val="00CB7969"/>
    <w:rsid w:val="00CB7A4A"/>
    <w:rsid w:val="00CC0448"/>
    <w:rsid w:val="00CC045D"/>
    <w:rsid w:val="00CC0A78"/>
    <w:rsid w:val="00CC1AD8"/>
    <w:rsid w:val="00CC2C25"/>
    <w:rsid w:val="00CC3AAB"/>
    <w:rsid w:val="00CC4664"/>
    <w:rsid w:val="00CC573C"/>
    <w:rsid w:val="00CC798A"/>
    <w:rsid w:val="00CD1744"/>
    <w:rsid w:val="00CD18A6"/>
    <w:rsid w:val="00CD20F2"/>
    <w:rsid w:val="00CD24DD"/>
    <w:rsid w:val="00CD4DC8"/>
    <w:rsid w:val="00CD664F"/>
    <w:rsid w:val="00CD6E70"/>
    <w:rsid w:val="00CE2492"/>
    <w:rsid w:val="00CE34F2"/>
    <w:rsid w:val="00CE3615"/>
    <w:rsid w:val="00CE37B0"/>
    <w:rsid w:val="00CE3C33"/>
    <w:rsid w:val="00CE520E"/>
    <w:rsid w:val="00CE56F5"/>
    <w:rsid w:val="00CE640F"/>
    <w:rsid w:val="00CE729E"/>
    <w:rsid w:val="00CE7B59"/>
    <w:rsid w:val="00CF105C"/>
    <w:rsid w:val="00CF3F5C"/>
    <w:rsid w:val="00CF44D5"/>
    <w:rsid w:val="00CF5B75"/>
    <w:rsid w:val="00CF5BF0"/>
    <w:rsid w:val="00D01AA2"/>
    <w:rsid w:val="00D02537"/>
    <w:rsid w:val="00D02CD3"/>
    <w:rsid w:val="00D04B79"/>
    <w:rsid w:val="00D05867"/>
    <w:rsid w:val="00D069D2"/>
    <w:rsid w:val="00D07435"/>
    <w:rsid w:val="00D113F0"/>
    <w:rsid w:val="00D12FD4"/>
    <w:rsid w:val="00D13257"/>
    <w:rsid w:val="00D15A50"/>
    <w:rsid w:val="00D15FA3"/>
    <w:rsid w:val="00D16D15"/>
    <w:rsid w:val="00D17320"/>
    <w:rsid w:val="00D20BE4"/>
    <w:rsid w:val="00D20DCC"/>
    <w:rsid w:val="00D22AAA"/>
    <w:rsid w:val="00D22B4D"/>
    <w:rsid w:val="00D22BB8"/>
    <w:rsid w:val="00D24520"/>
    <w:rsid w:val="00D24DF4"/>
    <w:rsid w:val="00D253AA"/>
    <w:rsid w:val="00D26889"/>
    <w:rsid w:val="00D27873"/>
    <w:rsid w:val="00D3048B"/>
    <w:rsid w:val="00D33015"/>
    <w:rsid w:val="00D33E15"/>
    <w:rsid w:val="00D34E30"/>
    <w:rsid w:val="00D36C93"/>
    <w:rsid w:val="00D41274"/>
    <w:rsid w:val="00D41306"/>
    <w:rsid w:val="00D41D7F"/>
    <w:rsid w:val="00D41D9D"/>
    <w:rsid w:val="00D42467"/>
    <w:rsid w:val="00D42EE2"/>
    <w:rsid w:val="00D435F2"/>
    <w:rsid w:val="00D435FD"/>
    <w:rsid w:val="00D449F4"/>
    <w:rsid w:val="00D44D34"/>
    <w:rsid w:val="00D450E1"/>
    <w:rsid w:val="00D45C3E"/>
    <w:rsid w:val="00D461CE"/>
    <w:rsid w:val="00D479D6"/>
    <w:rsid w:val="00D509BD"/>
    <w:rsid w:val="00D514C6"/>
    <w:rsid w:val="00D54C8E"/>
    <w:rsid w:val="00D5508A"/>
    <w:rsid w:val="00D5571D"/>
    <w:rsid w:val="00D60948"/>
    <w:rsid w:val="00D60BEC"/>
    <w:rsid w:val="00D60EBA"/>
    <w:rsid w:val="00D62E7A"/>
    <w:rsid w:val="00D6458D"/>
    <w:rsid w:val="00D65345"/>
    <w:rsid w:val="00D65B6C"/>
    <w:rsid w:val="00D65DD8"/>
    <w:rsid w:val="00D662C0"/>
    <w:rsid w:val="00D67576"/>
    <w:rsid w:val="00D67822"/>
    <w:rsid w:val="00D67C78"/>
    <w:rsid w:val="00D706A4"/>
    <w:rsid w:val="00D72584"/>
    <w:rsid w:val="00D7301E"/>
    <w:rsid w:val="00D73618"/>
    <w:rsid w:val="00D73C2C"/>
    <w:rsid w:val="00D74CC5"/>
    <w:rsid w:val="00D756A1"/>
    <w:rsid w:val="00D76436"/>
    <w:rsid w:val="00D7702D"/>
    <w:rsid w:val="00D7715A"/>
    <w:rsid w:val="00D777E7"/>
    <w:rsid w:val="00D80025"/>
    <w:rsid w:val="00D8086E"/>
    <w:rsid w:val="00D813FF"/>
    <w:rsid w:val="00D8184E"/>
    <w:rsid w:val="00D82800"/>
    <w:rsid w:val="00D83DB9"/>
    <w:rsid w:val="00D859BB"/>
    <w:rsid w:val="00D85D33"/>
    <w:rsid w:val="00D865F3"/>
    <w:rsid w:val="00D87DCC"/>
    <w:rsid w:val="00D9011E"/>
    <w:rsid w:val="00D90A40"/>
    <w:rsid w:val="00D92294"/>
    <w:rsid w:val="00D92947"/>
    <w:rsid w:val="00D92D63"/>
    <w:rsid w:val="00D93292"/>
    <w:rsid w:val="00D93594"/>
    <w:rsid w:val="00D93CF5"/>
    <w:rsid w:val="00D95E83"/>
    <w:rsid w:val="00D961F0"/>
    <w:rsid w:val="00D965CC"/>
    <w:rsid w:val="00DA0799"/>
    <w:rsid w:val="00DA08CB"/>
    <w:rsid w:val="00DA09E9"/>
    <w:rsid w:val="00DA2015"/>
    <w:rsid w:val="00DA36F9"/>
    <w:rsid w:val="00DA3856"/>
    <w:rsid w:val="00DA3C05"/>
    <w:rsid w:val="00DA50DD"/>
    <w:rsid w:val="00DA6778"/>
    <w:rsid w:val="00DA77B3"/>
    <w:rsid w:val="00DA7E47"/>
    <w:rsid w:val="00DB0D52"/>
    <w:rsid w:val="00DB3715"/>
    <w:rsid w:val="00DB445E"/>
    <w:rsid w:val="00DB5308"/>
    <w:rsid w:val="00DC09DF"/>
    <w:rsid w:val="00DC4C57"/>
    <w:rsid w:val="00DC5342"/>
    <w:rsid w:val="00DC59D6"/>
    <w:rsid w:val="00DC7947"/>
    <w:rsid w:val="00DD0108"/>
    <w:rsid w:val="00DD01E3"/>
    <w:rsid w:val="00DD1E48"/>
    <w:rsid w:val="00DD27AA"/>
    <w:rsid w:val="00DD28D9"/>
    <w:rsid w:val="00DD2B1F"/>
    <w:rsid w:val="00DD37F4"/>
    <w:rsid w:val="00DD5031"/>
    <w:rsid w:val="00DD51BB"/>
    <w:rsid w:val="00DD6A9C"/>
    <w:rsid w:val="00DE1538"/>
    <w:rsid w:val="00DE1E96"/>
    <w:rsid w:val="00DE3EF4"/>
    <w:rsid w:val="00DE5384"/>
    <w:rsid w:val="00DE5894"/>
    <w:rsid w:val="00DF0954"/>
    <w:rsid w:val="00DF22AF"/>
    <w:rsid w:val="00DF2D38"/>
    <w:rsid w:val="00DF2ED2"/>
    <w:rsid w:val="00DF3E1A"/>
    <w:rsid w:val="00DF4680"/>
    <w:rsid w:val="00DF4730"/>
    <w:rsid w:val="00DF748A"/>
    <w:rsid w:val="00E000DD"/>
    <w:rsid w:val="00E01B75"/>
    <w:rsid w:val="00E01CCD"/>
    <w:rsid w:val="00E01D1F"/>
    <w:rsid w:val="00E033A6"/>
    <w:rsid w:val="00E038E5"/>
    <w:rsid w:val="00E0749D"/>
    <w:rsid w:val="00E07816"/>
    <w:rsid w:val="00E101E1"/>
    <w:rsid w:val="00E1255E"/>
    <w:rsid w:val="00E127A4"/>
    <w:rsid w:val="00E130EA"/>
    <w:rsid w:val="00E14A50"/>
    <w:rsid w:val="00E15F6C"/>
    <w:rsid w:val="00E15FC1"/>
    <w:rsid w:val="00E22BA4"/>
    <w:rsid w:val="00E232FE"/>
    <w:rsid w:val="00E23469"/>
    <w:rsid w:val="00E23A24"/>
    <w:rsid w:val="00E24CCD"/>
    <w:rsid w:val="00E3014E"/>
    <w:rsid w:val="00E31035"/>
    <w:rsid w:val="00E3184E"/>
    <w:rsid w:val="00E32761"/>
    <w:rsid w:val="00E35042"/>
    <w:rsid w:val="00E353AB"/>
    <w:rsid w:val="00E35BF7"/>
    <w:rsid w:val="00E35F7A"/>
    <w:rsid w:val="00E375EB"/>
    <w:rsid w:val="00E411F5"/>
    <w:rsid w:val="00E424C2"/>
    <w:rsid w:val="00E42BEA"/>
    <w:rsid w:val="00E42E81"/>
    <w:rsid w:val="00E43476"/>
    <w:rsid w:val="00E4447A"/>
    <w:rsid w:val="00E450EA"/>
    <w:rsid w:val="00E470DD"/>
    <w:rsid w:val="00E4772D"/>
    <w:rsid w:val="00E4797D"/>
    <w:rsid w:val="00E47EC8"/>
    <w:rsid w:val="00E47F06"/>
    <w:rsid w:val="00E50084"/>
    <w:rsid w:val="00E500B9"/>
    <w:rsid w:val="00E510FE"/>
    <w:rsid w:val="00E53355"/>
    <w:rsid w:val="00E53AD1"/>
    <w:rsid w:val="00E55695"/>
    <w:rsid w:val="00E55A17"/>
    <w:rsid w:val="00E560E4"/>
    <w:rsid w:val="00E601A9"/>
    <w:rsid w:val="00E61850"/>
    <w:rsid w:val="00E618AC"/>
    <w:rsid w:val="00E6427C"/>
    <w:rsid w:val="00E65BE2"/>
    <w:rsid w:val="00E65D50"/>
    <w:rsid w:val="00E65F72"/>
    <w:rsid w:val="00E7058F"/>
    <w:rsid w:val="00E71A89"/>
    <w:rsid w:val="00E72086"/>
    <w:rsid w:val="00E74512"/>
    <w:rsid w:val="00E764FE"/>
    <w:rsid w:val="00E77378"/>
    <w:rsid w:val="00E775CE"/>
    <w:rsid w:val="00E77620"/>
    <w:rsid w:val="00E77A73"/>
    <w:rsid w:val="00E77A80"/>
    <w:rsid w:val="00E800E5"/>
    <w:rsid w:val="00E80421"/>
    <w:rsid w:val="00E83351"/>
    <w:rsid w:val="00E834F1"/>
    <w:rsid w:val="00E838DB"/>
    <w:rsid w:val="00E84526"/>
    <w:rsid w:val="00E85852"/>
    <w:rsid w:val="00E85A92"/>
    <w:rsid w:val="00E862FF"/>
    <w:rsid w:val="00E87061"/>
    <w:rsid w:val="00E87B8B"/>
    <w:rsid w:val="00E90CB4"/>
    <w:rsid w:val="00E91210"/>
    <w:rsid w:val="00E9147B"/>
    <w:rsid w:val="00E92825"/>
    <w:rsid w:val="00E94CBB"/>
    <w:rsid w:val="00E96CF0"/>
    <w:rsid w:val="00E97DF1"/>
    <w:rsid w:val="00EA0D5D"/>
    <w:rsid w:val="00EA2153"/>
    <w:rsid w:val="00EA253C"/>
    <w:rsid w:val="00EA2A33"/>
    <w:rsid w:val="00EA4BFB"/>
    <w:rsid w:val="00EA56A5"/>
    <w:rsid w:val="00EA5A47"/>
    <w:rsid w:val="00EA6282"/>
    <w:rsid w:val="00EB0FE3"/>
    <w:rsid w:val="00EB2754"/>
    <w:rsid w:val="00EB44EA"/>
    <w:rsid w:val="00EB7DC9"/>
    <w:rsid w:val="00EC05E2"/>
    <w:rsid w:val="00EC1F41"/>
    <w:rsid w:val="00EC1F5F"/>
    <w:rsid w:val="00EC31C8"/>
    <w:rsid w:val="00EC5F03"/>
    <w:rsid w:val="00EC6D34"/>
    <w:rsid w:val="00EC78B9"/>
    <w:rsid w:val="00ED1406"/>
    <w:rsid w:val="00ED39A8"/>
    <w:rsid w:val="00ED3A80"/>
    <w:rsid w:val="00ED4C40"/>
    <w:rsid w:val="00ED5CB5"/>
    <w:rsid w:val="00ED6777"/>
    <w:rsid w:val="00ED6892"/>
    <w:rsid w:val="00EE2189"/>
    <w:rsid w:val="00EE3061"/>
    <w:rsid w:val="00EE62AC"/>
    <w:rsid w:val="00EE728D"/>
    <w:rsid w:val="00EE7ACF"/>
    <w:rsid w:val="00EF0865"/>
    <w:rsid w:val="00EF0BD7"/>
    <w:rsid w:val="00EF1CC0"/>
    <w:rsid w:val="00EF254A"/>
    <w:rsid w:val="00EF26B6"/>
    <w:rsid w:val="00EF3863"/>
    <w:rsid w:val="00EF6853"/>
    <w:rsid w:val="00EF71DB"/>
    <w:rsid w:val="00F02CF0"/>
    <w:rsid w:val="00F02E36"/>
    <w:rsid w:val="00F04DED"/>
    <w:rsid w:val="00F0524C"/>
    <w:rsid w:val="00F059A4"/>
    <w:rsid w:val="00F05B53"/>
    <w:rsid w:val="00F060F6"/>
    <w:rsid w:val="00F06138"/>
    <w:rsid w:val="00F07D5A"/>
    <w:rsid w:val="00F10770"/>
    <w:rsid w:val="00F11E9E"/>
    <w:rsid w:val="00F12980"/>
    <w:rsid w:val="00F12E19"/>
    <w:rsid w:val="00F1357C"/>
    <w:rsid w:val="00F14307"/>
    <w:rsid w:val="00F14BD6"/>
    <w:rsid w:val="00F15BC0"/>
    <w:rsid w:val="00F17614"/>
    <w:rsid w:val="00F176D1"/>
    <w:rsid w:val="00F1774A"/>
    <w:rsid w:val="00F22340"/>
    <w:rsid w:val="00F22CDE"/>
    <w:rsid w:val="00F235A4"/>
    <w:rsid w:val="00F252BD"/>
    <w:rsid w:val="00F26AEB"/>
    <w:rsid w:val="00F26E46"/>
    <w:rsid w:val="00F278C7"/>
    <w:rsid w:val="00F27C9C"/>
    <w:rsid w:val="00F27EC4"/>
    <w:rsid w:val="00F27EE8"/>
    <w:rsid w:val="00F300D0"/>
    <w:rsid w:val="00F305CD"/>
    <w:rsid w:val="00F30A05"/>
    <w:rsid w:val="00F324BC"/>
    <w:rsid w:val="00F33DD5"/>
    <w:rsid w:val="00F34C7C"/>
    <w:rsid w:val="00F358A1"/>
    <w:rsid w:val="00F36D78"/>
    <w:rsid w:val="00F40692"/>
    <w:rsid w:val="00F40F02"/>
    <w:rsid w:val="00F4111E"/>
    <w:rsid w:val="00F42148"/>
    <w:rsid w:val="00F4225F"/>
    <w:rsid w:val="00F4229B"/>
    <w:rsid w:val="00F428E6"/>
    <w:rsid w:val="00F42924"/>
    <w:rsid w:val="00F43982"/>
    <w:rsid w:val="00F44301"/>
    <w:rsid w:val="00F4543B"/>
    <w:rsid w:val="00F458DC"/>
    <w:rsid w:val="00F45ABF"/>
    <w:rsid w:val="00F46A85"/>
    <w:rsid w:val="00F46DFE"/>
    <w:rsid w:val="00F47C07"/>
    <w:rsid w:val="00F50202"/>
    <w:rsid w:val="00F50881"/>
    <w:rsid w:val="00F50E2A"/>
    <w:rsid w:val="00F51211"/>
    <w:rsid w:val="00F51CDB"/>
    <w:rsid w:val="00F54C36"/>
    <w:rsid w:val="00F54FBD"/>
    <w:rsid w:val="00F55E64"/>
    <w:rsid w:val="00F600FD"/>
    <w:rsid w:val="00F638A8"/>
    <w:rsid w:val="00F64259"/>
    <w:rsid w:val="00F646D3"/>
    <w:rsid w:val="00F65AC6"/>
    <w:rsid w:val="00F66500"/>
    <w:rsid w:val="00F67AE2"/>
    <w:rsid w:val="00F7012A"/>
    <w:rsid w:val="00F71679"/>
    <w:rsid w:val="00F71C8D"/>
    <w:rsid w:val="00F72315"/>
    <w:rsid w:val="00F72574"/>
    <w:rsid w:val="00F725BC"/>
    <w:rsid w:val="00F729AC"/>
    <w:rsid w:val="00F72ABE"/>
    <w:rsid w:val="00F73039"/>
    <w:rsid w:val="00F73BFB"/>
    <w:rsid w:val="00F74407"/>
    <w:rsid w:val="00F77960"/>
    <w:rsid w:val="00F80029"/>
    <w:rsid w:val="00F8159A"/>
    <w:rsid w:val="00F82DDE"/>
    <w:rsid w:val="00F832AD"/>
    <w:rsid w:val="00F83757"/>
    <w:rsid w:val="00F838EB"/>
    <w:rsid w:val="00F83BF0"/>
    <w:rsid w:val="00F84B5A"/>
    <w:rsid w:val="00F8589F"/>
    <w:rsid w:val="00F87476"/>
    <w:rsid w:val="00F87826"/>
    <w:rsid w:val="00F90168"/>
    <w:rsid w:val="00F90B83"/>
    <w:rsid w:val="00F90C1D"/>
    <w:rsid w:val="00F915C0"/>
    <w:rsid w:val="00F9176E"/>
    <w:rsid w:val="00F91937"/>
    <w:rsid w:val="00F92E31"/>
    <w:rsid w:val="00F93459"/>
    <w:rsid w:val="00F9350D"/>
    <w:rsid w:val="00F9444A"/>
    <w:rsid w:val="00F94C1F"/>
    <w:rsid w:val="00F952EB"/>
    <w:rsid w:val="00F9587B"/>
    <w:rsid w:val="00F9588E"/>
    <w:rsid w:val="00F95FE5"/>
    <w:rsid w:val="00F9638E"/>
    <w:rsid w:val="00F972CF"/>
    <w:rsid w:val="00F97396"/>
    <w:rsid w:val="00F97593"/>
    <w:rsid w:val="00FA15FD"/>
    <w:rsid w:val="00FA2B0D"/>
    <w:rsid w:val="00FA2C81"/>
    <w:rsid w:val="00FA30AA"/>
    <w:rsid w:val="00FA3E2C"/>
    <w:rsid w:val="00FA5A15"/>
    <w:rsid w:val="00FA5B4C"/>
    <w:rsid w:val="00FB00B8"/>
    <w:rsid w:val="00FB11B7"/>
    <w:rsid w:val="00FB337D"/>
    <w:rsid w:val="00FB5151"/>
    <w:rsid w:val="00FB589C"/>
    <w:rsid w:val="00FB5D7F"/>
    <w:rsid w:val="00FB635A"/>
    <w:rsid w:val="00FB73EC"/>
    <w:rsid w:val="00FC0388"/>
    <w:rsid w:val="00FC32A5"/>
    <w:rsid w:val="00FC5909"/>
    <w:rsid w:val="00FC7139"/>
    <w:rsid w:val="00FC72ED"/>
    <w:rsid w:val="00FC79A4"/>
    <w:rsid w:val="00FD4E15"/>
    <w:rsid w:val="00FD5325"/>
    <w:rsid w:val="00FD577D"/>
    <w:rsid w:val="00FD57F6"/>
    <w:rsid w:val="00FD5DB0"/>
    <w:rsid w:val="00FD7960"/>
    <w:rsid w:val="00FE0436"/>
    <w:rsid w:val="00FE1C89"/>
    <w:rsid w:val="00FE310F"/>
    <w:rsid w:val="00FE3469"/>
    <w:rsid w:val="00FE3D5C"/>
    <w:rsid w:val="00FE43D0"/>
    <w:rsid w:val="00FE4932"/>
    <w:rsid w:val="00FE5032"/>
    <w:rsid w:val="00FE527B"/>
    <w:rsid w:val="00FE55B7"/>
    <w:rsid w:val="00FE6C30"/>
    <w:rsid w:val="00FE71BF"/>
    <w:rsid w:val="00FE738C"/>
    <w:rsid w:val="00FE75DD"/>
    <w:rsid w:val="00FE78E0"/>
    <w:rsid w:val="00FE7C85"/>
    <w:rsid w:val="00FF0C3C"/>
    <w:rsid w:val="00FF1060"/>
    <w:rsid w:val="00FF170A"/>
    <w:rsid w:val="00FF28AD"/>
    <w:rsid w:val="00FF3D93"/>
    <w:rsid w:val="00FF3F4A"/>
    <w:rsid w:val="00FF4350"/>
    <w:rsid w:val="00FF4879"/>
    <w:rsid w:val="00FF4893"/>
    <w:rsid w:val="00FF4BD9"/>
    <w:rsid w:val="00FF5748"/>
    <w:rsid w:val="00FF5AEC"/>
    <w:rsid w:val="00FF7AC6"/>
    <w:rsid w:val="00FF7C2D"/>
    <w:rsid w:val="00FF7C70"/>
    <w:rsid w:val="01E26798"/>
    <w:rsid w:val="066D1A09"/>
    <w:rsid w:val="07E40C64"/>
    <w:rsid w:val="082D41CE"/>
    <w:rsid w:val="09A781C8"/>
    <w:rsid w:val="0A468BE2"/>
    <w:rsid w:val="0B9B1F97"/>
    <w:rsid w:val="11E791F8"/>
    <w:rsid w:val="126CAC28"/>
    <w:rsid w:val="13770FCA"/>
    <w:rsid w:val="15B37BD2"/>
    <w:rsid w:val="17233128"/>
    <w:rsid w:val="17BAE79D"/>
    <w:rsid w:val="1876A99A"/>
    <w:rsid w:val="1AAF21D1"/>
    <w:rsid w:val="1CE48E0D"/>
    <w:rsid w:val="1F4579CC"/>
    <w:rsid w:val="21A9C706"/>
    <w:rsid w:val="25971A1E"/>
    <w:rsid w:val="287EF105"/>
    <w:rsid w:val="29239FFB"/>
    <w:rsid w:val="2B5328A2"/>
    <w:rsid w:val="2EB10199"/>
    <w:rsid w:val="34C0E888"/>
    <w:rsid w:val="3597E18C"/>
    <w:rsid w:val="36B58541"/>
    <w:rsid w:val="379EE3F2"/>
    <w:rsid w:val="3808D8BE"/>
    <w:rsid w:val="38E5EE1D"/>
    <w:rsid w:val="3A799458"/>
    <w:rsid w:val="3ADA8D99"/>
    <w:rsid w:val="3E953F2E"/>
    <w:rsid w:val="4363DA42"/>
    <w:rsid w:val="45060BB5"/>
    <w:rsid w:val="46CDB0A4"/>
    <w:rsid w:val="4D349E52"/>
    <w:rsid w:val="50A0D1BE"/>
    <w:rsid w:val="541EBD61"/>
    <w:rsid w:val="545F0BC7"/>
    <w:rsid w:val="56A95939"/>
    <w:rsid w:val="58E02D41"/>
    <w:rsid w:val="59FF19D4"/>
    <w:rsid w:val="5AD115E1"/>
    <w:rsid w:val="5EEA2D93"/>
    <w:rsid w:val="624DF3B8"/>
    <w:rsid w:val="6A098545"/>
    <w:rsid w:val="6A3FDD40"/>
    <w:rsid w:val="6CFDC8A6"/>
    <w:rsid w:val="700789EA"/>
    <w:rsid w:val="7180A09B"/>
    <w:rsid w:val="73158565"/>
    <w:rsid w:val="764F4527"/>
    <w:rsid w:val="76774620"/>
    <w:rsid w:val="7762684E"/>
    <w:rsid w:val="7769E333"/>
    <w:rsid w:val="78FD61BB"/>
    <w:rsid w:val="7D6C4EB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0B20C6E3-83DD-4200-85F8-77F725F1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20" w:after="120"/>
        <w:ind w:left="227" w:right="227"/>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hAnsi="Segoe UI" w:cs="Segoe UI"/>
      <w:sz w:val="18"/>
      <w:szCs w:val="18"/>
    </w:rPr>
  </w:style>
  <w:style w:type="paragraph" w:styleId="NormalWeb">
    <w:name w:val="Normal (Web)"/>
    <w:basedOn w:val="Normal"/>
    <w:uiPriority w:val="99"/>
    <w:unhideWhenUsed/>
    <w:rsid w:val="00D12FD4"/>
    <w:pPr>
      <w:spacing w:before="100" w:beforeAutospacing="1" w:after="100" w:afterAutospacing="1"/>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386280"/>
    <w:pPr>
      <w:spacing w:before="120" w:after="120"/>
    </w:pPr>
    <w:rPr>
      <w:color w:val="auto"/>
    </w:rPr>
  </w:style>
  <w:style w:type="paragraph" w:customStyle="1" w:styleId="ACARATableHeading2black">
    <w:name w:val="ACARA Table Heading 2 black"/>
    <w:basedOn w:val="BodyText"/>
    <w:qFormat/>
    <w:rsid w:val="003B6E4A"/>
    <w:pPr>
      <w:spacing w:before="20" w:after="20"/>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pPr>
    <w:rPr>
      <w:rFonts w:eastAsia="Arial"/>
      <w:i/>
      <w:sz w:val="24"/>
      <w:szCs w:val="22"/>
      <w:lang w:val="en-AU"/>
    </w:rPr>
  </w:style>
  <w:style w:type="character" w:styleId="CommentReference">
    <w:name w:val="annotation reference"/>
    <w:basedOn w:val="DefaultParagraphFont"/>
    <w:uiPriority w:val="99"/>
    <w:semiHidden/>
    <w:unhideWhenUsed/>
    <w:rsid w:val="005C6DDB"/>
    <w:rPr>
      <w:sz w:val="16"/>
      <w:szCs w:val="16"/>
    </w:rPr>
  </w:style>
  <w:style w:type="paragraph" w:styleId="CommentText">
    <w:name w:val="annotation text"/>
    <w:basedOn w:val="Normal"/>
    <w:link w:val="CommentTextChar"/>
    <w:uiPriority w:val="99"/>
    <w:unhideWhenUsed/>
    <w:rsid w:val="005C6DDB"/>
    <w:rPr>
      <w:szCs w:val="20"/>
    </w:rPr>
  </w:style>
  <w:style w:type="character" w:customStyle="1" w:styleId="CommentTextChar">
    <w:name w:val="Comment Text Char"/>
    <w:basedOn w:val="DefaultParagraphFont"/>
    <w:link w:val="CommentText"/>
    <w:uiPriority w:val="99"/>
    <w:rsid w:val="005C6DDB"/>
    <w:rPr>
      <w:szCs w:val="20"/>
    </w:rPr>
  </w:style>
  <w:style w:type="paragraph" w:styleId="CommentSubject">
    <w:name w:val="annotation subject"/>
    <w:basedOn w:val="CommentText"/>
    <w:next w:val="CommentText"/>
    <w:link w:val="CommentSubjectChar"/>
    <w:uiPriority w:val="99"/>
    <w:semiHidden/>
    <w:unhideWhenUsed/>
    <w:rsid w:val="005C6DDB"/>
    <w:rPr>
      <w:b/>
      <w:bCs/>
    </w:rPr>
  </w:style>
  <w:style w:type="character" w:customStyle="1" w:styleId="CommentSubjectChar">
    <w:name w:val="Comment Subject Char"/>
    <w:basedOn w:val="CommentTextChar"/>
    <w:link w:val="CommentSubject"/>
    <w:uiPriority w:val="99"/>
    <w:semiHidden/>
    <w:rsid w:val="005C6DDB"/>
    <w:rPr>
      <w:b/>
      <w:bCs/>
      <w:szCs w:val="20"/>
    </w:rPr>
  </w:style>
  <w:style w:type="character" w:styleId="Mention">
    <w:name w:val="Mention"/>
    <w:basedOn w:val="DefaultParagraphFont"/>
    <w:uiPriority w:val="99"/>
    <w:unhideWhenUsed/>
    <w:rsid w:val="007B2D54"/>
    <w:rPr>
      <w:color w:val="2B579A"/>
      <w:shd w:val="clear" w:color="auto" w:fill="E1DFDD"/>
    </w:rPr>
  </w:style>
  <w:style w:type="character" w:customStyle="1" w:styleId="normaltextrun">
    <w:name w:val="normaltextrun"/>
    <w:basedOn w:val="DefaultParagraphFont"/>
    <w:rsid w:val="00DA08CB"/>
  </w:style>
  <w:style w:type="paragraph" w:customStyle="1" w:styleId="ACtabletextCD">
    <w:name w:val="AC table text CD"/>
    <w:basedOn w:val="Normal"/>
    <w:uiPriority w:val="1"/>
    <w:qFormat/>
    <w:rsid w:val="00BD72A9"/>
    <w:pPr>
      <w:ind w:left="357" w:right="425"/>
    </w:pPr>
    <w:rPr>
      <w:rFonts w:eastAsia="Arial"/>
      <w:color w:val="auto"/>
      <w:lang w:val="en-AU"/>
    </w:rPr>
  </w:style>
  <w:style w:type="character" w:styleId="SubtleEmphasis">
    <w:name w:val="Subtle Emphasis"/>
    <w:aliases w:val="ACARA - Table Text,Table Text"/>
    <w:basedOn w:val="DefaultParagraphFont"/>
    <w:uiPriority w:val="19"/>
    <w:qFormat/>
    <w:rsid w:val="004D1DEC"/>
    <w:rPr>
      <w:rFonts w:ascii="Arial" w:hAnsi="Arial"/>
      <w:i w:val="0"/>
      <w:iCs/>
      <w:color w:val="auto"/>
      <w:sz w:val="20"/>
    </w:rPr>
  </w:style>
  <w:style w:type="paragraph" w:customStyle="1" w:styleId="paragraph">
    <w:name w:val="paragraph"/>
    <w:basedOn w:val="Normal"/>
    <w:rsid w:val="00440393"/>
    <w:pPr>
      <w:spacing w:before="100" w:beforeAutospacing="1" w:after="100" w:afterAutospacing="1"/>
    </w:pPr>
    <w:rPr>
      <w:rFonts w:ascii="Times New Roman" w:eastAsia="Times New Roman" w:hAnsi="Times New Roman" w:cs="Times New Roman"/>
      <w:color w:val="auto"/>
      <w:sz w:val="24"/>
      <w:lang w:val="en-AU" w:eastAsia="en-AU"/>
    </w:rPr>
  </w:style>
  <w:style w:type="character" w:customStyle="1" w:styleId="eop">
    <w:name w:val="eop"/>
    <w:basedOn w:val="DefaultParagraphFont"/>
    <w:rsid w:val="0044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239">
      <w:bodyDiv w:val="1"/>
      <w:marLeft w:val="0"/>
      <w:marRight w:val="0"/>
      <w:marTop w:val="0"/>
      <w:marBottom w:val="0"/>
      <w:divBdr>
        <w:top w:val="none" w:sz="0" w:space="0" w:color="auto"/>
        <w:left w:val="none" w:sz="0" w:space="0" w:color="auto"/>
        <w:bottom w:val="none" w:sz="0" w:space="0" w:color="auto"/>
        <w:right w:val="none" w:sz="0" w:space="0" w:color="auto"/>
      </w:divBdr>
      <w:divsChild>
        <w:div w:id="182135558">
          <w:marLeft w:val="0"/>
          <w:marRight w:val="0"/>
          <w:marTop w:val="0"/>
          <w:marBottom w:val="0"/>
          <w:divBdr>
            <w:top w:val="none" w:sz="0" w:space="0" w:color="auto"/>
            <w:left w:val="none" w:sz="0" w:space="0" w:color="auto"/>
            <w:bottom w:val="none" w:sz="0" w:space="0" w:color="auto"/>
            <w:right w:val="none" w:sz="0" w:space="0" w:color="auto"/>
          </w:divBdr>
        </w:div>
        <w:div w:id="250966438">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490683823">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47029028">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853111227">
      <w:bodyDiv w:val="1"/>
      <w:marLeft w:val="0"/>
      <w:marRight w:val="0"/>
      <w:marTop w:val="0"/>
      <w:marBottom w:val="0"/>
      <w:divBdr>
        <w:top w:val="none" w:sz="0" w:space="0" w:color="auto"/>
        <w:left w:val="none" w:sz="0" w:space="0" w:color="auto"/>
        <w:bottom w:val="none" w:sz="0" w:space="0" w:color="auto"/>
        <w:right w:val="none" w:sz="0" w:space="0" w:color="auto"/>
      </w:divBdr>
    </w:div>
    <w:div w:id="1284726651">
      <w:bodyDiv w:val="1"/>
      <w:marLeft w:val="0"/>
      <w:marRight w:val="0"/>
      <w:marTop w:val="0"/>
      <w:marBottom w:val="0"/>
      <w:divBdr>
        <w:top w:val="none" w:sz="0" w:space="0" w:color="auto"/>
        <w:left w:val="none" w:sz="0" w:space="0" w:color="auto"/>
        <w:bottom w:val="none" w:sz="0" w:space="0" w:color="auto"/>
        <w:right w:val="none" w:sz="0" w:space="0" w:color="auto"/>
      </w:divBdr>
    </w:div>
    <w:div w:id="1534466077">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860662766">
      <w:bodyDiv w:val="1"/>
      <w:marLeft w:val="0"/>
      <w:marRight w:val="0"/>
      <w:marTop w:val="0"/>
      <w:marBottom w:val="0"/>
      <w:divBdr>
        <w:top w:val="none" w:sz="0" w:space="0" w:color="auto"/>
        <w:left w:val="none" w:sz="0" w:space="0" w:color="auto"/>
        <w:bottom w:val="none" w:sz="0" w:space="0" w:color="auto"/>
        <w:right w:val="none" w:sz="0" w:space="0" w:color="auto"/>
      </w:divBdr>
    </w:div>
    <w:div w:id="1993175588">
      <w:bodyDiv w:val="1"/>
      <w:marLeft w:val="0"/>
      <w:marRight w:val="0"/>
      <w:marTop w:val="0"/>
      <w:marBottom w:val="0"/>
      <w:divBdr>
        <w:top w:val="none" w:sz="0" w:space="0" w:color="auto"/>
        <w:left w:val="none" w:sz="0" w:space="0" w:color="auto"/>
        <w:bottom w:val="none" w:sz="0" w:space="0" w:color="auto"/>
        <w:right w:val="none" w:sz="0" w:space="0" w:color="auto"/>
      </w:divBdr>
      <w:divsChild>
        <w:div w:id="813715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97BE53FA-BDB7-4440-8374-BFC3FA19E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3631C5A9-F0A2-4866-9B2A-8248235A11B2}">
  <ds:schemaRefs>
    <ds:schemaRef ds:uri="http://purl.org/dc/elements/1.1/"/>
    <ds:schemaRef ds:uri="http://purl.org/dc/dcmitype/"/>
    <ds:schemaRef ds:uri="http://schemas.microsoft.com/office/infopath/2007/PartnerControls"/>
    <ds:schemaRef ds:uri="783fd492-fe55-4a9d-8dc2-317bf256f4b7"/>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643ca1a7-1068-4014-b0b9-a0b5d7e7a87f"/>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4027</Words>
  <Characters>22958</Characters>
  <Application>Microsoft Office Word</Application>
  <DocSecurity>0</DocSecurity>
  <Lines>191</Lines>
  <Paragraphs>53</Paragraphs>
  <ScaleCrop>false</ScaleCrop>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485</cp:revision>
  <cp:lastPrinted>2021-11-05T23:31:00Z</cp:lastPrinted>
  <dcterms:created xsi:type="dcterms:W3CDTF">2022-02-09T18:34:00Z</dcterms:created>
  <dcterms:modified xsi:type="dcterms:W3CDTF">2024-02-09T02:56:00Z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2022-02-08T23:34:03Z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5d78ce1c-13ff-43f2-9e59-1f418c0126e9</vt:lpwstr>
  </property>
  <property fmtid="{D5CDD505-2E9C-101B-9397-08002B2CF9AE}" pid="13" name="MSIP_Label_513c403f-62ba-48c5-b221-2519db7cca50_ContentBits">
    <vt:lpwstr>1</vt:lpwstr>
  </property>
  <property fmtid="{D5CDD505-2E9C-101B-9397-08002B2CF9AE}" pid="14" name="MediaServiceImageTags">
    <vt:lpwstr/>
  </property>
</Properties>
</file>