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9D98" w14:textId="22AE2F2F" w:rsidR="00F97593" w:rsidRPr="00633747" w:rsidRDefault="00C22D1B" w:rsidP="00405D83">
      <w:pPr>
        <w:pStyle w:val="ACARA-HEADING1"/>
      </w:pPr>
      <w:r>
        <w:rPr>
          <w:noProof/>
        </w:rPr>
        <w:drawing>
          <wp:anchor distT="0" distB="0" distL="114300" distR="114300" simplePos="0" relativeHeight="251658240" behindDoc="0" locked="0" layoutInCell="1" allowOverlap="1" wp14:anchorId="0F54E0B1" wp14:editId="2BCAC7CA">
            <wp:simplePos x="0" y="0"/>
            <wp:positionH relativeFrom="page">
              <wp:align>left</wp:align>
            </wp:positionH>
            <wp:positionV relativeFrom="margin">
              <wp:posOffset>-890905</wp:posOffset>
            </wp:positionV>
            <wp:extent cx="10681335" cy="7538085"/>
            <wp:effectExtent l="0" t="0" r="5715" b="571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681335" cy="7538085"/>
                    </a:xfrm>
                    <a:prstGeom prst="rect">
                      <a:avLst/>
                    </a:prstGeom>
                  </pic:spPr>
                </pic:pic>
              </a:graphicData>
            </a:graphic>
            <wp14:sizeRelH relativeFrom="margin">
              <wp14:pctWidth>0</wp14:pctWidth>
            </wp14:sizeRelH>
            <wp14:sizeRelV relativeFrom="margin">
              <wp14:pctHeight>0</wp14:pctHeight>
            </wp14:sizeRelV>
          </wp:anchor>
        </w:drawing>
      </w:r>
    </w:p>
    <w:p w14:paraId="791A9295" w14:textId="115D5584"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097D1CC"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277075" w:rsidR="002467B1" w:rsidRPr="004A2A48" w:rsidRDefault="002467B1" w:rsidP="002467B1">
      <w:pPr>
        <w:adjustRightInd w:val="0"/>
        <w:spacing w:before="0" w:afterLines="60" w:after="144" w:line="240" w:lineRule="auto"/>
        <w:ind w:left="851"/>
        <w:contextualSpacing/>
        <w:rPr>
          <w:b/>
          <w:bCs/>
          <w:color w:val="000000"/>
        </w:rPr>
      </w:pPr>
    </w:p>
    <w:p w14:paraId="398BF40E" w14:textId="6EB57CA3"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F4724FD" w:rsidR="002467B1" w:rsidRPr="004A2A48" w:rsidRDefault="002467B1" w:rsidP="002467B1">
      <w:pPr>
        <w:adjustRightInd w:val="0"/>
        <w:spacing w:before="0" w:afterLines="60" w:after="144" w:line="240" w:lineRule="auto"/>
        <w:ind w:left="851"/>
        <w:contextualSpacing/>
        <w:rPr>
          <w:b/>
          <w:bCs/>
          <w:color w:val="000000"/>
        </w:rPr>
      </w:pPr>
    </w:p>
    <w:p w14:paraId="79FF4BDA" w14:textId="4553A61F"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6D5443F5" w14:textId="77777777" w:rsidR="00633747" w:rsidRPr="004A2A48" w:rsidRDefault="00633747"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08B7C669" w14:textId="77777777" w:rsidR="00633747" w:rsidRDefault="00633747" w:rsidP="002467B1">
      <w:pPr>
        <w:adjustRightInd w:val="0"/>
        <w:spacing w:before="0" w:afterLines="60" w:after="144" w:line="240" w:lineRule="auto"/>
        <w:ind w:left="851"/>
        <w:contextualSpacing/>
        <w:rPr>
          <w:b/>
          <w:bCs/>
          <w:color w:val="000000"/>
        </w:rPr>
      </w:pPr>
    </w:p>
    <w:p w14:paraId="62D4A847" w14:textId="77777777" w:rsidR="00633747" w:rsidRPr="004A2A48" w:rsidRDefault="00633747"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63746468" w14:textId="77777777" w:rsidR="00633747" w:rsidRDefault="00633747" w:rsidP="002467B1">
      <w:pPr>
        <w:adjustRightInd w:val="0"/>
        <w:spacing w:before="0" w:afterLines="60" w:after="144" w:line="240" w:lineRule="auto"/>
        <w:ind w:left="851"/>
        <w:contextualSpacing/>
        <w:rPr>
          <w:b/>
          <w:bCs/>
          <w:color w:val="000000"/>
        </w:rPr>
      </w:pPr>
    </w:p>
    <w:p w14:paraId="04A16767" w14:textId="77777777" w:rsidR="009A5AEF" w:rsidRDefault="009A5AEF" w:rsidP="002467B1">
      <w:pPr>
        <w:adjustRightInd w:val="0"/>
        <w:spacing w:before="0" w:afterLines="60" w:after="144" w:line="240" w:lineRule="auto"/>
        <w:ind w:left="851"/>
        <w:contextualSpacing/>
        <w:rPr>
          <w:b/>
          <w:bCs/>
          <w:color w:val="000000"/>
        </w:rPr>
      </w:pPr>
    </w:p>
    <w:p w14:paraId="4D2AAF1C" w14:textId="77777777" w:rsidR="009A5AEF" w:rsidRPr="004A2A48" w:rsidRDefault="009A5AEF"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F7F6DB2" w14:textId="77777777"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2237C3E0" w:rsidR="00CF44D5" w:rsidRPr="008D2B8E" w:rsidRDefault="00CF44D5" w:rsidP="1AAF21D1">
      <w:pPr>
        <w:pStyle w:val="NormalWeb"/>
        <w:shd w:val="clear" w:color="auto" w:fill="FFFFFF" w:themeFill="accent6"/>
        <w:spacing w:before="0" w:beforeAutospacing="0" w:after="120" w:afterAutospacing="0"/>
        <w:jc w:val="both"/>
        <w:rPr>
          <w:rStyle w:val="Strong"/>
          <w:rFonts w:ascii="Arial" w:hAnsi="Arial" w:cs="Arial"/>
          <w:b w:val="0"/>
          <w:bCs w:val="0"/>
          <w:color w:val="auto"/>
          <w:lang w:val="en-AU"/>
        </w:rPr>
      </w:pPr>
      <w:r w:rsidRPr="1AAF21D1">
        <w:rPr>
          <w:rFonts w:ascii="Arial" w:hAnsi="Arial" w:cs="Arial"/>
          <w:b/>
          <w:bCs/>
          <w:color w:val="auto"/>
          <w:shd w:val="clear" w:color="auto" w:fill="FFFFFF"/>
        </w:rPr>
        <w:t>© Australian Curriculum, Assessment and Reporting Authority 202</w:t>
      </w:r>
      <w:r w:rsidR="00047AD5">
        <w:rPr>
          <w:rFonts w:ascii="Arial" w:hAnsi="Arial" w:cs="Arial"/>
          <w:b/>
          <w:bCs/>
          <w:color w:val="auto"/>
          <w:shd w:val="clear" w:color="auto" w:fill="FFFFFF"/>
        </w:rPr>
        <w:t>4</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Languages - French Foundation "/>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506B72">
            <w:pPr>
              <w:pStyle w:val="ACARATableHeading1white"/>
              <w:spacing w:after="0" w:line="276" w:lineRule="auto"/>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286B90">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3014E">
            <w:pPr>
              <w:pStyle w:val="ACARATableHeading2white"/>
              <w:rPr>
                <w:color w:val="auto"/>
              </w:rPr>
            </w:pPr>
            <w:r w:rsidRPr="00840DED">
              <w:rPr>
                <w:color w:val="auto"/>
              </w:rPr>
              <w:t>Version 8.4</w:t>
            </w:r>
          </w:p>
        </w:tc>
      </w:tr>
      <w:tr w:rsidR="00A277B1" w:rsidRPr="008B6417" w14:paraId="4C70C56F" w14:textId="77777777" w:rsidTr="34C0E888">
        <w:tc>
          <w:tcPr>
            <w:tcW w:w="7510" w:type="dxa"/>
            <w:tcBorders>
              <w:top w:val="single" w:sz="4" w:space="0" w:color="auto"/>
              <w:left w:val="single" w:sz="4" w:space="0" w:color="auto"/>
              <w:bottom w:val="single" w:sz="4" w:space="0" w:color="auto"/>
              <w:right w:val="single" w:sz="4" w:space="0" w:color="auto"/>
            </w:tcBorders>
          </w:tcPr>
          <w:p w14:paraId="7939C70A" w14:textId="3F7591BD" w:rsidR="00FB5151" w:rsidRPr="009A4DDD" w:rsidRDefault="009A4DDD" w:rsidP="00FB5151">
            <w:pPr>
              <w:pStyle w:val="ACARAtabletext"/>
              <w:rPr>
                <w:iCs/>
              </w:rPr>
            </w:pPr>
            <w:r w:rsidRPr="009A4DDD">
              <w:rPr>
                <w:iCs/>
                <w:lang w:val="en-AU"/>
              </w:rPr>
              <w:t xml:space="preserve">By the end of the Foundation year, students use play and imagination to interact and create </w:t>
            </w:r>
            <w:r w:rsidR="00536773">
              <w:rPr>
                <w:iCs/>
                <w:lang w:val="en-AU"/>
              </w:rPr>
              <w:t>Auslan</w:t>
            </w:r>
            <w:r w:rsidRPr="009A4DDD">
              <w:rPr>
                <w:iCs/>
                <w:lang w:val="en-AU"/>
              </w:rPr>
              <w:t xml:space="preserve"> texts, with support. They identify that </w:t>
            </w:r>
            <w:r w:rsidR="00536773">
              <w:rPr>
                <w:iCs/>
                <w:lang w:val="en-AU"/>
              </w:rPr>
              <w:t>Auslan</w:t>
            </w:r>
            <w:r w:rsidRPr="009A4DDD">
              <w:rPr>
                <w:iCs/>
                <w:lang w:val="en-AU"/>
              </w:rPr>
              <w:t xml:space="preserve"> and English </w:t>
            </w:r>
            <w:r w:rsidR="0A468BE2" w:rsidRPr="34C0E888">
              <w:rPr>
                <w:lang w:val="en-AU"/>
              </w:rPr>
              <w:t>are</w:t>
            </w:r>
            <w:r w:rsidRPr="009A4DDD">
              <w:rPr>
                <w:iCs/>
                <w:lang w:val="en-AU"/>
              </w:rPr>
              <w:t xml:space="preserve">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7605829D" w14:textId="78FC75E8" w:rsidR="00A277B1" w:rsidRPr="008B6417" w:rsidRDefault="00DD1E48" w:rsidP="00FB5151">
            <w:pPr>
              <w:pStyle w:val="ACARAtabletext"/>
              <w:rPr>
                <w:color w:val="FFCC66" w:themeColor="text1" w:themeTint="BF"/>
              </w:rPr>
            </w:pPr>
            <w:r>
              <w:rPr>
                <w:rStyle w:val="normaltextrun"/>
                <w:szCs w:val="20"/>
                <w:shd w:val="clear" w:color="auto" w:fill="F2F2F2"/>
                <w:lang w:val="en-AU"/>
              </w:rPr>
              <w:t>New</w:t>
            </w:r>
          </w:p>
        </w:tc>
      </w:tr>
    </w:tbl>
    <w:p w14:paraId="784C2C86" w14:textId="60A40CD7" w:rsidR="00F9638E" w:rsidRDefault="00F9638E"/>
    <w:tbl>
      <w:tblPr>
        <w:tblStyle w:val="TableGrid2"/>
        <w:tblW w:w="15025" w:type="dxa"/>
        <w:tblCellMar>
          <w:top w:w="57" w:type="dxa"/>
          <w:left w:w="113" w:type="dxa"/>
          <w:bottom w:w="23" w:type="dxa"/>
          <w:right w:w="113" w:type="dxa"/>
        </w:tblCellMar>
        <w:tblLook w:val="04A0" w:firstRow="1" w:lastRow="0" w:firstColumn="1" w:lastColumn="0" w:noHBand="0" w:noVBand="1"/>
        <w:tblCaption w:val="Table of comparative information for Languages - French Foundation "/>
      </w:tblPr>
      <w:tblGrid>
        <w:gridCol w:w="6180"/>
        <w:gridCol w:w="2665"/>
        <w:gridCol w:w="6180"/>
      </w:tblGrid>
      <w:tr w:rsidR="00051753" w:rsidRPr="007078D3" w14:paraId="5E7FCF77" w14:textId="77777777" w:rsidTr="0091688F">
        <w:tc>
          <w:tcPr>
            <w:tcW w:w="15025" w:type="dxa"/>
            <w:gridSpan w:val="3"/>
            <w:tcBorders>
              <w:bottom w:val="single" w:sz="4" w:space="0" w:color="auto"/>
            </w:tcBorders>
            <w:shd w:val="clear" w:color="auto" w:fill="FFD685" w:themeFill="accent3"/>
          </w:tcPr>
          <w:p w14:paraId="0430C846" w14:textId="3C294845" w:rsidR="00051753" w:rsidRPr="003C322C" w:rsidRDefault="00051753" w:rsidP="00286B90">
            <w:pPr>
              <w:pStyle w:val="ACARATableHeading1black"/>
            </w:pPr>
            <w:r w:rsidRPr="001F3AD3">
              <w:t xml:space="preserve">Content </w:t>
            </w:r>
            <w:r w:rsidR="003C322C" w:rsidRPr="001F3AD3">
              <w:t>d</w:t>
            </w:r>
            <w:r w:rsidRPr="001F3AD3">
              <w:t>escriptions</w:t>
            </w:r>
          </w:p>
        </w:tc>
      </w:tr>
      <w:tr w:rsidR="00F9638E" w:rsidRPr="007078D3" w14:paraId="66DC9A35" w14:textId="77777777" w:rsidTr="0091688F">
        <w:tc>
          <w:tcPr>
            <w:tcW w:w="15025" w:type="dxa"/>
            <w:gridSpan w:val="3"/>
            <w:tcBorders>
              <w:bottom w:val="nil"/>
            </w:tcBorders>
            <w:shd w:val="clear" w:color="auto" w:fill="005D93" w:themeFill="text2"/>
          </w:tcPr>
          <w:p w14:paraId="730D78B5" w14:textId="261DB64B" w:rsidR="00F9638E" w:rsidRPr="00F9638E" w:rsidRDefault="00A277B1" w:rsidP="287EF105">
            <w:pPr>
              <w:pStyle w:val="ACARATableHeading2white"/>
            </w:pPr>
            <w:r>
              <w:t xml:space="preserve">Version 9.0 </w:t>
            </w:r>
            <w:r w:rsidR="0005C375">
              <w:t>Foundation</w:t>
            </w:r>
          </w:p>
        </w:tc>
      </w:tr>
      <w:tr w:rsidR="0091688F" w:rsidRPr="00840DED" w14:paraId="3E3CB1D6" w14:textId="77777777" w:rsidTr="00EA6282">
        <w:tblPrEx>
          <w:tblCellMar>
            <w:top w:w="23" w:type="dxa"/>
            <w:left w:w="45" w:type="dxa"/>
            <w:right w:w="45" w:type="dxa"/>
          </w:tblCellMar>
        </w:tblPrEx>
        <w:tc>
          <w:tcPr>
            <w:tcW w:w="6180" w:type="dxa"/>
            <w:shd w:val="clear" w:color="auto" w:fill="8CC7FF" w:themeFill="accent1" w:themeFillTint="66"/>
          </w:tcPr>
          <w:p w14:paraId="3498FC8D" w14:textId="77777777" w:rsidR="0091688F" w:rsidRPr="00840DED" w:rsidRDefault="0091688F"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C1D820A" w14:textId="77777777" w:rsidR="0091688F" w:rsidRPr="00840DED" w:rsidRDefault="0091688F"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312AB26" w14:textId="77777777" w:rsidR="0091688F" w:rsidRPr="00840DED" w:rsidRDefault="0091688F" w:rsidP="00EA6282">
            <w:pPr>
              <w:pStyle w:val="ACARATableHeading2white"/>
              <w:rPr>
                <w:color w:val="auto"/>
              </w:rPr>
            </w:pPr>
            <w:r w:rsidRPr="00840DED">
              <w:rPr>
                <w:color w:val="auto"/>
              </w:rPr>
              <w:t>Version 8.4</w:t>
            </w:r>
          </w:p>
        </w:tc>
      </w:tr>
      <w:tr w:rsidR="00B12ED5" w:rsidRPr="00E014DC" w14:paraId="0123BF67" w14:textId="77777777" w:rsidTr="00BA307D">
        <w:tblPrEx>
          <w:tblCellMar>
            <w:top w:w="23" w:type="dxa"/>
            <w:left w:w="45" w:type="dxa"/>
            <w:right w:w="45" w:type="dxa"/>
          </w:tblCellMar>
        </w:tblPrEx>
        <w:trPr>
          <w:trHeight w:val="608"/>
        </w:trPr>
        <w:tc>
          <w:tcPr>
            <w:tcW w:w="6180" w:type="dxa"/>
          </w:tcPr>
          <w:p w14:paraId="58D9D31D" w14:textId="7E948398" w:rsidR="00B03C79" w:rsidRPr="00E000DD" w:rsidRDefault="00B03C79" w:rsidP="00E000DD">
            <w:pPr>
              <w:pStyle w:val="ACARAtabletext"/>
            </w:pPr>
            <w:r w:rsidRPr="00E000DD">
              <w:t xml:space="preserve">with support, recognise and communicate meaning in </w:t>
            </w:r>
            <w:r w:rsidR="00536773">
              <w:t>Auslan</w:t>
            </w:r>
            <w:r w:rsidRPr="00E000DD">
              <w:t xml:space="preserve"> </w:t>
            </w:r>
          </w:p>
          <w:p w14:paraId="711A44F3" w14:textId="18CD1103" w:rsidR="00B12ED5" w:rsidRPr="00E000DD" w:rsidRDefault="008D29D6" w:rsidP="00E000DD">
            <w:pPr>
              <w:pStyle w:val="ACARAtabletext"/>
            </w:pPr>
            <w:r>
              <w:t>AC9L1AU</w:t>
            </w:r>
            <w:r w:rsidR="008708A5">
              <w:t>F</w:t>
            </w:r>
            <w:r w:rsidR="00B03C79" w:rsidRPr="00E000DD">
              <w:t>01</w:t>
            </w:r>
          </w:p>
        </w:tc>
        <w:tc>
          <w:tcPr>
            <w:tcW w:w="2665" w:type="dxa"/>
          </w:tcPr>
          <w:p w14:paraId="17D41B7C" w14:textId="7C759790" w:rsidR="00B12ED5" w:rsidRPr="00E000DD" w:rsidRDefault="3E953F2E" w:rsidP="00E000DD">
            <w:pPr>
              <w:pStyle w:val="ACARAtabletext"/>
            </w:pPr>
            <w:r w:rsidRPr="00E000DD">
              <w:t>New</w:t>
            </w:r>
          </w:p>
        </w:tc>
        <w:tc>
          <w:tcPr>
            <w:tcW w:w="6180" w:type="dxa"/>
            <w:shd w:val="clear" w:color="auto" w:fill="F2F2F2" w:themeFill="accent6" w:themeFillShade="F2"/>
          </w:tcPr>
          <w:p w14:paraId="5E1906B9" w14:textId="761A7C2A" w:rsidR="00B12ED5" w:rsidRPr="00CC3AAB" w:rsidRDefault="00B12ED5" w:rsidP="001F3AD3">
            <w:pPr>
              <w:pStyle w:val="ACARAtabletext"/>
              <w:rPr>
                <w:iCs/>
              </w:rPr>
            </w:pPr>
          </w:p>
        </w:tc>
      </w:tr>
      <w:tr w:rsidR="00B12ED5" w:rsidRPr="00E014DC" w14:paraId="0559E38F" w14:textId="77777777" w:rsidTr="00BA307D">
        <w:tblPrEx>
          <w:tblCellMar>
            <w:top w:w="23" w:type="dxa"/>
            <w:left w:w="45" w:type="dxa"/>
            <w:right w:w="45" w:type="dxa"/>
          </w:tblCellMar>
        </w:tblPrEx>
        <w:trPr>
          <w:trHeight w:val="608"/>
        </w:trPr>
        <w:tc>
          <w:tcPr>
            <w:tcW w:w="6180" w:type="dxa"/>
          </w:tcPr>
          <w:p w14:paraId="4A41C7C4" w14:textId="6C55D92F" w:rsidR="003A7B69" w:rsidRPr="00E000DD" w:rsidRDefault="003A7B69" w:rsidP="00E000DD">
            <w:pPr>
              <w:pStyle w:val="ACARAtabletext"/>
            </w:pPr>
            <w:r w:rsidRPr="00E000DD">
              <w:t xml:space="preserve">explore, with support, language features of </w:t>
            </w:r>
            <w:r w:rsidR="00536773">
              <w:t>Auslan</w:t>
            </w:r>
            <w:r w:rsidRPr="00E000DD">
              <w:t xml:space="preserve"> </w:t>
            </w:r>
            <w:r w:rsidR="007E5F66">
              <w:t xml:space="preserve">making connections </w:t>
            </w:r>
            <w:r w:rsidRPr="00E000DD">
              <w:t xml:space="preserve">between </w:t>
            </w:r>
            <w:r w:rsidR="00536773">
              <w:t>Auslan</w:t>
            </w:r>
            <w:r w:rsidRPr="00E000DD">
              <w:t xml:space="preserve"> and English </w:t>
            </w:r>
          </w:p>
          <w:p w14:paraId="3F5D2F10" w14:textId="72923706" w:rsidR="00B12ED5" w:rsidRPr="00E000DD" w:rsidRDefault="008D29D6" w:rsidP="00E000DD">
            <w:pPr>
              <w:pStyle w:val="ACARAtabletext"/>
            </w:pPr>
            <w:r>
              <w:t>AC9L1AU</w:t>
            </w:r>
            <w:r w:rsidR="003A7B69" w:rsidRPr="00E000DD">
              <w:t>F02</w:t>
            </w:r>
          </w:p>
        </w:tc>
        <w:tc>
          <w:tcPr>
            <w:tcW w:w="2665" w:type="dxa"/>
          </w:tcPr>
          <w:p w14:paraId="74E33D98" w14:textId="78F2137C" w:rsidR="00B12ED5" w:rsidRPr="00E000DD" w:rsidRDefault="07E40C64" w:rsidP="00E000DD">
            <w:pPr>
              <w:pStyle w:val="ACARAtabletext"/>
            </w:pPr>
            <w:r w:rsidRPr="00E000DD">
              <w:t>New</w:t>
            </w:r>
          </w:p>
        </w:tc>
        <w:tc>
          <w:tcPr>
            <w:tcW w:w="6180" w:type="dxa"/>
            <w:shd w:val="clear" w:color="auto" w:fill="F2F2F2" w:themeFill="accent6" w:themeFillShade="F2"/>
          </w:tcPr>
          <w:p w14:paraId="5856647D" w14:textId="5C5EE3FC" w:rsidR="00B12ED5" w:rsidRPr="001F4654" w:rsidRDefault="00B12ED5" w:rsidP="001F3AD3">
            <w:pPr>
              <w:pStyle w:val="ACARAtabletext"/>
            </w:pPr>
          </w:p>
        </w:tc>
      </w:tr>
      <w:tr w:rsidR="00B12ED5" w:rsidRPr="00E014DC" w14:paraId="0C3A03F2" w14:textId="77777777" w:rsidTr="00BA307D">
        <w:tblPrEx>
          <w:tblCellMar>
            <w:top w:w="23" w:type="dxa"/>
            <w:left w:w="45" w:type="dxa"/>
            <w:right w:w="45" w:type="dxa"/>
          </w:tblCellMar>
        </w:tblPrEx>
        <w:trPr>
          <w:trHeight w:val="608"/>
        </w:trPr>
        <w:tc>
          <w:tcPr>
            <w:tcW w:w="6180" w:type="dxa"/>
          </w:tcPr>
          <w:p w14:paraId="62D0179A" w14:textId="77777777" w:rsidR="005D7A20" w:rsidRPr="00E000DD" w:rsidRDefault="005D7A20" w:rsidP="00E000DD">
            <w:pPr>
              <w:pStyle w:val="ACARAtabletext"/>
            </w:pPr>
            <w:r w:rsidRPr="00E000DD">
              <w:t xml:space="preserve">explore connections between language and culture </w:t>
            </w:r>
          </w:p>
          <w:p w14:paraId="3ACAB6AC" w14:textId="6C9DC1D6" w:rsidR="00B12ED5" w:rsidRPr="00E000DD" w:rsidRDefault="008D29D6" w:rsidP="00E000DD">
            <w:pPr>
              <w:pStyle w:val="ACARAtabletext"/>
            </w:pPr>
            <w:r>
              <w:t>AC9L1AU</w:t>
            </w:r>
            <w:r w:rsidR="005D7A20" w:rsidRPr="00E000DD">
              <w:t>F03</w:t>
            </w:r>
          </w:p>
        </w:tc>
        <w:tc>
          <w:tcPr>
            <w:tcW w:w="2665" w:type="dxa"/>
          </w:tcPr>
          <w:p w14:paraId="0DCEB15D" w14:textId="46D5FFF8" w:rsidR="00B12ED5" w:rsidRPr="00E000DD" w:rsidRDefault="7180A09B" w:rsidP="00E000DD">
            <w:pPr>
              <w:pStyle w:val="ACARAtabletext"/>
            </w:pPr>
            <w:r w:rsidRPr="00E000DD">
              <w:t>New</w:t>
            </w:r>
          </w:p>
        </w:tc>
        <w:tc>
          <w:tcPr>
            <w:tcW w:w="6180" w:type="dxa"/>
            <w:shd w:val="clear" w:color="auto" w:fill="F2F2F2" w:themeFill="accent6" w:themeFillShade="F2"/>
          </w:tcPr>
          <w:p w14:paraId="5164345F" w14:textId="2410FD1B" w:rsidR="00B12ED5" w:rsidRPr="001F4654" w:rsidRDefault="00B12ED5" w:rsidP="001F3AD3">
            <w:pPr>
              <w:pStyle w:val="ACARAtabletext"/>
            </w:pPr>
          </w:p>
        </w:tc>
      </w:tr>
      <w:bookmarkEnd w:id="0"/>
    </w:tbl>
    <w:p w14:paraId="1C6C1894" w14:textId="77777777" w:rsidR="00C2668A" w:rsidRDefault="00C2668A"/>
    <w:p w14:paraId="28C8E618" w14:textId="2D632B54" w:rsidR="00031433" w:rsidRDefault="00031433">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1-2 "/>
      </w:tblPr>
      <w:tblGrid>
        <w:gridCol w:w="7510"/>
        <w:gridCol w:w="7511"/>
      </w:tblGrid>
      <w:tr w:rsidR="001F3AD3" w:rsidRPr="00C83BA3" w14:paraId="74398A3E"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0008DE94" w:rsidR="001F3AD3" w:rsidRPr="00F71679" w:rsidRDefault="001F3AD3" w:rsidP="00286B90">
            <w:pPr>
              <w:pStyle w:val="ACARATableHeading1white"/>
            </w:pPr>
            <w:r>
              <w:lastRenderedPageBreak/>
              <w:t>Year</w:t>
            </w:r>
            <w:r w:rsidR="007D5105">
              <w:t>s</w:t>
            </w:r>
            <w:r>
              <w:t xml:space="preserve"> 1</w:t>
            </w:r>
            <w:r w:rsidR="007D5105">
              <w:t>–</w:t>
            </w:r>
            <w:r w:rsidR="002B7B8A">
              <w:t>2</w:t>
            </w:r>
          </w:p>
        </w:tc>
      </w:tr>
      <w:tr w:rsidR="001F3AD3" w:rsidRPr="00C83BA3" w14:paraId="71FC9C85"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286B90">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3014E">
            <w:pPr>
              <w:pStyle w:val="ACARATableHeading2white"/>
              <w:rPr>
                <w:color w:val="auto"/>
              </w:rPr>
            </w:pPr>
            <w:r w:rsidRPr="00840DED">
              <w:rPr>
                <w:color w:val="auto"/>
              </w:rPr>
              <w:t>Version 8.4</w:t>
            </w:r>
          </w:p>
        </w:tc>
      </w:tr>
      <w:tr w:rsidR="001F3AD3" w:rsidRPr="008B6417" w14:paraId="17CCFCD6" w14:textId="77777777" w:rsidTr="00617A36">
        <w:tc>
          <w:tcPr>
            <w:tcW w:w="7510" w:type="dxa"/>
            <w:tcBorders>
              <w:top w:val="single" w:sz="4" w:space="0" w:color="auto"/>
              <w:left w:val="single" w:sz="4" w:space="0" w:color="auto"/>
              <w:bottom w:val="single" w:sz="4" w:space="0" w:color="auto"/>
              <w:right w:val="single" w:sz="4" w:space="0" w:color="auto"/>
            </w:tcBorders>
          </w:tcPr>
          <w:p w14:paraId="09DD8871" w14:textId="0861FC1A" w:rsidR="00A71325" w:rsidRPr="00A71325" w:rsidRDefault="00A71325" w:rsidP="00A71325">
            <w:pPr>
              <w:pStyle w:val="ACARAtabletext"/>
              <w:rPr>
                <w:iCs/>
              </w:rPr>
            </w:pPr>
            <w:r w:rsidRPr="00A71325">
              <w:rPr>
                <w:iCs/>
              </w:rPr>
              <w:t>By the end of Year 2, students use Auslan to interact and share information related to the classroom and themselves. They use cues to respond to questions and instructions. They locate and convey key items of information in texts using non-verbal, visual and contextual cues to help make meaning. They use familiar signs including fingerspelling (FS), lexical signs, depicting signs (DSs), non-manual features (NMFs) and signing space, to create texts.</w:t>
            </w:r>
          </w:p>
          <w:p w14:paraId="1D0392DB" w14:textId="12C80FC6" w:rsidR="001F3AD3" w:rsidRPr="00D41D9D" w:rsidRDefault="00A71325" w:rsidP="00A71325">
            <w:pPr>
              <w:pStyle w:val="ACARAtabletext"/>
              <w:rPr>
                <w:iCs/>
              </w:rPr>
            </w:pPr>
            <w:r w:rsidRPr="00A71325">
              <w:rPr>
                <w:iCs/>
              </w:rPr>
              <w:t>Students recognise and use the parameters of signs. They demonstrate understanding that Auslan has conventions and rules for signs and features of language. They give examples of similarities and differences between some features of Auslan and English. They understand that language is connected with culture and identity, and notice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724E1640" w14:textId="7BBC3EB9" w:rsidR="00D756A1" w:rsidRPr="00D756A1" w:rsidRDefault="00D756A1" w:rsidP="002F7F5D">
            <w:pPr>
              <w:spacing w:after="120" w:line="240" w:lineRule="auto"/>
              <w:ind w:left="227" w:right="227"/>
              <w:rPr>
                <w:rFonts w:eastAsia="Arial"/>
                <w:color w:val="auto"/>
              </w:rPr>
            </w:pPr>
            <w:r w:rsidRPr="00D756A1">
              <w:rPr>
                <w:rFonts w:eastAsia="Arial"/>
                <w:color w:val="auto"/>
              </w:rPr>
              <w:t xml:space="preserve">By the end of Year 2, students interact with the teaching team, class visitors and each other to share information about themselves, their families, friends, routines, pastimes and experiences. They use fingerspelling or sign names as appropriate and lexical adjectives or size and shape specifiers (SASS) depicting signs (DS) to describe the appearance and characteristics of family members, friends or teachers, for example, POSS1 BROTHER OLD++ TALL SKINNY or POSS3 SISTER FRECKLES. Students recount shared and personal experiences and favourite activities, using plain or indicating verbs that are modified, such as PRO1 GO-TO-right, PLAY-continuous, RETURN-left, or LAST-WEEK PRO1-plural VISIT NANNA. They sequence events correctly using time markers such as YESTERDAY, LAST-YEAR, TWO-DAYS-AGO. They use everyday social exchanges such as greeting, thanking and apologising, and express feelings through the use of NMFs and lexical signs. They compare likes, dislikes and preferences, for example, PRO1 LIKE APPLE DON’T-LIKE ORANGE. They use appropriate NMFs to ask and respond to a range of wh- questions and yes/no questions. They indicate agreement/disagreement or understanding/lack of understanding by using other NMFs. They follow directions for class routines, for example, PLEASE DS:line-up-facing-front, and give and follow instructions of two or more steps, using directional terms or DSs such as DS:turn-left T-JUNCTION DS:turn-right. Students follow culturally appropriate protocols, such as responding to and using attention-gaining strategies such as flashing lights, waving or tapping a shoulder or table, using voice-off while signing, and observing appropriate distance between signers. They recall and retell specific points of information from texts such as class messages, directions, introductions and ‘visual vernacular’ descriptions, and they recognise familiar fingerspelled words. They follow procedural texts involving several steps and retell them using list buoys. They view short Auslan stories and respond by identifying and comparing favourite elements, characters and events. They use features of constructed action (CA) such as shifting eye gaze, or head or body–head orientation when creating imagined texts, and use NMFs to modify manner or intensify adjectives, such as REMEMBER PRO1 JUMP-really-far-and-high. They identify themselves as members of different groups and describe their relationships with deaf, hard of hearing and hearing children, family members, </w:t>
            </w:r>
            <w:r w:rsidRPr="00D756A1">
              <w:rPr>
                <w:rFonts w:eastAsia="Arial"/>
                <w:color w:val="auto"/>
              </w:rPr>
              <w:lastRenderedPageBreak/>
              <w:t>and the community. They identify similarities and differences between how people interact and share stories in Auslan and in spoken languages.</w:t>
            </w:r>
          </w:p>
          <w:p w14:paraId="2D25A238" w14:textId="2DD43A34" w:rsidR="001F3AD3" w:rsidRPr="000A56E3" w:rsidRDefault="00D756A1" w:rsidP="00EB0FB1">
            <w:pPr>
              <w:spacing w:after="120" w:line="240" w:lineRule="auto"/>
              <w:ind w:left="227" w:right="227"/>
              <w:rPr>
                <w:rFonts w:eastAsia="Arial"/>
                <w:color w:val="auto"/>
              </w:rPr>
            </w:pPr>
            <w:r w:rsidRPr="00D756A1">
              <w:rPr>
                <w:rFonts w:eastAsia="Arial"/>
                <w:color w:val="auto"/>
              </w:rPr>
              <w:t>Students know that Auslan is a language in its own right, different from mime and gestures used in spoken languages. They know that eye contact is necessary for effective communication and that meaning is communicated visually through the use of signs, fingerspelling, NMFs and non-conventional gestures. They recognise and describe the main elements of Auslan signs: handshape, movement and location; and identify and categorise signs according to these. They recognise that some signs link to visual images, for example DRINK, ELEPHANT. Students know that some words, such as proper nouns, are borrowed from English by fingerspelling and mouthing, and that locations or orientations of signs can be modified meaningfully, for example to show who is involved in an event. They recognise that signers can tell with lexical signs or show with DSs and CA, and that clauses include a verb and sometimes nouns. They recognise the importance of facial expression, eye gaze and NMFs in a visual-gestural language and culture.</w:t>
            </w:r>
          </w:p>
        </w:tc>
      </w:tr>
    </w:tbl>
    <w:p w14:paraId="2E0C63F4" w14:textId="77777777" w:rsidR="001F3AD3" w:rsidRDefault="001F3AD3" w:rsidP="001F3AD3"/>
    <w:p w14:paraId="2F5E88EC" w14:textId="77777777" w:rsidR="00D777E7" w:rsidRDefault="00D777E7">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77021281" w14:textId="77777777" w:rsidTr="11E791F8">
        <w:tc>
          <w:tcPr>
            <w:tcW w:w="15025" w:type="dxa"/>
            <w:gridSpan w:val="3"/>
            <w:shd w:val="clear" w:color="auto" w:fill="FFD685" w:themeFill="accent3"/>
          </w:tcPr>
          <w:p w14:paraId="2C6342B0" w14:textId="5C4A745A" w:rsidR="001F3AD3" w:rsidRPr="003C322C" w:rsidRDefault="001F3AD3" w:rsidP="00286B90">
            <w:pPr>
              <w:pStyle w:val="ACARATableHeading1black"/>
            </w:pPr>
            <w:r w:rsidRPr="001F3AD3">
              <w:lastRenderedPageBreak/>
              <w:t>Content descriptions</w:t>
            </w:r>
          </w:p>
        </w:tc>
      </w:tr>
      <w:tr w:rsidR="001F3AD3" w:rsidRPr="007078D3" w14:paraId="292277D1" w14:textId="77777777" w:rsidTr="11E791F8">
        <w:tc>
          <w:tcPr>
            <w:tcW w:w="15025" w:type="dxa"/>
            <w:gridSpan w:val="3"/>
            <w:shd w:val="clear" w:color="auto" w:fill="005D93" w:themeFill="text2"/>
          </w:tcPr>
          <w:p w14:paraId="258CE463" w14:textId="69C17876" w:rsidR="001F3AD3" w:rsidRPr="00F9638E" w:rsidRDefault="001F3AD3" w:rsidP="00E3014E">
            <w:pPr>
              <w:pStyle w:val="ACARATableHeading2white"/>
              <w:rPr>
                <w:bCs/>
              </w:rPr>
            </w:pPr>
            <w:r>
              <w:t xml:space="preserve">Version 9.0 Strand: </w:t>
            </w:r>
            <w:r w:rsidR="00D41D9D">
              <w:t xml:space="preserve">Communicating meaning in </w:t>
            </w:r>
            <w:r w:rsidR="00536773">
              <w:t>Auslan</w:t>
            </w:r>
          </w:p>
        </w:tc>
      </w:tr>
      <w:tr w:rsidR="00031433" w:rsidRPr="00840DED" w14:paraId="428C5326" w14:textId="77777777" w:rsidTr="11E791F8">
        <w:tc>
          <w:tcPr>
            <w:tcW w:w="6180" w:type="dxa"/>
            <w:shd w:val="clear" w:color="auto" w:fill="8CC7FF" w:themeFill="accent1" w:themeFillTint="66"/>
          </w:tcPr>
          <w:p w14:paraId="73B3CC59" w14:textId="77777777" w:rsidR="00031433" w:rsidRPr="00840DED" w:rsidRDefault="00031433"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3B36233" w14:textId="77777777" w:rsidR="00031433" w:rsidRPr="00840DED" w:rsidRDefault="00031433"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3CB1FB6" w14:textId="77777777" w:rsidR="00031433" w:rsidRPr="00840DED" w:rsidRDefault="00031433" w:rsidP="00EA6282">
            <w:pPr>
              <w:pStyle w:val="ACARATableHeading2white"/>
              <w:rPr>
                <w:color w:val="auto"/>
              </w:rPr>
            </w:pPr>
            <w:r w:rsidRPr="00840DED">
              <w:rPr>
                <w:color w:val="auto"/>
              </w:rPr>
              <w:t>Version 8.4</w:t>
            </w:r>
          </w:p>
        </w:tc>
      </w:tr>
      <w:tr w:rsidR="001F3AD3" w:rsidRPr="007078D3" w14:paraId="55EA9E2E" w14:textId="77777777" w:rsidTr="11E791F8">
        <w:tc>
          <w:tcPr>
            <w:tcW w:w="15025" w:type="dxa"/>
            <w:gridSpan w:val="3"/>
            <w:shd w:val="clear" w:color="auto" w:fill="E5F5FB" w:themeFill="accent2"/>
          </w:tcPr>
          <w:p w14:paraId="0DECF11D" w14:textId="67F3A320" w:rsidR="001F3AD3" w:rsidRPr="007078D3" w:rsidRDefault="001F3AD3" w:rsidP="00E3014E">
            <w:pPr>
              <w:pStyle w:val="ACARATableHeading2black"/>
              <w:rPr>
                <w:iCs/>
              </w:rPr>
            </w:pPr>
            <w:r>
              <w:t xml:space="preserve">Version 9.0 </w:t>
            </w:r>
            <w:r w:rsidRPr="007078D3">
              <w:t xml:space="preserve">Sub-strand: </w:t>
            </w:r>
            <w:r w:rsidR="00F1774A" w:rsidRPr="00F1774A">
              <w:rPr>
                <w:iCs/>
                <w:lang w:val="en-AU"/>
              </w:rPr>
              <w:t xml:space="preserve">Interacting in </w:t>
            </w:r>
            <w:r w:rsidR="00536773">
              <w:rPr>
                <w:iCs/>
                <w:lang w:val="en-AU"/>
              </w:rPr>
              <w:t>Auslan</w:t>
            </w:r>
          </w:p>
        </w:tc>
      </w:tr>
      <w:tr w:rsidR="001F3AD3" w:rsidRPr="00E014DC" w14:paraId="11B19EF0" w14:textId="77777777" w:rsidTr="11E791F8">
        <w:trPr>
          <w:trHeight w:val="608"/>
        </w:trPr>
        <w:tc>
          <w:tcPr>
            <w:tcW w:w="6180" w:type="dxa"/>
          </w:tcPr>
          <w:p w14:paraId="51D85126" w14:textId="77777777" w:rsidR="00E71A89" w:rsidRDefault="00E71A89" w:rsidP="00672898">
            <w:pPr>
              <w:pStyle w:val="ACARAtabletext"/>
              <w:rPr>
                <w:lang w:val="en-AU"/>
              </w:rPr>
            </w:pPr>
            <w:r w:rsidRPr="00E71A89">
              <w:rPr>
                <w:lang w:val="en-AU"/>
              </w:rPr>
              <w:t>exchange greetings and personal introductions and respond to classroom-related instructions and routines</w:t>
            </w:r>
          </w:p>
          <w:p w14:paraId="7686B945" w14:textId="766312E2" w:rsidR="001F3AD3" w:rsidRPr="00DB0D52" w:rsidRDefault="008D29D6" w:rsidP="00672898">
            <w:pPr>
              <w:pStyle w:val="ACARAtabletext"/>
              <w:rPr>
                <w:lang w:val="en-AU"/>
              </w:rPr>
            </w:pPr>
            <w:r>
              <w:rPr>
                <w:lang w:val="en-AU"/>
              </w:rPr>
              <w:t>AC9L1AU</w:t>
            </w:r>
            <w:r w:rsidR="00DB0D52" w:rsidRPr="00DB0D52">
              <w:rPr>
                <w:lang w:val="en-AU"/>
              </w:rPr>
              <w:t>2C01</w:t>
            </w:r>
          </w:p>
        </w:tc>
        <w:tc>
          <w:tcPr>
            <w:tcW w:w="2665" w:type="dxa"/>
          </w:tcPr>
          <w:p w14:paraId="68878447" w14:textId="77777777" w:rsidR="00C70FA1" w:rsidRDefault="00C70FA1" w:rsidP="00672898">
            <w:pPr>
              <w:pStyle w:val="ACARAtabletext"/>
            </w:pPr>
            <w:r>
              <w:t>Combined</w:t>
            </w:r>
          </w:p>
          <w:p w14:paraId="297E7DF6" w14:textId="1ADB4234" w:rsidR="001F3AD3" w:rsidRPr="00CC3AAB" w:rsidRDefault="00675F42" w:rsidP="00672898">
            <w:pPr>
              <w:pStyle w:val="ACARAtabletext"/>
            </w:pPr>
            <w:r>
              <w:t>Refined</w:t>
            </w:r>
          </w:p>
        </w:tc>
        <w:tc>
          <w:tcPr>
            <w:tcW w:w="6180" w:type="dxa"/>
          </w:tcPr>
          <w:p w14:paraId="1367DFE0" w14:textId="77777777" w:rsidR="00837A00" w:rsidRPr="00837A00" w:rsidRDefault="00837A00" w:rsidP="00837A00">
            <w:pPr>
              <w:pStyle w:val="ACARAtabletext"/>
              <w:rPr>
                <w:iCs/>
              </w:rPr>
            </w:pPr>
            <w:r w:rsidRPr="00837A00">
              <w:rPr>
                <w:iCs/>
              </w:rPr>
              <w:t>Communicate with teacher, peers and familiar adults in guided and free interactions that develop social and communicative skills</w:t>
            </w:r>
          </w:p>
          <w:p w14:paraId="675A4D00" w14:textId="0F961307" w:rsidR="00450F1D" w:rsidRDefault="00837A00" w:rsidP="00450F1D">
            <w:pPr>
              <w:pStyle w:val="ACARAtabletext"/>
              <w:rPr>
                <w:iCs/>
              </w:rPr>
            </w:pPr>
            <w:r w:rsidRPr="00837A00">
              <w:rPr>
                <w:iCs/>
              </w:rPr>
              <w:t>[Key concepts: self, family, interaction, experience, preference; Key processes: interacting, greeting, asking/answering questions, recounting, describing, comparing]</w:t>
            </w:r>
            <w:r w:rsidR="00552567">
              <w:rPr>
                <w:iCs/>
              </w:rPr>
              <w:t xml:space="preserve"> ACLASFC001</w:t>
            </w:r>
          </w:p>
          <w:p w14:paraId="2D6677CF" w14:textId="77777777" w:rsidR="00C70FA1" w:rsidRDefault="00C70FA1" w:rsidP="00450F1D">
            <w:pPr>
              <w:pStyle w:val="ACARAtabletext"/>
              <w:rPr>
                <w:iCs/>
              </w:rPr>
            </w:pPr>
          </w:p>
          <w:p w14:paraId="0E48F6F5" w14:textId="77777777" w:rsidR="00450F1D" w:rsidRDefault="00450F1D" w:rsidP="00450F1D">
            <w:pPr>
              <w:pStyle w:val="ACARAtabletext"/>
            </w:pPr>
            <w:r>
              <w:t>Participate in classroom routines and activities such as following directions, attracting attention, responding to questions and turn-taking</w:t>
            </w:r>
          </w:p>
          <w:p w14:paraId="74B2FD70" w14:textId="6D8E9AB5" w:rsidR="00450F1D" w:rsidRPr="00A42D76" w:rsidRDefault="00450F1D" w:rsidP="00A42D76">
            <w:pPr>
              <w:pStyle w:val="ACARAtabletext"/>
            </w:pPr>
            <w:r>
              <w:t>[Key concepts: direction, response, support, protocol; Key processes: participating, responding, interacting, turn-taking]</w:t>
            </w:r>
            <w:r w:rsidR="00A42D76">
              <w:t xml:space="preserve"> </w:t>
            </w:r>
            <w:r>
              <w:rPr>
                <w:iCs/>
              </w:rPr>
              <w:t>ACLASFC00</w:t>
            </w:r>
            <w:r w:rsidR="00C70FA1">
              <w:rPr>
                <w:iCs/>
              </w:rPr>
              <w:t>3</w:t>
            </w:r>
          </w:p>
        </w:tc>
      </w:tr>
      <w:tr w:rsidR="001F3AD3" w:rsidRPr="00E014DC" w14:paraId="191D0DE4" w14:textId="77777777" w:rsidTr="11E791F8">
        <w:trPr>
          <w:trHeight w:val="608"/>
        </w:trPr>
        <w:tc>
          <w:tcPr>
            <w:tcW w:w="6180" w:type="dxa"/>
          </w:tcPr>
          <w:p w14:paraId="0BF98E10" w14:textId="6088ACB6" w:rsidR="008814DA" w:rsidRPr="008814DA" w:rsidRDefault="008814DA" w:rsidP="00672898">
            <w:pPr>
              <w:pStyle w:val="ACARAtabletext"/>
              <w:rPr>
                <w:lang w:val="en-AU"/>
              </w:rPr>
            </w:pPr>
            <w:r w:rsidRPr="008814DA">
              <w:rPr>
                <w:lang w:val="en-AU"/>
              </w:rPr>
              <w:t xml:space="preserve">participate in a range of play-based activities using </w:t>
            </w:r>
            <w:r w:rsidR="001C7BC0">
              <w:rPr>
                <w:lang w:val="en-AU"/>
              </w:rPr>
              <w:t xml:space="preserve">modelled </w:t>
            </w:r>
            <w:r w:rsidRPr="008814DA">
              <w:rPr>
                <w:lang w:val="en-AU"/>
              </w:rPr>
              <w:t>expressions</w:t>
            </w:r>
            <w:r w:rsidR="001C7BC0">
              <w:rPr>
                <w:lang w:val="en-AU"/>
              </w:rPr>
              <w:t xml:space="preserve"> and</w:t>
            </w:r>
            <w:r w:rsidRPr="008814DA">
              <w:rPr>
                <w:lang w:val="en-AU"/>
              </w:rPr>
              <w:t xml:space="preserve"> visual cues </w:t>
            </w:r>
          </w:p>
          <w:p w14:paraId="662B0A5E" w14:textId="7B059111" w:rsidR="001F3AD3" w:rsidRPr="001F4654" w:rsidRDefault="008D29D6" w:rsidP="00672898">
            <w:pPr>
              <w:pStyle w:val="ACARAtabletext"/>
            </w:pPr>
            <w:r>
              <w:rPr>
                <w:lang w:val="en-AU"/>
              </w:rPr>
              <w:t>AC9L1AU</w:t>
            </w:r>
            <w:r w:rsidR="008814DA" w:rsidRPr="008814DA">
              <w:rPr>
                <w:lang w:val="en-AU"/>
              </w:rPr>
              <w:t>2C02</w:t>
            </w:r>
          </w:p>
        </w:tc>
        <w:tc>
          <w:tcPr>
            <w:tcW w:w="2665" w:type="dxa"/>
          </w:tcPr>
          <w:p w14:paraId="1C39A64C" w14:textId="35569B59" w:rsidR="001F3AD3" w:rsidRPr="001F4654" w:rsidRDefault="00566400" w:rsidP="00672898">
            <w:pPr>
              <w:pStyle w:val="ACARAtabletext"/>
            </w:pPr>
            <w:r>
              <w:t>Refined</w:t>
            </w:r>
          </w:p>
        </w:tc>
        <w:tc>
          <w:tcPr>
            <w:tcW w:w="6180" w:type="dxa"/>
          </w:tcPr>
          <w:p w14:paraId="15399A60" w14:textId="77777777" w:rsidR="008C6B98" w:rsidRDefault="008C6B98" w:rsidP="008C6B98">
            <w:pPr>
              <w:pStyle w:val="ACARAtabletext"/>
            </w:pPr>
            <w:r>
              <w:t>Participate in group learning activities that involve taking turns, playing action games, making choices or swapping and classifying items</w:t>
            </w:r>
          </w:p>
          <w:p w14:paraId="6AAD6588" w14:textId="248287C8" w:rsidR="00FF28AD" w:rsidRPr="00A42D76" w:rsidRDefault="008C6B98" w:rsidP="00A42D76">
            <w:pPr>
              <w:pStyle w:val="ACARAtabletext"/>
              <w:rPr>
                <w:iCs/>
              </w:rPr>
            </w:pPr>
            <w:r>
              <w:t xml:space="preserve">[Key concepts: play, action-learning, problem-solving; Key processes: participating, playing, collaborating] </w:t>
            </w:r>
            <w:r>
              <w:rPr>
                <w:iCs/>
              </w:rPr>
              <w:t>ACLASFC002</w:t>
            </w:r>
          </w:p>
        </w:tc>
      </w:tr>
    </w:tbl>
    <w:p w14:paraId="1016AE51" w14:textId="77777777" w:rsidR="00403272" w:rsidRDefault="00403272">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005EEEC3" w14:textId="77777777" w:rsidTr="11E791F8">
        <w:tc>
          <w:tcPr>
            <w:tcW w:w="15025" w:type="dxa"/>
            <w:gridSpan w:val="3"/>
            <w:shd w:val="clear" w:color="auto" w:fill="E5F5FB" w:themeFill="accent2"/>
          </w:tcPr>
          <w:p w14:paraId="1DD7F1AB" w14:textId="69728A57" w:rsidR="001F3AD3" w:rsidRPr="007078D3" w:rsidRDefault="001F3AD3" w:rsidP="00E3014E">
            <w:pPr>
              <w:pStyle w:val="ACARATableHeading2black"/>
              <w:rPr>
                <w:iCs/>
              </w:rPr>
            </w:pPr>
            <w:r>
              <w:lastRenderedPageBreak/>
              <w:t xml:space="preserve">Version 9.0 </w:t>
            </w:r>
            <w:r w:rsidRPr="007078D3">
              <w:t xml:space="preserve">Sub-strand: </w:t>
            </w:r>
            <w:r w:rsidR="00B5230B" w:rsidRPr="00B5230B">
              <w:rPr>
                <w:iCs/>
                <w:lang w:val="en-AU"/>
              </w:rPr>
              <w:t>Mediating meaning in and between languages</w:t>
            </w:r>
          </w:p>
        </w:tc>
      </w:tr>
      <w:tr w:rsidR="001F3AD3" w:rsidRPr="00E014DC" w14:paraId="1CAFF27A" w14:textId="77777777" w:rsidTr="11E791F8">
        <w:trPr>
          <w:trHeight w:val="2580"/>
        </w:trPr>
        <w:tc>
          <w:tcPr>
            <w:tcW w:w="6180" w:type="dxa"/>
          </w:tcPr>
          <w:p w14:paraId="74374F1B" w14:textId="06A9FE65" w:rsidR="00BC468E" w:rsidRPr="00672898" w:rsidRDefault="00BC468E" w:rsidP="00672898">
            <w:pPr>
              <w:pStyle w:val="ACARAtabletext"/>
            </w:pPr>
            <w:r>
              <w:t>locate, with support, key information in</w:t>
            </w:r>
            <w:r w:rsidR="00ED5CB5">
              <w:t xml:space="preserve"> </w:t>
            </w:r>
            <w:r w:rsidR="13770FCA">
              <w:t>familiar</w:t>
            </w:r>
            <w:r>
              <w:t xml:space="preserve"> texts, and respond using gestures, images, words and </w:t>
            </w:r>
            <w:r w:rsidR="00B95F91">
              <w:t xml:space="preserve">modelled </w:t>
            </w:r>
            <w:r>
              <w:t xml:space="preserve">phrases </w:t>
            </w:r>
          </w:p>
          <w:p w14:paraId="0B6F0EFA" w14:textId="20039ADA" w:rsidR="001F3AD3" w:rsidRPr="00672898" w:rsidRDefault="008D29D6" w:rsidP="00672898">
            <w:pPr>
              <w:pStyle w:val="ACARAtabletext"/>
            </w:pPr>
            <w:r>
              <w:t>AC9L1AU</w:t>
            </w:r>
            <w:r w:rsidR="00BC468E" w:rsidRPr="00672898">
              <w:t>2C03</w:t>
            </w:r>
          </w:p>
        </w:tc>
        <w:tc>
          <w:tcPr>
            <w:tcW w:w="2665" w:type="dxa"/>
          </w:tcPr>
          <w:p w14:paraId="6016D33A" w14:textId="77777777" w:rsidR="008A7DAB" w:rsidRDefault="008A7DAB" w:rsidP="00672898">
            <w:pPr>
              <w:pStyle w:val="ACARAtabletext"/>
            </w:pPr>
            <w:r>
              <w:t>Combined</w:t>
            </w:r>
          </w:p>
          <w:p w14:paraId="3E9E4B50" w14:textId="71C9A6F4" w:rsidR="00623E8B" w:rsidRPr="00672898" w:rsidRDefault="004A6EC7" w:rsidP="00672898">
            <w:pPr>
              <w:pStyle w:val="ACARAtabletext"/>
            </w:pPr>
            <w:r>
              <w:t>Refined</w:t>
            </w:r>
          </w:p>
        </w:tc>
        <w:tc>
          <w:tcPr>
            <w:tcW w:w="6180" w:type="dxa"/>
          </w:tcPr>
          <w:p w14:paraId="56292B5E" w14:textId="77777777" w:rsidR="00C70FA1" w:rsidRDefault="00C70FA1" w:rsidP="00C70FA1">
            <w:pPr>
              <w:pStyle w:val="ACARAtabletext"/>
            </w:pPr>
            <w:r>
              <w:t>Identify specific points of information in simple Auslan texts and use the information to complete guided tasks</w:t>
            </w:r>
          </w:p>
          <w:p w14:paraId="1550E142" w14:textId="237F5E97" w:rsidR="008A7DAB" w:rsidRPr="008A7DAB" w:rsidRDefault="00C70FA1" w:rsidP="008A7DAB">
            <w:pPr>
              <w:pStyle w:val="ACARAtabletext"/>
              <w:rPr>
                <w:iCs/>
              </w:rPr>
            </w:pPr>
            <w:r>
              <w:t xml:space="preserve">[Key concepts: information, family, games, hobbies; Key processes: collecting information, identifying, retelling, categorising, recording] </w:t>
            </w:r>
            <w:r>
              <w:rPr>
                <w:iCs/>
              </w:rPr>
              <w:t>ACLASFC004</w:t>
            </w:r>
          </w:p>
          <w:p w14:paraId="5ADE5F9E" w14:textId="77777777" w:rsidR="008A7DAB" w:rsidRDefault="008A7DAB" w:rsidP="008A7DAB">
            <w:pPr>
              <w:pStyle w:val="ACARAtabletext"/>
            </w:pPr>
            <w:r>
              <w:t>Participate in a range of imaginative experiences and respond through drawing, telling with familiar signs and written words or enacting with constructed action</w:t>
            </w:r>
          </w:p>
          <w:p w14:paraId="59BC0245" w14:textId="2007048C" w:rsidR="008A7DAB" w:rsidRPr="00672898" w:rsidRDefault="008A7DAB" w:rsidP="008A7DAB">
            <w:pPr>
              <w:pStyle w:val="ACARAtabletext"/>
            </w:pPr>
            <w:r>
              <w:t xml:space="preserve">[Key concepts: imagination, story, character, emotion; Key processes: viewing, retelling, expressing, responding, interpreting] </w:t>
            </w:r>
            <w:r>
              <w:rPr>
                <w:iCs/>
              </w:rPr>
              <w:t>ACLASFC006</w:t>
            </w:r>
          </w:p>
        </w:tc>
      </w:tr>
      <w:tr w:rsidR="001F3AD3" w:rsidRPr="00E014DC" w14:paraId="01EB6660" w14:textId="77777777" w:rsidTr="11E791F8">
        <w:trPr>
          <w:trHeight w:val="608"/>
        </w:trPr>
        <w:tc>
          <w:tcPr>
            <w:tcW w:w="6180" w:type="dxa"/>
          </w:tcPr>
          <w:p w14:paraId="5CAF0606" w14:textId="77777777" w:rsidR="00BD72A9" w:rsidRPr="003672D4" w:rsidRDefault="00BD72A9" w:rsidP="00BD72A9">
            <w:pPr>
              <w:pStyle w:val="ACARAtabletext"/>
            </w:pPr>
            <w:r w:rsidRPr="003672D4">
              <w:t>recognise language that carries cultural meaning in everyday social interactions</w:t>
            </w:r>
          </w:p>
          <w:p w14:paraId="24F5EAE5" w14:textId="69383B5A" w:rsidR="001F3AD3" w:rsidRPr="003C2EB4" w:rsidRDefault="008D29D6" w:rsidP="003C2EB4">
            <w:pPr>
              <w:pStyle w:val="ACARAtabletext"/>
            </w:pPr>
            <w:r>
              <w:t>AC9L1AU</w:t>
            </w:r>
            <w:r w:rsidR="00193706" w:rsidRPr="003C2EB4">
              <w:t>2C04</w:t>
            </w:r>
          </w:p>
        </w:tc>
        <w:tc>
          <w:tcPr>
            <w:tcW w:w="2665" w:type="dxa"/>
          </w:tcPr>
          <w:p w14:paraId="09410BFE" w14:textId="495A0B90" w:rsidR="001F3AD3" w:rsidRPr="003C2EB4" w:rsidRDefault="00BC3490" w:rsidP="003C2EB4">
            <w:pPr>
              <w:pStyle w:val="ACARAtabletext"/>
            </w:pPr>
            <w:r>
              <w:t xml:space="preserve">Refined </w:t>
            </w:r>
          </w:p>
        </w:tc>
        <w:tc>
          <w:tcPr>
            <w:tcW w:w="6180" w:type="dxa"/>
          </w:tcPr>
          <w:p w14:paraId="260BADA7" w14:textId="77777777" w:rsidR="00BC3490" w:rsidRDefault="00BC3490" w:rsidP="00BC3490">
            <w:pPr>
              <w:pStyle w:val="ACARAtabletext"/>
            </w:pPr>
            <w:r>
              <w:t>Translate familiar words and phrases from Auslan into English and vice versa, using visual cues, signs and English words, noticing how signs and words differ</w:t>
            </w:r>
          </w:p>
          <w:p w14:paraId="1F75B69D" w14:textId="1D213AB2" w:rsidR="001F3AD3" w:rsidRPr="003C2EB4" w:rsidRDefault="00BC3490" w:rsidP="00BC3490">
            <w:pPr>
              <w:pStyle w:val="ACARAtabletext"/>
            </w:pPr>
            <w:r>
              <w:t xml:space="preserve">[Key concepts: similarity, difference, meaning; Key processes: noticing, recognising, identifying, translating, explaining] </w:t>
            </w:r>
            <w:r>
              <w:rPr>
                <w:iCs/>
              </w:rPr>
              <w:t>ACLASFC008</w:t>
            </w:r>
          </w:p>
        </w:tc>
      </w:tr>
      <w:tr w:rsidR="001F3AD3" w:rsidRPr="007078D3" w14:paraId="10451A49" w14:textId="77777777" w:rsidTr="11E791F8">
        <w:tc>
          <w:tcPr>
            <w:tcW w:w="15025" w:type="dxa"/>
            <w:gridSpan w:val="3"/>
            <w:shd w:val="clear" w:color="auto" w:fill="E5F5FB" w:themeFill="accent2"/>
          </w:tcPr>
          <w:p w14:paraId="5A4B27DC" w14:textId="2CB56FBA" w:rsidR="001F3AD3" w:rsidRPr="007078D3" w:rsidRDefault="001F3AD3" w:rsidP="00E3014E">
            <w:pPr>
              <w:pStyle w:val="ACARATableHeading2black"/>
              <w:rPr>
                <w:iCs/>
              </w:rPr>
            </w:pPr>
            <w:r>
              <w:t xml:space="preserve">Version 9.0 </w:t>
            </w:r>
            <w:r w:rsidRPr="007078D3">
              <w:t xml:space="preserve">Sub-strand: </w:t>
            </w:r>
            <w:r w:rsidR="000D4F7A">
              <w:t xml:space="preserve">Creating text in </w:t>
            </w:r>
            <w:r w:rsidR="00536773">
              <w:t>Auslan</w:t>
            </w:r>
          </w:p>
        </w:tc>
      </w:tr>
      <w:tr w:rsidR="001F3AD3" w:rsidRPr="00E014DC" w14:paraId="5A76EF8E" w14:textId="77777777" w:rsidTr="11E791F8">
        <w:trPr>
          <w:trHeight w:val="608"/>
        </w:trPr>
        <w:tc>
          <w:tcPr>
            <w:tcW w:w="6180" w:type="dxa"/>
          </w:tcPr>
          <w:p w14:paraId="31FB9EA9" w14:textId="77777777" w:rsidR="006F2799" w:rsidRDefault="006F2799" w:rsidP="003C2EB4">
            <w:pPr>
              <w:pStyle w:val="ACARAtabletext"/>
              <w:rPr>
                <w:iCs/>
                <w:lang w:val="en-AU"/>
              </w:rPr>
            </w:pPr>
            <w:r w:rsidRPr="006F2799">
              <w:rPr>
                <w:iCs/>
                <w:lang w:val="en-AU"/>
              </w:rPr>
              <w:t>with support, create signed, visual and multimodal texts, using familiar fingerspelling (FS), lexical signs, depicting signs (DSs), non-manual features (NMFs) and signing space</w:t>
            </w:r>
          </w:p>
          <w:p w14:paraId="53C622AB" w14:textId="579CB5E9" w:rsidR="001F3AD3" w:rsidRPr="003C2EB4" w:rsidRDefault="008D29D6" w:rsidP="003C2EB4">
            <w:pPr>
              <w:pStyle w:val="ACARAtabletext"/>
            </w:pPr>
            <w:r>
              <w:t>AC9L1AU</w:t>
            </w:r>
            <w:r w:rsidR="00B725CD" w:rsidRPr="003C2EB4">
              <w:t>2C05</w:t>
            </w:r>
          </w:p>
        </w:tc>
        <w:tc>
          <w:tcPr>
            <w:tcW w:w="2665" w:type="dxa"/>
          </w:tcPr>
          <w:p w14:paraId="35A850B2" w14:textId="77777777" w:rsidR="00B3281D" w:rsidRDefault="00B3281D" w:rsidP="003C2EB4">
            <w:pPr>
              <w:pStyle w:val="ACARAtabletext"/>
            </w:pPr>
            <w:r>
              <w:t>Combined</w:t>
            </w:r>
          </w:p>
          <w:p w14:paraId="732CE424" w14:textId="391D573B" w:rsidR="001F3AD3" w:rsidRPr="003C2EB4" w:rsidRDefault="004A6EC7" w:rsidP="003C2EB4">
            <w:pPr>
              <w:pStyle w:val="ACARAtabletext"/>
            </w:pPr>
            <w:r>
              <w:t xml:space="preserve">Refined </w:t>
            </w:r>
          </w:p>
        </w:tc>
        <w:tc>
          <w:tcPr>
            <w:tcW w:w="6180" w:type="dxa"/>
          </w:tcPr>
          <w:p w14:paraId="2CD387D4" w14:textId="77777777" w:rsidR="00403272" w:rsidRDefault="00403272" w:rsidP="00403272">
            <w:pPr>
              <w:pStyle w:val="ACARAtabletext"/>
            </w:pPr>
            <w:r>
              <w:t>Create simple print or digital texts such as labels, posters, wall charts or cards that use both Auslan images and English words</w:t>
            </w:r>
          </w:p>
          <w:p w14:paraId="3891CD39" w14:textId="77777777" w:rsidR="00403272" w:rsidRDefault="00403272" w:rsidP="00403272">
            <w:pPr>
              <w:pStyle w:val="ACARAtabletext"/>
            </w:pPr>
            <w:r>
              <w:t>[Key concepts: code, translation; Key processes: labelling, creating, captioning] ACLASFC009</w:t>
            </w:r>
          </w:p>
          <w:p w14:paraId="10CB9CFC" w14:textId="77777777" w:rsidR="00A74EE3" w:rsidRDefault="00A74EE3" w:rsidP="00403272">
            <w:pPr>
              <w:pStyle w:val="ACARAtabletext"/>
            </w:pPr>
            <w:r>
              <w:t>Present information about self, family, people, places and things using signed descriptions and visual prompts</w:t>
            </w:r>
          </w:p>
          <w:p w14:paraId="2AD2C8AE" w14:textId="77777777" w:rsidR="0057369E" w:rsidRDefault="00A74EE3" w:rsidP="00A74EE3">
            <w:pPr>
              <w:pStyle w:val="ACARAtabletext"/>
              <w:rPr>
                <w:iCs/>
              </w:rPr>
            </w:pPr>
            <w:r>
              <w:t xml:space="preserve">[Key concepts: self, family, routines, home, community; Key processes: providing information, describing, presenting, demonstrating, labelling, reporting] </w:t>
            </w:r>
            <w:r>
              <w:rPr>
                <w:iCs/>
              </w:rPr>
              <w:t>ACLASFC005</w:t>
            </w:r>
          </w:p>
          <w:p w14:paraId="3012B8BD" w14:textId="77777777" w:rsidR="003F321C" w:rsidRDefault="003F321C" w:rsidP="00A74EE3">
            <w:pPr>
              <w:pStyle w:val="ACARAtabletext"/>
            </w:pPr>
          </w:p>
          <w:p w14:paraId="5C1A5336" w14:textId="77777777" w:rsidR="00B3281D" w:rsidRDefault="00B3281D" w:rsidP="00B3281D">
            <w:pPr>
              <w:pStyle w:val="ACARAtabletext"/>
            </w:pPr>
            <w:r>
              <w:lastRenderedPageBreak/>
              <w:t>Express imaginative experience through creative games, role-play and mime, using familiar signs, modelled language and constructed action</w:t>
            </w:r>
          </w:p>
          <w:p w14:paraId="1C393A1B" w14:textId="5B663A02" w:rsidR="003F321C" w:rsidRPr="003C2EB4" w:rsidRDefault="00B3281D" w:rsidP="00B3281D">
            <w:pPr>
              <w:pStyle w:val="ACARAtabletext"/>
            </w:pPr>
            <w:r>
              <w:t xml:space="preserve">[Key concepts: imagination, emotion, expression; Key processes: creating, enacting, expressing, experimenting, imagining] </w:t>
            </w:r>
            <w:r>
              <w:rPr>
                <w:iCs/>
              </w:rPr>
              <w:t>ACLASFC007</w:t>
            </w:r>
          </w:p>
        </w:tc>
      </w:tr>
    </w:tbl>
    <w:p w14:paraId="04E76D75" w14:textId="3D86E493" w:rsidR="003C2EB4" w:rsidRDefault="003C2EB4"/>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F9638E" w14:paraId="1F864215" w14:textId="77777777" w:rsidTr="6A098545">
        <w:tc>
          <w:tcPr>
            <w:tcW w:w="15025" w:type="dxa"/>
            <w:gridSpan w:val="3"/>
            <w:shd w:val="clear" w:color="auto" w:fill="005D93" w:themeFill="text2"/>
          </w:tcPr>
          <w:p w14:paraId="0F67E343" w14:textId="65804517" w:rsidR="001F3AD3" w:rsidRPr="00F9638E" w:rsidRDefault="001F3AD3" w:rsidP="00E3014E">
            <w:pPr>
              <w:pStyle w:val="ACARATableHeading2white"/>
              <w:rPr>
                <w:bCs/>
              </w:rPr>
            </w:pPr>
            <w:r>
              <w:t xml:space="preserve">Version 9.0 Strand: </w:t>
            </w:r>
            <w:r w:rsidR="006A5548">
              <w:t>Understanding language and culture</w:t>
            </w:r>
          </w:p>
        </w:tc>
      </w:tr>
      <w:tr w:rsidR="00026D10" w:rsidRPr="00840DED" w14:paraId="4FAF246D" w14:textId="77777777" w:rsidTr="6A098545">
        <w:tc>
          <w:tcPr>
            <w:tcW w:w="6180" w:type="dxa"/>
            <w:shd w:val="clear" w:color="auto" w:fill="8CC7FF" w:themeFill="accent1" w:themeFillTint="66"/>
          </w:tcPr>
          <w:p w14:paraId="0F5FEBD2" w14:textId="77777777" w:rsidR="00026D10" w:rsidRPr="00840DED" w:rsidRDefault="00026D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DE698B3" w14:textId="77777777" w:rsidR="00026D10" w:rsidRPr="00840DED" w:rsidRDefault="00026D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27CFAD2" w14:textId="77777777" w:rsidR="00026D10" w:rsidRPr="00840DED" w:rsidRDefault="00026D10" w:rsidP="00EA6282">
            <w:pPr>
              <w:pStyle w:val="ACARATableHeading2white"/>
              <w:rPr>
                <w:color w:val="auto"/>
              </w:rPr>
            </w:pPr>
            <w:r w:rsidRPr="00840DED">
              <w:rPr>
                <w:color w:val="auto"/>
              </w:rPr>
              <w:t>Version 8.4</w:t>
            </w:r>
          </w:p>
        </w:tc>
      </w:tr>
      <w:tr w:rsidR="001F3AD3" w:rsidRPr="007078D3" w14:paraId="6915FFB8" w14:textId="77777777" w:rsidTr="6A098545">
        <w:tc>
          <w:tcPr>
            <w:tcW w:w="15025" w:type="dxa"/>
            <w:gridSpan w:val="3"/>
            <w:shd w:val="clear" w:color="auto" w:fill="E5F5FB" w:themeFill="accent2"/>
          </w:tcPr>
          <w:p w14:paraId="66D0889E" w14:textId="1ACC5ABC" w:rsidR="001F3AD3" w:rsidRPr="007078D3" w:rsidRDefault="001F3AD3" w:rsidP="00E3014E">
            <w:pPr>
              <w:pStyle w:val="ACARATableHeading2black"/>
              <w:rPr>
                <w:iCs/>
              </w:rPr>
            </w:pPr>
            <w:r>
              <w:t xml:space="preserve">Version 9.0 </w:t>
            </w:r>
            <w:r w:rsidRPr="007078D3">
              <w:t xml:space="preserve">Sub-strand: </w:t>
            </w:r>
            <w:r w:rsidR="00FE43D0">
              <w:t>Understanding systems of language</w:t>
            </w:r>
          </w:p>
        </w:tc>
      </w:tr>
      <w:tr w:rsidR="001F3AD3" w:rsidRPr="00E014DC" w14:paraId="05BC2D50" w14:textId="77777777" w:rsidTr="6A098545">
        <w:trPr>
          <w:trHeight w:val="608"/>
        </w:trPr>
        <w:tc>
          <w:tcPr>
            <w:tcW w:w="6180" w:type="dxa"/>
          </w:tcPr>
          <w:p w14:paraId="0AA67110" w14:textId="77777777" w:rsidR="00A56076" w:rsidRDefault="00A56076" w:rsidP="6A098545">
            <w:pPr>
              <w:pStyle w:val="ACARAtabletext"/>
            </w:pPr>
            <w:r w:rsidRPr="00A56076">
              <w:t>recognise modelled combinations of signs and use Handshape, Orientation, Location, Movement (HOLM) and non-manual features (NMFs) to make meaning</w:t>
            </w:r>
          </w:p>
          <w:p w14:paraId="12B2BBE6" w14:textId="020B6821" w:rsidR="001F3AD3" w:rsidRPr="003C2EB4" w:rsidRDefault="3597E18C" w:rsidP="6A098545">
            <w:pPr>
              <w:pStyle w:val="ACARAtabletext"/>
            </w:pPr>
            <w:r w:rsidRPr="6A098545">
              <w:t>AC9L1AU2U01</w:t>
            </w:r>
          </w:p>
        </w:tc>
        <w:tc>
          <w:tcPr>
            <w:tcW w:w="2665" w:type="dxa"/>
          </w:tcPr>
          <w:p w14:paraId="6DDF172E" w14:textId="7BF070E9" w:rsidR="001F3AD3" w:rsidRPr="003C2EB4" w:rsidRDefault="005F6BB5" w:rsidP="003C2EB4">
            <w:pPr>
              <w:pStyle w:val="ACARAtabletext"/>
            </w:pPr>
            <w:r>
              <w:t>Refined</w:t>
            </w:r>
          </w:p>
        </w:tc>
        <w:tc>
          <w:tcPr>
            <w:tcW w:w="6180" w:type="dxa"/>
          </w:tcPr>
          <w:p w14:paraId="532B9583" w14:textId="77777777" w:rsidR="00E4797D" w:rsidRDefault="00E4797D" w:rsidP="00E4797D">
            <w:pPr>
              <w:pStyle w:val="ACARAtabletext"/>
            </w:pPr>
            <w:r>
              <w:t>Recognise the main formational elements of handshape, movement and location in Auslan signs, and understand that a sign is the same as a spoken or written word even though it can be iconic</w:t>
            </w:r>
          </w:p>
          <w:p w14:paraId="22893B7F" w14:textId="4A13B1EF" w:rsidR="001F3AD3" w:rsidRPr="003C2EB4" w:rsidRDefault="00E4797D" w:rsidP="00E4797D">
            <w:pPr>
              <w:pStyle w:val="ACARAtabletext"/>
            </w:pPr>
            <w:r>
              <w:t>[Key concepts: handshape, movement, location, iconicity; Key processes: noticing, recognising, understanding] ACLASFC012</w:t>
            </w:r>
          </w:p>
        </w:tc>
      </w:tr>
      <w:tr w:rsidR="001F3AD3" w:rsidRPr="00E014DC" w14:paraId="4CD68D28" w14:textId="77777777" w:rsidTr="6A098545">
        <w:trPr>
          <w:trHeight w:val="608"/>
        </w:trPr>
        <w:tc>
          <w:tcPr>
            <w:tcW w:w="6180" w:type="dxa"/>
          </w:tcPr>
          <w:p w14:paraId="413F70FD" w14:textId="77777777" w:rsidR="00D92947" w:rsidRPr="00D92947" w:rsidRDefault="00D92947" w:rsidP="00D92947">
            <w:pPr>
              <w:pStyle w:val="ACARAtabletext"/>
              <w:rPr>
                <w:lang w:val="en-AU"/>
              </w:rPr>
            </w:pPr>
            <w:r w:rsidRPr="00D92947">
              <w:rPr>
                <w:lang w:val="en-AU"/>
              </w:rPr>
              <w:t xml:space="preserve">recognise that signs and features of language are used to construct meaning in Auslan </w:t>
            </w:r>
          </w:p>
          <w:p w14:paraId="1F23160E" w14:textId="3423BEE7" w:rsidR="001F3AD3" w:rsidRPr="003C2EB4" w:rsidRDefault="008D29D6" w:rsidP="003C2EB4">
            <w:pPr>
              <w:pStyle w:val="ACARAtabletext"/>
            </w:pPr>
            <w:r>
              <w:t>AC9L1AU</w:t>
            </w:r>
            <w:r w:rsidR="005B6295" w:rsidRPr="003C2EB4">
              <w:t>2U02</w:t>
            </w:r>
          </w:p>
        </w:tc>
        <w:tc>
          <w:tcPr>
            <w:tcW w:w="2665" w:type="dxa"/>
          </w:tcPr>
          <w:p w14:paraId="63B37320" w14:textId="77777777" w:rsidR="0039242C" w:rsidRDefault="00865543" w:rsidP="005F6BB5">
            <w:pPr>
              <w:pStyle w:val="ACARAtabletext"/>
            </w:pPr>
            <w:r>
              <w:t>Combined</w:t>
            </w:r>
          </w:p>
          <w:p w14:paraId="2011CF36" w14:textId="6B123BAE" w:rsidR="00865543" w:rsidRPr="003C2EB4" w:rsidRDefault="00865543" w:rsidP="003C2EB4">
            <w:pPr>
              <w:pStyle w:val="ACARAtabletext"/>
            </w:pPr>
            <w:r>
              <w:t>Refined</w:t>
            </w:r>
          </w:p>
        </w:tc>
        <w:tc>
          <w:tcPr>
            <w:tcW w:w="6180" w:type="dxa"/>
            <w:shd w:val="clear" w:color="auto" w:fill="auto"/>
          </w:tcPr>
          <w:p w14:paraId="4F8211AB" w14:textId="77777777" w:rsidR="00865543" w:rsidRDefault="00865543" w:rsidP="00865543">
            <w:pPr>
              <w:pStyle w:val="ACARAtabletext"/>
            </w:pPr>
            <w:r>
              <w:t>Recognise that signing happens in a finite space that can be used meaningfully within individual signs, learning in particular how depicting signs, some verbs, pronouns and enacting make use of spatial relationships</w:t>
            </w:r>
          </w:p>
          <w:p w14:paraId="4BEC9F8B" w14:textId="77777777" w:rsidR="00865543" w:rsidRDefault="00865543" w:rsidP="00865543">
            <w:pPr>
              <w:pStyle w:val="ACARAtabletext"/>
            </w:pPr>
            <w:r>
              <w:t>[Key concepts: signing space, numeral incorporation, verb modification to show who; Key processes: explaining, describing, noticing, identifying] ACLASFC013</w:t>
            </w:r>
          </w:p>
          <w:p w14:paraId="4FB169D7" w14:textId="77777777" w:rsidR="00865543" w:rsidRDefault="00865543" w:rsidP="00865543">
            <w:pPr>
              <w:pStyle w:val="ACARAtabletext"/>
            </w:pPr>
            <w:r>
              <w:t>Recognise that groups of words combine to make clauses and include nouns and pronouns (people, places, things), adjectives (qualities) and verbs (happenings, states); and distinguish between statements and questions based on non-manual features</w:t>
            </w:r>
          </w:p>
          <w:p w14:paraId="6646FFF7" w14:textId="64364ED8" w:rsidR="001F3AD3" w:rsidRPr="003C2EB4" w:rsidRDefault="00865543" w:rsidP="00865543">
            <w:pPr>
              <w:pStyle w:val="ACARAtabletext"/>
            </w:pPr>
            <w:r>
              <w:t>[Key concepts: sign class, clauses, telling versus showing; Key processes: recognising, observing, distinguishing] ACLASFC014</w:t>
            </w:r>
          </w:p>
        </w:tc>
      </w:tr>
      <w:tr w:rsidR="000C441A" w:rsidRPr="00E014DC" w14:paraId="39683CF5" w14:textId="77777777" w:rsidTr="6A098545">
        <w:trPr>
          <w:trHeight w:val="608"/>
        </w:trPr>
        <w:tc>
          <w:tcPr>
            <w:tcW w:w="6180" w:type="dxa"/>
            <w:shd w:val="clear" w:color="auto" w:fill="F2F2F2" w:themeFill="accent6" w:themeFillShade="F2"/>
          </w:tcPr>
          <w:p w14:paraId="3BCFFC91" w14:textId="77777777" w:rsidR="000C441A" w:rsidRPr="00D92947" w:rsidRDefault="000C441A" w:rsidP="00D92947">
            <w:pPr>
              <w:pStyle w:val="ACARAtabletext"/>
              <w:rPr>
                <w:lang w:val="en-AU"/>
              </w:rPr>
            </w:pPr>
          </w:p>
        </w:tc>
        <w:tc>
          <w:tcPr>
            <w:tcW w:w="2665" w:type="dxa"/>
          </w:tcPr>
          <w:p w14:paraId="5D05B3B6" w14:textId="3C85EE11" w:rsidR="000C441A" w:rsidRDefault="000C441A" w:rsidP="003C2EB4">
            <w:pPr>
              <w:pStyle w:val="ACARAtabletext"/>
            </w:pPr>
            <w:r>
              <w:t>Removed</w:t>
            </w:r>
          </w:p>
          <w:p w14:paraId="351908EA" w14:textId="3026CCC3" w:rsidR="000C441A" w:rsidRDefault="000C441A" w:rsidP="003C2EB4">
            <w:pPr>
              <w:pStyle w:val="ACARAtabletext"/>
            </w:pPr>
          </w:p>
        </w:tc>
        <w:tc>
          <w:tcPr>
            <w:tcW w:w="6180" w:type="dxa"/>
            <w:shd w:val="clear" w:color="auto" w:fill="auto"/>
          </w:tcPr>
          <w:p w14:paraId="235325F8" w14:textId="77777777" w:rsidR="000C441A" w:rsidRDefault="000C441A" w:rsidP="000C441A">
            <w:pPr>
              <w:pStyle w:val="ACARAtabletext"/>
            </w:pPr>
            <w:r>
              <w:t>Understand that texts are made up of units of meaning, such as words, gestures or sentences/clauses and that different types of texts have particular features that help serve their purpose</w:t>
            </w:r>
          </w:p>
          <w:p w14:paraId="1C77C25D" w14:textId="47E44DE5" w:rsidR="000C441A" w:rsidRDefault="000C441A" w:rsidP="000C441A">
            <w:pPr>
              <w:pStyle w:val="ACARAtabletext"/>
            </w:pPr>
            <w:r>
              <w:t>[Key concepts: text, referent; Key processes: recognising, identifying, discussing ACLASFC015</w:t>
            </w:r>
          </w:p>
        </w:tc>
      </w:tr>
      <w:tr w:rsidR="001F3AD3" w:rsidRPr="00E014DC" w14:paraId="0DFB59E3" w14:textId="77777777" w:rsidTr="6A098545">
        <w:trPr>
          <w:trHeight w:val="1474"/>
        </w:trPr>
        <w:tc>
          <w:tcPr>
            <w:tcW w:w="6180" w:type="dxa"/>
          </w:tcPr>
          <w:p w14:paraId="705F1057" w14:textId="2C5BB741" w:rsidR="001408E5" w:rsidRPr="00244D9E" w:rsidRDefault="001408E5" w:rsidP="00244D9E">
            <w:pPr>
              <w:pStyle w:val="ACARAtabletext"/>
            </w:pPr>
            <w:r w:rsidRPr="00244D9E">
              <w:t xml:space="preserve">notice that </w:t>
            </w:r>
            <w:r w:rsidR="00536773">
              <w:t>Auslan</w:t>
            </w:r>
            <w:r w:rsidRPr="00244D9E">
              <w:t xml:space="preserve"> has features that may be similar to or different from English </w:t>
            </w:r>
          </w:p>
          <w:p w14:paraId="5DF21CFC" w14:textId="1C87EBBA" w:rsidR="001F3AD3" w:rsidRPr="00244D9E" w:rsidRDefault="008D29D6" w:rsidP="00244D9E">
            <w:pPr>
              <w:pStyle w:val="ACARAtabletext"/>
            </w:pPr>
            <w:r>
              <w:t>AC9L1AU</w:t>
            </w:r>
            <w:r w:rsidR="001408E5" w:rsidRPr="00244D9E">
              <w:t>2U03</w:t>
            </w:r>
          </w:p>
        </w:tc>
        <w:tc>
          <w:tcPr>
            <w:tcW w:w="2665" w:type="dxa"/>
          </w:tcPr>
          <w:p w14:paraId="2C4EC724" w14:textId="6AD63D35" w:rsidR="00105C8D" w:rsidRPr="00244D9E" w:rsidRDefault="005F6BB5" w:rsidP="00244D9E">
            <w:pPr>
              <w:pStyle w:val="ACARAtabletext"/>
            </w:pPr>
            <w:r>
              <w:t>Refined</w:t>
            </w:r>
          </w:p>
        </w:tc>
        <w:tc>
          <w:tcPr>
            <w:tcW w:w="6180" w:type="dxa"/>
          </w:tcPr>
          <w:p w14:paraId="03AB0529" w14:textId="77777777" w:rsidR="00B746F4" w:rsidRDefault="00B746F4" w:rsidP="00B746F4">
            <w:pPr>
              <w:pStyle w:val="ACARAtabletext"/>
            </w:pPr>
            <w:r>
              <w:t>Notice similarities and differences between Auslan and spoken languages in relation to ways of interacting, sharing stories and playing games</w:t>
            </w:r>
          </w:p>
          <w:p w14:paraId="653A7084" w14:textId="4A941EFE" w:rsidR="00BB66E3" w:rsidRPr="00244D9E" w:rsidRDefault="00B746F4" w:rsidP="00A42D76">
            <w:pPr>
              <w:pStyle w:val="ACARAtabletext"/>
            </w:pPr>
            <w:r>
              <w:t>[Key concepts: language, culture, similarity, difference, respect; Key processes: noticing, comparing, responding]</w:t>
            </w:r>
            <w:r w:rsidR="008A0938">
              <w:t xml:space="preserve"> ACLASFC011</w:t>
            </w:r>
          </w:p>
        </w:tc>
      </w:tr>
      <w:tr w:rsidR="005F6BB5" w:rsidRPr="00E014DC" w14:paraId="6BB25220" w14:textId="77777777" w:rsidTr="00A42D76">
        <w:trPr>
          <w:trHeight w:val="1230"/>
        </w:trPr>
        <w:tc>
          <w:tcPr>
            <w:tcW w:w="6180" w:type="dxa"/>
            <w:vMerge w:val="restart"/>
            <w:shd w:val="clear" w:color="auto" w:fill="F2F2F2" w:themeFill="accent6" w:themeFillShade="F2"/>
          </w:tcPr>
          <w:p w14:paraId="436AEA9F" w14:textId="77777777" w:rsidR="005F6BB5" w:rsidRPr="00244D9E" w:rsidRDefault="005F6BB5" w:rsidP="000E3DBC">
            <w:pPr>
              <w:pStyle w:val="ACARAtabletext"/>
            </w:pPr>
          </w:p>
        </w:tc>
        <w:tc>
          <w:tcPr>
            <w:tcW w:w="2665" w:type="dxa"/>
          </w:tcPr>
          <w:p w14:paraId="77B7B2E5" w14:textId="12AD2D9F" w:rsidR="005F6BB5" w:rsidRPr="00244D9E" w:rsidRDefault="005F6BB5" w:rsidP="006A6A62">
            <w:pPr>
              <w:pStyle w:val="ACARAtabletext"/>
            </w:pPr>
            <w:r>
              <w:t>Removed</w:t>
            </w:r>
          </w:p>
        </w:tc>
        <w:tc>
          <w:tcPr>
            <w:tcW w:w="6180" w:type="dxa"/>
          </w:tcPr>
          <w:p w14:paraId="0137C46A" w14:textId="77777777" w:rsidR="005F6BB5" w:rsidRDefault="005F6BB5" w:rsidP="000E3DBC">
            <w:pPr>
              <w:pStyle w:val="ACARAtabletext"/>
              <w:rPr>
                <w:rFonts w:eastAsia="Arial"/>
                <w:szCs w:val="20"/>
                <w:lang w:val="en-US"/>
              </w:rPr>
            </w:pPr>
            <w:r w:rsidRPr="00CE37B0">
              <w:rPr>
                <w:rFonts w:eastAsia="Arial"/>
                <w:szCs w:val="20"/>
                <w:lang w:val="en-US"/>
              </w:rPr>
              <w:t>Understand that all languages including signed languages vary and borrow words and signs from each other</w:t>
            </w:r>
            <w:r>
              <w:rPr>
                <w:rFonts w:eastAsia="Arial"/>
                <w:szCs w:val="20"/>
                <w:lang w:val="en-US"/>
              </w:rPr>
              <w:t xml:space="preserve"> </w:t>
            </w:r>
          </w:p>
          <w:p w14:paraId="5D56F2ED" w14:textId="3AA39BE4" w:rsidR="005F6BB5" w:rsidRPr="00244D9E" w:rsidRDefault="005F6BB5" w:rsidP="000E3DBC">
            <w:pPr>
              <w:pStyle w:val="ACARAtabletext"/>
            </w:pPr>
            <w:r w:rsidRPr="009C6047">
              <w:rPr>
                <w:rFonts w:eastAsia="Arial"/>
                <w:szCs w:val="20"/>
                <w:lang w:val="en-US"/>
              </w:rPr>
              <w:t>[Key concepts: dialect, language borrowing, variation; Key processes: noticing, recognising]</w:t>
            </w:r>
            <w:r>
              <w:rPr>
                <w:rFonts w:eastAsia="Arial"/>
                <w:szCs w:val="20"/>
                <w:lang w:val="en-US"/>
              </w:rPr>
              <w:t xml:space="preserve"> </w:t>
            </w:r>
            <w:r w:rsidRPr="00CD24DD">
              <w:rPr>
                <w:rFonts w:eastAsia="Arial"/>
                <w:szCs w:val="20"/>
                <w:lang w:val="en-US"/>
              </w:rPr>
              <w:t>ACLASFC01</w:t>
            </w:r>
            <w:r>
              <w:rPr>
                <w:rFonts w:eastAsia="Arial"/>
                <w:szCs w:val="20"/>
                <w:lang w:val="en-US"/>
              </w:rPr>
              <w:t>6</w:t>
            </w:r>
          </w:p>
        </w:tc>
      </w:tr>
      <w:tr w:rsidR="005F6BB5" w:rsidRPr="00E014DC" w14:paraId="75A1690B" w14:textId="77777777" w:rsidTr="6A098545">
        <w:trPr>
          <w:trHeight w:val="1216"/>
        </w:trPr>
        <w:tc>
          <w:tcPr>
            <w:tcW w:w="6180" w:type="dxa"/>
            <w:vMerge/>
          </w:tcPr>
          <w:p w14:paraId="09894E9F" w14:textId="77777777" w:rsidR="005F6BB5" w:rsidRPr="00244D9E" w:rsidRDefault="005F6BB5" w:rsidP="000E3DBC">
            <w:pPr>
              <w:pStyle w:val="ACARAtabletext"/>
            </w:pPr>
          </w:p>
        </w:tc>
        <w:tc>
          <w:tcPr>
            <w:tcW w:w="2665" w:type="dxa"/>
          </w:tcPr>
          <w:p w14:paraId="7399D631" w14:textId="772F59F4" w:rsidR="005F6BB5" w:rsidRPr="00244D9E" w:rsidRDefault="005F6BB5" w:rsidP="000E3DBC">
            <w:pPr>
              <w:pStyle w:val="ACARAtabletext"/>
            </w:pPr>
            <w:r>
              <w:t>Removed</w:t>
            </w:r>
          </w:p>
        </w:tc>
        <w:tc>
          <w:tcPr>
            <w:tcW w:w="6180" w:type="dxa"/>
          </w:tcPr>
          <w:p w14:paraId="7A2EDA7C" w14:textId="77777777" w:rsidR="005F6BB5" w:rsidRPr="00071830" w:rsidRDefault="005F6BB5" w:rsidP="000E3DBC">
            <w:pPr>
              <w:pStyle w:val="ACARAtabletext"/>
              <w:rPr>
                <w:rFonts w:eastAsia="Arial"/>
                <w:szCs w:val="20"/>
                <w:lang w:val="en-US"/>
              </w:rPr>
            </w:pPr>
            <w:r w:rsidRPr="00071830">
              <w:rPr>
                <w:rFonts w:eastAsia="Arial"/>
                <w:szCs w:val="20"/>
                <w:lang w:val="en-US"/>
              </w:rPr>
              <w:t>Recognise that Auslan is a legitimate language, one of many languages used in Australia and around the world</w:t>
            </w:r>
          </w:p>
          <w:p w14:paraId="6FBB0AFC" w14:textId="7280C1B4" w:rsidR="005F6BB5" w:rsidRPr="00244D9E" w:rsidRDefault="005F6BB5" w:rsidP="000E3DBC">
            <w:pPr>
              <w:pStyle w:val="ACARAtabletext"/>
            </w:pPr>
            <w:r w:rsidRPr="00071830">
              <w:rPr>
                <w:rFonts w:eastAsia="Arial"/>
                <w:szCs w:val="20"/>
                <w:lang w:val="en-US"/>
              </w:rPr>
              <w:t>[Key concept: language diversity; Key processes: identifying, recognising, comparing</w:t>
            </w:r>
            <w:r>
              <w:rPr>
                <w:rFonts w:eastAsia="Arial"/>
                <w:szCs w:val="20"/>
                <w:lang w:val="en-US"/>
              </w:rPr>
              <w:t xml:space="preserve">] </w:t>
            </w:r>
            <w:r w:rsidRPr="00CD24DD">
              <w:rPr>
                <w:rFonts w:eastAsia="Arial"/>
                <w:szCs w:val="20"/>
                <w:lang w:val="en-US"/>
              </w:rPr>
              <w:t>ACLASFC01</w:t>
            </w:r>
            <w:r>
              <w:rPr>
                <w:rFonts w:eastAsia="Arial"/>
                <w:szCs w:val="20"/>
                <w:lang w:val="en-US"/>
              </w:rPr>
              <w:t>7</w:t>
            </w:r>
          </w:p>
        </w:tc>
      </w:tr>
      <w:tr w:rsidR="001F3AD3" w:rsidRPr="007078D3" w14:paraId="467F428A" w14:textId="77777777" w:rsidTr="6A098545">
        <w:tc>
          <w:tcPr>
            <w:tcW w:w="15025" w:type="dxa"/>
            <w:gridSpan w:val="3"/>
            <w:shd w:val="clear" w:color="auto" w:fill="E5F5FB" w:themeFill="accent2"/>
          </w:tcPr>
          <w:p w14:paraId="5EB45073" w14:textId="4D58FC42" w:rsidR="001F3AD3" w:rsidRPr="007078D3" w:rsidRDefault="001F3AD3" w:rsidP="00E3014E">
            <w:pPr>
              <w:pStyle w:val="ACARATableHeading2black"/>
              <w:rPr>
                <w:iCs/>
              </w:rPr>
            </w:pPr>
            <w:r>
              <w:t xml:space="preserve">Version 9.0 </w:t>
            </w:r>
            <w:r w:rsidRPr="007078D3">
              <w:t xml:space="preserve">Sub-strand: </w:t>
            </w:r>
            <w:r w:rsidR="001A305E">
              <w:t>Understanding the interrelationship of language</w:t>
            </w:r>
            <w:r w:rsidR="082D41CE">
              <w:t>,</w:t>
            </w:r>
            <w:r w:rsidR="21A9C706">
              <w:t xml:space="preserve"> </w:t>
            </w:r>
            <w:r w:rsidR="001A305E">
              <w:t>culture</w:t>
            </w:r>
            <w:r w:rsidR="50A0D1BE">
              <w:t xml:space="preserve"> and identity</w:t>
            </w:r>
          </w:p>
        </w:tc>
      </w:tr>
      <w:tr w:rsidR="00154363" w:rsidRPr="00E014DC" w14:paraId="0E4D39B3" w14:textId="77777777" w:rsidTr="6A098545">
        <w:trPr>
          <w:trHeight w:val="1396"/>
        </w:trPr>
        <w:tc>
          <w:tcPr>
            <w:tcW w:w="6180" w:type="dxa"/>
          </w:tcPr>
          <w:p w14:paraId="2941B17E" w14:textId="1BD15EE5" w:rsidR="00154363" w:rsidRPr="00155815" w:rsidRDefault="00154363" w:rsidP="00155815">
            <w:pPr>
              <w:pStyle w:val="ACARAtabletext"/>
            </w:pPr>
            <w:r w:rsidRPr="00155815">
              <w:t xml:space="preserve">notice that people use language in ways that reflect cultural </w:t>
            </w:r>
            <w:r w:rsidR="0004042B">
              <w:t>identity</w:t>
            </w:r>
            <w:r w:rsidRPr="00155815">
              <w:t xml:space="preserve"> </w:t>
            </w:r>
          </w:p>
          <w:p w14:paraId="5A4C71FB" w14:textId="1777B29F" w:rsidR="00154363" w:rsidRPr="00155815" w:rsidRDefault="008D29D6" w:rsidP="00155815">
            <w:pPr>
              <w:pStyle w:val="ACARAtabletext"/>
            </w:pPr>
            <w:r>
              <w:t>AC9L1AU</w:t>
            </w:r>
            <w:r w:rsidR="00154363" w:rsidRPr="00155815">
              <w:t>2U04</w:t>
            </w:r>
          </w:p>
        </w:tc>
        <w:tc>
          <w:tcPr>
            <w:tcW w:w="2665" w:type="dxa"/>
          </w:tcPr>
          <w:p w14:paraId="6D768DDA" w14:textId="39BCC4E8" w:rsidR="00154363" w:rsidRPr="00155815" w:rsidRDefault="005F6BB5" w:rsidP="00155815">
            <w:pPr>
              <w:pStyle w:val="ACARAtabletext"/>
            </w:pPr>
            <w:r>
              <w:t>Refined</w:t>
            </w:r>
          </w:p>
          <w:p w14:paraId="41BD83F3" w14:textId="44A1C71F" w:rsidR="00154363" w:rsidRPr="00155815" w:rsidRDefault="00154363" w:rsidP="00155815">
            <w:pPr>
              <w:pStyle w:val="ACARAtabletext"/>
            </w:pPr>
          </w:p>
        </w:tc>
        <w:tc>
          <w:tcPr>
            <w:tcW w:w="6180" w:type="dxa"/>
          </w:tcPr>
          <w:p w14:paraId="64FA6921" w14:textId="77777777" w:rsidR="005F6BB5" w:rsidRDefault="005F6BB5" w:rsidP="005F6BB5">
            <w:pPr>
              <w:pStyle w:val="ACARAtabletext"/>
            </w:pPr>
            <w:r>
              <w:t>Understand that people use language in ways that reflect their culture, such as where and how they live, who they live with and what is important to them</w:t>
            </w:r>
          </w:p>
          <w:p w14:paraId="1E7BCBFC" w14:textId="75A00594" w:rsidR="00154363" w:rsidRPr="00155815" w:rsidRDefault="005F6BB5" w:rsidP="005F6BB5">
            <w:pPr>
              <w:pStyle w:val="ACARAtabletext"/>
            </w:pPr>
            <w:r>
              <w:t>[Key concepts: language, culture, community, observable phenomena; Key processes: noticing, recognising, questioning, making connections] ACLASFC018</w:t>
            </w:r>
          </w:p>
        </w:tc>
      </w:tr>
      <w:tr w:rsidR="006D6ABA" w:rsidRPr="00E014DC" w14:paraId="1798D12F" w14:textId="77777777" w:rsidTr="00C4503D">
        <w:trPr>
          <w:trHeight w:val="960"/>
        </w:trPr>
        <w:tc>
          <w:tcPr>
            <w:tcW w:w="6180" w:type="dxa"/>
            <w:shd w:val="clear" w:color="auto" w:fill="F2F2F2" w:themeFill="accent6" w:themeFillShade="F2"/>
          </w:tcPr>
          <w:p w14:paraId="1A8AFE81" w14:textId="77777777" w:rsidR="006D6ABA" w:rsidRPr="00C02830" w:rsidRDefault="006D6ABA" w:rsidP="00C02830">
            <w:pPr>
              <w:pStyle w:val="ACARAtabletext"/>
              <w:rPr>
                <w:lang w:val="en-AU"/>
              </w:rPr>
            </w:pPr>
          </w:p>
        </w:tc>
        <w:tc>
          <w:tcPr>
            <w:tcW w:w="2665" w:type="dxa"/>
          </w:tcPr>
          <w:p w14:paraId="6152498B" w14:textId="10CF0B34" w:rsidR="006D6ABA" w:rsidRDefault="00196E0C" w:rsidP="005422E0">
            <w:pPr>
              <w:pStyle w:val="ACARAtabletext"/>
            </w:pPr>
            <w:r>
              <w:t>Removed</w:t>
            </w:r>
          </w:p>
        </w:tc>
        <w:tc>
          <w:tcPr>
            <w:tcW w:w="6180" w:type="dxa"/>
          </w:tcPr>
          <w:p w14:paraId="1346F27B" w14:textId="77777777" w:rsidR="006025BC" w:rsidRDefault="006025BC" w:rsidP="006025BC">
            <w:pPr>
              <w:pStyle w:val="ACARAtabletext"/>
            </w:pPr>
            <w:r>
              <w:t>Explore ideas of identity, social groupings, relationship, space and place, and how these relate to the Deaf community</w:t>
            </w:r>
          </w:p>
          <w:p w14:paraId="2CDC398E" w14:textId="4C45F021" w:rsidR="006D6ABA" w:rsidRDefault="006025BC" w:rsidP="006025BC">
            <w:pPr>
              <w:pStyle w:val="ACARAtabletext"/>
            </w:pPr>
            <w:r>
              <w:lastRenderedPageBreak/>
              <w:t>[Key concepts: identity, self, relationship, community, place, space, connection; Key processes: identifying, exploring, describing, talking about] ACL</w:t>
            </w:r>
            <w:r w:rsidR="00196E0C">
              <w:t>ASFC010</w:t>
            </w:r>
          </w:p>
        </w:tc>
      </w:tr>
    </w:tbl>
    <w:p w14:paraId="0F05B91B" w14:textId="77777777" w:rsidR="001F3AD3" w:rsidRDefault="001F3AD3" w:rsidP="001F3AD3"/>
    <w:p w14:paraId="53F2261C" w14:textId="6442344F" w:rsidR="0056130C" w:rsidRDefault="0056130C">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7510"/>
        <w:gridCol w:w="7511"/>
      </w:tblGrid>
      <w:tr w:rsidR="00C02830" w:rsidRPr="00C83BA3" w14:paraId="242A4593"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08AEDDC6" w:rsidR="00C02830" w:rsidRPr="00F71679" w:rsidRDefault="00C02830" w:rsidP="00617A36">
            <w:pPr>
              <w:pStyle w:val="ACARATableHeading1white"/>
            </w:pPr>
            <w:bookmarkStart w:id="1" w:name="_Hlk84333523"/>
            <w:r>
              <w:lastRenderedPageBreak/>
              <w:t>Year</w:t>
            </w:r>
            <w:r w:rsidR="008E49F2">
              <w:t>s</w:t>
            </w:r>
            <w:r>
              <w:t xml:space="preserve"> 3</w:t>
            </w:r>
            <w:r w:rsidR="008E49F2">
              <w:t>–</w:t>
            </w:r>
            <w:r>
              <w:t>4</w:t>
            </w:r>
          </w:p>
        </w:tc>
      </w:tr>
      <w:tr w:rsidR="00C02830" w:rsidRPr="00C83BA3" w14:paraId="35DC4DA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6D5B6DC5"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617A36">
            <w:pPr>
              <w:pStyle w:val="ACARATableHeading2white"/>
              <w:rPr>
                <w:color w:val="auto"/>
              </w:rPr>
            </w:pPr>
            <w:r w:rsidRPr="00840DED">
              <w:rPr>
                <w:color w:val="auto"/>
              </w:rPr>
              <w:t>Version 8.4</w:t>
            </w:r>
          </w:p>
        </w:tc>
      </w:tr>
      <w:tr w:rsidR="00CF5BF0" w:rsidRPr="006B01B1" w14:paraId="1DC90EF9" w14:textId="77777777" w:rsidTr="00617A36">
        <w:tc>
          <w:tcPr>
            <w:tcW w:w="7510" w:type="dxa"/>
            <w:tcBorders>
              <w:top w:val="single" w:sz="4" w:space="0" w:color="auto"/>
              <w:left w:val="single" w:sz="4" w:space="0" w:color="auto"/>
              <w:bottom w:val="single" w:sz="4" w:space="0" w:color="auto"/>
              <w:right w:val="single" w:sz="4" w:space="0" w:color="auto"/>
            </w:tcBorders>
          </w:tcPr>
          <w:p w14:paraId="44335989" w14:textId="77777777" w:rsidR="00E72086" w:rsidRPr="00E72086" w:rsidRDefault="00E72086" w:rsidP="00E72086">
            <w:pPr>
              <w:pStyle w:val="ACARAtabletext"/>
              <w:rPr>
                <w:iCs/>
              </w:rPr>
            </w:pPr>
            <w:r w:rsidRPr="00E72086">
              <w:rPr>
                <w:iCs/>
              </w:rPr>
              <w:t>By the end of Year 4, students use Auslan to initiate structured interactions to share information related to the classroom and their personal worlds. They participate in activities that involve planning and transacting. They locate and respond to key items of information in texts, using strategies to help interpret and convey meaning in familiar contexts. They use familiar and formulaic language and basic syntax, including fingerspelling (FS), lexical signs, depicting signs (DSs), non-manual features (NMFs) and signing space, to create texts appropriate to context.</w:t>
            </w:r>
          </w:p>
          <w:p w14:paraId="757D2143" w14:textId="00FEBB42" w:rsidR="00CF5BF0" w:rsidRPr="008006A6" w:rsidRDefault="00E72086" w:rsidP="00E72086">
            <w:pPr>
              <w:pStyle w:val="ACARAtabletext"/>
              <w:rPr>
                <w:iCs/>
              </w:rPr>
            </w:pPr>
            <w:r w:rsidRPr="00E72086">
              <w:rPr>
                <w:iCs/>
              </w:rPr>
              <w:t>Students use combinations of signs and demonstrate understanding that Auslan has language conventions and rules to create and make meaning. They identify patterns in Auslan and make comparisons between Auslan and English. They understand that Auslan is connected with cultural identity, and identify how this is reflected in their own language(s), culture(s) and identity.</w:t>
            </w:r>
          </w:p>
        </w:tc>
        <w:tc>
          <w:tcPr>
            <w:tcW w:w="7511" w:type="dxa"/>
          </w:tcPr>
          <w:p w14:paraId="681C26F2" w14:textId="62470AB8" w:rsidR="005064BD" w:rsidRPr="005064BD" w:rsidRDefault="005064BD" w:rsidP="005064BD">
            <w:pPr>
              <w:spacing w:after="120" w:line="240" w:lineRule="auto"/>
              <w:ind w:left="227" w:right="227"/>
              <w:rPr>
                <w:rFonts w:eastAsia="Arial"/>
                <w:color w:val="auto"/>
              </w:rPr>
            </w:pPr>
            <w:r w:rsidRPr="005064BD">
              <w:rPr>
                <w:rFonts w:eastAsia="Arial"/>
                <w:color w:val="auto"/>
              </w:rPr>
              <w:t xml:space="preserve">By the end of Year 4, students communicate with each other, the teaching team and others about aspects of their personal worlds, daily routines, preferences and pastimes at school and in the Deaf community. They show aspectual marking on verbs to indicate frequency when communicating about daily routines, for example pro3 tap-shoulder-repeatedly, and use modifications to show manner when describing actions and activities. They initiate and maintain interaction by using discourse markers such as fillers, checking and clarifying their understanding. They contribute to class activities and shared learning tasks that involve transacting, planning and problem-solving, for example, by giving and following directions, LIBRARY IN DS: turn-right AUSLAN DICTIONARY DS: fat-book SHELF++ THAT. PLEASE BRING-me, expressing preferences, asking for clarification and using persuasive language PLEASE POPCORN GIVE-me++ BEG? They use appropriate cultural protocols in different situations, for example, to gain the attention of a group, such as flashing lights, waving, multiple tapping or foot stomping in some contexts, waiting for eye contact or pauses in signing and walking between signers without interrupting them. They paraphrase information from a variety of Auslan texts and sources used in school and in the Deaf community. They recall specific points of information and recount main points in correct sequence EVERY MONDAY POSS1 CLASS LIST-BUOY-1 READING LIST-BUOY-2 MATHS LIST-BUOY-3 SWIMMING. They plan, rehearse and deliver short presentations about topics such as cultural activities or events in the Deaf community, with the support of materials such as photos, props, timelines or maps. They take into account the purpose and intended audience of a text. They view imaginative texts such as stories, poems and theatre performances, identifying how signers represent their own or others’ actions through constructed action (CA). They create simple imaginative texts of their own, using CA to represent their own or other people’s actions, thoughts, feelings or attitudes. They create signed class translations, for example, of repeated lines in familiar children’s stories, and simple bilingual texts for the classroom or school community, such as posters or bilingual picture dictionaries. Students identify places that are important to the Deaf community and describe how such places evoke a sense of belonging and pride. They recognise that the single most unifying factor of the community is the use of Auslan; and they describe ways in which Auslan and </w:t>
            </w:r>
            <w:r w:rsidRPr="005064BD">
              <w:rPr>
                <w:rFonts w:eastAsia="Arial"/>
                <w:color w:val="auto"/>
              </w:rPr>
              <w:lastRenderedPageBreak/>
              <w:t>associated communicative and cultural behaviours are similar to or different from wider community spoken languages and forms of cultural expression.</w:t>
            </w:r>
          </w:p>
          <w:p w14:paraId="5C7208D1" w14:textId="1B0F0E83" w:rsidR="00CF5BF0" w:rsidRPr="007829F8" w:rsidRDefault="005064BD" w:rsidP="005064BD">
            <w:pPr>
              <w:spacing w:after="120" w:line="240" w:lineRule="auto"/>
              <w:ind w:left="227" w:right="227"/>
              <w:rPr>
                <w:rFonts w:eastAsia="Arial"/>
                <w:color w:val="auto"/>
              </w:rPr>
            </w:pPr>
            <w:r w:rsidRPr="005064BD">
              <w:rPr>
                <w:rFonts w:eastAsia="Arial"/>
                <w:color w:val="auto"/>
              </w:rPr>
              <w:t>Students demonstrate how the formational elements of handshapes and their orientation, movement, location and non-manual features can be arranged in signs, identifying, for example, whether a sign is body anchored or not, or is single, double or two-handed. They know the functions of different pointing signs, such as pronouns, determiners or locatives; and can identify examples of signers using a location to refer to a previous referent. They use metalanguage to talk about Auslan, using terms such as constructed action, depicting signs, indicating verbs, non-manual features, pointing signs and clauses. They recognise variation in how Auslan is used, for example by recognising regional dialects and differences in signing space. They identify different ways that Deaf community members communicate with each other and with members of the wider hearing community, for example, face to face, via technology, social media and interpreters. They know that culture is closely related to language and to identity and that it involves visible and invisible elements.</w:t>
            </w:r>
          </w:p>
        </w:tc>
      </w:tr>
    </w:tbl>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2A03B174" w14:textId="77777777" w:rsidTr="0056130C">
        <w:tc>
          <w:tcPr>
            <w:tcW w:w="15025" w:type="dxa"/>
            <w:gridSpan w:val="3"/>
            <w:shd w:val="clear" w:color="auto" w:fill="FFD685" w:themeFill="accent3"/>
          </w:tcPr>
          <w:p w14:paraId="2DEE4CC3" w14:textId="77777777" w:rsidR="00C02830" w:rsidRPr="003C322C" w:rsidRDefault="00C02830" w:rsidP="00617A36">
            <w:pPr>
              <w:pStyle w:val="ACARATableHeading1black"/>
            </w:pPr>
            <w:r w:rsidRPr="001F3AD3">
              <w:lastRenderedPageBreak/>
              <w:t>Content descriptions</w:t>
            </w:r>
          </w:p>
        </w:tc>
      </w:tr>
      <w:tr w:rsidR="00C02830" w:rsidRPr="007078D3" w14:paraId="34AE7772" w14:textId="77777777" w:rsidTr="0056130C">
        <w:tc>
          <w:tcPr>
            <w:tcW w:w="15025" w:type="dxa"/>
            <w:gridSpan w:val="3"/>
            <w:shd w:val="clear" w:color="auto" w:fill="005D93"/>
          </w:tcPr>
          <w:p w14:paraId="6ABB7618" w14:textId="4497C410" w:rsidR="00C02830" w:rsidRPr="00F9638E" w:rsidRDefault="00C02830" w:rsidP="00617A36">
            <w:pPr>
              <w:pStyle w:val="ACARATableHeading2white"/>
              <w:rPr>
                <w:bCs/>
              </w:rPr>
            </w:pPr>
            <w:r>
              <w:t xml:space="preserve">Version 9.0 Strand: Communicating meaning in </w:t>
            </w:r>
            <w:r w:rsidR="00536773">
              <w:t>Auslan</w:t>
            </w:r>
          </w:p>
        </w:tc>
      </w:tr>
      <w:tr w:rsidR="0056130C" w:rsidRPr="00840DED" w14:paraId="6133AA85" w14:textId="77777777" w:rsidTr="00EA6282">
        <w:tc>
          <w:tcPr>
            <w:tcW w:w="6180" w:type="dxa"/>
            <w:shd w:val="clear" w:color="auto" w:fill="8CC7FF" w:themeFill="accent1" w:themeFillTint="66"/>
          </w:tcPr>
          <w:p w14:paraId="1DB67CDA" w14:textId="77777777" w:rsidR="0056130C" w:rsidRPr="00840DED" w:rsidRDefault="0056130C"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CE07C20" w14:textId="77777777" w:rsidR="0056130C" w:rsidRPr="00840DED" w:rsidRDefault="0056130C"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B06DC06" w14:textId="77777777" w:rsidR="0056130C" w:rsidRPr="00840DED" w:rsidRDefault="0056130C" w:rsidP="00EA6282">
            <w:pPr>
              <w:pStyle w:val="ACARATableHeading2white"/>
              <w:rPr>
                <w:color w:val="auto"/>
              </w:rPr>
            </w:pPr>
            <w:r w:rsidRPr="00840DED">
              <w:rPr>
                <w:color w:val="auto"/>
              </w:rPr>
              <w:t>Version 8.4</w:t>
            </w:r>
          </w:p>
        </w:tc>
      </w:tr>
      <w:tr w:rsidR="00C02830" w:rsidRPr="007078D3" w14:paraId="56181FA1" w14:textId="77777777" w:rsidTr="0056130C">
        <w:tc>
          <w:tcPr>
            <w:tcW w:w="15025" w:type="dxa"/>
            <w:gridSpan w:val="3"/>
            <w:shd w:val="clear" w:color="auto" w:fill="E5F5FB" w:themeFill="accent2"/>
          </w:tcPr>
          <w:p w14:paraId="5A9D0D67" w14:textId="53431DBB" w:rsidR="00C02830" w:rsidRPr="007078D3" w:rsidRDefault="00C02830" w:rsidP="00617A36">
            <w:pPr>
              <w:pStyle w:val="ACARATableHeading2black"/>
              <w:rPr>
                <w:iCs/>
              </w:rPr>
            </w:pPr>
            <w:r>
              <w:t xml:space="preserve">Version 9.0 </w:t>
            </w:r>
            <w:r w:rsidRPr="007078D3">
              <w:t xml:space="preserve">Sub-strand: </w:t>
            </w:r>
            <w:r w:rsidRPr="00F1774A">
              <w:rPr>
                <w:iCs/>
                <w:lang w:val="en-AU"/>
              </w:rPr>
              <w:t xml:space="preserve">Interacting in </w:t>
            </w:r>
            <w:r w:rsidR="00536773">
              <w:rPr>
                <w:iCs/>
                <w:lang w:val="en-AU"/>
              </w:rPr>
              <w:t>Auslan</w:t>
            </w:r>
          </w:p>
        </w:tc>
      </w:tr>
      <w:tr w:rsidR="00C02830" w:rsidRPr="00E014DC" w14:paraId="2190BC67" w14:textId="77777777" w:rsidTr="0056130C">
        <w:trPr>
          <w:trHeight w:val="608"/>
        </w:trPr>
        <w:tc>
          <w:tcPr>
            <w:tcW w:w="6180" w:type="dxa"/>
          </w:tcPr>
          <w:p w14:paraId="3400E197" w14:textId="77777777" w:rsidR="008E3B4D" w:rsidRPr="008E3B4D" w:rsidRDefault="008E3B4D" w:rsidP="008E3B4D">
            <w:pPr>
              <w:pStyle w:val="ACARAtabletext"/>
              <w:rPr>
                <w:lang w:val="en-AU"/>
              </w:rPr>
            </w:pPr>
            <w:r w:rsidRPr="008E3B4D">
              <w:rPr>
                <w:lang w:val="en-AU"/>
              </w:rPr>
              <w:t xml:space="preserve">initiate exchanges and respond to questions about self, others, and classroom environment, using modelled and familiar expressions  </w:t>
            </w:r>
          </w:p>
          <w:p w14:paraId="43A3D755" w14:textId="005EB995" w:rsidR="00C02830" w:rsidRPr="00DB0D52" w:rsidRDefault="008D29D6" w:rsidP="008E49F2">
            <w:pPr>
              <w:pStyle w:val="ACARAtabletext"/>
              <w:rPr>
                <w:lang w:val="en-AU"/>
              </w:rPr>
            </w:pPr>
            <w:r>
              <w:rPr>
                <w:lang w:val="en-AU"/>
              </w:rPr>
              <w:t>AC9L1AU</w:t>
            </w:r>
            <w:r w:rsidR="0065744C" w:rsidRPr="00CC045D">
              <w:rPr>
                <w:lang w:val="en-AU"/>
              </w:rPr>
              <w:t>4C01</w:t>
            </w:r>
          </w:p>
        </w:tc>
        <w:tc>
          <w:tcPr>
            <w:tcW w:w="2665" w:type="dxa"/>
          </w:tcPr>
          <w:p w14:paraId="28C214C5" w14:textId="77777777" w:rsidR="002928D1" w:rsidRDefault="002928D1" w:rsidP="008E49F2">
            <w:pPr>
              <w:pStyle w:val="ACARAtabletext"/>
            </w:pPr>
            <w:r>
              <w:t>Combined</w:t>
            </w:r>
          </w:p>
          <w:p w14:paraId="7F88AC3F" w14:textId="15C7B045" w:rsidR="00C02830" w:rsidRPr="00CC3AAB" w:rsidRDefault="002576EE" w:rsidP="008E49F2">
            <w:pPr>
              <w:pStyle w:val="ACARAtabletext"/>
            </w:pPr>
            <w:r>
              <w:t>Refined</w:t>
            </w:r>
          </w:p>
        </w:tc>
        <w:tc>
          <w:tcPr>
            <w:tcW w:w="6180" w:type="dxa"/>
          </w:tcPr>
          <w:p w14:paraId="2A47A9F7" w14:textId="77777777" w:rsidR="004F0913" w:rsidRPr="004F0913" w:rsidRDefault="004F0913" w:rsidP="004F0913">
            <w:pPr>
              <w:pStyle w:val="ACARAtabletext"/>
              <w:rPr>
                <w:iCs/>
              </w:rPr>
            </w:pPr>
            <w:r w:rsidRPr="004F0913">
              <w:rPr>
                <w:iCs/>
              </w:rPr>
              <w:t>Communicate with each other and with teachers about aspects of their personal worlds, daily routines, preferences and pastimes</w:t>
            </w:r>
          </w:p>
          <w:p w14:paraId="3DEB30E1" w14:textId="17AA2BA4" w:rsidR="00B40721" w:rsidRPr="00B40721" w:rsidRDefault="004F0913" w:rsidP="002928D1">
            <w:pPr>
              <w:pStyle w:val="ACARAtabletext"/>
              <w:rPr>
                <w:iCs/>
              </w:rPr>
            </w:pPr>
            <w:r w:rsidRPr="004F0913">
              <w:rPr>
                <w:iCs/>
              </w:rPr>
              <w:t>[Key concepts: self, routines, preferences, pastimes; Key processes: expressing, describing, comparing, recounting, persuading</w:t>
            </w:r>
            <w:r w:rsidR="00215900">
              <w:rPr>
                <w:iCs/>
              </w:rPr>
              <w:t xml:space="preserve"> </w:t>
            </w:r>
            <w:r>
              <w:rPr>
                <w:iCs/>
              </w:rPr>
              <w:t>AC</w:t>
            </w:r>
            <w:r w:rsidR="002576EE">
              <w:rPr>
                <w:iCs/>
              </w:rPr>
              <w:t>LASFC019</w:t>
            </w:r>
          </w:p>
          <w:p w14:paraId="02BF0554" w14:textId="77777777" w:rsidR="00B40721" w:rsidRPr="00B40721" w:rsidRDefault="00B40721" w:rsidP="00B40721">
            <w:pPr>
              <w:pStyle w:val="ACARAtabletext"/>
              <w:rPr>
                <w:iCs/>
              </w:rPr>
            </w:pPr>
            <w:r w:rsidRPr="00B40721">
              <w:rPr>
                <w:iCs/>
              </w:rPr>
              <w:t>Adjusting and responding to language and behaviour for various purposes in the classroom and wider school community, for example by asking and responding to questions, and indicating understanding</w:t>
            </w:r>
          </w:p>
          <w:p w14:paraId="3944DAF5" w14:textId="332E2E3E" w:rsidR="00B40721" w:rsidRPr="00CC3AAB" w:rsidRDefault="00B40721" w:rsidP="00B40721">
            <w:pPr>
              <w:pStyle w:val="ACARAtabletext"/>
              <w:rPr>
                <w:iCs/>
              </w:rPr>
            </w:pPr>
            <w:r w:rsidRPr="00B40721">
              <w:rPr>
                <w:iCs/>
              </w:rPr>
              <w:t>[Key concepts: respect, behaviour, protocol, group work; Key processes: clarifying, responding, asking and answering questions, encouraging]</w:t>
            </w:r>
            <w:r>
              <w:rPr>
                <w:iCs/>
              </w:rPr>
              <w:t xml:space="preserve"> ACLASFC021</w:t>
            </w:r>
          </w:p>
        </w:tc>
      </w:tr>
      <w:tr w:rsidR="00C02830" w:rsidRPr="00E014DC" w14:paraId="33EC7D05" w14:textId="77777777" w:rsidTr="0056130C">
        <w:trPr>
          <w:trHeight w:val="608"/>
        </w:trPr>
        <w:tc>
          <w:tcPr>
            <w:tcW w:w="6180" w:type="dxa"/>
          </w:tcPr>
          <w:p w14:paraId="1BA1A51C" w14:textId="77777777" w:rsidR="005E1E7D" w:rsidRDefault="005E1E7D" w:rsidP="008E49F2">
            <w:pPr>
              <w:pStyle w:val="ACARAtabletext"/>
              <w:rPr>
                <w:lang w:val="en-AU"/>
              </w:rPr>
            </w:pPr>
            <w:r w:rsidRPr="005E1E7D">
              <w:rPr>
                <w:lang w:val="en-AU"/>
              </w:rPr>
              <w:lastRenderedPageBreak/>
              <w:t>participate in activities that involve planning and transacting with others, using a range of phrases and structures in familiar contexts</w:t>
            </w:r>
          </w:p>
          <w:p w14:paraId="1BD76DE0" w14:textId="16A0386F" w:rsidR="00C02830" w:rsidRPr="00CC045D" w:rsidRDefault="008D29D6" w:rsidP="008E49F2">
            <w:pPr>
              <w:pStyle w:val="ACARAtabletext"/>
              <w:rPr>
                <w:lang w:val="en-AU"/>
              </w:rPr>
            </w:pPr>
            <w:r>
              <w:rPr>
                <w:lang w:val="en-AU"/>
              </w:rPr>
              <w:t>AC9L1AU</w:t>
            </w:r>
            <w:r w:rsidR="00CC045D" w:rsidRPr="00CC045D">
              <w:rPr>
                <w:lang w:val="en-AU"/>
              </w:rPr>
              <w:t>4C02</w:t>
            </w:r>
          </w:p>
        </w:tc>
        <w:tc>
          <w:tcPr>
            <w:tcW w:w="2665" w:type="dxa"/>
          </w:tcPr>
          <w:p w14:paraId="329ED862" w14:textId="7DCAE2D6" w:rsidR="00C02830" w:rsidRPr="001F4654" w:rsidRDefault="00215900" w:rsidP="008E49F2">
            <w:pPr>
              <w:pStyle w:val="ACARAtabletext"/>
            </w:pPr>
            <w:r>
              <w:t>Refined</w:t>
            </w:r>
          </w:p>
        </w:tc>
        <w:tc>
          <w:tcPr>
            <w:tcW w:w="6180" w:type="dxa"/>
          </w:tcPr>
          <w:p w14:paraId="51800B6D" w14:textId="77777777" w:rsidR="00215900" w:rsidRDefault="00215900" w:rsidP="00215900">
            <w:pPr>
              <w:pStyle w:val="ACARAtabletext"/>
            </w:pPr>
            <w:r>
              <w:t>Contribute to class activities and shared learning tasks that involve transacting, planning and problem-solving, using collaborative language</w:t>
            </w:r>
          </w:p>
          <w:p w14:paraId="12DFEF50" w14:textId="5510AEF0" w:rsidR="00C02830" w:rsidRPr="001F4654" w:rsidRDefault="00215900" w:rsidP="00215900">
            <w:pPr>
              <w:pStyle w:val="ACARAtabletext"/>
            </w:pPr>
            <w:r>
              <w:t xml:space="preserve">[Key concepts: collaboration, roles, responsibilities, memory; Key processes: negotiating, collaborating, planning, transacting] </w:t>
            </w:r>
            <w:r>
              <w:rPr>
                <w:iCs/>
              </w:rPr>
              <w:t>ACLASFC0</w:t>
            </w:r>
            <w:r w:rsidR="00B40721">
              <w:rPr>
                <w:iCs/>
              </w:rPr>
              <w:t>20</w:t>
            </w:r>
          </w:p>
        </w:tc>
      </w:tr>
      <w:tr w:rsidR="00C02830" w:rsidRPr="007078D3" w14:paraId="645E5BA7" w14:textId="77777777" w:rsidTr="46CDB0A4">
        <w:tc>
          <w:tcPr>
            <w:tcW w:w="15025" w:type="dxa"/>
            <w:gridSpan w:val="3"/>
            <w:shd w:val="clear" w:color="auto" w:fill="E5F5FB" w:themeFill="accent2"/>
          </w:tcPr>
          <w:p w14:paraId="13ACB9BE" w14:textId="7ED8224F" w:rsidR="00C02830" w:rsidRPr="007078D3" w:rsidRDefault="00C02830"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46CDB0A4">
        <w:trPr>
          <w:trHeight w:val="47"/>
        </w:trPr>
        <w:tc>
          <w:tcPr>
            <w:tcW w:w="6180" w:type="dxa"/>
          </w:tcPr>
          <w:p w14:paraId="2C20B959" w14:textId="77777777" w:rsidR="0028730B" w:rsidRDefault="0028730B" w:rsidP="008E49F2">
            <w:pPr>
              <w:pStyle w:val="ACARAtabletext"/>
              <w:rPr>
                <w:lang w:val="en-AU"/>
              </w:rPr>
            </w:pPr>
            <w:r w:rsidRPr="0028730B">
              <w:rPr>
                <w:lang w:val="en-AU"/>
              </w:rPr>
              <w:t>locate and respond to key information related to familiar content obtained from signed, visual and multimodal texts</w:t>
            </w:r>
          </w:p>
          <w:p w14:paraId="2BFCD5A1" w14:textId="526FF542" w:rsidR="00C02830" w:rsidRPr="00F10770" w:rsidRDefault="008D29D6" w:rsidP="008E49F2">
            <w:pPr>
              <w:pStyle w:val="ACARAtabletext"/>
              <w:rPr>
                <w:lang w:val="en-AU"/>
              </w:rPr>
            </w:pPr>
            <w:r>
              <w:rPr>
                <w:lang w:val="en-AU"/>
              </w:rPr>
              <w:t>AC9L1AU</w:t>
            </w:r>
            <w:r w:rsidR="00F10770" w:rsidRPr="00F10770">
              <w:rPr>
                <w:lang w:val="en-AU"/>
              </w:rPr>
              <w:t>4C03</w:t>
            </w:r>
          </w:p>
        </w:tc>
        <w:tc>
          <w:tcPr>
            <w:tcW w:w="2665" w:type="dxa"/>
          </w:tcPr>
          <w:p w14:paraId="5ACC07F8" w14:textId="77777777" w:rsidR="002F61DC" w:rsidRDefault="00C972F1" w:rsidP="008E49F2">
            <w:pPr>
              <w:pStyle w:val="ACARAtabletext"/>
              <w:rPr>
                <w:iCs/>
              </w:rPr>
            </w:pPr>
            <w:r>
              <w:rPr>
                <w:iCs/>
              </w:rPr>
              <w:t>Combined</w:t>
            </w:r>
          </w:p>
          <w:p w14:paraId="1D9C5D0E" w14:textId="593F8878" w:rsidR="00C972F1" w:rsidRPr="00CC3AAB" w:rsidRDefault="00C972F1" w:rsidP="008E49F2">
            <w:pPr>
              <w:pStyle w:val="ACARAtabletext"/>
              <w:rPr>
                <w:iCs/>
              </w:rPr>
            </w:pPr>
            <w:r>
              <w:rPr>
                <w:iCs/>
              </w:rPr>
              <w:t>Refined</w:t>
            </w:r>
          </w:p>
        </w:tc>
        <w:tc>
          <w:tcPr>
            <w:tcW w:w="6180" w:type="dxa"/>
          </w:tcPr>
          <w:p w14:paraId="6B9C47F2" w14:textId="77777777" w:rsidR="00106E07" w:rsidRDefault="00C2481E" w:rsidP="00814287">
            <w:pPr>
              <w:pStyle w:val="ACARAtabletext"/>
              <w:rPr>
                <w:rFonts w:eastAsia="Calibri"/>
                <w:szCs w:val="20"/>
                <w:lang w:val="en-US"/>
              </w:rPr>
            </w:pPr>
            <w:r w:rsidRPr="00C2481E">
              <w:rPr>
                <w:rFonts w:eastAsia="Calibri"/>
                <w:szCs w:val="20"/>
                <w:lang w:val="en-US"/>
              </w:rPr>
              <w:t>Collect, classify and paraphrase information from a variety of Auslan texts and sources used in school and in the Deaf community</w:t>
            </w:r>
          </w:p>
          <w:p w14:paraId="3111CEA2" w14:textId="77777777" w:rsidR="0072306C" w:rsidRDefault="00106E07" w:rsidP="00814287">
            <w:pPr>
              <w:pStyle w:val="ACARAtabletext"/>
              <w:rPr>
                <w:iCs/>
              </w:rPr>
            </w:pPr>
            <w:r w:rsidRPr="00106E07">
              <w:rPr>
                <w:rFonts w:eastAsia="Calibri"/>
                <w:szCs w:val="20"/>
                <w:lang w:val="en-US"/>
              </w:rPr>
              <w:t>[Key concepts: information, facts, vocabulary, findings; Key processes: recalling, paraphrasing, interviewing, surveying, recording, presenting]</w:t>
            </w:r>
            <w:r>
              <w:rPr>
                <w:rFonts w:eastAsia="Calibri"/>
                <w:szCs w:val="20"/>
                <w:lang w:val="en-US"/>
              </w:rPr>
              <w:t xml:space="preserve"> </w:t>
            </w:r>
            <w:r>
              <w:rPr>
                <w:iCs/>
              </w:rPr>
              <w:t>ACLASFC022</w:t>
            </w:r>
          </w:p>
          <w:p w14:paraId="220EDBA0" w14:textId="77777777" w:rsidR="00C972F1" w:rsidRPr="00C972F1" w:rsidRDefault="00C972F1" w:rsidP="00C972F1">
            <w:pPr>
              <w:pStyle w:val="ACARAtabletext"/>
              <w:rPr>
                <w:rFonts w:eastAsia="Calibri"/>
                <w:szCs w:val="20"/>
                <w:lang w:val="en-US"/>
              </w:rPr>
            </w:pPr>
            <w:r w:rsidRPr="00C972F1">
              <w:rPr>
                <w:rFonts w:eastAsia="Calibri"/>
                <w:szCs w:val="20"/>
                <w:lang w:val="en-US"/>
              </w:rPr>
              <w:t>Conveying information about aspects of school, culture and community, using knowledge of the intended audience to modify content</w:t>
            </w:r>
          </w:p>
          <w:p w14:paraId="02AB3DE6" w14:textId="77777777" w:rsidR="00C972F1" w:rsidRDefault="00C972F1" w:rsidP="00C972F1">
            <w:pPr>
              <w:pStyle w:val="ACARAtabletext"/>
              <w:rPr>
                <w:rFonts w:eastAsia="Calibri"/>
                <w:szCs w:val="20"/>
                <w:lang w:val="en-US"/>
              </w:rPr>
            </w:pPr>
            <w:r w:rsidRPr="00C972F1">
              <w:rPr>
                <w:rFonts w:eastAsia="Calibri"/>
                <w:szCs w:val="20"/>
                <w:lang w:val="en-US"/>
              </w:rPr>
              <w:t>[Key concepts: school, cultural events, games; Key processes: conveying information, explaining, planning, rehearsing]</w:t>
            </w:r>
          </w:p>
          <w:p w14:paraId="12AA9437" w14:textId="520C0F92" w:rsidR="00C972F1" w:rsidRPr="00814287" w:rsidRDefault="00C972F1" w:rsidP="00C972F1">
            <w:pPr>
              <w:pStyle w:val="ACARAtabletext"/>
              <w:rPr>
                <w:rFonts w:eastAsia="Calibri"/>
                <w:szCs w:val="20"/>
                <w:lang w:val="en-US"/>
              </w:rPr>
            </w:pPr>
            <w:r>
              <w:rPr>
                <w:iCs/>
              </w:rPr>
              <w:t>ACLASFC023</w:t>
            </w:r>
          </w:p>
        </w:tc>
      </w:tr>
      <w:tr w:rsidR="005C5826" w:rsidRPr="00E014DC" w14:paraId="078EFDD0" w14:textId="77777777" w:rsidTr="46CDB0A4">
        <w:trPr>
          <w:trHeight w:val="47"/>
        </w:trPr>
        <w:tc>
          <w:tcPr>
            <w:tcW w:w="6180" w:type="dxa"/>
            <w:shd w:val="clear" w:color="auto" w:fill="F2F2F2" w:themeFill="accent6" w:themeFillShade="F2"/>
          </w:tcPr>
          <w:p w14:paraId="41999FA9" w14:textId="77777777" w:rsidR="005C5826" w:rsidRPr="005C6E68" w:rsidRDefault="005C5826" w:rsidP="005C6E68">
            <w:pPr>
              <w:pStyle w:val="ACARAtabletext"/>
              <w:rPr>
                <w:lang w:val="en-AU"/>
              </w:rPr>
            </w:pPr>
          </w:p>
        </w:tc>
        <w:tc>
          <w:tcPr>
            <w:tcW w:w="2665" w:type="dxa"/>
          </w:tcPr>
          <w:p w14:paraId="3D8EED9D" w14:textId="6349E574" w:rsidR="005C5826" w:rsidRDefault="005C5826" w:rsidP="008E49F2">
            <w:pPr>
              <w:pStyle w:val="ACARAtabletext"/>
              <w:rPr>
                <w:iCs/>
              </w:rPr>
            </w:pPr>
            <w:r>
              <w:rPr>
                <w:iCs/>
              </w:rPr>
              <w:t>Removed</w:t>
            </w:r>
          </w:p>
        </w:tc>
        <w:tc>
          <w:tcPr>
            <w:tcW w:w="6180" w:type="dxa"/>
          </w:tcPr>
          <w:p w14:paraId="3B2FE497" w14:textId="77777777" w:rsidR="005C5826" w:rsidRPr="005C5826" w:rsidRDefault="005C5826" w:rsidP="005C5826">
            <w:pPr>
              <w:pStyle w:val="ACARAtabletext"/>
              <w:rPr>
                <w:rFonts w:eastAsia="Calibri"/>
                <w:szCs w:val="20"/>
                <w:lang w:val="en-US"/>
              </w:rPr>
            </w:pPr>
            <w:r w:rsidRPr="005C5826">
              <w:rPr>
                <w:rFonts w:eastAsia="Calibri"/>
                <w:szCs w:val="20"/>
                <w:lang w:val="en-US"/>
              </w:rPr>
              <w:t>Engage with imaginative texts such as stories, games, poems or cartoons, to demonstrate comprehension and express enjoyment</w:t>
            </w:r>
          </w:p>
          <w:p w14:paraId="2F3E63FF" w14:textId="4019B658" w:rsidR="005C5826" w:rsidRPr="00C2481E" w:rsidRDefault="005C5826" w:rsidP="000C6762">
            <w:pPr>
              <w:pStyle w:val="ACARAtabletext"/>
              <w:rPr>
                <w:rFonts w:eastAsia="Calibri"/>
                <w:szCs w:val="20"/>
                <w:lang w:val="en-US"/>
              </w:rPr>
            </w:pPr>
            <w:r w:rsidRPr="005C5826">
              <w:rPr>
                <w:rFonts w:eastAsia="Calibri"/>
                <w:szCs w:val="20"/>
                <w:lang w:val="en-US"/>
              </w:rPr>
              <w:t>[ Key concepts: story, emotion, expression, humour; Key processes: identifying, expressing emotion, re-enacting, experimenting, shadowing]</w:t>
            </w:r>
            <w:r w:rsidR="000C6762">
              <w:rPr>
                <w:rFonts w:eastAsia="Calibri"/>
                <w:szCs w:val="20"/>
                <w:lang w:val="en-US"/>
              </w:rPr>
              <w:t xml:space="preserve"> </w:t>
            </w:r>
            <w:r>
              <w:rPr>
                <w:iCs/>
              </w:rPr>
              <w:t>ACLASFC024</w:t>
            </w:r>
          </w:p>
        </w:tc>
      </w:tr>
      <w:tr w:rsidR="00C02830" w:rsidRPr="00E014DC" w14:paraId="645B2087" w14:textId="77777777" w:rsidTr="46CDB0A4">
        <w:trPr>
          <w:trHeight w:val="608"/>
        </w:trPr>
        <w:tc>
          <w:tcPr>
            <w:tcW w:w="6180" w:type="dxa"/>
          </w:tcPr>
          <w:p w14:paraId="12999AAC" w14:textId="2E42193E" w:rsidR="00760B88" w:rsidRPr="00760B88" w:rsidRDefault="2EB10199" w:rsidP="008E49F2">
            <w:pPr>
              <w:pStyle w:val="ACARAtabletext"/>
              <w:rPr>
                <w:lang w:val="en-AU"/>
              </w:rPr>
            </w:pPr>
            <w:r w:rsidRPr="46CDB0A4">
              <w:rPr>
                <w:lang w:val="en-AU"/>
              </w:rPr>
              <w:t xml:space="preserve">develop strategies to comprehend and adjust </w:t>
            </w:r>
            <w:r w:rsidR="4363DA42" w:rsidRPr="46CDB0A4">
              <w:rPr>
                <w:lang w:val="en-AU"/>
              </w:rPr>
              <w:t>Auslan</w:t>
            </w:r>
            <w:r w:rsidRPr="46CDB0A4">
              <w:rPr>
                <w:lang w:val="en-AU"/>
              </w:rPr>
              <w:t xml:space="preserve"> to convey cultural meaning </w:t>
            </w:r>
          </w:p>
          <w:p w14:paraId="42AD03C3" w14:textId="6166ABCF" w:rsidR="00C02830" w:rsidRPr="001F4654" w:rsidRDefault="008D29D6" w:rsidP="008E49F2">
            <w:pPr>
              <w:pStyle w:val="ACARAtabletext"/>
            </w:pPr>
            <w:r>
              <w:rPr>
                <w:lang w:val="en-AU"/>
              </w:rPr>
              <w:t>AC9L1AU</w:t>
            </w:r>
            <w:r w:rsidR="00760B88" w:rsidRPr="00760B88">
              <w:rPr>
                <w:lang w:val="en-AU"/>
              </w:rPr>
              <w:t>4C04</w:t>
            </w:r>
          </w:p>
        </w:tc>
        <w:tc>
          <w:tcPr>
            <w:tcW w:w="2665" w:type="dxa"/>
          </w:tcPr>
          <w:p w14:paraId="0276349F" w14:textId="373C51FF" w:rsidR="00C02830" w:rsidRPr="001F4654" w:rsidRDefault="003673DE" w:rsidP="008E49F2">
            <w:pPr>
              <w:pStyle w:val="ACARAtabletext"/>
            </w:pPr>
            <w:r>
              <w:t>New</w:t>
            </w:r>
          </w:p>
        </w:tc>
        <w:tc>
          <w:tcPr>
            <w:tcW w:w="6180" w:type="dxa"/>
            <w:shd w:val="clear" w:color="auto" w:fill="F2F2F2" w:themeFill="accent6" w:themeFillShade="F2"/>
          </w:tcPr>
          <w:p w14:paraId="0BCD7701" w14:textId="6C259A6C" w:rsidR="00C02830" w:rsidRPr="001F4654" w:rsidRDefault="00C02830" w:rsidP="00E500B9">
            <w:pPr>
              <w:pStyle w:val="ACARAtabletext"/>
            </w:pPr>
          </w:p>
        </w:tc>
      </w:tr>
      <w:tr w:rsidR="00BC1915" w:rsidRPr="00E014DC" w14:paraId="63FB0838" w14:textId="77777777" w:rsidTr="46CDB0A4">
        <w:trPr>
          <w:trHeight w:val="1409"/>
        </w:trPr>
        <w:tc>
          <w:tcPr>
            <w:tcW w:w="6180" w:type="dxa"/>
            <w:shd w:val="clear" w:color="auto" w:fill="F2F2F2" w:themeFill="accent6" w:themeFillShade="F2"/>
          </w:tcPr>
          <w:p w14:paraId="161164D5" w14:textId="77777777" w:rsidR="00BC1915" w:rsidRPr="00F10770" w:rsidRDefault="00BC1915" w:rsidP="008E49F2">
            <w:pPr>
              <w:pStyle w:val="ACARAtabletext"/>
              <w:rPr>
                <w:lang w:val="en-AU"/>
              </w:rPr>
            </w:pPr>
          </w:p>
        </w:tc>
        <w:tc>
          <w:tcPr>
            <w:tcW w:w="2665" w:type="dxa"/>
          </w:tcPr>
          <w:p w14:paraId="345606F0" w14:textId="5170693E" w:rsidR="00BC1915" w:rsidRDefault="00637242" w:rsidP="008E49F2">
            <w:pPr>
              <w:pStyle w:val="ACARAtabletext"/>
              <w:rPr>
                <w:iCs/>
              </w:rPr>
            </w:pPr>
            <w:r>
              <w:rPr>
                <w:iCs/>
              </w:rPr>
              <w:t>R</w:t>
            </w:r>
            <w:r w:rsidR="003673DE">
              <w:rPr>
                <w:iCs/>
              </w:rPr>
              <w:t>emoved</w:t>
            </w:r>
          </w:p>
        </w:tc>
        <w:tc>
          <w:tcPr>
            <w:tcW w:w="6180" w:type="dxa"/>
          </w:tcPr>
          <w:p w14:paraId="37D5A349" w14:textId="77777777" w:rsidR="003673DE" w:rsidRPr="003673DE" w:rsidRDefault="003673DE" w:rsidP="003673DE">
            <w:pPr>
              <w:pStyle w:val="ACARAtabletext"/>
              <w:rPr>
                <w:rFonts w:eastAsia="Calibri"/>
                <w:szCs w:val="20"/>
                <w:lang w:val="en-US"/>
              </w:rPr>
            </w:pPr>
            <w:r w:rsidRPr="003673DE">
              <w:rPr>
                <w:rFonts w:eastAsia="Calibri"/>
                <w:szCs w:val="20"/>
                <w:lang w:val="en-US"/>
              </w:rPr>
              <w:t>Translate high-frequency signs/words and expressions in simple texts such as repeated lines in a story or captions, noticing similarities, differences and instances of equivalence</w:t>
            </w:r>
          </w:p>
          <w:p w14:paraId="4BB7C485" w14:textId="19E5F2E6" w:rsidR="00BC1915" w:rsidRPr="005D732E" w:rsidRDefault="003673DE" w:rsidP="003673DE">
            <w:pPr>
              <w:pStyle w:val="ACARAtabletext"/>
              <w:rPr>
                <w:rFonts w:eastAsia="Calibri"/>
                <w:szCs w:val="20"/>
                <w:lang w:val="en-US"/>
              </w:rPr>
            </w:pPr>
            <w:r w:rsidRPr="003673DE">
              <w:rPr>
                <w:rFonts w:eastAsia="Calibri"/>
                <w:szCs w:val="20"/>
                <w:lang w:val="en-US"/>
              </w:rPr>
              <w:t>[Key concepts: literal, difference, meaning, equivalence; Key processes: comparing, matching, identifying, translating] ACLASFC026</w:t>
            </w:r>
          </w:p>
        </w:tc>
      </w:tr>
      <w:tr w:rsidR="00C02830" w:rsidRPr="007078D3" w14:paraId="689996AD" w14:textId="77777777" w:rsidTr="46CDB0A4">
        <w:tc>
          <w:tcPr>
            <w:tcW w:w="15025" w:type="dxa"/>
            <w:gridSpan w:val="3"/>
            <w:shd w:val="clear" w:color="auto" w:fill="E5F5FB" w:themeFill="accent2"/>
          </w:tcPr>
          <w:p w14:paraId="557E47E9" w14:textId="27ED3F99" w:rsidR="00C02830" w:rsidRPr="007078D3" w:rsidRDefault="00C02830" w:rsidP="00617A36">
            <w:pPr>
              <w:pStyle w:val="ACARATableHeading2black"/>
              <w:rPr>
                <w:iCs/>
              </w:rPr>
            </w:pPr>
            <w:r>
              <w:t xml:space="preserve">Version 9.0 </w:t>
            </w:r>
            <w:r w:rsidRPr="007078D3">
              <w:t xml:space="preserve">Sub-strand: </w:t>
            </w:r>
            <w:r>
              <w:t xml:space="preserve">Creating text in </w:t>
            </w:r>
            <w:r w:rsidR="00536773">
              <w:t>Auslan</w:t>
            </w:r>
          </w:p>
        </w:tc>
      </w:tr>
      <w:tr w:rsidR="00C02830" w:rsidRPr="00E014DC" w14:paraId="440BB1DD" w14:textId="77777777" w:rsidTr="46CDB0A4">
        <w:trPr>
          <w:trHeight w:val="37"/>
        </w:trPr>
        <w:tc>
          <w:tcPr>
            <w:tcW w:w="6180" w:type="dxa"/>
          </w:tcPr>
          <w:p w14:paraId="2919F3D2" w14:textId="77777777" w:rsidR="00802CA7" w:rsidRDefault="00802CA7" w:rsidP="008E49F2">
            <w:pPr>
              <w:pStyle w:val="ACARAtabletext"/>
              <w:rPr>
                <w:lang w:val="en-AU"/>
              </w:rPr>
            </w:pPr>
            <w:r w:rsidRPr="00802CA7">
              <w:rPr>
                <w:lang w:val="en-AU"/>
              </w:rPr>
              <w:t>create and present informative and imaginative signed, visual and multimodal texts, using fingerspelling (FS), lexical signs, depicting signs (DSs), non-manual features (NMFs), signing space, formulaic expressions and modelled textual conventions</w:t>
            </w:r>
          </w:p>
          <w:p w14:paraId="2A9ADA2F" w14:textId="74B0437C" w:rsidR="00C02830" w:rsidRPr="00CC3AAB" w:rsidRDefault="008D29D6" w:rsidP="008E49F2">
            <w:pPr>
              <w:pStyle w:val="ACARAtabletext"/>
            </w:pPr>
            <w:r>
              <w:rPr>
                <w:lang w:val="en-AU"/>
              </w:rPr>
              <w:t>AC9L1AU</w:t>
            </w:r>
            <w:r w:rsidR="00E838DB" w:rsidRPr="00E838DB">
              <w:rPr>
                <w:lang w:val="en-AU"/>
              </w:rPr>
              <w:t>4C05</w:t>
            </w:r>
          </w:p>
        </w:tc>
        <w:tc>
          <w:tcPr>
            <w:tcW w:w="2665" w:type="dxa"/>
          </w:tcPr>
          <w:p w14:paraId="11B10F33" w14:textId="12684CF3" w:rsidR="00C02830" w:rsidRPr="00CC3AAB" w:rsidRDefault="006866EC" w:rsidP="008E49F2">
            <w:pPr>
              <w:pStyle w:val="ACARAtabletext"/>
            </w:pPr>
            <w:r>
              <w:t>Refined</w:t>
            </w:r>
          </w:p>
        </w:tc>
        <w:tc>
          <w:tcPr>
            <w:tcW w:w="6180" w:type="dxa"/>
          </w:tcPr>
          <w:p w14:paraId="7CE9E0D5" w14:textId="77777777" w:rsidR="00063D48" w:rsidRDefault="00063D48" w:rsidP="00063D48">
            <w:pPr>
              <w:pStyle w:val="ACARAtabletext"/>
            </w:pPr>
            <w:r>
              <w:t>Create or adapt imaginative texts and expressive performances that feature favourite characters, amusing experiences or special effects</w:t>
            </w:r>
          </w:p>
          <w:p w14:paraId="50A0CE00" w14:textId="1F4D1F11" w:rsidR="007B6F08" w:rsidRPr="00CC3AAB" w:rsidRDefault="00063D48" w:rsidP="00063D48">
            <w:pPr>
              <w:pStyle w:val="ACARAtabletext"/>
            </w:pPr>
            <w:r>
              <w:t xml:space="preserve">[Key concepts: emotion, humour, performance, character; Key processes: creating, performing, adapting, dancing] </w:t>
            </w:r>
            <w:r>
              <w:rPr>
                <w:iCs/>
              </w:rPr>
              <w:t>ACLASFC025</w:t>
            </w:r>
          </w:p>
        </w:tc>
      </w:tr>
      <w:tr w:rsidR="005C35CA" w:rsidRPr="00E014DC" w14:paraId="73113244" w14:textId="77777777" w:rsidTr="46CDB0A4">
        <w:trPr>
          <w:trHeight w:val="961"/>
        </w:trPr>
        <w:tc>
          <w:tcPr>
            <w:tcW w:w="6180" w:type="dxa"/>
            <w:shd w:val="clear" w:color="auto" w:fill="F2F2F2" w:themeFill="accent6" w:themeFillShade="F2"/>
          </w:tcPr>
          <w:p w14:paraId="3F824E42" w14:textId="77777777" w:rsidR="005C35CA" w:rsidRPr="00E838DB" w:rsidRDefault="005C35CA" w:rsidP="008E49F2">
            <w:pPr>
              <w:pStyle w:val="ACARAtabletext"/>
              <w:rPr>
                <w:lang w:val="en-AU"/>
              </w:rPr>
            </w:pPr>
          </w:p>
        </w:tc>
        <w:tc>
          <w:tcPr>
            <w:tcW w:w="2665" w:type="dxa"/>
          </w:tcPr>
          <w:p w14:paraId="0501170B" w14:textId="2CFDAB41" w:rsidR="005C35CA" w:rsidRDefault="003C7913" w:rsidP="008E49F2">
            <w:pPr>
              <w:pStyle w:val="ACARAtabletext"/>
            </w:pPr>
            <w:r>
              <w:t>Removed</w:t>
            </w:r>
          </w:p>
        </w:tc>
        <w:tc>
          <w:tcPr>
            <w:tcW w:w="6180" w:type="dxa"/>
          </w:tcPr>
          <w:p w14:paraId="44682272" w14:textId="77777777" w:rsidR="003C7913" w:rsidRPr="003C7913" w:rsidRDefault="003C7913" w:rsidP="003C7913">
            <w:pPr>
              <w:pStyle w:val="ACARAtabletext"/>
              <w:rPr>
                <w:rFonts w:eastAsia="Arial"/>
                <w:color w:val="222222"/>
                <w:szCs w:val="20"/>
                <w:lang w:val="en-US"/>
              </w:rPr>
            </w:pPr>
            <w:r w:rsidRPr="003C7913">
              <w:rPr>
                <w:rFonts w:eastAsia="Arial"/>
                <w:color w:val="222222"/>
                <w:szCs w:val="20"/>
                <w:lang w:val="en-US"/>
              </w:rPr>
              <w:t>Create bilingual versions of different types of texts, such as captioned recordings of Auslan phrases or classroom resources such as posters and digital displays</w:t>
            </w:r>
          </w:p>
          <w:p w14:paraId="15DDA50A" w14:textId="06891B67" w:rsidR="005C35CA" w:rsidRPr="00F43982" w:rsidRDefault="003C7913" w:rsidP="003C7913">
            <w:pPr>
              <w:pStyle w:val="ACARAtabletext"/>
              <w:rPr>
                <w:rFonts w:eastAsia="Arial"/>
                <w:color w:val="222222"/>
                <w:szCs w:val="20"/>
                <w:lang w:val="en-US"/>
              </w:rPr>
            </w:pPr>
            <w:r w:rsidRPr="003C7913">
              <w:rPr>
                <w:rFonts w:eastAsia="Arial"/>
                <w:color w:val="222222"/>
                <w:szCs w:val="20"/>
                <w:lang w:val="en-US"/>
              </w:rPr>
              <w:t>[Key concepts: bilingualism, meaning; Key processes: creating, identifying, categorising]</w:t>
            </w:r>
            <w:r>
              <w:rPr>
                <w:rFonts w:eastAsia="Arial"/>
                <w:color w:val="222222"/>
                <w:szCs w:val="20"/>
                <w:lang w:val="en-US"/>
              </w:rPr>
              <w:t xml:space="preserve"> </w:t>
            </w:r>
            <w:r>
              <w:rPr>
                <w:iCs/>
              </w:rPr>
              <w:t>ACLASFC027</w:t>
            </w:r>
          </w:p>
        </w:tc>
      </w:tr>
      <w:tr w:rsidR="00C02830" w:rsidRPr="00F9638E" w14:paraId="27091847" w14:textId="77777777" w:rsidTr="6A098545">
        <w:tc>
          <w:tcPr>
            <w:tcW w:w="15025" w:type="dxa"/>
            <w:gridSpan w:val="3"/>
            <w:shd w:val="clear" w:color="auto" w:fill="005D93" w:themeFill="text2"/>
          </w:tcPr>
          <w:p w14:paraId="69A982BA" w14:textId="77777777" w:rsidR="00C02830" w:rsidRPr="00F9638E" w:rsidRDefault="00C02830" w:rsidP="00617A36">
            <w:pPr>
              <w:pStyle w:val="ACARATableHeading2white"/>
              <w:rPr>
                <w:bCs/>
              </w:rPr>
            </w:pPr>
            <w:r>
              <w:t>Version 9.0 Strand: Understanding language and culture</w:t>
            </w:r>
          </w:p>
        </w:tc>
      </w:tr>
      <w:tr w:rsidR="00662610" w:rsidRPr="00840DED" w14:paraId="3B3D5220" w14:textId="77777777" w:rsidTr="6A098545">
        <w:tc>
          <w:tcPr>
            <w:tcW w:w="6180" w:type="dxa"/>
            <w:shd w:val="clear" w:color="auto" w:fill="8CC7FF" w:themeFill="accent1" w:themeFillTint="66"/>
          </w:tcPr>
          <w:p w14:paraId="46CE39AB"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0873C98"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2C8D81"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79B92869" w14:textId="77777777" w:rsidTr="6A098545">
        <w:tc>
          <w:tcPr>
            <w:tcW w:w="15025" w:type="dxa"/>
            <w:gridSpan w:val="3"/>
            <w:shd w:val="clear" w:color="auto" w:fill="E5F5FB" w:themeFill="accent2"/>
          </w:tcPr>
          <w:p w14:paraId="2F3AB186"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6A098545">
        <w:trPr>
          <w:trHeight w:val="608"/>
        </w:trPr>
        <w:tc>
          <w:tcPr>
            <w:tcW w:w="6180" w:type="dxa"/>
          </w:tcPr>
          <w:p w14:paraId="2F2A374A" w14:textId="77777777" w:rsidR="00E24CCD" w:rsidRDefault="00E24CCD" w:rsidP="6A098545">
            <w:pPr>
              <w:pStyle w:val="ACARAtabletext"/>
              <w:rPr>
                <w:lang w:val="en-AU"/>
              </w:rPr>
            </w:pPr>
            <w:r w:rsidRPr="00E24CCD">
              <w:rPr>
                <w:lang w:val="en-AU"/>
              </w:rPr>
              <w:t>recognise and use combinations of signs to form words and phrases</w:t>
            </w:r>
          </w:p>
          <w:p w14:paraId="64573816" w14:textId="31F56B82" w:rsidR="00C02830" w:rsidRPr="00241A5B" w:rsidRDefault="4D349E52" w:rsidP="6A098545">
            <w:pPr>
              <w:pStyle w:val="ACARAtabletext"/>
              <w:rPr>
                <w:lang w:val="en-AU"/>
              </w:rPr>
            </w:pPr>
            <w:r w:rsidRPr="6A098545">
              <w:rPr>
                <w:lang w:val="en-AU"/>
              </w:rPr>
              <w:t>AC9L1AU4U01</w:t>
            </w:r>
          </w:p>
        </w:tc>
        <w:tc>
          <w:tcPr>
            <w:tcW w:w="2665" w:type="dxa"/>
          </w:tcPr>
          <w:p w14:paraId="40112E93" w14:textId="77777777" w:rsidR="00873DFB" w:rsidRDefault="00873DFB" w:rsidP="00C37294">
            <w:pPr>
              <w:pStyle w:val="ACARAtabletext"/>
            </w:pPr>
            <w:r>
              <w:t>Combined</w:t>
            </w:r>
          </w:p>
          <w:p w14:paraId="6BDA20D7" w14:textId="72BC623A" w:rsidR="00C02830" w:rsidRDefault="003A48E2" w:rsidP="00C37294">
            <w:pPr>
              <w:pStyle w:val="ACARAtabletext"/>
            </w:pPr>
            <w:r>
              <w:t>Refined</w:t>
            </w:r>
          </w:p>
          <w:p w14:paraId="010F87BA" w14:textId="3672FEC2" w:rsidR="006B5C49" w:rsidRPr="00CC3AAB" w:rsidRDefault="006B5C49" w:rsidP="00C37294">
            <w:pPr>
              <w:pStyle w:val="ACARAtabletext"/>
            </w:pPr>
            <w:r>
              <w:t>Split</w:t>
            </w:r>
          </w:p>
        </w:tc>
        <w:tc>
          <w:tcPr>
            <w:tcW w:w="6180" w:type="dxa"/>
          </w:tcPr>
          <w:p w14:paraId="264F7606" w14:textId="77777777" w:rsidR="00B96C51" w:rsidRDefault="00B96C51" w:rsidP="00B96C51">
            <w:pPr>
              <w:pStyle w:val="ACARAtabletext"/>
            </w:pPr>
            <w:r>
              <w:t>Identify and demonstrate how the formational elements of handshape and its orientation, movement, location and non-manual features can be arranged in signs which may be iconic, and explore ways of recording Auslan</w:t>
            </w:r>
          </w:p>
          <w:p w14:paraId="743B5646" w14:textId="36EFD621" w:rsidR="007D75C7" w:rsidRDefault="00B96C51" w:rsidP="00376A93">
            <w:pPr>
              <w:pStyle w:val="ACARAtabletext"/>
              <w:rPr>
                <w:iCs/>
              </w:rPr>
            </w:pPr>
            <w:r>
              <w:t xml:space="preserve">[Key concepts: orientation, hand dominance, iconicity, non-manual features, recording language; Key processes: identifying, recognising, comparing, distinguishing, comparing, describing, decoding] </w:t>
            </w:r>
            <w:r>
              <w:rPr>
                <w:iCs/>
              </w:rPr>
              <w:t>ACLASF</w:t>
            </w:r>
            <w:r w:rsidR="0086102F">
              <w:rPr>
                <w:iCs/>
              </w:rPr>
              <w:t>U030</w:t>
            </w:r>
          </w:p>
          <w:p w14:paraId="485FEF4F" w14:textId="77777777" w:rsidR="00B536E4" w:rsidRDefault="00B71BE8" w:rsidP="006B5C49">
            <w:pPr>
              <w:pStyle w:val="ACARAtabletext"/>
              <w:rPr>
                <w:rFonts w:eastAsia="Arial"/>
                <w:szCs w:val="20"/>
                <w:lang w:val="en-US"/>
              </w:rPr>
            </w:pPr>
            <w:r w:rsidRPr="00DA36F9">
              <w:rPr>
                <w:rFonts w:eastAsia="Arial"/>
                <w:szCs w:val="20"/>
                <w:lang w:val="en-US"/>
              </w:rPr>
              <w:t>Observe that signers can include different information, including gestural overlays, within a single sign</w:t>
            </w:r>
          </w:p>
          <w:p w14:paraId="4BD694FB" w14:textId="01F5A8F8" w:rsidR="00B71BE8" w:rsidRPr="00CC3AAB" w:rsidRDefault="00B71BE8" w:rsidP="006B5C49">
            <w:pPr>
              <w:pStyle w:val="ACARAtabletext"/>
            </w:pPr>
            <w:r w:rsidRPr="00DA36F9">
              <w:rPr>
                <w:rFonts w:eastAsia="Arial"/>
                <w:szCs w:val="20"/>
                <w:lang w:val="en-US"/>
              </w:rPr>
              <w:lastRenderedPageBreak/>
              <w:t>[Key concepts: space, function of points, indicating verbs, depicting signs, constructed action; Key processes: recognising, identifying, discussing, comparing]</w:t>
            </w:r>
            <w:r>
              <w:rPr>
                <w:rFonts w:eastAsia="Arial"/>
                <w:szCs w:val="20"/>
                <w:lang w:val="en-US"/>
              </w:rPr>
              <w:t xml:space="preserve"> </w:t>
            </w:r>
            <w:r>
              <w:rPr>
                <w:iCs/>
              </w:rPr>
              <w:t>ACLASFU031</w:t>
            </w:r>
          </w:p>
        </w:tc>
      </w:tr>
      <w:tr w:rsidR="00C02830" w:rsidRPr="00E014DC" w14:paraId="2831189F" w14:textId="77777777" w:rsidTr="6A098545">
        <w:trPr>
          <w:trHeight w:val="608"/>
        </w:trPr>
        <w:tc>
          <w:tcPr>
            <w:tcW w:w="6180" w:type="dxa"/>
          </w:tcPr>
          <w:p w14:paraId="6B454230" w14:textId="2DEE77A3" w:rsidR="00E74512" w:rsidRPr="00E74512" w:rsidRDefault="001F266B" w:rsidP="00C37294">
            <w:pPr>
              <w:pStyle w:val="ACARAtabletext"/>
              <w:rPr>
                <w:lang w:val="en-AU"/>
              </w:rPr>
            </w:pPr>
            <w:r>
              <w:rPr>
                <w:lang w:val="en-AU"/>
              </w:rPr>
              <w:lastRenderedPageBreak/>
              <w:t>r</w:t>
            </w:r>
            <w:r w:rsidR="00E74512" w:rsidRPr="00E74512">
              <w:rPr>
                <w:lang w:val="en-AU"/>
              </w:rPr>
              <w:t>ecognise</w:t>
            </w:r>
            <w:r w:rsidR="00BD0460">
              <w:rPr>
                <w:lang w:val="en-AU"/>
              </w:rPr>
              <w:t xml:space="preserve"> and use</w:t>
            </w:r>
            <w:r w:rsidR="00E74512" w:rsidRPr="00E74512">
              <w:rPr>
                <w:lang w:val="en-AU"/>
              </w:rPr>
              <w:t xml:space="preserve"> </w:t>
            </w:r>
            <w:r w:rsidR="00536773">
              <w:rPr>
                <w:lang w:val="en-AU"/>
              </w:rPr>
              <w:t>Auslan</w:t>
            </w:r>
            <w:r w:rsidR="00E74512" w:rsidRPr="00E74512">
              <w:rPr>
                <w:lang w:val="en-AU"/>
              </w:rPr>
              <w:t xml:space="preserve"> language conventions, grammatical structures and basic syntax</w:t>
            </w:r>
            <w:r w:rsidR="00843EBB">
              <w:rPr>
                <w:lang w:val="en-AU"/>
              </w:rPr>
              <w:t>,</w:t>
            </w:r>
            <w:r w:rsidR="00E74512" w:rsidRPr="00E74512">
              <w:rPr>
                <w:lang w:val="en-AU"/>
              </w:rPr>
              <w:t xml:space="preserve"> in familiar texts and contexts </w:t>
            </w:r>
          </w:p>
          <w:p w14:paraId="43619584" w14:textId="125E95D1" w:rsidR="00C02830" w:rsidRPr="001408E5" w:rsidRDefault="008D29D6" w:rsidP="00C37294">
            <w:pPr>
              <w:pStyle w:val="ACARAtabletext"/>
            </w:pPr>
            <w:r>
              <w:rPr>
                <w:lang w:val="en-AU"/>
              </w:rPr>
              <w:t>AC9L1AU</w:t>
            </w:r>
            <w:r w:rsidR="00E74512" w:rsidRPr="00E74512">
              <w:rPr>
                <w:lang w:val="en-AU"/>
              </w:rPr>
              <w:t>4U02</w:t>
            </w:r>
          </w:p>
        </w:tc>
        <w:tc>
          <w:tcPr>
            <w:tcW w:w="2665" w:type="dxa"/>
          </w:tcPr>
          <w:p w14:paraId="05EC1764" w14:textId="77777777" w:rsidR="0016023C" w:rsidRDefault="0016023C" w:rsidP="00C37294">
            <w:pPr>
              <w:pStyle w:val="ACARAtabletext"/>
            </w:pPr>
            <w:r>
              <w:t>Combined</w:t>
            </w:r>
          </w:p>
          <w:p w14:paraId="71C5377E" w14:textId="77777777" w:rsidR="00C02830" w:rsidRDefault="003A48E2" w:rsidP="00C37294">
            <w:pPr>
              <w:pStyle w:val="ACARAtabletext"/>
            </w:pPr>
            <w:r>
              <w:t>Refined</w:t>
            </w:r>
          </w:p>
          <w:p w14:paraId="11B1BF20" w14:textId="7F6073F2" w:rsidR="00092815" w:rsidRPr="001F4654" w:rsidRDefault="00092815" w:rsidP="00C37294">
            <w:pPr>
              <w:pStyle w:val="ACARAtabletext"/>
            </w:pPr>
            <w:r>
              <w:t>Split</w:t>
            </w:r>
          </w:p>
        </w:tc>
        <w:tc>
          <w:tcPr>
            <w:tcW w:w="6180" w:type="dxa"/>
          </w:tcPr>
          <w:p w14:paraId="3B2C4047" w14:textId="74A41D09" w:rsidR="00DA36F9" w:rsidRPr="00DA36F9" w:rsidRDefault="00DA36F9" w:rsidP="00DA36F9">
            <w:pPr>
              <w:pStyle w:val="ACARAtabletext"/>
              <w:rPr>
                <w:rFonts w:eastAsia="Arial"/>
                <w:szCs w:val="20"/>
                <w:lang w:val="en-US"/>
              </w:rPr>
            </w:pPr>
            <w:r w:rsidRPr="00DA36F9">
              <w:rPr>
                <w:rFonts w:eastAsia="Arial"/>
                <w:szCs w:val="20"/>
                <w:lang w:val="en-US"/>
              </w:rPr>
              <w:t>identify examples of signers using space grammatically through points, depicting signs and constructed action</w:t>
            </w:r>
          </w:p>
          <w:p w14:paraId="6B2404E2" w14:textId="20578F5E" w:rsidR="00791891" w:rsidRPr="00376A93" w:rsidRDefault="00DA36F9" w:rsidP="00376A93">
            <w:pPr>
              <w:pStyle w:val="ACARAtabletext"/>
              <w:rPr>
                <w:iCs/>
              </w:rPr>
            </w:pPr>
            <w:r w:rsidRPr="00DA36F9">
              <w:rPr>
                <w:rFonts w:eastAsia="Arial"/>
                <w:szCs w:val="20"/>
                <w:lang w:val="en-US"/>
              </w:rPr>
              <w:t>[Key concepts: space, function of points, indicating verbs, depicting signs, constructed action; Key processes: recognising, identifying, discussing, comparing]</w:t>
            </w:r>
            <w:r w:rsidR="00B71BE8">
              <w:rPr>
                <w:rFonts w:eastAsia="Arial"/>
                <w:szCs w:val="20"/>
                <w:lang w:val="en-US"/>
              </w:rPr>
              <w:t xml:space="preserve"> </w:t>
            </w:r>
            <w:r w:rsidR="00B71BE8">
              <w:rPr>
                <w:iCs/>
              </w:rPr>
              <w:t>ACLASFU031</w:t>
            </w:r>
          </w:p>
          <w:p w14:paraId="307F648B" w14:textId="77777777" w:rsidR="007D75C7" w:rsidRPr="007D75C7" w:rsidRDefault="007D75C7" w:rsidP="007D75C7">
            <w:pPr>
              <w:pStyle w:val="ACARAtabletext"/>
              <w:rPr>
                <w:rFonts w:eastAsia="Arial"/>
                <w:szCs w:val="20"/>
                <w:lang w:val="en-US"/>
              </w:rPr>
            </w:pPr>
            <w:r w:rsidRPr="007D75C7">
              <w:rPr>
                <w:rFonts w:eastAsia="Arial"/>
                <w:szCs w:val="20"/>
                <w:lang w:val="en-US"/>
              </w:rPr>
              <w:t>Understand that clauses can be enriched through the use of adjectives and adverbs (when, where, how), often produced with non-manual features</w:t>
            </w:r>
          </w:p>
          <w:p w14:paraId="602A0493" w14:textId="026F64B3" w:rsidR="005C3139" w:rsidRPr="00376A93" w:rsidRDefault="007D75C7" w:rsidP="00376A93">
            <w:pPr>
              <w:pStyle w:val="ACARAtabletext"/>
              <w:rPr>
                <w:iCs/>
              </w:rPr>
            </w:pPr>
            <w:r w:rsidRPr="007D75C7">
              <w:rPr>
                <w:rFonts w:eastAsia="Arial"/>
                <w:szCs w:val="20"/>
                <w:lang w:val="en-US"/>
              </w:rPr>
              <w:t>[Key concepts: verb types, adverbs, clause structure, questions; Key processes: recognising, exploring]</w:t>
            </w:r>
            <w:r>
              <w:rPr>
                <w:rFonts w:eastAsia="Arial"/>
                <w:szCs w:val="20"/>
                <w:lang w:val="en-US"/>
              </w:rPr>
              <w:t xml:space="preserve"> </w:t>
            </w:r>
            <w:r>
              <w:rPr>
                <w:iCs/>
              </w:rPr>
              <w:t>ACLASFU032</w:t>
            </w:r>
          </w:p>
          <w:p w14:paraId="3412A418" w14:textId="77777777" w:rsidR="008329C7" w:rsidRPr="008329C7" w:rsidRDefault="008329C7" w:rsidP="008329C7">
            <w:pPr>
              <w:pStyle w:val="ACARAtabletext"/>
              <w:rPr>
                <w:rFonts w:eastAsia="Arial"/>
                <w:szCs w:val="20"/>
                <w:lang w:val="en-US"/>
              </w:rPr>
            </w:pPr>
            <w:r w:rsidRPr="008329C7">
              <w:rPr>
                <w:rFonts w:eastAsia="Arial"/>
                <w:szCs w:val="20"/>
                <w:lang w:val="en-US"/>
              </w:rPr>
              <w:t>Understand how signers make different language choices in different types of texts depending on the purpose and intended audience, and explore how space is used in Auslan for purposes of textual cohesion</w:t>
            </w:r>
          </w:p>
          <w:p w14:paraId="6AFDDDC1" w14:textId="0F48D5D9" w:rsidR="005C3139" w:rsidRPr="002B07F2" w:rsidRDefault="008329C7" w:rsidP="008329C7">
            <w:pPr>
              <w:pStyle w:val="ACARAtabletext"/>
              <w:rPr>
                <w:rFonts w:eastAsia="Arial"/>
                <w:szCs w:val="20"/>
                <w:lang w:val="en-US"/>
              </w:rPr>
            </w:pPr>
            <w:r w:rsidRPr="008329C7">
              <w:rPr>
                <w:rFonts w:eastAsia="Arial"/>
                <w:szCs w:val="20"/>
                <w:lang w:val="en-US"/>
              </w:rPr>
              <w:t>[Key concepts: textual features, similarity, difference, cohesion; Key processes: identifying, examining, comparing]</w:t>
            </w:r>
            <w:r w:rsidR="00B454AB">
              <w:rPr>
                <w:rFonts w:eastAsia="Arial"/>
                <w:szCs w:val="20"/>
                <w:lang w:val="en-US"/>
              </w:rPr>
              <w:t xml:space="preserve"> </w:t>
            </w:r>
            <w:r w:rsidR="00B454AB">
              <w:rPr>
                <w:iCs/>
              </w:rPr>
              <w:t>ACLASFU03</w:t>
            </w:r>
            <w:r w:rsidR="00376A93">
              <w:rPr>
                <w:iCs/>
              </w:rPr>
              <w:t>3</w:t>
            </w:r>
          </w:p>
        </w:tc>
      </w:tr>
      <w:tr w:rsidR="00617866" w:rsidRPr="00E014DC" w14:paraId="78F11F6D" w14:textId="77777777" w:rsidTr="6A098545">
        <w:trPr>
          <w:trHeight w:val="608"/>
        </w:trPr>
        <w:tc>
          <w:tcPr>
            <w:tcW w:w="6180" w:type="dxa"/>
            <w:vMerge w:val="restart"/>
            <w:shd w:val="clear" w:color="auto" w:fill="F2F2F2" w:themeFill="accent6" w:themeFillShade="F2"/>
          </w:tcPr>
          <w:p w14:paraId="2EA87357" w14:textId="77777777" w:rsidR="00617866" w:rsidRDefault="00617866" w:rsidP="00C37294">
            <w:pPr>
              <w:pStyle w:val="ACARAtabletext"/>
              <w:rPr>
                <w:lang w:val="en-AU"/>
              </w:rPr>
            </w:pPr>
          </w:p>
        </w:tc>
        <w:tc>
          <w:tcPr>
            <w:tcW w:w="2665" w:type="dxa"/>
          </w:tcPr>
          <w:p w14:paraId="0F5D8B94" w14:textId="3E3F77B6" w:rsidR="00617866" w:rsidRDefault="00617866" w:rsidP="00C37294">
            <w:pPr>
              <w:pStyle w:val="ACARAtabletext"/>
            </w:pPr>
            <w:r>
              <w:t>Removed</w:t>
            </w:r>
          </w:p>
        </w:tc>
        <w:tc>
          <w:tcPr>
            <w:tcW w:w="6180" w:type="dxa"/>
          </w:tcPr>
          <w:p w14:paraId="5C73AB94" w14:textId="77777777" w:rsidR="00617866" w:rsidRDefault="00617866" w:rsidP="0091296E">
            <w:pPr>
              <w:pStyle w:val="ACARAtabletext"/>
            </w:pPr>
            <w:r>
              <w:t>Recognise that there is variation in Auslan use, for example in different locations or physical environments</w:t>
            </w:r>
          </w:p>
          <w:p w14:paraId="12C05E5F" w14:textId="1B5A1FD4" w:rsidR="00617866" w:rsidRPr="003A48E2" w:rsidRDefault="00617866" w:rsidP="0091296E">
            <w:pPr>
              <w:pStyle w:val="ACARAtabletext"/>
            </w:pPr>
            <w:r>
              <w:t xml:space="preserve">[Key concepts: variation, adaptation; Key processes: identifying, recognising, exploring, considering] </w:t>
            </w:r>
            <w:r>
              <w:rPr>
                <w:iCs/>
              </w:rPr>
              <w:t>ACLASFU034</w:t>
            </w:r>
          </w:p>
        </w:tc>
      </w:tr>
      <w:tr w:rsidR="00617866" w:rsidRPr="00E014DC" w14:paraId="1F40B6C0" w14:textId="77777777" w:rsidTr="6A098545">
        <w:trPr>
          <w:trHeight w:val="608"/>
        </w:trPr>
        <w:tc>
          <w:tcPr>
            <w:tcW w:w="6180" w:type="dxa"/>
            <w:vMerge/>
          </w:tcPr>
          <w:p w14:paraId="28C6070C" w14:textId="77777777" w:rsidR="00617866" w:rsidRDefault="00617866" w:rsidP="00C37294">
            <w:pPr>
              <w:pStyle w:val="ACARAtabletext"/>
              <w:rPr>
                <w:lang w:val="en-AU"/>
              </w:rPr>
            </w:pPr>
          </w:p>
        </w:tc>
        <w:tc>
          <w:tcPr>
            <w:tcW w:w="2665" w:type="dxa"/>
          </w:tcPr>
          <w:p w14:paraId="50091746" w14:textId="13847524" w:rsidR="00617866" w:rsidRDefault="00617866" w:rsidP="00C37294">
            <w:pPr>
              <w:pStyle w:val="ACARAtabletext"/>
            </w:pPr>
            <w:r>
              <w:t>Removed</w:t>
            </w:r>
          </w:p>
        </w:tc>
        <w:tc>
          <w:tcPr>
            <w:tcW w:w="6180" w:type="dxa"/>
          </w:tcPr>
          <w:p w14:paraId="099179F7" w14:textId="77777777" w:rsidR="00617866" w:rsidRDefault="00617866" w:rsidP="000F5E51">
            <w:pPr>
              <w:pStyle w:val="ACARAtabletext"/>
            </w:pPr>
            <w:r>
              <w:t>Develop awareness of the social and cultural nature and context of Auslan and other sign languages, of their different modes of expression and of the related issue of language vitality</w:t>
            </w:r>
          </w:p>
          <w:p w14:paraId="07CEAFF3" w14:textId="410978B6" w:rsidR="00617866" w:rsidRDefault="00617866" w:rsidP="000F5E51">
            <w:pPr>
              <w:pStyle w:val="ACARAtabletext"/>
            </w:pPr>
            <w:r>
              <w:t xml:space="preserve">[Key concepts: communication, culture, language vitality; Key processes: identifying, describing, recognising, understanding] </w:t>
            </w:r>
            <w:r>
              <w:rPr>
                <w:iCs/>
              </w:rPr>
              <w:t>ACLASFU035</w:t>
            </w:r>
          </w:p>
        </w:tc>
      </w:tr>
      <w:tr w:rsidR="00C02830" w:rsidRPr="00E014DC" w14:paraId="0FAE879C" w14:textId="77777777" w:rsidTr="6A098545">
        <w:trPr>
          <w:trHeight w:val="608"/>
        </w:trPr>
        <w:tc>
          <w:tcPr>
            <w:tcW w:w="6180" w:type="dxa"/>
          </w:tcPr>
          <w:p w14:paraId="113FCA89" w14:textId="77777777" w:rsidR="00CF105C" w:rsidRPr="00CF105C" w:rsidRDefault="00CF105C" w:rsidP="00CF105C">
            <w:pPr>
              <w:pStyle w:val="ACARAtabletext"/>
              <w:rPr>
                <w:lang w:val="en-AU"/>
              </w:rPr>
            </w:pPr>
            <w:r w:rsidRPr="00CF105C">
              <w:rPr>
                <w:lang w:val="en-AU"/>
              </w:rPr>
              <w:lastRenderedPageBreak/>
              <w:t xml:space="preserve">recognise familiar Auslan structures and features and compare with those of English, in known contexts  </w:t>
            </w:r>
          </w:p>
          <w:p w14:paraId="19EACA5A" w14:textId="6DD43252" w:rsidR="00C02830" w:rsidRPr="00F9588E" w:rsidRDefault="008D29D6" w:rsidP="00C37294">
            <w:pPr>
              <w:pStyle w:val="ACARAtabletext"/>
              <w:rPr>
                <w:lang w:val="en-AU"/>
              </w:rPr>
            </w:pPr>
            <w:r>
              <w:rPr>
                <w:lang w:val="en-AU"/>
              </w:rPr>
              <w:t>AC9L1AU</w:t>
            </w:r>
            <w:r w:rsidR="00F9588E" w:rsidRPr="00F9588E">
              <w:rPr>
                <w:lang w:val="en-AU"/>
              </w:rPr>
              <w:t>4U03</w:t>
            </w:r>
          </w:p>
        </w:tc>
        <w:tc>
          <w:tcPr>
            <w:tcW w:w="2665" w:type="dxa"/>
          </w:tcPr>
          <w:p w14:paraId="5F6190AC" w14:textId="55837FFE" w:rsidR="00F059A4" w:rsidRPr="001F4654" w:rsidRDefault="00270F14" w:rsidP="00C37294">
            <w:pPr>
              <w:pStyle w:val="ACARAtabletext"/>
            </w:pPr>
            <w:r>
              <w:t>New</w:t>
            </w:r>
          </w:p>
        </w:tc>
        <w:tc>
          <w:tcPr>
            <w:tcW w:w="6180" w:type="dxa"/>
            <w:shd w:val="clear" w:color="auto" w:fill="F2F2F2" w:themeFill="accent6" w:themeFillShade="F2"/>
          </w:tcPr>
          <w:p w14:paraId="3CF7F63E" w14:textId="3A8E2FB0" w:rsidR="002D7747" w:rsidRPr="00F059A4" w:rsidRDefault="002D7747" w:rsidP="00CD24DD">
            <w:pPr>
              <w:pStyle w:val="ACARAtabletext"/>
              <w:rPr>
                <w:rFonts w:eastAsia="Arial"/>
                <w:szCs w:val="20"/>
                <w:lang w:val="en-US"/>
              </w:rPr>
            </w:pPr>
          </w:p>
        </w:tc>
      </w:tr>
      <w:tr w:rsidR="00C02830" w:rsidRPr="007078D3" w14:paraId="2FF35D9D" w14:textId="77777777" w:rsidTr="6A098545">
        <w:tc>
          <w:tcPr>
            <w:tcW w:w="15025" w:type="dxa"/>
            <w:gridSpan w:val="3"/>
            <w:shd w:val="clear" w:color="auto" w:fill="E5F5FB" w:themeFill="accent2"/>
          </w:tcPr>
          <w:p w14:paraId="37BB853E" w14:textId="23410AFA" w:rsidR="00C02830" w:rsidRPr="007078D3" w:rsidRDefault="00C02830" w:rsidP="00617A36">
            <w:pPr>
              <w:pStyle w:val="ACARATableHeading2black"/>
              <w:rPr>
                <w:iCs/>
              </w:rPr>
            </w:pPr>
            <w:r>
              <w:t xml:space="preserve">Version 9.0 </w:t>
            </w:r>
            <w:r w:rsidRPr="007078D3">
              <w:t xml:space="preserve">Sub-strand: </w:t>
            </w:r>
            <w:r>
              <w:t>Understanding the interrelationship of language</w:t>
            </w:r>
            <w:r w:rsidR="17BAE79D">
              <w:t xml:space="preserve">, </w:t>
            </w:r>
            <w:r>
              <w:t>culture</w:t>
            </w:r>
            <w:r w:rsidR="126CAC28">
              <w:t xml:space="preserve"> and identity</w:t>
            </w:r>
          </w:p>
        </w:tc>
      </w:tr>
      <w:tr w:rsidR="007F4808" w:rsidRPr="00E014DC" w14:paraId="1CC0E24F" w14:textId="77777777" w:rsidTr="6A098545">
        <w:trPr>
          <w:trHeight w:val="608"/>
        </w:trPr>
        <w:tc>
          <w:tcPr>
            <w:tcW w:w="6180" w:type="dxa"/>
          </w:tcPr>
          <w:p w14:paraId="3CAC996E" w14:textId="7325CBF9" w:rsidR="007F4808" w:rsidRPr="005E30F8" w:rsidRDefault="007F4808" w:rsidP="00C37294">
            <w:pPr>
              <w:pStyle w:val="ACARAtabletext"/>
              <w:rPr>
                <w:lang w:val="en-AU"/>
              </w:rPr>
            </w:pPr>
            <w:r w:rsidRPr="005E30F8">
              <w:rPr>
                <w:lang w:val="en-AU"/>
              </w:rPr>
              <w:t xml:space="preserve">identify connections between </w:t>
            </w:r>
            <w:r w:rsidR="00536773">
              <w:rPr>
                <w:lang w:val="en-AU"/>
              </w:rPr>
              <w:t>Auslan</w:t>
            </w:r>
            <w:r w:rsidR="007D632E">
              <w:rPr>
                <w:lang w:val="en-AU"/>
              </w:rPr>
              <w:t>,</w:t>
            </w:r>
            <w:r w:rsidRPr="005E30F8">
              <w:rPr>
                <w:lang w:val="en-AU"/>
              </w:rPr>
              <w:t xml:space="preserve"> cultural practices </w:t>
            </w:r>
            <w:r w:rsidR="004A48C3">
              <w:rPr>
                <w:lang w:val="en-AU"/>
              </w:rPr>
              <w:t>and identity</w:t>
            </w:r>
          </w:p>
          <w:p w14:paraId="125BD192" w14:textId="64DD9E8A" w:rsidR="007F4808" w:rsidRPr="005E30F8" w:rsidRDefault="008D29D6" w:rsidP="00C37294">
            <w:pPr>
              <w:pStyle w:val="ACARAtabletext"/>
              <w:rPr>
                <w:lang w:val="en-AU"/>
              </w:rPr>
            </w:pPr>
            <w:r>
              <w:rPr>
                <w:lang w:val="en-AU"/>
              </w:rPr>
              <w:t>AC9L1AU</w:t>
            </w:r>
            <w:r w:rsidR="007F4808" w:rsidRPr="005E30F8">
              <w:rPr>
                <w:lang w:val="en-AU"/>
              </w:rPr>
              <w:t>4U04</w:t>
            </w:r>
          </w:p>
        </w:tc>
        <w:tc>
          <w:tcPr>
            <w:tcW w:w="2665" w:type="dxa"/>
          </w:tcPr>
          <w:p w14:paraId="39247FA4" w14:textId="77777777" w:rsidR="00417105" w:rsidRDefault="00417105" w:rsidP="00C37294">
            <w:pPr>
              <w:pStyle w:val="ACARAtabletext"/>
            </w:pPr>
            <w:r>
              <w:t>Combined</w:t>
            </w:r>
          </w:p>
          <w:p w14:paraId="678399A4" w14:textId="7BE91DAD" w:rsidR="007F4808" w:rsidRDefault="00E47EC8" w:rsidP="00C37294">
            <w:pPr>
              <w:pStyle w:val="ACARAtabletext"/>
            </w:pPr>
            <w:r>
              <w:t>Refined</w:t>
            </w:r>
          </w:p>
        </w:tc>
        <w:tc>
          <w:tcPr>
            <w:tcW w:w="6180" w:type="dxa"/>
          </w:tcPr>
          <w:p w14:paraId="5ECC1A62" w14:textId="77777777" w:rsidR="00923202" w:rsidRPr="00923202" w:rsidRDefault="00923202" w:rsidP="00923202">
            <w:pPr>
              <w:pStyle w:val="ACARAtabletext"/>
              <w:rPr>
                <w:rFonts w:eastAsia="Calibri"/>
                <w:szCs w:val="20"/>
                <w:lang w:val="en-US"/>
              </w:rPr>
            </w:pPr>
            <w:r w:rsidRPr="00923202">
              <w:rPr>
                <w:rFonts w:eastAsia="Calibri"/>
                <w:szCs w:val="20"/>
                <w:lang w:val="en-US"/>
              </w:rPr>
              <w:t>Consider how individual and community relationships combine to create family and social networks, influence social behaviours and contribute to a sense of belonging and identity</w:t>
            </w:r>
          </w:p>
          <w:p w14:paraId="72835BF0" w14:textId="77777777" w:rsidR="007F4808" w:rsidRDefault="00923202" w:rsidP="00923202">
            <w:pPr>
              <w:pStyle w:val="ACARAtabletext"/>
              <w:rPr>
                <w:iCs/>
              </w:rPr>
            </w:pPr>
            <w:r w:rsidRPr="00923202">
              <w:rPr>
                <w:rFonts w:eastAsia="Calibri"/>
                <w:szCs w:val="20"/>
                <w:lang w:val="en-US"/>
              </w:rPr>
              <w:t>[Key concepts: identity, relationship, belonging, place, behaviour, ways of interacting; Key processes: exploring, sharing, describing explaining]</w:t>
            </w:r>
            <w:r w:rsidR="00A66683">
              <w:rPr>
                <w:rFonts w:eastAsia="Calibri"/>
                <w:szCs w:val="20"/>
                <w:lang w:val="en-US"/>
              </w:rPr>
              <w:t xml:space="preserve"> </w:t>
            </w:r>
            <w:r w:rsidR="00A66683">
              <w:rPr>
                <w:iCs/>
              </w:rPr>
              <w:t>ACLASFC028</w:t>
            </w:r>
          </w:p>
          <w:p w14:paraId="0E5C3EF2" w14:textId="77777777" w:rsidR="00C53609" w:rsidRPr="00C53609" w:rsidRDefault="00C53609" w:rsidP="00C53609">
            <w:pPr>
              <w:pStyle w:val="ACARAtabletext"/>
              <w:rPr>
                <w:rFonts w:eastAsia="Calibri"/>
                <w:szCs w:val="20"/>
                <w:lang w:val="en-US"/>
              </w:rPr>
            </w:pPr>
            <w:r w:rsidRPr="00C53609">
              <w:rPr>
                <w:rFonts w:eastAsia="Calibri"/>
                <w:szCs w:val="20"/>
                <w:lang w:val="en-US"/>
              </w:rPr>
              <w:t>Explore connections between identity and cultural values and beliefs and the expression of these connections in Auslan</w:t>
            </w:r>
          </w:p>
          <w:p w14:paraId="3EAA0CFC" w14:textId="1BFE3CB4" w:rsidR="00CE56F5" w:rsidRPr="00AB7740" w:rsidRDefault="00C53609" w:rsidP="00C53609">
            <w:pPr>
              <w:pStyle w:val="ACARAtabletext"/>
              <w:rPr>
                <w:rFonts w:eastAsia="Calibri"/>
                <w:szCs w:val="20"/>
                <w:lang w:val="en-US"/>
              </w:rPr>
            </w:pPr>
            <w:r w:rsidRPr="00C53609">
              <w:rPr>
                <w:rFonts w:eastAsia="Calibri"/>
                <w:szCs w:val="20"/>
                <w:lang w:val="en-US"/>
              </w:rPr>
              <w:t>[Key concepts: language, culture, symbol; Key processes: exploring, understanding, noticing, recognising, questioning, making connections]</w:t>
            </w:r>
            <w:r>
              <w:rPr>
                <w:rFonts w:eastAsia="Calibri"/>
                <w:szCs w:val="20"/>
                <w:lang w:val="en-US"/>
              </w:rPr>
              <w:t xml:space="preserve"> </w:t>
            </w:r>
            <w:r>
              <w:rPr>
                <w:iCs/>
              </w:rPr>
              <w:t>ACLASFU03</w:t>
            </w:r>
            <w:r w:rsidR="00417105">
              <w:rPr>
                <w:iCs/>
              </w:rPr>
              <w:t>6</w:t>
            </w:r>
          </w:p>
        </w:tc>
      </w:tr>
      <w:tr w:rsidR="00D16D15" w:rsidRPr="00E014DC" w14:paraId="1BC40BB1" w14:textId="77777777" w:rsidTr="6A098545">
        <w:trPr>
          <w:trHeight w:val="608"/>
        </w:trPr>
        <w:tc>
          <w:tcPr>
            <w:tcW w:w="6180" w:type="dxa"/>
            <w:shd w:val="clear" w:color="auto" w:fill="F2F2F2" w:themeFill="accent6" w:themeFillShade="F2"/>
          </w:tcPr>
          <w:p w14:paraId="5D8E1675" w14:textId="77777777" w:rsidR="00D16D15" w:rsidRPr="005E30F8" w:rsidRDefault="00D16D15" w:rsidP="00C37294">
            <w:pPr>
              <w:pStyle w:val="ACARAtabletext"/>
              <w:rPr>
                <w:lang w:val="en-AU"/>
              </w:rPr>
            </w:pPr>
          </w:p>
        </w:tc>
        <w:tc>
          <w:tcPr>
            <w:tcW w:w="2665" w:type="dxa"/>
          </w:tcPr>
          <w:p w14:paraId="2F006763" w14:textId="68828BDF" w:rsidR="00D16D15" w:rsidRDefault="000A392C" w:rsidP="00C37294">
            <w:pPr>
              <w:pStyle w:val="ACARAtabletext"/>
            </w:pPr>
            <w:r>
              <w:t>Removed</w:t>
            </w:r>
          </w:p>
        </w:tc>
        <w:tc>
          <w:tcPr>
            <w:tcW w:w="6180" w:type="dxa"/>
          </w:tcPr>
          <w:p w14:paraId="6369883D" w14:textId="77777777" w:rsidR="00D16D15" w:rsidRPr="00D16D15" w:rsidRDefault="00D16D15" w:rsidP="00D16D15">
            <w:pPr>
              <w:pStyle w:val="ACARAtabletext"/>
              <w:rPr>
                <w:rFonts w:eastAsia="Calibri"/>
                <w:szCs w:val="20"/>
                <w:lang w:val="en-US"/>
              </w:rPr>
            </w:pPr>
            <w:r w:rsidRPr="00D16D15">
              <w:rPr>
                <w:rFonts w:eastAsia="Calibri"/>
                <w:szCs w:val="20"/>
                <w:lang w:val="en-US"/>
              </w:rPr>
              <w:t>Describe some ways in which Auslan and associated communicative behaviours are similar to or different from wider community spoken languages and forms of cultural expression</w:t>
            </w:r>
          </w:p>
          <w:p w14:paraId="3D8B157C" w14:textId="601CC841" w:rsidR="00D16D15" w:rsidRPr="00923202" w:rsidRDefault="00D16D15" w:rsidP="00D16D15">
            <w:pPr>
              <w:pStyle w:val="ACARAtabletext"/>
              <w:rPr>
                <w:rFonts w:eastAsia="Calibri"/>
                <w:szCs w:val="20"/>
                <w:lang w:val="en-US"/>
              </w:rPr>
            </w:pPr>
            <w:r w:rsidRPr="00D16D15">
              <w:rPr>
                <w:rFonts w:eastAsia="Calibri"/>
                <w:szCs w:val="20"/>
                <w:lang w:val="en-US"/>
              </w:rPr>
              <w:t>[Key concepts: language, culture, values, similarity, difference, communication; Key processes: noticing, comparing, describing, explaining, questioning, reflecting]</w:t>
            </w:r>
            <w:r>
              <w:rPr>
                <w:rFonts w:eastAsia="Calibri"/>
                <w:szCs w:val="20"/>
                <w:lang w:val="en-US"/>
              </w:rPr>
              <w:t xml:space="preserve"> </w:t>
            </w:r>
            <w:r>
              <w:rPr>
                <w:iCs/>
              </w:rPr>
              <w:t>ACLASFC02</w:t>
            </w:r>
            <w:r w:rsidR="000A392C">
              <w:rPr>
                <w:iCs/>
              </w:rPr>
              <w:t>9</w:t>
            </w:r>
          </w:p>
        </w:tc>
      </w:tr>
    </w:tbl>
    <w:p w14:paraId="75ADC3FE" w14:textId="54DC144C" w:rsidR="00B00494" w:rsidRDefault="00B00494" w:rsidP="00C02830">
      <w:pPr>
        <w:spacing w:before="160" w:after="0"/>
      </w:pPr>
    </w:p>
    <w:p w14:paraId="1A0392E9" w14:textId="77777777" w:rsidR="00B00494" w:rsidRDefault="00B00494">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7510"/>
        <w:gridCol w:w="7511"/>
      </w:tblGrid>
      <w:tr w:rsidR="00C02830" w:rsidRPr="00C83BA3" w14:paraId="31BEC117" w14:textId="77777777" w:rsidTr="66189D74">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478AB8C9" w:rsidR="00C02830" w:rsidRPr="00F71679" w:rsidRDefault="00C02830" w:rsidP="00617A36">
            <w:pPr>
              <w:pStyle w:val="ACARATableHeading1white"/>
            </w:pPr>
            <w:r>
              <w:lastRenderedPageBreak/>
              <w:t>Year</w:t>
            </w:r>
            <w:r w:rsidR="00C37294">
              <w:t>s</w:t>
            </w:r>
            <w:r>
              <w:t xml:space="preserve"> </w:t>
            </w:r>
            <w:r w:rsidR="00AB4C91">
              <w:t>5</w:t>
            </w:r>
            <w:r w:rsidR="00C37294">
              <w:t>–</w:t>
            </w:r>
            <w:r w:rsidR="00AB4C91">
              <w:t>6</w:t>
            </w:r>
          </w:p>
        </w:tc>
      </w:tr>
      <w:tr w:rsidR="00C02830" w:rsidRPr="00C83BA3" w14:paraId="3DDAF137" w14:textId="77777777" w:rsidTr="66189D74">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7E03B0A1" w14:textId="77777777" w:rsidTr="66189D74">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617A36">
            <w:pPr>
              <w:pStyle w:val="ACARATableHeading2white"/>
              <w:rPr>
                <w:color w:val="auto"/>
              </w:rPr>
            </w:pPr>
            <w:r w:rsidRPr="00840DED">
              <w:rPr>
                <w:color w:val="auto"/>
              </w:rPr>
              <w:t>Version 8.4</w:t>
            </w:r>
          </w:p>
        </w:tc>
      </w:tr>
      <w:tr w:rsidR="00C02830" w:rsidRPr="006B01B1" w14:paraId="501CAC3E" w14:textId="77777777" w:rsidTr="66189D74">
        <w:tc>
          <w:tcPr>
            <w:tcW w:w="7510" w:type="dxa"/>
            <w:tcBorders>
              <w:top w:val="single" w:sz="4" w:space="0" w:color="auto"/>
              <w:left w:val="single" w:sz="4" w:space="0" w:color="auto"/>
              <w:bottom w:val="single" w:sz="4" w:space="0" w:color="auto"/>
              <w:right w:val="single" w:sz="4" w:space="0" w:color="auto"/>
            </w:tcBorders>
          </w:tcPr>
          <w:p w14:paraId="02B8FA92" w14:textId="0CB99794" w:rsidR="00B318F2" w:rsidRPr="00B318F2" w:rsidRDefault="00B318F2" w:rsidP="00B318F2">
            <w:pPr>
              <w:pStyle w:val="ACARAtabletext"/>
            </w:pPr>
            <w:r>
              <w:t>By the end of Year 6, students initiate and use strategies to maintain interactions in Auslan that are related to experiences of their personal worlds. They collaborate in activities that involve the language of planning and problem-solving to share information, preferences and ideas. They use strategies to locate and interpret information and ideas in texts, and demonstrate understanding by responding in Auslan or English, adjusting their response to context, purpose and audience. They create texts, selecting and using a range of signs, depicting signs (DSs), non-manual features (NMFs) and signing spaces. They sequence information and ideas, and use conventions appropriate to text type.</w:t>
            </w:r>
          </w:p>
          <w:p w14:paraId="6E9C0214" w14:textId="0D716CBD" w:rsidR="00C02830" w:rsidRPr="00BB1F96" w:rsidRDefault="00B318F2" w:rsidP="00B318F2">
            <w:pPr>
              <w:pStyle w:val="ACARAtabletext"/>
              <w:rPr>
                <w:iCs/>
              </w:rPr>
            </w:pPr>
            <w:r w:rsidRPr="00B318F2">
              <w:rPr>
                <w:iCs/>
              </w:rPr>
              <w:t>Students apply rules of signs, pace and signing space to develop fluency. They use modelled and formulaic structures when creating and responding in Auslan. They compare language structures and features in Auslan and English, using some metalanguage. They show understanding of how some language reflects cultural practices and consider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6185B375" w14:textId="75EBCCFF" w:rsidR="00B57E7E" w:rsidRPr="00B57E7E" w:rsidRDefault="00B57E7E" w:rsidP="00B57E7E">
            <w:pPr>
              <w:pStyle w:val="ACARAtabletext"/>
              <w:rPr>
                <w:lang w:val="en-AU"/>
              </w:rPr>
            </w:pPr>
            <w:r w:rsidRPr="00B57E7E">
              <w:rPr>
                <w:lang w:val="en-AU"/>
              </w:rPr>
              <w:t xml:space="preserve">By the end of Year 6, students use Auslan to interact with people for a range of different purposes. They use descriptive and expressive language to share and compare experiences, ideas and opinions, such as THEATRE GOOD, LONG -really, LONG-really. They participate in class discussions and show interest and respect for others, for example by using active watching behaviours, signing clearly, pausing for others to respond, asking pertinent questions, making constructive comments, rephrasing, repeating and linking their own contributions. Students use non-manual features (NMFs) such as eye gaze to gain, hold or finish a turn when communicating in pairs or groups. They provide context for a new participant joining a conversation, PRO1 TALK-OVER MATH TEACHER. They use action-oriented language to make shared arrangements, organise events and complete transactions, negotiating roles, responsibilities and priorities and taking into account the views of others. Students locate, summarise and compare information from a range of sources. They present information on selected issues to inform, alert or persuade people, for example, by creating announcements to inform about an emergency or about a clean-up the environment appeal, or instructions for a computer game. They use a range of connectives to create textual cohesion. They view and compare expressions of Deaf experience through different visual art forms, such as painting, photography or sculpture. They view and respond to different types of creative and imaginative texts, discussing ideas, characters and themes; and they identify how a signer has referred to the same referent in different ways, for example with a lexical noun then with a depicting sign (DS). They create and perform their own short imaginative texts based on a stimulus, concept or theme using space to track a character or location throughout a text. They translate a variety of familiar school and community texts from Auslan to English and vice versa, identifying which words/signs/phrases require interpretation or explanation. They create bilingual texts and resources for their own language learning and to support interactions with non-signing people. They describe their connections with the Deaf community and how these contribute to their sense of identity. They reflect on differences between how signed language and spoken language users may be perceived, for example in relation to different protocols when </w:t>
            </w:r>
            <w:r w:rsidRPr="00B57E7E">
              <w:rPr>
                <w:lang w:val="en-AU"/>
              </w:rPr>
              <w:lastRenderedPageBreak/>
              <w:t>joining interactions, taking turns, using names, or passing between people who are communicating with each other.</w:t>
            </w:r>
          </w:p>
          <w:p w14:paraId="7208A130" w14:textId="61426C7D" w:rsidR="006C4529" w:rsidRPr="00901D78" w:rsidRDefault="00B57E7E" w:rsidP="00B57E7E">
            <w:pPr>
              <w:pStyle w:val="ACARAtabletext"/>
              <w:rPr>
                <w:lang w:val="en-AU"/>
              </w:rPr>
            </w:pPr>
            <w:r w:rsidRPr="00B57E7E">
              <w:rPr>
                <w:lang w:val="en-AU"/>
              </w:rPr>
              <w:t>Students describe a sign’s form in terms of all the elements and how they are put together, including types of NMFs. They recognise when a signer has established a location in space in a text and describe how this was done, for example through the use of points, non-body-anchored signs or fingerspelled words. They distinguish between the three types of DSs and what they represent and how they are used in clauses. They identify and describe how constructed action (CA) can be shown in different ways, for example, through a change in eye gaze, body, or head orientation, and by matching facial expressions and reference to another character. They identify how signers use space to track a referent through a text, for example by pointing back to an established location to refer to a noun or by modifying indicating verbs. They understand different ways that English words are borrowed into Auslan and identify connections between Auslan and other signed languages, for example, BSL, ISL and ASL. They recognise the diversity of Auslan users in the community, including people who are deaf, hard of hearing and hearing people such as CODAs or interpreters. Students recognise how Auslan has been transmitted across generations and describe different ways it has been documented and recorded. Students reflect on the ways culture is differently interpreted by others, for example by identifying how stereotypes about deaf and hearing people influence perceptions</w:t>
            </w:r>
          </w:p>
        </w:tc>
      </w:tr>
    </w:tbl>
    <w:p w14:paraId="77089F76" w14:textId="565660FB" w:rsidR="00CC457A" w:rsidRDefault="00CC457A" w:rsidP="00C02830">
      <w:pPr>
        <w:rPr>
          <w:lang w:val="en-AU"/>
        </w:rPr>
      </w:pPr>
    </w:p>
    <w:p w14:paraId="4AD366AF" w14:textId="77777777" w:rsidR="00CC457A" w:rsidRDefault="00CC457A">
      <w:pPr>
        <w:spacing w:before="160" w:after="0" w:line="360" w:lineRule="auto"/>
        <w:rPr>
          <w:lang w:val="en-AU"/>
        </w:rPr>
      </w:pPr>
      <w:r>
        <w:rPr>
          <w:lang w:val="en-AU"/>
        </w:rPr>
        <w:br w:type="page"/>
      </w:r>
    </w:p>
    <w:p w14:paraId="57C5B24F" w14:textId="77777777" w:rsidR="00C02830" w:rsidRPr="00F060F6"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7515285A" w14:textId="77777777" w:rsidTr="00662610">
        <w:tc>
          <w:tcPr>
            <w:tcW w:w="15025" w:type="dxa"/>
            <w:gridSpan w:val="3"/>
            <w:shd w:val="clear" w:color="auto" w:fill="FFD685" w:themeFill="accent3"/>
          </w:tcPr>
          <w:p w14:paraId="20DA6303" w14:textId="77777777" w:rsidR="00C02830" w:rsidRPr="003C322C" w:rsidRDefault="00C02830" w:rsidP="00617A36">
            <w:pPr>
              <w:pStyle w:val="ACARATableHeading1black"/>
            </w:pPr>
            <w:r w:rsidRPr="001F3AD3">
              <w:t>Content descriptions</w:t>
            </w:r>
          </w:p>
        </w:tc>
      </w:tr>
      <w:tr w:rsidR="00C02830" w:rsidRPr="007078D3" w14:paraId="46076120" w14:textId="77777777" w:rsidTr="00662610">
        <w:tc>
          <w:tcPr>
            <w:tcW w:w="15025" w:type="dxa"/>
            <w:gridSpan w:val="3"/>
            <w:shd w:val="clear" w:color="auto" w:fill="005D93"/>
          </w:tcPr>
          <w:p w14:paraId="47BA02B9" w14:textId="39EB771D" w:rsidR="00C02830" w:rsidRPr="00F9638E" w:rsidRDefault="00C02830" w:rsidP="00617A36">
            <w:pPr>
              <w:pStyle w:val="ACARATableHeading2white"/>
              <w:rPr>
                <w:bCs/>
              </w:rPr>
            </w:pPr>
            <w:r>
              <w:t xml:space="preserve">Version 9.0 Strand: Communicating meaning in </w:t>
            </w:r>
            <w:r w:rsidR="00536773">
              <w:t>Auslan</w:t>
            </w:r>
          </w:p>
        </w:tc>
      </w:tr>
      <w:tr w:rsidR="00662610" w:rsidRPr="00840DED" w14:paraId="2CB92107" w14:textId="77777777" w:rsidTr="00EA6282">
        <w:tc>
          <w:tcPr>
            <w:tcW w:w="6180" w:type="dxa"/>
            <w:shd w:val="clear" w:color="auto" w:fill="8CC7FF" w:themeFill="accent1" w:themeFillTint="66"/>
          </w:tcPr>
          <w:p w14:paraId="72D20C5A"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F30D24D"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00CCAF"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6D4B132C" w14:textId="77777777" w:rsidTr="00662610">
        <w:tc>
          <w:tcPr>
            <w:tcW w:w="15025" w:type="dxa"/>
            <w:gridSpan w:val="3"/>
            <w:shd w:val="clear" w:color="auto" w:fill="E5F5FB" w:themeFill="accent2"/>
          </w:tcPr>
          <w:p w14:paraId="5F1CC1FE" w14:textId="1750EFC0" w:rsidR="00C02830" w:rsidRPr="007078D3" w:rsidRDefault="00C02830" w:rsidP="00617A36">
            <w:pPr>
              <w:pStyle w:val="ACARATableHeading2black"/>
              <w:rPr>
                <w:iCs/>
              </w:rPr>
            </w:pPr>
            <w:r>
              <w:t xml:space="preserve">Version 9.0 </w:t>
            </w:r>
            <w:r w:rsidRPr="007078D3">
              <w:t xml:space="preserve">Sub-strand: </w:t>
            </w:r>
            <w:r w:rsidRPr="00F1774A">
              <w:rPr>
                <w:iCs/>
                <w:lang w:val="en-AU"/>
              </w:rPr>
              <w:t xml:space="preserve">Interacting in </w:t>
            </w:r>
            <w:r w:rsidR="00536773">
              <w:rPr>
                <w:iCs/>
                <w:lang w:val="en-AU"/>
              </w:rPr>
              <w:t>Auslan</w:t>
            </w:r>
          </w:p>
        </w:tc>
      </w:tr>
      <w:tr w:rsidR="00C02830" w:rsidRPr="00E014DC" w14:paraId="04590B75" w14:textId="77777777" w:rsidTr="00662610">
        <w:trPr>
          <w:trHeight w:val="608"/>
        </w:trPr>
        <w:tc>
          <w:tcPr>
            <w:tcW w:w="6180" w:type="dxa"/>
          </w:tcPr>
          <w:p w14:paraId="05CFF8CF" w14:textId="5F6E53EF" w:rsidR="004D1DEC" w:rsidRPr="004D1DEC" w:rsidRDefault="004D1DEC" w:rsidP="004D1DEC">
            <w:pPr>
              <w:pStyle w:val="ACtabletextCD"/>
              <w:rPr>
                <w:iCs/>
              </w:rPr>
            </w:pPr>
            <w:r w:rsidRPr="003672D4">
              <w:rPr>
                <w:rStyle w:val="SubtleEmphasis"/>
              </w:rPr>
              <w:t xml:space="preserve">initiate and sustain exchanges related to students’ experiences and opinions of their personal worlds and school environment </w:t>
            </w:r>
          </w:p>
          <w:p w14:paraId="0DF94A85" w14:textId="5D8B99D4" w:rsidR="00C02830" w:rsidRPr="00DB0D52" w:rsidRDefault="004D1DEC" w:rsidP="008D1F8D">
            <w:pPr>
              <w:pStyle w:val="ACARAtabletext"/>
              <w:rPr>
                <w:lang w:val="en-AU"/>
              </w:rPr>
            </w:pPr>
            <w:r>
              <w:rPr>
                <w:lang w:val="en-AU"/>
              </w:rPr>
              <w:t xml:space="preserve">  </w:t>
            </w:r>
            <w:r w:rsidR="00615146">
              <w:rPr>
                <w:lang w:val="en-AU"/>
              </w:rPr>
              <w:t>AC9L1AU</w:t>
            </w:r>
            <w:r w:rsidR="00B14F8D" w:rsidRPr="00B14F8D">
              <w:rPr>
                <w:lang w:val="en-AU"/>
              </w:rPr>
              <w:t>6C01</w:t>
            </w:r>
          </w:p>
        </w:tc>
        <w:tc>
          <w:tcPr>
            <w:tcW w:w="2665" w:type="dxa"/>
          </w:tcPr>
          <w:p w14:paraId="6D6D4E24" w14:textId="77777777" w:rsidR="00C02830" w:rsidRDefault="00860D6C" w:rsidP="008D1F8D">
            <w:pPr>
              <w:pStyle w:val="ACARAtabletext"/>
            </w:pPr>
            <w:r>
              <w:t>Combined</w:t>
            </w:r>
          </w:p>
          <w:p w14:paraId="2FAC90AE" w14:textId="65917FDE" w:rsidR="00860D6C" w:rsidRPr="00CC3AAB" w:rsidRDefault="00860D6C" w:rsidP="008D1F8D">
            <w:pPr>
              <w:pStyle w:val="ACARAtabletext"/>
            </w:pPr>
            <w:r>
              <w:t>Refined</w:t>
            </w:r>
          </w:p>
        </w:tc>
        <w:tc>
          <w:tcPr>
            <w:tcW w:w="6180" w:type="dxa"/>
          </w:tcPr>
          <w:p w14:paraId="3AC19854" w14:textId="77777777" w:rsidR="00601650" w:rsidRPr="00601650" w:rsidRDefault="00601650" w:rsidP="00601650">
            <w:pPr>
              <w:pStyle w:val="ACARAtabletext"/>
              <w:rPr>
                <w:iCs/>
              </w:rPr>
            </w:pPr>
            <w:r w:rsidRPr="00601650">
              <w:rPr>
                <w:iCs/>
              </w:rPr>
              <w:t>Interact with people for different purposes, using descriptive and expressive language to give opinions, talk about themselves and show interest in others</w:t>
            </w:r>
          </w:p>
          <w:p w14:paraId="0A8528F0" w14:textId="77777777" w:rsidR="00601650" w:rsidRDefault="00601650" w:rsidP="005242FD">
            <w:pPr>
              <w:pStyle w:val="ACARAtabletext"/>
              <w:rPr>
                <w:iCs/>
              </w:rPr>
            </w:pPr>
            <w:r w:rsidRPr="00601650">
              <w:rPr>
                <w:iCs/>
              </w:rPr>
              <w:t>[Key concepts: experience, opinion, values, ideas; Key processes: comparing, socialising, discussing, summarising, identifying]</w:t>
            </w:r>
            <w:r w:rsidR="00C538DC">
              <w:rPr>
                <w:iCs/>
              </w:rPr>
              <w:t xml:space="preserve"> </w:t>
            </w:r>
            <w:r w:rsidR="00C538DC" w:rsidRPr="00C538DC">
              <w:rPr>
                <w:iCs/>
              </w:rPr>
              <w:t>ACLASFC037</w:t>
            </w:r>
          </w:p>
          <w:p w14:paraId="167D8C1C" w14:textId="77777777" w:rsidR="005203B2" w:rsidRPr="005203B2" w:rsidRDefault="005203B2" w:rsidP="005203B2">
            <w:pPr>
              <w:pStyle w:val="ACARAtabletext"/>
              <w:rPr>
                <w:iCs/>
              </w:rPr>
            </w:pPr>
            <w:r w:rsidRPr="005203B2">
              <w:rPr>
                <w:iCs/>
              </w:rPr>
              <w:t>Contribute to discussions and shared learning activities by asking and responding to questions to clarify or indicate comprehension, managing interactions and monitoring and evaluating their learning</w:t>
            </w:r>
          </w:p>
          <w:p w14:paraId="0A373E2D" w14:textId="75C3ACF0" w:rsidR="005203B2" w:rsidRPr="00CC3AAB" w:rsidRDefault="005203B2" w:rsidP="005203B2">
            <w:pPr>
              <w:pStyle w:val="ACARAtabletext"/>
              <w:rPr>
                <w:iCs/>
              </w:rPr>
            </w:pPr>
            <w:r w:rsidRPr="005203B2">
              <w:rPr>
                <w:iCs/>
              </w:rPr>
              <w:t>[Key concepts: discussion, conversation, participation; Key processes: supporting, managing, clarifying, reflecting</w:t>
            </w:r>
            <w:r>
              <w:rPr>
                <w:iCs/>
              </w:rPr>
              <w:t xml:space="preserve">] </w:t>
            </w:r>
            <w:r w:rsidRPr="00C538DC">
              <w:rPr>
                <w:iCs/>
              </w:rPr>
              <w:t>ACLASFC03</w:t>
            </w:r>
            <w:r w:rsidR="00860D6C">
              <w:rPr>
                <w:iCs/>
              </w:rPr>
              <w:t>9</w:t>
            </w:r>
          </w:p>
        </w:tc>
      </w:tr>
      <w:tr w:rsidR="00C02830" w:rsidRPr="00E014DC" w14:paraId="6D28F1A2" w14:textId="77777777" w:rsidTr="00662610">
        <w:trPr>
          <w:trHeight w:val="608"/>
        </w:trPr>
        <w:tc>
          <w:tcPr>
            <w:tcW w:w="6180" w:type="dxa"/>
          </w:tcPr>
          <w:p w14:paraId="4EDCA0E2" w14:textId="3B027AA1" w:rsidR="0060535F" w:rsidRDefault="0060535F" w:rsidP="008D1F8D">
            <w:pPr>
              <w:pStyle w:val="ACARAtabletext"/>
              <w:rPr>
                <w:lang w:val="en-AU"/>
              </w:rPr>
            </w:pPr>
            <w:r w:rsidRPr="0060535F">
              <w:rPr>
                <w:lang w:val="en-AU"/>
              </w:rPr>
              <w:t>participate in activities that involve planning and negotiating with others, using familiar and modelled idiomatic language to agree, suggest and resolve</w:t>
            </w:r>
          </w:p>
          <w:p w14:paraId="67194970" w14:textId="4383E8F0" w:rsidR="00C02830" w:rsidRPr="00393408" w:rsidRDefault="00615146" w:rsidP="008D1F8D">
            <w:pPr>
              <w:pStyle w:val="ACARAtabletext"/>
              <w:rPr>
                <w:i/>
                <w:lang w:val="en-AU"/>
              </w:rPr>
            </w:pPr>
            <w:r>
              <w:rPr>
                <w:lang w:val="en-AU"/>
              </w:rPr>
              <w:t>AC9L1AU</w:t>
            </w:r>
            <w:r w:rsidR="00393408" w:rsidRPr="00393408">
              <w:rPr>
                <w:lang w:val="en-AU"/>
              </w:rPr>
              <w:t>6C02</w:t>
            </w:r>
          </w:p>
        </w:tc>
        <w:tc>
          <w:tcPr>
            <w:tcW w:w="2665" w:type="dxa"/>
          </w:tcPr>
          <w:p w14:paraId="502347E5" w14:textId="71FCC390" w:rsidR="00FF3D93" w:rsidRPr="001F4654" w:rsidRDefault="00860D6C" w:rsidP="008D1F8D">
            <w:pPr>
              <w:pStyle w:val="ACARAtabletext"/>
            </w:pPr>
            <w:r>
              <w:t xml:space="preserve">Refined </w:t>
            </w:r>
          </w:p>
        </w:tc>
        <w:tc>
          <w:tcPr>
            <w:tcW w:w="6180" w:type="dxa"/>
          </w:tcPr>
          <w:p w14:paraId="5AC2619A" w14:textId="77777777" w:rsidR="005242FD" w:rsidRDefault="005242FD" w:rsidP="00864140">
            <w:pPr>
              <w:pStyle w:val="ACARAtabletext"/>
            </w:pPr>
            <w:r>
              <w:t>Collaborate with peers to plan and conduct shared events or activities such as performances, presentations, demonstrations or transactions</w:t>
            </w:r>
          </w:p>
          <w:p w14:paraId="7489FFD8" w14:textId="0C439769" w:rsidR="00C02830" w:rsidRPr="001F4654" w:rsidRDefault="005242FD" w:rsidP="005242FD">
            <w:pPr>
              <w:pStyle w:val="ACARAtabletext"/>
            </w:pPr>
            <w:r>
              <w:t>[Key concepts: negotiation, perspective, design; Key processes: planning, suggesting, organising, presenting]</w:t>
            </w:r>
            <w:r w:rsidR="00864140">
              <w:t xml:space="preserve"> </w:t>
            </w:r>
            <w:r w:rsidR="00864140" w:rsidRPr="00C538DC">
              <w:rPr>
                <w:iCs/>
              </w:rPr>
              <w:t>ACLASFC03</w:t>
            </w:r>
            <w:r w:rsidR="00864140">
              <w:rPr>
                <w:iCs/>
              </w:rPr>
              <w:t>8</w:t>
            </w:r>
          </w:p>
        </w:tc>
      </w:tr>
      <w:tr w:rsidR="00C02830" w:rsidRPr="007078D3" w14:paraId="1E8AE255" w14:textId="77777777" w:rsidTr="00617A36">
        <w:tc>
          <w:tcPr>
            <w:tcW w:w="15025" w:type="dxa"/>
            <w:gridSpan w:val="3"/>
            <w:shd w:val="clear" w:color="auto" w:fill="E5F5FB" w:themeFill="accent2"/>
          </w:tcPr>
          <w:p w14:paraId="3DBD3444" w14:textId="1B6B834B" w:rsidR="00C02830" w:rsidRPr="007078D3" w:rsidRDefault="00C02830"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02830" w:rsidRPr="00E014DC" w14:paraId="31A61FEB" w14:textId="77777777" w:rsidTr="00CE3615">
        <w:trPr>
          <w:trHeight w:val="1382"/>
        </w:trPr>
        <w:tc>
          <w:tcPr>
            <w:tcW w:w="6180" w:type="dxa"/>
          </w:tcPr>
          <w:p w14:paraId="74F35C7F" w14:textId="77E4607F" w:rsidR="00857B5E" w:rsidRPr="00857B5E" w:rsidRDefault="00857B5E" w:rsidP="00857B5E">
            <w:pPr>
              <w:pStyle w:val="ACARAtabletext"/>
              <w:rPr>
                <w:iCs/>
                <w:lang w:val="en-AU"/>
              </w:rPr>
            </w:pPr>
            <w:r w:rsidRPr="00857B5E">
              <w:rPr>
                <w:iCs/>
                <w:lang w:val="en-AU"/>
              </w:rPr>
              <w:t xml:space="preserve">locate and process information and ideas in a range of signed, visual and multimodal texts, and respond in different ways to suit purpose </w:t>
            </w:r>
          </w:p>
          <w:p w14:paraId="5D35F907" w14:textId="372A78E8" w:rsidR="00C02830" w:rsidRPr="00CC3AAB" w:rsidRDefault="00615146" w:rsidP="008D1F8D">
            <w:pPr>
              <w:pStyle w:val="ACARAtabletext"/>
            </w:pPr>
            <w:r>
              <w:rPr>
                <w:lang w:val="en-AU"/>
              </w:rPr>
              <w:t>AC9L1AU</w:t>
            </w:r>
            <w:r w:rsidR="00993D53" w:rsidRPr="00993D53">
              <w:rPr>
                <w:lang w:val="en-AU"/>
              </w:rPr>
              <w:t>6C03</w:t>
            </w:r>
          </w:p>
        </w:tc>
        <w:tc>
          <w:tcPr>
            <w:tcW w:w="2665" w:type="dxa"/>
          </w:tcPr>
          <w:p w14:paraId="0AA4E84D" w14:textId="77777777" w:rsidR="003A0083" w:rsidRDefault="003A0083" w:rsidP="008D1F8D">
            <w:pPr>
              <w:pStyle w:val="ACARAtabletext"/>
              <w:rPr>
                <w:iCs/>
              </w:rPr>
            </w:pPr>
            <w:r>
              <w:rPr>
                <w:iCs/>
              </w:rPr>
              <w:t>Combined</w:t>
            </w:r>
          </w:p>
          <w:p w14:paraId="7A9F70A9" w14:textId="37747B24" w:rsidR="00DB5308" w:rsidRPr="00CC3AAB" w:rsidRDefault="00B445E7" w:rsidP="008D1F8D">
            <w:pPr>
              <w:pStyle w:val="ACARAtabletext"/>
              <w:rPr>
                <w:iCs/>
              </w:rPr>
            </w:pPr>
            <w:r>
              <w:rPr>
                <w:iCs/>
              </w:rPr>
              <w:t>Refined</w:t>
            </w:r>
          </w:p>
        </w:tc>
        <w:tc>
          <w:tcPr>
            <w:tcW w:w="6180" w:type="dxa"/>
          </w:tcPr>
          <w:p w14:paraId="14689D72" w14:textId="77777777" w:rsidR="00E130EA" w:rsidRPr="00E130EA" w:rsidRDefault="00E130EA" w:rsidP="00E130EA">
            <w:pPr>
              <w:pStyle w:val="ACARAtabletext"/>
              <w:rPr>
                <w:lang w:val="en-US"/>
              </w:rPr>
            </w:pPr>
            <w:r w:rsidRPr="00E130EA">
              <w:rPr>
                <w:lang w:val="en-US"/>
              </w:rPr>
              <w:t>Identify, summarise and compare information obtained from different types of Auslan texts or from their own data collection</w:t>
            </w:r>
          </w:p>
          <w:p w14:paraId="4EC7160A" w14:textId="77777777" w:rsidR="00423856" w:rsidRDefault="00E130EA" w:rsidP="00E130EA">
            <w:pPr>
              <w:pStyle w:val="ACARAtabletext"/>
              <w:rPr>
                <w:iCs/>
              </w:rPr>
            </w:pPr>
            <w:r w:rsidRPr="00E130EA">
              <w:rPr>
                <w:lang w:val="en-US"/>
              </w:rPr>
              <w:t>[Key concepts: informative text, topic, data, analysis; Key processes: interviewing, surveying, collating, analysing, summarising, presenting]</w:t>
            </w:r>
            <w:r>
              <w:rPr>
                <w:lang w:val="en-US"/>
              </w:rPr>
              <w:t xml:space="preserve"> </w:t>
            </w:r>
            <w:r w:rsidRPr="00C538DC">
              <w:rPr>
                <w:iCs/>
              </w:rPr>
              <w:t>ACLASFC0</w:t>
            </w:r>
            <w:r w:rsidR="00B445E7">
              <w:rPr>
                <w:iCs/>
              </w:rPr>
              <w:t>40</w:t>
            </w:r>
          </w:p>
          <w:p w14:paraId="63FD5212" w14:textId="77777777" w:rsidR="006E1ED9" w:rsidRPr="00545040" w:rsidRDefault="006E1ED9" w:rsidP="006E1ED9">
            <w:pPr>
              <w:pStyle w:val="ACARAtabletext"/>
              <w:rPr>
                <w:lang w:val="en-US"/>
              </w:rPr>
            </w:pPr>
            <w:r w:rsidRPr="006E1ED9">
              <w:rPr>
                <w:lang w:val="en-US"/>
              </w:rPr>
              <w:lastRenderedPageBreak/>
              <w:t>Present</w:t>
            </w:r>
            <w:r w:rsidRPr="00545040">
              <w:rPr>
                <w:lang w:val="en-US"/>
              </w:rPr>
              <w:t xml:space="preserve"> information to describe, explain, persuade or report on different experiences or activities in ways likely to engage the intended audience</w:t>
            </w:r>
          </w:p>
          <w:p w14:paraId="51B1EB8B" w14:textId="11AAA6AC" w:rsidR="006E1ED9" w:rsidRPr="003C73EB" w:rsidRDefault="006E1ED9" w:rsidP="003C73EB">
            <w:pPr>
              <w:pStyle w:val="ACARAtabletext"/>
              <w:rPr>
                <w:rFonts w:ascii="Helvetica" w:eastAsia="Times New Roman" w:hAnsi="Helvetica" w:cs="Helvetica"/>
                <w:color w:val="222222"/>
                <w:sz w:val="21"/>
                <w:szCs w:val="21"/>
                <w:lang w:val="en-AU" w:eastAsia="en-AU"/>
              </w:rPr>
            </w:pPr>
            <w:r w:rsidRPr="00545040">
              <w:rPr>
                <w:lang w:val="en-US"/>
              </w:rPr>
              <w:t>[Key concepts: report, audience, intention, technique; Key processes: instructing, informing, persuading, reporting]</w:t>
            </w:r>
            <w:r w:rsidR="003A0083" w:rsidRPr="00545040">
              <w:rPr>
                <w:lang w:val="en-US"/>
              </w:rPr>
              <w:t xml:space="preserve"> ACLASFC041</w:t>
            </w:r>
          </w:p>
        </w:tc>
      </w:tr>
      <w:tr w:rsidR="00C66E9B" w:rsidRPr="00E014DC" w14:paraId="16CBED65" w14:textId="77777777" w:rsidTr="00980622">
        <w:trPr>
          <w:trHeight w:val="1382"/>
        </w:trPr>
        <w:tc>
          <w:tcPr>
            <w:tcW w:w="6180" w:type="dxa"/>
            <w:shd w:val="clear" w:color="auto" w:fill="F2F2F2" w:themeFill="background1" w:themeFillShade="F2"/>
          </w:tcPr>
          <w:p w14:paraId="7CDDB157" w14:textId="77777777" w:rsidR="00C66E9B" w:rsidRPr="00857B5E" w:rsidRDefault="00C66E9B" w:rsidP="00857B5E">
            <w:pPr>
              <w:pStyle w:val="ACARAtabletext"/>
              <w:rPr>
                <w:iCs/>
                <w:lang w:val="en-AU"/>
              </w:rPr>
            </w:pPr>
          </w:p>
        </w:tc>
        <w:tc>
          <w:tcPr>
            <w:tcW w:w="2665" w:type="dxa"/>
          </w:tcPr>
          <w:p w14:paraId="5FE94F64" w14:textId="58F01722" w:rsidR="00C66E9B" w:rsidRDefault="00980622" w:rsidP="008D1F8D">
            <w:pPr>
              <w:pStyle w:val="ACARAtabletext"/>
              <w:rPr>
                <w:iCs/>
              </w:rPr>
            </w:pPr>
            <w:r>
              <w:rPr>
                <w:iCs/>
              </w:rPr>
              <w:t>Removed</w:t>
            </w:r>
          </w:p>
        </w:tc>
        <w:tc>
          <w:tcPr>
            <w:tcW w:w="6180" w:type="dxa"/>
          </w:tcPr>
          <w:p w14:paraId="6888B88D" w14:textId="77777777" w:rsidR="00980622" w:rsidRPr="00980622" w:rsidRDefault="00980622" w:rsidP="00980622">
            <w:pPr>
              <w:pStyle w:val="ACARAtabletext"/>
              <w:rPr>
                <w:lang w:val="en-US"/>
              </w:rPr>
            </w:pPr>
            <w:r w:rsidRPr="00980622">
              <w:rPr>
                <w:lang w:val="en-US"/>
              </w:rPr>
              <w:t>Engage with different types of creative and imaginative texts by identifying important elements, discussing ideas, characters and themes and making connections with their own ideas and experience</w:t>
            </w:r>
          </w:p>
          <w:p w14:paraId="149798C1" w14:textId="4C20D721" w:rsidR="00C66E9B" w:rsidRPr="00E130EA" w:rsidRDefault="00980622" w:rsidP="00980622">
            <w:pPr>
              <w:pStyle w:val="ACARAtabletext"/>
              <w:rPr>
                <w:lang w:val="en-US"/>
              </w:rPr>
            </w:pPr>
            <w:r w:rsidRPr="00980622">
              <w:rPr>
                <w:lang w:val="en-US"/>
              </w:rPr>
              <w:t>[Key concepts: emotion, manner, visual expression, theatre conventions; Key processes: comparing, responding, expressing, creating]</w:t>
            </w:r>
            <w:r>
              <w:rPr>
                <w:lang w:val="en-US"/>
              </w:rPr>
              <w:t xml:space="preserve"> </w:t>
            </w:r>
            <w:r w:rsidRPr="00C538DC">
              <w:rPr>
                <w:iCs/>
              </w:rPr>
              <w:t>ACLASFC0</w:t>
            </w:r>
            <w:r>
              <w:rPr>
                <w:iCs/>
              </w:rPr>
              <w:t>42</w:t>
            </w:r>
          </w:p>
        </w:tc>
      </w:tr>
      <w:tr w:rsidR="00C02830" w:rsidRPr="00E014DC" w14:paraId="49D36F6B" w14:textId="77777777" w:rsidTr="003C73EB">
        <w:trPr>
          <w:trHeight w:val="608"/>
        </w:trPr>
        <w:tc>
          <w:tcPr>
            <w:tcW w:w="6180" w:type="dxa"/>
          </w:tcPr>
          <w:p w14:paraId="4088E0A0" w14:textId="09B19D3C" w:rsidR="000D4636" w:rsidRPr="000D4636" w:rsidRDefault="000D4636" w:rsidP="000D4636">
            <w:pPr>
              <w:pStyle w:val="ACARAtabletext"/>
              <w:rPr>
                <w:iCs/>
                <w:lang w:val="en-AU"/>
              </w:rPr>
            </w:pPr>
            <w:r w:rsidRPr="000D4636">
              <w:rPr>
                <w:iCs/>
                <w:lang w:val="en-AU"/>
              </w:rPr>
              <w:t xml:space="preserve">apply strategies to interpret and convey meaning in signed and visual cultural contexts </w:t>
            </w:r>
          </w:p>
          <w:p w14:paraId="4D234DD7" w14:textId="3E1E67D1" w:rsidR="00C02830" w:rsidRPr="001F4654" w:rsidRDefault="00615146" w:rsidP="008D1F8D">
            <w:pPr>
              <w:pStyle w:val="ACARAtabletext"/>
            </w:pPr>
            <w:r>
              <w:rPr>
                <w:lang w:val="en-AU"/>
              </w:rPr>
              <w:t>AC9L1AU</w:t>
            </w:r>
            <w:r w:rsidR="006937A2" w:rsidRPr="006937A2">
              <w:rPr>
                <w:lang w:val="en-AU"/>
              </w:rPr>
              <w:t>6C04</w:t>
            </w:r>
          </w:p>
        </w:tc>
        <w:tc>
          <w:tcPr>
            <w:tcW w:w="2665" w:type="dxa"/>
          </w:tcPr>
          <w:p w14:paraId="5E6E1848" w14:textId="4F3CAF77" w:rsidR="00C02830" w:rsidRPr="001F4654" w:rsidRDefault="003C73EB" w:rsidP="008D1F8D">
            <w:pPr>
              <w:pStyle w:val="ACARAtabletext"/>
            </w:pPr>
            <w:r>
              <w:t>New</w:t>
            </w:r>
          </w:p>
        </w:tc>
        <w:tc>
          <w:tcPr>
            <w:tcW w:w="6180" w:type="dxa"/>
            <w:shd w:val="clear" w:color="auto" w:fill="F2F2F2" w:themeFill="background1" w:themeFillShade="F2"/>
          </w:tcPr>
          <w:p w14:paraId="40A66091" w14:textId="3750CBB3" w:rsidR="002814DA" w:rsidRPr="00B82D8E" w:rsidRDefault="002814DA" w:rsidP="008D1F8D">
            <w:pPr>
              <w:pStyle w:val="ACARAtabletext"/>
              <w:rPr>
                <w:rFonts w:eastAsia="Calibri"/>
                <w:szCs w:val="20"/>
                <w:lang w:val="en-US"/>
              </w:rPr>
            </w:pPr>
          </w:p>
        </w:tc>
      </w:tr>
      <w:tr w:rsidR="001F68C0" w:rsidRPr="00E014DC" w14:paraId="102E4F02" w14:textId="77777777" w:rsidTr="007D68BD">
        <w:trPr>
          <w:trHeight w:val="1527"/>
        </w:trPr>
        <w:tc>
          <w:tcPr>
            <w:tcW w:w="6180" w:type="dxa"/>
            <w:shd w:val="clear" w:color="auto" w:fill="F2F2F2" w:themeFill="background1" w:themeFillShade="F2"/>
          </w:tcPr>
          <w:p w14:paraId="06B79C2A" w14:textId="77777777" w:rsidR="001F68C0" w:rsidRPr="00993D53" w:rsidRDefault="001F68C0" w:rsidP="00333681">
            <w:pPr>
              <w:pStyle w:val="ACARAtabletext"/>
              <w:rPr>
                <w:lang w:val="en-AU"/>
              </w:rPr>
            </w:pPr>
          </w:p>
        </w:tc>
        <w:tc>
          <w:tcPr>
            <w:tcW w:w="2665" w:type="dxa"/>
          </w:tcPr>
          <w:p w14:paraId="7BA599A1" w14:textId="378155F3" w:rsidR="001F68C0" w:rsidRDefault="007D68BD" w:rsidP="00333681">
            <w:pPr>
              <w:pStyle w:val="ACARAtabletext"/>
              <w:rPr>
                <w:iCs/>
              </w:rPr>
            </w:pPr>
            <w:r>
              <w:rPr>
                <w:iCs/>
              </w:rPr>
              <w:t>Removed</w:t>
            </w:r>
          </w:p>
        </w:tc>
        <w:tc>
          <w:tcPr>
            <w:tcW w:w="6180" w:type="dxa"/>
          </w:tcPr>
          <w:p w14:paraId="01C98D6F" w14:textId="77777777" w:rsidR="007D68BD" w:rsidRPr="007D68BD" w:rsidRDefault="007D68BD" w:rsidP="007D68BD">
            <w:pPr>
              <w:pStyle w:val="ACARAtabletext"/>
              <w:rPr>
                <w:rFonts w:eastAsia="Calibri"/>
                <w:szCs w:val="20"/>
                <w:lang w:val="en-US"/>
              </w:rPr>
            </w:pPr>
            <w:r w:rsidRPr="007D68BD">
              <w:rPr>
                <w:rFonts w:eastAsia="Calibri"/>
                <w:szCs w:val="20"/>
                <w:lang w:val="en-US"/>
              </w:rPr>
              <w:t>Translate a variety of familiar school and community texts from Auslan to English and vice versa, identifying which words or phrases may not readily correspond across the two languages</w:t>
            </w:r>
          </w:p>
          <w:p w14:paraId="76C8CB5B" w14:textId="3C06F41D" w:rsidR="001F68C0" w:rsidRPr="00FE6C30" w:rsidRDefault="007D68BD" w:rsidP="007D68BD">
            <w:pPr>
              <w:pStyle w:val="ACARAtabletext"/>
              <w:rPr>
                <w:rFonts w:eastAsia="Calibri"/>
                <w:szCs w:val="20"/>
                <w:lang w:val="en-US"/>
              </w:rPr>
            </w:pPr>
            <w:r w:rsidRPr="007D68BD">
              <w:rPr>
                <w:rFonts w:eastAsia="Calibri"/>
                <w:szCs w:val="20"/>
                <w:lang w:val="en-US"/>
              </w:rPr>
              <w:t>[Key concepts: equivalence, meaning, culture-specific concepts; Key processes: identifying, interpreting, translating, determining, predicting, creating, comparing, explaining]</w:t>
            </w:r>
            <w:r>
              <w:rPr>
                <w:rFonts w:eastAsia="Calibri"/>
                <w:szCs w:val="20"/>
                <w:lang w:val="en-US"/>
              </w:rPr>
              <w:t xml:space="preserve"> </w:t>
            </w:r>
            <w:r w:rsidRPr="00C538DC">
              <w:rPr>
                <w:iCs/>
              </w:rPr>
              <w:t>ACLASFC0</w:t>
            </w:r>
            <w:r>
              <w:rPr>
                <w:iCs/>
              </w:rPr>
              <w:t>44</w:t>
            </w:r>
          </w:p>
        </w:tc>
      </w:tr>
      <w:tr w:rsidR="00C02830" w:rsidRPr="007078D3" w14:paraId="52DC5464" w14:textId="77777777" w:rsidTr="00617A36">
        <w:tc>
          <w:tcPr>
            <w:tcW w:w="15025" w:type="dxa"/>
            <w:gridSpan w:val="3"/>
            <w:shd w:val="clear" w:color="auto" w:fill="E5F5FB" w:themeFill="accent2"/>
          </w:tcPr>
          <w:p w14:paraId="21A85BF4" w14:textId="276A4579" w:rsidR="00C02830" w:rsidRPr="007078D3" w:rsidRDefault="00C02830" w:rsidP="00617A36">
            <w:pPr>
              <w:pStyle w:val="ACARATableHeading2black"/>
              <w:rPr>
                <w:iCs/>
              </w:rPr>
            </w:pPr>
            <w:r>
              <w:t xml:space="preserve">Version 9.0 </w:t>
            </w:r>
            <w:r w:rsidRPr="007078D3">
              <w:t xml:space="preserve">Sub-strand: </w:t>
            </w:r>
            <w:r>
              <w:t xml:space="preserve">Creating text in </w:t>
            </w:r>
            <w:r w:rsidR="00536773">
              <w:t>Auslan</w:t>
            </w:r>
          </w:p>
        </w:tc>
      </w:tr>
      <w:tr w:rsidR="00C52E0E" w:rsidRPr="00E014DC" w14:paraId="06EA1DFB" w14:textId="77777777" w:rsidTr="008D2C13">
        <w:trPr>
          <w:trHeight w:val="245"/>
        </w:trPr>
        <w:tc>
          <w:tcPr>
            <w:tcW w:w="6180" w:type="dxa"/>
          </w:tcPr>
          <w:p w14:paraId="15E00AF1" w14:textId="77777777" w:rsidR="00335321" w:rsidRDefault="00335321" w:rsidP="008D1F8D">
            <w:pPr>
              <w:pStyle w:val="ACARAtabletext"/>
              <w:rPr>
                <w:iCs/>
                <w:lang w:val="en-AU"/>
              </w:rPr>
            </w:pPr>
            <w:r w:rsidRPr="00335321">
              <w:rPr>
                <w:iCs/>
                <w:lang w:val="en-AU"/>
              </w:rPr>
              <w:t>create and present a range of informative and imaginative signed, visual and multimodal texts using a variety of modelled language structures and features to sequence information and ideas, appropriate to text type</w:t>
            </w:r>
          </w:p>
          <w:p w14:paraId="5954DF62" w14:textId="183DCCA1" w:rsidR="00C52E0E" w:rsidRPr="00C81018" w:rsidRDefault="00615146" w:rsidP="008D1F8D">
            <w:pPr>
              <w:pStyle w:val="ACARAtabletext"/>
              <w:rPr>
                <w:lang w:val="en-AU"/>
              </w:rPr>
            </w:pPr>
            <w:r>
              <w:rPr>
                <w:lang w:val="en-AU"/>
              </w:rPr>
              <w:t>AC9L1AU</w:t>
            </w:r>
            <w:r w:rsidR="00B67EE1" w:rsidRPr="00C81018">
              <w:rPr>
                <w:lang w:val="en-AU"/>
              </w:rPr>
              <w:t>6C05</w:t>
            </w:r>
          </w:p>
        </w:tc>
        <w:tc>
          <w:tcPr>
            <w:tcW w:w="2665" w:type="dxa"/>
          </w:tcPr>
          <w:p w14:paraId="280A97D5" w14:textId="7ECEFAAD" w:rsidR="00C52E0E" w:rsidRDefault="008D2C13" w:rsidP="008D1F8D">
            <w:pPr>
              <w:pStyle w:val="ACARAtabletext"/>
            </w:pPr>
            <w:r>
              <w:t>New</w:t>
            </w:r>
          </w:p>
        </w:tc>
        <w:tc>
          <w:tcPr>
            <w:tcW w:w="6180" w:type="dxa"/>
            <w:shd w:val="clear" w:color="auto" w:fill="F2F2F2" w:themeFill="background1" w:themeFillShade="F2"/>
          </w:tcPr>
          <w:p w14:paraId="396F8911" w14:textId="77777777" w:rsidR="00C52E0E" w:rsidRPr="004C160B" w:rsidRDefault="00C52E0E" w:rsidP="008D1F8D">
            <w:pPr>
              <w:pStyle w:val="ACARAtabletext"/>
              <w:rPr>
                <w:rFonts w:eastAsia="Arial"/>
                <w:szCs w:val="20"/>
                <w:lang w:val="en-US"/>
              </w:rPr>
            </w:pPr>
          </w:p>
        </w:tc>
      </w:tr>
      <w:tr w:rsidR="00BC75A7" w:rsidRPr="00E014DC" w14:paraId="1CF67460" w14:textId="77777777" w:rsidTr="003C26EE">
        <w:trPr>
          <w:trHeight w:val="608"/>
        </w:trPr>
        <w:tc>
          <w:tcPr>
            <w:tcW w:w="6180" w:type="dxa"/>
            <w:vMerge w:val="restart"/>
            <w:shd w:val="clear" w:color="auto" w:fill="F2F2F2" w:themeFill="background1" w:themeFillShade="F2"/>
          </w:tcPr>
          <w:p w14:paraId="4B90410F" w14:textId="0DDAD275" w:rsidR="00BC75A7" w:rsidRPr="00CC3AAB" w:rsidRDefault="00BC75A7" w:rsidP="008D1F8D">
            <w:pPr>
              <w:pStyle w:val="ACARAtabletext"/>
            </w:pPr>
          </w:p>
        </w:tc>
        <w:tc>
          <w:tcPr>
            <w:tcW w:w="2665" w:type="dxa"/>
          </w:tcPr>
          <w:p w14:paraId="781CB2B0" w14:textId="3B6962B7" w:rsidR="00BC75A7" w:rsidRPr="00CC3AAB" w:rsidRDefault="00BC75A7" w:rsidP="003C26EE">
            <w:pPr>
              <w:pStyle w:val="ACARAtabletext"/>
            </w:pPr>
            <w:r w:rsidRPr="003C26EE">
              <w:rPr>
                <w:iCs/>
              </w:rPr>
              <w:t>Removed</w:t>
            </w:r>
            <w:r>
              <w:t xml:space="preserve"> </w:t>
            </w:r>
          </w:p>
        </w:tc>
        <w:tc>
          <w:tcPr>
            <w:tcW w:w="6180" w:type="dxa"/>
          </w:tcPr>
          <w:p w14:paraId="6C043219" w14:textId="77777777" w:rsidR="00BC75A7" w:rsidRPr="003C26EE" w:rsidRDefault="00BC75A7" w:rsidP="003C26EE">
            <w:pPr>
              <w:pStyle w:val="ACARAtabletext"/>
              <w:rPr>
                <w:rFonts w:eastAsia="Arial"/>
                <w:szCs w:val="20"/>
                <w:lang w:val="en-US"/>
              </w:rPr>
            </w:pPr>
            <w:r w:rsidRPr="003C26EE">
              <w:rPr>
                <w:rFonts w:eastAsia="Arial"/>
                <w:szCs w:val="20"/>
                <w:lang w:val="en-US"/>
              </w:rPr>
              <w:t>Create live or filmed performances that engage specific audiences and present imagined experiences, people or places</w:t>
            </w:r>
          </w:p>
          <w:p w14:paraId="00000CC4" w14:textId="5B4DC4E2" w:rsidR="00BC75A7" w:rsidRPr="00A5315D" w:rsidRDefault="00BC75A7" w:rsidP="003C26EE">
            <w:pPr>
              <w:pStyle w:val="ACARAtabletext"/>
              <w:rPr>
                <w:rFonts w:eastAsia="Arial"/>
                <w:szCs w:val="20"/>
                <w:lang w:val="en-US"/>
              </w:rPr>
            </w:pPr>
            <w:r w:rsidRPr="003C26EE">
              <w:rPr>
                <w:rFonts w:eastAsia="Arial"/>
                <w:szCs w:val="20"/>
                <w:lang w:val="en-US"/>
              </w:rPr>
              <w:t>[Key concepts: suspense, humour, dramatic structure, stimulus; Key processes: creating, performing, narrating, reinterpreting, improvising]</w:t>
            </w:r>
            <w:r w:rsidRPr="00C538DC">
              <w:rPr>
                <w:iCs/>
              </w:rPr>
              <w:t xml:space="preserve"> ACLASFC0</w:t>
            </w:r>
            <w:r>
              <w:rPr>
                <w:iCs/>
              </w:rPr>
              <w:t>43</w:t>
            </w:r>
          </w:p>
        </w:tc>
      </w:tr>
      <w:tr w:rsidR="00BC75A7" w:rsidRPr="00E014DC" w14:paraId="17D20A11" w14:textId="77777777" w:rsidTr="00901D78">
        <w:trPr>
          <w:trHeight w:val="608"/>
        </w:trPr>
        <w:tc>
          <w:tcPr>
            <w:tcW w:w="6180" w:type="dxa"/>
            <w:vMerge/>
            <w:shd w:val="clear" w:color="auto" w:fill="auto"/>
          </w:tcPr>
          <w:p w14:paraId="14D92A8C" w14:textId="77777777" w:rsidR="00BC75A7" w:rsidRPr="00CC3AAB" w:rsidRDefault="00BC75A7" w:rsidP="00C81018">
            <w:pPr>
              <w:pStyle w:val="ACARAtabletext"/>
            </w:pPr>
          </w:p>
        </w:tc>
        <w:tc>
          <w:tcPr>
            <w:tcW w:w="2665" w:type="dxa"/>
          </w:tcPr>
          <w:p w14:paraId="6A41E6F8" w14:textId="7EE794B7" w:rsidR="00BC75A7" w:rsidRDefault="00BC75A7" w:rsidP="005E3C63">
            <w:pPr>
              <w:pStyle w:val="ACARAtabletext"/>
            </w:pPr>
            <w:r>
              <w:t>Removed</w:t>
            </w:r>
          </w:p>
        </w:tc>
        <w:tc>
          <w:tcPr>
            <w:tcW w:w="6180" w:type="dxa"/>
          </w:tcPr>
          <w:p w14:paraId="066D276D" w14:textId="77777777" w:rsidR="00BC75A7" w:rsidRPr="00B93C56" w:rsidRDefault="00BC75A7" w:rsidP="00B93C56">
            <w:pPr>
              <w:pStyle w:val="ACARAtabletext"/>
              <w:rPr>
                <w:rFonts w:eastAsia="Arial"/>
                <w:szCs w:val="20"/>
                <w:lang w:val="en-US"/>
              </w:rPr>
            </w:pPr>
            <w:r w:rsidRPr="00B93C56">
              <w:rPr>
                <w:rFonts w:eastAsia="Arial"/>
                <w:szCs w:val="20"/>
                <w:lang w:val="en-US"/>
              </w:rPr>
              <w:t>Create their own bilingual texts and learning resources to use themselves or to share with others, such as Auslan–English dictionaries, posts to websites, digital newsletters or school performances</w:t>
            </w:r>
          </w:p>
          <w:p w14:paraId="7D469514" w14:textId="59EC128A" w:rsidR="00BC75A7" w:rsidRPr="004C160B" w:rsidRDefault="00BC75A7" w:rsidP="00B93C56">
            <w:pPr>
              <w:pStyle w:val="ACARAtabletext"/>
              <w:rPr>
                <w:rFonts w:eastAsia="Arial"/>
                <w:szCs w:val="20"/>
                <w:lang w:val="en-US"/>
              </w:rPr>
            </w:pPr>
            <w:r w:rsidRPr="00B93C56">
              <w:rPr>
                <w:rFonts w:eastAsia="Arial"/>
                <w:szCs w:val="20"/>
                <w:lang w:val="en-US"/>
              </w:rPr>
              <w:t>[Key concepts: equivalence, bilingualism; Key processes: composing, creating</w:t>
            </w:r>
            <w:r>
              <w:rPr>
                <w:rFonts w:eastAsia="Arial"/>
                <w:szCs w:val="20"/>
                <w:lang w:val="en-US"/>
              </w:rPr>
              <w:t xml:space="preserve">] </w:t>
            </w:r>
            <w:r w:rsidRPr="00C538DC">
              <w:rPr>
                <w:iCs/>
              </w:rPr>
              <w:t>ACLASFC0</w:t>
            </w:r>
            <w:r>
              <w:rPr>
                <w:iCs/>
              </w:rPr>
              <w:t>45</w:t>
            </w:r>
          </w:p>
        </w:tc>
      </w:tr>
    </w:tbl>
    <w:p w14:paraId="35DB510E" w14:textId="77777777" w:rsidR="007A1CB2" w:rsidRDefault="007A1CB2" w:rsidP="00C02830"/>
    <w:p w14:paraId="3A47AF6F" w14:textId="77777777" w:rsidR="007A1CB2" w:rsidRDefault="007A1CB2">
      <w:pPr>
        <w:spacing w:before="160" w:after="0" w:line="360" w:lineRule="auto"/>
      </w:pPr>
      <w:r>
        <w:br w:type="page"/>
      </w:r>
    </w:p>
    <w:p w14:paraId="42BF4CB4" w14:textId="77777777" w:rsidR="00C02830" w:rsidRDefault="00C02830" w:rsidP="00C02830"/>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F9638E" w14:paraId="4B980C9D" w14:textId="77777777" w:rsidTr="00617A36">
        <w:tc>
          <w:tcPr>
            <w:tcW w:w="15025" w:type="dxa"/>
            <w:gridSpan w:val="3"/>
            <w:shd w:val="clear" w:color="auto" w:fill="005D93"/>
          </w:tcPr>
          <w:p w14:paraId="39C166F8" w14:textId="77777777" w:rsidR="00C02830" w:rsidRPr="00F9638E" w:rsidRDefault="00C02830" w:rsidP="00617A36">
            <w:pPr>
              <w:pStyle w:val="ACARATableHeading2white"/>
              <w:rPr>
                <w:bCs/>
              </w:rPr>
            </w:pPr>
            <w:r>
              <w:t>Version 9.0 Strand: Understanding language and culture</w:t>
            </w:r>
          </w:p>
        </w:tc>
      </w:tr>
      <w:tr w:rsidR="001550E9" w:rsidRPr="00840DED" w14:paraId="1B755B0C" w14:textId="77777777" w:rsidTr="00EA6282">
        <w:tc>
          <w:tcPr>
            <w:tcW w:w="6180" w:type="dxa"/>
            <w:shd w:val="clear" w:color="auto" w:fill="8CC7FF" w:themeFill="accent1" w:themeFillTint="66"/>
          </w:tcPr>
          <w:p w14:paraId="494E34EB" w14:textId="77777777" w:rsidR="001550E9" w:rsidRPr="00840DED" w:rsidRDefault="001550E9"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850E6F9" w14:textId="77777777" w:rsidR="001550E9" w:rsidRPr="00840DED" w:rsidRDefault="001550E9"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2B9C2DD" w14:textId="77777777" w:rsidR="001550E9" w:rsidRPr="00840DED" w:rsidRDefault="001550E9" w:rsidP="00EA6282">
            <w:pPr>
              <w:pStyle w:val="ACARATableHeading2white"/>
              <w:rPr>
                <w:color w:val="auto"/>
              </w:rPr>
            </w:pPr>
            <w:r w:rsidRPr="00840DED">
              <w:rPr>
                <w:color w:val="auto"/>
              </w:rPr>
              <w:t>Version 8.4</w:t>
            </w:r>
          </w:p>
        </w:tc>
      </w:tr>
      <w:tr w:rsidR="00C02830" w:rsidRPr="007078D3" w14:paraId="2FFB0EDF" w14:textId="77777777" w:rsidTr="00617A36">
        <w:tc>
          <w:tcPr>
            <w:tcW w:w="15025" w:type="dxa"/>
            <w:gridSpan w:val="3"/>
            <w:shd w:val="clear" w:color="auto" w:fill="E5F5FB" w:themeFill="accent2"/>
          </w:tcPr>
          <w:p w14:paraId="6C41B649"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00617A36">
        <w:trPr>
          <w:trHeight w:val="608"/>
        </w:trPr>
        <w:tc>
          <w:tcPr>
            <w:tcW w:w="6180" w:type="dxa"/>
          </w:tcPr>
          <w:p w14:paraId="286FA86E" w14:textId="77777777" w:rsidR="00246DA3" w:rsidRPr="00246DA3" w:rsidRDefault="00246DA3" w:rsidP="00246DA3">
            <w:pPr>
              <w:pStyle w:val="ACARAtabletext"/>
              <w:rPr>
                <w:iCs/>
                <w:lang w:val="en-AU"/>
              </w:rPr>
            </w:pPr>
            <w:r w:rsidRPr="00246DA3">
              <w:rPr>
                <w:iCs/>
                <w:lang w:val="en-AU"/>
              </w:rPr>
              <w:t>apply knowledge of signs, pace and signing space to develop fluency in familiar contexts</w:t>
            </w:r>
          </w:p>
          <w:p w14:paraId="39C3CF75" w14:textId="4AF5AB5D" w:rsidR="00C02830" w:rsidRPr="00014F27" w:rsidRDefault="00615146" w:rsidP="008D1F8D">
            <w:pPr>
              <w:pStyle w:val="ACARAtabletext"/>
              <w:rPr>
                <w:lang w:val="en-AU"/>
              </w:rPr>
            </w:pPr>
            <w:r>
              <w:rPr>
                <w:lang w:val="en-AU"/>
              </w:rPr>
              <w:t>AC9L1AU</w:t>
            </w:r>
            <w:r w:rsidR="00014F27" w:rsidRPr="00014F27">
              <w:rPr>
                <w:lang w:val="en-AU"/>
              </w:rPr>
              <w:t>6U01</w:t>
            </w:r>
          </w:p>
        </w:tc>
        <w:tc>
          <w:tcPr>
            <w:tcW w:w="2665" w:type="dxa"/>
          </w:tcPr>
          <w:p w14:paraId="75E44478" w14:textId="77777777" w:rsidR="00C02830" w:rsidRDefault="0081435F" w:rsidP="008D1F8D">
            <w:pPr>
              <w:pStyle w:val="ACARAtabletext"/>
            </w:pPr>
            <w:r>
              <w:t>Refined</w:t>
            </w:r>
          </w:p>
          <w:p w14:paraId="27FA8B9B" w14:textId="6C4F44E6" w:rsidR="0081435F" w:rsidRPr="00CC3AAB" w:rsidRDefault="0081435F" w:rsidP="008D1F8D">
            <w:pPr>
              <w:pStyle w:val="ACARAtabletext"/>
            </w:pPr>
            <w:r>
              <w:t>Split</w:t>
            </w:r>
          </w:p>
        </w:tc>
        <w:tc>
          <w:tcPr>
            <w:tcW w:w="6180" w:type="dxa"/>
          </w:tcPr>
          <w:p w14:paraId="5AAE18FD" w14:textId="77777777" w:rsidR="00285E28" w:rsidRDefault="00E55695" w:rsidP="00285E28">
            <w:pPr>
              <w:pStyle w:val="ACARAtabletext"/>
            </w:pPr>
            <w:r>
              <w:t>Describe the elements of sign production, including non-manual features</w:t>
            </w:r>
          </w:p>
          <w:p w14:paraId="51CA7374" w14:textId="20A7A693" w:rsidR="00C02830" w:rsidRPr="00CC3AAB" w:rsidRDefault="00E55695" w:rsidP="00285E28">
            <w:pPr>
              <w:pStyle w:val="ACARAtabletext"/>
            </w:pPr>
            <w:r>
              <w:t>[Key concepts: types of iconicity, annotation, transcription; Key processes: identifying, recognising, annotating, describing, understanding]</w:t>
            </w:r>
            <w:r w:rsidR="00195833">
              <w:t xml:space="preserve"> AC</w:t>
            </w:r>
            <w:r w:rsidR="00702244">
              <w:t>LASFU048</w:t>
            </w:r>
          </w:p>
        </w:tc>
      </w:tr>
      <w:tr w:rsidR="00B8443C" w:rsidRPr="00E014DC" w14:paraId="4EC0D0EF" w14:textId="77777777" w:rsidTr="008D2C13">
        <w:trPr>
          <w:trHeight w:val="608"/>
        </w:trPr>
        <w:tc>
          <w:tcPr>
            <w:tcW w:w="6180" w:type="dxa"/>
            <w:shd w:val="clear" w:color="auto" w:fill="F2F2F2" w:themeFill="background1" w:themeFillShade="F2"/>
          </w:tcPr>
          <w:p w14:paraId="46164735" w14:textId="77777777" w:rsidR="00B8443C" w:rsidRPr="00246DA3" w:rsidRDefault="00B8443C" w:rsidP="00246DA3">
            <w:pPr>
              <w:pStyle w:val="ACARAtabletext"/>
              <w:rPr>
                <w:iCs/>
                <w:lang w:val="en-AU"/>
              </w:rPr>
            </w:pPr>
          </w:p>
        </w:tc>
        <w:tc>
          <w:tcPr>
            <w:tcW w:w="2665" w:type="dxa"/>
          </w:tcPr>
          <w:p w14:paraId="1D82EB0A" w14:textId="586C431B" w:rsidR="00B8443C" w:rsidRDefault="00654AF2" w:rsidP="008D1F8D">
            <w:pPr>
              <w:pStyle w:val="ACARAtabletext"/>
            </w:pPr>
            <w:r>
              <w:t>Removed</w:t>
            </w:r>
          </w:p>
          <w:p w14:paraId="5FB69125" w14:textId="51B02D2F" w:rsidR="00654AF2" w:rsidRDefault="00654AF2" w:rsidP="000B55EE">
            <w:pPr>
              <w:pStyle w:val="ACARAtabletext"/>
            </w:pPr>
            <w:r>
              <w:t>Split</w:t>
            </w:r>
          </w:p>
        </w:tc>
        <w:tc>
          <w:tcPr>
            <w:tcW w:w="6180" w:type="dxa"/>
          </w:tcPr>
          <w:p w14:paraId="561C3CC3" w14:textId="6401759A" w:rsidR="00B8443C" w:rsidRDefault="00B8443C" w:rsidP="00B8443C">
            <w:pPr>
              <w:pStyle w:val="ACARAtabletext"/>
            </w:pPr>
            <w:r>
              <w:t>explore the processes of annotating Auslan with multimedia software and/or glossing or transcribing signed texts on paper</w:t>
            </w:r>
          </w:p>
          <w:p w14:paraId="79EB30EC" w14:textId="4FF489BE" w:rsidR="00B8443C" w:rsidRDefault="00F92E31" w:rsidP="00654AF2">
            <w:pPr>
              <w:pStyle w:val="ACARAtabletext"/>
            </w:pPr>
            <w:r>
              <w:t>[Key concepts: types of iconicity, annotation, transcription; Key processes: identifying, recognising, annotating, describing, understanding] ACLASFU048</w:t>
            </w:r>
          </w:p>
        </w:tc>
      </w:tr>
      <w:tr w:rsidR="00C02830" w:rsidRPr="00E014DC" w14:paraId="62D469A1" w14:textId="77777777" w:rsidTr="00617A36">
        <w:trPr>
          <w:trHeight w:val="608"/>
        </w:trPr>
        <w:tc>
          <w:tcPr>
            <w:tcW w:w="6180" w:type="dxa"/>
          </w:tcPr>
          <w:p w14:paraId="3AC13EFD" w14:textId="13A3C9BE" w:rsidR="008C1951" w:rsidRPr="008C1951" w:rsidRDefault="008C1951" w:rsidP="008C1951">
            <w:pPr>
              <w:pStyle w:val="ACARAtabletext"/>
              <w:rPr>
                <w:iCs/>
                <w:lang w:val="en-AU"/>
              </w:rPr>
            </w:pPr>
            <w:r w:rsidRPr="008C1951">
              <w:rPr>
                <w:iCs/>
                <w:lang w:val="en-AU"/>
              </w:rPr>
              <w:t>use knowledge of modelled grammatical structures and formulaic expressions to compose and respond to texts</w:t>
            </w:r>
            <w:r w:rsidR="00720E2A">
              <w:rPr>
                <w:iCs/>
                <w:lang w:val="en-AU"/>
              </w:rPr>
              <w:t>,</w:t>
            </w:r>
            <w:r w:rsidRPr="008C1951">
              <w:rPr>
                <w:iCs/>
                <w:lang w:val="en-AU"/>
              </w:rPr>
              <w:t xml:space="preserve"> using appropriate textual conventions  </w:t>
            </w:r>
          </w:p>
          <w:p w14:paraId="6D862BF5" w14:textId="3D28902D" w:rsidR="00C02830" w:rsidRPr="001408E5" w:rsidRDefault="00615146" w:rsidP="008D1F8D">
            <w:pPr>
              <w:pStyle w:val="ACARAtabletext"/>
            </w:pPr>
            <w:r>
              <w:rPr>
                <w:lang w:val="en-AU"/>
              </w:rPr>
              <w:t>AC9L1AU</w:t>
            </w:r>
            <w:r w:rsidR="000D62CE" w:rsidRPr="00CC0448">
              <w:rPr>
                <w:lang w:val="en-AU"/>
              </w:rPr>
              <w:t>6U02</w:t>
            </w:r>
          </w:p>
        </w:tc>
        <w:tc>
          <w:tcPr>
            <w:tcW w:w="2665" w:type="dxa"/>
          </w:tcPr>
          <w:p w14:paraId="64E264E7" w14:textId="7D531B63" w:rsidR="00DC5342" w:rsidRDefault="001E3D48" w:rsidP="008D1F8D">
            <w:pPr>
              <w:pStyle w:val="ACARAtabletext"/>
            </w:pPr>
            <w:r>
              <w:t>Combined</w:t>
            </w:r>
          </w:p>
          <w:p w14:paraId="4F514592" w14:textId="1ED4C216" w:rsidR="001E3D48" w:rsidRPr="001F4654" w:rsidRDefault="001E3D48" w:rsidP="008D1F8D">
            <w:pPr>
              <w:pStyle w:val="ACARAtabletext"/>
            </w:pPr>
            <w:r>
              <w:t xml:space="preserve">Refined </w:t>
            </w:r>
          </w:p>
        </w:tc>
        <w:tc>
          <w:tcPr>
            <w:tcW w:w="6180" w:type="dxa"/>
          </w:tcPr>
          <w:p w14:paraId="576FB4B3" w14:textId="77777777" w:rsidR="00140B35" w:rsidRPr="00140B35" w:rsidRDefault="00140B35" w:rsidP="00140B35">
            <w:pPr>
              <w:pStyle w:val="ACARAtabletext"/>
              <w:rPr>
                <w:rFonts w:eastAsia="Arial"/>
                <w:szCs w:val="20"/>
                <w:lang w:val="en-US"/>
              </w:rPr>
            </w:pPr>
            <w:r w:rsidRPr="00140B35">
              <w:rPr>
                <w:iCs/>
                <w:lang w:val="en-AU"/>
              </w:rPr>
              <w:t>Identify</w:t>
            </w:r>
            <w:r w:rsidRPr="00140B35">
              <w:rPr>
                <w:rFonts w:eastAsia="Arial"/>
                <w:szCs w:val="20"/>
                <w:lang w:val="en-US"/>
              </w:rPr>
              <w:t xml:space="preserve"> different types of verbs based on their ability to integrate space into the sign, and recognise types of depiction available to a signer, namely, entity, handling and SASS depicting signs and constructed action</w:t>
            </w:r>
          </w:p>
          <w:p w14:paraId="2057D0F4" w14:textId="77777777" w:rsidR="00A35A14" w:rsidRDefault="00140B35" w:rsidP="00140B35">
            <w:pPr>
              <w:pStyle w:val="ACARAtabletext"/>
            </w:pPr>
            <w:r w:rsidRPr="00140B35">
              <w:rPr>
                <w:rFonts w:eastAsia="Arial"/>
                <w:szCs w:val="20"/>
                <w:lang w:val="en-US"/>
              </w:rPr>
              <w:t>[Key concepts: establishing a spatial location, types of depicting signs, function of constructed action; Key processes: identifying, distinguishing]</w:t>
            </w:r>
            <w:r>
              <w:rPr>
                <w:rFonts w:eastAsia="Arial"/>
                <w:szCs w:val="20"/>
                <w:lang w:val="en-US"/>
              </w:rPr>
              <w:t xml:space="preserve"> </w:t>
            </w:r>
            <w:r>
              <w:t>ACLASFU049</w:t>
            </w:r>
          </w:p>
          <w:p w14:paraId="16D8E8C5" w14:textId="77777777" w:rsidR="00A61014" w:rsidRPr="00A61014" w:rsidRDefault="00A61014" w:rsidP="00A61014">
            <w:pPr>
              <w:pStyle w:val="ACARAtabletext"/>
              <w:rPr>
                <w:rFonts w:eastAsia="Arial"/>
                <w:szCs w:val="20"/>
                <w:lang w:val="en-US"/>
              </w:rPr>
            </w:pPr>
            <w:r w:rsidRPr="00A61014">
              <w:rPr>
                <w:rFonts w:eastAsia="Arial"/>
                <w:szCs w:val="20"/>
                <w:lang w:val="en-US"/>
              </w:rPr>
              <w:t>Understand that the starting point of a clause gives prominence to the message, that clauses can be linked equally or unequally with conjunctions and connectives, and that signers can show as well as tell about an event to provide more detail</w:t>
            </w:r>
          </w:p>
          <w:p w14:paraId="44F1F301" w14:textId="77777777" w:rsidR="00A61014" w:rsidRDefault="00A61014" w:rsidP="00A61014">
            <w:pPr>
              <w:pStyle w:val="ACARAtabletext"/>
            </w:pPr>
            <w:r w:rsidRPr="00A61014">
              <w:rPr>
                <w:rFonts w:eastAsia="Arial"/>
                <w:szCs w:val="20"/>
                <w:lang w:val="en-US"/>
              </w:rPr>
              <w:t>[Key concepts: gestural overlays, clause conjunction, variable sign order; Key processes: recognising, distinguishing</w:t>
            </w:r>
            <w:r w:rsidR="00127E11">
              <w:rPr>
                <w:rFonts w:eastAsia="Arial"/>
                <w:szCs w:val="20"/>
                <w:lang w:val="en-US"/>
              </w:rPr>
              <w:t xml:space="preserve">] </w:t>
            </w:r>
            <w:r w:rsidR="00127E11">
              <w:t>ACLASFU050</w:t>
            </w:r>
          </w:p>
          <w:p w14:paraId="126DEBC3" w14:textId="77777777" w:rsidR="001E3D48" w:rsidRPr="001E3D48" w:rsidRDefault="001E3D48" w:rsidP="001E3D48">
            <w:pPr>
              <w:pStyle w:val="ACARAtabletext"/>
              <w:rPr>
                <w:rFonts w:eastAsia="Arial"/>
                <w:szCs w:val="20"/>
                <w:lang w:val="en-US"/>
              </w:rPr>
            </w:pPr>
            <w:r w:rsidRPr="001E3D48">
              <w:rPr>
                <w:rFonts w:eastAsia="Arial"/>
                <w:szCs w:val="20"/>
                <w:lang w:val="en-US"/>
              </w:rPr>
              <w:t>Identify structures, language features and cohesive devices used in different types of texts, recognising that language choices reflect purpose, context and audience</w:t>
            </w:r>
          </w:p>
          <w:p w14:paraId="7BE6DDB5" w14:textId="3A513A91" w:rsidR="001E3D48" w:rsidRPr="00CE34F2" w:rsidRDefault="001E3D48" w:rsidP="001E3D48">
            <w:pPr>
              <w:pStyle w:val="ACARAtabletext"/>
              <w:rPr>
                <w:rFonts w:eastAsia="Arial"/>
                <w:szCs w:val="20"/>
                <w:lang w:val="en-US"/>
              </w:rPr>
            </w:pPr>
            <w:r w:rsidRPr="001E3D48">
              <w:rPr>
                <w:rFonts w:eastAsia="Arial"/>
                <w:szCs w:val="20"/>
                <w:lang w:val="en-US"/>
              </w:rPr>
              <w:lastRenderedPageBreak/>
              <w:t>[Key concepts: referent, cohesion, space; Key processes: identifying, noticing</w:t>
            </w:r>
            <w:r>
              <w:rPr>
                <w:rFonts w:eastAsia="Arial"/>
                <w:szCs w:val="20"/>
                <w:lang w:val="en-US"/>
              </w:rPr>
              <w:t xml:space="preserve">] </w:t>
            </w:r>
            <w:r>
              <w:t>ACLASFU051</w:t>
            </w:r>
          </w:p>
        </w:tc>
      </w:tr>
      <w:tr w:rsidR="00C02830" w:rsidRPr="00E014DC" w14:paraId="12C0240B" w14:textId="77777777" w:rsidTr="00DA2015">
        <w:trPr>
          <w:trHeight w:val="608"/>
        </w:trPr>
        <w:tc>
          <w:tcPr>
            <w:tcW w:w="6180" w:type="dxa"/>
          </w:tcPr>
          <w:p w14:paraId="2B3368A3" w14:textId="77777777" w:rsidR="00091983" w:rsidRPr="00091983" w:rsidRDefault="00091983" w:rsidP="00091983">
            <w:pPr>
              <w:pStyle w:val="ACARAtabletext"/>
              <w:rPr>
                <w:iCs/>
                <w:lang w:val="en-AU"/>
              </w:rPr>
            </w:pPr>
            <w:r w:rsidRPr="00091983">
              <w:rPr>
                <w:iCs/>
                <w:lang w:val="en-AU"/>
              </w:rPr>
              <w:lastRenderedPageBreak/>
              <w:t xml:space="preserve">compare Auslan structures and features with those of English, using some familiar metalanguage  </w:t>
            </w:r>
          </w:p>
          <w:p w14:paraId="09E52F84" w14:textId="40CE8C67" w:rsidR="00C02830" w:rsidRPr="00CC0448" w:rsidRDefault="00615146" w:rsidP="008D1F8D">
            <w:pPr>
              <w:pStyle w:val="ACARAtabletext"/>
              <w:rPr>
                <w:lang w:val="en-AU"/>
              </w:rPr>
            </w:pPr>
            <w:r>
              <w:rPr>
                <w:lang w:val="en-AU"/>
              </w:rPr>
              <w:t>AC9L1AU</w:t>
            </w:r>
            <w:r w:rsidR="00CC0448" w:rsidRPr="00CC0448">
              <w:rPr>
                <w:lang w:val="en-AU"/>
              </w:rPr>
              <w:t>6U03</w:t>
            </w:r>
          </w:p>
        </w:tc>
        <w:tc>
          <w:tcPr>
            <w:tcW w:w="2665" w:type="dxa"/>
          </w:tcPr>
          <w:p w14:paraId="385C8F41" w14:textId="1FEB6BA4" w:rsidR="004B0943" w:rsidRPr="001F4654" w:rsidRDefault="00DA2015" w:rsidP="008D1F8D">
            <w:pPr>
              <w:pStyle w:val="ACARAtabletext"/>
            </w:pPr>
            <w:r>
              <w:t>New</w:t>
            </w:r>
          </w:p>
        </w:tc>
        <w:tc>
          <w:tcPr>
            <w:tcW w:w="6180" w:type="dxa"/>
            <w:shd w:val="clear" w:color="auto" w:fill="F2F2F2" w:themeFill="background1" w:themeFillShade="F2"/>
          </w:tcPr>
          <w:p w14:paraId="51F08236" w14:textId="4482DEB7" w:rsidR="00103B1D" w:rsidRPr="00246C6C" w:rsidRDefault="00103B1D" w:rsidP="008D1F8D">
            <w:pPr>
              <w:pStyle w:val="ACARAtabletext"/>
              <w:rPr>
                <w:rFonts w:eastAsia="Arial"/>
                <w:szCs w:val="20"/>
                <w:lang w:val="en-US"/>
              </w:rPr>
            </w:pPr>
          </w:p>
        </w:tc>
      </w:tr>
      <w:tr w:rsidR="00246C6C" w:rsidRPr="00E014DC" w14:paraId="202493C3" w14:textId="77777777" w:rsidTr="00E101E1">
        <w:trPr>
          <w:trHeight w:val="608"/>
        </w:trPr>
        <w:tc>
          <w:tcPr>
            <w:tcW w:w="6180" w:type="dxa"/>
            <w:shd w:val="clear" w:color="auto" w:fill="F2F2F2" w:themeFill="background1" w:themeFillShade="F2"/>
          </w:tcPr>
          <w:p w14:paraId="155C7A99" w14:textId="77777777" w:rsidR="00246C6C" w:rsidRPr="00CC0448" w:rsidRDefault="00246C6C" w:rsidP="008D1F8D">
            <w:pPr>
              <w:pStyle w:val="ACARAtabletext"/>
              <w:rPr>
                <w:lang w:val="en-AU"/>
              </w:rPr>
            </w:pPr>
          </w:p>
        </w:tc>
        <w:tc>
          <w:tcPr>
            <w:tcW w:w="2665" w:type="dxa"/>
          </w:tcPr>
          <w:p w14:paraId="17D7EE31" w14:textId="35DABE5D" w:rsidR="00246C6C" w:rsidRDefault="00E101E1" w:rsidP="008D1F8D">
            <w:pPr>
              <w:pStyle w:val="ACARAtabletext"/>
            </w:pPr>
            <w:r>
              <w:t>Removed</w:t>
            </w:r>
          </w:p>
        </w:tc>
        <w:tc>
          <w:tcPr>
            <w:tcW w:w="6180" w:type="dxa"/>
          </w:tcPr>
          <w:p w14:paraId="74074110" w14:textId="77777777" w:rsidR="00E101E1" w:rsidRPr="00E101E1" w:rsidRDefault="00E101E1" w:rsidP="00E101E1">
            <w:pPr>
              <w:pStyle w:val="ACARAtabletext"/>
              <w:rPr>
                <w:rFonts w:eastAsia="Arial"/>
                <w:szCs w:val="20"/>
                <w:lang w:val="en-US"/>
              </w:rPr>
            </w:pPr>
            <w:r w:rsidRPr="00E101E1">
              <w:rPr>
                <w:rFonts w:eastAsia="Arial"/>
                <w:szCs w:val="20"/>
                <w:lang w:val="en-US"/>
              </w:rPr>
              <w:t>Explore variation in terms of the impact of other languages on Auslan across contexts and over time</w:t>
            </w:r>
          </w:p>
          <w:p w14:paraId="51D98087" w14:textId="22B2CDCF" w:rsidR="00246C6C" w:rsidRPr="00A5315D" w:rsidRDefault="00E101E1" w:rsidP="00E101E1">
            <w:pPr>
              <w:pStyle w:val="ACARAtabletext"/>
              <w:rPr>
                <w:rFonts w:eastAsia="Arial"/>
                <w:szCs w:val="20"/>
                <w:lang w:val="en-US"/>
              </w:rPr>
            </w:pPr>
            <w:r w:rsidRPr="00E101E1">
              <w:rPr>
                <w:rFonts w:eastAsia="Arial"/>
                <w:szCs w:val="20"/>
                <w:lang w:val="en-US"/>
              </w:rPr>
              <w:t>[Key concepts: influence, language borrowing, style shifts; Key processes: noticing, recognising, explaining]</w:t>
            </w:r>
            <w:r>
              <w:rPr>
                <w:rFonts w:eastAsia="Arial"/>
                <w:szCs w:val="20"/>
                <w:lang w:val="en-US"/>
              </w:rPr>
              <w:t xml:space="preserve"> </w:t>
            </w:r>
            <w:r>
              <w:t>ACLASFU052</w:t>
            </w:r>
          </w:p>
        </w:tc>
      </w:tr>
      <w:tr w:rsidR="00C02830" w:rsidRPr="007078D3" w14:paraId="5CCD78F6" w14:textId="77777777" w:rsidTr="46CDB0A4">
        <w:tc>
          <w:tcPr>
            <w:tcW w:w="15025" w:type="dxa"/>
            <w:gridSpan w:val="3"/>
            <w:shd w:val="clear" w:color="auto" w:fill="E5F5FB" w:themeFill="accent2"/>
          </w:tcPr>
          <w:p w14:paraId="7EDC198F" w14:textId="7CA67C09" w:rsidR="00C02830" w:rsidRPr="007078D3" w:rsidRDefault="00C02830" w:rsidP="00617A36">
            <w:pPr>
              <w:pStyle w:val="ACARATableHeading2black"/>
              <w:rPr>
                <w:iCs/>
              </w:rPr>
            </w:pPr>
            <w:r>
              <w:t xml:space="preserve">Version 9.0 </w:t>
            </w:r>
            <w:r w:rsidRPr="007078D3">
              <w:t xml:space="preserve">Sub-strand: </w:t>
            </w:r>
            <w:r>
              <w:t>Understanding the interrelationship of language</w:t>
            </w:r>
            <w:r w:rsidR="545F0BC7">
              <w:t>,</w:t>
            </w:r>
            <w:r>
              <w:t xml:space="preserve"> culture</w:t>
            </w:r>
            <w:r w:rsidR="15B37BD2">
              <w:t xml:space="preserve"> and identity</w:t>
            </w:r>
          </w:p>
        </w:tc>
      </w:tr>
      <w:tr w:rsidR="00C02830" w:rsidRPr="00E014DC" w14:paraId="63D897BD" w14:textId="77777777" w:rsidTr="46CDB0A4">
        <w:trPr>
          <w:trHeight w:val="608"/>
        </w:trPr>
        <w:tc>
          <w:tcPr>
            <w:tcW w:w="6180" w:type="dxa"/>
          </w:tcPr>
          <w:p w14:paraId="63A87130" w14:textId="6BC99290" w:rsidR="009F7ED3" w:rsidRPr="009F7ED3" w:rsidRDefault="25971A1E" w:rsidP="46CDB0A4">
            <w:pPr>
              <w:pStyle w:val="ACARAtabletext"/>
              <w:rPr>
                <w:lang w:val="en-AU"/>
              </w:rPr>
            </w:pPr>
            <w:r w:rsidRPr="46CDB0A4">
              <w:rPr>
                <w:lang w:val="en-AU"/>
              </w:rPr>
              <w:t xml:space="preserve">recognise that </w:t>
            </w:r>
            <w:r w:rsidR="56A95939" w:rsidRPr="46CDB0A4">
              <w:rPr>
                <w:lang w:val="en-AU"/>
              </w:rPr>
              <w:t>language</w:t>
            </w:r>
            <w:r w:rsidRPr="46CDB0A4">
              <w:rPr>
                <w:lang w:val="en-AU"/>
              </w:rPr>
              <w:t xml:space="preserve"> reflects cultural practices, values and identity, and that this impacts on communication </w:t>
            </w:r>
          </w:p>
          <w:p w14:paraId="4FC13013" w14:textId="7B172282" w:rsidR="00C02830" w:rsidRPr="00CC3AAB" w:rsidRDefault="00615146" w:rsidP="008D1F8D">
            <w:pPr>
              <w:pStyle w:val="ACARAtabletext"/>
            </w:pPr>
            <w:r>
              <w:rPr>
                <w:lang w:val="en-AU"/>
              </w:rPr>
              <w:t>AC9L1AU</w:t>
            </w:r>
            <w:r w:rsidR="007571D5" w:rsidRPr="007571D5">
              <w:rPr>
                <w:lang w:val="en-AU"/>
              </w:rPr>
              <w:t>6U04</w:t>
            </w:r>
          </w:p>
        </w:tc>
        <w:tc>
          <w:tcPr>
            <w:tcW w:w="2665" w:type="dxa"/>
          </w:tcPr>
          <w:p w14:paraId="0799C8D1" w14:textId="77777777" w:rsidR="00EA2153" w:rsidRDefault="00154AD9" w:rsidP="008D1F8D">
            <w:pPr>
              <w:pStyle w:val="ACARAtabletext"/>
            </w:pPr>
            <w:r>
              <w:t>Combined</w:t>
            </w:r>
          </w:p>
          <w:p w14:paraId="415E1ED8" w14:textId="5DB79CCC" w:rsidR="00154AD9" w:rsidRPr="00CC3AAB" w:rsidRDefault="00154AD9" w:rsidP="008D1F8D">
            <w:pPr>
              <w:pStyle w:val="ACARAtabletext"/>
            </w:pPr>
            <w:r>
              <w:t>Refined</w:t>
            </w:r>
          </w:p>
        </w:tc>
        <w:tc>
          <w:tcPr>
            <w:tcW w:w="6180" w:type="dxa"/>
          </w:tcPr>
          <w:p w14:paraId="7A8B9639" w14:textId="77777777" w:rsidR="00377E52" w:rsidRDefault="00377E52" w:rsidP="00377E52">
            <w:pPr>
              <w:pStyle w:val="ACARAtabletext"/>
            </w:pPr>
            <w:r>
              <w:t>Consider the influence of the Deaf community on identity development, focusing on language, social systems and sense of space and place</w:t>
            </w:r>
          </w:p>
          <w:p w14:paraId="52C7655E" w14:textId="77777777" w:rsidR="00C02830" w:rsidRDefault="00377E52" w:rsidP="00377E52">
            <w:pPr>
              <w:pStyle w:val="ACARAtabletext"/>
            </w:pPr>
            <w:r>
              <w:t>[Key concepts: identity, relationship, community, place, space, story, social mores, history, Deafhood, Deaf gain; Key processes: identifying, describing, investigating, discussing, explaining]</w:t>
            </w:r>
            <w:r w:rsidR="00F66500">
              <w:t xml:space="preserve"> ACLASFC046</w:t>
            </w:r>
          </w:p>
          <w:p w14:paraId="3413DA50" w14:textId="77777777" w:rsidR="00A316A7" w:rsidRDefault="00A316A7" w:rsidP="00A316A7">
            <w:pPr>
              <w:pStyle w:val="ACARAtabletext"/>
            </w:pPr>
            <w:r>
              <w:t>Reflect on how communities’ ways of using language are shaped by and reflect cultural values and beliefs, and how these may be differently interpreted by users of other languages</w:t>
            </w:r>
          </w:p>
          <w:p w14:paraId="52D22B6B" w14:textId="252C7626" w:rsidR="00A316A7" w:rsidRPr="00CC3AAB" w:rsidRDefault="00A316A7" w:rsidP="00A316A7">
            <w:pPr>
              <w:pStyle w:val="ACARAtabletext"/>
            </w:pPr>
            <w:r>
              <w:t>[Key concepts: cultural expression, transmission, values, beliefs; Key processes: observing, making connections, discussing, investigating] ACLASFU054</w:t>
            </w:r>
          </w:p>
        </w:tc>
      </w:tr>
      <w:tr w:rsidR="003129CE" w:rsidRPr="00E014DC" w14:paraId="0AAC79A1" w14:textId="77777777" w:rsidTr="46CDB0A4">
        <w:trPr>
          <w:trHeight w:val="608"/>
        </w:trPr>
        <w:tc>
          <w:tcPr>
            <w:tcW w:w="6180" w:type="dxa"/>
            <w:vMerge w:val="restart"/>
            <w:shd w:val="clear" w:color="auto" w:fill="F2F2F2" w:themeFill="accent6" w:themeFillShade="F2"/>
          </w:tcPr>
          <w:p w14:paraId="70F1E79F" w14:textId="77777777" w:rsidR="003129CE" w:rsidRPr="009F7ED3" w:rsidRDefault="003129CE" w:rsidP="009F7ED3">
            <w:pPr>
              <w:pStyle w:val="ACARAtabletext"/>
              <w:rPr>
                <w:iCs/>
                <w:lang w:val="en-AU"/>
              </w:rPr>
            </w:pPr>
          </w:p>
        </w:tc>
        <w:tc>
          <w:tcPr>
            <w:tcW w:w="2665" w:type="dxa"/>
          </w:tcPr>
          <w:p w14:paraId="0B4FA92A" w14:textId="03A15D68" w:rsidR="003129CE" w:rsidRPr="00CC3AAB" w:rsidRDefault="003129CE" w:rsidP="008D1F8D">
            <w:pPr>
              <w:pStyle w:val="ACARAtabletext"/>
            </w:pPr>
            <w:r>
              <w:t xml:space="preserve">Removed </w:t>
            </w:r>
          </w:p>
        </w:tc>
        <w:tc>
          <w:tcPr>
            <w:tcW w:w="6180" w:type="dxa"/>
          </w:tcPr>
          <w:p w14:paraId="71DFC4CE" w14:textId="77777777" w:rsidR="003129CE" w:rsidRDefault="003129CE" w:rsidP="002B3C8A">
            <w:pPr>
              <w:pStyle w:val="ACARAtabletext"/>
            </w:pPr>
            <w:r>
              <w:t>Reflect on how different language and cultural backgrounds and experiences influence perceptions of Auslan and of the Deaf community and also of the hearing community</w:t>
            </w:r>
          </w:p>
          <w:p w14:paraId="0A19610A" w14:textId="2AB3D604" w:rsidR="003129CE" w:rsidRDefault="003129CE" w:rsidP="002B3C8A">
            <w:pPr>
              <w:pStyle w:val="ACARAtabletext"/>
            </w:pPr>
            <w:r>
              <w:t>[Key concepts: influence, perspective, self-reflection; Key processes: composing, comparing sharing, monitoring, identifying, analysing, explaining, reflecting] ACLASFC047</w:t>
            </w:r>
          </w:p>
        </w:tc>
      </w:tr>
      <w:tr w:rsidR="003129CE" w:rsidRPr="00E014DC" w14:paraId="1D70F315" w14:textId="77777777" w:rsidTr="46CDB0A4">
        <w:trPr>
          <w:trHeight w:val="608"/>
        </w:trPr>
        <w:tc>
          <w:tcPr>
            <w:tcW w:w="6180" w:type="dxa"/>
            <w:vMerge/>
          </w:tcPr>
          <w:p w14:paraId="50E94D1D" w14:textId="77777777" w:rsidR="003129CE" w:rsidRPr="009F7ED3" w:rsidRDefault="003129CE" w:rsidP="009F7ED3">
            <w:pPr>
              <w:pStyle w:val="ACARAtabletext"/>
              <w:rPr>
                <w:iCs/>
                <w:lang w:val="en-AU"/>
              </w:rPr>
            </w:pPr>
          </w:p>
        </w:tc>
        <w:tc>
          <w:tcPr>
            <w:tcW w:w="2665" w:type="dxa"/>
          </w:tcPr>
          <w:p w14:paraId="21403258" w14:textId="6B478891" w:rsidR="003129CE" w:rsidRDefault="003129CE" w:rsidP="008D1F8D">
            <w:pPr>
              <w:pStyle w:val="ACARAtabletext"/>
            </w:pPr>
            <w:r>
              <w:t xml:space="preserve">Removed </w:t>
            </w:r>
          </w:p>
        </w:tc>
        <w:tc>
          <w:tcPr>
            <w:tcW w:w="6180" w:type="dxa"/>
          </w:tcPr>
          <w:p w14:paraId="40C2B178" w14:textId="77777777" w:rsidR="003129CE" w:rsidRDefault="003129CE" w:rsidP="003129CE">
            <w:pPr>
              <w:pStyle w:val="ACARAtabletext"/>
            </w:pPr>
            <w:r>
              <w:t>Explore the current status and profile of Auslan and of the Deaf community in contemporary Australian society, considering issues such as language transmission, usage and documentation</w:t>
            </w:r>
          </w:p>
          <w:p w14:paraId="36D82785" w14:textId="56A8EFAB" w:rsidR="003129CE" w:rsidRDefault="003129CE" w:rsidP="003129CE">
            <w:pPr>
              <w:pStyle w:val="ACARAtabletext"/>
            </w:pPr>
            <w:r>
              <w:t>[Key concepts: diversity, representation, language transmission, documentation; Key processes: describing, discussing, investigating, representing] ACLASFU053</w:t>
            </w:r>
          </w:p>
        </w:tc>
      </w:tr>
    </w:tbl>
    <w:p w14:paraId="07420EC5" w14:textId="7316EF81" w:rsidR="007E5326" w:rsidRDefault="007E5326" w:rsidP="00C02830"/>
    <w:p w14:paraId="51EF2AC3" w14:textId="77777777" w:rsidR="007E5326" w:rsidRDefault="007E5326">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7510"/>
        <w:gridCol w:w="7511"/>
      </w:tblGrid>
      <w:tr w:rsidR="007571D5" w:rsidRPr="00C83BA3" w14:paraId="5EBD35D2"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6A150005" w:rsidR="007571D5" w:rsidRPr="00F71679" w:rsidRDefault="007571D5" w:rsidP="00617A36">
            <w:pPr>
              <w:pStyle w:val="ACARATableHeading1white"/>
            </w:pPr>
            <w:r>
              <w:lastRenderedPageBreak/>
              <w:t>Year</w:t>
            </w:r>
            <w:r w:rsidR="00642A85">
              <w:t>s</w:t>
            </w:r>
            <w:r>
              <w:t xml:space="preserve"> </w:t>
            </w:r>
            <w:r w:rsidR="0085325B">
              <w:t>7</w:t>
            </w:r>
            <w:r w:rsidR="00642A85">
              <w:t>–</w:t>
            </w:r>
            <w:r w:rsidR="0085325B">
              <w:t>8 (F</w:t>
            </w:r>
            <w:r w:rsidR="00642A85">
              <w:t>–</w:t>
            </w:r>
            <w:r w:rsidR="0085325B">
              <w:t>10)</w:t>
            </w:r>
          </w:p>
        </w:tc>
      </w:tr>
      <w:tr w:rsidR="007571D5" w:rsidRPr="00C83BA3" w14:paraId="2FCA1F5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617A36">
            <w:pPr>
              <w:pStyle w:val="ACARATableHeading1black"/>
              <w:rPr>
                <w:color w:val="FFFFFF" w:themeColor="background1"/>
              </w:rPr>
            </w:pPr>
            <w:r w:rsidRPr="001F3AD3">
              <w:t>Achievement standard</w:t>
            </w:r>
          </w:p>
        </w:tc>
      </w:tr>
      <w:tr w:rsidR="007571D5" w:rsidRPr="00840DED" w14:paraId="6BBE8853"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617A36">
            <w:pPr>
              <w:pStyle w:val="ACARATableHeading2white"/>
              <w:rPr>
                <w:color w:val="auto"/>
              </w:rPr>
            </w:pPr>
            <w:r w:rsidRPr="00840DED">
              <w:rPr>
                <w:color w:val="auto"/>
              </w:rPr>
              <w:t>Version 8.4</w:t>
            </w:r>
          </w:p>
        </w:tc>
      </w:tr>
      <w:tr w:rsidR="007571D5" w:rsidRPr="006B01B1" w14:paraId="5C4885C0" w14:textId="77777777" w:rsidTr="00617A36">
        <w:tc>
          <w:tcPr>
            <w:tcW w:w="7510" w:type="dxa"/>
            <w:tcBorders>
              <w:top w:val="single" w:sz="4" w:space="0" w:color="auto"/>
              <w:left w:val="single" w:sz="4" w:space="0" w:color="auto"/>
              <w:bottom w:val="single" w:sz="4" w:space="0" w:color="auto"/>
              <w:right w:val="single" w:sz="4" w:space="0" w:color="auto"/>
            </w:tcBorders>
          </w:tcPr>
          <w:p w14:paraId="774E9731" w14:textId="11AE6C5E" w:rsidR="0022531D" w:rsidRDefault="0022531D" w:rsidP="0022531D">
            <w:pPr>
              <w:pStyle w:val="ACARAtabletext"/>
            </w:pPr>
            <w:r>
              <w:t xml:space="preserve">By the end of Year 8, students initiate and maintain interactions in Auslan in familiar and unfamiliar contexts related to a range of experiences and perspectives. They use Auslan to negotiate solutions and adjust language in response to others. They interpret and analyse information, ideas and opinions in texts. They demonstrate understanding of similarities and differences between languages and in cultural contexts, by reorganising responses to suit context, purpose and audience. They select and use features of signing, structures and expressions, manipulating language to create texts. </w:t>
            </w:r>
          </w:p>
          <w:p w14:paraId="74551440" w14:textId="1D0B29F0" w:rsidR="007571D5" w:rsidRPr="00490E55" w:rsidRDefault="0022531D" w:rsidP="0022531D">
            <w:pPr>
              <w:pStyle w:val="ACARAtabletext"/>
            </w:pPr>
            <w:r>
              <w:t>Students apply the conventions of signing to enhance fluency. They demonstrate understanding that signed, visual and multimodal texts use different language conventions, structures and features to convey meaning. They explain structures and features of Auslan text, using metalanguage. They reflect on how Auslan language, culture and identity are interconnected, and compare this with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7831B23D" w14:textId="1FA86891" w:rsidR="00CD1744" w:rsidRPr="00CD1744" w:rsidRDefault="00CD1744" w:rsidP="00CD1744">
            <w:pPr>
              <w:spacing w:after="120" w:line="240" w:lineRule="auto"/>
              <w:ind w:left="227" w:right="227"/>
              <w:rPr>
                <w:rFonts w:eastAsia="Arial"/>
                <w:color w:val="auto"/>
                <w:szCs w:val="20"/>
                <w:lang w:val="en-US"/>
              </w:rPr>
            </w:pPr>
            <w:r w:rsidRPr="00CD1744">
              <w:rPr>
                <w:rFonts w:eastAsia="Arial"/>
                <w:color w:val="auto"/>
                <w:szCs w:val="20"/>
                <w:lang w:val="en-US"/>
              </w:rPr>
              <w:t>By the end of Year 8, students interact to share ideas and interests and to offer opinions, using compound and complex sentences, for example by using lexical conjunctions as well as non-manual features (NMFs). They participate in discussions and debates, acknowledging others’ opinions and developing and supporting arguments. They collaborate in activities that involve planning, project design and problem-solving, for example, G:WELL RIGHT-YEAH , BUT I WANT ADD COMMENT. They use evaluative language to reflect on learning activities and to provide feedback to others. They follow protocols for interacting with sign language interpreters in various contexts. Students locate, collate, summarise and analyse ideas and information from a variety of sources, such as interviews, documentaries or speeches, and they use such information in new forms. They use primary or secondary signed sources in their research, for example, when exploring significant events in Deaf history. They use specialised language to create texts such as vlogs, advertisements or research-based factual reports designed to convince or persuade others. They analyse elements of different imaginative texts such as poetry, performances, signed stories, skits and sketches, and explain how sign choice, NMFs and the use of different stylistic techniques combine to convey ideas and emotions. They create imaginative and expressive texts that draw from their experience as Auslan users and members of the Deaf community, including metaphorical iconicity to create particular effects and to engage interest. Students translate and interpret unfamiliar texts in Auslan or English and compare their own translations to those of their classmates, considering why there might be differences between them. They create bilingual texts to use in the wider school community. They describe how the concept and the experience of Deafhood and visual ways of being apply to themselves and others. They reflect on how their own ways of communicating may be interpreted when interacting with hearing people, and on their use of different communication strategies and behaviours, such as their use of gesture, facial expression and body language.</w:t>
            </w:r>
          </w:p>
          <w:p w14:paraId="7EF6C74B" w14:textId="258FC081" w:rsidR="007571D5" w:rsidRPr="00A87A0C" w:rsidRDefault="00CD1744" w:rsidP="00CD1744">
            <w:pPr>
              <w:spacing w:after="120" w:line="240" w:lineRule="auto"/>
              <w:ind w:left="227" w:right="227"/>
              <w:rPr>
                <w:rFonts w:eastAsia="Arial"/>
                <w:color w:val="auto"/>
                <w:szCs w:val="20"/>
                <w:lang w:val="en-US"/>
              </w:rPr>
            </w:pPr>
            <w:r w:rsidRPr="00CD1744">
              <w:rPr>
                <w:rFonts w:eastAsia="Arial"/>
                <w:color w:val="auto"/>
                <w:szCs w:val="20"/>
                <w:lang w:val="en-US"/>
              </w:rPr>
              <w:t xml:space="preserve">Students know that signs can be iconic in a number of ways, and identify iconic signs that represent a whole object or part of an object. They distinguish between character and observer space, classify verb types according to how they use space, and identify constructed action in a text. They explain the form </w:t>
            </w:r>
            <w:r w:rsidRPr="00CD1744">
              <w:rPr>
                <w:rFonts w:eastAsia="Arial"/>
                <w:color w:val="auto"/>
                <w:szCs w:val="20"/>
                <w:lang w:val="en-US"/>
              </w:rPr>
              <w:lastRenderedPageBreak/>
              <w:t>and function of a range of clause types, including what NMFs are used, for example, questions, topicalisation, negation or conditionals. They identify all the ways a signer refers to the same referent throughout a text to create cohesion. They recognise that Auslan is constantly evolving and changing, for example, by identifying changes to Auslan that reflect changes in social relationships, community attitudes and changing technology. Students reflect on how all ways of language use are influenced by communities’ world views and identities, for example by comparing the cultural concept of Deaf identity with the medical model of deafness.</w:t>
            </w:r>
          </w:p>
        </w:tc>
      </w:tr>
    </w:tbl>
    <w:p w14:paraId="066CE072" w14:textId="7F1F5ED2" w:rsidR="000B55EE" w:rsidRDefault="000B55EE"/>
    <w:p w14:paraId="71859B6B" w14:textId="77777777" w:rsidR="000B55EE" w:rsidRDefault="000B55EE">
      <w:pPr>
        <w:spacing w:before="160" w:after="0" w:line="360" w:lineRule="auto"/>
      </w:pPr>
      <w:r>
        <w:br w:type="page"/>
      </w:r>
    </w:p>
    <w:p w14:paraId="2F26D0A7" w14:textId="77777777" w:rsidR="007A1CB2" w:rsidRDefault="007A1CB2"/>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2085E071" w14:textId="77777777" w:rsidTr="007E5326">
        <w:tc>
          <w:tcPr>
            <w:tcW w:w="15025" w:type="dxa"/>
            <w:gridSpan w:val="3"/>
            <w:shd w:val="clear" w:color="auto" w:fill="FFD685" w:themeFill="accent3"/>
          </w:tcPr>
          <w:p w14:paraId="626D91F9" w14:textId="77777777" w:rsidR="007571D5" w:rsidRPr="003C322C" w:rsidRDefault="007571D5" w:rsidP="00617A36">
            <w:pPr>
              <w:pStyle w:val="ACARATableHeading1black"/>
            </w:pPr>
            <w:r w:rsidRPr="001F3AD3">
              <w:t>Content descriptions</w:t>
            </w:r>
          </w:p>
        </w:tc>
      </w:tr>
      <w:tr w:rsidR="007571D5" w:rsidRPr="007078D3" w14:paraId="5A202A35" w14:textId="77777777" w:rsidTr="007E5326">
        <w:tc>
          <w:tcPr>
            <w:tcW w:w="15025" w:type="dxa"/>
            <w:gridSpan w:val="3"/>
            <w:shd w:val="clear" w:color="auto" w:fill="005D93"/>
          </w:tcPr>
          <w:p w14:paraId="4B000081" w14:textId="0778D1F4" w:rsidR="007571D5" w:rsidRPr="00F9638E" w:rsidRDefault="007571D5" w:rsidP="00617A36">
            <w:pPr>
              <w:pStyle w:val="ACARATableHeading2white"/>
              <w:rPr>
                <w:bCs/>
              </w:rPr>
            </w:pPr>
            <w:r>
              <w:t xml:space="preserve">Version 9.0 Strand: Communicating meaning in </w:t>
            </w:r>
            <w:r w:rsidR="00536773">
              <w:t>Auslan</w:t>
            </w:r>
          </w:p>
        </w:tc>
      </w:tr>
      <w:tr w:rsidR="007E5326" w:rsidRPr="00840DED" w14:paraId="0F3EEB05" w14:textId="77777777" w:rsidTr="00EA6282">
        <w:tc>
          <w:tcPr>
            <w:tcW w:w="6180" w:type="dxa"/>
            <w:shd w:val="clear" w:color="auto" w:fill="8CC7FF" w:themeFill="accent1" w:themeFillTint="66"/>
          </w:tcPr>
          <w:p w14:paraId="6EF37D4C" w14:textId="77777777" w:rsidR="007E5326" w:rsidRPr="00840DED" w:rsidRDefault="007E5326"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E1ACEFD" w14:textId="77777777" w:rsidR="007E5326" w:rsidRPr="00840DED" w:rsidRDefault="007E5326"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583757C" w14:textId="77777777" w:rsidR="007E5326" w:rsidRPr="00840DED" w:rsidRDefault="007E5326" w:rsidP="00EA6282">
            <w:pPr>
              <w:pStyle w:val="ACARATableHeading2white"/>
              <w:rPr>
                <w:color w:val="auto"/>
              </w:rPr>
            </w:pPr>
            <w:r w:rsidRPr="00840DED">
              <w:rPr>
                <w:color w:val="auto"/>
              </w:rPr>
              <w:t>Version 8.4</w:t>
            </w:r>
          </w:p>
        </w:tc>
      </w:tr>
      <w:tr w:rsidR="007571D5" w:rsidRPr="007078D3" w14:paraId="65C3F8F3" w14:textId="77777777" w:rsidTr="007E5326">
        <w:tc>
          <w:tcPr>
            <w:tcW w:w="15025" w:type="dxa"/>
            <w:gridSpan w:val="3"/>
            <w:shd w:val="clear" w:color="auto" w:fill="E5F5FB" w:themeFill="accent2"/>
          </w:tcPr>
          <w:p w14:paraId="5F5F4AC3" w14:textId="4B6EBB1D" w:rsidR="007571D5" w:rsidRPr="007078D3" w:rsidRDefault="007571D5" w:rsidP="00617A36">
            <w:pPr>
              <w:pStyle w:val="ACARATableHeading2black"/>
              <w:rPr>
                <w:iCs/>
              </w:rPr>
            </w:pPr>
            <w:r>
              <w:t xml:space="preserve">Version 9.0 </w:t>
            </w:r>
            <w:r w:rsidRPr="007078D3">
              <w:t xml:space="preserve">Sub-strand: </w:t>
            </w:r>
            <w:r w:rsidRPr="00F1774A">
              <w:rPr>
                <w:iCs/>
                <w:lang w:val="en-AU"/>
              </w:rPr>
              <w:t xml:space="preserve">Interacting in </w:t>
            </w:r>
            <w:r w:rsidR="00536773">
              <w:rPr>
                <w:iCs/>
                <w:lang w:val="en-AU"/>
              </w:rPr>
              <w:t>Auslan</w:t>
            </w:r>
          </w:p>
        </w:tc>
      </w:tr>
      <w:tr w:rsidR="007571D5" w:rsidRPr="00E014DC" w14:paraId="77FEB03C" w14:textId="77777777" w:rsidTr="007E5326">
        <w:trPr>
          <w:trHeight w:val="608"/>
        </w:trPr>
        <w:tc>
          <w:tcPr>
            <w:tcW w:w="6180" w:type="dxa"/>
          </w:tcPr>
          <w:p w14:paraId="3A950684" w14:textId="03B10ACE" w:rsidR="007D1DFD" w:rsidRPr="007D1DFD" w:rsidRDefault="007D1DFD" w:rsidP="00642A85">
            <w:pPr>
              <w:pStyle w:val="ACARAtabletext"/>
              <w:rPr>
                <w:lang w:val="en-AU"/>
              </w:rPr>
            </w:pPr>
            <w:r w:rsidRPr="007D1DFD">
              <w:rPr>
                <w:lang w:val="en-AU"/>
              </w:rPr>
              <w:t xml:space="preserve">initiate and sustain exchanges in familiar and unfamiliar contexts related to students’ experiences, feelings and </w:t>
            </w:r>
            <w:r w:rsidR="005E1F34">
              <w:rPr>
                <w:lang w:val="en-AU"/>
              </w:rPr>
              <w:t>opinions</w:t>
            </w:r>
            <w:r w:rsidRPr="007D1DFD">
              <w:rPr>
                <w:lang w:val="en-AU"/>
              </w:rPr>
              <w:t xml:space="preserve">, adjusting their language in response to others </w:t>
            </w:r>
          </w:p>
          <w:p w14:paraId="00C8160C" w14:textId="5CDA8C74" w:rsidR="007571D5" w:rsidRPr="00DB0D52" w:rsidRDefault="00615146" w:rsidP="00642A85">
            <w:pPr>
              <w:pStyle w:val="ACARAtabletext"/>
              <w:rPr>
                <w:lang w:val="en-AU"/>
              </w:rPr>
            </w:pPr>
            <w:r>
              <w:rPr>
                <w:lang w:val="en-AU"/>
              </w:rPr>
              <w:t>AC9L1AU</w:t>
            </w:r>
            <w:r w:rsidR="007D1DFD" w:rsidRPr="007D1DFD">
              <w:rPr>
                <w:lang w:val="en-AU"/>
              </w:rPr>
              <w:t>8C01</w:t>
            </w:r>
          </w:p>
        </w:tc>
        <w:tc>
          <w:tcPr>
            <w:tcW w:w="2665" w:type="dxa"/>
          </w:tcPr>
          <w:p w14:paraId="401311F1" w14:textId="77777777" w:rsidR="00AB45B3" w:rsidRDefault="00AB45B3" w:rsidP="00642A85">
            <w:pPr>
              <w:pStyle w:val="ACARAtabletext"/>
            </w:pPr>
            <w:r>
              <w:t>Combined</w:t>
            </w:r>
          </w:p>
          <w:p w14:paraId="1702724D" w14:textId="5078A9B3" w:rsidR="007571D5" w:rsidRPr="00CC3AAB" w:rsidRDefault="009A3D52" w:rsidP="00642A85">
            <w:pPr>
              <w:pStyle w:val="ACARAtabletext"/>
            </w:pPr>
            <w:r>
              <w:t xml:space="preserve">Refined </w:t>
            </w:r>
          </w:p>
        </w:tc>
        <w:tc>
          <w:tcPr>
            <w:tcW w:w="6180" w:type="dxa"/>
          </w:tcPr>
          <w:p w14:paraId="00CC69BE" w14:textId="77777777" w:rsidR="006A1985" w:rsidRPr="006A1985" w:rsidRDefault="006A1985" w:rsidP="006A1985">
            <w:pPr>
              <w:pStyle w:val="ACARAtabletext"/>
              <w:rPr>
                <w:iCs/>
              </w:rPr>
            </w:pPr>
            <w:r w:rsidRPr="006A1985">
              <w:rPr>
                <w:iCs/>
              </w:rPr>
              <w:t>Initiate and sustain interactions to share ideas and interests, report on experiences, offer opinions and connect with events in their school and local community</w:t>
            </w:r>
          </w:p>
          <w:p w14:paraId="2CC6054D" w14:textId="77777777" w:rsidR="002525DD" w:rsidRDefault="006A1985" w:rsidP="006A1985">
            <w:pPr>
              <w:pStyle w:val="ACARAtabletext"/>
              <w:rPr>
                <w:iCs/>
              </w:rPr>
            </w:pPr>
            <w:r w:rsidRPr="006A1985">
              <w:rPr>
                <w:iCs/>
              </w:rPr>
              <w:t>[Key concepts: ideas, interests, community, issues; Key processes: comparing, contrasting, discussing, expressing]</w:t>
            </w:r>
            <w:r>
              <w:rPr>
                <w:iCs/>
              </w:rPr>
              <w:t xml:space="preserve"> ACLAS</w:t>
            </w:r>
            <w:r w:rsidR="009A3D52">
              <w:rPr>
                <w:iCs/>
              </w:rPr>
              <w:t>FC055</w:t>
            </w:r>
          </w:p>
          <w:p w14:paraId="3C92DD60" w14:textId="77777777" w:rsidR="00A66998" w:rsidRPr="00A66998" w:rsidRDefault="00A66998" w:rsidP="00A66998">
            <w:pPr>
              <w:pStyle w:val="ACARAtabletext"/>
              <w:rPr>
                <w:iCs/>
              </w:rPr>
            </w:pPr>
            <w:r w:rsidRPr="00A66998">
              <w:rPr>
                <w:iCs/>
              </w:rPr>
              <w:t>Use interactions to support discussion and debate and to demonstrate culturally appropriate behaviours in and beyond the classroom</w:t>
            </w:r>
          </w:p>
          <w:p w14:paraId="55F52859" w14:textId="77777777" w:rsidR="00A66998" w:rsidRDefault="00A66998" w:rsidP="00A66998">
            <w:pPr>
              <w:pStyle w:val="ACARAtabletext"/>
              <w:rPr>
                <w:iCs/>
              </w:rPr>
            </w:pPr>
            <w:r w:rsidRPr="00A66998">
              <w:rPr>
                <w:iCs/>
              </w:rPr>
              <w:t>[Key concepts: protocol, debate, role, feedback; Key processes: debating, clarifying, eliciting, evaluating</w:t>
            </w:r>
            <w:r w:rsidR="000E759A">
              <w:rPr>
                <w:iCs/>
              </w:rPr>
              <w:t>] ACLASFC057</w:t>
            </w:r>
          </w:p>
          <w:p w14:paraId="628358C8" w14:textId="77777777" w:rsidR="00AB45B3" w:rsidRPr="00AB45B3" w:rsidRDefault="00AB45B3" w:rsidP="00AB45B3">
            <w:pPr>
              <w:pStyle w:val="ACARAtabletext"/>
              <w:rPr>
                <w:iCs/>
              </w:rPr>
            </w:pPr>
            <w:r w:rsidRPr="00AB45B3">
              <w:rPr>
                <w:iCs/>
              </w:rPr>
              <w:t>Exchange/provide information, opinions and experiences in either formal or informal contexts</w:t>
            </w:r>
          </w:p>
          <w:p w14:paraId="53E7A055" w14:textId="70423C78" w:rsidR="00C0604D" w:rsidRPr="00CC3AAB" w:rsidRDefault="00AB45B3" w:rsidP="00AB45B3">
            <w:pPr>
              <w:pStyle w:val="ACARAtabletext"/>
              <w:rPr>
                <w:iCs/>
              </w:rPr>
            </w:pPr>
            <w:r w:rsidRPr="00AB45B3">
              <w:rPr>
                <w:iCs/>
              </w:rPr>
              <w:t>[Key concepts: debate, persuasive text, perspective, critical review; Key processes: summarising, comparing, evaluating]</w:t>
            </w:r>
            <w:r>
              <w:rPr>
                <w:iCs/>
              </w:rPr>
              <w:t xml:space="preserve"> ACLASFC059</w:t>
            </w:r>
          </w:p>
        </w:tc>
      </w:tr>
      <w:tr w:rsidR="00CA17AE" w:rsidRPr="00E014DC" w14:paraId="0BCB390D" w14:textId="77777777" w:rsidTr="00FE3469">
        <w:trPr>
          <w:trHeight w:val="608"/>
        </w:trPr>
        <w:tc>
          <w:tcPr>
            <w:tcW w:w="6180" w:type="dxa"/>
            <w:shd w:val="clear" w:color="auto" w:fill="F2F2F2" w:themeFill="background1" w:themeFillShade="F2"/>
          </w:tcPr>
          <w:p w14:paraId="775D17BC" w14:textId="77777777" w:rsidR="00CA17AE" w:rsidRPr="007D1DFD" w:rsidRDefault="00CA17AE" w:rsidP="00642A85">
            <w:pPr>
              <w:pStyle w:val="ACARAtabletext"/>
              <w:rPr>
                <w:lang w:val="en-AU"/>
              </w:rPr>
            </w:pPr>
          </w:p>
        </w:tc>
        <w:tc>
          <w:tcPr>
            <w:tcW w:w="2665" w:type="dxa"/>
          </w:tcPr>
          <w:p w14:paraId="49647105" w14:textId="195FFEA6" w:rsidR="00CA17AE" w:rsidRDefault="00FE3469" w:rsidP="00642A85">
            <w:pPr>
              <w:pStyle w:val="ACARAtabletext"/>
            </w:pPr>
            <w:r>
              <w:t xml:space="preserve">Removed </w:t>
            </w:r>
          </w:p>
        </w:tc>
        <w:tc>
          <w:tcPr>
            <w:tcW w:w="6180" w:type="dxa"/>
          </w:tcPr>
          <w:p w14:paraId="52600232" w14:textId="77777777" w:rsidR="00CA17AE" w:rsidRPr="00CA17AE" w:rsidRDefault="00CA17AE" w:rsidP="00CA17AE">
            <w:pPr>
              <w:pStyle w:val="ACARAtabletext"/>
              <w:rPr>
                <w:iCs/>
              </w:rPr>
            </w:pPr>
            <w:r w:rsidRPr="00CA17AE">
              <w:rPr>
                <w:iCs/>
              </w:rPr>
              <w:t>Participate in and reflect on intercultural interactions and experiences, for example by considering and comparing their responses and strategies when engaging with hearing people</w:t>
            </w:r>
          </w:p>
          <w:p w14:paraId="2D50B20C" w14:textId="15D60E35" w:rsidR="00CA17AE" w:rsidRPr="006A1985" w:rsidRDefault="00CA17AE" w:rsidP="00CA17AE">
            <w:pPr>
              <w:pStyle w:val="ACARAtabletext"/>
              <w:rPr>
                <w:iCs/>
              </w:rPr>
            </w:pPr>
            <w:r w:rsidRPr="00CA17AE">
              <w:rPr>
                <w:iCs/>
              </w:rPr>
              <w:t>[Key concepts: intercultural experience, ways of knowing and being, discrimination; Key processes: comparing, analysing, explaining, reflecting, exploring]</w:t>
            </w:r>
            <w:r>
              <w:rPr>
                <w:iCs/>
              </w:rPr>
              <w:t xml:space="preserve"> AC</w:t>
            </w:r>
            <w:r w:rsidR="00FE3469">
              <w:rPr>
                <w:iCs/>
              </w:rPr>
              <w:t>LASFC065</w:t>
            </w:r>
          </w:p>
        </w:tc>
      </w:tr>
      <w:tr w:rsidR="007571D5" w:rsidRPr="00E014DC" w14:paraId="007D7A40" w14:textId="77777777" w:rsidTr="007E5326">
        <w:trPr>
          <w:trHeight w:val="608"/>
        </w:trPr>
        <w:tc>
          <w:tcPr>
            <w:tcW w:w="6180" w:type="dxa"/>
          </w:tcPr>
          <w:p w14:paraId="2AF32A5F" w14:textId="2F8FA833" w:rsidR="00E800E5" w:rsidRPr="00E800E5" w:rsidRDefault="00E800E5" w:rsidP="00E800E5">
            <w:pPr>
              <w:pStyle w:val="ACARAtabletext"/>
              <w:rPr>
                <w:iCs/>
                <w:lang w:val="en-AU"/>
              </w:rPr>
            </w:pPr>
            <w:r w:rsidRPr="00E800E5">
              <w:rPr>
                <w:iCs/>
                <w:lang w:val="en-AU"/>
              </w:rPr>
              <w:t xml:space="preserve">collaborate in activities that involve the language of transacting, negotiating and justifying, to plan projects and events  </w:t>
            </w:r>
          </w:p>
          <w:p w14:paraId="423683E3" w14:textId="262EB201" w:rsidR="007571D5" w:rsidRPr="00C1185C" w:rsidRDefault="00615146" w:rsidP="00642A85">
            <w:pPr>
              <w:pStyle w:val="ACARAtabletext"/>
              <w:rPr>
                <w:iCs/>
                <w:lang w:val="en-AU"/>
              </w:rPr>
            </w:pPr>
            <w:r>
              <w:rPr>
                <w:iCs/>
                <w:lang w:val="en-AU"/>
              </w:rPr>
              <w:lastRenderedPageBreak/>
              <w:t>AC9L1AU</w:t>
            </w:r>
            <w:r w:rsidR="00C1185C" w:rsidRPr="00C1185C">
              <w:rPr>
                <w:iCs/>
                <w:lang w:val="en-AU"/>
              </w:rPr>
              <w:t>8C02</w:t>
            </w:r>
          </w:p>
        </w:tc>
        <w:tc>
          <w:tcPr>
            <w:tcW w:w="2665" w:type="dxa"/>
          </w:tcPr>
          <w:p w14:paraId="406E6858" w14:textId="5969DB46" w:rsidR="00324EA1" w:rsidRPr="001F4654" w:rsidRDefault="00A66998" w:rsidP="00642A85">
            <w:pPr>
              <w:pStyle w:val="ACARAtabletext"/>
            </w:pPr>
            <w:r>
              <w:lastRenderedPageBreak/>
              <w:t xml:space="preserve">Refined </w:t>
            </w:r>
          </w:p>
        </w:tc>
        <w:tc>
          <w:tcPr>
            <w:tcW w:w="6180" w:type="dxa"/>
          </w:tcPr>
          <w:p w14:paraId="0A823CF7" w14:textId="77777777" w:rsidR="009A3D52" w:rsidRDefault="009A3D52" w:rsidP="009A3D52">
            <w:pPr>
              <w:pStyle w:val="ACARAtabletext"/>
            </w:pPr>
            <w:r w:rsidRPr="009A3D52">
              <w:rPr>
                <w:iCs/>
              </w:rPr>
              <w:t>Engage</w:t>
            </w:r>
            <w:r>
              <w:t xml:space="preserve"> in collaborative activities that involve planning, project design, problem-solving and evaluation of events or activities</w:t>
            </w:r>
          </w:p>
          <w:p w14:paraId="66A5C4D8" w14:textId="485C1698" w:rsidR="007571D5" w:rsidRPr="001F4654" w:rsidRDefault="009A3D52" w:rsidP="009A3D52">
            <w:pPr>
              <w:pStyle w:val="ACARAtabletext"/>
            </w:pPr>
            <w:r>
              <w:lastRenderedPageBreak/>
              <w:t xml:space="preserve">[Key concepts: project design, procedure, direction; Key processes: creating, showcasing, reporting, evaluating] </w:t>
            </w:r>
            <w:r>
              <w:rPr>
                <w:iCs/>
              </w:rPr>
              <w:t>ACLASFC05</w:t>
            </w:r>
            <w:r w:rsidR="00A66998">
              <w:rPr>
                <w:iCs/>
              </w:rPr>
              <w:t>6</w:t>
            </w:r>
          </w:p>
        </w:tc>
      </w:tr>
      <w:tr w:rsidR="007571D5" w:rsidRPr="007078D3" w14:paraId="33CD6253" w14:textId="77777777" w:rsidTr="00617A36">
        <w:tc>
          <w:tcPr>
            <w:tcW w:w="15025" w:type="dxa"/>
            <w:gridSpan w:val="3"/>
            <w:shd w:val="clear" w:color="auto" w:fill="E5F5FB" w:themeFill="accent2"/>
          </w:tcPr>
          <w:p w14:paraId="4A5ED991" w14:textId="60DD98E9" w:rsidR="007571D5" w:rsidRPr="007078D3" w:rsidRDefault="007571D5"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7571D5" w:rsidRPr="00E014DC" w14:paraId="0D508C7E" w14:textId="77777777" w:rsidTr="00617A36">
        <w:trPr>
          <w:trHeight w:val="608"/>
        </w:trPr>
        <w:tc>
          <w:tcPr>
            <w:tcW w:w="6180" w:type="dxa"/>
          </w:tcPr>
          <w:p w14:paraId="4EBA6ED0" w14:textId="77777777" w:rsidR="00C12884" w:rsidRPr="00C12884" w:rsidRDefault="00C12884" w:rsidP="00C12884">
            <w:pPr>
              <w:pStyle w:val="ACARAtabletext"/>
              <w:rPr>
                <w:iCs/>
                <w:lang w:val="en-AU"/>
              </w:rPr>
            </w:pPr>
            <w:r w:rsidRPr="00C12884">
              <w:rPr>
                <w:iCs/>
                <w:lang w:val="en-AU"/>
              </w:rPr>
              <w:t xml:space="preserve">interpret and analyse information, ideas and opinions in a range of signed, visual and multimodal texts, and respond appropriately to cultural context, purpose and audience  </w:t>
            </w:r>
          </w:p>
          <w:p w14:paraId="7A69874E" w14:textId="1D7A0EBB" w:rsidR="007571D5" w:rsidRPr="004A3FE3" w:rsidRDefault="00615146" w:rsidP="00642A85">
            <w:pPr>
              <w:pStyle w:val="ACARAtabletext"/>
              <w:rPr>
                <w:lang w:val="en-AU"/>
              </w:rPr>
            </w:pPr>
            <w:r>
              <w:rPr>
                <w:lang w:val="en-AU"/>
              </w:rPr>
              <w:t>AC9L1AU</w:t>
            </w:r>
            <w:r w:rsidR="009D6B19" w:rsidRPr="009D6B19">
              <w:rPr>
                <w:lang w:val="en-AU"/>
              </w:rPr>
              <w:t>8C03</w:t>
            </w:r>
          </w:p>
        </w:tc>
        <w:tc>
          <w:tcPr>
            <w:tcW w:w="2665" w:type="dxa"/>
          </w:tcPr>
          <w:p w14:paraId="3D78B89E" w14:textId="20D5B245" w:rsidR="007571D5" w:rsidRPr="00CC3AAB" w:rsidRDefault="0024521A" w:rsidP="00642A85">
            <w:pPr>
              <w:pStyle w:val="ACARAtabletext"/>
              <w:rPr>
                <w:iCs/>
              </w:rPr>
            </w:pPr>
            <w:r>
              <w:rPr>
                <w:iCs/>
              </w:rPr>
              <w:t xml:space="preserve">Refined </w:t>
            </w:r>
          </w:p>
        </w:tc>
        <w:tc>
          <w:tcPr>
            <w:tcW w:w="6180" w:type="dxa"/>
          </w:tcPr>
          <w:p w14:paraId="2FEB276E" w14:textId="77777777" w:rsidR="00123CB2" w:rsidRPr="00123CB2" w:rsidRDefault="00123CB2" w:rsidP="00123CB2">
            <w:pPr>
              <w:pStyle w:val="ACARAtabletext"/>
              <w:rPr>
                <w:iCs/>
              </w:rPr>
            </w:pPr>
            <w:r w:rsidRPr="00123CB2">
              <w:rPr>
                <w:iCs/>
              </w:rPr>
              <w:t>Investigate and synthesise information collected from a range of perspectives and sources, identifying how culture and context affect how information is presented</w:t>
            </w:r>
          </w:p>
          <w:p w14:paraId="5B4F53D9" w14:textId="7666EB10" w:rsidR="007571D5" w:rsidRPr="00CC3AAB" w:rsidRDefault="00123CB2" w:rsidP="00123CB2">
            <w:pPr>
              <w:pStyle w:val="ACARAtabletext"/>
              <w:rPr>
                <w:iCs/>
              </w:rPr>
            </w:pPr>
            <w:r w:rsidRPr="00123CB2">
              <w:rPr>
                <w:iCs/>
              </w:rPr>
              <w:t>[Key concepts: perspective, culture, context, source, representation; Key processes: researching, comparing, critically reviewing, profiling, summarising]</w:t>
            </w:r>
            <w:r w:rsidR="00B8065F">
              <w:rPr>
                <w:iCs/>
              </w:rPr>
              <w:t xml:space="preserve"> ACLASFC058</w:t>
            </w:r>
          </w:p>
        </w:tc>
      </w:tr>
      <w:tr w:rsidR="006855FA" w:rsidRPr="00E014DC" w14:paraId="1EE02A8A" w14:textId="77777777" w:rsidTr="008F620F">
        <w:trPr>
          <w:trHeight w:val="608"/>
        </w:trPr>
        <w:tc>
          <w:tcPr>
            <w:tcW w:w="6180" w:type="dxa"/>
            <w:shd w:val="clear" w:color="auto" w:fill="F2F2F2" w:themeFill="background1" w:themeFillShade="F2"/>
          </w:tcPr>
          <w:p w14:paraId="650927BA" w14:textId="77777777" w:rsidR="006855FA" w:rsidRPr="00C12884" w:rsidRDefault="006855FA" w:rsidP="00C12884">
            <w:pPr>
              <w:pStyle w:val="ACARAtabletext"/>
              <w:rPr>
                <w:iCs/>
                <w:lang w:val="en-AU"/>
              </w:rPr>
            </w:pPr>
          </w:p>
        </w:tc>
        <w:tc>
          <w:tcPr>
            <w:tcW w:w="2665" w:type="dxa"/>
          </w:tcPr>
          <w:p w14:paraId="2B460528" w14:textId="7DA7C473" w:rsidR="006855FA" w:rsidRPr="00CC3AAB" w:rsidRDefault="008F620F" w:rsidP="00642A85">
            <w:pPr>
              <w:pStyle w:val="ACARAtabletext"/>
              <w:rPr>
                <w:iCs/>
              </w:rPr>
            </w:pPr>
            <w:r>
              <w:rPr>
                <w:iCs/>
              </w:rPr>
              <w:t xml:space="preserve">Removed </w:t>
            </w:r>
          </w:p>
        </w:tc>
        <w:tc>
          <w:tcPr>
            <w:tcW w:w="6180" w:type="dxa"/>
          </w:tcPr>
          <w:p w14:paraId="39833772" w14:textId="77777777" w:rsidR="006855FA" w:rsidRPr="006855FA" w:rsidRDefault="006855FA" w:rsidP="006855FA">
            <w:pPr>
              <w:pStyle w:val="ACARAtabletext"/>
              <w:rPr>
                <w:iCs/>
              </w:rPr>
            </w:pPr>
            <w:r w:rsidRPr="006855FA">
              <w:rPr>
                <w:iCs/>
              </w:rPr>
              <w:t>Interpret a range of texts that involve the creative expression of emotions or ideas and the imaginative representation of people, events and cultural experiences</w:t>
            </w:r>
          </w:p>
          <w:p w14:paraId="3840894D" w14:textId="79F2E4A1" w:rsidR="006855FA" w:rsidRPr="00123CB2" w:rsidRDefault="006855FA" w:rsidP="006855FA">
            <w:pPr>
              <w:pStyle w:val="ACARAtabletext"/>
              <w:rPr>
                <w:iCs/>
              </w:rPr>
            </w:pPr>
            <w:r w:rsidRPr="006855FA">
              <w:rPr>
                <w:iCs/>
              </w:rPr>
              <w:t>[Key concepts: imagination, representation, characterisation, artistic practice, Deaf experience; Key processes: paraphrasing, evaluating, exploring, analysing, profiling, shadowing] ACLASFC060</w:t>
            </w:r>
          </w:p>
        </w:tc>
      </w:tr>
      <w:tr w:rsidR="007571D5" w:rsidRPr="00E014DC" w14:paraId="1653CDBA" w14:textId="77777777" w:rsidTr="007A1CB2">
        <w:trPr>
          <w:trHeight w:val="684"/>
        </w:trPr>
        <w:tc>
          <w:tcPr>
            <w:tcW w:w="6180" w:type="dxa"/>
          </w:tcPr>
          <w:p w14:paraId="705A58AD" w14:textId="77777777" w:rsidR="006A307C" w:rsidRPr="006A307C" w:rsidRDefault="006A307C" w:rsidP="006A307C">
            <w:pPr>
              <w:pStyle w:val="ACARAtabletext"/>
              <w:rPr>
                <w:lang w:val="en-AU"/>
              </w:rPr>
            </w:pPr>
            <w:r w:rsidRPr="006A307C">
              <w:rPr>
                <w:lang w:val="en-AU"/>
              </w:rPr>
              <w:t xml:space="preserve">interpret and translate signed, visual and written language to convey meaning in a range of familiar and unfamiliar cultural contexts  </w:t>
            </w:r>
          </w:p>
          <w:p w14:paraId="071920FA" w14:textId="39ED0545" w:rsidR="007571D5" w:rsidRPr="001F4654" w:rsidRDefault="00615146" w:rsidP="00642A85">
            <w:pPr>
              <w:pStyle w:val="ACARAtabletext"/>
            </w:pPr>
            <w:r>
              <w:rPr>
                <w:lang w:val="en-AU"/>
              </w:rPr>
              <w:t>AC9L1AU</w:t>
            </w:r>
            <w:r w:rsidR="002E2AA5" w:rsidRPr="002E2AA5">
              <w:rPr>
                <w:lang w:val="en-AU"/>
              </w:rPr>
              <w:t>8C04</w:t>
            </w:r>
          </w:p>
        </w:tc>
        <w:tc>
          <w:tcPr>
            <w:tcW w:w="2665" w:type="dxa"/>
          </w:tcPr>
          <w:p w14:paraId="6A12BA69" w14:textId="21894B69" w:rsidR="00352CDC" w:rsidRPr="001F4654" w:rsidRDefault="001E5545" w:rsidP="001E5545">
            <w:pPr>
              <w:pStyle w:val="ACARAtabletext"/>
            </w:pPr>
            <w:r w:rsidRPr="001E5545">
              <w:rPr>
                <w:iCs/>
              </w:rPr>
              <w:t>Refined</w:t>
            </w:r>
            <w:r>
              <w:t xml:space="preserve"> </w:t>
            </w:r>
          </w:p>
        </w:tc>
        <w:tc>
          <w:tcPr>
            <w:tcW w:w="6180" w:type="dxa"/>
            <w:shd w:val="clear" w:color="auto" w:fill="auto"/>
          </w:tcPr>
          <w:p w14:paraId="72992ECF" w14:textId="77777777" w:rsidR="001E5545" w:rsidRDefault="001E5545" w:rsidP="001E5545">
            <w:pPr>
              <w:pStyle w:val="ACARAtabletext"/>
            </w:pPr>
            <w:r>
              <w:t>Translate and interpret unfamiliar texts in Auslan or English and compare their translation to those of their classmates, considering why there might be differences in interpretation and how language reflects elements of culture and experience</w:t>
            </w:r>
          </w:p>
          <w:p w14:paraId="6B8632B2" w14:textId="79A5A837" w:rsidR="007571D5" w:rsidRPr="001F4654" w:rsidRDefault="001E5545" w:rsidP="001E5545">
            <w:pPr>
              <w:pStyle w:val="ACARAtabletext"/>
            </w:pPr>
            <w:r>
              <w:t>[Key concepts: equivalence, representation, meaning, interpretation; Key processes: translating, interpreting, creating, paraphrasing, summarising, shadowing, comparing, explaining, role-playing] ACLASFC062</w:t>
            </w:r>
          </w:p>
        </w:tc>
      </w:tr>
      <w:tr w:rsidR="007571D5" w:rsidRPr="007078D3" w14:paraId="22900F17" w14:textId="77777777" w:rsidTr="00617A36">
        <w:tc>
          <w:tcPr>
            <w:tcW w:w="15025" w:type="dxa"/>
            <w:gridSpan w:val="3"/>
            <w:shd w:val="clear" w:color="auto" w:fill="E5F5FB" w:themeFill="accent2"/>
          </w:tcPr>
          <w:p w14:paraId="5B609063" w14:textId="7B984CF1" w:rsidR="007571D5" w:rsidRPr="007078D3" w:rsidRDefault="007571D5" w:rsidP="00617A36">
            <w:pPr>
              <w:pStyle w:val="ACARATableHeading2black"/>
              <w:rPr>
                <w:iCs/>
              </w:rPr>
            </w:pPr>
            <w:r>
              <w:t xml:space="preserve">Version 9.0 </w:t>
            </w:r>
            <w:r w:rsidRPr="007078D3">
              <w:t xml:space="preserve">Sub-strand: </w:t>
            </w:r>
            <w:r>
              <w:t xml:space="preserve">Creating text in </w:t>
            </w:r>
            <w:r w:rsidR="00536773">
              <w:t>Auslan</w:t>
            </w:r>
          </w:p>
        </w:tc>
      </w:tr>
      <w:tr w:rsidR="007571D5" w:rsidRPr="00840DED" w14:paraId="40BBA727" w14:textId="77777777" w:rsidTr="00617A36">
        <w:tc>
          <w:tcPr>
            <w:tcW w:w="6180" w:type="dxa"/>
            <w:shd w:val="clear" w:color="auto" w:fill="8CC7FF" w:themeFill="accent1" w:themeFillTint="66"/>
          </w:tcPr>
          <w:p w14:paraId="0B9FB921" w14:textId="77777777" w:rsidR="007571D5" w:rsidRPr="00840DED" w:rsidRDefault="007571D5" w:rsidP="00617A36">
            <w:pPr>
              <w:pStyle w:val="ACARATableHeading2white"/>
              <w:rPr>
                <w:color w:val="auto"/>
              </w:rPr>
            </w:pPr>
            <w:r w:rsidRPr="00840DED">
              <w:rPr>
                <w:color w:val="auto"/>
              </w:rPr>
              <w:t>Version 9.0</w:t>
            </w:r>
          </w:p>
        </w:tc>
        <w:tc>
          <w:tcPr>
            <w:tcW w:w="2665" w:type="dxa"/>
            <w:shd w:val="clear" w:color="auto" w:fill="8CC7FF" w:themeFill="accent1" w:themeFillTint="66"/>
          </w:tcPr>
          <w:p w14:paraId="098DDD51" w14:textId="77777777" w:rsidR="007571D5" w:rsidRPr="00840DED" w:rsidRDefault="007571D5" w:rsidP="00617A36">
            <w:pPr>
              <w:pStyle w:val="ACARATableHeading2white"/>
              <w:rPr>
                <w:color w:val="auto"/>
              </w:rPr>
            </w:pPr>
            <w:r w:rsidRPr="00840DED">
              <w:rPr>
                <w:color w:val="auto"/>
              </w:rPr>
              <w:t>Action taken</w:t>
            </w:r>
          </w:p>
        </w:tc>
        <w:tc>
          <w:tcPr>
            <w:tcW w:w="6180" w:type="dxa"/>
            <w:shd w:val="clear" w:color="auto" w:fill="8CC7FF" w:themeFill="accent1" w:themeFillTint="66"/>
          </w:tcPr>
          <w:p w14:paraId="227013FD" w14:textId="77777777" w:rsidR="007571D5" w:rsidRPr="00840DED" w:rsidRDefault="007571D5" w:rsidP="00617A36">
            <w:pPr>
              <w:pStyle w:val="ACARATableHeading2white"/>
              <w:rPr>
                <w:color w:val="auto"/>
              </w:rPr>
            </w:pPr>
            <w:r w:rsidRPr="00840DED">
              <w:rPr>
                <w:color w:val="auto"/>
              </w:rPr>
              <w:t>Version 8.4</w:t>
            </w:r>
          </w:p>
        </w:tc>
      </w:tr>
      <w:tr w:rsidR="007571D5" w:rsidRPr="00E014DC" w14:paraId="4617E723" w14:textId="77777777" w:rsidTr="00293460">
        <w:trPr>
          <w:trHeight w:val="608"/>
        </w:trPr>
        <w:tc>
          <w:tcPr>
            <w:tcW w:w="6180" w:type="dxa"/>
          </w:tcPr>
          <w:p w14:paraId="7ACCDE6D" w14:textId="77777777" w:rsidR="0084365C" w:rsidRDefault="0084365C" w:rsidP="00642A85">
            <w:pPr>
              <w:pStyle w:val="ACARAtabletext"/>
              <w:rPr>
                <w:lang w:val="en-AU"/>
              </w:rPr>
            </w:pPr>
            <w:r w:rsidRPr="0084365C">
              <w:rPr>
                <w:lang w:val="en-AU"/>
              </w:rPr>
              <w:t>create and present signed, visual and multimodal, informative and imaginative texts, manipulating language to suit context, purpose and audience</w:t>
            </w:r>
          </w:p>
          <w:p w14:paraId="2E4982E0" w14:textId="2389DC15" w:rsidR="007571D5" w:rsidRPr="00CC3AAB" w:rsidRDefault="00615146" w:rsidP="00642A85">
            <w:pPr>
              <w:pStyle w:val="ACARAtabletext"/>
            </w:pPr>
            <w:r>
              <w:rPr>
                <w:lang w:val="en-AU"/>
              </w:rPr>
              <w:t>AC9L1AU</w:t>
            </w:r>
            <w:r w:rsidR="00AC07B6" w:rsidRPr="00AC07B6">
              <w:rPr>
                <w:lang w:val="en-AU"/>
              </w:rPr>
              <w:t>8C05</w:t>
            </w:r>
          </w:p>
        </w:tc>
        <w:tc>
          <w:tcPr>
            <w:tcW w:w="2665" w:type="dxa"/>
          </w:tcPr>
          <w:p w14:paraId="552E87B1" w14:textId="7106EBC8" w:rsidR="007571D5" w:rsidRPr="00CC3AAB" w:rsidRDefault="00293460" w:rsidP="00642A85">
            <w:pPr>
              <w:pStyle w:val="ACARAtabletext"/>
            </w:pPr>
            <w:r>
              <w:t>New</w:t>
            </w:r>
          </w:p>
        </w:tc>
        <w:tc>
          <w:tcPr>
            <w:tcW w:w="6180" w:type="dxa"/>
            <w:shd w:val="clear" w:color="auto" w:fill="F2F2F2" w:themeFill="background1" w:themeFillShade="F2"/>
          </w:tcPr>
          <w:p w14:paraId="7518739B" w14:textId="277BE7F4" w:rsidR="00C27145" w:rsidRPr="00CC3AAB" w:rsidRDefault="00C27145" w:rsidP="00642A85">
            <w:pPr>
              <w:pStyle w:val="ACARAtabletext"/>
            </w:pPr>
          </w:p>
        </w:tc>
      </w:tr>
      <w:tr w:rsidR="00B76A6B" w:rsidRPr="00E014DC" w14:paraId="3E30A70D" w14:textId="77777777" w:rsidTr="000E57B0">
        <w:trPr>
          <w:trHeight w:val="608"/>
        </w:trPr>
        <w:tc>
          <w:tcPr>
            <w:tcW w:w="6180" w:type="dxa"/>
            <w:vMerge w:val="restart"/>
            <w:shd w:val="clear" w:color="auto" w:fill="F2F2F2" w:themeFill="background1" w:themeFillShade="F2"/>
          </w:tcPr>
          <w:p w14:paraId="7B34A4B5" w14:textId="77777777" w:rsidR="00B76A6B" w:rsidRPr="00AC07B6" w:rsidRDefault="00B76A6B" w:rsidP="00642A85">
            <w:pPr>
              <w:pStyle w:val="ACARAtabletext"/>
              <w:rPr>
                <w:lang w:val="en-AU"/>
              </w:rPr>
            </w:pPr>
          </w:p>
        </w:tc>
        <w:tc>
          <w:tcPr>
            <w:tcW w:w="2665" w:type="dxa"/>
          </w:tcPr>
          <w:p w14:paraId="2D9FBADA" w14:textId="6945CAA6" w:rsidR="00B76A6B" w:rsidRDefault="00B76A6B" w:rsidP="00DD01E3">
            <w:pPr>
              <w:pStyle w:val="ACARAtabletext"/>
            </w:pPr>
            <w:r w:rsidRPr="00DD01E3">
              <w:rPr>
                <w:lang w:val="en-AU"/>
              </w:rPr>
              <w:t>Removed</w:t>
            </w:r>
          </w:p>
        </w:tc>
        <w:tc>
          <w:tcPr>
            <w:tcW w:w="6180" w:type="dxa"/>
          </w:tcPr>
          <w:p w14:paraId="7C14C3C5" w14:textId="77777777" w:rsidR="00B76A6B" w:rsidRPr="008C6E3C" w:rsidRDefault="00B76A6B" w:rsidP="008C6E3C">
            <w:pPr>
              <w:pStyle w:val="ACARAtabletext"/>
              <w:rPr>
                <w:rFonts w:eastAsia="Arial"/>
                <w:szCs w:val="20"/>
                <w:lang w:val="en-US"/>
              </w:rPr>
            </w:pPr>
            <w:r w:rsidRPr="008C6E3C">
              <w:rPr>
                <w:rFonts w:eastAsia="Arial"/>
                <w:szCs w:val="20"/>
                <w:lang w:val="en-US"/>
              </w:rPr>
              <w:t>Create imaginative and expressive texts that draw from their experience as Auslan users and members of the Deaf community and which support the experience of younger learners</w:t>
            </w:r>
          </w:p>
          <w:p w14:paraId="63D003DA" w14:textId="6876BA94" w:rsidR="00B76A6B" w:rsidRPr="00B31EDC" w:rsidRDefault="00B76A6B" w:rsidP="008C6E3C">
            <w:pPr>
              <w:pStyle w:val="ACARAtabletext"/>
              <w:rPr>
                <w:rFonts w:eastAsia="Arial"/>
                <w:szCs w:val="20"/>
                <w:lang w:val="en-US"/>
              </w:rPr>
            </w:pPr>
            <w:r w:rsidRPr="008C6E3C">
              <w:rPr>
                <w:rFonts w:eastAsia="Arial"/>
                <w:szCs w:val="20"/>
                <w:lang w:val="en-US"/>
              </w:rPr>
              <w:t>[Key concepts: Deaf experience, emotional expression, signed theatre, signed space; Key processes: composing, performing, creating, re-creating]</w:t>
            </w:r>
            <w:r>
              <w:rPr>
                <w:rFonts w:eastAsia="Arial"/>
                <w:szCs w:val="20"/>
                <w:lang w:val="en-US"/>
              </w:rPr>
              <w:t xml:space="preserve"> ACLASFC061</w:t>
            </w:r>
          </w:p>
        </w:tc>
      </w:tr>
      <w:tr w:rsidR="00B76A6B" w:rsidRPr="00E014DC" w14:paraId="607ED711" w14:textId="77777777" w:rsidTr="00901D78">
        <w:trPr>
          <w:trHeight w:val="608"/>
        </w:trPr>
        <w:tc>
          <w:tcPr>
            <w:tcW w:w="6180" w:type="dxa"/>
            <w:vMerge/>
            <w:shd w:val="clear" w:color="auto" w:fill="auto"/>
          </w:tcPr>
          <w:p w14:paraId="3181EB67" w14:textId="77777777" w:rsidR="00B76A6B" w:rsidRPr="00AC07B6" w:rsidRDefault="00B76A6B" w:rsidP="00AC07B6">
            <w:pPr>
              <w:pStyle w:val="ACARAtabletext"/>
              <w:rPr>
                <w:lang w:val="en-AU"/>
              </w:rPr>
            </w:pPr>
          </w:p>
        </w:tc>
        <w:tc>
          <w:tcPr>
            <w:tcW w:w="2665" w:type="dxa"/>
          </w:tcPr>
          <w:p w14:paraId="6030A542" w14:textId="4A2284B0" w:rsidR="00B76A6B" w:rsidRDefault="00B76A6B" w:rsidP="005E3C63">
            <w:pPr>
              <w:pStyle w:val="ACARAtabletext"/>
            </w:pPr>
            <w:r>
              <w:t>Removed</w:t>
            </w:r>
          </w:p>
        </w:tc>
        <w:tc>
          <w:tcPr>
            <w:tcW w:w="6180" w:type="dxa"/>
          </w:tcPr>
          <w:p w14:paraId="7A63DF12" w14:textId="77777777" w:rsidR="00B76A6B" w:rsidRPr="009C5573" w:rsidRDefault="00B76A6B" w:rsidP="009C5573">
            <w:pPr>
              <w:pStyle w:val="ACARAtabletext"/>
              <w:rPr>
                <w:lang w:val="en-US"/>
              </w:rPr>
            </w:pPr>
            <w:r w:rsidRPr="009C5573">
              <w:rPr>
                <w:lang w:val="en-US"/>
              </w:rPr>
              <w:t>Create bilingual texts to use in the wider school community, identifying words/signs or expressions that carry specific cultural meaning in either Auslan or English</w:t>
            </w:r>
          </w:p>
          <w:p w14:paraId="4540C2D2" w14:textId="30A991E6" w:rsidR="00B76A6B" w:rsidRPr="00B31EDC" w:rsidRDefault="00B76A6B" w:rsidP="009C5573">
            <w:pPr>
              <w:pStyle w:val="ACARAtabletext"/>
              <w:rPr>
                <w:lang w:val="en-US"/>
              </w:rPr>
            </w:pPr>
            <w:r w:rsidRPr="009C5573">
              <w:rPr>
                <w:lang w:val="en-US"/>
              </w:rPr>
              <w:t>[Key concepts: equivalence, interpretation; Key processes: creating, captioning, transcribing</w:t>
            </w:r>
            <w:r>
              <w:rPr>
                <w:lang w:val="en-US"/>
              </w:rPr>
              <w:t xml:space="preserve">] </w:t>
            </w:r>
            <w:r>
              <w:rPr>
                <w:rFonts w:eastAsia="Arial"/>
                <w:szCs w:val="20"/>
                <w:lang w:val="en-US"/>
              </w:rPr>
              <w:t>ACLASFC063</w:t>
            </w:r>
          </w:p>
        </w:tc>
      </w:tr>
      <w:tr w:rsidR="007571D5" w:rsidRPr="00F9638E" w14:paraId="3E24BDAD" w14:textId="77777777" w:rsidTr="00617A36">
        <w:tc>
          <w:tcPr>
            <w:tcW w:w="15025" w:type="dxa"/>
            <w:gridSpan w:val="3"/>
            <w:shd w:val="clear" w:color="auto" w:fill="005D93"/>
          </w:tcPr>
          <w:p w14:paraId="26B9BA17" w14:textId="77777777" w:rsidR="007571D5" w:rsidRPr="00F9638E" w:rsidRDefault="007571D5" w:rsidP="00617A36">
            <w:pPr>
              <w:pStyle w:val="ACARATableHeading2white"/>
              <w:rPr>
                <w:bCs/>
              </w:rPr>
            </w:pPr>
            <w:r>
              <w:t>Version 9.0 Strand: Understanding language and culture</w:t>
            </w:r>
          </w:p>
        </w:tc>
      </w:tr>
      <w:tr w:rsidR="00F71C8D" w:rsidRPr="00840DED" w14:paraId="21F65D9D" w14:textId="77777777" w:rsidTr="00EA6282">
        <w:tc>
          <w:tcPr>
            <w:tcW w:w="6180" w:type="dxa"/>
            <w:shd w:val="clear" w:color="auto" w:fill="8CC7FF" w:themeFill="accent1" w:themeFillTint="66"/>
          </w:tcPr>
          <w:p w14:paraId="4E6CFB4C" w14:textId="77777777" w:rsidR="00F71C8D" w:rsidRPr="00840DED" w:rsidRDefault="00F71C8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45F17A89" w14:textId="77777777" w:rsidR="00F71C8D" w:rsidRPr="00840DED" w:rsidRDefault="00F71C8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BF6B122" w14:textId="77777777" w:rsidR="00F71C8D" w:rsidRPr="00840DED" w:rsidRDefault="00F71C8D" w:rsidP="00EA6282">
            <w:pPr>
              <w:pStyle w:val="ACARATableHeading2white"/>
              <w:rPr>
                <w:color w:val="auto"/>
              </w:rPr>
            </w:pPr>
            <w:r w:rsidRPr="00840DED">
              <w:rPr>
                <w:color w:val="auto"/>
              </w:rPr>
              <w:t>Version 8.4</w:t>
            </w:r>
          </w:p>
        </w:tc>
      </w:tr>
      <w:tr w:rsidR="007571D5" w:rsidRPr="007078D3" w14:paraId="3E52AA94" w14:textId="77777777" w:rsidTr="00617A36">
        <w:tc>
          <w:tcPr>
            <w:tcW w:w="15025" w:type="dxa"/>
            <w:gridSpan w:val="3"/>
            <w:shd w:val="clear" w:color="auto" w:fill="E5F5FB" w:themeFill="accent2"/>
          </w:tcPr>
          <w:p w14:paraId="26C06796" w14:textId="77777777" w:rsidR="007571D5" w:rsidRPr="007078D3" w:rsidRDefault="007571D5" w:rsidP="00617A36">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617A36">
        <w:trPr>
          <w:trHeight w:val="608"/>
        </w:trPr>
        <w:tc>
          <w:tcPr>
            <w:tcW w:w="6180" w:type="dxa"/>
          </w:tcPr>
          <w:p w14:paraId="5CA3D8AB" w14:textId="77777777" w:rsidR="00561BDF" w:rsidRDefault="00561BDF" w:rsidP="00642A85">
            <w:pPr>
              <w:pStyle w:val="ACARAtabletext"/>
              <w:rPr>
                <w:iCs/>
                <w:lang w:val="en-AU"/>
              </w:rPr>
            </w:pPr>
            <w:r w:rsidRPr="00561BDF">
              <w:rPr>
                <w:iCs/>
                <w:lang w:val="en-AU"/>
              </w:rPr>
              <w:t>apply knowledge of conventions of sign production to enhance fluency, and respond to and create texts in familiar and unfamiliar contexts</w:t>
            </w:r>
          </w:p>
          <w:p w14:paraId="615846A7" w14:textId="428E0007" w:rsidR="007571D5" w:rsidRPr="00014F27" w:rsidRDefault="00615146" w:rsidP="00642A85">
            <w:pPr>
              <w:pStyle w:val="ACARAtabletext"/>
              <w:rPr>
                <w:lang w:val="en-AU"/>
              </w:rPr>
            </w:pPr>
            <w:r>
              <w:rPr>
                <w:lang w:val="en-AU"/>
              </w:rPr>
              <w:t>AC9L1AU</w:t>
            </w:r>
            <w:r w:rsidR="00C22231" w:rsidRPr="00C22231">
              <w:rPr>
                <w:lang w:val="en-AU"/>
              </w:rPr>
              <w:t>8U01</w:t>
            </w:r>
          </w:p>
        </w:tc>
        <w:tc>
          <w:tcPr>
            <w:tcW w:w="2665" w:type="dxa"/>
          </w:tcPr>
          <w:p w14:paraId="129B4EE2" w14:textId="785A5BE4" w:rsidR="007571D5" w:rsidRPr="00CC3AAB" w:rsidRDefault="00BD7EBA" w:rsidP="00642A85">
            <w:pPr>
              <w:pStyle w:val="ACARAtabletext"/>
            </w:pPr>
            <w:r>
              <w:t>Refined</w:t>
            </w:r>
          </w:p>
        </w:tc>
        <w:tc>
          <w:tcPr>
            <w:tcW w:w="6180" w:type="dxa"/>
          </w:tcPr>
          <w:p w14:paraId="0738E835" w14:textId="77777777" w:rsidR="0040384E" w:rsidRDefault="0040384E" w:rsidP="0040384E">
            <w:pPr>
              <w:pStyle w:val="ACARAtabletext"/>
            </w:pPr>
            <w:r>
              <w:t>Investigate and explain why signs are structured as they are, including with respect to iconicity, and compare transcription of Auslan video annotation software with glosses</w:t>
            </w:r>
          </w:p>
          <w:p w14:paraId="6B2E0240" w14:textId="1B3B7F87" w:rsidR="008D6395" w:rsidRPr="00CC3AAB" w:rsidRDefault="0040384E" w:rsidP="0040384E">
            <w:pPr>
              <w:pStyle w:val="ACARAtabletext"/>
            </w:pPr>
            <w:r>
              <w:t>[Key concepts: levels and types of iconicity, transcription; Key processes: identifying, recognising, glossing, annotating] AC</w:t>
            </w:r>
            <w:r w:rsidR="00BD7EBA">
              <w:t>LASFU066</w:t>
            </w:r>
          </w:p>
        </w:tc>
      </w:tr>
    </w:tbl>
    <w:p w14:paraId="37DCEBB9" w14:textId="77777777" w:rsidR="004072E0" w:rsidRDefault="004072E0">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E014DC" w14:paraId="6577CB6C" w14:textId="77777777" w:rsidTr="00617A36">
        <w:trPr>
          <w:trHeight w:val="608"/>
        </w:trPr>
        <w:tc>
          <w:tcPr>
            <w:tcW w:w="6180" w:type="dxa"/>
          </w:tcPr>
          <w:p w14:paraId="204AB396" w14:textId="01323428" w:rsidR="009A030E" w:rsidRPr="00632F93" w:rsidRDefault="00632F93" w:rsidP="00632F93">
            <w:pPr>
              <w:pStyle w:val="ACARAtabletext"/>
              <w:rPr>
                <w:iCs/>
              </w:rPr>
            </w:pPr>
            <w:r w:rsidRPr="00632F93">
              <w:rPr>
                <w:lang w:val="en-AU"/>
              </w:rPr>
              <w:lastRenderedPageBreak/>
              <w:t>apply</w:t>
            </w:r>
            <w:r w:rsidRPr="00A35332">
              <w:rPr>
                <w:rStyle w:val="SubtleEmphasis"/>
              </w:rPr>
              <w:t xml:space="preserve"> understanding of grammatical structures and </w:t>
            </w:r>
            <w:r>
              <w:rPr>
                <w:rStyle w:val="SubtleEmphasis"/>
              </w:rPr>
              <w:t>features</w:t>
            </w:r>
            <w:r w:rsidRPr="00A35332">
              <w:rPr>
                <w:rStyle w:val="SubtleEmphasis"/>
              </w:rPr>
              <w:t xml:space="preserve"> to compose and respond to a range of texts </w:t>
            </w:r>
          </w:p>
          <w:p w14:paraId="301FA96B" w14:textId="4B02BB8C" w:rsidR="007571D5" w:rsidRPr="001408E5" w:rsidRDefault="00615146" w:rsidP="00642A85">
            <w:pPr>
              <w:pStyle w:val="ACARAtabletext"/>
            </w:pPr>
            <w:r>
              <w:rPr>
                <w:lang w:val="en-AU"/>
              </w:rPr>
              <w:t>AC9L1AU</w:t>
            </w:r>
            <w:r w:rsidR="0082191A" w:rsidRPr="0082191A">
              <w:rPr>
                <w:lang w:val="en-AU"/>
              </w:rPr>
              <w:t>8U02</w:t>
            </w:r>
          </w:p>
        </w:tc>
        <w:tc>
          <w:tcPr>
            <w:tcW w:w="2665" w:type="dxa"/>
          </w:tcPr>
          <w:p w14:paraId="70748247" w14:textId="77777777" w:rsidR="00CC573C" w:rsidRDefault="00CC573C" w:rsidP="00642A85">
            <w:pPr>
              <w:pStyle w:val="ACARAtabletext"/>
            </w:pPr>
            <w:r>
              <w:t>Combined</w:t>
            </w:r>
          </w:p>
          <w:p w14:paraId="49B33DAB" w14:textId="5FE1B1F2" w:rsidR="007571D5" w:rsidRPr="001F4654" w:rsidRDefault="00D44D34" w:rsidP="00642A85">
            <w:pPr>
              <w:pStyle w:val="ACARAtabletext"/>
            </w:pPr>
            <w:r>
              <w:t xml:space="preserve">Refined </w:t>
            </w:r>
          </w:p>
        </w:tc>
        <w:tc>
          <w:tcPr>
            <w:tcW w:w="6180" w:type="dxa"/>
          </w:tcPr>
          <w:p w14:paraId="575B227C" w14:textId="77777777" w:rsidR="00D44D34" w:rsidRDefault="00D44D34" w:rsidP="00D44D34">
            <w:pPr>
              <w:pStyle w:val="ACARAtabletext"/>
            </w:pPr>
            <w:r>
              <w:t>Distinguish between character and observer space, categorise different verb types and identify constructed action in a text</w:t>
            </w:r>
          </w:p>
          <w:p w14:paraId="4A353E16" w14:textId="48199493" w:rsidR="00CC573C" w:rsidRDefault="00D44D34" w:rsidP="00325A8A">
            <w:pPr>
              <w:pStyle w:val="ACARAtabletext"/>
            </w:pPr>
            <w:r>
              <w:t>[Key concepts: fully- or partly-lexical signs, character and observer space, depicting signs; Key processes: recognising, distinguishing, classifying, observing] ACLASFU067</w:t>
            </w:r>
          </w:p>
          <w:p w14:paraId="779BAFF3" w14:textId="77777777" w:rsidR="00CC573C" w:rsidRDefault="00CC573C" w:rsidP="00CC573C">
            <w:pPr>
              <w:pStyle w:val="ACARAtabletext"/>
            </w:pPr>
            <w:r>
              <w:t>Understand that utterances in Auslan can consist of a mix of gestural and signed components, and that non-manual features are often used to link clauses into equal or unequal relationships</w:t>
            </w:r>
          </w:p>
          <w:p w14:paraId="7C51B41E" w14:textId="3F04AC6B" w:rsidR="00CC573C" w:rsidRPr="001F4654" w:rsidRDefault="00CC573C" w:rsidP="00CC573C">
            <w:pPr>
              <w:pStyle w:val="ACARAtabletext"/>
            </w:pPr>
            <w:r>
              <w:t>[Key concepts: clause types, sign order, conjunctions; Key processes: recognising, observing, analysing] ACLASFU068</w:t>
            </w:r>
          </w:p>
        </w:tc>
      </w:tr>
      <w:tr w:rsidR="007571D5" w:rsidRPr="00E014DC" w14:paraId="76328D01" w14:textId="77777777" w:rsidTr="00617A36">
        <w:trPr>
          <w:trHeight w:val="608"/>
        </w:trPr>
        <w:tc>
          <w:tcPr>
            <w:tcW w:w="6180" w:type="dxa"/>
          </w:tcPr>
          <w:p w14:paraId="6A237856" w14:textId="77777777" w:rsidR="005B39E5" w:rsidRDefault="005B39E5" w:rsidP="00642A85">
            <w:pPr>
              <w:pStyle w:val="ACARAtabletext"/>
              <w:rPr>
                <w:iCs/>
                <w:lang w:val="en-AU"/>
              </w:rPr>
            </w:pPr>
            <w:r w:rsidRPr="005B39E5">
              <w:rPr>
                <w:iCs/>
                <w:lang w:val="en-AU"/>
              </w:rPr>
              <w:t>reflect on similarities and differences between Auslan and English language structures and features, using metalanguage</w:t>
            </w:r>
          </w:p>
          <w:p w14:paraId="571E38B5" w14:textId="6F8F5E59" w:rsidR="007571D5" w:rsidRPr="00CC0448" w:rsidRDefault="00615146" w:rsidP="00642A85">
            <w:pPr>
              <w:pStyle w:val="ACARAtabletext"/>
              <w:rPr>
                <w:lang w:val="en-AU"/>
              </w:rPr>
            </w:pPr>
            <w:r>
              <w:rPr>
                <w:lang w:val="en-AU"/>
              </w:rPr>
              <w:t>AC9L1AU</w:t>
            </w:r>
            <w:r w:rsidR="001A71F7" w:rsidRPr="001A71F7">
              <w:rPr>
                <w:lang w:val="en-AU"/>
              </w:rPr>
              <w:t>8U03</w:t>
            </w:r>
          </w:p>
        </w:tc>
        <w:tc>
          <w:tcPr>
            <w:tcW w:w="2665" w:type="dxa"/>
          </w:tcPr>
          <w:p w14:paraId="3D7264ED" w14:textId="2437781D" w:rsidR="00260E8B" w:rsidRPr="001F4654" w:rsidRDefault="009E2FBC" w:rsidP="00642A85">
            <w:pPr>
              <w:pStyle w:val="ACARAtabletext"/>
            </w:pPr>
            <w:r>
              <w:t xml:space="preserve">Refined </w:t>
            </w:r>
          </w:p>
        </w:tc>
        <w:tc>
          <w:tcPr>
            <w:tcW w:w="6180" w:type="dxa"/>
          </w:tcPr>
          <w:p w14:paraId="0FA435EE" w14:textId="77777777" w:rsidR="009E2FBC" w:rsidRDefault="009E2FBC" w:rsidP="009E2FBC">
            <w:pPr>
              <w:pStyle w:val="ACARAtabletext"/>
            </w:pPr>
            <w:r>
              <w:t>Explain the structure and organisation of particular types of texts, such as conversations or information reports, and identify language features used by signers to meet specific purposes and to create cohesion</w:t>
            </w:r>
          </w:p>
          <w:p w14:paraId="6896A486" w14:textId="73C51DE1" w:rsidR="007571D5" w:rsidRPr="001F4654" w:rsidRDefault="009E2FBC" w:rsidP="009E2FBC">
            <w:pPr>
              <w:pStyle w:val="ACARAtabletext"/>
            </w:pPr>
            <w:r>
              <w:t>[Key concepts: grammar, choice, coherence; Key processes: identifying, applying, analysing] ACLASFU069</w:t>
            </w:r>
          </w:p>
        </w:tc>
      </w:tr>
      <w:tr w:rsidR="007571D5" w:rsidRPr="007078D3" w14:paraId="38824C54" w14:textId="77777777" w:rsidTr="00617A36">
        <w:tc>
          <w:tcPr>
            <w:tcW w:w="15025" w:type="dxa"/>
            <w:gridSpan w:val="3"/>
            <w:shd w:val="clear" w:color="auto" w:fill="E5F5FB" w:themeFill="accent2"/>
          </w:tcPr>
          <w:p w14:paraId="36962125" w14:textId="4F6E7273" w:rsidR="007571D5" w:rsidRPr="007078D3" w:rsidRDefault="007571D5" w:rsidP="00617A36">
            <w:pPr>
              <w:pStyle w:val="ACARATableHeading2black"/>
              <w:rPr>
                <w:iCs/>
              </w:rPr>
            </w:pPr>
            <w:r>
              <w:t xml:space="preserve">Version 9.0 </w:t>
            </w:r>
            <w:r w:rsidRPr="007078D3">
              <w:t xml:space="preserve">Sub-strand: </w:t>
            </w:r>
            <w:r>
              <w:t>Understanding the interrelationship of language</w:t>
            </w:r>
            <w:r w:rsidR="764F4527">
              <w:t>,</w:t>
            </w:r>
            <w:r w:rsidR="5EEA2D93">
              <w:t xml:space="preserve"> </w:t>
            </w:r>
            <w:r>
              <w:t>culture</w:t>
            </w:r>
            <w:r w:rsidR="73158565">
              <w:t xml:space="preserve"> and identity</w:t>
            </w:r>
          </w:p>
        </w:tc>
      </w:tr>
      <w:tr w:rsidR="007571D5" w:rsidRPr="00E014DC" w14:paraId="65104D84" w14:textId="77777777" w:rsidTr="00617A36">
        <w:trPr>
          <w:trHeight w:val="608"/>
        </w:trPr>
        <w:tc>
          <w:tcPr>
            <w:tcW w:w="6180" w:type="dxa"/>
          </w:tcPr>
          <w:p w14:paraId="16CD5476" w14:textId="77777777" w:rsidR="00BF6B4C" w:rsidRDefault="00BF6B4C" w:rsidP="00642A85">
            <w:pPr>
              <w:pStyle w:val="ACARAtabletext"/>
              <w:rPr>
                <w:iCs/>
                <w:lang w:val="en-AU"/>
              </w:rPr>
            </w:pPr>
            <w:r w:rsidRPr="00BF6B4C">
              <w:rPr>
                <w:iCs/>
                <w:lang w:val="en-AU"/>
              </w:rPr>
              <w:t>reflect on and explain how identity is shaped by language(s), culture(s), attitudes, beliefs and values, and how these impact on communication</w:t>
            </w:r>
          </w:p>
          <w:p w14:paraId="1F579DEA" w14:textId="203E72F8" w:rsidR="007571D5" w:rsidRPr="00CC3AAB" w:rsidRDefault="00615146" w:rsidP="00642A85">
            <w:pPr>
              <w:pStyle w:val="ACARAtabletext"/>
            </w:pPr>
            <w:r>
              <w:rPr>
                <w:lang w:val="en-AU"/>
              </w:rPr>
              <w:t>AC9L1AU</w:t>
            </w:r>
            <w:r w:rsidR="002F06E6" w:rsidRPr="002F06E6">
              <w:rPr>
                <w:lang w:val="en-AU"/>
              </w:rPr>
              <w:t>8U04</w:t>
            </w:r>
          </w:p>
        </w:tc>
        <w:tc>
          <w:tcPr>
            <w:tcW w:w="2665" w:type="dxa"/>
          </w:tcPr>
          <w:p w14:paraId="3FEBB8FC" w14:textId="77777777" w:rsidR="001418C4" w:rsidRDefault="001418C4" w:rsidP="00642A85">
            <w:pPr>
              <w:pStyle w:val="ACARAtabletext"/>
            </w:pPr>
            <w:r>
              <w:t>Combined</w:t>
            </w:r>
          </w:p>
          <w:p w14:paraId="7F51DB0B" w14:textId="404205F7" w:rsidR="00A905C7" w:rsidRPr="00CC3AAB" w:rsidRDefault="006826D7" w:rsidP="00642A85">
            <w:pPr>
              <w:pStyle w:val="ACARAtabletext"/>
            </w:pPr>
            <w:r>
              <w:t>Refined</w:t>
            </w:r>
          </w:p>
        </w:tc>
        <w:tc>
          <w:tcPr>
            <w:tcW w:w="6180" w:type="dxa"/>
          </w:tcPr>
          <w:p w14:paraId="4B06E8E4" w14:textId="77777777" w:rsidR="00A50696" w:rsidRDefault="00A50696" w:rsidP="00A50696">
            <w:pPr>
              <w:pStyle w:val="ACARAtabletext"/>
            </w:pPr>
            <w:r>
              <w:t>Explore the relationship between identity, community and visual ways of being and the nature and significance of relationship between people, culture and place/space</w:t>
            </w:r>
          </w:p>
          <w:p w14:paraId="312C8CFD" w14:textId="77777777" w:rsidR="002C1452" w:rsidRDefault="00A50696" w:rsidP="00A50696">
            <w:pPr>
              <w:pStyle w:val="ACARAtabletext"/>
              <w:rPr>
                <w:rFonts w:eastAsia="Arial"/>
                <w:szCs w:val="20"/>
                <w:lang w:val="en-US"/>
              </w:rPr>
            </w:pPr>
            <w:r>
              <w:t xml:space="preserve">[Key concepts: identity, relationship, Deafhood, place, space, responsibility, ownership, Deaf gain, story, guidance; Key processes: comparing, describing, exploring, discussing, investigating] </w:t>
            </w:r>
            <w:r>
              <w:rPr>
                <w:rFonts w:eastAsia="Arial"/>
                <w:szCs w:val="20"/>
                <w:lang w:val="en-US"/>
              </w:rPr>
              <w:t>ACLASFC064</w:t>
            </w:r>
          </w:p>
          <w:p w14:paraId="1CF36DB8" w14:textId="77777777" w:rsidR="00AF306B" w:rsidRDefault="00AF306B" w:rsidP="00AF306B">
            <w:pPr>
              <w:pStyle w:val="ACARAtabletext"/>
            </w:pPr>
            <w:r>
              <w:t>Reflect on how language use is influenced by communities’ world views and sense of identity and on how language and culture influence each other</w:t>
            </w:r>
          </w:p>
          <w:p w14:paraId="024D2851" w14:textId="790513C3" w:rsidR="00AF306B" w:rsidRPr="00CC3AAB" w:rsidRDefault="00AF306B" w:rsidP="00AF306B">
            <w:pPr>
              <w:pStyle w:val="ACARAtabletext"/>
            </w:pPr>
            <w:r>
              <w:t>[Key concepts: culture, knowledge, value, transmission; Key processes: explaining, reflecting, exploring, analysing, comparing] ACLASFU072</w:t>
            </w:r>
          </w:p>
        </w:tc>
      </w:tr>
    </w:tbl>
    <w:p w14:paraId="4A31CC45" w14:textId="77777777" w:rsidR="000F7CC5" w:rsidRDefault="000F7CC5">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8E0704" w:rsidRPr="00E014DC" w14:paraId="68EDE033" w14:textId="77777777" w:rsidTr="00A14052">
        <w:trPr>
          <w:trHeight w:val="608"/>
        </w:trPr>
        <w:tc>
          <w:tcPr>
            <w:tcW w:w="6180" w:type="dxa"/>
            <w:vMerge w:val="restart"/>
            <w:shd w:val="clear" w:color="auto" w:fill="F2F2F2" w:themeFill="background1" w:themeFillShade="F2"/>
          </w:tcPr>
          <w:p w14:paraId="039DB323" w14:textId="3393DA7D" w:rsidR="008E0704" w:rsidRPr="002F06E6" w:rsidRDefault="008E0704" w:rsidP="00642A85">
            <w:pPr>
              <w:pStyle w:val="ACARAtabletext"/>
              <w:rPr>
                <w:lang w:val="en-AU"/>
              </w:rPr>
            </w:pPr>
          </w:p>
        </w:tc>
        <w:tc>
          <w:tcPr>
            <w:tcW w:w="2665" w:type="dxa"/>
          </w:tcPr>
          <w:p w14:paraId="53EDF31F" w14:textId="4847B6A4" w:rsidR="008E0704" w:rsidRPr="00901D78" w:rsidRDefault="008E0704" w:rsidP="00901D78">
            <w:pPr>
              <w:pStyle w:val="ACARAtabletext"/>
            </w:pPr>
            <w:r>
              <w:t xml:space="preserve">Removed </w:t>
            </w:r>
          </w:p>
        </w:tc>
        <w:tc>
          <w:tcPr>
            <w:tcW w:w="6180" w:type="dxa"/>
          </w:tcPr>
          <w:p w14:paraId="7DF656A9" w14:textId="77777777" w:rsidR="008E0704" w:rsidRPr="00A14052" w:rsidRDefault="008E0704" w:rsidP="00A14052">
            <w:pPr>
              <w:pStyle w:val="ACARAtabletext"/>
              <w:rPr>
                <w:rFonts w:eastAsia="Arial"/>
                <w:szCs w:val="20"/>
                <w:lang w:val="en-US"/>
              </w:rPr>
            </w:pPr>
            <w:r w:rsidRPr="00A14052">
              <w:rPr>
                <w:rFonts w:eastAsia="Arial"/>
                <w:szCs w:val="20"/>
                <w:lang w:val="en-US"/>
              </w:rPr>
              <w:t>Understand that Auslan has evolved and developed through different periods of influence and cultural and societal change</w:t>
            </w:r>
          </w:p>
          <w:p w14:paraId="6A94C8F2" w14:textId="44D0FCC0" w:rsidR="008E0704" w:rsidRPr="00966716" w:rsidRDefault="008E0704" w:rsidP="00A14052">
            <w:pPr>
              <w:pStyle w:val="ACARAtabletext"/>
              <w:rPr>
                <w:rFonts w:eastAsia="Arial"/>
                <w:szCs w:val="20"/>
                <w:lang w:val="en-US"/>
              </w:rPr>
            </w:pPr>
            <w:r w:rsidRPr="00A14052">
              <w:rPr>
                <w:rFonts w:eastAsia="Arial"/>
                <w:szCs w:val="20"/>
                <w:lang w:val="en-US"/>
              </w:rPr>
              <w:t>[Key concepts: change, evolution, contact, technology; Key processes: identifying, recognising, researching]</w:t>
            </w:r>
            <w:r>
              <w:rPr>
                <w:rFonts w:eastAsia="Arial"/>
                <w:szCs w:val="20"/>
                <w:lang w:val="en-US"/>
              </w:rPr>
              <w:t xml:space="preserve"> </w:t>
            </w:r>
            <w:r>
              <w:t>ACLASFU070</w:t>
            </w:r>
          </w:p>
        </w:tc>
      </w:tr>
      <w:tr w:rsidR="008E0704" w:rsidRPr="00E014DC" w14:paraId="48D636B3" w14:textId="77777777" w:rsidTr="00901D78">
        <w:trPr>
          <w:trHeight w:val="608"/>
        </w:trPr>
        <w:tc>
          <w:tcPr>
            <w:tcW w:w="6180" w:type="dxa"/>
            <w:vMerge/>
            <w:shd w:val="clear" w:color="auto" w:fill="auto"/>
          </w:tcPr>
          <w:p w14:paraId="6DA4D268" w14:textId="24D3D42F" w:rsidR="008E0704" w:rsidRPr="002F06E6" w:rsidRDefault="008E0704" w:rsidP="00642A85">
            <w:pPr>
              <w:pStyle w:val="ACARAtabletext"/>
              <w:rPr>
                <w:lang w:val="en-AU"/>
              </w:rPr>
            </w:pPr>
          </w:p>
        </w:tc>
        <w:tc>
          <w:tcPr>
            <w:tcW w:w="2665" w:type="dxa"/>
          </w:tcPr>
          <w:p w14:paraId="6728CD53" w14:textId="16B4616C" w:rsidR="008E0704" w:rsidRDefault="008E0704" w:rsidP="00642A85">
            <w:pPr>
              <w:pStyle w:val="ACARAtabletext"/>
            </w:pPr>
            <w:r>
              <w:t xml:space="preserve">Removed </w:t>
            </w:r>
          </w:p>
        </w:tc>
        <w:tc>
          <w:tcPr>
            <w:tcW w:w="6180" w:type="dxa"/>
          </w:tcPr>
          <w:p w14:paraId="07F16911" w14:textId="77777777" w:rsidR="008E0704" w:rsidRPr="00B277CB" w:rsidRDefault="008E0704" w:rsidP="00B277CB">
            <w:pPr>
              <w:pStyle w:val="ACARAtabletext"/>
              <w:rPr>
                <w:rFonts w:eastAsia="Arial"/>
                <w:szCs w:val="20"/>
                <w:lang w:val="en-US"/>
              </w:rPr>
            </w:pPr>
            <w:r w:rsidRPr="00B277CB">
              <w:rPr>
                <w:rFonts w:eastAsia="Arial"/>
                <w:szCs w:val="20"/>
                <w:lang w:val="en-US"/>
              </w:rPr>
              <w:t>Understand historical and contemporary factors that impact on awareness, support and use of Auslan and its vitality in contemporary Australia, comparing it with that of other signed languages around the world</w:t>
            </w:r>
          </w:p>
          <w:p w14:paraId="2359D893" w14:textId="4E15FD50" w:rsidR="008E0704" w:rsidRPr="00966716" w:rsidRDefault="008E0704" w:rsidP="00B277CB">
            <w:pPr>
              <w:pStyle w:val="ACARAtabletext"/>
              <w:rPr>
                <w:rFonts w:eastAsia="Arial"/>
                <w:szCs w:val="20"/>
                <w:lang w:val="en-US"/>
              </w:rPr>
            </w:pPr>
            <w:r w:rsidRPr="00B277CB">
              <w:rPr>
                <w:rFonts w:eastAsia="Arial"/>
                <w:szCs w:val="20"/>
                <w:lang w:val="en-US"/>
              </w:rPr>
              <w:t>[Key concepts: influence, transmission, vitality, evolution, endangerment; Key processes: investigating, exploring, describing, comparing, analysing, reflecting]</w:t>
            </w:r>
            <w:r>
              <w:rPr>
                <w:rFonts w:eastAsia="Arial"/>
                <w:szCs w:val="20"/>
                <w:lang w:val="en-US"/>
              </w:rPr>
              <w:t xml:space="preserve"> </w:t>
            </w:r>
            <w:r>
              <w:t>ACLASFU071</w:t>
            </w:r>
          </w:p>
        </w:tc>
      </w:tr>
    </w:tbl>
    <w:p w14:paraId="728CA619" w14:textId="0E130B50" w:rsidR="003902BD" w:rsidRDefault="003902BD">
      <w:pPr>
        <w:spacing w:before="160" w:after="0" w:line="360" w:lineRule="auto"/>
      </w:pPr>
    </w:p>
    <w:p w14:paraId="0330A8C0" w14:textId="77777777" w:rsidR="00642A85" w:rsidRDefault="00642A85">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7510"/>
        <w:gridCol w:w="7511"/>
      </w:tblGrid>
      <w:tr w:rsidR="0085325B" w:rsidRPr="00C83BA3" w14:paraId="392CE169"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44B80487" w:rsidR="0085325B" w:rsidRPr="00F71679" w:rsidRDefault="0085325B" w:rsidP="00617A36">
            <w:pPr>
              <w:pStyle w:val="ACARATableHeading1white"/>
            </w:pPr>
            <w:r>
              <w:lastRenderedPageBreak/>
              <w:t>Year</w:t>
            </w:r>
            <w:r w:rsidR="00642A85">
              <w:t>s</w:t>
            </w:r>
            <w:r>
              <w:t xml:space="preserve"> 9</w:t>
            </w:r>
            <w:r w:rsidR="00642A85">
              <w:t>–</w:t>
            </w:r>
            <w:r>
              <w:t>10 (F</w:t>
            </w:r>
            <w:r w:rsidR="00642A85">
              <w:t>–</w:t>
            </w:r>
            <w:r>
              <w:t>10)</w:t>
            </w:r>
          </w:p>
        </w:tc>
      </w:tr>
      <w:tr w:rsidR="0085325B" w:rsidRPr="00C83BA3" w14:paraId="17EFA08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617A36">
            <w:pPr>
              <w:pStyle w:val="ACARATableHeading1black"/>
              <w:rPr>
                <w:color w:val="FFFFFF" w:themeColor="background1"/>
              </w:rPr>
            </w:pPr>
            <w:r w:rsidRPr="001F3AD3">
              <w:t>Achievement standard</w:t>
            </w:r>
          </w:p>
        </w:tc>
      </w:tr>
      <w:tr w:rsidR="0085325B" w:rsidRPr="00840DED" w14:paraId="300308BE"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617A36">
            <w:pPr>
              <w:pStyle w:val="ACARATableHeading2white"/>
              <w:rPr>
                <w:color w:val="auto"/>
              </w:rPr>
            </w:pPr>
            <w:r w:rsidRPr="00840DED">
              <w:rPr>
                <w:color w:val="auto"/>
              </w:rPr>
              <w:t>Version 8.4</w:t>
            </w:r>
          </w:p>
        </w:tc>
      </w:tr>
      <w:tr w:rsidR="0085325B" w:rsidRPr="00F235A4" w14:paraId="5D05FEEC" w14:textId="77777777" w:rsidTr="00617A36">
        <w:tc>
          <w:tcPr>
            <w:tcW w:w="7510" w:type="dxa"/>
            <w:tcBorders>
              <w:top w:val="single" w:sz="4" w:space="0" w:color="auto"/>
              <w:left w:val="single" w:sz="4" w:space="0" w:color="auto"/>
              <w:bottom w:val="single" w:sz="4" w:space="0" w:color="auto"/>
              <w:right w:val="single" w:sz="4" w:space="0" w:color="auto"/>
            </w:tcBorders>
          </w:tcPr>
          <w:p w14:paraId="0B4C5306" w14:textId="0BBAD672" w:rsidR="00641343" w:rsidRDefault="00641343" w:rsidP="00641343">
            <w:pPr>
              <w:pStyle w:val="ACARAtabletext"/>
            </w:pPr>
            <w:r>
              <w:t xml:space="preserve">By the end of Year 10, students contribute to and extend interactions in Auslan related to diverse contexts. They interpret and respond to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structures and language devices to enhance meaning and cohesion. </w:t>
            </w:r>
          </w:p>
          <w:p w14:paraId="7F733B3C" w14:textId="0A19C202" w:rsidR="0085325B" w:rsidRPr="00F235A4" w:rsidRDefault="00641343" w:rsidP="00641343">
            <w:pPr>
              <w:pStyle w:val="ACARAtabletext"/>
            </w:pPr>
            <w:r>
              <w:t>Students apply features and conventions of Auslan and adjust signing to extend fluency. They demonstrate understanding of the conventions of texts and the connections between them. They apply knowledge of language structures and features to make and predict meaning. They support analysis of Auslan texts, using metalanguage. They reflect on their own cultural perspectives and identity, and draw on their experience of learning Auslan,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2232B192" w14:textId="77777777" w:rsidR="00F235A4" w:rsidRPr="00F235A4" w:rsidRDefault="00F235A4" w:rsidP="00F235A4">
            <w:pPr>
              <w:spacing w:after="120" w:line="240" w:lineRule="auto"/>
              <w:ind w:left="227" w:right="227"/>
              <w:rPr>
                <w:color w:val="auto"/>
                <w:lang w:val="en-AU"/>
              </w:rPr>
            </w:pPr>
            <w:r w:rsidRPr="00F235A4">
              <w:rPr>
                <w:color w:val="auto"/>
                <w:lang w:val="en-AU"/>
              </w:rPr>
              <w:t>By the end of Year 10, students exchange information, ideas and opinions on a broad range of social, environmental, educational and community issues. They summarise and justify points of view and use reflective language to respond to others’ opinions and perspectives, for example, RIGHT-YEAH, PRO2 DIFFERENT PERSPECTIVE NEVER THOUGHT. They initiate, sustain, support and extend discussion, using strategies such as paraphrasing, inviting opinions and elaborating responses, for example PRO2 CONFUSE PRO1 WIND-BACK. They select appropriate vocabulary and use supporting evidence when clarifying and justifying statements. They use respectful language to negotiate, problem-solve and to manage different perspectives when engaging in collaborative tasks, for example, PRO1 FEEL PRO2 RIGHT TALK OVER…. BECAUSE…. Students research, analyse and evaluate information from a range of sources and perspectives, and create sustained signed texts designed to entertain, inform, persuade or inspire different audiences. They use non-manual prosodic features to create emphasis or other effects. Students analyse different types of creative and performative texts, considering how specific techniques and modalities are used to different effect, for example, using repetition of handshapes and movement paths of signs to create rhyme, or the use of visual metaphors to convey meaning. They compare responses to texts that present particular values or points of view, for example, Deaf poetry. They create their own imaginative texts such as narratives or poems, combining and switching between types of language, for example, telling with lexical signs or showing with constructed action (CA) or depicting signs (DSs) and frames of spatial reference to indicate character or observer point of view. Students translate and interpret a range of signed texts, comparing their translations and explaining factors that may have influenced their interpretation. They identify the relationship that exists between language, culture and identity and explore how individual and community identity are conveyed through cultural expression and language use. They reflect on the experience of communicating in a visual world and on associated challenges and advantages experienced as deaf people in a hearing world.</w:t>
            </w:r>
          </w:p>
          <w:p w14:paraId="02B46150" w14:textId="70DCD732" w:rsidR="0085325B" w:rsidRPr="00F235A4" w:rsidRDefault="00F235A4" w:rsidP="00F235A4">
            <w:pPr>
              <w:spacing w:after="120" w:line="240" w:lineRule="auto"/>
              <w:ind w:left="227" w:right="227"/>
              <w:rPr>
                <w:color w:val="auto"/>
                <w:lang w:val="en-AU"/>
              </w:rPr>
            </w:pPr>
            <w:r w:rsidRPr="00F235A4">
              <w:rPr>
                <w:color w:val="auto"/>
                <w:lang w:val="en-AU"/>
              </w:rPr>
              <w:t xml:space="preserve">Students identify and describe metaphorical iconicity, for example, love, avoid/resist, and compare this with the use of metaphors in English. They </w:t>
            </w:r>
            <w:r w:rsidRPr="00F235A4">
              <w:rPr>
                <w:color w:val="auto"/>
                <w:lang w:val="en-AU"/>
              </w:rPr>
              <w:lastRenderedPageBreak/>
              <w:t>distinguish character or observer frame of reference in a text; between main and subordinate clauses; and demonstrate how the inclusion of CA and DSs impacts on clause structure. They analyse different types of text, such as expository texts, identifying characteristic language elements and features. They investigate variation in the use of Auslan, explaining influences such as geographical location, social groupings and history, educational experience, the age of learners, family background and degree of contact with Signed English or other languages. They make comparisons between the ecologies of Auslan and those of signed languages in other countries, taking into account issues such as language policies and language rights, advocacy, reform and language vitality. They identify factors that help to maintain and strengthen Auslan use, such as intergenerational contact and bilingual school programs. Students know that Auslan plays an important role in the expression and maintenance of Deaf culture and in assuring the rights of deaf people.</w:t>
            </w:r>
          </w:p>
        </w:tc>
      </w:tr>
    </w:tbl>
    <w:p w14:paraId="4A117ACE" w14:textId="77777777" w:rsidR="00BE2DB3" w:rsidRDefault="00BE2DB3" w:rsidP="0085325B">
      <w:pPr>
        <w:rPr>
          <w:color w:val="auto"/>
          <w:lang w:val="en-AU"/>
        </w:rPr>
      </w:pPr>
    </w:p>
    <w:p w14:paraId="51FF4A29" w14:textId="77777777" w:rsidR="00BE2DB3" w:rsidRDefault="00BE2DB3">
      <w:pPr>
        <w:spacing w:before="160" w:after="0" w:line="360" w:lineRule="auto"/>
        <w:rPr>
          <w:color w:val="auto"/>
          <w:lang w:val="en-AU"/>
        </w:rPr>
      </w:pPr>
      <w:r>
        <w:rPr>
          <w:color w:val="auto"/>
          <w:lang w:val="en-AU"/>
        </w:rPr>
        <w:br w:type="page"/>
      </w:r>
    </w:p>
    <w:p w14:paraId="2346B9F7" w14:textId="77777777" w:rsidR="0085325B" w:rsidRPr="00F235A4" w:rsidRDefault="0085325B" w:rsidP="0085325B">
      <w:pPr>
        <w:rPr>
          <w:color w:val="auto"/>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F235A4" w:rsidRPr="00F235A4" w14:paraId="0A37D6A3" w14:textId="77777777" w:rsidTr="003902BD">
        <w:tc>
          <w:tcPr>
            <w:tcW w:w="15025" w:type="dxa"/>
            <w:gridSpan w:val="3"/>
            <w:shd w:val="clear" w:color="auto" w:fill="FFD685" w:themeFill="accent3"/>
          </w:tcPr>
          <w:p w14:paraId="1BA0FDDD" w14:textId="77777777" w:rsidR="0085325B" w:rsidRPr="00F235A4" w:rsidRDefault="0085325B" w:rsidP="00617A36">
            <w:pPr>
              <w:pStyle w:val="ACARATableHeading1black"/>
            </w:pPr>
            <w:r w:rsidRPr="00F235A4">
              <w:t>Content descriptions</w:t>
            </w:r>
          </w:p>
        </w:tc>
      </w:tr>
      <w:tr w:rsidR="00F235A4" w:rsidRPr="00F235A4" w14:paraId="6547064E" w14:textId="77777777" w:rsidTr="003902BD">
        <w:tc>
          <w:tcPr>
            <w:tcW w:w="15025" w:type="dxa"/>
            <w:gridSpan w:val="3"/>
            <w:shd w:val="clear" w:color="auto" w:fill="005D93"/>
          </w:tcPr>
          <w:p w14:paraId="1B31EC68" w14:textId="1C5264B6" w:rsidR="0085325B" w:rsidRPr="00F235A4" w:rsidRDefault="0085325B" w:rsidP="00617A36">
            <w:pPr>
              <w:pStyle w:val="ACARATableHeading2white"/>
              <w:rPr>
                <w:bCs/>
                <w:color w:val="auto"/>
              </w:rPr>
            </w:pPr>
            <w:r w:rsidRPr="00F235A4">
              <w:rPr>
                <w:color w:val="auto"/>
              </w:rPr>
              <w:t xml:space="preserve">Version 9.0 Strand: Communicating meaning in </w:t>
            </w:r>
            <w:r w:rsidR="00536773" w:rsidRPr="00F235A4">
              <w:rPr>
                <w:color w:val="auto"/>
              </w:rPr>
              <w:t>Auslan</w:t>
            </w:r>
          </w:p>
        </w:tc>
      </w:tr>
      <w:tr w:rsidR="00F235A4" w:rsidRPr="00F235A4" w14:paraId="04E331E1" w14:textId="77777777" w:rsidTr="003902BD">
        <w:tc>
          <w:tcPr>
            <w:tcW w:w="6180" w:type="dxa"/>
            <w:shd w:val="clear" w:color="auto" w:fill="8CC7FF" w:themeFill="accent1" w:themeFillTint="66"/>
          </w:tcPr>
          <w:p w14:paraId="42E1C614" w14:textId="77777777" w:rsidR="003902BD" w:rsidRPr="00F235A4" w:rsidRDefault="003902BD" w:rsidP="00EA6282">
            <w:pPr>
              <w:pStyle w:val="ACARATableHeading2white"/>
              <w:rPr>
                <w:color w:val="auto"/>
              </w:rPr>
            </w:pPr>
            <w:r w:rsidRPr="00F235A4">
              <w:rPr>
                <w:color w:val="auto"/>
              </w:rPr>
              <w:t>Version 9.0</w:t>
            </w:r>
          </w:p>
        </w:tc>
        <w:tc>
          <w:tcPr>
            <w:tcW w:w="2665" w:type="dxa"/>
            <w:shd w:val="clear" w:color="auto" w:fill="8CC7FF" w:themeFill="accent1" w:themeFillTint="66"/>
          </w:tcPr>
          <w:p w14:paraId="6A78B56B" w14:textId="77777777" w:rsidR="003902BD" w:rsidRPr="00F235A4" w:rsidRDefault="003902BD" w:rsidP="00EA6282">
            <w:pPr>
              <w:pStyle w:val="ACARATableHeading2white"/>
              <w:rPr>
                <w:color w:val="auto"/>
              </w:rPr>
            </w:pPr>
            <w:r w:rsidRPr="00F235A4">
              <w:rPr>
                <w:color w:val="auto"/>
              </w:rPr>
              <w:t>Action taken</w:t>
            </w:r>
          </w:p>
        </w:tc>
        <w:tc>
          <w:tcPr>
            <w:tcW w:w="6180" w:type="dxa"/>
            <w:shd w:val="clear" w:color="auto" w:fill="8CC7FF" w:themeFill="accent1" w:themeFillTint="66"/>
          </w:tcPr>
          <w:p w14:paraId="33D4C701" w14:textId="77777777" w:rsidR="003902BD" w:rsidRPr="00F235A4" w:rsidRDefault="003902BD" w:rsidP="00EA6282">
            <w:pPr>
              <w:pStyle w:val="ACARATableHeading2white"/>
              <w:rPr>
                <w:color w:val="auto"/>
              </w:rPr>
            </w:pPr>
            <w:r w:rsidRPr="00F235A4">
              <w:rPr>
                <w:color w:val="auto"/>
              </w:rPr>
              <w:t>Version 8.4</w:t>
            </w:r>
          </w:p>
        </w:tc>
      </w:tr>
      <w:tr w:rsidR="0085325B" w:rsidRPr="007078D3" w14:paraId="683E48CD" w14:textId="77777777" w:rsidTr="003902BD">
        <w:tc>
          <w:tcPr>
            <w:tcW w:w="15025" w:type="dxa"/>
            <w:gridSpan w:val="3"/>
            <w:shd w:val="clear" w:color="auto" w:fill="E5F5FB" w:themeFill="accent2"/>
          </w:tcPr>
          <w:p w14:paraId="0791322B" w14:textId="165138CE" w:rsidR="0085325B" w:rsidRPr="007078D3" w:rsidRDefault="0085325B" w:rsidP="00617A36">
            <w:pPr>
              <w:pStyle w:val="ACARATableHeading2black"/>
              <w:rPr>
                <w:iCs/>
              </w:rPr>
            </w:pPr>
            <w:r>
              <w:t xml:space="preserve">Version 9.0 </w:t>
            </w:r>
            <w:r w:rsidRPr="007078D3">
              <w:t xml:space="preserve">Sub-strand: </w:t>
            </w:r>
            <w:r w:rsidRPr="00F1774A">
              <w:rPr>
                <w:iCs/>
                <w:lang w:val="en-AU"/>
              </w:rPr>
              <w:t xml:space="preserve">Interacting in </w:t>
            </w:r>
            <w:r w:rsidR="00536773">
              <w:rPr>
                <w:iCs/>
                <w:lang w:val="en-AU"/>
              </w:rPr>
              <w:t>Auslan</w:t>
            </w:r>
          </w:p>
        </w:tc>
      </w:tr>
      <w:tr w:rsidR="0085325B" w:rsidRPr="00E014DC" w14:paraId="10CEE2E6" w14:textId="77777777" w:rsidTr="003902BD">
        <w:trPr>
          <w:trHeight w:val="608"/>
        </w:trPr>
        <w:tc>
          <w:tcPr>
            <w:tcW w:w="6180" w:type="dxa"/>
          </w:tcPr>
          <w:p w14:paraId="27C337D7" w14:textId="77777777" w:rsidR="00F84B5A" w:rsidRDefault="00F84B5A" w:rsidP="004C460C">
            <w:pPr>
              <w:pStyle w:val="ACARAtabletext"/>
              <w:rPr>
                <w:iCs/>
                <w:lang w:val="en-AU"/>
              </w:rPr>
            </w:pPr>
            <w:r w:rsidRPr="00F84B5A">
              <w:rPr>
                <w:iCs/>
                <w:lang w:val="en-AU"/>
              </w:rPr>
              <w:t>initiate, sustain and extend exchanges in a range of contexts, responding to ideas, opinions and perspectives, adjusting their language in response to others</w:t>
            </w:r>
          </w:p>
          <w:p w14:paraId="7B91A278" w14:textId="4D49EAD8" w:rsidR="0085325B" w:rsidRPr="00DB0D52" w:rsidRDefault="00615146" w:rsidP="004C460C">
            <w:pPr>
              <w:pStyle w:val="ACARAtabletext"/>
              <w:rPr>
                <w:lang w:val="en-AU"/>
              </w:rPr>
            </w:pPr>
            <w:r>
              <w:rPr>
                <w:lang w:val="en-AU"/>
              </w:rPr>
              <w:t>AC9L1AU</w:t>
            </w:r>
            <w:r w:rsidR="00A50E9C" w:rsidRPr="00A50E9C">
              <w:rPr>
                <w:lang w:val="en-AU"/>
              </w:rPr>
              <w:t>10C01</w:t>
            </w:r>
          </w:p>
        </w:tc>
        <w:tc>
          <w:tcPr>
            <w:tcW w:w="2665" w:type="dxa"/>
          </w:tcPr>
          <w:p w14:paraId="1D12D0EE" w14:textId="749026AE" w:rsidR="0085325B" w:rsidRPr="00CC3AAB" w:rsidRDefault="006043A2" w:rsidP="00642A85">
            <w:pPr>
              <w:pStyle w:val="ACARAtabletext"/>
            </w:pPr>
            <w:r>
              <w:t xml:space="preserve">Refined </w:t>
            </w:r>
          </w:p>
        </w:tc>
        <w:tc>
          <w:tcPr>
            <w:tcW w:w="6180" w:type="dxa"/>
          </w:tcPr>
          <w:p w14:paraId="3F08C7DB" w14:textId="77777777" w:rsidR="00F14BD6" w:rsidRPr="00F14BD6" w:rsidRDefault="00F14BD6" w:rsidP="00F14BD6">
            <w:pPr>
              <w:pStyle w:val="ACARAtabletext"/>
              <w:rPr>
                <w:iCs/>
              </w:rPr>
            </w:pPr>
            <w:r w:rsidRPr="00F14BD6">
              <w:rPr>
                <w:iCs/>
              </w:rPr>
              <w:t>Use interactions within the school and wider community to build relationships and to discuss personal aspirations or social issues</w:t>
            </w:r>
          </w:p>
          <w:p w14:paraId="75E5ED56" w14:textId="3665510F" w:rsidR="0085325B" w:rsidRPr="00CC3AAB" w:rsidRDefault="00F14BD6" w:rsidP="00F14BD6">
            <w:pPr>
              <w:pStyle w:val="ACARAtabletext"/>
              <w:rPr>
                <w:iCs/>
              </w:rPr>
            </w:pPr>
            <w:r w:rsidRPr="00F14BD6">
              <w:rPr>
                <w:iCs/>
              </w:rPr>
              <w:t>[Key concepts: register, debate, discussion; Key processes: debating, chatting, initiating, discussing]</w:t>
            </w:r>
            <w:r>
              <w:rPr>
                <w:iCs/>
              </w:rPr>
              <w:t xml:space="preserve"> ACLASF</w:t>
            </w:r>
            <w:r w:rsidR="006043A2">
              <w:rPr>
                <w:iCs/>
              </w:rPr>
              <w:t>C073</w:t>
            </w:r>
          </w:p>
        </w:tc>
      </w:tr>
      <w:tr w:rsidR="0085325B" w:rsidRPr="00E014DC" w14:paraId="4A81C516" w14:textId="77777777" w:rsidTr="003902BD">
        <w:trPr>
          <w:trHeight w:val="608"/>
        </w:trPr>
        <w:tc>
          <w:tcPr>
            <w:tcW w:w="6180" w:type="dxa"/>
          </w:tcPr>
          <w:p w14:paraId="3ED27B46" w14:textId="77777777" w:rsidR="00F50202" w:rsidRDefault="00F50202" w:rsidP="00642A85">
            <w:pPr>
              <w:pStyle w:val="ACARAtabletext"/>
              <w:rPr>
                <w:iCs/>
              </w:rPr>
            </w:pPr>
            <w:r w:rsidRPr="00F50202">
              <w:rPr>
                <w:iCs/>
              </w:rPr>
              <w:t>contribute to discussions that involve diverse views to negotiate outcomes, debate issues and compare experiences</w:t>
            </w:r>
          </w:p>
          <w:p w14:paraId="6BE33F55" w14:textId="53FD7DDD" w:rsidR="0085325B" w:rsidRPr="00330ABE" w:rsidRDefault="00615146" w:rsidP="00642A85">
            <w:pPr>
              <w:pStyle w:val="ACARAtabletext"/>
              <w:rPr>
                <w:i/>
                <w:iCs/>
                <w:lang w:val="en-AU"/>
              </w:rPr>
            </w:pPr>
            <w:r>
              <w:rPr>
                <w:iCs/>
                <w:lang w:val="en-AU"/>
              </w:rPr>
              <w:t>AC9L1AU</w:t>
            </w:r>
            <w:r w:rsidR="00330ABE" w:rsidRPr="00330ABE">
              <w:rPr>
                <w:iCs/>
                <w:lang w:val="en-AU"/>
              </w:rPr>
              <w:t>10C02</w:t>
            </w:r>
          </w:p>
        </w:tc>
        <w:tc>
          <w:tcPr>
            <w:tcW w:w="2665" w:type="dxa"/>
          </w:tcPr>
          <w:p w14:paraId="08019F69" w14:textId="2496C0A8" w:rsidR="006F1F7F" w:rsidRPr="001F4654" w:rsidRDefault="003336D4" w:rsidP="00642A85">
            <w:pPr>
              <w:pStyle w:val="ACARAtabletext"/>
            </w:pPr>
            <w:r>
              <w:t xml:space="preserve">Refined </w:t>
            </w:r>
          </w:p>
        </w:tc>
        <w:tc>
          <w:tcPr>
            <w:tcW w:w="6180" w:type="dxa"/>
          </w:tcPr>
          <w:p w14:paraId="5A729749" w14:textId="77777777" w:rsidR="003336D4" w:rsidRDefault="003336D4" w:rsidP="003336D4">
            <w:pPr>
              <w:pStyle w:val="ACARAtabletext"/>
            </w:pPr>
            <w:r w:rsidRPr="003336D4">
              <w:rPr>
                <w:iCs/>
              </w:rPr>
              <w:t>Engage</w:t>
            </w:r>
            <w:r>
              <w:t xml:space="preserve"> proactively in language learning experiences through discussion, justification of opinions and reflection on the experience of learning and using Auslan</w:t>
            </w:r>
          </w:p>
          <w:p w14:paraId="414D389D" w14:textId="68ECD148" w:rsidR="0085325B" w:rsidRPr="001F4654" w:rsidRDefault="003336D4" w:rsidP="003336D4">
            <w:pPr>
              <w:pStyle w:val="ACARAtabletext"/>
            </w:pPr>
            <w:r>
              <w:t xml:space="preserve">[Key concepts: language learning, argument, ideas, reflection; Key processes: clarifying, interrogating, reflecting, comparing] </w:t>
            </w:r>
            <w:r>
              <w:rPr>
                <w:iCs/>
              </w:rPr>
              <w:t>ACLASFC075</w:t>
            </w:r>
          </w:p>
        </w:tc>
      </w:tr>
      <w:tr w:rsidR="00FA15FD" w:rsidRPr="00E014DC" w14:paraId="48C870BC" w14:textId="77777777" w:rsidTr="00FA15FD">
        <w:trPr>
          <w:trHeight w:val="608"/>
        </w:trPr>
        <w:tc>
          <w:tcPr>
            <w:tcW w:w="6180" w:type="dxa"/>
            <w:shd w:val="clear" w:color="auto" w:fill="F2F2F2" w:themeFill="background1" w:themeFillShade="F2"/>
          </w:tcPr>
          <w:p w14:paraId="2E2B7DB4" w14:textId="77777777" w:rsidR="00FA15FD" w:rsidRPr="005F213F" w:rsidRDefault="00FA15FD" w:rsidP="0028597D">
            <w:pPr>
              <w:pStyle w:val="ACARAtabletext"/>
              <w:rPr>
                <w:iCs/>
              </w:rPr>
            </w:pPr>
          </w:p>
        </w:tc>
        <w:tc>
          <w:tcPr>
            <w:tcW w:w="2665" w:type="dxa"/>
          </w:tcPr>
          <w:p w14:paraId="558228AC" w14:textId="10C1FFC1" w:rsidR="00FA15FD" w:rsidRPr="001F4654" w:rsidRDefault="00FA15FD" w:rsidP="00642A85">
            <w:pPr>
              <w:pStyle w:val="ACARAtabletext"/>
            </w:pPr>
            <w:r>
              <w:t xml:space="preserve">Removed </w:t>
            </w:r>
          </w:p>
        </w:tc>
        <w:tc>
          <w:tcPr>
            <w:tcW w:w="6180" w:type="dxa"/>
          </w:tcPr>
          <w:p w14:paraId="1AA5B0C3" w14:textId="77777777" w:rsidR="00FA15FD" w:rsidRDefault="00FA15FD" w:rsidP="00FA15FD">
            <w:pPr>
              <w:pStyle w:val="ACARAtabletext"/>
            </w:pPr>
            <w:r w:rsidRPr="00FA15FD">
              <w:rPr>
                <w:iCs/>
              </w:rPr>
              <w:t>Participate</w:t>
            </w:r>
            <w:r>
              <w:t xml:space="preserve"> in actions and interactions involving advocacy and consideration of cultural diversity, perspective and experience</w:t>
            </w:r>
          </w:p>
          <w:p w14:paraId="7D5F36DB" w14:textId="1B16F06C" w:rsidR="00FA15FD" w:rsidRPr="001F4654" w:rsidRDefault="00FA15FD" w:rsidP="00FA15FD">
            <w:pPr>
              <w:pStyle w:val="ACARAtabletext"/>
            </w:pPr>
            <w:r>
              <w:t xml:space="preserve">[Key concepts: diversity, perspective, inclusion, advocacy; Key processes: managing, promoting, advocating, collaborating] </w:t>
            </w:r>
            <w:r>
              <w:rPr>
                <w:iCs/>
              </w:rPr>
              <w:t>ACLASFC074</w:t>
            </w:r>
          </w:p>
        </w:tc>
      </w:tr>
      <w:tr w:rsidR="0085325B" w:rsidRPr="007078D3" w14:paraId="1D5BE907" w14:textId="77777777" w:rsidTr="00617A36">
        <w:tc>
          <w:tcPr>
            <w:tcW w:w="15025" w:type="dxa"/>
            <w:gridSpan w:val="3"/>
            <w:shd w:val="clear" w:color="auto" w:fill="E5F5FB" w:themeFill="accent2"/>
          </w:tcPr>
          <w:p w14:paraId="212180EE" w14:textId="54C048B9" w:rsidR="0085325B" w:rsidRPr="007078D3" w:rsidRDefault="0085325B"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00617A36">
        <w:trPr>
          <w:trHeight w:val="608"/>
        </w:trPr>
        <w:tc>
          <w:tcPr>
            <w:tcW w:w="6180" w:type="dxa"/>
          </w:tcPr>
          <w:p w14:paraId="46954A56" w14:textId="6DA1C577" w:rsidR="00AF3051" w:rsidRDefault="00AF3051" w:rsidP="00AF3051">
            <w:pPr>
              <w:pStyle w:val="ACARAtabletext"/>
            </w:pPr>
            <w:r>
              <w:t>evaluate and synthesise information, ideas and perspectives in a broad range of signed, visual and multimodal texts and respond appropriately to cultural context, purpose and audience</w:t>
            </w:r>
          </w:p>
          <w:p w14:paraId="26A35A59" w14:textId="52263810" w:rsidR="0085325B" w:rsidRPr="00CC3AAB" w:rsidRDefault="00615146" w:rsidP="00642A85">
            <w:pPr>
              <w:pStyle w:val="ACARAtabletext"/>
            </w:pPr>
            <w:r>
              <w:rPr>
                <w:lang w:val="en-AU"/>
              </w:rPr>
              <w:t>AC9L1AU</w:t>
            </w:r>
            <w:r w:rsidR="00981044" w:rsidRPr="00981044">
              <w:rPr>
                <w:lang w:val="en-AU"/>
              </w:rPr>
              <w:t>10C03</w:t>
            </w:r>
          </w:p>
        </w:tc>
        <w:tc>
          <w:tcPr>
            <w:tcW w:w="2665" w:type="dxa"/>
          </w:tcPr>
          <w:p w14:paraId="2F8E0C18" w14:textId="77777777" w:rsidR="00D7715A" w:rsidRDefault="00D7715A" w:rsidP="00642A85">
            <w:pPr>
              <w:pStyle w:val="ACARAtabletext"/>
              <w:rPr>
                <w:iCs/>
              </w:rPr>
            </w:pPr>
            <w:r>
              <w:rPr>
                <w:iCs/>
              </w:rPr>
              <w:t>Combined</w:t>
            </w:r>
          </w:p>
          <w:p w14:paraId="63CDCB8A" w14:textId="7B4F62CB" w:rsidR="0085325B" w:rsidRPr="00CC3AAB" w:rsidRDefault="00C165CE" w:rsidP="00642A85">
            <w:pPr>
              <w:pStyle w:val="ACARAtabletext"/>
              <w:rPr>
                <w:iCs/>
              </w:rPr>
            </w:pPr>
            <w:r>
              <w:rPr>
                <w:iCs/>
              </w:rPr>
              <w:t xml:space="preserve">Refined </w:t>
            </w:r>
          </w:p>
        </w:tc>
        <w:tc>
          <w:tcPr>
            <w:tcW w:w="6180" w:type="dxa"/>
          </w:tcPr>
          <w:p w14:paraId="502FBFB3" w14:textId="77777777" w:rsidR="004A408F" w:rsidRPr="004A408F" w:rsidRDefault="004A408F" w:rsidP="004A408F">
            <w:pPr>
              <w:pStyle w:val="ACARAtabletext"/>
              <w:rPr>
                <w:iCs/>
              </w:rPr>
            </w:pPr>
            <w:r w:rsidRPr="004A408F">
              <w:rPr>
                <w:iCs/>
              </w:rPr>
              <w:t>Research and evaluate information from different sources and perspectives, summarising opinions and critically appraising relationships between texts and contexts</w:t>
            </w:r>
          </w:p>
          <w:p w14:paraId="0330E358" w14:textId="77777777" w:rsidR="007307FD" w:rsidRDefault="004A408F" w:rsidP="004A408F">
            <w:pPr>
              <w:pStyle w:val="ACARAtabletext"/>
              <w:rPr>
                <w:iCs/>
              </w:rPr>
            </w:pPr>
            <w:r w:rsidRPr="004A408F">
              <w:rPr>
                <w:iCs/>
              </w:rPr>
              <w:t>[Key concepts: debate, evidence, bias, critical analysis, context; Key processes: researching, evaluating, debating, providing feedback, summarising]</w:t>
            </w:r>
            <w:r>
              <w:rPr>
                <w:iCs/>
              </w:rPr>
              <w:t xml:space="preserve"> ACLASFC076</w:t>
            </w:r>
          </w:p>
          <w:p w14:paraId="4CAC801A" w14:textId="77777777" w:rsidR="00C165CE" w:rsidRPr="00C165CE" w:rsidRDefault="00C165CE" w:rsidP="00C165CE">
            <w:pPr>
              <w:pStyle w:val="ACARAtabletext"/>
              <w:rPr>
                <w:iCs/>
              </w:rPr>
            </w:pPr>
            <w:r w:rsidRPr="00C165CE">
              <w:rPr>
                <w:iCs/>
              </w:rPr>
              <w:lastRenderedPageBreak/>
              <w:t>Prepare and present researched information on a range of issues, considering the context in which the information will be received</w:t>
            </w:r>
          </w:p>
          <w:p w14:paraId="69066AB6" w14:textId="25631559" w:rsidR="00C165CE" w:rsidRPr="00CC3AAB" w:rsidRDefault="00C165CE" w:rsidP="00C165CE">
            <w:pPr>
              <w:pStyle w:val="ACARAtabletext"/>
              <w:rPr>
                <w:iCs/>
              </w:rPr>
            </w:pPr>
            <w:r w:rsidRPr="00C165CE">
              <w:rPr>
                <w:iCs/>
              </w:rPr>
              <w:t>[Key concepts: audience, context, source, evidence, bias, statistics; Key processes: presenting, explaining, interpreting data, evaluating]</w:t>
            </w:r>
            <w:r>
              <w:rPr>
                <w:iCs/>
              </w:rPr>
              <w:t xml:space="preserve"> ACLASFC07</w:t>
            </w:r>
            <w:r w:rsidR="00D7715A">
              <w:rPr>
                <w:iCs/>
              </w:rPr>
              <w:t>7</w:t>
            </w:r>
          </w:p>
        </w:tc>
      </w:tr>
      <w:tr w:rsidR="00A830A1" w:rsidRPr="00E014DC" w14:paraId="4F619646" w14:textId="77777777" w:rsidTr="00086D27">
        <w:trPr>
          <w:trHeight w:val="608"/>
        </w:trPr>
        <w:tc>
          <w:tcPr>
            <w:tcW w:w="6180" w:type="dxa"/>
            <w:vMerge w:val="restart"/>
            <w:shd w:val="clear" w:color="auto" w:fill="F2F2F2" w:themeFill="background1" w:themeFillShade="F2"/>
          </w:tcPr>
          <w:p w14:paraId="73E8567D" w14:textId="77777777" w:rsidR="00A830A1" w:rsidRPr="00981044" w:rsidRDefault="00A830A1" w:rsidP="00AF3051">
            <w:pPr>
              <w:pStyle w:val="ACARAtabletext"/>
              <w:rPr>
                <w:lang w:val="en-AU"/>
              </w:rPr>
            </w:pPr>
          </w:p>
        </w:tc>
        <w:tc>
          <w:tcPr>
            <w:tcW w:w="2665" w:type="dxa"/>
          </w:tcPr>
          <w:p w14:paraId="334AE7B5" w14:textId="116EC6B7" w:rsidR="00A830A1" w:rsidRDefault="00A830A1" w:rsidP="00642A85">
            <w:pPr>
              <w:pStyle w:val="ACARAtabletext"/>
              <w:rPr>
                <w:iCs/>
              </w:rPr>
            </w:pPr>
            <w:r>
              <w:rPr>
                <w:iCs/>
              </w:rPr>
              <w:t xml:space="preserve">Removed </w:t>
            </w:r>
          </w:p>
        </w:tc>
        <w:tc>
          <w:tcPr>
            <w:tcW w:w="6180" w:type="dxa"/>
          </w:tcPr>
          <w:p w14:paraId="37D9636B" w14:textId="77777777" w:rsidR="00A830A1" w:rsidRPr="007A01A0" w:rsidRDefault="00A830A1" w:rsidP="007A01A0">
            <w:pPr>
              <w:pStyle w:val="ACARAtabletext"/>
              <w:rPr>
                <w:iCs/>
              </w:rPr>
            </w:pPr>
            <w:r w:rsidRPr="007A01A0">
              <w:rPr>
                <w:iCs/>
              </w:rPr>
              <w:t>Investigate and analyse the nature of and community attitudes to variation in the use of Auslan</w:t>
            </w:r>
          </w:p>
          <w:p w14:paraId="5BA7CC9D" w14:textId="2B580F3C" w:rsidR="00A830A1" w:rsidRPr="004A408F" w:rsidRDefault="00A830A1" w:rsidP="007A01A0">
            <w:pPr>
              <w:pStyle w:val="ACARAtabletext"/>
              <w:rPr>
                <w:iCs/>
              </w:rPr>
            </w:pPr>
            <w:r w:rsidRPr="007A01A0">
              <w:rPr>
                <w:iCs/>
              </w:rPr>
              <w:t>[Key concepts: standardisation, contact, evolution, flexibility, variability; Key processes: recognising, investigating, researching, analysing, considering]</w:t>
            </w:r>
            <w:r>
              <w:rPr>
                <w:iCs/>
              </w:rPr>
              <w:t xml:space="preserve"> ACLASFU088</w:t>
            </w:r>
          </w:p>
        </w:tc>
      </w:tr>
      <w:tr w:rsidR="00A830A1" w:rsidRPr="00E014DC" w14:paraId="25566A9E" w14:textId="77777777" w:rsidTr="00086D27">
        <w:trPr>
          <w:trHeight w:val="608"/>
        </w:trPr>
        <w:tc>
          <w:tcPr>
            <w:tcW w:w="6180" w:type="dxa"/>
            <w:vMerge/>
            <w:shd w:val="clear" w:color="auto" w:fill="F2F2F2" w:themeFill="background1" w:themeFillShade="F2"/>
          </w:tcPr>
          <w:p w14:paraId="0954213C" w14:textId="77777777" w:rsidR="00A830A1" w:rsidRPr="00981044" w:rsidRDefault="00A830A1" w:rsidP="00AF3051">
            <w:pPr>
              <w:pStyle w:val="ACARAtabletext"/>
              <w:rPr>
                <w:lang w:val="en-AU"/>
              </w:rPr>
            </w:pPr>
          </w:p>
        </w:tc>
        <w:tc>
          <w:tcPr>
            <w:tcW w:w="2665" w:type="dxa"/>
          </w:tcPr>
          <w:p w14:paraId="7B8BA9A0" w14:textId="3E51EAEF" w:rsidR="00A830A1" w:rsidRDefault="00A830A1" w:rsidP="00642A85">
            <w:pPr>
              <w:pStyle w:val="ACARAtabletext"/>
              <w:rPr>
                <w:iCs/>
              </w:rPr>
            </w:pPr>
            <w:r>
              <w:rPr>
                <w:iCs/>
              </w:rPr>
              <w:t xml:space="preserve">Removed </w:t>
            </w:r>
          </w:p>
        </w:tc>
        <w:tc>
          <w:tcPr>
            <w:tcW w:w="6180" w:type="dxa"/>
          </w:tcPr>
          <w:p w14:paraId="00519235" w14:textId="77777777" w:rsidR="00A830A1" w:rsidRPr="00E42BEA" w:rsidRDefault="00A830A1" w:rsidP="00E42BEA">
            <w:pPr>
              <w:pStyle w:val="ACARAtabletext"/>
              <w:rPr>
                <w:iCs/>
              </w:rPr>
            </w:pPr>
            <w:r w:rsidRPr="00E42BEA">
              <w:rPr>
                <w:iCs/>
              </w:rPr>
              <w:t>Investigate and compare the nature and status of Auslan and other signed languages, considering issues such as language and education policies, language rights, representation and processes of language preservation and language building</w:t>
            </w:r>
          </w:p>
          <w:p w14:paraId="37F74D1F" w14:textId="056657CA" w:rsidR="00A830A1" w:rsidRPr="007A01A0" w:rsidRDefault="00A830A1" w:rsidP="00E42BEA">
            <w:pPr>
              <w:pStyle w:val="ACARAtabletext"/>
              <w:rPr>
                <w:iCs/>
              </w:rPr>
            </w:pPr>
            <w:r w:rsidRPr="00E42BEA">
              <w:rPr>
                <w:iCs/>
              </w:rPr>
              <w:t>[Key concepts: policy, rights, representation, status, recognition, documentation; Key processes: describing, researching, comparing, investigating, analysing, evaluating]</w:t>
            </w:r>
            <w:r>
              <w:rPr>
                <w:iCs/>
              </w:rPr>
              <w:t xml:space="preserve"> ACLASFU089</w:t>
            </w:r>
          </w:p>
        </w:tc>
      </w:tr>
      <w:tr w:rsidR="0085325B" w:rsidRPr="00E014DC" w14:paraId="11132FE6" w14:textId="77777777" w:rsidTr="00617A36">
        <w:trPr>
          <w:trHeight w:val="608"/>
        </w:trPr>
        <w:tc>
          <w:tcPr>
            <w:tcW w:w="6180" w:type="dxa"/>
          </w:tcPr>
          <w:p w14:paraId="2B91254A" w14:textId="77777777" w:rsidR="00C1744F" w:rsidRDefault="00C1744F" w:rsidP="00642A85">
            <w:pPr>
              <w:pStyle w:val="ACARAtabletext"/>
              <w:rPr>
                <w:iCs/>
                <w:lang w:val="en-AU"/>
              </w:rPr>
            </w:pPr>
            <w:r w:rsidRPr="00C1744F">
              <w:rPr>
                <w:iCs/>
                <w:lang w:val="en-AU"/>
              </w:rPr>
              <w:t>interpret and translate signed, visual and written interactions and texts to reflect cultural context, purpose and audience</w:t>
            </w:r>
          </w:p>
          <w:p w14:paraId="3822693A" w14:textId="57D899CD" w:rsidR="0085325B" w:rsidRPr="001F4654" w:rsidRDefault="00615146" w:rsidP="00642A85">
            <w:pPr>
              <w:pStyle w:val="ACARAtabletext"/>
            </w:pPr>
            <w:r>
              <w:rPr>
                <w:lang w:val="en-AU"/>
              </w:rPr>
              <w:t>AC9L1AU</w:t>
            </w:r>
            <w:r w:rsidR="00116430" w:rsidRPr="00116430">
              <w:rPr>
                <w:lang w:val="en-AU"/>
              </w:rPr>
              <w:t>10C04</w:t>
            </w:r>
          </w:p>
        </w:tc>
        <w:tc>
          <w:tcPr>
            <w:tcW w:w="2665" w:type="dxa"/>
          </w:tcPr>
          <w:p w14:paraId="1B2B9730" w14:textId="0AF4AE44" w:rsidR="00532EA9" w:rsidRPr="001F4654" w:rsidRDefault="00377226" w:rsidP="00642A85">
            <w:pPr>
              <w:pStyle w:val="ACARAtabletext"/>
            </w:pPr>
            <w:r>
              <w:t xml:space="preserve">Refined </w:t>
            </w:r>
          </w:p>
        </w:tc>
        <w:tc>
          <w:tcPr>
            <w:tcW w:w="6180" w:type="dxa"/>
          </w:tcPr>
          <w:p w14:paraId="772F502C" w14:textId="77777777" w:rsidR="00624ED0" w:rsidRPr="00624ED0" w:rsidRDefault="00624ED0" w:rsidP="00624ED0">
            <w:pPr>
              <w:pStyle w:val="ACARAtabletext"/>
              <w:rPr>
                <w:rFonts w:eastAsia="Arial"/>
                <w:szCs w:val="20"/>
                <w:lang w:val="en-US"/>
              </w:rPr>
            </w:pPr>
            <w:r w:rsidRPr="00624ED0">
              <w:rPr>
                <w:rFonts w:eastAsia="Arial"/>
                <w:szCs w:val="20"/>
                <w:lang w:val="en-US"/>
              </w:rPr>
              <w:t>Translate Auslan and English texts composed for different audiences and contexts and consider the dynamic nature of translating and interpreting and the role of culture when transferring meaning from one language to another</w:t>
            </w:r>
          </w:p>
          <w:p w14:paraId="7253B9FE" w14:textId="595925B2" w:rsidR="008F4A49" w:rsidRPr="00642A85" w:rsidRDefault="00624ED0" w:rsidP="00624ED0">
            <w:pPr>
              <w:pStyle w:val="ACARAtabletext"/>
              <w:rPr>
                <w:rFonts w:eastAsia="Arial"/>
                <w:szCs w:val="20"/>
                <w:lang w:val="en-US"/>
              </w:rPr>
            </w:pPr>
            <w:r w:rsidRPr="00624ED0">
              <w:rPr>
                <w:rFonts w:eastAsia="Arial"/>
                <w:szCs w:val="20"/>
                <w:lang w:val="en-US"/>
              </w:rPr>
              <w:t>[Key concepts: equivalence, representation, meaning, interpretation, ethics, culture; Key processes: translating, interpreting, comparing, explaining, analysing]</w:t>
            </w:r>
            <w:r>
              <w:rPr>
                <w:rFonts w:eastAsia="Arial"/>
                <w:szCs w:val="20"/>
                <w:lang w:val="en-US"/>
              </w:rPr>
              <w:t xml:space="preserve"> </w:t>
            </w:r>
            <w:r>
              <w:rPr>
                <w:iCs/>
              </w:rPr>
              <w:t>ACLASFC0</w:t>
            </w:r>
            <w:r w:rsidR="00377226">
              <w:rPr>
                <w:iCs/>
              </w:rPr>
              <w:t>80</w:t>
            </w:r>
          </w:p>
        </w:tc>
      </w:tr>
      <w:tr w:rsidR="0085325B" w:rsidRPr="007078D3" w14:paraId="6DCF1679" w14:textId="77777777" w:rsidTr="00617A36">
        <w:tc>
          <w:tcPr>
            <w:tcW w:w="15025" w:type="dxa"/>
            <w:gridSpan w:val="3"/>
            <w:shd w:val="clear" w:color="auto" w:fill="E5F5FB" w:themeFill="accent2"/>
          </w:tcPr>
          <w:p w14:paraId="2112EB06" w14:textId="369046E8" w:rsidR="0085325B" w:rsidRPr="007078D3" w:rsidRDefault="0085325B" w:rsidP="00617A36">
            <w:pPr>
              <w:pStyle w:val="ACARATableHeading2black"/>
              <w:rPr>
                <w:iCs/>
              </w:rPr>
            </w:pPr>
            <w:r>
              <w:t xml:space="preserve">Version 9.0 </w:t>
            </w:r>
            <w:r w:rsidRPr="007078D3">
              <w:t xml:space="preserve">Sub-strand: </w:t>
            </w:r>
            <w:r>
              <w:t xml:space="preserve">Creating text in </w:t>
            </w:r>
            <w:r w:rsidR="00536773">
              <w:t>Auslan</w:t>
            </w:r>
          </w:p>
        </w:tc>
      </w:tr>
      <w:tr w:rsidR="0085325B" w:rsidRPr="00E014DC" w14:paraId="49D829C4" w14:textId="77777777" w:rsidTr="00582B27">
        <w:trPr>
          <w:trHeight w:val="608"/>
        </w:trPr>
        <w:tc>
          <w:tcPr>
            <w:tcW w:w="6180" w:type="dxa"/>
          </w:tcPr>
          <w:p w14:paraId="696A47A0" w14:textId="77777777" w:rsidR="000F5B0D" w:rsidRDefault="000F5B0D" w:rsidP="00642A85">
            <w:pPr>
              <w:pStyle w:val="ACARAtabletext"/>
              <w:rPr>
                <w:iCs/>
                <w:lang w:val="en-AU"/>
              </w:rPr>
            </w:pPr>
            <w:r w:rsidRPr="000F5B0D">
              <w:rPr>
                <w:iCs/>
                <w:lang w:val="en-AU"/>
              </w:rPr>
              <w:t>create and present informative and imaginative texts for diverse contexts and purposes, selecting vocabulary, expressions, grammatical structures and a range of features and conventions, to engage different audiences</w:t>
            </w:r>
          </w:p>
          <w:p w14:paraId="3DBF8D4D" w14:textId="3091EE28" w:rsidR="0085325B" w:rsidRPr="00646CFB" w:rsidRDefault="009B0F3A" w:rsidP="00642A85">
            <w:pPr>
              <w:pStyle w:val="ACARAtabletext"/>
              <w:rPr>
                <w:lang w:val="en-AU"/>
              </w:rPr>
            </w:pPr>
            <w:r>
              <w:rPr>
                <w:lang w:val="en-AU"/>
              </w:rPr>
              <w:lastRenderedPageBreak/>
              <w:t>A</w:t>
            </w:r>
            <w:r w:rsidR="00646CFB" w:rsidRPr="00646CFB">
              <w:rPr>
                <w:lang w:val="en-AU"/>
              </w:rPr>
              <w:t>C9</w:t>
            </w:r>
            <w:r>
              <w:rPr>
                <w:lang w:val="en-AU"/>
              </w:rPr>
              <w:t>L</w:t>
            </w:r>
            <w:r w:rsidR="00C421D2">
              <w:rPr>
                <w:lang w:val="en-AU"/>
              </w:rPr>
              <w:t>1</w:t>
            </w:r>
            <w:r w:rsidR="006B76AE">
              <w:rPr>
                <w:lang w:val="en-AU"/>
              </w:rPr>
              <w:t>AU</w:t>
            </w:r>
            <w:r w:rsidR="00646CFB" w:rsidRPr="00646CFB">
              <w:rPr>
                <w:lang w:val="en-AU"/>
              </w:rPr>
              <w:t>10C05</w:t>
            </w:r>
          </w:p>
        </w:tc>
        <w:tc>
          <w:tcPr>
            <w:tcW w:w="2665" w:type="dxa"/>
          </w:tcPr>
          <w:p w14:paraId="789C8E1F" w14:textId="250AD1F5" w:rsidR="0085325B" w:rsidRPr="00CC3AAB" w:rsidRDefault="008D01CC" w:rsidP="00642A85">
            <w:pPr>
              <w:pStyle w:val="ACARAtabletext"/>
            </w:pPr>
            <w:r>
              <w:lastRenderedPageBreak/>
              <w:t xml:space="preserve">Refined </w:t>
            </w:r>
          </w:p>
        </w:tc>
        <w:tc>
          <w:tcPr>
            <w:tcW w:w="6180" w:type="dxa"/>
            <w:shd w:val="clear" w:color="auto" w:fill="auto"/>
          </w:tcPr>
          <w:p w14:paraId="43307391" w14:textId="77777777" w:rsidR="008D01CC" w:rsidRPr="008D01CC" w:rsidRDefault="008D01CC" w:rsidP="008D01CC">
            <w:pPr>
              <w:pStyle w:val="ACARAtabletext"/>
              <w:rPr>
                <w:rFonts w:eastAsia="Arial"/>
                <w:szCs w:val="20"/>
                <w:lang w:val="en-US"/>
              </w:rPr>
            </w:pPr>
            <w:r w:rsidRPr="008D01CC">
              <w:rPr>
                <w:rFonts w:eastAsia="Arial"/>
                <w:szCs w:val="20"/>
                <w:lang w:val="en-US"/>
              </w:rPr>
              <w:t>Create imaginative texts designed to engage and/or reflect the interests of specific audiences and to stimulate discussion of cultural issues and experiences</w:t>
            </w:r>
          </w:p>
          <w:p w14:paraId="29054295" w14:textId="6B96F875" w:rsidR="006B4CC0" w:rsidRPr="006B4CC0" w:rsidRDefault="008D01CC" w:rsidP="008D01CC">
            <w:pPr>
              <w:pStyle w:val="ACARAtabletext"/>
              <w:rPr>
                <w:rFonts w:eastAsia="Arial"/>
                <w:szCs w:val="20"/>
                <w:lang w:val="en-US"/>
              </w:rPr>
            </w:pPr>
            <w:r w:rsidRPr="008D01CC">
              <w:rPr>
                <w:rFonts w:eastAsia="Arial"/>
                <w:szCs w:val="20"/>
                <w:lang w:val="en-US"/>
              </w:rPr>
              <w:lastRenderedPageBreak/>
              <w:t>[Key concepts: mode, multimodality, visual imagery, metaphor, intercultural experience; Key processes: creating, adapting, experimenting, performing]</w:t>
            </w:r>
            <w:r w:rsidR="00C14D28">
              <w:rPr>
                <w:rFonts w:eastAsia="Arial"/>
                <w:szCs w:val="20"/>
                <w:lang w:val="en-US"/>
              </w:rPr>
              <w:t xml:space="preserve"> </w:t>
            </w:r>
            <w:r w:rsidR="00C14D28">
              <w:rPr>
                <w:iCs/>
              </w:rPr>
              <w:t>ACLASFC079</w:t>
            </w:r>
          </w:p>
        </w:tc>
      </w:tr>
      <w:tr w:rsidR="00C53A8D" w:rsidRPr="00E014DC" w14:paraId="784033B8" w14:textId="77777777" w:rsidTr="006D15C0">
        <w:trPr>
          <w:trHeight w:val="608"/>
        </w:trPr>
        <w:tc>
          <w:tcPr>
            <w:tcW w:w="6180" w:type="dxa"/>
            <w:vMerge w:val="restart"/>
            <w:shd w:val="clear" w:color="auto" w:fill="F2F2F2" w:themeFill="background1" w:themeFillShade="F2"/>
          </w:tcPr>
          <w:p w14:paraId="323555E7" w14:textId="77777777" w:rsidR="00C53A8D" w:rsidRPr="00646CFB" w:rsidRDefault="00C53A8D" w:rsidP="00642A85">
            <w:pPr>
              <w:pStyle w:val="ACARAtabletext"/>
              <w:rPr>
                <w:lang w:val="en-AU"/>
              </w:rPr>
            </w:pPr>
          </w:p>
        </w:tc>
        <w:tc>
          <w:tcPr>
            <w:tcW w:w="2665" w:type="dxa"/>
          </w:tcPr>
          <w:p w14:paraId="432D52EA" w14:textId="78606C15" w:rsidR="00C53A8D" w:rsidRDefault="00C53A8D" w:rsidP="00D7715A">
            <w:pPr>
              <w:pStyle w:val="ACARAtabletext"/>
            </w:pPr>
            <w:r>
              <w:t xml:space="preserve">Removed </w:t>
            </w:r>
          </w:p>
        </w:tc>
        <w:tc>
          <w:tcPr>
            <w:tcW w:w="6180" w:type="dxa"/>
          </w:tcPr>
          <w:p w14:paraId="297A086C" w14:textId="77777777" w:rsidR="00C53A8D" w:rsidRPr="00D7715A" w:rsidRDefault="00C53A8D" w:rsidP="00D7715A">
            <w:pPr>
              <w:pStyle w:val="ACARAtabletext"/>
              <w:rPr>
                <w:rFonts w:eastAsia="Arial"/>
                <w:szCs w:val="20"/>
                <w:lang w:val="en-US"/>
              </w:rPr>
            </w:pPr>
            <w:r w:rsidRPr="00D7715A">
              <w:rPr>
                <w:rFonts w:eastAsia="Arial"/>
                <w:szCs w:val="20"/>
                <w:lang w:val="en-US"/>
              </w:rPr>
              <w:t>Analyse different types of imaginative, creative and performative texts, considering how different techniques and modalities are employed to communicate with different audiences</w:t>
            </w:r>
          </w:p>
          <w:p w14:paraId="3CD2A63D" w14:textId="52FE4DEB" w:rsidR="00C53A8D" w:rsidRPr="00795A53" w:rsidRDefault="00C53A8D" w:rsidP="00D7715A">
            <w:pPr>
              <w:pStyle w:val="ACARAtabletext"/>
              <w:rPr>
                <w:rFonts w:eastAsia="Arial"/>
                <w:szCs w:val="20"/>
                <w:lang w:val="en-US"/>
              </w:rPr>
            </w:pPr>
            <w:r w:rsidRPr="00D7715A">
              <w:rPr>
                <w:rFonts w:eastAsia="Arial"/>
                <w:szCs w:val="20"/>
                <w:lang w:val="en-US"/>
              </w:rPr>
              <w:t>[Key concepts: meaning, mood, imagery, rhyme, metaphor; Key processes: analysing, interpreting, discussing, responding, reflecting]</w:t>
            </w:r>
            <w:r>
              <w:rPr>
                <w:rFonts w:eastAsia="Arial"/>
                <w:szCs w:val="20"/>
                <w:lang w:val="en-US"/>
              </w:rPr>
              <w:t xml:space="preserve"> </w:t>
            </w:r>
            <w:r>
              <w:rPr>
                <w:iCs/>
              </w:rPr>
              <w:t>ACLASFC078</w:t>
            </w:r>
          </w:p>
        </w:tc>
      </w:tr>
      <w:tr w:rsidR="00C53A8D" w:rsidRPr="00E014DC" w14:paraId="66495ECD" w14:textId="77777777" w:rsidTr="00582B27">
        <w:trPr>
          <w:trHeight w:val="608"/>
        </w:trPr>
        <w:tc>
          <w:tcPr>
            <w:tcW w:w="6180" w:type="dxa"/>
            <w:vMerge/>
            <w:shd w:val="clear" w:color="auto" w:fill="auto"/>
          </w:tcPr>
          <w:p w14:paraId="17E59DFD" w14:textId="77777777" w:rsidR="00C53A8D" w:rsidRPr="00646CFB" w:rsidRDefault="00C53A8D" w:rsidP="00642A85">
            <w:pPr>
              <w:pStyle w:val="ACARAtabletext"/>
              <w:rPr>
                <w:lang w:val="en-AU"/>
              </w:rPr>
            </w:pPr>
          </w:p>
        </w:tc>
        <w:tc>
          <w:tcPr>
            <w:tcW w:w="2665" w:type="dxa"/>
          </w:tcPr>
          <w:p w14:paraId="5EEABCDD" w14:textId="295E50B6" w:rsidR="00C53A8D" w:rsidRDefault="00C53A8D" w:rsidP="00642A85">
            <w:pPr>
              <w:pStyle w:val="ACARAtabletext"/>
            </w:pPr>
            <w:r>
              <w:t xml:space="preserve">Removed </w:t>
            </w:r>
          </w:p>
        </w:tc>
        <w:tc>
          <w:tcPr>
            <w:tcW w:w="6180" w:type="dxa"/>
          </w:tcPr>
          <w:p w14:paraId="0E3A83D5" w14:textId="77777777" w:rsidR="00C53A8D" w:rsidRPr="00C53A8D" w:rsidRDefault="00C53A8D" w:rsidP="00C53A8D">
            <w:pPr>
              <w:pStyle w:val="ACARAtabletext"/>
              <w:rPr>
                <w:rFonts w:eastAsia="Arial"/>
                <w:szCs w:val="20"/>
                <w:lang w:val="en-US"/>
              </w:rPr>
            </w:pPr>
            <w:r w:rsidRPr="00C53A8D">
              <w:rPr>
                <w:rFonts w:eastAsia="Arial"/>
                <w:szCs w:val="20"/>
                <w:lang w:val="en-US"/>
              </w:rPr>
              <w:t>Create resources such as videos, glossaries and classifications in English to interpret cultural aspects of Auslan texts</w:t>
            </w:r>
          </w:p>
          <w:p w14:paraId="6E5C4ED6" w14:textId="4C189A42" w:rsidR="00C53A8D" w:rsidRPr="00795A53" w:rsidRDefault="00C53A8D" w:rsidP="00C53A8D">
            <w:pPr>
              <w:pStyle w:val="ACARAtabletext"/>
              <w:rPr>
                <w:rFonts w:eastAsia="Arial"/>
                <w:szCs w:val="20"/>
                <w:lang w:val="en-US"/>
              </w:rPr>
            </w:pPr>
            <w:r w:rsidRPr="00C53A8D">
              <w:rPr>
                <w:rFonts w:eastAsia="Arial"/>
                <w:szCs w:val="20"/>
                <w:lang w:val="en-US"/>
              </w:rPr>
              <w:t>[Key concepts: expression, bilingualism; Key processes: recording, creating, captioning]</w:t>
            </w:r>
            <w:r>
              <w:rPr>
                <w:rFonts w:eastAsia="Arial"/>
                <w:szCs w:val="20"/>
                <w:lang w:val="en-US"/>
              </w:rPr>
              <w:t xml:space="preserve"> </w:t>
            </w:r>
            <w:r>
              <w:rPr>
                <w:iCs/>
              </w:rPr>
              <w:t>ACLASFC081</w:t>
            </w:r>
          </w:p>
        </w:tc>
      </w:tr>
    </w:tbl>
    <w:p w14:paraId="04C723AA" w14:textId="2386553F" w:rsidR="008B0F6C" w:rsidRDefault="008B0F6C" w:rsidP="0085325B"/>
    <w:p w14:paraId="738122BB" w14:textId="77777777" w:rsidR="008B0F6C" w:rsidRDefault="008B0F6C">
      <w:pPr>
        <w:spacing w:before="160" w:after="0" w:line="360" w:lineRule="auto"/>
      </w:pPr>
      <w:r>
        <w:br w:type="page"/>
      </w:r>
    </w:p>
    <w:p w14:paraId="27668844" w14:textId="77777777" w:rsidR="0085325B" w:rsidRDefault="0085325B" w:rsidP="0085325B"/>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F9638E" w14:paraId="072F4850" w14:textId="77777777" w:rsidTr="00617A36">
        <w:tc>
          <w:tcPr>
            <w:tcW w:w="15025" w:type="dxa"/>
            <w:gridSpan w:val="3"/>
            <w:shd w:val="clear" w:color="auto" w:fill="005D93"/>
          </w:tcPr>
          <w:p w14:paraId="66AFF3F7" w14:textId="77777777" w:rsidR="0085325B" w:rsidRPr="00F9638E" w:rsidRDefault="0085325B" w:rsidP="00617A36">
            <w:pPr>
              <w:pStyle w:val="ACARATableHeading2white"/>
              <w:rPr>
                <w:bCs/>
              </w:rPr>
            </w:pPr>
            <w:r>
              <w:t>Version 9.0 Strand: Understanding language and culture</w:t>
            </w:r>
          </w:p>
        </w:tc>
      </w:tr>
      <w:tr w:rsidR="003902BD" w:rsidRPr="00840DED" w14:paraId="1E2F67EF" w14:textId="77777777" w:rsidTr="00EA6282">
        <w:tc>
          <w:tcPr>
            <w:tcW w:w="6180" w:type="dxa"/>
            <w:shd w:val="clear" w:color="auto" w:fill="8CC7FF" w:themeFill="accent1" w:themeFillTint="66"/>
          </w:tcPr>
          <w:p w14:paraId="0F3482B6" w14:textId="77777777" w:rsidR="003902BD" w:rsidRPr="00840DED" w:rsidRDefault="003902B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C8738B0" w14:textId="77777777" w:rsidR="003902BD" w:rsidRPr="00840DED" w:rsidRDefault="003902B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1A969719" w14:textId="77777777" w:rsidR="003902BD" w:rsidRPr="00840DED" w:rsidRDefault="003902BD" w:rsidP="00EA6282">
            <w:pPr>
              <w:pStyle w:val="ACARATableHeading2white"/>
              <w:rPr>
                <w:color w:val="auto"/>
              </w:rPr>
            </w:pPr>
            <w:r w:rsidRPr="00840DED">
              <w:rPr>
                <w:color w:val="auto"/>
              </w:rPr>
              <w:t>Version 8.4</w:t>
            </w:r>
          </w:p>
        </w:tc>
      </w:tr>
      <w:tr w:rsidR="0085325B" w:rsidRPr="007078D3" w14:paraId="7032732B" w14:textId="77777777" w:rsidTr="00617A36">
        <w:tc>
          <w:tcPr>
            <w:tcW w:w="15025" w:type="dxa"/>
            <w:gridSpan w:val="3"/>
            <w:shd w:val="clear" w:color="auto" w:fill="E5F5FB" w:themeFill="accent2"/>
          </w:tcPr>
          <w:p w14:paraId="63F95B5A" w14:textId="77777777" w:rsidR="0085325B" w:rsidRPr="007078D3" w:rsidRDefault="0085325B" w:rsidP="00617A36">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8024A5">
        <w:trPr>
          <w:trHeight w:val="608"/>
        </w:trPr>
        <w:tc>
          <w:tcPr>
            <w:tcW w:w="6180" w:type="dxa"/>
          </w:tcPr>
          <w:p w14:paraId="62B53DE4" w14:textId="77777777" w:rsidR="00964273" w:rsidRPr="00964273" w:rsidRDefault="00964273" w:rsidP="00964273">
            <w:pPr>
              <w:pStyle w:val="ACARAtabletext"/>
              <w:rPr>
                <w:iCs/>
                <w:lang w:val="en-AU"/>
              </w:rPr>
            </w:pPr>
            <w:r w:rsidRPr="00964273">
              <w:rPr>
                <w:iCs/>
                <w:lang w:val="en-AU"/>
              </w:rPr>
              <w:t xml:space="preserve">apply features and conventions of sign production to extend fluency in response to a range of contexts, purposes and audiences  </w:t>
            </w:r>
          </w:p>
          <w:p w14:paraId="036BE18E" w14:textId="332CB52E" w:rsidR="0085325B" w:rsidRPr="00F646D3" w:rsidRDefault="00615146" w:rsidP="009D1E8B">
            <w:pPr>
              <w:pStyle w:val="ACARAtabletext"/>
              <w:rPr>
                <w:lang w:val="en-AU"/>
              </w:rPr>
            </w:pPr>
            <w:r>
              <w:rPr>
                <w:lang w:val="en-AU"/>
              </w:rPr>
              <w:t>AC9L1AU</w:t>
            </w:r>
            <w:r w:rsidR="00157002" w:rsidRPr="00F646D3">
              <w:rPr>
                <w:lang w:val="en-AU"/>
              </w:rPr>
              <w:t>10U01</w:t>
            </w:r>
          </w:p>
        </w:tc>
        <w:tc>
          <w:tcPr>
            <w:tcW w:w="2665" w:type="dxa"/>
          </w:tcPr>
          <w:p w14:paraId="5CB8B284" w14:textId="6F1D3EEC" w:rsidR="0085325B" w:rsidRPr="00CC3AAB" w:rsidRDefault="008024A5" w:rsidP="009D1E8B">
            <w:pPr>
              <w:pStyle w:val="ACARAtabletext"/>
            </w:pPr>
            <w:r>
              <w:t xml:space="preserve">New </w:t>
            </w:r>
          </w:p>
        </w:tc>
        <w:tc>
          <w:tcPr>
            <w:tcW w:w="6180" w:type="dxa"/>
            <w:shd w:val="clear" w:color="auto" w:fill="F2F2F2" w:themeFill="background1" w:themeFillShade="F2"/>
          </w:tcPr>
          <w:p w14:paraId="34A5590E" w14:textId="2E4E331C" w:rsidR="0085325B" w:rsidRPr="00CC3AAB" w:rsidRDefault="0085325B" w:rsidP="009D1E8B">
            <w:pPr>
              <w:pStyle w:val="ACARAtabletext"/>
            </w:pPr>
          </w:p>
        </w:tc>
      </w:tr>
      <w:tr w:rsidR="0085325B" w:rsidRPr="00E014DC" w14:paraId="1BBD5640" w14:textId="77777777" w:rsidTr="00617A36">
        <w:trPr>
          <w:trHeight w:val="608"/>
        </w:trPr>
        <w:tc>
          <w:tcPr>
            <w:tcW w:w="6180" w:type="dxa"/>
          </w:tcPr>
          <w:p w14:paraId="04B5AC80" w14:textId="77777777" w:rsidR="00B37BAF" w:rsidRDefault="00B37BAF" w:rsidP="009D1E8B">
            <w:pPr>
              <w:pStyle w:val="ACARAtabletext"/>
              <w:rPr>
                <w:rStyle w:val="SubtleEmphasis"/>
              </w:rPr>
            </w:pPr>
            <w:r w:rsidRPr="00B37BAF">
              <w:rPr>
                <w:rStyle w:val="SubtleEmphasis"/>
              </w:rPr>
              <w:t>apply knowledge of grammatical structures and features to predict meaning and compose a range of texts that contain complex structures and ideas</w:t>
            </w:r>
          </w:p>
          <w:p w14:paraId="76B624E8" w14:textId="29CEFC66" w:rsidR="0085325B" w:rsidRPr="00BF0392" w:rsidRDefault="00615146" w:rsidP="009D1E8B">
            <w:pPr>
              <w:pStyle w:val="ACARAtabletext"/>
              <w:rPr>
                <w:lang w:val="en-AU"/>
              </w:rPr>
            </w:pPr>
            <w:r>
              <w:rPr>
                <w:lang w:val="en-AU"/>
              </w:rPr>
              <w:t>AC9L1AU</w:t>
            </w:r>
            <w:r w:rsidR="0086491A" w:rsidRPr="00F646D3">
              <w:rPr>
                <w:lang w:val="en-AU"/>
              </w:rPr>
              <w:t>10U02</w:t>
            </w:r>
          </w:p>
        </w:tc>
        <w:tc>
          <w:tcPr>
            <w:tcW w:w="2665" w:type="dxa"/>
          </w:tcPr>
          <w:p w14:paraId="75A7E422" w14:textId="77777777" w:rsidR="00E510FE" w:rsidRDefault="00E510FE" w:rsidP="009D1E8B">
            <w:pPr>
              <w:pStyle w:val="ACARAtabletext"/>
            </w:pPr>
            <w:r>
              <w:t xml:space="preserve">Combined </w:t>
            </w:r>
          </w:p>
          <w:p w14:paraId="44B2C274" w14:textId="54665A6D" w:rsidR="0085325B" w:rsidRPr="001F4654" w:rsidRDefault="001C0924" w:rsidP="009D1E8B">
            <w:pPr>
              <w:pStyle w:val="ACARAtabletext"/>
            </w:pPr>
            <w:r>
              <w:t>Refined</w:t>
            </w:r>
          </w:p>
        </w:tc>
        <w:tc>
          <w:tcPr>
            <w:tcW w:w="6180" w:type="dxa"/>
          </w:tcPr>
          <w:p w14:paraId="19E13325" w14:textId="77777777" w:rsidR="00BC5C04" w:rsidRPr="00BC5C04" w:rsidRDefault="00BC5C04" w:rsidP="00BC5C04">
            <w:pPr>
              <w:pStyle w:val="ACARAtabletext"/>
              <w:rPr>
                <w:rFonts w:eastAsia="Calibri"/>
                <w:szCs w:val="20"/>
                <w:lang w:val="en-US"/>
              </w:rPr>
            </w:pPr>
            <w:r w:rsidRPr="00BC5C04">
              <w:rPr>
                <w:rFonts w:eastAsia="Calibri"/>
                <w:szCs w:val="20"/>
                <w:lang w:val="en-US"/>
              </w:rPr>
              <w:t>Understand the difference between main and subordinate clauses and how the inclusion of constructed action and depicting signs has an impact on clause structure</w:t>
            </w:r>
          </w:p>
          <w:p w14:paraId="3DBD96A7" w14:textId="77777777" w:rsidR="0085325B" w:rsidRDefault="00BC5C04" w:rsidP="00BC5C04">
            <w:pPr>
              <w:pStyle w:val="ACARAtabletext"/>
              <w:rPr>
                <w:rFonts w:eastAsia="Calibri"/>
                <w:szCs w:val="20"/>
                <w:lang w:val="en-US"/>
              </w:rPr>
            </w:pPr>
            <w:r w:rsidRPr="00BC5C04">
              <w:rPr>
                <w:rFonts w:eastAsia="Calibri"/>
                <w:szCs w:val="20"/>
                <w:lang w:val="en-US"/>
              </w:rPr>
              <w:t>[Key concepts: auxiliary and main verbs, clause types, reference; Key processes: recognising, comparing, identifying]</w:t>
            </w:r>
            <w:r w:rsidR="001C0924">
              <w:rPr>
                <w:rFonts w:eastAsia="Calibri"/>
                <w:szCs w:val="20"/>
                <w:lang w:val="en-US"/>
              </w:rPr>
              <w:t xml:space="preserve"> ACLASFU086</w:t>
            </w:r>
          </w:p>
          <w:p w14:paraId="23BB7070" w14:textId="77777777" w:rsidR="00937AA5" w:rsidRPr="00937AA5" w:rsidRDefault="00937AA5" w:rsidP="00937AA5">
            <w:pPr>
              <w:pStyle w:val="ACARAtabletext"/>
              <w:rPr>
                <w:rFonts w:eastAsia="Calibri"/>
                <w:szCs w:val="20"/>
                <w:lang w:val="en-US"/>
              </w:rPr>
            </w:pPr>
            <w:r w:rsidRPr="00937AA5">
              <w:rPr>
                <w:rFonts w:eastAsia="Calibri"/>
                <w:szCs w:val="20"/>
                <w:lang w:val="en-US"/>
              </w:rPr>
              <w:t>Understand the interrelationship between text types, linguistic features, cohesive devices, audience, context and purpose</w:t>
            </w:r>
          </w:p>
          <w:p w14:paraId="18DAC4D1" w14:textId="605D1DDD" w:rsidR="00937AA5" w:rsidRPr="00BF0392" w:rsidRDefault="00937AA5" w:rsidP="00937AA5">
            <w:pPr>
              <w:pStyle w:val="ACARAtabletext"/>
              <w:rPr>
                <w:rFonts w:eastAsia="Calibri"/>
                <w:szCs w:val="20"/>
                <w:lang w:val="en-US"/>
              </w:rPr>
            </w:pPr>
            <w:r w:rsidRPr="00937AA5">
              <w:rPr>
                <w:rFonts w:eastAsia="Calibri"/>
                <w:szCs w:val="20"/>
                <w:lang w:val="en-US"/>
              </w:rPr>
              <w:t>[Key concepts: audience, choice, convention, cohesion; Key processes: analysing, identifying, discussing, applying]</w:t>
            </w:r>
            <w:r w:rsidR="00E510FE">
              <w:rPr>
                <w:rFonts w:eastAsia="Calibri"/>
                <w:szCs w:val="20"/>
                <w:lang w:val="en-US"/>
              </w:rPr>
              <w:t xml:space="preserve"> ACLASFU087</w:t>
            </w:r>
          </w:p>
        </w:tc>
      </w:tr>
      <w:tr w:rsidR="0085325B" w:rsidRPr="00E014DC" w14:paraId="682C81EC" w14:textId="77777777" w:rsidTr="00617A36">
        <w:trPr>
          <w:trHeight w:val="608"/>
        </w:trPr>
        <w:tc>
          <w:tcPr>
            <w:tcW w:w="6180" w:type="dxa"/>
          </w:tcPr>
          <w:p w14:paraId="0C41A3F3" w14:textId="77777777" w:rsidR="007C12C7" w:rsidRPr="00DE41BA" w:rsidRDefault="007C12C7" w:rsidP="007C12C7">
            <w:pPr>
              <w:pStyle w:val="ACARAtabletext"/>
              <w:rPr>
                <w:rStyle w:val="SubtleEmphasis"/>
                <w:iCs w:val="0"/>
              </w:rPr>
            </w:pPr>
            <w:r w:rsidRPr="007C12C7">
              <w:rPr>
                <w:iCs/>
                <w:lang w:val="en-AU"/>
              </w:rPr>
              <w:t>reflect</w:t>
            </w:r>
            <w:r w:rsidRPr="00DE41BA">
              <w:rPr>
                <w:rStyle w:val="SubtleEmphasis"/>
              </w:rPr>
              <w:t xml:space="preserve"> on and evaluate Auslan texts, using metalanguage to analyse language structures and features  </w:t>
            </w:r>
          </w:p>
          <w:p w14:paraId="49A2A44D" w14:textId="3F27D366" w:rsidR="0085325B" w:rsidRPr="00F646D3" w:rsidRDefault="00615146" w:rsidP="00FF0C3C">
            <w:pPr>
              <w:pStyle w:val="ACARAtabletext"/>
              <w:rPr>
                <w:lang w:val="en-AU"/>
              </w:rPr>
            </w:pPr>
            <w:r>
              <w:rPr>
                <w:lang w:val="en-AU"/>
              </w:rPr>
              <w:t>AC9L1AU</w:t>
            </w:r>
            <w:r w:rsidR="00F646D3" w:rsidRPr="00F646D3">
              <w:rPr>
                <w:lang w:val="en-AU"/>
              </w:rPr>
              <w:t>10U03</w:t>
            </w:r>
          </w:p>
        </w:tc>
        <w:tc>
          <w:tcPr>
            <w:tcW w:w="2665" w:type="dxa"/>
          </w:tcPr>
          <w:p w14:paraId="2694EB66" w14:textId="31F62A57" w:rsidR="0085325B" w:rsidRDefault="00E42E81" w:rsidP="009D1E8B">
            <w:pPr>
              <w:pStyle w:val="ACARAtabletext"/>
            </w:pPr>
            <w:r>
              <w:t>Refined</w:t>
            </w:r>
          </w:p>
          <w:p w14:paraId="7F85E9A6" w14:textId="5F3B45B9" w:rsidR="00E42E81" w:rsidRPr="001F4654" w:rsidRDefault="00E42E81" w:rsidP="00FF0C3C">
            <w:pPr>
              <w:pStyle w:val="ACARAtabletext"/>
            </w:pPr>
            <w:r>
              <w:t>Split</w:t>
            </w:r>
          </w:p>
        </w:tc>
        <w:tc>
          <w:tcPr>
            <w:tcW w:w="6180" w:type="dxa"/>
          </w:tcPr>
          <w:p w14:paraId="0D7E08C6" w14:textId="77777777" w:rsidR="00AB2434" w:rsidRDefault="00FE3D5C" w:rsidP="00AB2434">
            <w:pPr>
              <w:pStyle w:val="ACARAtabletext"/>
            </w:pPr>
            <w:r>
              <w:t xml:space="preserve">Understand the perceptual and articulatory reasons for the structure of signs, and analyse how iconicity can be used to create metaphors in Auslan </w:t>
            </w:r>
          </w:p>
          <w:p w14:paraId="4F6170AD" w14:textId="73D6AB7E" w:rsidR="008A2E67" w:rsidRPr="001F4654" w:rsidRDefault="00FE3D5C" w:rsidP="00AB2434">
            <w:pPr>
              <w:pStyle w:val="ACARAtabletext"/>
            </w:pPr>
            <w:r>
              <w:t xml:space="preserve">[Key concepts: iconicity, metaphor, transcription; Key processes: analysing, applying, categorising, demonstrating, describing, evaluating] </w:t>
            </w:r>
            <w:r>
              <w:rPr>
                <w:rFonts w:eastAsia="Helvetica"/>
                <w:szCs w:val="20"/>
                <w:lang w:val="en-US"/>
              </w:rPr>
              <w:t>ACLLASF</w:t>
            </w:r>
            <w:r w:rsidR="00E42E81">
              <w:rPr>
                <w:rFonts w:eastAsia="Helvetica"/>
                <w:szCs w:val="20"/>
                <w:lang w:val="en-US"/>
              </w:rPr>
              <w:t>U084</w:t>
            </w:r>
          </w:p>
        </w:tc>
      </w:tr>
      <w:tr w:rsidR="009E7A17" w:rsidRPr="00E014DC" w14:paraId="152328D2" w14:textId="77777777" w:rsidTr="00783766">
        <w:trPr>
          <w:trHeight w:val="608"/>
        </w:trPr>
        <w:tc>
          <w:tcPr>
            <w:tcW w:w="6180" w:type="dxa"/>
            <w:vMerge w:val="restart"/>
            <w:shd w:val="clear" w:color="auto" w:fill="F2F2F2" w:themeFill="background1" w:themeFillShade="F2"/>
          </w:tcPr>
          <w:p w14:paraId="7283591E" w14:textId="77777777" w:rsidR="009E7A17" w:rsidRPr="007C12C7" w:rsidRDefault="009E7A17" w:rsidP="007C12C7">
            <w:pPr>
              <w:pStyle w:val="ACARAtabletext"/>
              <w:rPr>
                <w:iCs/>
                <w:lang w:val="en-AU"/>
              </w:rPr>
            </w:pPr>
          </w:p>
        </w:tc>
        <w:tc>
          <w:tcPr>
            <w:tcW w:w="2665" w:type="dxa"/>
          </w:tcPr>
          <w:p w14:paraId="563B8818" w14:textId="057D3FF7" w:rsidR="009E7A17" w:rsidRDefault="009E7A17" w:rsidP="009D1E8B">
            <w:pPr>
              <w:pStyle w:val="ACARAtabletext"/>
            </w:pPr>
            <w:r>
              <w:t>Removed</w:t>
            </w:r>
          </w:p>
          <w:p w14:paraId="33FEC68A" w14:textId="41C5AB0F" w:rsidR="009E7A17" w:rsidRDefault="009E7A17" w:rsidP="009D1E8B">
            <w:pPr>
              <w:pStyle w:val="ACARAtabletext"/>
            </w:pPr>
            <w:r>
              <w:t xml:space="preserve">Split </w:t>
            </w:r>
          </w:p>
        </w:tc>
        <w:tc>
          <w:tcPr>
            <w:tcW w:w="6180" w:type="dxa"/>
          </w:tcPr>
          <w:p w14:paraId="40AD9441" w14:textId="51893F31" w:rsidR="009E7A17" w:rsidRDefault="009E7A17" w:rsidP="00E42E81">
            <w:pPr>
              <w:pStyle w:val="ACARAtabletext"/>
            </w:pPr>
            <w:r>
              <w:t>critically evaluate video annotation software as a means of transcribing and analysing Auslan</w:t>
            </w:r>
          </w:p>
          <w:p w14:paraId="501372AD" w14:textId="0F12369A" w:rsidR="009E7A17" w:rsidRDefault="009E7A17" w:rsidP="00E42E81">
            <w:pPr>
              <w:pStyle w:val="ACARAtabletext"/>
            </w:pPr>
            <w:r>
              <w:t xml:space="preserve">[Key concepts: iconicity, metaphor, transcription; Key processes: analysing, </w:t>
            </w:r>
            <w:r w:rsidR="00FF0C3C">
              <w:t>applying</w:t>
            </w:r>
            <w:r>
              <w:t xml:space="preserve">, categorising, demonstrating, describing, evaluating] </w:t>
            </w:r>
            <w:r>
              <w:rPr>
                <w:rFonts w:eastAsia="Helvetica"/>
                <w:szCs w:val="20"/>
                <w:lang w:val="en-US"/>
              </w:rPr>
              <w:t>ACLLASFU084</w:t>
            </w:r>
          </w:p>
        </w:tc>
      </w:tr>
      <w:tr w:rsidR="009E7A17" w:rsidRPr="00E014DC" w14:paraId="6B97B186" w14:textId="77777777" w:rsidTr="00783766">
        <w:trPr>
          <w:trHeight w:val="608"/>
        </w:trPr>
        <w:tc>
          <w:tcPr>
            <w:tcW w:w="6180" w:type="dxa"/>
            <w:vMerge/>
            <w:shd w:val="clear" w:color="auto" w:fill="F2F2F2" w:themeFill="background1" w:themeFillShade="F2"/>
          </w:tcPr>
          <w:p w14:paraId="78179FF5" w14:textId="77777777" w:rsidR="009E7A17" w:rsidRPr="007C12C7" w:rsidRDefault="009E7A17" w:rsidP="007C12C7">
            <w:pPr>
              <w:pStyle w:val="ACARAtabletext"/>
              <w:rPr>
                <w:iCs/>
                <w:lang w:val="en-AU"/>
              </w:rPr>
            </w:pPr>
          </w:p>
        </w:tc>
        <w:tc>
          <w:tcPr>
            <w:tcW w:w="2665" w:type="dxa"/>
          </w:tcPr>
          <w:p w14:paraId="3D6078A2" w14:textId="0B76BF79" w:rsidR="009E7A17" w:rsidRDefault="009E7A17" w:rsidP="009D1E8B">
            <w:pPr>
              <w:pStyle w:val="ACARAtabletext"/>
            </w:pPr>
            <w:r>
              <w:t xml:space="preserve">Removed </w:t>
            </w:r>
          </w:p>
        </w:tc>
        <w:tc>
          <w:tcPr>
            <w:tcW w:w="6180" w:type="dxa"/>
          </w:tcPr>
          <w:p w14:paraId="6A36397C" w14:textId="77777777" w:rsidR="009E7A17" w:rsidRDefault="009E7A17" w:rsidP="00275234">
            <w:pPr>
              <w:pStyle w:val="ACARAtabletext"/>
            </w:pPr>
            <w:r>
              <w:t>Analyse signed texts in terms of spatial frames of reference used, and explain how signers show periods of constructed action</w:t>
            </w:r>
          </w:p>
          <w:p w14:paraId="3900B7CB" w14:textId="70B37181" w:rsidR="009E7A17" w:rsidRDefault="009E7A17" w:rsidP="00275234">
            <w:pPr>
              <w:pStyle w:val="ACARAtabletext"/>
            </w:pPr>
            <w:r>
              <w:t xml:space="preserve">[Key concepts: character and observer space, constructed action; Key processes: contrasting, analysing] </w:t>
            </w:r>
            <w:r>
              <w:rPr>
                <w:rFonts w:eastAsia="Helvetica"/>
                <w:szCs w:val="20"/>
                <w:lang w:val="en-US"/>
              </w:rPr>
              <w:t>ACLASFU085</w:t>
            </w:r>
          </w:p>
        </w:tc>
      </w:tr>
      <w:tr w:rsidR="0085325B" w:rsidRPr="007078D3" w14:paraId="1D8C0B74" w14:textId="77777777" w:rsidTr="00617A36">
        <w:tc>
          <w:tcPr>
            <w:tcW w:w="15025" w:type="dxa"/>
            <w:gridSpan w:val="3"/>
            <w:shd w:val="clear" w:color="auto" w:fill="E5F5FB" w:themeFill="accent2"/>
          </w:tcPr>
          <w:p w14:paraId="0EEFB8AA" w14:textId="16E11775" w:rsidR="0085325B" w:rsidRPr="007078D3" w:rsidRDefault="0085325B" w:rsidP="00617A36">
            <w:pPr>
              <w:pStyle w:val="ACARATableHeading2black"/>
              <w:rPr>
                <w:iCs/>
              </w:rPr>
            </w:pPr>
            <w:r>
              <w:t xml:space="preserve">Version 9.0 </w:t>
            </w:r>
            <w:r w:rsidRPr="007078D3">
              <w:t xml:space="preserve">Sub-strand: </w:t>
            </w:r>
            <w:r>
              <w:t>Understanding the interrelationship of language</w:t>
            </w:r>
            <w:r w:rsidR="1CE48E0D">
              <w:t xml:space="preserve">, </w:t>
            </w:r>
            <w:r>
              <w:t>culture</w:t>
            </w:r>
            <w:r w:rsidR="5AD115E1">
              <w:t xml:space="preserve"> and identity</w:t>
            </w:r>
          </w:p>
        </w:tc>
      </w:tr>
      <w:tr w:rsidR="0085325B" w:rsidRPr="00E014DC" w14:paraId="584E9B62" w14:textId="77777777" w:rsidTr="00617A36">
        <w:trPr>
          <w:trHeight w:val="608"/>
        </w:trPr>
        <w:tc>
          <w:tcPr>
            <w:tcW w:w="6180" w:type="dxa"/>
          </w:tcPr>
          <w:p w14:paraId="7AAA3219" w14:textId="77777777" w:rsidR="004459A1" w:rsidRPr="004459A1" w:rsidRDefault="004459A1" w:rsidP="004459A1">
            <w:pPr>
              <w:pStyle w:val="ACARAtabletext"/>
              <w:rPr>
                <w:lang w:val="en-AU"/>
              </w:rPr>
            </w:pPr>
            <w:r w:rsidRPr="004459A1">
              <w:rPr>
                <w:lang w:val="en-AU"/>
              </w:rPr>
              <w:t xml:space="preserve">reflect on and evaluate how identity is shaped by language(s), culture(s), attitudes, beliefs and values and how these affect ways of communicating  </w:t>
            </w:r>
          </w:p>
          <w:p w14:paraId="4FC48EC9" w14:textId="0A0A10BB" w:rsidR="0085325B" w:rsidRPr="00BE3411" w:rsidRDefault="00615146" w:rsidP="009D1E8B">
            <w:pPr>
              <w:pStyle w:val="ACARAtabletext"/>
              <w:rPr>
                <w:lang w:val="en-AU"/>
              </w:rPr>
            </w:pPr>
            <w:r>
              <w:rPr>
                <w:lang w:val="en-AU"/>
              </w:rPr>
              <w:t>AC9L1AU</w:t>
            </w:r>
            <w:r w:rsidR="00BE3411" w:rsidRPr="00BE3411">
              <w:rPr>
                <w:lang w:val="en-AU"/>
              </w:rPr>
              <w:t>10U04</w:t>
            </w:r>
          </w:p>
        </w:tc>
        <w:tc>
          <w:tcPr>
            <w:tcW w:w="2665" w:type="dxa"/>
          </w:tcPr>
          <w:p w14:paraId="42A6A650" w14:textId="12B58571" w:rsidR="00D5571D" w:rsidRPr="00CC3AAB" w:rsidRDefault="00605C84" w:rsidP="009D1E8B">
            <w:pPr>
              <w:pStyle w:val="ACARAtabletext"/>
            </w:pPr>
            <w:r>
              <w:t xml:space="preserve">Refined </w:t>
            </w:r>
          </w:p>
        </w:tc>
        <w:tc>
          <w:tcPr>
            <w:tcW w:w="6180" w:type="dxa"/>
          </w:tcPr>
          <w:p w14:paraId="76622409" w14:textId="77777777" w:rsidR="00EC31C8" w:rsidRPr="00EC31C8" w:rsidRDefault="00EC31C8" w:rsidP="00EC31C8">
            <w:pPr>
              <w:pStyle w:val="ACARAtabletext"/>
              <w:rPr>
                <w:rFonts w:eastAsia="Helvetica"/>
                <w:szCs w:val="20"/>
                <w:lang w:val="en-US"/>
              </w:rPr>
            </w:pPr>
            <w:r w:rsidRPr="00EC31C8">
              <w:rPr>
                <w:rFonts w:eastAsia="Helvetica"/>
                <w:szCs w:val="20"/>
                <w:lang w:val="en-US"/>
              </w:rPr>
              <w:t>Understand that Auslan and Deaf culture are interrelated, that they shape and are shaped by each other and that their relationship changes over time and across contexts</w:t>
            </w:r>
          </w:p>
          <w:p w14:paraId="0E47171E" w14:textId="0FE428F7" w:rsidR="00D5571D" w:rsidRPr="00AD0AC2" w:rsidRDefault="00EC31C8" w:rsidP="00EC31C8">
            <w:pPr>
              <w:pStyle w:val="ACARAtabletext"/>
              <w:rPr>
                <w:rFonts w:eastAsia="Helvetica"/>
                <w:szCs w:val="20"/>
                <w:lang w:val="en-US"/>
              </w:rPr>
            </w:pPr>
            <w:r w:rsidRPr="00EC31C8">
              <w:rPr>
                <w:rFonts w:eastAsia="Helvetica"/>
                <w:szCs w:val="20"/>
                <w:lang w:val="en-US"/>
              </w:rPr>
              <w:t>[Key concepts: knowledge, value, relationship, transmission; Key processes: reflecting, exploring, analysing, comparing]</w:t>
            </w:r>
            <w:r w:rsidR="00605C84">
              <w:rPr>
                <w:rFonts w:eastAsia="Helvetica"/>
                <w:szCs w:val="20"/>
                <w:lang w:val="en-US"/>
              </w:rPr>
              <w:t xml:space="preserve"> ACLASFU090</w:t>
            </w:r>
          </w:p>
        </w:tc>
      </w:tr>
      <w:tr w:rsidR="002F2080" w:rsidRPr="00E014DC" w14:paraId="110D6E1A" w14:textId="77777777" w:rsidTr="00543DF0">
        <w:trPr>
          <w:trHeight w:val="608"/>
        </w:trPr>
        <w:tc>
          <w:tcPr>
            <w:tcW w:w="6180" w:type="dxa"/>
            <w:vMerge w:val="restart"/>
            <w:shd w:val="clear" w:color="auto" w:fill="F2F2F2" w:themeFill="background1" w:themeFillShade="F2"/>
          </w:tcPr>
          <w:p w14:paraId="27A1FF4D" w14:textId="77777777" w:rsidR="002F2080" w:rsidRPr="00BE3411" w:rsidRDefault="002F2080" w:rsidP="009D1E8B">
            <w:pPr>
              <w:pStyle w:val="ACARAtabletext"/>
              <w:rPr>
                <w:lang w:val="en-AU"/>
              </w:rPr>
            </w:pPr>
          </w:p>
        </w:tc>
        <w:tc>
          <w:tcPr>
            <w:tcW w:w="2665" w:type="dxa"/>
          </w:tcPr>
          <w:p w14:paraId="0CCBF50F" w14:textId="2F6F61FE" w:rsidR="002F2080" w:rsidRDefault="002F2080" w:rsidP="00D22BB8">
            <w:pPr>
              <w:pStyle w:val="ACARAtabletext"/>
            </w:pPr>
            <w:r>
              <w:t xml:space="preserve">Removed </w:t>
            </w:r>
          </w:p>
        </w:tc>
        <w:tc>
          <w:tcPr>
            <w:tcW w:w="6180" w:type="dxa"/>
          </w:tcPr>
          <w:p w14:paraId="0ECFFC25" w14:textId="77777777" w:rsidR="002F2080" w:rsidRPr="00D6458D" w:rsidRDefault="002F2080" w:rsidP="00D6458D">
            <w:pPr>
              <w:pStyle w:val="ACARAtabletext"/>
              <w:rPr>
                <w:rFonts w:eastAsia="Helvetica"/>
                <w:szCs w:val="20"/>
                <w:lang w:val="en-US"/>
              </w:rPr>
            </w:pPr>
            <w:r w:rsidRPr="00D6458D">
              <w:rPr>
                <w:rFonts w:eastAsia="Helvetica"/>
                <w:szCs w:val="20"/>
                <w:lang w:val="en-US"/>
              </w:rPr>
              <w:t>Identify ways in which deaf people relate to and are perceived by society as ‘people of the eye’, how they demonstrate connections with culturally rich places and associations, and how their sense of identity, roles and responsibilities change over time</w:t>
            </w:r>
          </w:p>
          <w:p w14:paraId="0784E9E3" w14:textId="66236393" w:rsidR="002F2080" w:rsidRPr="007445C1" w:rsidRDefault="002F2080" w:rsidP="00D6458D">
            <w:pPr>
              <w:pStyle w:val="ACARAtabletext"/>
              <w:rPr>
                <w:rFonts w:eastAsia="Helvetica"/>
                <w:szCs w:val="20"/>
                <w:lang w:val="en-US"/>
              </w:rPr>
            </w:pPr>
            <w:r w:rsidRPr="00D6458D">
              <w:rPr>
                <w:rFonts w:eastAsia="Helvetica"/>
                <w:szCs w:val="20"/>
                <w:lang w:val="en-US"/>
              </w:rPr>
              <w:t>[Key concepts: identity, relationship, Deafhood, reciprocity, guidance, place, space, rights, responsibility, social action; Deaf gain; Key processes: discussing, comparing, investigating, reflecting]</w:t>
            </w:r>
            <w:r>
              <w:rPr>
                <w:rFonts w:eastAsia="Helvetica"/>
                <w:szCs w:val="20"/>
                <w:lang w:val="en-US"/>
              </w:rPr>
              <w:t xml:space="preserve"> ACLASFC082</w:t>
            </w:r>
          </w:p>
        </w:tc>
      </w:tr>
      <w:tr w:rsidR="002F2080" w:rsidRPr="00E014DC" w14:paraId="31CEC5BD" w14:textId="77777777" w:rsidTr="00543DF0">
        <w:trPr>
          <w:trHeight w:val="608"/>
        </w:trPr>
        <w:tc>
          <w:tcPr>
            <w:tcW w:w="6180" w:type="dxa"/>
            <w:vMerge/>
            <w:shd w:val="clear" w:color="auto" w:fill="F2F2F2" w:themeFill="background1" w:themeFillShade="F2"/>
          </w:tcPr>
          <w:p w14:paraId="169D69A2" w14:textId="77777777" w:rsidR="002F2080" w:rsidRPr="00BE3411" w:rsidRDefault="002F2080" w:rsidP="009D1E8B">
            <w:pPr>
              <w:pStyle w:val="ACARAtabletext"/>
              <w:rPr>
                <w:lang w:val="en-AU"/>
              </w:rPr>
            </w:pPr>
          </w:p>
        </w:tc>
        <w:tc>
          <w:tcPr>
            <w:tcW w:w="2665" w:type="dxa"/>
          </w:tcPr>
          <w:p w14:paraId="2FEA24E0" w14:textId="76287496" w:rsidR="002F2080" w:rsidRDefault="002F2080" w:rsidP="00D22BB8">
            <w:pPr>
              <w:pStyle w:val="ACARAtabletext"/>
            </w:pPr>
            <w:r>
              <w:t xml:space="preserve">Removed </w:t>
            </w:r>
          </w:p>
        </w:tc>
        <w:tc>
          <w:tcPr>
            <w:tcW w:w="6180" w:type="dxa"/>
          </w:tcPr>
          <w:p w14:paraId="4323580B" w14:textId="77777777" w:rsidR="002F2080" w:rsidRPr="00E14A50" w:rsidRDefault="002F2080" w:rsidP="00E14A50">
            <w:pPr>
              <w:pStyle w:val="ACARAtabletext"/>
              <w:rPr>
                <w:rFonts w:eastAsia="Helvetica"/>
                <w:szCs w:val="20"/>
                <w:lang w:val="en-US"/>
              </w:rPr>
            </w:pPr>
            <w:r w:rsidRPr="00E14A50">
              <w:rPr>
                <w:rFonts w:eastAsia="Helvetica"/>
                <w:szCs w:val="20"/>
                <w:lang w:val="en-US"/>
              </w:rPr>
              <w:t>Reflect on the experience of learning and using Auslan formally in school, and considering how intercultural communication involves shared responsibility for making meaning</w:t>
            </w:r>
          </w:p>
          <w:p w14:paraId="4495619E" w14:textId="4AB52723" w:rsidR="002F2080" w:rsidRPr="00D6458D" w:rsidRDefault="002F2080" w:rsidP="00E14A50">
            <w:pPr>
              <w:pStyle w:val="ACARAtabletext"/>
              <w:rPr>
                <w:rFonts w:eastAsia="Helvetica"/>
                <w:szCs w:val="20"/>
                <w:lang w:val="en-US"/>
              </w:rPr>
            </w:pPr>
            <w:r w:rsidRPr="00E14A50">
              <w:rPr>
                <w:rFonts w:eastAsia="Helvetica"/>
                <w:szCs w:val="20"/>
                <w:lang w:val="en-US"/>
              </w:rPr>
              <w:t>[Key concepts: intercultural communication, perspective, insight, self-reflection, making meaning, discrimination; Key processes: comparing, analysing, explaining, reflecting]</w:t>
            </w:r>
            <w:r>
              <w:rPr>
                <w:rFonts w:eastAsia="Helvetica"/>
                <w:szCs w:val="20"/>
                <w:lang w:val="en-US"/>
              </w:rPr>
              <w:t xml:space="preserve"> ACLLASFC083</w:t>
            </w:r>
          </w:p>
        </w:tc>
      </w:tr>
    </w:tbl>
    <w:p w14:paraId="5083CA2D" w14:textId="276B17EA" w:rsidR="000A5345" w:rsidRDefault="000A5345" w:rsidP="00C04A0B">
      <w:pPr>
        <w:spacing w:before="160" w:after="0" w:line="360" w:lineRule="auto"/>
      </w:pPr>
    </w:p>
    <w:sectPr w:rsidR="000A5345" w:rsidSect="007C2BF3">
      <w:headerReference w:type="default" r:id="rId13"/>
      <w:footerReference w:type="default" r:id="rId14"/>
      <w:head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6688" w14:textId="77777777" w:rsidR="000D75A0" w:rsidRDefault="000D75A0" w:rsidP="00533177">
      <w:r>
        <w:separator/>
      </w:r>
    </w:p>
  </w:endnote>
  <w:endnote w:type="continuationSeparator" w:id="0">
    <w:p w14:paraId="5EC80E14" w14:textId="77777777" w:rsidR="000D75A0" w:rsidRDefault="000D75A0" w:rsidP="00533177">
      <w:r>
        <w:continuationSeparator/>
      </w:r>
    </w:p>
  </w:endnote>
  <w:endnote w:type="continuationNotice" w:id="1">
    <w:p w14:paraId="5E3199C6" w14:textId="77777777" w:rsidR="000D75A0" w:rsidRDefault="000D75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117E4FEA" w:rsidR="0043018F" w:rsidRPr="00BA0C0A" w:rsidRDefault="002D69B5" w:rsidP="00831D43">
        <w:pPr>
          <w:pStyle w:val="Footer"/>
          <w:tabs>
            <w:tab w:val="left" w:pos="770"/>
            <w:tab w:val="left" w:pos="6480"/>
            <w:tab w:val="right" w:pos="15136"/>
          </w:tabs>
          <w:spacing w:line="240" w:lineRule="auto"/>
        </w:pPr>
        <w:r w:rsidRPr="00BA0C0A">
          <w:rPr>
            <w:noProof/>
          </w:rPr>
          <mc:AlternateContent>
            <mc:Choice Requires="wps">
              <w:drawing>
                <wp:anchor distT="0" distB="0" distL="114300" distR="114300" simplePos="0" relativeHeight="251658240" behindDoc="0" locked="0" layoutInCell="1" allowOverlap="1" wp14:anchorId="53E1552A" wp14:editId="497A337D">
                  <wp:simplePos x="0" y="0"/>
                  <wp:positionH relativeFrom="margin">
                    <wp:posOffset>1370992</wp:posOffset>
                  </wp:positionH>
                  <wp:positionV relativeFrom="page">
                    <wp:align>bottom</wp:align>
                  </wp:positionV>
                  <wp:extent cx="7191375" cy="5715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7218" w14:textId="7FC58C92" w:rsidR="0043018F" w:rsidRPr="00595F66" w:rsidRDefault="00B512C5" w:rsidP="005B38F2">
                              <w:pPr>
                                <w:pStyle w:val="BodyText"/>
                                <w:spacing w:line="240" w:lineRule="auto"/>
                                <w:jc w:val="center"/>
                                <w:rPr>
                                  <w:color w:val="auto"/>
                                </w:rPr>
                              </w:pPr>
                              <w:r w:rsidRPr="00595F66">
                                <w:rPr>
                                  <w:color w:val="auto"/>
                                </w:rPr>
                                <w:t xml:space="preserve">Australian Curriculum: Languages – </w:t>
                              </w:r>
                              <w:r w:rsidR="00536773">
                                <w:rPr>
                                  <w:color w:val="auto"/>
                                </w:rPr>
                                <w:t>Auslan</w:t>
                              </w:r>
                              <w:r w:rsidR="0043018F" w:rsidRPr="00595F66">
                                <w:rPr>
                                  <w:color w:val="auto"/>
                                </w:rPr>
                                <w:t xml:space="preserve"> </w:t>
                              </w:r>
                              <w:r w:rsidR="005468A0">
                                <w:rPr>
                                  <w:color w:val="auto"/>
                                </w:rPr>
                                <w:t>L1</w:t>
                              </w:r>
                              <w:r w:rsidR="009752FC">
                                <w:rPr>
                                  <w:color w:val="auto"/>
                                </w:rPr>
                                <w:t xml:space="preserve"> </w:t>
                              </w:r>
                              <w:r w:rsidR="0043018F" w:rsidRPr="00595F66">
                                <w:rPr>
                                  <w:color w:val="auto"/>
                                </w:rPr>
                                <w:t>F</w:t>
                              </w:r>
                              <w:r w:rsidR="00B70A5C">
                                <w:rPr>
                                  <w:color w:val="auto"/>
                                </w:rPr>
                                <w:t>-</w:t>
                              </w:r>
                              <w:r w:rsidR="005F6EC0">
                                <w:rPr>
                                  <w:color w:val="auto"/>
                                </w:rPr>
                                <w:t xml:space="preserve">10 </w:t>
                              </w:r>
                              <w:r w:rsidR="00C66563" w:rsidRPr="00595F66">
                                <w:rPr>
                                  <w:color w:val="auto"/>
                                </w:rPr>
                                <w:t>Version 9.0</w:t>
                              </w:r>
                              <w:r w:rsidR="0043018F" w:rsidRPr="00595F66">
                                <w:rPr>
                                  <w:color w:val="auto"/>
                                </w:rPr>
                                <w:br/>
                              </w:r>
                              <w:r w:rsidR="00C66563" w:rsidRPr="00595F66">
                                <w:rPr>
                                  <w:color w:val="auto"/>
                                </w:rPr>
                                <w:t xml:space="preserve">Comparative </w:t>
                              </w:r>
                              <w:r w:rsidR="00402007">
                                <w:rPr>
                                  <w:color w:val="auto"/>
                                </w:rPr>
                                <w:t>information</w:t>
                              </w:r>
                              <w:r w:rsidR="00BE651F">
                                <w:rPr>
                                  <w:color w:val="auto"/>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7" type="#_x0000_t202" style="position:absolute;margin-left:107.95pt;margin-top:0;width:566.25pt;height:45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HP2AEAAJgDAAAOAAAAZHJzL2Uyb0RvYy54bWysU9uO0zAQfUfiHyy/0ySLSiFqulp2tQhp&#10;uUgLH+A4dmKReMzYbVK+nrGTdLm8IV6sydg+PpfJ/noaenZS6A3YihebnDNlJTTGthX/+uX+xWvO&#10;fBC2ET1YVfGz8vz68PzZfnSluoIO+kYhIxDry9FVvAvBlVnmZacG4TfglKVNDTiIQJ/YZg2KkdCH&#10;PrvK81fZCNg4BKm8p+7dvMkPCV9rJcMnrb0KrK84cQtpxbTWcc0Oe1G2KFxn5EJD/AOLQRhLj16g&#10;7kQQ7IjmL6jBSAQPOmwkDBlobaRKGkhNkf+h5rETTiUtZI53F5v8/4OVH0+P7jOyML2FiQJMIrx7&#10;APnNMwu3nbCtukGEsVOioYeLaFk2Ol8uV6PVvvQRpB4/QEMhi2OABDRpHKIrpJMROgVwvpiupsAk&#10;NXfFm+LlbsuZpL3trtjmKZVMlOtthz68UzCwWFQcKdSELk4PPkQ2olyPxMcs3Ju+T8H29rcGHYyd&#10;xD4SnqmHqZ6YaRZpUUwNzZnkIMzjQuNNRQf4g7ORRqXi/vtRoOKsf2/JkjhXa4FrUa+FsJKuVjxw&#10;Npe3YZ6/o0PTdoQ8m27hhmzTJil6YrHQpfiT0GVU43z9+p1OPf1Qh58AAAD//wMAUEsDBBQABgAI&#10;AAAAIQCZTnsA3gAAAAgBAAAPAAAAZHJzL2Rvd25yZXYueG1sTI/BTsMwEETvSPyDtUjcqN1SqiZk&#10;U1UITkiINBw4OvE2iRqvQ+y24e9xT+U4mtHMm2wz2V6caPSdY4T5TIEgrp3puEH4Kt8e1iB80Gx0&#10;75gQfsnDJr+9yXRq3JkLOu1CI2IJ+1QjtCEMqZS+bslqP3MDcfT2brQ6RDk20oz6HMttLxdKraTV&#10;HceFVg/00lJ92B0twvabi9fu56P6LPZFV5aJ4vfVAfH+bto+gwg0hWsYLvgRHfLIVLkjGy96hMX8&#10;KYlRhPjoYj8u10sQFUKiFMg8k/8P5H8AAAD//wMAUEsBAi0AFAAGAAgAAAAhALaDOJL+AAAA4QEA&#10;ABMAAAAAAAAAAAAAAAAAAAAAAFtDb250ZW50X1R5cGVzXS54bWxQSwECLQAUAAYACAAAACEAOP0h&#10;/9YAAACUAQAACwAAAAAAAAAAAAAAAAAvAQAAX3JlbHMvLnJlbHNQSwECLQAUAAYACAAAACEA40Hx&#10;z9gBAACYAwAADgAAAAAAAAAAAAAAAAAuAgAAZHJzL2Uyb0RvYy54bWxQSwECLQAUAAYACAAAACEA&#10;mU57AN4AAAAIAQAADwAAAAAAAAAAAAAAAAAyBAAAZHJzL2Rvd25yZXYueG1sUEsFBgAAAAAEAAQA&#10;8wAAAD0FAAAAAA==&#10;" filled="f" stroked="f">
                  <v:textbox inset="0,0,0,0">
                    <w:txbxContent>
                      <w:p w14:paraId="25D27218" w14:textId="7FC58C92" w:rsidR="0043018F" w:rsidRPr="00595F66" w:rsidRDefault="00B512C5" w:rsidP="005B38F2">
                        <w:pPr>
                          <w:pStyle w:val="BodyText"/>
                          <w:spacing w:line="240" w:lineRule="auto"/>
                          <w:jc w:val="center"/>
                          <w:rPr>
                            <w:color w:val="auto"/>
                          </w:rPr>
                        </w:pPr>
                        <w:r w:rsidRPr="00595F66">
                          <w:rPr>
                            <w:color w:val="auto"/>
                          </w:rPr>
                          <w:t xml:space="preserve">Australian Curriculum: Languages – </w:t>
                        </w:r>
                        <w:r w:rsidR="00536773">
                          <w:rPr>
                            <w:color w:val="auto"/>
                          </w:rPr>
                          <w:t>Auslan</w:t>
                        </w:r>
                        <w:r w:rsidR="0043018F" w:rsidRPr="00595F66">
                          <w:rPr>
                            <w:color w:val="auto"/>
                          </w:rPr>
                          <w:t xml:space="preserve"> </w:t>
                        </w:r>
                        <w:r w:rsidR="005468A0">
                          <w:rPr>
                            <w:color w:val="auto"/>
                          </w:rPr>
                          <w:t>L1</w:t>
                        </w:r>
                        <w:r w:rsidR="009752FC">
                          <w:rPr>
                            <w:color w:val="auto"/>
                          </w:rPr>
                          <w:t xml:space="preserve"> </w:t>
                        </w:r>
                        <w:r w:rsidR="0043018F" w:rsidRPr="00595F66">
                          <w:rPr>
                            <w:color w:val="auto"/>
                          </w:rPr>
                          <w:t>F</w:t>
                        </w:r>
                        <w:r w:rsidR="00B70A5C">
                          <w:rPr>
                            <w:color w:val="auto"/>
                          </w:rPr>
                          <w:t>-</w:t>
                        </w:r>
                        <w:r w:rsidR="005F6EC0">
                          <w:rPr>
                            <w:color w:val="auto"/>
                          </w:rPr>
                          <w:t xml:space="preserve">10 </w:t>
                        </w:r>
                        <w:r w:rsidR="00C66563" w:rsidRPr="00595F66">
                          <w:rPr>
                            <w:color w:val="auto"/>
                          </w:rPr>
                          <w:t>Version 9.0</w:t>
                        </w:r>
                        <w:r w:rsidR="0043018F" w:rsidRPr="00595F66">
                          <w:rPr>
                            <w:color w:val="auto"/>
                          </w:rPr>
                          <w:br/>
                        </w:r>
                        <w:r w:rsidR="00C66563" w:rsidRPr="00595F66">
                          <w:rPr>
                            <w:color w:val="auto"/>
                          </w:rPr>
                          <w:t xml:space="preserve">Comparative </w:t>
                        </w:r>
                        <w:r w:rsidR="00402007">
                          <w:rPr>
                            <w:color w:val="auto"/>
                          </w:rPr>
                          <w:t>information</w:t>
                        </w:r>
                        <w:r w:rsidR="00BE651F">
                          <w:rPr>
                            <w:color w:val="auto"/>
                          </w:rPr>
                          <w:t xml:space="preserve"> </w:t>
                        </w:r>
                      </w:p>
                    </w:txbxContent>
                  </v:textbox>
                  <w10:wrap anchorx="margin" anchory="page"/>
                </v:shape>
              </w:pict>
            </mc:Fallback>
          </mc:AlternateContent>
        </w:r>
        <w:r w:rsidR="0072482C" w:rsidRPr="00C66563">
          <w:rPr>
            <w:noProof/>
            <w:color w:val="auto"/>
          </w:rPr>
          <mc:AlternateContent>
            <mc:Choice Requires="wps">
              <w:drawing>
                <wp:anchor distT="0" distB="0" distL="114300" distR="114300" simplePos="0" relativeHeight="251658241" behindDoc="1" locked="0" layoutInCell="1" allowOverlap="1" wp14:anchorId="6E2C5C5A" wp14:editId="2D36938A">
                  <wp:simplePos x="0" y="0"/>
                  <wp:positionH relativeFrom="page">
                    <wp:posOffset>504825</wp:posOffset>
                  </wp:positionH>
                  <wp:positionV relativeFrom="page">
                    <wp:posOffset>7067550</wp:posOffset>
                  </wp:positionV>
                  <wp:extent cx="733425" cy="190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9752FC"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8" type="#_x0000_t202" style="position:absolute;margin-left:39.75pt;margin-top:556.5pt;width:57.75pt;height: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M2gEAAJcDAAAOAAAAZHJzL2Uyb0RvYy54bWysU9tu1DAQfUfiHyy/s8luKZdos1VpVYRU&#10;ClLhAyaOk1gkHjP2brJ8PWNns+XyhnixJmP7+Fwm26tp6MVBkzdoS7le5VJoq7A2ti3l1y93L95I&#10;4QPYGnq0upRH7eXV7vmz7egKvcEO+1qTYBDri9GVsgvBFVnmVacH8Ct02vJmgzRA4E9qs5pgZPSh&#10;zzZ5/iobkWpHqLT33L2dN+Uu4TeNVuFT03gdRF9K5hbSSmmt4prttlC0BK4z6kQD/oHFAMbyo2eo&#10;Wwgg9mT+ghqMIvTYhJXCIcOmMUonDaxmnf+h5rEDp5MWNse7s03+/8Gqh8Oj+0wiTO9w4gCTCO/u&#10;UX3zwuJNB7bV10Q4dhpqfngdLctG54vT1Wi1L3wEqcaPWHPIsA+YgKaGhugK6xSMzgEcz6brKQjF&#10;zdcXFy83l1Io3lq/zS/zFEoGxXLZkQ/vNQ4iFqUkzjSBw+Heh0gGiuVIfMvinen7lGtvf2vwwdhJ&#10;5CPfmXmYqkmYupSbqCxqqbA+shrCeVp4urnokH5IMfKklNJ/3wNpKfoPlh2JY7UUtBTVUoBVfLWU&#10;QYq5vAnz+O0dmbZj5Nlzi9fsWmOSoicWJ7qcfhJ6mtQ4Xr9+p1NP/9PuJwAAAP//AwBQSwMEFAAG&#10;AAgAAAAhAIdywbLfAAAADAEAAA8AAABkcnMvZG93bnJldi54bWxMj0FPg0AQhe8m/ofNmHizC2qr&#10;IEvTGD01MVI8eFzYKZCys8huW/z3HU56m3nz8uZ72XqyvTjh6DtHCuJFBAKpdqajRsFX+X73DMIH&#10;TUb3jlDBL3pY59dXmU6NO1OBp11oBIeQT7WCNoQhldLXLVrtF25A4tvejVYHXsdGmlGfOdz28j6K&#10;VtLqjvhDqwd8bbE+7I5Wweabirfu56P6LPZFV5ZJRNvVQanbm2nzAiLgFP7MMOMzOuTMVLkjGS96&#10;BU/Jkp2sx/EDl5odyZKHapYeWZJ5Jv+XyC8AAAD//wMAUEsBAi0AFAAGAAgAAAAhALaDOJL+AAAA&#10;4QEAABMAAAAAAAAAAAAAAAAAAAAAAFtDb250ZW50X1R5cGVzXS54bWxQSwECLQAUAAYACAAAACEA&#10;OP0h/9YAAACUAQAACwAAAAAAAAAAAAAAAAAvAQAAX3JlbHMvLnJlbHNQSwECLQAUAAYACAAAACEA&#10;PqquTNoBAACXAwAADgAAAAAAAAAAAAAAAAAuAgAAZHJzL2Uyb0RvYy54bWxQSwECLQAUAAYACAAA&#10;ACEAh3LBst8AAAAMAQAADwAAAAAAAAAAAAAAAAA0BAAAZHJzL2Rvd25yZXYueG1sUEsFBgAAAAAE&#10;AAQA8wAAAEAFAAAAAA==&#10;" filled="f" stroked="f">
                  <v:textbox inset="0,0,0,0">
                    <w:txbxContent>
                      <w:p w14:paraId="156FC256" w14:textId="77777777" w:rsidR="0043018F" w:rsidRPr="005603AA" w:rsidRDefault="009752FC"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C66563">
          <w:rPr>
            <w:color w:val="auto"/>
          </w:rPr>
          <w:fldChar w:fldCharType="begin"/>
        </w:r>
        <w:r w:rsidR="0043018F" w:rsidRPr="00C66563">
          <w:rPr>
            <w:color w:val="auto"/>
          </w:rPr>
          <w:instrText xml:space="preserve"> PAGE   \* MERGEFORMAT </w:instrText>
        </w:r>
        <w:r w:rsidR="0043018F" w:rsidRPr="00C66563">
          <w:rPr>
            <w:color w:val="auto"/>
          </w:rPr>
          <w:fldChar w:fldCharType="separate"/>
        </w:r>
        <w:r w:rsidR="0043018F" w:rsidRPr="00C66563">
          <w:rPr>
            <w:noProof/>
            <w:color w:val="auto"/>
          </w:rPr>
          <w:t>2</w:t>
        </w:r>
        <w:r w:rsidR="0043018F" w:rsidRPr="00C66563">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A70E" w14:textId="77777777" w:rsidR="000D75A0" w:rsidRDefault="000D75A0" w:rsidP="00533177">
      <w:r>
        <w:separator/>
      </w:r>
    </w:p>
  </w:footnote>
  <w:footnote w:type="continuationSeparator" w:id="0">
    <w:p w14:paraId="172C6E59" w14:textId="77777777" w:rsidR="000D75A0" w:rsidRDefault="000D75A0" w:rsidP="00533177">
      <w:r>
        <w:continuationSeparator/>
      </w:r>
    </w:p>
  </w:footnote>
  <w:footnote w:type="continuationNotice" w:id="1">
    <w:p w14:paraId="640C42FA" w14:textId="77777777" w:rsidR="000D75A0" w:rsidRDefault="000D75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37B9B4F0" w:rsidR="002B090A" w:rsidRDefault="002F4949">
    <w:pPr>
      <w:pStyle w:val="Header"/>
    </w:pPr>
    <w:r>
      <w:rPr>
        <w:noProof/>
      </w:rPr>
      <mc:AlternateContent>
        <mc:Choice Requires="wps">
          <w:drawing>
            <wp:anchor distT="0" distB="0" distL="114300" distR="114300" simplePos="0" relativeHeight="251658244" behindDoc="0" locked="0" layoutInCell="0" allowOverlap="1" wp14:anchorId="6A5F25E4" wp14:editId="78E78169">
              <wp:simplePos x="0" y="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5F25E4" id="_x0000_t202" coordsize="21600,21600" o:spt="202" path="m,l,21600r21600,l21600,xe">
              <v:stroke joinstyle="miter"/>
              <v:path gradientshapeok="t" o:connecttype="rect"/>
            </v:shapetype>
            <v:shape id="Text Box 10" o:spid="_x0000_s1026" type="#_x0000_t202" alt="{&quot;HashCode&quot;:1838356193,&quot;Height&quot;:595.0,&quot;Width&quot;:841.0,&quot;Placement&quot;:&quot;Header&quot;,&quot;Index&quot;:&quot;Primary&quot;,&quot;Section&quot;:2,&quot;Top&quot;:0.0,&quot;Left&quot;:0.0}" style="position:absolute;margin-left:0;margin-top:1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2F2599">
      <w:rPr>
        <w:noProof/>
      </w:rPr>
      <w:drawing>
        <wp:anchor distT="0" distB="0" distL="0" distR="0" simplePos="0" relativeHeight="251658242" behindDoc="1" locked="0" layoutInCell="1" allowOverlap="1" wp14:anchorId="2702C975" wp14:editId="050A77C8">
          <wp:simplePos x="0" y="0"/>
          <wp:positionH relativeFrom="page">
            <wp:posOffset>511810</wp:posOffset>
          </wp:positionH>
          <wp:positionV relativeFrom="page">
            <wp:posOffset>361950</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2F2599">
      <w:rPr>
        <w:noProof/>
      </w:rPr>
      <w:drawing>
        <wp:anchor distT="0" distB="0" distL="0" distR="0" simplePos="0" relativeHeight="251658243" behindDoc="1" locked="0" layoutInCell="1" allowOverlap="1" wp14:anchorId="6F4CFDD0" wp14:editId="3E1C07DF">
          <wp:simplePos x="0" y="0"/>
          <wp:positionH relativeFrom="margin">
            <wp:align>right</wp:align>
          </wp:positionH>
          <wp:positionV relativeFrom="page">
            <wp:posOffset>285750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2F2599">
      <w:tab/>
    </w:r>
    <w:r w:rsidR="002F2599">
      <w:tab/>
    </w:r>
    <w:r w:rsidR="002F2599">
      <w:tab/>
    </w:r>
    <w:r w:rsidR="002F2599">
      <w:tab/>
    </w:r>
    <w:r w:rsidR="002F2599">
      <w:tab/>
    </w:r>
    <w:r w:rsidR="002F2599">
      <w:tab/>
    </w:r>
    <w:r w:rsidR="002F2599">
      <w:tab/>
    </w:r>
    <w:r w:rsidR="002F259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CA23D77" w:rsidR="002B090A" w:rsidRDefault="002F4949">
    <w:pPr>
      <w:pStyle w:val="Header"/>
    </w:pPr>
    <w:r>
      <w:rPr>
        <w:noProof/>
      </w:rPr>
      <mc:AlternateContent>
        <mc:Choice Requires="wps">
          <w:drawing>
            <wp:anchor distT="0" distB="0" distL="114300" distR="114300" simplePos="1" relativeHeight="251658245" behindDoc="0" locked="0" layoutInCell="0" allowOverlap="1" wp14:anchorId="071CD633" wp14:editId="1249B9E6">
              <wp:simplePos x="0" y="190500"/>
              <wp:positionH relativeFrom="page">
                <wp:posOffset>0</wp:posOffset>
              </wp:positionH>
              <wp:positionV relativeFrom="page">
                <wp:posOffset>190500</wp:posOffset>
              </wp:positionV>
              <wp:extent cx="10692130" cy="273050"/>
              <wp:effectExtent l="0" t="0" r="0" b="12700"/>
              <wp:wrapNone/>
              <wp:docPr id="15" name="Text Box 15"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1CD633" id="_x0000_t202" coordsize="21600,21600" o:spt="202" path="m,l,21600r21600,l21600,xe">
              <v:stroke joinstyle="miter"/>
              <v:path gradientshapeok="t" o:connecttype="rect"/>
            </v:shapetype>
            <v:shape id="Text Box 15" o:spid="_x0000_s1029" type="#_x0000_t202" alt="{&quot;HashCode&quot;:1838356193,&quot;Height&quot;:595.0,&quot;Width&quot;:841.0,&quot;Placement&quot;:&quot;Header&quot;,&quot;Index&quot;:&quot;FirstPage&quot;,&quot;Section&quot;:2,&quot;Top&quot;:0.0,&quot;Left&quot;:0.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AE14A4"/>
    <w:multiLevelType w:val="multilevel"/>
    <w:tmpl w:val="02641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8"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7113890">
    <w:abstractNumId w:val="25"/>
  </w:num>
  <w:num w:numId="2" w16cid:durableId="533739780">
    <w:abstractNumId w:val="6"/>
  </w:num>
  <w:num w:numId="3" w16cid:durableId="737560056">
    <w:abstractNumId w:val="11"/>
  </w:num>
  <w:num w:numId="4" w16cid:durableId="1721053936">
    <w:abstractNumId w:val="36"/>
  </w:num>
  <w:num w:numId="5" w16cid:durableId="157116801">
    <w:abstractNumId w:val="34"/>
  </w:num>
  <w:num w:numId="6" w16cid:durableId="184949218">
    <w:abstractNumId w:val="39"/>
  </w:num>
  <w:num w:numId="7" w16cid:durableId="1683824479">
    <w:abstractNumId w:val="12"/>
  </w:num>
  <w:num w:numId="8" w16cid:durableId="474567938">
    <w:abstractNumId w:val="10"/>
  </w:num>
  <w:num w:numId="9" w16cid:durableId="137264016">
    <w:abstractNumId w:val="4"/>
  </w:num>
  <w:num w:numId="10" w16cid:durableId="94442075">
    <w:abstractNumId w:val="30"/>
  </w:num>
  <w:num w:numId="11" w16cid:durableId="459811519">
    <w:abstractNumId w:val="28"/>
  </w:num>
  <w:num w:numId="12" w16cid:durableId="5642756">
    <w:abstractNumId w:val="9"/>
  </w:num>
  <w:num w:numId="13" w16cid:durableId="2126533829">
    <w:abstractNumId w:val="33"/>
  </w:num>
  <w:num w:numId="14" w16cid:durableId="893588610">
    <w:abstractNumId w:val="0"/>
  </w:num>
  <w:num w:numId="15" w16cid:durableId="1383213741">
    <w:abstractNumId w:val="22"/>
  </w:num>
  <w:num w:numId="16" w16cid:durableId="1025909380">
    <w:abstractNumId w:val="21"/>
  </w:num>
  <w:num w:numId="17" w16cid:durableId="1866290872">
    <w:abstractNumId w:val="35"/>
  </w:num>
  <w:num w:numId="18" w16cid:durableId="1319115121">
    <w:abstractNumId w:val="19"/>
  </w:num>
  <w:num w:numId="19" w16cid:durableId="1994866213">
    <w:abstractNumId w:val="5"/>
  </w:num>
  <w:num w:numId="20" w16cid:durableId="556476062">
    <w:abstractNumId w:val="13"/>
  </w:num>
  <w:num w:numId="21" w16cid:durableId="1619723525">
    <w:abstractNumId w:val="16"/>
  </w:num>
  <w:num w:numId="22" w16cid:durableId="1026521004">
    <w:abstractNumId w:val="1"/>
  </w:num>
  <w:num w:numId="23" w16cid:durableId="1955792365">
    <w:abstractNumId w:val="20"/>
  </w:num>
  <w:num w:numId="24" w16cid:durableId="710882738">
    <w:abstractNumId w:val="42"/>
  </w:num>
  <w:num w:numId="25" w16cid:durableId="510603311">
    <w:abstractNumId w:val="15"/>
  </w:num>
  <w:num w:numId="26" w16cid:durableId="1779449016">
    <w:abstractNumId w:val="40"/>
  </w:num>
  <w:num w:numId="27" w16cid:durableId="1295914640">
    <w:abstractNumId w:val="31"/>
  </w:num>
  <w:num w:numId="28" w16cid:durableId="1105808890">
    <w:abstractNumId w:val="43"/>
  </w:num>
  <w:num w:numId="29" w16cid:durableId="1786191355">
    <w:abstractNumId w:val="27"/>
  </w:num>
  <w:num w:numId="30" w16cid:durableId="1507789406">
    <w:abstractNumId w:val="32"/>
  </w:num>
  <w:num w:numId="31" w16cid:durableId="287667674">
    <w:abstractNumId w:val="14"/>
  </w:num>
  <w:num w:numId="32" w16cid:durableId="778833475">
    <w:abstractNumId w:val="26"/>
  </w:num>
  <w:num w:numId="33" w16cid:durableId="61367298">
    <w:abstractNumId w:val="41"/>
  </w:num>
  <w:num w:numId="34" w16cid:durableId="986738647">
    <w:abstractNumId w:val="23"/>
  </w:num>
  <w:num w:numId="35" w16cid:durableId="1813862821">
    <w:abstractNumId w:val="38"/>
  </w:num>
  <w:num w:numId="36" w16cid:durableId="989746982">
    <w:abstractNumId w:val="17"/>
  </w:num>
  <w:num w:numId="37" w16cid:durableId="2041782146">
    <w:abstractNumId w:val="3"/>
  </w:num>
  <w:num w:numId="38" w16cid:durableId="1121266650">
    <w:abstractNumId w:val="2"/>
  </w:num>
  <w:num w:numId="39" w16cid:durableId="860709004">
    <w:abstractNumId w:val="8"/>
  </w:num>
  <w:num w:numId="40" w16cid:durableId="1746802384">
    <w:abstractNumId w:val="37"/>
  </w:num>
  <w:num w:numId="41" w16cid:durableId="274101577">
    <w:abstractNumId w:val="24"/>
  </w:num>
  <w:num w:numId="42" w16cid:durableId="1676222192">
    <w:abstractNumId w:val="7"/>
  </w:num>
  <w:num w:numId="43" w16cid:durableId="1750925830">
    <w:abstractNumId w:val="18"/>
  </w:num>
  <w:num w:numId="44" w16cid:durableId="164758553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450"/>
    <w:rsid w:val="00006499"/>
    <w:rsid w:val="00007CE8"/>
    <w:rsid w:val="00010758"/>
    <w:rsid w:val="00012145"/>
    <w:rsid w:val="00012368"/>
    <w:rsid w:val="000132B8"/>
    <w:rsid w:val="00013B49"/>
    <w:rsid w:val="00014F27"/>
    <w:rsid w:val="00015A2B"/>
    <w:rsid w:val="00015BD9"/>
    <w:rsid w:val="000174C7"/>
    <w:rsid w:val="00026D10"/>
    <w:rsid w:val="0002743F"/>
    <w:rsid w:val="000307BE"/>
    <w:rsid w:val="00031433"/>
    <w:rsid w:val="00032A8B"/>
    <w:rsid w:val="000330FF"/>
    <w:rsid w:val="000352AE"/>
    <w:rsid w:val="00035A6A"/>
    <w:rsid w:val="00036752"/>
    <w:rsid w:val="00036F27"/>
    <w:rsid w:val="0003752E"/>
    <w:rsid w:val="00037B39"/>
    <w:rsid w:val="0004010D"/>
    <w:rsid w:val="0004042B"/>
    <w:rsid w:val="000417F2"/>
    <w:rsid w:val="00041EBD"/>
    <w:rsid w:val="00042E67"/>
    <w:rsid w:val="000435C4"/>
    <w:rsid w:val="00045963"/>
    <w:rsid w:val="000474D9"/>
    <w:rsid w:val="00047A52"/>
    <w:rsid w:val="00047AD5"/>
    <w:rsid w:val="00051753"/>
    <w:rsid w:val="000526F7"/>
    <w:rsid w:val="000535DC"/>
    <w:rsid w:val="0005398E"/>
    <w:rsid w:val="00055340"/>
    <w:rsid w:val="00055C2A"/>
    <w:rsid w:val="00055ED6"/>
    <w:rsid w:val="00056C27"/>
    <w:rsid w:val="0005C375"/>
    <w:rsid w:val="000606F3"/>
    <w:rsid w:val="00061DF9"/>
    <w:rsid w:val="000623F0"/>
    <w:rsid w:val="00063784"/>
    <w:rsid w:val="00063D48"/>
    <w:rsid w:val="000652D0"/>
    <w:rsid w:val="0006534C"/>
    <w:rsid w:val="000654F3"/>
    <w:rsid w:val="00067F34"/>
    <w:rsid w:val="00071538"/>
    <w:rsid w:val="00071830"/>
    <w:rsid w:val="000726A2"/>
    <w:rsid w:val="00072F25"/>
    <w:rsid w:val="00075C2F"/>
    <w:rsid w:val="00076CBA"/>
    <w:rsid w:val="000776B0"/>
    <w:rsid w:val="0008040E"/>
    <w:rsid w:val="00080958"/>
    <w:rsid w:val="00084328"/>
    <w:rsid w:val="00084532"/>
    <w:rsid w:val="00084E25"/>
    <w:rsid w:val="00085826"/>
    <w:rsid w:val="00086D27"/>
    <w:rsid w:val="0009150F"/>
    <w:rsid w:val="00091983"/>
    <w:rsid w:val="00092815"/>
    <w:rsid w:val="000937A8"/>
    <w:rsid w:val="00096080"/>
    <w:rsid w:val="00096608"/>
    <w:rsid w:val="000A29F0"/>
    <w:rsid w:val="000A2D9D"/>
    <w:rsid w:val="000A392C"/>
    <w:rsid w:val="000A3D4F"/>
    <w:rsid w:val="000A4953"/>
    <w:rsid w:val="000A5345"/>
    <w:rsid w:val="000A56E3"/>
    <w:rsid w:val="000A5734"/>
    <w:rsid w:val="000A574E"/>
    <w:rsid w:val="000B26E9"/>
    <w:rsid w:val="000B29B0"/>
    <w:rsid w:val="000B3545"/>
    <w:rsid w:val="000B4A31"/>
    <w:rsid w:val="000B5070"/>
    <w:rsid w:val="000B52F0"/>
    <w:rsid w:val="000B55EE"/>
    <w:rsid w:val="000B579E"/>
    <w:rsid w:val="000B70FC"/>
    <w:rsid w:val="000B74E5"/>
    <w:rsid w:val="000C138F"/>
    <w:rsid w:val="000C17D6"/>
    <w:rsid w:val="000C2251"/>
    <w:rsid w:val="000C3A50"/>
    <w:rsid w:val="000C3A81"/>
    <w:rsid w:val="000C441A"/>
    <w:rsid w:val="000C50E7"/>
    <w:rsid w:val="000C5D74"/>
    <w:rsid w:val="000C5F7F"/>
    <w:rsid w:val="000C6762"/>
    <w:rsid w:val="000C6EEB"/>
    <w:rsid w:val="000D03E0"/>
    <w:rsid w:val="000D3A21"/>
    <w:rsid w:val="000D4636"/>
    <w:rsid w:val="000D4F7A"/>
    <w:rsid w:val="000D62CE"/>
    <w:rsid w:val="000D6F75"/>
    <w:rsid w:val="000D75A0"/>
    <w:rsid w:val="000D7B5A"/>
    <w:rsid w:val="000E209B"/>
    <w:rsid w:val="000E3DBC"/>
    <w:rsid w:val="000E4B4C"/>
    <w:rsid w:val="000E57B0"/>
    <w:rsid w:val="000E6849"/>
    <w:rsid w:val="000E759A"/>
    <w:rsid w:val="000E75AD"/>
    <w:rsid w:val="000E79BA"/>
    <w:rsid w:val="000F2CCF"/>
    <w:rsid w:val="000F345B"/>
    <w:rsid w:val="000F3A9C"/>
    <w:rsid w:val="000F5B0D"/>
    <w:rsid w:val="000F5E51"/>
    <w:rsid w:val="000F6DAB"/>
    <w:rsid w:val="000F7CC5"/>
    <w:rsid w:val="00102C51"/>
    <w:rsid w:val="00102E02"/>
    <w:rsid w:val="00103B1D"/>
    <w:rsid w:val="0010426D"/>
    <w:rsid w:val="00104BBB"/>
    <w:rsid w:val="00105C8D"/>
    <w:rsid w:val="00106E07"/>
    <w:rsid w:val="00106E6E"/>
    <w:rsid w:val="00111DA3"/>
    <w:rsid w:val="001137F7"/>
    <w:rsid w:val="00115945"/>
    <w:rsid w:val="00116430"/>
    <w:rsid w:val="00116F2B"/>
    <w:rsid w:val="0011786B"/>
    <w:rsid w:val="00123CB2"/>
    <w:rsid w:val="00124D4A"/>
    <w:rsid w:val="00124D89"/>
    <w:rsid w:val="001256DD"/>
    <w:rsid w:val="001265F0"/>
    <w:rsid w:val="001273D9"/>
    <w:rsid w:val="00127E11"/>
    <w:rsid w:val="00130006"/>
    <w:rsid w:val="001308AF"/>
    <w:rsid w:val="001309D9"/>
    <w:rsid w:val="00131A48"/>
    <w:rsid w:val="00132655"/>
    <w:rsid w:val="001326FB"/>
    <w:rsid w:val="0013598E"/>
    <w:rsid w:val="001408E5"/>
    <w:rsid w:val="00140B35"/>
    <w:rsid w:val="0014140E"/>
    <w:rsid w:val="001418C4"/>
    <w:rsid w:val="00144B5D"/>
    <w:rsid w:val="00150741"/>
    <w:rsid w:val="00151561"/>
    <w:rsid w:val="00151B6B"/>
    <w:rsid w:val="00153729"/>
    <w:rsid w:val="00153CD6"/>
    <w:rsid w:val="00154363"/>
    <w:rsid w:val="0015458F"/>
    <w:rsid w:val="00154AD9"/>
    <w:rsid w:val="001550E9"/>
    <w:rsid w:val="00155815"/>
    <w:rsid w:val="00156394"/>
    <w:rsid w:val="00157002"/>
    <w:rsid w:val="0016023C"/>
    <w:rsid w:val="001604B6"/>
    <w:rsid w:val="001605D2"/>
    <w:rsid w:val="00160D8B"/>
    <w:rsid w:val="001612CB"/>
    <w:rsid w:val="00162412"/>
    <w:rsid w:val="00164D15"/>
    <w:rsid w:val="00164E85"/>
    <w:rsid w:val="00165211"/>
    <w:rsid w:val="001655EE"/>
    <w:rsid w:val="00165A25"/>
    <w:rsid w:val="00165B7F"/>
    <w:rsid w:val="00166B0B"/>
    <w:rsid w:val="00167099"/>
    <w:rsid w:val="00167439"/>
    <w:rsid w:val="00173320"/>
    <w:rsid w:val="001733A9"/>
    <w:rsid w:val="00175CB7"/>
    <w:rsid w:val="00176D70"/>
    <w:rsid w:val="00177040"/>
    <w:rsid w:val="001773DC"/>
    <w:rsid w:val="001810E3"/>
    <w:rsid w:val="00182072"/>
    <w:rsid w:val="00182A6D"/>
    <w:rsid w:val="001833BD"/>
    <w:rsid w:val="00183EE8"/>
    <w:rsid w:val="00184BCB"/>
    <w:rsid w:val="001868E8"/>
    <w:rsid w:val="00187B23"/>
    <w:rsid w:val="00190310"/>
    <w:rsid w:val="0019115A"/>
    <w:rsid w:val="00191416"/>
    <w:rsid w:val="0019199C"/>
    <w:rsid w:val="00192498"/>
    <w:rsid w:val="00192BA9"/>
    <w:rsid w:val="00193706"/>
    <w:rsid w:val="00193A38"/>
    <w:rsid w:val="00193EF4"/>
    <w:rsid w:val="00194442"/>
    <w:rsid w:val="00195833"/>
    <w:rsid w:val="00195918"/>
    <w:rsid w:val="00196D08"/>
    <w:rsid w:val="00196E0C"/>
    <w:rsid w:val="001A1D6D"/>
    <w:rsid w:val="001A305E"/>
    <w:rsid w:val="001A4154"/>
    <w:rsid w:val="001A6C6B"/>
    <w:rsid w:val="001A71F7"/>
    <w:rsid w:val="001B1153"/>
    <w:rsid w:val="001B13C4"/>
    <w:rsid w:val="001B1A09"/>
    <w:rsid w:val="001B2081"/>
    <w:rsid w:val="001B209D"/>
    <w:rsid w:val="001B6D3E"/>
    <w:rsid w:val="001C0027"/>
    <w:rsid w:val="001C0924"/>
    <w:rsid w:val="001C0F5D"/>
    <w:rsid w:val="001C14DB"/>
    <w:rsid w:val="001C21B1"/>
    <w:rsid w:val="001C3246"/>
    <w:rsid w:val="001C34A2"/>
    <w:rsid w:val="001C7681"/>
    <w:rsid w:val="001C7BC0"/>
    <w:rsid w:val="001D021C"/>
    <w:rsid w:val="001D0897"/>
    <w:rsid w:val="001D109C"/>
    <w:rsid w:val="001D3D98"/>
    <w:rsid w:val="001D47A3"/>
    <w:rsid w:val="001D4830"/>
    <w:rsid w:val="001D608C"/>
    <w:rsid w:val="001D69FF"/>
    <w:rsid w:val="001D6E3A"/>
    <w:rsid w:val="001D7CD9"/>
    <w:rsid w:val="001E167A"/>
    <w:rsid w:val="001E1EE1"/>
    <w:rsid w:val="001E2750"/>
    <w:rsid w:val="001E3ADF"/>
    <w:rsid w:val="001E3D48"/>
    <w:rsid w:val="001E3E1B"/>
    <w:rsid w:val="001E4B6F"/>
    <w:rsid w:val="001E4C1D"/>
    <w:rsid w:val="001E5545"/>
    <w:rsid w:val="001F0CD6"/>
    <w:rsid w:val="001F2377"/>
    <w:rsid w:val="001F266B"/>
    <w:rsid w:val="001F3488"/>
    <w:rsid w:val="001F3AD3"/>
    <w:rsid w:val="001F57FF"/>
    <w:rsid w:val="001F68C0"/>
    <w:rsid w:val="001F7437"/>
    <w:rsid w:val="002006F0"/>
    <w:rsid w:val="00203615"/>
    <w:rsid w:val="00203A8E"/>
    <w:rsid w:val="00203C18"/>
    <w:rsid w:val="00207F94"/>
    <w:rsid w:val="0021173D"/>
    <w:rsid w:val="002126E6"/>
    <w:rsid w:val="00215900"/>
    <w:rsid w:val="00216AB4"/>
    <w:rsid w:val="0022160D"/>
    <w:rsid w:val="0022161E"/>
    <w:rsid w:val="0022531D"/>
    <w:rsid w:val="002257E5"/>
    <w:rsid w:val="00226E45"/>
    <w:rsid w:val="00227B2B"/>
    <w:rsid w:val="002302EB"/>
    <w:rsid w:val="002307FE"/>
    <w:rsid w:val="00233390"/>
    <w:rsid w:val="00234F28"/>
    <w:rsid w:val="002354E3"/>
    <w:rsid w:val="00235B7C"/>
    <w:rsid w:val="00236682"/>
    <w:rsid w:val="002368BA"/>
    <w:rsid w:val="00236CE2"/>
    <w:rsid w:val="00241A5B"/>
    <w:rsid w:val="00243C2F"/>
    <w:rsid w:val="00244D9E"/>
    <w:rsid w:val="0024521A"/>
    <w:rsid w:val="002467B1"/>
    <w:rsid w:val="00246C6C"/>
    <w:rsid w:val="00246DA3"/>
    <w:rsid w:val="0024798C"/>
    <w:rsid w:val="002479C4"/>
    <w:rsid w:val="0025254B"/>
    <w:rsid w:val="002525DD"/>
    <w:rsid w:val="00254481"/>
    <w:rsid w:val="00255300"/>
    <w:rsid w:val="002564B7"/>
    <w:rsid w:val="002576EE"/>
    <w:rsid w:val="0025795B"/>
    <w:rsid w:val="00257E4B"/>
    <w:rsid w:val="00260B29"/>
    <w:rsid w:val="00260E8B"/>
    <w:rsid w:val="0026309F"/>
    <w:rsid w:val="00263E75"/>
    <w:rsid w:val="002657A2"/>
    <w:rsid w:val="00265EDE"/>
    <w:rsid w:val="002663E4"/>
    <w:rsid w:val="0026687A"/>
    <w:rsid w:val="0026707F"/>
    <w:rsid w:val="00270EF4"/>
    <w:rsid w:val="00270F14"/>
    <w:rsid w:val="00271AEB"/>
    <w:rsid w:val="00271E9C"/>
    <w:rsid w:val="002741DE"/>
    <w:rsid w:val="00275234"/>
    <w:rsid w:val="00276E58"/>
    <w:rsid w:val="002814DA"/>
    <w:rsid w:val="00282FE6"/>
    <w:rsid w:val="002830F7"/>
    <w:rsid w:val="00285478"/>
    <w:rsid w:val="0028597D"/>
    <w:rsid w:val="00285E28"/>
    <w:rsid w:val="00286473"/>
    <w:rsid w:val="00286AC6"/>
    <w:rsid w:val="00286B90"/>
    <w:rsid w:val="00286E64"/>
    <w:rsid w:val="00287166"/>
    <w:rsid w:val="0028730B"/>
    <w:rsid w:val="00287755"/>
    <w:rsid w:val="00287C36"/>
    <w:rsid w:val="00290BCA"/>
    <w:rsid w:val="00290DF0"/>
    <w:rsid w:val="002928D1"/>
    <w:rsid w:val="00292AA2"/>
    <w:rsid w:val="00293460"/>
    <w:rsid w:val="002938EB"/>
    <w:rsid w:val="002941C6"/>
    <w:rsid w:val="0029772A"/>
    <w:rsid w:val="002A0C81"/>
    <w:rsid w:val="002A0F72"/>
    <w:rsid w:val="002A1700"/>
    <w:rsid w:val="002A2592"/>
    <w:rsid w:val="002A29F5"/>
    <w:rsid w:val="002A33D4"/>
    <w:rsid w:val="002A5259"/>
    <w:rsid w:val="002A56D1"/>
    <w:rsid w:val="002A6378"/>
    <w:rsid w:val="002A7C02"/>
    <w:rsid w:val="002A7EC8"/>
    <w:rsid w:val="002B07F2"/>
    <w:rsid w:val="002B090A"/>
    <w:rsid w:val="002B094A"/>
    <w:rsid w:val="002B0B48"/>
    <w:rsid w:val="002B12FB"/>
    <w:rsid w:val="002B2485"/>
    <w:rsid w:val="002B2F0C"/>
    <w:rsid w:val="002B3C8A"/>
    <w:rsid w:val="002B7B8A"/>
    <w:rsid w:val="002C09D5"/>
    <w:rsid w:val="002C1042"/>
    <w:rsid w:val="002C1452"/>
    <w:rsid w:val="002C2A62"/>
    <w:rsid w:val="002C3BE3"/>
    <w:rsid w:val="002C3DDC"/>
    <w:rsid w:val="002C4C5C"/>
    <w:rsid w:val="002D1392"/>
    <w:rsid w:val="002D2925"/>
    <w:rsid w:val="002D2AE4"/>
    <w:rsid w:val="002D2CA6"/>
    <w:rsid w:val="002D3F57"/>
    <w:rsid w:val="002D4783"/>
    <w:rsid w:val="002D5AEA"/>
    <w:rsid w:val="002D61B0"/>
    <w:rsid w:val="002D69B5"/>
    <w:rsid w:val="002D7747"/>
    <w:rsid w:val="002D79F8"/>
    <w:rsid w:val="002E0D69"/>
    <w:rsid w:val="002E20EB"/>
    <w:rsid w:val="002E21E7"/>
    <w:rsid w:val="002E2AA5"/>
    <w:rsid w:val="002E3962"/>
    <w:rsid w:val="002E452F"/>
    <w:rsid w:val="002E49DC"/>
    <w:rsid w:val="002E5C23"/>
    <w:rsid w:val="002E611A"/>
    <w:rsid w:val="002E6ACF"/>
    <w:rsid w:val="002E6E40"/>
    <w:rsid w:val="002E7563"/>
    <w:rsid w:val="002F06E6"/>
    <w:rsid w:val="002F2080"/>
    <w:rsid w:val="002F2599"/>
    <w:rsid w:val="002F45F0"/>
    <w:rsid w:val="002F4949"/>
    <w:rsid w:val="002F4A51"/>
    <w:rsid w:val="002F61DC"/>
    <w:rsid w:val="002F632E"/>
    <w:rsid w:val="002F7072"/>
    <w:rsid w:val="002F77C2"/>
    <w:rsid w:val="002F7F5D"/>
    <w:rsid w:val="00301F84"/>
    <w:rsid w:val="00302313"/>
    <w:rsid w:val="003029C7"/>
    <w:rsid w:val="0030470C"/>
    <w:rsid w:val="0030474B"/>
    <w:rsid w:val="00307050"/>
    <w:rsid w:val="00307983"/>
    <w:rsid w:val="00310E83"/>
    <w:rsid w:val="00311BB5"/>
    <w:rsid w:val="003129CE"/>
    <w:rsid w:val="00314798"/>
    <w:rsid w:val="00317175"/>
    <w:rsid w:val="0031731D"/>
    <w:rsid w:val="0032009C"/>
    <w:rsid w:val="00320B19"/>
    <w:rsid w:val="00322707"/>
    <w:rsid w:val="00322FC9"/>
    <w:rsid w:val="00324226"/>
    <w:rsid w:val="00324A0B"/>
    <w:rsid w:val="00324EA1"/>
    <w:rsid w:val="00325A8A"/>
    <w:rsid w:val="00326F73"/>
    <w:rsid w:val="00327E0F"/>
    <w:rsid w:val="00330ABE"/>
    <w:rsid w:val="00330CDC"/>
    <w:rsid w:val="00330FAC"/>
    <w:rsid w:val="0033186F"/>
    <w:rsid w:val="00333681"/>
    <w:rsid w:val="003336D4"/>
    <w:rsid w:val="003336DA"/>
    <w:rsid w:val="0033505A"/>
    <w:rsid w:val="00335321"/>
    <w:rsid w:val="00335C24"/>
    <w:rsid w:val="00337459"/>
    <w:rsid w:val="0034302A"/>
    <w:rsid w:val="003446F3"/>
    <w:rsid w:val="00345E4D"/>
    <w:rsid w:val="00350BF7"/>
    <w:rsid w:val="003523A1"/>
    <w:rsid w:val="003529E2"/>
    <w:rsid w:val="00352A2F"/>
    <w:rsid w:val="00352CDC"/>
    <w:rsid w:val="00352CF9"/>
    <w:rsid w:val="00354AE2"/>
    <w:rsid w:val="0035532A"/>
    <w:rsid w:val="003556C4"/>
    <w:rsid w:val="003569DB"/>
    <w:rsid w:val="00360706"/>
    <w:rsid w:val="00360E60"/>
    <w:rsid w:val="003639FF"/>
    <w:rsid w:val="0036498E"/>
    <w:rsid w:val="00364B46"/>
    <w:rsid w:val="00365BE2"/>
    <w:rsid w:val="00365D72"/>
    <w:rsid w:val="003673DE"/>
    <w:rsid w:val="00367481"/>
    <w:rsid w:val="00370299"/>
    <w:rsid w:val="00371E86"/>
    <w:rsid w:val="0037357C"/>
    <w:rsid w:val="00373722"/>
    <w:rsid w:val="00373F79"/>
    <w:rsid w:val="00374908"/>
    <w:rsid w:val="00374AA1"/>
    <w:rsid w:val="00374ED8"/>
    <w:rsid w:val="003753A7"/>
    <w:rsid w:val="003765AA"/>
    <w:rsid w:val="00376A93"/>
    <w:rsid w:val="00377226"/>
    <w:rsid w:val="00377E52"/>
    <w:rsid w:val="00380E14"/>
    <w:rsid w:val="00381265"/>
    <w:rsid w:val="00382FB6"/>
    <w:rsid w:val="00383743"/>
    <w:rsid w:val="00385129"/>
    <w:rsid w:val="00386280"/>
    <w:rsid w:val="00387118"/>
    <w:rsid w:val="003902BD"/>
    <w:rsid w:val="003912CD"/>
    <w:rsid w:val="0039242C"/>
    <w:rsid w:val="003927D6"/>
    <w:rsid w:val="00393408"/>
    <w:rsid w:val="00393883"/>
    <w:rsid w:val="00393B74"/>
    <w:rsid w:val="00393C43"/>
    <w:rsid w:val="00394BCF"/>
    <w:rsid w:val="00395CB8"/>
    <w:rsid w:val="0039645F"/>
    <w:rsid w:val="003A0083"/>
    <w:rsid w:val="003A11BC"/>
    <w:rsid w:val="003A19C8"/>
    <w:rsid w:val="003A25AE"/>
    <w:rsid w:val="003A2E4E"/>
    <w:rsid w:val="003A421E"/>
    <w:rsid w:val="003A48E2"/>
    <w:rsid w:val="003A6933"/>
    <w:rsid w:val="003A6AFF"/>
    <w:rsid w:val="003A748E"/>
    <w:rsid w:val="003A7B69"/>
    <w:rsid w:val="003A7E05"/>
    <w:rsid w:val="003B02B9"/>
    <w:rsid w:val="003B06C3"/>
    <w:rsid w:val="003B142F"/>
    <w:rsid w:val="003B1762"/>
    <w:rsid w:val="003B2BA9"/>
    <w:rsid w:val="003B2D39"/>
    <w:rsid w:val="003B3758"/>
    <w:rsid w:val="003B55FE"/>
    <w:rsid w:val="003B6137"/>
    <w:rsid w:val="003B6E4A"/>
    <w:rsid w:val="003C0AF8"/>
    <w:rsid w:val="003C26EE"/>
    <w:rsid w:val="003C2EB4"/>
    <w:rsid w:val="003C322C"/>
    <w:rsid w:val="003C3965"/>
    <w:rsid w:val="003C40CD"/>
    <w:rsid w:val="003C430F"/>
    <w:rsid w:val="003C485F"/>
    <w:rsid w:val="003C4F41"/>
    <w:rsid w:val="003C4FB9"/>
    <w:rsid w:val="003C6493"/>
    <w:rsid w:val="003C73EB"/>
    <w:rsid w:val="003C7913"/>
    <w:rsid w:val="003C7BD4"/>
    <w:rsid w:val="003C7C6E"/>
    <w:rsid w:val="003D1835"/>
    <w:rsid w:val="003D5347"/>
    <w:rsid w:val="003D701A"/>
    <w:rsid w:val="003E085F"/>
    <w:rsid w:val="003E176E"/>
    <w:rsid w:val="003E1ED8"/>
    <w:rsid w:val="003E33F4"/>
    <w:rsid w:val="003E4243"/>
    <w:rsid w:val="003E45AF"/>
    <w:rsid w:val="003E49CF"/>
    <w:rsid w:val="003E4AE2"/>
    <w:rsid w:val="003E4D64"/>
    <w:rsid w:val="003E55DF"/>
    <w:rsid w:val="003E77C1"/>
    <w:rsid w:val="003E7EEC"/>
    <w:rsid w:val="003F021D"/>
    <w:rsid w:val="003F02D4"/>
    <w:rsid w:val="003F095E"/>
    <w:rsid w:val="003F0BD7"/>
    <w:rsid w:val="003F2398"/>
    <w:rsid w:val="003F321C"/>
    <w:rsid w:val="003F372A"/>
    <w:rsid w:val="003F45BC"/>
    <w:rsid w:val="003F68C8"/>
    <w:rsid w:val="003F761E"/>
    <w:rsid w:val="003F7BC3"/>
    <w:rsid w:val="004005A5"/>
    <w:rsid w:val="00400624"/>
    <w:rsid w:val="00402007"/>
    <w:rsid w:val="0040293F"/>
    <w:rsid w:val="00402B1C"/>
    <w:rsid w:val="00403272"/>
    <w:rsid w:val="0040384E"/>
    <w:rsid w:val="00403E40"/>
    <w:rsid w:val="004058FF"/>
    <w:rsid w:val="00405D83"/>
    <w:rsid w:val="00406663"/>
    <w:rsid w:val="00407201"/>
    <w:rsid w:val="004072E0"/>
    <w:rsid w:val="00407B07"/>
    <w:rsid w:val="00410639"/>
    <w:rsid w:val="0041126E"/>
    <w:rsid w:val="004116FC"/>
    <w:rsid w:val="0041640C"/>
    <w:rsid w:val="0041697C"/>
    <w:rsid w:val="00417105"/>
    <w:rsid w:val="00417905"/>
    <w:rsid w:val="004209A3"/>
    <w:rsid w:val="0042280B"/>
    <w:rsid w:val="00422D97"/>
    <w:rsid w:val="00423294"/>
    <w:rsid w:val="00423856"/>
    <w:rsid w:val="0042389A"/>
    <w:rsid w:val="00425D17"/>
    <w:rsid w:val="00427335"/>
    <w:rsid w:val="0042773E"/>
    <w:rsid w:val="00427826"/>
    <w:rsid w:val="00430027"/>
    <w:rsid w:val="0043018F"/>
    <w:rsid w:val="00430686"/>
    <w:rsid w:val="00431023"/>
    <w:rsid w:val="0043329B"/>
    <w:rsid w:val="00433782"/>
    <w:rsid w:val="0043407B"/>
    <w:rsid w:val="004355C3"/>
    <w:rsid w:val="00440393"/>
    <w:rsid w:val="004405DB"/>
    <w:rsid w:val="004415A2"/>
    <w:rsid w:val="004417A6"/>
    <w:rsid w:val="00443F59"/>
    <w:rsid w:val="004459A1"/>
    <w:rsid w:val="00447961"/>
    <w:rsid w:val="00450181"/>
    <w:rsid w:val="00450F1D"/>
    <w:rsid w:val="00451083"/>
    <w:rsid w:val="00451B71"/>
    <w:rsid w:val="00452440"/>
    <w:rsid w:val="004528EB"/>
    <w:rsid w:val="00452E41"/>
    <w:rsid w:val="00453537"/>
    <w:rsid w:val="00454D3E"/>
    <w:rsid w:val="00460C3E"/>
    <w:rsid w:val="00461DD2"/>
    <w:rsid w:val="00462D91"/>
    <w:rsid w:val="00463A92"/>
    <w:rsid w:val="00467446"/>
    <w:rsid w:val="00467B9C"/>
    <w:rsid w:val="00470838"/>
    <w:rsid w:val="0047137B"/>
    <w:rsid w:val="00471C9D"/>
    <w:rsid w:val="00472B7E"/>
    <w:rsid w:val="00472BFE"/>
    <w:rsid w:val="00473214"/>
    <w:rsid w:val="00474EAE"/>
    <w:rsid w:val="00475AA5"/>
    <w:rsid w:val="004765C2"/>
    <w:rsid w:val="004766F9"/>
    <w:rsid w:val="0047793B"/>
    <w:rsid w:val="00483116"/>
    <w:rsid w:val="004831D0"/>
    <w:rsid w:val="0048397B"/>
    <w:rsid w:val="00484AF0"/>
    <w:rsid w:val="004861D2"/>
    <w:rsid w:val="00487892"/>
    <w:rsid w:val="004902E8"/>
    <w:rsid w:val="00490E55"/>
    <w:rsid w:val="00491518"/>
    <w:rsid w:val="00491707"/>
    <w:rsid w:val="00492017"/>
    <w:rsid w:val="004941F3"/>
    <w:rsid w:val="004944AD"/>
    <w:rsid w:val="00496022"/>
    <w:rsid w:val="0049620F"/>
    <w:rsid w:val="0049687E"/>
    <w:rsid w:val="00497916"/>
    <w:rsid w:val="00497963"/>
    <w:rsid w:val="004A1E0A"/>
    <w:rsid w:val="004A1E1F"/>
    <w:rsid w:val="004A2A48"/>
    <w:rsid w:val="004A3FE3"/>
    <w:rsid w:val="004A408F"/>
    <w:rsid w:val="004A48C3"/>
    <w:rsid w:val="004A4D6C"/>
    <w:rsid w:val="004A51F2"/>
    <w:rsid w:val="004A613F"/>
    <w:rsid w:val="004A6D3B"/>
    <w:rsid w:val="004A6EC7"/>
    <w:rsid w:val="004B0943"/>
    <w:rsid w:val="004B205A"/>
    <w:rsid w:val="004B2936"/>
    <w:rsid w:val="004B4686"/>
    <w:rsid w:val="004B6A5E"/>
    <w:rsid w:val="004C0AC5"/>
    <w:rsid w:val="004C160B"/>
    <w:rsid w:val="004C1C4D"/>
    <w:rsid w:val="004C21D5"/>
    <w:rsid w:val="004C3246"/>
    <w:rsid w:val="004C4300"/>
    <w:rsid w:val="004C43A9"/>
    <w:rsid w:val="004C4524"/>
    <w:rsid w:val="004C460C"/>
    <w:rsid w:val="004C51F5"/>
    <w:rsid w:val="004C659B"/>
    <w:rsid w:val="004D0799"/>
    <w:rsid w:val="004D07A4"/>
    <w:rsid w:val="004D1DEC"/>
    <w:rsid w:val="004D2304"/>
    <w:rsid w:val="004D4647"/>
    <w:rsid w:val="004D4EFB"/>
    <w:rsid w:val="004D5602"/>
    <w:rsid w:val="004D61A3"/>
    <w:rsid w:val="004E099B"/>
    <w:rsid w:val="004E1BC5"/>
    <w:rsid w:val="004E1D34"/>
    <w:rsid w:val="004E1FB8"/>
    <w:rsid w:val="004E213D"/>
    <w:rsid w:val="004E357D"/>
    <w:rsid w:val="004E57D6"/>
    <w:rsid w:val="004E5886"/>
    <w:rsid w:val="004E5FBB"/>
    <w:rsid w:val="004E6371"/>
    <w:rsid w:val="004E78D6"/>
    <w:rsid w:val="004F0913"/>
    <w:rsid w:val="004F0C5B"/>
    <w:rsid w:val="004F21AD"/>
    <w:rsid w:val="004F35DC"/>
    <w:rsid w:val="004F60AE"/>
    <w:rsid w:val="004F69BC"/>
    <w:rsid w:val="00502ECF"/>
    <w:rsid w:val="005064BD"/>
    <w:rsid w:val="00506A54"/>
    <w:rsid w:val="00506B72"/>
    <w:rsid w:val="00506E26"/>
    <w:rsid w:val="005114DE"/>
    <w:rsid w:val="00511C49"/>
    <w:rsid w:val="00514D91"/>
    <w:rsid w:val="0052034D"/>
    <w:rsid w:val="005203B2"/>
    <w:rsid w:val="005214D9"/>
    <w:rsid w:val="00521912"/>
    <w:rsid w:val="005242FD"/>
    <w:rsid w:val="0052470E"/>
    <w:rsid w:val="00524DD9"/>
    <w:rsid w:val="005252B2"/>
    <w:rsid w:val="00525EA2"/>
    <w:rsid w:val="00526FD8"/>
    <w:rsid w:val="00527227"/>
    <w:rsid w:val="005306F3"/>
    <w:rsid w:val="00530956"/>
    <w:rsid w:val="00530B60"/>
    <w:rsid w:val="00531724"/>
    <w:rsid w:val="00531846"/>
    <w:rsid w:val="00531B97"/>
    <w:rsid w:val="0053252A"/>
    <w:rsid w:val="00532EA9"/>
    <w:rsid w:val="00533177"/>
    <w:rsid w:val="005337A9"/>
    <w:rsid w:val="00534858"/>
    <w:rsid w:val="005356FC"/>
    <w:rsid w:val="00536773"/>
    <w:rsid w:val="0053690F"/>
    <w:rsid w:val="005416D2"/>
    <w:rsid w:val="00541CE0"/>
    <w:rsid w:val="005422E0"/>
    <w:rsid w:val="00543212"/>
    <w:rsid w:val="0054344F"/>
    <w:rsid w:val="00543DF0"/>
    <w:rsid w:val="00544FD4"/>
    <w:rsid w:val="00545040"/>
    <w:rsid w:val="005452E6"/>
    <w:rsid w:val="005468A0"/>
    <w:rsid w:val="00547464"/>
    <w:rsid w:val="00550CFF"/>
    <w:rsid w:val="00550DF4"/>
    <w:rsid w:val="00552567"/>
    <w:rsid w:val="005526B0"/>
    <w:rsid w:val="00553706"/>
    <w:rsid w:val="005537BD"/>
    <w:rsid w:val="00555082"/>
    <w:rsid w:val="005567E0"/>
    <w:rsid w:val="0055703F"/>
    <w:rsid w:val="00557E58"/>
    <w:rsid w:val="005603AA"/>
    <w:rsid w:val="005612DC"/>
    <w:rsid w:val="0056130C"/>
    <w:rsid w:val="00561BDF"/>
    <w:rsid w:val="00562075"/>
    <w:rsid w:val="00563E4D"/>
    <w:rsid w:val="00565959"/>
    <w:rsid w:val="00566400"/>
    <w:rsid w:val="00566AE2"/>
    <w:rsid w:val="005700B0"/>
    <w:rsid w:val="0057150F"/>
    <w:rsid w:val="0057369E"/>
    <w:rsid w:val="00573F1D"/>
    <w:rsid w:val="00576017"/>
    <w:rsid w:val="00576C0D"/>
    <w:rsid w:val="005801CF"/>
    <w:rsid w:val="005815FD"/>
    <w:rsid w:val="00582B27"/>
    <w:rsid w:val="005836BD"/>
    <w:rsid w:val="0058407F"/>
    <w:rsid w:val="00584319"/>
    <w:rsid w:val="005849ED"/>
    <w:rsid w:val="005862C9"/>
    <w:rsid w:val="0058727D"/>
    <w:rsid w:val="00590E99"/>
    <w:rsid w:val="00592807"/>
    <w:rsid w:val="0059281A"/>
    <w:rsid w:val="005932A7"/>
    <w:rsid w:val="00593D01"/>
    <w:rsid w:val="00594D73"/>
    <w:rsid w:val="005958E4"/>
    <w:rsid w:val="00595F66"/>
    <w:rsid w:val="0059769F"/>
    <w:rsid w:val="005A2542"/>
    <w:rsid w:val="005A27BE"/>
    <w:rsid w:val="005A2E8C"/>
    <w:rsid w:val="005A3A5C"/>
    <w:rsid w:val="005A4D38"/>
    <w:rsid w:val="005A52BE"/>
    <w:rsid w:val="005A619C"/>
    <w:rsid w:val="005A6D46"/>
    <w:rsid w:val="005A733C"/>
    <w:rsid w:val="005B0241"/>
    <w:rsid w:val="005B0B61"/>
    <w:rsid w:val="005B0E01"/>
    <w:rsid w:val="005B24BF"/>
    <w:rsid w:val="005B38F2"/>
    <w:rsid w:val="005B3954"/>
    <w:rsid w:val="005B39E5"/>
    <w:rsid w:val="005B4BA2"/>
    <w:rsid w:val="005B54C7"/>
    <w:rsid w:val="005B61FA"/>
    <w:rsid w:val="005B6295"/>
    <w:rsid w:val="005B7744"/>
    <w:rsid w:val="005C1BC7"/>
    <w:rsid w:val="005C3139"/>
    <w:rsid w:val="005C333C"/>
    <w:rsid w:val="005C35CA"/>
    <w:rsid w:val="005C4B21"/>
    <w:rsid w:val="005C4FD4"/>
    <w:rsid w:val="005C5826"/>
    <w:rsid w:val="005C5F2A"/>
    <w:rsid w:val="005C6DDB"/>
    <w:rsid w:val="005C6E68"/>
    <w:rsid w:val="005C755D"/>
    <w:rsid w:val="005D2686"/>
    <w:rsid w:val="005D2B27"/>
    <w:rsid w:val="005D3DF3"/>
    <w:rsid w:val="005D5B99"/>
    <w:rsid w:val="005D6A44"/>
    <w:rsid w:val="005D732E"/>
    <w:rsid w:val="005D7A20"/>
    <w:rsid w:val="005E1E78"/>
    <w:rsid w:val="005E1E7D"/>
    <w:rsid w:val="005E1F34"/>
    <w:rsid w:val="005E30F8"/>
    <w:rsid w:val="005E3C63"/>
    <w:rsid w:val="005E7167"/>
    <w:rsid w:val="005E787F"/>
    <w:rsid w:val="005F09AF"/>
    <w:rsid w:val="005F0F03"/>
    <w:rsid w:val="005F1888"/>
    <w:rsid w:val="005F203F"/>
    <w:rsid w:val="005F4D0B"/>
    <w:rsid w:val="005F6B16"/>
    <w:rsid w:val="005F6BB5"/>
    <w:rsid w:val="005F6CDB"/>
    <w:rsid w:val="005F6EC0"/>
    <w:rsid w:val="005F7509"/>
    <w:rsid w:val="005F7E8E"/>
    <w:rsid w:val="00600CA7"/>
    <w:rsid w:val="00601650"/>
    <w:rsid w:val="006025BC"/>
    <w:rsid w:val="006031D4"/>
    <w:rsid w:val="00603301"/>
    <w:rsid w:val="006043A2"/>
    <w:rsid w:val="00604819"/>
    <w:rsid w:val="0060535F"/>
    <w:rsid w:val="00605C84"/>
    <w:rsid w:val="00606A42"/>
    <w:rsid w:val="006103AC"/>
    <w:rsid w:val="006106AB"/>
    <w:rsid w:val="00610B29"/>
    <w:rsid w:val="006118BC"/>
    <w:rsid w:val="006119CC"/>
    <w:rsid w:val="00612A26"/>
    <w:rsid w:val="00615099"/>
    <w:rsid w:val="00615146"/>
    <w:rsid w:val="006153AC"/>
    <w:rsid w:val="00617168"/>
    <w:rsid w:val="00617866"/>
    <w:rsid w:val="00617A36"/>
    <w:rsid w:val="00617F62"/>
    <w:rsid w:val="0062040C"/>
    <w:rsid w:val="006208F2"/>
    <w:rsid w:val="006214DD"/>
    <w:rsid w:val="00621D43"/>
    <w:rsid w:val="00623E8B"/>
    <w:rsid w:val="00624C87"/>
    <w:rsid w:val="00624ED0"/>
    <w:rsid w:val="00625C88"/>
    <w:rsid w:val="00625E6F"/>
    <w:rsid w:val="00626615"/>
    <w:rsid w:val="00626839"/>
    <w:rsid w:val="00626F76"/>
    <w:rsid w:val="0062743A"/>
    <w:rsid w:val="00627645"/>
    <w:rsid w:val="00631B92"/>
    <w:rsid w:val="00632860"/>
    <w:rsid w:val="00632F93"/>
    <w:rsid w:val="00633747"/>
    <w:rsid w:val="00637242"/>
    <w:rsid w:val="00637592"/>
    <w:rsid w:val="00637BDC"/>
    <w:rsid w:val="00641343"/>
    <w:rsid w:val="006421AC"/>
    <w:rsid w:val="00642955"/>
    <w:rsid w:val="00642A85"/>
    <w:rsid w:val="0064514D"/>
    <w:rsid w:val="00645D4B"/>
    <w:rsid w:val="00646CFB"/>
    <w:rsid w:val="00647A49"/>
    <w:rsid w:val="00650BD0"/>
    <w:rsid w:val="00651ACA"/>
    <w:rsid w:val="00652D16"/>
    <w:rsid w:val="006537F0"/>
    <w:rsid w:val="00653CEB"/>
    <w:rsid w:val="00654AF2"/>
    <w:rsid w:val="00654F6C"/>
    <w:rsid w:val="006556D2"/>
    <w:rsid w:val="00657029"/>
    <w:rsid w:val="0065744C"/>
    <w:rsid w:val="00661369"/>
    <w:rsid w:val="0066180F"/>
    <w:rsid w:val="00662227"/>
    <w:rsid w:val="00662610"/>
    <w:rsid w:val="006626F2"/>
    <w:rsid w:val="00664E9A"/>
    <w:rsid w:val="006654F9"/>
    <w:rsid w:val="00666D07"/>
    <w:rsid w:val="00667097"/>
    <w:rsid w:val="006671E0"/>
    <w:rsid w:val="00671134"/>
    <w:rsid w:val="006721AB"/>
    <w:rsid w:val="00672898"/>
    <w:rsid w:val="00673088"/>
    <w:rsid w:val="006731F0"/>
    <w:rsid w:val="00674817"/>
    <w:rsid w:val="00674C72"/>
    <w:rsid w:val="00675837"/>
    <w:rsid w:val="00675F42"/>
    <w:rsid w:val="0067755A"/>
    <w:rsid w:val="006779CE"/>
    <w:rsid w:val="0068092F"/>
    <w:rsid w:val="00680B89"/>
    <w:rsid w:val="006826D7"/>
    <w:rsid w:val="006842AC"/>
    <w:rsid w:val="006851C7"/>
    <w:rsid w:val="006855FA"/>
    <w:rsid w:val="006866EC"/>
    <w:rsid w:val="00686948"/>
    <w:rsid w:val="00687A5F"/>
    <w:rsid w:val="006900F0"/>
    <w:rsid w:val="006916BA"/>
    <w:rsid w:val="006924B4"/>
    <w:rsid w:val="006932CC"/>
    <w:rsid w:val="006937A2"/>
    <w:rsid w:val="006947E6"/>
    <w:rsid w:val="00694940"/>
    <w:rsid w:val="0069509C"/>
    <w:rsid w:val="00697809"/>
    <w:rsid w:val="006A1985"/>
    <w:rsid w:val="006A307C"/>
    <w:rsid w:val="006A3795"/>
    <w:rsid w:val="006A4580"/>
    <w:rsid w:val="006A4D13"/>
    <w:rsid w:val="006A5548"/>
    <w:rsid w:val="006A575A"/>
    <w:rsid w:val="006A6028"/>
    <w:rsid w:val="006A6A62"/>
    <w:rsid w:val="006A6C43"/>
    <w:rsid w:val="006B01B1"/>
    <w:rsid w:val="006B1985"/>
    <w:rsid w:val="006B2AC5"/>
    <w:rsid w:val="006B3ECA"/>
    <w:rsid w:val="006B4CC0"/>
    <w:rsid w:val="006B501B"/>
    <w:rsid w:val="006B5C49"/>
    <w:rsid w:val="006B5D5F"/>
    <w:rsid w:val="006B6D98"/>
    <w:rsid w:val="006B76AE"/>
    <w:rsid w:val="006C24CA"/>
    <w:rsid w:val="006C280C"/>
    <w:rsid w:val="006C3355"/>
    <w:rsid w:val="006C4529"/>
    <w:rsid w:val="006C4A36"/>
    <w:rsid w:val="006C500E"/>
    <w:rsid w:val="006C6142"/>
    <w:rsid w:val="006C637D"/>
    <w:rsid w:val="006C6BC7"/>
    <w:rsid w:val="006C6C13"/>
    <w:rsid w:val="006C7868"/>
    <w:rsid w:val="006D0C87"/>
    <w:rsid w:val="006D15C0"/>
    <w:rsid w:val="006D3620"/>
    <w:rsid w:val="006D6ABA"/>
    <w:rsid w:val="006D71B1"/>
    <w:rsid w:val="006E100C"/>
    <w:rsid w:val="006E1ED9"/>
    <w:rsid w:val="006E26EE"/>
    <w:rsid w:val="006E4C64"/>
    <w:rsid w:val="006E6D43"/>
    <w:rsid w:val="006E7B1B"/>
    <w:rsid w:val="006F0B5A"/>
    <w:rsid w:val="006F1AC7"/>
    <w:rsid w:val="006F1F7F"/>
    <w:rsid w:val="006F2799"/>
    <w:rsid w:val="006F4A05"/>
    <w:rsid w:val="006F6636"/>
    <w:rsid w:val="006F7875"/>
    <w:rsid w:val="00700F1D"/>
    <w:rsid w:val="00702244"/>
    <w:rsid w:val="00703BDC"/>
    <w:rsid w:val="0070649D"/>
    <w:rsid w:val="00707DC0"/>
    <w:rsid w:val="00710559"/>
    <w:rsid w:val="007131DB"/>
    <w:rsid w:val="007133B4"/>
    <w:rsid w:val="007133C6"/>
    <w:rsid w:val="007141D7"/>
    <w:rsid w:val="00714F59"/>
    <w:rsid w:val="00715716"/>
    <w:rsid w:val="007170D3"/>
    <w:rsid w:val="007202B6"/>
    <w:rsid w:val="00720D5C"/>
    <w:rsid w:val="00720E2A"/>
    <w:rsid w:val="00721BB3"/>
    <w:rsid w:val="0072306C"/>
    <w:rsid w:val="007241CF"/>
    <w:rsid w:val="0072482C"/>
    <w:rsid w:val="007262F9"/>
    <w:rsid w:val="007307FD"/>
    <w:rsid w:val="00732363"/>
    <w:rsid w:val="00732A75"/>
    <w:rsid w:val="00734B5E"/>
    <w:rsid w:val="00734BAC"/>
    <w:rsid w:val="00735E70"/>
    <w:rsid w:val="007366C7"/>
    <w:rsid w:val="00737B6F"/>
    <w:rsid w:val="00741631"/>
    <w:rsid w:val="007424C4"/>
    <w:rsid w:val="007445C1"/>
    <w:rsid w:val="00746CC7"/>
    <w:rsid w:val="00751E83"/>
    <w:rsid w:val="00751F59"/>
    <w:rsid w:val="00753EF3"/>
    <w:rsid w:val="00754D1E"/>
    <w:rsid w:val="00754D4F"/>
    <w:rsid w:val="0075522A"/>
    <w:rsid w:val="00755D96"/>
    <w:rsid w:val="0075632C"/>
    <w:rsid w:val="00756380"/>
    <w:rsid w:val="007571D5"/>
    <w:rsid w:val="00757790"/>
    <w:rsid w:val="00757DBF"/>
    <w:rsid w:val="00757EA7"/>
    <w:rsid w:val="007606C2"/>
    <w:rsid w:val="00760794"/>
    <w:rsid w:val="00760A43"/>
    <w:rsid w:val="00760B88"/>
    <w:rsid w:val="007612A3"/>
    <w:rsid w:val="00763D02"/>
    <w:rsid w:val="00767B1A"/>
    <w:rsid w:val="00770876"/>
    <w:rsid w:val="007733B1"/>
    <w:rsid w:val="00776BF6"/>
    <w:rsid w:val="007817E6"/>
    <w:rsid w:val="007820D2"/>
    <w:rsid w:val="007828CD"/>
    <w:rsid w:val="007829F8"/>
    <w:rsid w:val="00783766"/>
    <w:rsid w:val="007840BC"/>
    <w:rsid w:val="007844F3"/>
    <w:rsid w:val="00784ACA"/>
    <w:rsid w:val="00785A8D"/>
    <w:rsid w:val="007875C8"/>
    <w:rsid w:val="00791891"/>
    <w:rsid w:val="00794BBF"/>
    <w:rsid w:val="00795A53"/>
    <w:rsid w:val="007961B0"/>
    <w:rsid w:val="00797847"/>
    <w:rsid w:val="007A01A0"/>
    <w:rsid w:val="007A1CB2"/>
    <w:rsid w:val="007A2B4D"/>
    <w:rsid w:val="007A2B7B"/>
    <w:rsid w:val="007A50F9"/>
    <w:rsid w:val="007B022F"/>
    <w:rsid w:val="007B0C6F"/>
    <w:rsid w:val="007B12C6"/>
    <w:rsid w:val="007B2D54"/>
    <w:rsid w:val="007B2DF1"/>
    <w:rsid w:val="007B3F52"/>
    <w:rsid w:val="007B4A93"/>
    <w:rsid w:val="007B6F08"/>
    <w:rsid w:val="007B7BED"/>
    <w:rsid w:val="007C0382"/>
    <w:rsid w:val="007C0679"/>
    <w:rsid w:val="007C0CCE"/>
    <w:rsid w:val="007C11AB"/>
    <w:rsid w:val="007C12C7"/>
    <w:rsid w:val="007C2BF3"/>
    <w:rsid w:val="007C3339"/>
    <w:rsid w:val="007C5940"/>
    <w:rsid w:val="007C6339"/>
    <w:rsid w:val="007D052F"/>
    <w:rsid w:val="007D1DFD"/>
    <w:rsid w:val="007D2012"/>
    <w:rsid w:val="007D5105"/>
    <w:rsid w:val="007D5437"/>
    <w:rsid w:val="007D55A2"/>
    <w:rsid w:val="007D632E"/>
    <w:rsid w:val="007D65E8"/>
    <w:rsid w:val="007D68BD"/>
    <w:rsid w:val="007D75C7"/>
    <w:rsid w:val="007D78B2"/>
    <w:rsid w:val="007E08B2"/>
    <w:rsid w:val="007E149B"/>
    <w:rsid w:val="007E20FF"/>
    <w:rsid w:val="007E5326"/>
    <w:rsid w:val="007E5AE6"/>
    <w:rsid w:val="007E5F66"/>
    <w:rsid w:val="007E759B"/>
    <w:rsid w:val="007F022E"/>
    <w:rsid w:val="007F0AE9"/>
    <w:rsid w:val="007F10E6"/>
    <w:rsid w:val="007F14B5"/>
    <w:rsid w:val="007F2653"/>
    <w:rsid w:val="007F2D97"/>
    <w:rsid w:val="007F433E"/>
    <w:rsid w:val="007F4808"/>
    <w:rsid w:val="007F6F42"/>
    <w:rsid w:val="007F7F34"/>
    <w:rsid w:val="008006A6"/>
    <w:rsid w:val="008024A5"/>
    <w:rsid w:val="00802CA7"/>
    <w:rsid w:val="00806603"/>
    <w:rsid w:val="00810F1A"/>
    <w:rsid w:val="00811CE1"/>
    <w:rsid w:val="00812E87"/>
    <w:rsid w:val="00812FBE"/>
    <w:rsid w:val="00813325"/>
    <w:rsid w:val="00814287"/>
    <w:rsid w:val="0081435F"/>
    <w:rsid w:val="00814A2F"/>
    <w:rsid w:val="00816C4E"/>
    <w:rsid w:val="00820E8B"/>
    <w:rsid w:val="0082191A"/>
    <w:rsid w:val="0082285B"/>
    <w:rsid w:val="00824150"/>
    <w:rsid w:val="008246BF"/>
    <w:rsid w:val="00824DCC"/>
    <w:rsid w:val="00826BBA"/>
    <w:rsid w:val="008274EF"/>
    <w:rsid w:val="00830212"/>
    <w:rsid w:val="00830471"/>
    <w:rsid w:val="0083054A"/>
    <w:rsid w:val="00830CA4"/>
    <w:rsid w:val="008312F7"/>
    <w:rsid w:val="00831951"/>
    <w:rsid w:val="00831D43"/>
    <w:rsid w:val="008321D4"/>
    <w:rsid w:val="008329C7"/>
    <w:rsid w:val="00832D18"/>
    <w:rsid w:val="00835840"/>
    <w:rsid w:val="0083701C"/>
    <w:rsid w:val="00837A00"/>
    <w:rsid w:val="008406B9"/>
    <w:rsid w:val="00840DED"/>
    <w:rsid w:val="00842567"/>
    <w:rsid w:val="0084365C"/>
    <w:rsid w:val="00843BFF"/>
    <w:rsid w:val="00843C24"/>
    <w:rsid w:val="00843EBB"/>
    <w:rsid w:val="008445EF"/>
    <w:rsid w:val="00844BA4"/>
    <w:rsid w:val="00847229"/>
    <w:rsid w:val="00847733"/>
    <w:rsid w:val="008477C2"/>
    <w:rsid w:val="00850C0D"/>
    <w:rsid w:val="008517F5"/>
    <w:rsid w:val="00852EEB"/>
    <w:rsid w:val="00853125"/>
    <w:rsid w:val="0085325B"/>
    <w:rsid w:val="00855A12"/>
    <w:rsid w:val="00855D05"/>
    <w:rsid w:val="00857B5E"/>
    <w:rsid w:val="00857EBF"/>
    <w:rsid w:val="00857F41"/>
    <w:rsid w:val="00860D6C"/>
    <w:rsid w:val="0086102F"/>
    <w:rsid w:val="0086236E"/>
    <w:rsid w:val="00862C62"/>
    <w:rsid w:val="00862E2B"/>
    <w:rsid w:val="00863941"/>
    <w:rsid w:val="00863DAD"/>
    <w:rsid w:val="00864140"/>
    <w:rsid w:val="0086491A"/>
    <w:rsid w:val="00865543"/>
    <w:rsid w:val="00866D1E"/>
    <w:rsid w:val="008708A5"/>
    <w:rsid w:val="008710EF"/>
    <w:rsid w:val="00872323"/>
    <w:rsid w:val="008730E9"/>
    <w:rsid w:val="00873DFB"/>
    <w:rsid w:val="00874373"/>
    <w:rsid w:val="00874BF5"/>
    <w:rsid w:val="00876509"/>
    <w:rsid w:val="00876D99"/>
    <w:rsid w:val="008814DA"/>
    <w:rsid w:val="00882559"/>
    <w:rsid w:val="00883A8F"/>
    <w:rsid w:val="00886373"/>
    <w:rsid w:val="00886AC7"/>
    <w:rsid w:val="0089204B"/>
    <w:rsid w:val="00892B66"/>
    <w:rsid w:val="00893E26"/>
    <w:rsid w:val="008950C5"/>
    <w:rsid w:val="0089591F"/>
    <w:rsid w:val="008971D3"/>
    <w:rsid w:val="008A0938"/>
    <w:rsid w:val="008A14A5"/>
    <w:rsid w:val="008A2E67"/>
    <w:rsid w:val="008A3706"/>
    <w:rsid w:val="008A3961"/>
    <w:rsid w:val="008A3EB5"/>
    <w:rsid w:val="008A580D"/>
    <w:rsid w:val="008A7DAB"/>
    <w:rsid w:val="008A7EC8"/>
    <w:rsid w:val="008B0487"/>
    <w:rsid w:val="008B0753"/>
    <w:rsid w:val="008B0F6C"/>
    <w:rsid w:val="008B3162"/>
    <w:rsid w:val="008B5CA0"/>
    <w:rsid w:val="008B6AFB"/>
    <w:rsid w:val="008C1139"/>
    <w:rsid w:val="008C1951"/>
    <w:rsid w:val="008C2ACE"/>
    <w:rsid w:val="008C2B04"/>
    <w:rsid w:val="008C4F21"/>
    <w:rsid w:val="008C5298"/>
    <w:rsid w:val="008C6B98"/>
    <w:rsid w:val="008C6DC6"/>
    <w:rsid w:val="008C6E3C"/>
    <w:rsid w:val="008C764F"/>
    <w:rsid w:val="008D003A"/>
    <w:rsid w:val="008D01CC"/>
    <w:rsid w:val="008D1BFA"/>
    <w:rsid w:val="008D1F8D"/>
    <w:rsid w:val="008D27F9"/>
    <w:rsid w:val="008D29D6"/>
    <w:rsid w:val="008D2A3F"/>
    <w:rsid w:val="008D2B8E"/>
    <w:rsid w:val="008D2C13"/>
    <w:rsid w:val="008D3B3D"/>
    <w:rsid w:val="008D5437"/>
    <w:rsid w:val="008D54FD"/>
    <w:rsid w:val="008D5BDD"/>
    <w:rsid w:val="008D5C3D"/>
    <w:rsid w:val="008D6395"/>
    <w:rsid w:val="008D78A8"/>
    <w:rsid w:val="008E0565"/>
    <w:rsid w:val="008E0704"/>
    <w:rsid w:val="008E1908"/>
    <w:rsid w:val="008E26C2"/>
    <w:rsid w:val="008E2BA0"/>
    <w:rsid w:val="008E2DB7"/>
    <w:rsid w:val="008E30BD"/>
    <w:rsid w:val="008E3526"/>
    <w:rsid w:val="008E3B4D"/>
    <w:rsid w:val="008E41DB"/>
    <w:rsid w:val="008E4681"/>
    <w:rsid w:val="008E49E8"/>
    <w:rsid w:val="008E49F2"/>
    <w:rsid w:val="008E4ADD"/>
    <w:rsid w:val="008E5670"/>
    <w:rsid w:val="008F0178"/>
    <w:rsid w:val="008F1452"/>
    <w:rsid w:val="008F3EC8"/>
    <w:rsid w:val="008F4A49"/>
    <w:rsid w:val="008F4EA2"/>
    <w:rsid w:val="008F52B8"/>
    <w:rsid w:val="008F6173"/>
    <w:rsid w:val="008F620F"/>
    <w:rsid w:val="008F63F3"/>
    <w:rsid w:val="008F72E5"/>
    <w:rsid w:val="00901D78"/>
    <w:rsid w:val="00902174"/>
    <w:rsid w:val="0090395D"/>
    <w:rsid w:val="00905B66"/>
    <w:rsid w:val="009066D6"/>
    <w:rsid w:val="00906D01"/>
    <w:rsid w:val="00907470"/>
    <w:rsid w:val="00907E0C"/>
    <w:rsid w:val="00911C76"/>
    <w:rsid w:val="00912467"/>
    <w:rsid w:val="0091296E"/>
    <w:rsid w:val="009138AC"/>
    <w:rsid w:val="009145CE"/>
    <w:rsid w:val="0091688F"/>
    <w:rsid w:val="00917199"/>
    <w:rsid w:val="00920186"/>
    <w:rsid w:val="00920490"/>
    <w:rsid w:val="00923202"/>
    <w:rsid w:val="00924DCB"/>
    <w:rsid w:val="00925D7F"/>
    <w:rsid w:val="00926E2B"/>
    <w:rsid w:val="009305AC"/>
    <w:rsid w:val="00931C47"/>
    <w:rsid w:val="00931C69"/>
    <w:rsid w:val="00932502"/>
    <w:rsid w:val="009346CD"/>
    <w:rsid w:val="00934748"/>
    <w:rsid w:val="00934CA0"/>
    <w:rsid w:val="00937AA5"/>
    <w:rsid w:val="00941D77"/>
    <w:rsid w:val="00942333"/>
    <w:rsid w:val="00943541"/>
    <w:rsid w:val="00944E5F"/>
    <w:rsid w:val="00946B2D"/>
    <w:rsid w:val="0095028F"/>
    <w:rsid w:val="00950582"/>
    <w:rsid w:val="00951CC1"/>
    <w:rsid w:val="00952C9C"/>
    <w:rsid w:val="00955EB6"/>
    <w:rsid w:val="00963DB1"/>
    <w:rsid w:val="00964273"/>
    <w:rsid w:val="00964BBA"/>
    <w:rsid w:val="009661B8"/>
    <w:rsid w:val="00966716"/>
    <w:rsid w:val="00970F0D"/>
    <w:rsid w:val="00974FB3"/>
    <w:rsid w:val="009752FC"/>
    <w:rsid w:val="0097641A"/>
    <w:rsid w:val="009764CD"/>
    <w:rsid w:val="00976710"/>
    <w:rsid w:val="009774A7"/>
    <w:rsid w:val="00980622"/>
    <w:rsid w:val="00981044"/>
    <w:rsid w:val="0098147B"/>
    <w:rsid w:val="009817CD"/>
    <w:rsid w:val="00982369"/>
    <w:rsid w:val="00982EFB"/>
    <w:rsid w:val="0098522E"/>
    <w:rsid w:val="009860FA"/>
    <w:rsid w:val="009869E8"/>
    <w:rsid w:val="00993D53"/>
    <w:rsid w:val="00994DA2"/>
    <w:rsid w:val="00995377"/>
    <w:rsid w:val="009959B3"/>
    <w:rsid w:val="00995FFA"/>
    <w:rsid w:val="00996593"/>
    <w:rsid w:val="00996CE2"/>
    <w:rsid w:val="009A030E"/>
    <w:rsid w:val="009A0F44"/>
    <w:rsid w:val="009A2610"/>
    <w:rsid w:val="009A3A73"/>
    <w:rsid w:val="009A3D52"/>
    <w:rsid w:val="009A4DDD"/>
    <w:rsid w:val="009A5AEF"/>
    <w:rsid w:val="009A5C36"/>
    <w:rsid w:val="009A636A"/>
    <w:rsid w:val="009A6971"/>
    <w:rsid w:val="009A7014"/>
    <w:rsid w:val="009A7B7F"/>
    <w:rsid w:val="009A7DCF"/>
    <w:rsid w:val="009B0255"/>
    <w:rsid w:val="009B0F3A"/>
    <w:rsid w:val="009B13CE"/>
    <w:rsid w:val="009B20E3"/>
    <w:rsid w:val="009B259B"/>
    <w:rsid w:val="009B3815"/>
    <w:rsid w:val="009B446D"/>
    <w:rsid w:val="009B55FB"/>
    <w:rsid w:val="009B65C3"/>
    <w:rsid w:val="009B6A5F"/>
    <w:rsid w:val="009B6DEA"/>
    <w:rsid w:val="009B78FE"/>
    <w:rsid w:val="009B7B19"/>
    <w:rsid w:val="009C1197"/>
    <w:rsid w:val="009C4970"/>
    <w:rsid w:val="009C5573"/>
    <w:rsid w:val="009C6047"/>
    <w:rsid w:val="009C63D6"/>
    <w:rsid w:val="009C78CC"/>
    <w:rsid w:val="009D0A2B"/>
    <w:rsid w:val="009D0DC9"/>
    <w:rsid w:val="009D0E94"/>
    <w:rsid w:val="009D12DA"/>
    <w:rsid w:val="009D1E8B"/>
    <w:rsid w:val="009D27C6"/>
    <w:rsid w:val="009D5B8A"/>
    <w:rsid w:val="009D6B19"/>
    <w:rsid w:val="009D6C27"/>
    <w:rsid w:val="009D737F"/>
    <w:rsid w:val="009D7664"/>
    <w:rsid w:val="009E1FAA"/>
    <w:rsid w:val="009E25C6"/>
    <w:rsid w:val="009E2FBC"/>
    <w:rsid w:val="009E4A2D"/>
    <w:rsid w:val="009E500C"/>
    <w:rsid w:val="009E50B6"/>
    <w:rsid w:val="009E7A17"/>
    <w:rsid w:val="009F0869"/>
    <w:rsid w:val="009F1D9D"/>
    <w:rsid w:val="009F206A"/>
    <w:rsid w:val="009F2F45"/>
    <w:rsid w:val="009F4004"/>
    <w:rsid w:val="009F44B2"/>
    <w:rsid w:val="009F73CF"/>
    <w:rsid w:val="009F7ED3"/>
    <w:rsid w:val="00A01924"/>
    <w:rsid w:val="00A02683"/>
    <w:rsid w:val="00A03BAA"/>
    <w:rsid w:val="00A03BC2"/>
    <w:rsid w:val="00A03D60"/>
    <w:rsid w:val="00A03D9F"/>
    <w:rsid w:val="00A043CA"/>
    <w:rsid w:val="00A046F0"/>
    <w:rsid w:val="00A1066E"/>
    <w:rsid w:val="00A10705"/>
    <w:rsid w:val="00A11474"/>
    <w:rsid w:val="00A1244C"/>
    <w:rsid w:val="00A14052"/>
    <w:rsid w:val="00A149D8"/>
    <w:rsid w:val="00A15626"/>
    <w:rsid w:val="00A163C8"/>
    <w:rsid w:val="00A16D40"/>
    <w:rsid w:val="00A16D91"/>
    <w:rsid w:val="00A17512"/>
    <w:rsid w:val="00A2172F"/>
    <w:rsid w:val="00A21FA2"/>
    <w:rsid w:val="00A22332"/>
    <w:rsid w:val="00A226F5"/>
    <w:rsid w:val="00A23850"/>
    <w:rsid w:val="00A23B34"/>
    <w:rsid w:val="00A24E92"/>
    <w:rsid w:val="00A25064"/>
    <w:rsid w:val="00A277B1"/>
    <w:rsid w:val="00A277B2"/>
    <w:rsid w:val="00A316A7"/>
    <w:rsid w:val="00A33336"/>
    <w:rsid w:val="00A3397D"/>
    <w:rsid w:val="00A35A14"/>
    <w:rsid w:val="00A35A71"/>
    <w:rsid w:val="00A40422"/>
    <w:rsid w:val="00A410E6"/>
    <w:rsid w:val="00A41201"/>
    <w:rsid w:val="00A426E2"/>
    <w:rsid w:val="00A42D76"/>
    <w:rsid w:val="00A42F22"/>
    <w:rsid w:val="00A4329D"/>
    <w:rsid w:val="00A433AB"/>
    <w:rsid w:val="00A43F6E"/>
    <w:rsid w:val="00A4554A"/>
    <w:rsid w:val="00A46006"/>
    <w:rsid w:val="00A46686"/>
    <w:rsid w:val="00A50696"/>
    <w:rsid w:val="00A50CF9"/>
    <w:rsid w:val="00A50E9C"/>
    <w:rsid w:val="00A51FE9"/>
    <w:rsid w:val="00A52D01"/>
    <w:rsid w:val="00A5315D"/>
    <w:rsid w:val="00A554F5"/>
    <w:rsid w:val="00A55E94"/>
    <w:rsid w:val="00A56076"/>
    <w:rsid w:val="00A5628F"/>
    <w:rsid w:val="00A61014"/>
    <w:rsid w:val="00A62996"/>
    <w:rsid w:val="00A62BCE"/>
    <w:rsid w:val="00A62EA1"/>
    <w:rsid w:val="00A64BD9"/>
    <w:rsid w:val="00A6553E"/>
    <w:rsid w:val="00A66683"/>
    <w:rsid w:val="00A66998"/>
    <w:rsid w:val="00A70816"/>
    <w:rsid w:val="00A70D4D"/>
    <w:rsid w:val="00A71325"/>
    <w:rsid w:val="00A7224E"/>
    <w:rsid w:val="00A749F2"/>
    <w:rsid w:val="00A74EE3"/>
    <w:rsid w:val="00A80514"/>
    <w:rsid w:val="00A80B73"/>
    <w:rsid w:val="00A830A1"/>
    <w:rsid w:val="00A834B2"/>
    <w:rsid w:val="00A86264"/>
    <w:rsid w:val="00A87A0C"/>
    <w:rsid w:val="00A905C7"/>
    <w:rsid w:val="00A908F1"/>
    <w:rsid w:val="00A90F30"/>
    <w:rsid w:val="00A91705"/>
    <w:rsid w:val="00A91877"/>
    <w:rsid w:val="00A92214"/>
    <w:rsid w:val="00A927AD"/>
    <w:rsid w:val="00A932B1"/>
    <w:rsid w:val="00A939CD"/>
    <w:rsid w:val="00A94378"/>
    <w:rsid w:val="00A96898"/>
    <w:rsid w:val="00A96B32"/>
    <w:rsid w:val="00AA038A"/>
    <w:rsid w:val="00AA1191"/>
    <w:rsid w:val="00AA55B1"/>
    <w:rsid w:val="00AA75CB"/>
    <w:rsid w:val="00AB0078"/>
    <w:rsid w:val="00AB0429"/>
    <w:rsid w:val="00AB0940"/>
    <w:rsid w:val="00AB0C7D"/>
    <w:rsid w:val="00AB1D86"/>
    <w:rsid w:val="00AB2434"/>
    <w:rsid w:val="00AB3011"/>
    <w:rsid w:val="00AB3851"/>
    <w:rsid w:val="00AB38ED"/>
    <w:rsid w:val="00AB45B3"/>
    <w:rsid w:val="00AB4C91"/>
    <w:rsid w:val="00AB7740"/>
    <w:rsid w:val="00AC0727"/>
    <w:rsid w:val="00AC07B6"/>
    <w:rsid w:val="00AC3A96"/>
    <w:rsid w:val="00AC490E"/>
    <w:rsid w:val="00AC5795"/>
    <w:rsid w:val="00AC5970"/>
    <w:rsid w:val="00AD0AC2"/>
    <w:rsid w:val="00AD1BEA"/>
    <w:rsid w:val="00AD334E"/>
    <w:rsid w:val="00AD3F52"/>
    <w:rsid w:val="00AD426B"/>
    <w:rsid w:val="00AD4CEC"/>
    <w:rsid w:val="00AD54B1"/>
    <w:rsid w:val="00AD7D44"/>
    <w:rsid w:val="00AE1A80"/>
    <w:rsid w:val="00AE2C5A"/>
    <w:rsid w:val="00AE5B2E"/>
    <w:rsid w:val="00AE6481"/>
    <w:rsid w:val="00AE66C7"/>
    <w:rsid w:val="00AE67E7"/>
    <w:rsid w:val="00AF0C5C"/>
    <w:rsid w:val="00AF1C9D"/>
    <w:rsid w:val="00AF1E17"/>
    <w:rsid w:val="00AF3051"/>
    <w:rsid w:val="00AF306B"/>
    <w:rsid w:val="00AF4F3F"/>
    <w:rsid w:val="00AF567B"/>
    <w:rsid w:val="00AF6B92"/>
    <w:rsid w:val="00AF6E50"/>
    <w:rsid w:val="00AF7700"/>
    <w:rsid w:val="00B0003C"/>
    <w:rsid w:val="00B00494"/>
    <w:rsid w:val="00B01636"/>
    <w:rsid w:val="00B01C92"/>
    <w:rsid w:val="00B0323D"/>
    <w:rsid w:val="00B03945"/>
    <w:rsid w:val="00B03C79"/>
    <w:rsid w:val="00B03D94"/>
    <w:rsid w:val="00B047B9"/>
    <w:rsid w:val="00B06FDE"/>
    <w:rsid w:val="00B07865"/>
    <w:rsid w:val="00B1022B"/>
    <w:rsid w:val="00B10533"/>
    <w:rsid w:val="00B12ED5"/>
    <w:rsid w:val="00B130D8"/>
    <w:rsid w:val="00B14F8D"/>
    <w:rsid w:val="00B17527"/>
    <w:rsid w:val="00B17820"/>
    <w:rsid w:val="00B20AF4"/>
    <w:rsid w:val="00B21AC4"/>
    <w:rsid w:val="00B22725"/>
    <w:rsid w:val="00B228B0"/>
    <w:rsid w:val="00B229BD"/>
    <w:rsid w:val="00B22C14"/>
    <w:rsid w:val="00B24990"/>
    <w:rsid w:val="00B277CB"/>
    <w:rsid w:val="00B3188A"/>
    <w:rsid w:val="00B318F2"/>
    <w:rsid w:val="00B31CBA"/>
    <w:rsid w:val="00B31EDC"/>
    <w:rsid w:val="00B31F38"/>
    <w:rsid w:val="00B32656"/>
    <w:rsid w:val="00B3281D"/>
    <w:rsid w:val="00B330B4"/>
    <w:rsid w:val="00B33363"/>
    <w:rsid w:val="00B342A3"/>
    <w:rsid w:val="00B36325"/>
    <w:rsid w:val="00B36EAC"/>
    <w:rsid w:val="00B3709B"/>
    <w:rsid w:val="00B374B6"/>
    <w:rsid w:val="00B37BAF"/>
    <w:rsid w:val="00B401B1"/>
    <w:rsid w:val="00B40721"/>
    <w:rsid w:val="00B43604"/>
    <w:rsid w:val="00B43627"/>
    <w:rsid w:val="00B445E7"/>
    <w:rsid w:val="00B454AB"/>
    <w:rsid w:val="00B45BE3"/>
    <w:rsid w:val="00B461AC"/>
    <w:rsid w:val="00B469EF"/>
    <w:rsid w:val="00B46CDA"/>
    <w:rsid w:val="00B512C5"/>
    <w:rsid w:val="00B51D13"/>
    <w:rsid w:val="00B5230B"/>
    <w:rsid w:val="00B52422"/>
    <w:rsid w:val="00B525D8"/>
    <w:rsid w:val="00B53295"/>
    <w:rsid w:val="00B536E4"/>
    <w:rsid w:val="00B53BEF"/>
    <w:rsid w:val="00B54387"/>
    <w:rsid w:val="00B5472B"/>
    <w:rsid w:val="00B55403"/>
    <w:rsid w:val="00B5637B"/>
    <w:rsid w:val="00B565F4"/>
    <w:rsid w:val="00B5789F"/>
    <w:rsid w:val="00B57E7E"/>
    <w:rsid w:val="00B6064B"/>
    <w:rsid w:val="00B61484"/>
    <w:rsid w:val="00B62744"/>
    <w:rsid w:val="00B63281"/>
    <w:rsid w:val="00B64926"/>
    <w:rsid w:val="00B67EE1"/>
    <w:rsid w:val="00B70A5C"/>
    <w:rsid w:val="00B70D12"/>
    <w:rsid w:val="00B71BE8"/>
    <w:rsid w:val="00B72002"/>
    <w:rsid w:val="00B725CD"/>
    <w:rsid w:val="00B735CC"/>
    <w:rsid w:val="00B746F4"/>
    <w:rsid w:val="00B75EDA"/>
    <w:rsid w:val="00B76A6B"/>
    <w:rsid w:val="00B76BE0"/>
    <w:rsid w:val="00B771BD"/>
    <w:rsid w:val="00B7772B"/>
    <w:rsid w:val="00B77F20"/>
    <w:rsid w:val="00B805F3"/>
    <w:rsid w:val="00B8065F"/>
    <w:rsid w:val="00B80ED9"/>
    <w:rsid w:val="00B81EEA"/>
    <w:rsid w:val="00B82D8E"/>
    <w:rsid w:val="00B8443C"/>
    <w:rsid w:val="00B844DA"/>
    <w:rsid w:val="00B85D98"/>
    <w:rsid w:val="00B862C7"/>
    <w:rsid w:val="00B86AF0"/>
    <w:rsid w:val="00B86EB7"/>
    <w:rsid w:val="00B8757E"/>
    <w:rsid w:val="00B87AAB"/>
    <w:rsid w:val="00B907A1"/>
    <w:rsid w:val="00B91CA8"/>
    <w:rsid w:val="00B921B3"/>
    <w:rsid w:val="00B93429"/>
    <w:rsid w:val="00B93C56"/>
    <w:rsid w:val="00B95F91"/>
    <w:rsid w:val="00B96C51"/>
    <w:rsid w:val="00B9758B"/>
    <w:rsid w:val="00B97B56"/>
    <w:rsid w:val="00BA08D5"/>
    <w:rsid w:val="00BA0C0A"/>
    <w:rsid w:val="00BA25E7"/>
    <w:rsid w:val="00BA25F7"/>
    <w:rsid w:val="00BA2F9C"/>
    <w:rsid w:val="00BA307D"/>
    <w:rsid w:val="00BA3314"/>
    <w:rsid w:val="00BA3D79"/>
    <w:rsid w:val="00BA3F53"/>
    <w:rsid w:val="00BA4403"/>
    <w:rsid w:val="00BA5C13"/>
    <w:rsid w:val="00BA65AA"/>
    <w:rsid w:val="00BA7D5C"/>
    <w:rsid w:val="00BA7F99"/>
    <w:rsid w:val="00BB1F96"/>
    <w:rsid w:val="00BB2C05"/>
    <w:rsid w:val="00BB3162"/>
    <w:rsid w:val="00BB398F"/>
    <w:rsid w:val="00BB3B73"/>
    <w:rsid w:val="00BB3B81"/>
    <w:rsid w:val="00BB66E3"/>
    <w:rsid w:val="00BB69B0"/>
    <w:rsid w:val="00BC1915"/>
    <w:rsid w:val="00BC1E6C"/>
    <w:rsid w:val="00BC2CBC"/>
    <w:rsid w:val="00BC3490"/>
    <w:rsid w:val="00BC38C7"/>
    <w:rsid w:val="00BC414D"/>
    <w:rsid w:val="00BC42E1"/>
    <w:rsid w:val="00BC468E"/>
    <w:rsid w:val="00BC516D"/>
    <w:rsid w:val="00BC5C04"/>
    <w:rsid w:val="00BC75A7"/>
    <w:rsid w:val="00BC7B47"/>
    <w:rsid w:val="00BD0460"/>
    <w:rsid w:val="00BD106E"/>
    <w:rsid w:val="00BD41F7"/>
    <w:rsid w:val="00BD527E"/>
    <w:rsid w:val="00BD7096"/>
    <w:rsid w:val="00BD72A9"/>
    <w:rsid w:val="00BD7550"/>
    <w:rsid w:val="00BD7575"/>
    <w:rsid w:val="00BD7AE5"/>
    <w:rsid w:val="00BD7EBA"/>
    <w:rsid w:val="00BE2018"/>
    <w:rsid w:val="00BE2DB3"/>
    <w:rsid w:val="00BE3411"/>
    <w:rsid w:val="00BE3F87"/>
    <w:rsid w:val="00BE46D3"/>
    <w:rsid w:val="00BE530A"/>
    <w:rsid w:val="00BE651F"/>
    <w:rsid w:val="00BE6B34"/>
    <w:rsid w:val="00BE7B03"/>
    <w:rsid w:val="00BF0392"/>
    <w:rsid w:val="00BF155F"/>
    <w:rsid w:val="00BF1EBC"/>
    <w:rsid w:val="00BF209D"/>
    <w:rsid w:val="00BF311D"/>
    <w:rsid w:val="00BF3140"/>
    <w:rsid w:val="00BF365C"/>
    <w:rsid w:val="00BF37D4"/>
    <w:rsid w:val="00BF518A"/>
    <w:rsid w:val="00BF613B"/>
    <w:rsid w:val="00BF66BD"/>
    <w:rsid w:val="00BF6B4C"/>
    <w:rsid w:val="00C00BCA"/>
    <w:rsid w:val="00C02830"/>
    <w:rsid w:val="00C02F79"/>
    <w:rsid w:val="00C04169"/>
    <w:rsid w:val="00C042C3"/>
    <w:rsid w:val="00C04A0B"/>
    <w:rsid w:val="00C04EC1"/>
    <w:rsid w:val="00C057C6"/>
    <w:rsid w:val="00C0604D"/>
    <w:rsid w:val="00C06382"/>
    <w:rsid w:val="00C065A0"/>
    <w:rsid w:val="00C065BD"/>
    <w:rsid w:val="00C07883"/>
    <w:rsid w:val="00C11821"/>
    <w:rsid w:val="00C1185C"/>
    <w:rsid w:val="00C12884"/>
    <w:rsid w:val="00C12E52"/>
    <w:rsid w:val="00C138D2"/>
    <w:rsid w:val="00C14D28"/>
    <w:rsid w:val="00C165CE"/>
    <w:rsid w:val="00C1744F"/>
    <w:rsid w:val="00C20B2C"/>
    <w:rsid w:val="00C20FAA"/>
    <w:rsid w:val="00C2117E"/>
    <w:rsid w:val="00C216E9"/>
    <w:rsid w:val="00C21EF6"/>
    <w:rsid w:val="00C22231"/>
    <w:rsid w:val="00C22D1B"/>
    <w:rsid w:val="00C23575"/>
    <w:rsid w:val="00C23578"/>
    <w:rsid w:val="00C23D8F"/>
    <w:rsid w:val="00C2481E"/>
    <w:rsid w:val="00C262B6"/>
    <w:rsid w:val="00C2668A"/>
    <w:rsid w:val="00C27145"/>
    <w:rsid w:val="00C31298"/>
    <w:rsid w:val="00C32CD9"/>
    <w:rsid w:val="00C32DC0"/>
    <w:rsid w:val="00C33ACA"/>
    <w:rsid w:val="00C33BCD"/>
    <w:rsid w:val="00C34311"/>
    <w:rsid w:val="00C34529"/>
    <w:rsid w:val="00C37294"/>
    <w:rsid w:val="00C375E8"/>
    <w:rsid w:val="00C37D29"/>
    <w:rsid w:val="00C40BB2"/>
    <w:rsid w:val="00C421D2"/>
    <w:rsid w:val="00C42ABA"/>
    <w:rsid w:val="00C42DFF"/>
    <w:rsid w:val="00C42F9A"/>
    <w:rsid w:val="00C43444"/>
    <w:rsid w:val="00C44E9D"/>
    <w:rsid w:val="00C4503D"/>
    <w:rsid w:val="00C45392"/>
    <w:rsid w:val="00C46D2B"/>
    <w:rsid w:val="00C470E9"/>
    <w:rsid w:val="00C5034F"/>
    <w:rsid w:val="00C52AE0"/>
    <w:rsid w:val="00C52E0E"/>
    <w:rsid w:val="00C53609"/>
    <w:rsid w:val="00C538DC"/>
    <w:rsid w:val="00C53A8D"/>
    <w:rsid w:val="00C54137"/>
    <w:rsid w:val="00C549BF"/>
    <w:rsid w:val="00C563B3"/>
    <w:rsid w:val="00C56F9C"/>
    <w:rsid w:val="00C57045"/>
    <w:rsid w:val="00C614ED"/>
    <w:rsid w:val="00C61613"/>
    <w:rsid w:val="00C64D4E"/>
    <w:rsid w:val="00C651CA"/>
    <w:rsid w:val="00C65739"/>
    <w:rsid w:val="00C662E9"/>
    <w:rsid w:val="00C664A4"/>
    <w:rsid w:val="00C66563"/>
    <w:rsid w:val="00C6663C"/>
    <w:rsid w:val="00C66E9B"/>
    <w:rsid w:val="00C6716E"/>
    <w:rsid w:val="00C674DB"/>
    <w:rsid w:val="00C676E8"/>
    <w:rsid w:val="00C70424"/>
    <w:rsid w:val="00C70FA1"/>
    <w:rsid w:val="00C72ACF"/>
    <w:rsid w:val="00C73FB4"/>
    <w:rsid w:val="00C7490B"/>
    <w:rsid w:val="00C74976"/>
    <w:rsid w:val="00C7534F"/>
    <w:rsid w:val="00C758F4"/>
    <w:rsid w:val="00C7627C"/>
    <w:rsid w:val="00C77036"/>
    <w:rsid w:val="00C8046C"/>
    <w:rsid w:val="00C80B89"/>
    <w:rsid w:val="00C80D70"/>
    <w:rsid w:val="00C81018"/>
    <w:rsid w:val="00C81366"/>
    <w:rsid w:val="00C83AA4"/>
    <w:rsid w:val="00C83E48"/>
    <w:rsid w:val="00C84B67"/>
    <w:rsid w:val="00C84D26"/>
    <w:rsid w:val="00C87698"/>
    <w:rsid w:val="00C972F1"/>
    <w:rsid w:val="00CA131A"/>
    <w:rsid w:val="00CA17AE"/>
    <w:rsid w:val="00CA2B5E"/>
    <w:rsid w:val="00CA45BA"/>
    <w:rsid w:val="00CA5D18"/>
    <w:rsid w:val="00CA7D7D"/>
    <w:rsid w:val="00CB08E5"/>
    <w:rsid w:val="00CB1ACC"/>
    <w:rsid w:val="00CB33C1"/>
    <w:rsid w:val="00CB51F0"/>
    <w:rsid w:val="00CB7969"/>
    <w:rsid w:val="00CB7A4A"/>
    <w:rsid w:val="00CC0448"/>
    <w:rsid w:val="00CC045D"/>
    <w:rsid w:val="00CC0A78"/>
    <w:rsid w:val="00CC1AD8"/>
    <w:rsid w:val="00CC2C25"/>
    <w:rsid w:val="00CC3AAB"/>
    <w:rsid w:val="00CC457A"/>
    <w:rsid w:val="00CC4664"/>
    <w:rsid w:val="00CC573C"/>
    <w:rsid w:val="00CC798A"/>
    <w:rsid w:val="00CD1744"/>
    <w:rsid w:val="00CD18A6"/>
    <w:rsid w:val="00CD20F2"/>
    <w:rsid w:val="00CD24DD"/>
    <w:rsid w:val="00CD4DC8"/>
    <w:rsid w:val="00CD664F"/>
    <w:rsid w:val="00CD6E70"/>
    <w:rsid w:val="00CE2492"/>
    <w:rsid w:val="00CE34F2"/>
    <w:rsid w:val="00CE3615"/>
    <w:rsid w:val="00CE37B0"/>
    <w:rsid w:val="00CE3C33"/>
    <w:rsid w:val="00CE520E"/>
    <w:rsid w:val="00CE56F5"/>
    <w:rsid w:val="00CE640F"/>
    <w:rsid w:val="00CE729E"/>
    <w:rsid w:val="00CE7B59"/>
    <w:rsid w:val="00CF105C"/>
    <w:rsid w:val="00CF3F5C"/>
    <w:rsid w:val="00CF44D5"/>
    <w:rsid w:val="00CF5BF0"/>
    <w:rsid w:val="00D01AA2"/>
    <w:rsid w:val="00D02537"/>
    <w:rsid w:val="00D02CD3"/>
    <w:rsid w:val="00D04B79"/>
    <w:rsid w:val="00D05867"/>
    <w:rsid w:val="00D069D2"/>
    <w:rsid w:val="00D07435"/>
    <w:rsid w:val="00D113F0"/>
    <w:rsid w:val="00D12FD4"/>
    <w:rsid w:val="00D13257"/>
    <w:rsid w:val="00D15A50"/>
    <w:rsid w:val="00D15FA3"/>
    <w:rsid w:val="00D16D15"/>
    <w:rsid w:val="00D17320"/>
    <w:rsid w:val="00D20BE4"/>
    <w:rsid w:val="00D20DCC"/>
    <w:rsid w:val="00D22AAA"/>
    <w:rsid w:val="00D22B4D"/>
    <w:rsid w:val="00D22BB8"/>
    <w:rsid w:val="00D24520"/>
    <w:rsid w:val="00D24DF4"/>
    <w:rsid w:val="00D26889"/>
    <w:rsid w:val="00D27873"/>
    <w:rsid w:val="00D3048B"/>
    <w:rsid w:val="00D33015"/>
    <w:rsid w:val="00D33E15"/>
    <w:rsid w:val="00D34E30"/>
    <w:rsid w:val="00D41274"/>
    <w:rsid w:val="00D41306"/>
    <w:rsid w:val="00D41D7F"/>
    <w:rsid w:val="00D41D9D"/>
    <w:rsid w:val="00D42467"/>
    <w:rsid w:val="00D435F2"/>
    <w:rsid w:val="00D435FD"/>
    <w:rsid w:val="00D449F4"/>
    <w:rsid w:val="00D44D34"/>
    <w:rsid w:val="00D450E1"/>
    <w:rsid w:val="00D45C3E"/>
    <w:rsid w:val="00D461CE"/>
    <w:rsid w:val="00D479D6"/>
    <w:rsid w:val="00D509BD"/>
    <w:rsid w:val="00D514C6"/>
    <w:rsid w:val="00D54C8E"/>
    <w:rsid w:val="00D5508A"/>
    <w:rsid w:val="00D5571D"/>
    <w:rsid w:val="00D60948"/>
    <w:rsid w:val="00D60BEC"/>
    <w:rsid w:val="00D60EBA"/>
    <w:rsid w:val="00D62E7A"/>
    <w:rsid w:val="00D6458D"/>
    <w:rsid w:val="00D65345"/>
    <w:rsid w:val="00D65B6C"/>
    <w:rsid w:val="00D65DD8"/>
    <w:rsid w:val="00D662C0"/>
    <w:rsid w:val="00D67576"/>
    <w:rsid w:val="00D67822"/>
    <w:rsid w:val="00D67C78"/>
    <w:rsid w:val="00D706A4"/>
    <w:rsid w:val="00D72584"/>
    <w:rsid w:val="00D7301E"/>
    <w:rsid w:val="00D73618"/>
    <w:rsid w:val="00D73C2C"/>
    <w:rsid w:val="00D74CC5"/>
    <w:rsid w:val="00D756A1"/>
    <w:rsid w:val="00D76436"/>
    <w:rsid w:val="00D7702D"/>
    <w:rsid w:val="00D7715A"/>
    <w:rsid w:val="00D777E7"/>
    <w:rsid w:val="00D80025"/>
    <w:rsid w:val="00D8086E"/>
    <w:rsid w:val="00D813FF"/>
    <w:rsid w:val="00D8184E"/>
    <w:rsid w:val="00D82800"/>
    <w:rsid w:val="00D83DB9"/>
    <w:rsid w:val="00D852DB"/>
    <w:rsid w:val="00D859BB"/>
    <w:rsid w:val="00D85D33"/>
    <w:rsid w:val="00D865F3"/>
    <w:rsid w:val="00D87DCC"/>
    <w:rsid w:val="00D9011E"/>
    <w:rsid w:val="00D90A40"/>
    <w:rsid w:val="00D92294"/>
    <w:rsid w:val="00D92947"/>
    <w:rsid w:val="00D92D63"/>
    <w:rsid w:val="00D93292"/>
    <w:rsid w:val="00D93594"/>
    <w:rsid w:val="00D93CF5"/>
    <w:rsid w:val="00D95E83"/>
    <w:rsid w:val="00D961F0"/>
    <w:rsid w:val="00D965CC"/>
    <w:rsid w:val="00DA0799"/>
    <w:rsid w:val="00DA08CB"/>
    <w:rsid w:val="00DA09E9"/>
    <w:rsid w:val="00DA2015"/>
    <w:rsid w:val="00DA36F9"/>
    <w:rsid w:val="00DA3856"/>
    <w:rsid w:val="00DA3C05"/>
    <w:rsid w:val="00DA50DD"/>
    <w:rsid w:val="00DA6778"/>
    <w:rsid w:val="00DA7E47"/>
    <w:rsid w:val="00DB0D52"/>
    <w:rsid w:val="00DB3715"/>
    <w:rsid w:val="00DB445E"/>
    <w:rsid w:val="00DB5308"/>
    <w:rsid w:val="00DC09DF"/>
    <w:rsid w:val="00DC4C57"/>
    <w:rsid w:val="00DC5342"/>
    <w:rsid w:val="00DC59D6"/>
    <w:rsid w:val="00DC7947"/>
    <w:rsid w:val="00DD0108"/>
    <w:rsid w:val="00DD01E3"/>
    <w:rsid w:val="00DD1E48"/>
    <w:rsid w:val="00DD27AA"/>
    <w:rsid w:val="00DD28D9"/>
    <w:rsid w:val="00DD2B1F"/>
    <w:rsid w:val="00DD37F4"/>
    <w:rsid w:val="00DD5031"/>
    <w:rsid w:val="00DD51BB"/>
    <w:rsid w:val="00DD6A9C"/>
    <w:rsid w:val="00DE1538"/>
    <w:rsid w:val="00DE1E96"/>
    <w:rsid w:val="00DE3EF4"/>
    <w:rsid w:val="00DE5384"/>
    <w:rsid w:val="00DE5894"/>
    <w:rsid w:val="00DF0954"/>
    <w:rsid w:val="00DF22AF"/>
    <w:rsid w:val="00DF2D38"/>
    <w:rsid w:val="00DF2ED2"/>
    <w:rsid w:val="00DF3E1A"/>
    <w:rsid w:val="00DF4680"/>
    <w:rsid w:val="00DF748A"/>
    <w:rsid w:val="00E000DD"/>
    <w:rsid w:val="00E01B75"/>
    <w:rsid w:val="00E01CCD"/>
    <w:rsid w:val="00E01D1F"/>
    <w:rsid w:val="00E033A6"/>
    <w:rsid w:val="00E038E5"/>
    <w:rsid w:val="00E0749D"/>
    <w:rsid w:val="00E07816"/>
    <w:rsid w:val="00E101E1"/>
    <w:rsid w:val="00E1255E"/>
    <w:rsid w:val="00E127A4"/>
    <w:rsid w:val="00E130EA"/>
    <w:rsid w:val="00E14A50"/>
    <w:rsid w:val="00E15F6C"/>
    <w:rsid w:val="00E15FC1"/>
    <w:rsid w:val="00E22BA4"/>
    <w:rsid w:val="00E232FE"/>
    <w:rsid w:val="00E23469"/>
    <w:rsid w:val="00E23A24"/>
    <w:rsid w:val="00E24CCD"/>
    <w:rsid w:val="00E3014E"/>
    <w:rsid w:val="00E31035"/>
    <w:rsid w:val="00E3184E"/>
    <w:rsid w:val="00E32761"/>
    <w:rsid w:val="00E35042"/>
    <w:rsid w:val="00E353AB"/>
    <w:rsid w:val="00E35BF7"/>
    <w:rsid w:val="00E35F7A"/>
    <w:rsid w:val="00E375EB"/>
    <w:rsid w:val="00E411F5"/>
    <w:rsid w:val="00E424C2"/>
    <w:rsid w:val="00E42BEA"/>
    <w:rsid w:val="00E42E81"/>
    <w:rsid w:val="00E43476"/>
    <w:rsid w:val="00E4447A"/>
    <w:rsid w:val="00E450EA"/>
    <w:rsid w:val="00E4772D"/>
    <w:rsid w:val="00E4797D"/>
    <w:rsid w:val="00E47EC8"/>
    <w:rsid w:val="00E47F06"/>
    <w:rsid w:val="00E50084"/>
    <w:rsid w:val="00E500B9"/>
    <w:rsid w:val="00E510FE"/>
    <w:rsid w:val="00E53355"/>
    <w:rsid w:val="00E53AD1"/>
    <w:rsid w:val="00E55695"/>
    <w:rsid w:val="00E55A17"/>
    <w:rsid w:val="00E560E4"/>
    <w:rsid w:val="00E601A9"/>
    <w:rsid w:val="00E61850"/>
    <w:rsid w:val="00E618AC"/>
    <w:rsid w:val="00E65BE2"/>
    <w:rsid w:val="00E65D50"/>
    <w:rsid w:val="00E65F72"/>
    <w:rsid w:val="00E7058F"/>
    <w:rsid w:val="00E71A89"/>
    <w:rsid w:val="00E72086"/>
    <w:rsid w:val="00E74512"/>
    <w:rsid w:val="00E764FE"/>
    <w:rsid w:val="00E77378"/>
    <w:rsid w:val="00E775CE"/>
    <w:rsid w:val="00E77620"/>
    <w:rsid w:val="00E77A73"/>
    <w:rsid w:val="00E77A80"/>
    <w:rsid w:val="00E800E5"/>
    <w:rsid w:val="00E80421"/>
    <w:rsid w:val="00E83351"/>
    <w:rsid w:val="00E834F1"/>
    <w:rsid w:val="00E838DB"/>
    <w:rsid w:val="00E84526"/>
    <w:rsid w:val="00E85852"/>
    <w:rsid w:val="00E85A92"/>
    <w:rsid w:val="00E862FF"/>
    <w:rsid w:val="00E87061"/>
    <w:rsid w:val="00E90CB4"/>
    <w:rsid w:val="00E91210"/>
    <w:rsid w:val="00E9147B"/>
    <w:rsid w:val="00E92825"/>
    <w:rsid w:val="00E94CBB"/>
    <w:rsid w:val="00E96CF0"/>
    <w:rsid w:val="00E97DF1"/>
    <w:rsid w:val="00EA0D5D"/>
    <w:rsid w:val="00EA2153"/>
    <w:rsid w:val="00EA253C"/>
    <w:rsid w:val="00EA2A33"/>
    <w:rsid w:val="00EA4BFB"/>
    <w:rsid w:val="00EA56A5"/>
    <w:rsid w:val="00EA5A47"/>
    <w:rsid w:val="00EA6282"/>
    <w:rsid w:val="00EB0FB1"/>
    <w:rsid w:val="00EB0FE3"/>
    <w:rsid w:val="00EB2754"/>
    <w:rsid w:val="00EB44EA"/>
    <w:rsid w:val="00EB7DC9"/>
    <w:rsid w:val="00EC05E2"/>
    <w:rsid w:val="00EC1F41"/>
    <w:rsid w:val="00EC1F5F"/>
    <w:rsid w:val="00EC31C8"/>
    <w:rsid w:val="00EC5F03"/>
    <w:rsid w:val="00EC6D34"/>
    <w:rsid w:val="00EC78B9"/>
    <w:rsid w:val="00ED1406"/>
    <w:rsid w:val="00ED39A8"/>
    <w:rsid w:val="00ED3A80"/>
    <w:rsid w:val="00ED4C40"/>
    <w:rsid w:val="00ED5CB5"/>
    <w:rsid w:val="00ED6777"/>
    <w:rsid w:val="00ED6892"/>
    <w:rsid w:val="00EE2189"/>
    <w:rsid w:val="00EE3061"/>
    <w:rsid w:val="00EE62AC"/>
    <w:rsid w:val="00EE728D"/>
    <w:rsid w:val="00EE7ACF"/>
    <w:rsid w:val="00EF0865"/>
    <w:rsid w:val="00EF0BD7"/>
    <w:rsid w:val="00EF1CC0"/>
    <w:rsid w:val="00EF254A"/>
    <w:rsid w:val="00EF26B6"/>
    <w:rsid w:val="00EF3863"/>
    <w:rsid w:val="00EF6853"/>
    <w:rsid w:val="00EF71DB"/>
    <w:rsid w:val="00F013EE"/>
    <w:rsid w:val="00F02CF0"/>
    <w:rsid w:val="00F02E36"/>
    <w:rsid w:val="00F04DED"/>
    <w:rsid w:val="00F0524C"/>
    <w:rsid w:val="00F059A4"/>
    <w:rsid w:val="00F060F6"/>
    <w:rsid w:val="00F06138"/>
    <w:rsid w:val="00F07D5A"/>
    <w:rsid w:val="00F10770"/>
    <w:rsid w:val="00F11E9E"/>
    <w:rsid w:val="00F12980"/>
    <w:rsid w:val="00F12E19"/>
    <w:rsid w:val="00F1357C"/>
    <w:rsid w:val="00F14307"/>
    <w:rsid w:val="00F14BD6"/>
    <w:rsid w:val="00F15BC0"/>
    <w:rsid w:val="00F17614"/>
    <w:rsid w:val="00F176D1"/>
    <w:rsid w:val="00F1774A"/>
    <w:rsid w:val="00F22340"/>
    <w:rsid w:val="00F22CDE"/>
    <w:rsid w:val="00F235A4"/>
    <w:rsid w:val="00F252BD"/>
    <w:rsid w:val="00F26AEB"/>
    <w:rsid w:val="00F26E46"/>
    <w:rsid w:val="00F278C7"/>
    <w:rsid w:val="00F27C9C"/>
    <w:rsid w:val="00F27EC4"/>
    <w:rsid w:val="00F27EE8"/>
    <w:rsid w:val="00F300D0"/>
    <w:rsid w:val="00F30A05"/>
    <w:rsid w:val="00F324BC"/>
    <w:rsid w:val="00F33DD5"/>
    <w:rsid w:val="00F34C7C"/>
    <w:rsid w:val="00F358A1"/>
    <w:rsid w:val="00F40692"/>
    <w:rsid w:val="00F40F02"/>
    <w:rsid w:val="00F4111E"/>
    <w:rsid w:val="00F42148"/>
    <w:rsid w:val="00F4225F"/>
    <w:rsid w:val="00F4229B"/>
    <w:rsid w:val="00F428E6"/>
    <w:rsid w:val="00F43982"/>
    <w:rsid w:val="00F44301"/>
    <w:rsid w:val="00F458DC"/>
    <w:rsid w:val="00F45ABF"/>
    <w:rsid w:val="00F46A85"/>
    <w:rsid w:val="00F46DFE"/>
    <w:rsid w:val="00F47C07"/>
    <w:rsid w:val="00F50202"/>
    <w:rsid w:val="00F50881"/>
    <w:rsid w:val="00F50E2A"/>
    <w:rsid w:val="00F51211"/>
    <w:rsid w:val="00F51CDB"/>
    <w:rsid w:val="00F54C36"/>
    <w:rsid w:val="00F54FBD"/>
    <w:rsid w:val="00F55E64"/>
    <w:rsid w:val="00F600FD"/>
    <w:rsid w:val="00F638A8"/>
    <w:rsid w:val="00F64259"/>
    <w:rsid w:val="00F646D3"/>
    <w:rsid w:val="00F65AC6"/>
    <w:rsid w:val="00F66500"/>
    <w:rsid w:val="00F67AE2"/>
    <w:rsid w:val="00F7012A"/>
    <w:rsid w:val="00F71679"/>
    <w:rsid w:val="00F71C8D"/>
    <w:rsid w:val="00F72315"/>
    <w:rsid w:val="00F72574"/>
    <w:rsid w:val="00F725BC"/>
    <w:rsid w:val="00F729AC"/>
    <w:rsid w:val="00F72ABE"/>
    <w:rsid w:val="00F73039"/>
    <w:rsid w:val="00F74407"/>
    <w:rsid w:val="00F77960"/>
    <w:rsid w:val="00F80029"/>
    <w:rsid w:val="00F8159A"/>
    <w:rsid w:val="00F82DDE"/>
    <w:rsid w:val="00F832AD"/>
    <w:rsid w:val="00F83757"/>
    <w:rsid w:val="00F838EB"/>
    <w:rsid w:val="00F83BF0"/>
    <w:rsid w:val="00F84B5A"/>
    <w:rsid w:val="00F8589F"/>
    <w:rsid w:val="00F87476"/>
    <w:rsid w:val="00F87826"/>
    <w:rsid w:val="00F90168"/>
    <w:rsid w:val="00F90B83"/>
    <w:rsid w:val="00F90C1D"/>
    <w:rsid w:val="00F915C0"/>
    <w:rsid w:val="00F9176E"/>
    <w:rsid w:val="00F91937"/>
    <w:rsid w:val="00F92E31"/>
    <w:rsid w:val="00F93459"/>
    <w:rsid w:val="00F9350D"/>
    <w:rsid w:val="00F9444A"/>
    <w:rsid w:val="00F94C1F"/>
    <w:rsid w:val="00F952EB"/>
    <w:rsid w:val="00F9587B"/>
    <w:rsid w:val="00F9588E"/>
    <w:rsid w:val="00F95FE5"/>
    <w:rsid w:val="00F9638E"/>
    <w:rsid w:val="00F972CF"/>
    <w:rsid w:val="00F97396"/>
    <w:rsid w:val="00F97593"/>
    <w:rsid w:val="00FA15FD"/>
    <w:rsid w:val="00FA2B0D"/>
    <w:rsid w:val="00FA2C81"/>
    <w:rsid w:val="00FA30AA"/>
    <w:rsid w:val="00FA3E2C"/>
    <w:rsid w:val="00FA5A15"/>
    <w:rsid w:val="00FA5B4C"/>
    <w:rsid w:val="00FB00B8"/>
    <w:rsid w:val="00FB11B7"/>
    <w:rsid w:val="00FB337D"/>
    <w:rsid w:val="00FB5151"/>
    <w:rsid w:val="00FB589C"/>
    <w:rsid w:val="00FB5D7F"/>
    <w:rsid w:val="00FB73EC"/>
    <w:rsid w:val="00FC0388"/>
    <w:rsid w:val="00FC32A5"/>
    <w:rsid w:val="00FC5909"/>
    <w:rsid w:val="00FC7139"/>
    <w:rsid w:val="00FC72ED"/>
    <w:rsid w:val="00FC79A4"/>
    <w:rsid w:val="00FD4E15"/>
    <w:rsid w:val="00FD5325"/>
    <w:rsid w:val="00FD577D"/>
    <w:rsid w:val="00FD57F6"/>
    <w:rsid w:val="00FD7960"/>
    <w:rsid w:val="00FE0436"/>
    <w:rsid w:val="00FE1C89"/>
    <w:rsid w:val="00FE310F"/>
    <w:rsid w:val="00FE3469"/>
    <w:rsid w:val="00FE3D5C"/>
    <w:rsid w:val="00FE43D0"/>
    <w:rsid w:val="00FE4932"/>
    <w:rsid w:val="00FE5032"/>
    <w:rsid w:val="00FE527B"/>
    <w:rsid w:val="00FE55B7"/>
    <w:rsid w:val="00FE6C30"/>
    <w:rsid w:val="00FE71BF"/>
    <w:rsid w:val="00FE738C"/>
    <w:rsid w:val="00FE75DD"/>
    <w:rsid w:val="00FE78E0"/>
    <w:rsid w:val="00FE7C85"/>
    <w:rsid w:val="00FF0C3C"/>
    <w:rsid w:val="00FF1060"/>
    <w:rsid w:val="00FF170A"/>
    <w:rsid w:val="00FF28AD"/>
    <w:rsid w:val="00FF3D93"/>
    <w:rsid w:val="00FF3F4A"/>
    <w:rsid w:val="00FF4350"/>
    <w:rsid w:val="00FF4879"/>
    <w:rsid w:val="00FF4893"/>
    <w:rsid w:val="00FF4BD9"/>
    <w:rsid w:val="00FF5748"/>
    <w:rsid w:val="00FF5AEC"/>
    <w:rsid w:val="00FF7AC6"/>
    <w:rsid w:val="00FF7C2D"/>
    <w:rsid w:val="00FF7C70"/>
    <w:rsid w:val="01E26798"/>
    <w:rsid w:val="066D1A09"/>
    <w:rsid w:val="07E40C64"/>
    <w:rsid w:val="082D41CE"/>
    <w:rsid w:val="09A781C8"/>
    <w:rsid w:val="0A468BE2"/>
    <w:rsid w:val="0B9B1F97"/>
    <w:rsid w:val="11E791F8"/>
    <w:rsid w:val="126CAC28"/>
    <w:rsid w:val="13770FCA"/>
    <w:rsid w:val="15B37BD2"/>
    <w:rsid w:val="17233128"/>
    <w:rsid w:val="17BAE79D"/>
    <w:rsid w:val="1876A99A"/>
    <w:rsid w:val="1AAF21D1"/>
    <w:rsid w:val="1CE48E0D"/>
    <w:rsid w:val="21A9C706"/>
    <w:rsid w:val="25971A1E"/>
    <w:rsid w:val="287EF105"/>
    <w:rsid w:val="29239FFB"/>
    <w:rsid w:val="2B5328A2"/>
    <w:rsid w:val="2EB10199"/>
    <w:rsid w:val="34C0E888"/>
    <w:rsid w:val="3597E18C"/>
    <w:rsid w:val="36B58541"/>
    <w:rsid w:val="379EE3F2"/>
    <w:rsid w:val="3A799458"/>
    <w:rsid w:val="3ADA8D99"/>
    <w:rsid w:val="3E953F2E"/>
    <w:rsid w:val="4363DA42"/>
    <w:rsid w:val="45060BB5"/>
    <w:rsid w:val="46CDB0A4"/>
    <w:rsid w:val="4D349E52"/>
    <w:rsid w:val="50A0D1BE"/>
    <w:rsid w:val="541EBD61"/>
    <w:rsid w:val="545F0BC7"/>
    <w:rsid w:val="56A95939"/>
    <w:rsid w:val="59FF19D4"/>
    <w:rsid w:val="5AD115E1"/>
    <w:rsid w:val="5EEA2D93"/>
    <w:rsid w:val="624DF3B8"/>
    <w:rsid w:val="66189D74"/>
    <w:rsid w:val="6A098545"/>
    <w:rsid w:val="6A3FDD40"/>
    <w:rsid w:val="6A898636"/>
    <w:rsid w:val="6CFDC8A6"/>
    <w:rsid w:val="700789EA"/>
    <w:rsid w:val="7180A09B"/>
    <w:rsid w:val="73158565"/>
    <w:rsid w:val="764F4527"/>
    <w:rsid w:val="76774620"/>
    <w:rsid w:val="7762684E"/>
    <w:rsid w:val="7769E333"/>
    <w:rsid w:val="78FD61BB"/>
    <w:rsid w:val="7D6C4EB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24A3ACBC-9E7C-4E4C-9F3E-7D1B9CE3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386280"/>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unhideWhenUsed/>
    <w:rsid w:val="005C6DDB"/>
    <w:pPr>
      <w:spacing w:line="240" w:lineRule="auto"/>
    </w:pPr>
    <w:rPr>
      <w:szCs w:val="20"/>
    </w:rPr>
  </w:style>
  <w:style w:type="character" w:customStyle="1" w:styleId="CommentTextChar">
    <w:name w:val="Comment Text Char"/>
    <w:basedOn w:val="DefaultParagraphFont"/>
    <w:link w:val="CommentText"/>
    <w:uiPriority w:val="99"/>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styleId="Mention">
    <w:name w:val="Mention"/>
    <w:basedOn w:val="DefaultParagraphFont"/>
    <w:uiPriority w:val="99"/>
    <w:unhideWhenUsed/>
    <w:rsid w:val="007B2D54"/>
    <w:rPr>
      <w:color w:val="2B579A"/>
      <w:shd w:val="clear" w:color="auto" w:fill="E1DFDD"/>
    </w:rPr>
  </w:style>
  <w:style w:type="character" w:customStyle="1" w:styleId="normaltextrun">
    <w:name w:val="normaltextrun"/>
    <w:basedOn w:val="DefaultParagraphFont"/>
    <w:rsid w:val="00DA08CB"/>
  </w:style>
  <w:style w:type="paragraph" w:customStyle="1" w:styleId="ACtabletextCD">
    <w:name w:val="AC table text CD"/>
    <w:basedOn w:val="Normal"/>
    <w:uiPriority w:val="1"/>
    <w:qFormat/>
    <w:rsid w:val="00BD72A9"/>
    <w:pPr>
      <w:spacing w:after="120" w:line="240" w:lineRule="auto"/>
      <w:ind w:left="357" w:right="425"/>
    </w:pPr>
    <w:rPr>
      <w:rFonts w:eastAsia="Arial"/>
      <w:color w:val="auto"/>
      <w:lang w:val="en-AU"/>
    </w:rPr>
  </w:style>
  <w:style w:type="character" w:styleId="SubtleEmphasis">
    <w:name w:val="Subtle Emphasis"/>
    <w:aliases w:val="ACARA - Table Text,Table Text"/>
    <w:basedOn w:val="DefaultParagraphFont"/>
    <w:uiPriority w:val="19"/>
    <w:qFormat/>
    <w:rsid w:val="004D1DEC"/>
    <w:rPr>
      <w:rFonts w:ascii="Arial" w:hAnsi="Arial"/>
      <w:i w:val="0"/>
      <w:iCs/>
      <w:color w:val="auto"/>
      <w:sz w:val="20"/>
    </w:rPr>
  </w:style>
  <w:style w:type="paragraph" w:customStyle="1" w:styleId="paragraph">
    <w:name w:val="paragraph"/>
    <w:basedOn w:val="Normal"/>
    <w:rsid w:val="00440393"/>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eop">
    <w:name w:val="eop"/>
    <w:basedOn w:val="DefaultParagraphFont"/>
    <w:rsid w:val="0044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239">
      <w:bodyDiv w:val="1"/>
      <w:marLeft w:val="0"/>
      <w:marRight w:val="0"/>
      <w:marTop w:val="0"/>
      <w:marBottom w:val="0"/>
      <w:divBdr>
        <w:top w:val="none" w:sz="0" w:space="0" w:color="auto"/>
        <w:left w:val="none" w:sz="0" w:space="0" w:color="auto"/>
        <w:bottom w:val="none" w:sz="0" w:space="0" w:color="auto"/>
        <w:right w:val="none" w:sz="0" w:space="0" w:color="auto"/>
      </w:divBdr>
      <w:divsChild>
        <w:div w:id="182135558">
          <w:marLeft w:val="0"/>
          <w:marRight w:val="0"/>
          <w:marTop w:val="0"/>
          <w:marBottom w:val="0"/>
          <w:divBdr>
            <w:top w:val="none" w:sz="0" w:space="0" w:color="auto"/>
            <w:left w:val="none" w:sz="0" w:space="0" w:color="auto"/>
            <w:bottom w:val="none" w:sz="0" w:space="0" w:color="auto"/>
            <w:right w:val="none" w:sz="0" w:space="0" w:color="auto"/>
          </w:divBdr>
        </w:div>
        <w:div w:id="25096643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90683823">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47029028">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853111227">
      <w:bodyDiv w:val="1"/>
      <w:marLeft w:val="0"/>
      <w:marRight w:val="0"/>
      <w:marTop w:val="0"/>
      <w:marBottom w:val="0"/>
      <w:divBdr>
        <w:top w:val="none" w:sz="0" w:space="0" w:color="auto"/>
        <w:left w:val="none" w:sz="0" w:space="0" w:color="auto"/>
        <w:bottom w:val="none" w:sz="0" w:space="0" w:color="auto"/>
        <w:right w:val="none" w:sz="0" w:space="0" w:color="auto"/>
      </w:divBdr>
    </w:div>
    <w:div w:id="1284726651">
      <w:bodyDiv w:val="1"/>
      <w:marLeft w:val="0"/>
      <w:marRight w:val="0"/>
      <w:marTop w:val="0"/>
      <w:marBottom w:val="0"/>
      <w:divBdr>
        <w:top w:val="none" w:sz="0" w:space="0" w:color="auto"/>
        <w:left w:val="none" w:sz="0" w:space="0" w:color="auto"/>
        <w:bottom w:val="none" w:sz="0" w:space="0" w:color="auto"/>
        <w:right w:val="none" w:sz="0" w:space="0" w:color="auto"/>
      </w:divBdr>
    </w:div>
    <w:div w:id="153446607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860662766">
      <w:bodyDiv w:val="1"/>
      <w:marLeft w:val="0"/>
      <w:marRight w:val="0"/>
      <w:marTop w:val="0"/>
      <w:marBottom w:val="0"/>
      <w:divBdr>
        <w:top w:val="none" w:sz="0" w:space="0" w:color="auto"/>
        <w:left w:val="none" w:sz="0" w:space="0" w:color="auto"/>
        <w:bottom w:val="none" w:sz="0" w:space="0" w:color="auto"/>
        <w:right w:val="none" w:sz="0" w:space="0" w:color="auto"/>
      </w:divBdr>
    </w:div>
    <w:div w:id="1993175588">
      <w:bodyDiv w:val="1"/>
      <w:marLeft w:val="0"/>
      <w:marRight w:val="0"/>
      <w:marTop w:val="0"/>
      <w:marBottom w:val="0"/>
      <w:divBdr>
        <w:top w:val="none" w:sz="0" w:space="0" w:color="auto"/>
        <w:left w:val="none" w:sz="0" w:space="0" w:color="auto"/>
        <w:bottom w:val="none" w:sz="0" w:space="0" w:color="auto"/>
        <w:right w:val="none" w:sz="0" w:space="0" w:color="auto"/>
      </w:divBdr>
      <w:divsChild>
        <w:div w:id="813715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C5A9-F0A2-4866-9B2A-8248235A11B2}">
  <ds:schemaRefs>
    <ds:schemaRef ds:uri="http://schemas.openxmlformats.org/package/2006/metadata/core-properties"/>
    <ds:schemaRef ds:uri="http://www.w3.org/XML/1998/namespace"/>
    <ds:schemaRef ds:uri="http://purl.org/dc/elements/1.1/"/>
    <ds:schemaRef ds:uri="http://purl.org/dc/dcmitype/"/>
    <ds:schemaRef ds:uri="783fd492-fe55-4a9d-8dc2-317bf256f4b7"/>
    <ds:schemaRef ds:uri="http://schemas.microsoft.com/office/2006/documentManagement/types"/>
    <ds:schemaRef ds:uri="http://purl.org/dc/terms/"/>
    <ds:schemaRef ds:uri="http://schemas.microsoft.com/office/2006/metadata/properties"/>
    <ds:schemaRef ds:uri="http://schemas.microsoft.com/office/infopath/2007/PartnerControls"/>
    <ds:schemaRef ds:uri="643ca1a7-1068-4014-b0b9-a0b5d7e7a87f"/>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97BE53FA-BDB7-4440-8374-BFC3FA19E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9451</Words>
  <Characters>53874</Characters>
  <Application>Microsoft Office Word</Application>
  <DocSecurity>0</DocSecurity>
  <Lines>448</Lines>
  <Paragraphs>126</Paragraphs>
  <ScaleCrop>false</ScaleCrop>
  <Company/>
  <LinksUpToDate>false</LinksUpToDate>
  <CharactersWithSpaces>63199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467</cp:revision>
  <cp:lastPrinted>2021-11-06T17:31:00Z</cp:lastPrinted>
  <dcterms:created xsi:type="dcterms:W3CDTF">2022-02-10T13:34:00Z</dcterms:created>
  <dcterms:modified xsi:type="dcterms:W3CDTF">2024-02-09T02:55:00Z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2022-02-08T23:34:03Z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5d78ce1c-13ff-43f2-9e59-1f418c0126e9</vt:lpwstr>
  </property>
  <property fmtid="{D5CDD505-2E9C-101B-9397-08002B2CF9AE}" pid="13" name="MSIP_Label_513c403f-62ba-48c5-b221-2519db7cca50_ContentBits">
    <vt:lpwstr>1</vt:lpwstr>
  </property>
  <property fmtid="{D5CDD505-2E9C-101B-9397-08002B2CF9AE}" pid="14" name="MediaServiceImageTags">
    <vt:lpwstr/>
  </property>
</Properties>
</file>