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24F8" w:rsidR="000A2D9D" w:rsidP="008F1BBA" w:rsidRDefault="00E116C7" w14:paraId="778B7042" w14:textId="44A02CA5">
      <w:pPr>
        <w:spacing w:before="0" w:after="144" w:afterLines="60"/>
        <w:contextualSpacing/>
        <w:rPr>
          <w:b/>
          <w:color w:val="005FB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6B97E" wp14:editId="14EA2FD1">
            <wp:simplePos x="0" y="0"/>
            <wp:positionH relativeFrom="column">
              <wp:posOffset>-9525</wp:posOffset>
            </wp:positionH>
            <wp:positionV relativeFrom="page">
              <wp:posOffset>0</wp:posOffset>
            </wp:positionV>
            <wp:extent cx="10694885" cy="7562779"/>
            <wp:effectExtent l="0" t="0" r="0" b="635"/>
            <wp:wrapNone/>
            <wp:docPr id="2" name="Picture 2" descr="Cover page for the Australian Curriculum: Languages - German F-10 and 7-10 Version 9.0 Curriculum content 7-10 sequence Australian Curriculum, Assessment and Reporting Authority (ACA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ver page for the Australian Curriculum: Languages - German F-10 and 7-10 Version 9.0 Curriculum content 7-10 sequence Australian Curriculum, Assessment and Reporting Authority (ACARA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885" cy="756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B3162" w:rsidR="000A2D9D" w:rsidP="008F1BBA" w:rsidRDefault="000A2D9D" w14:paraId="36B7F6D6" w14:textId="77E50FE9">
      <w:pPr>
        <w:spacing w:before="0" w:after="144" w:afterLines="60"/>
        <w:contextualSpacing/>
      </w:pPr>
    </w:p>
    <w:p w:rsidRPr="008B3162" w:rsidR="000A2D9D" w:rsidP="008F1BBA" w:rsidRDefault="000A2D9D" w14:paraId="77534010" w14:textId="181D6C34">
      <w:pPr>
        <w:spacing w:before="0" w:after="144" w:afterLines="60"/>
        <w:contextualSpacing/>
      </w:pPr>
    </w:p>
    <w:p w:rsidRPr="008B3162" w:rsidR="000A2D9D" w:rsidP="008F1BBA" w:rsidRDefault="000A2D9D" w14:paraId="1FD11458" w14:textId="246E2444">
      <w:pPr>
        <w:spacing w:before="0" w:after="144" w:afterLines="60"/>
        <w:contextualSpacing/>
      </w:pPr>
    </w:p>
    <w:p w:rsidRPr="008B3162" w:rsidR="000A2D9D" w:rsidP="008F1BBA" w:rsidRDefault="000A2D9D" w14:paraId="0E38312F" w14:textId="02C83A45">
      <w:pPr>
        <w:spacing w:before="0" w:after="144" w:afterLines="60"/>
        <w:contextualSpacing/>
        <w:rPr>
          <w:b/>
          <w:color w:val="005FB8"/>
        </w:rPr>
      </w:pPr>
    </w:p>
    <w:p w:rsidRPr="008B3162" w:rsidR="000A2D9D" w:rsidP="008F1BBA" w:rsidRDefault="000A2D9D" w14:paraId="16294240" w14:textId="3FE2972A">
      <w:pPr>
        <w:spacing w:before="0" w:after="144" w:afterLines="60"/>
        <w:contextualSpacing/>
      </w:pPr>
    </w:p>
    <w:p w:rsidRPr="008B3162" w:rsidR="000A2D9D" w:rsidP="008F1BBA" w:rsidRDefault="000A2D9D" w14:paraId="5B4E05E3" w14:textId="4409BE8F">
      <w:pPr>
        <w:tabs>
          <w:tab w:val="left" w:pos="3299"/>
        </w:tabs>
        <w:spacing w:before="0" w:after="144" w:afterLines="60"/>
        <w:contextualSpacing/>
        <w:rPr>
          <w:b/>
          <w:color w:val="005FB8"/>
          <w:sz w:val="144"/>
          <w:szCs w:val="144"/>
        </w:rPr>
      </w:pPr>
      <w:r w:rsidRPr="008B3162">
        <w:rPr>
          <w:b/>
          <w:color w:val="005FB8"/>
        </w:rPr>
        <w:tab/>
      </w:r>
    </w:p>
    <w:p w:rsidR="000A2D9D" w:rsidP="008F1BBA" w:rsidRDefault="000A2D9D" w14:paraId="1BD673F6" w14:textId="77777777">
      <w:pPr>
        <w:tabs>
          <w:tab w:val="left" w:pos="3299"/>
        </w:tabs>
        <w:spacing w:before="0" w:after="144" w:afterLines="60"/>
        <w:contextualSpacing/>
      </w:pPr>
    </w:p>
    <w:p w:rsidRPr="00602093" w:rsidR="00602093" w:rsidP="00602093" w:rsidRDefault="00602093" w14:paraId="035C8A62" w14:textId="77777777"/>
    <w:p w:rsidR="00602093" w:rsidP="00602093" w:rsidRDefault="00602093" w14:paraId="6D484414" w14:textId="77777777"/>
    <w:p w:rsidRPr="00602093" w:rsidR="00602093" w:rsidP="00602093" w:rsidRDefault="00602093" w14:paraId="2FF9BF89" w14:textId="77777777"/>
    <w:p w:rsidRPr="00602093" w:rsidR="00602093" w:rsidP="00602093" w:rsidRDefault="00602093" w14:paraId="790C431B" w14:textId="77777777"/>
    <w:p w:rsidRPr="00602093" w:rsidR="00602093" w:rsidP="009B65A8" w:rsidRDefault="009B65A8" w14:paraId="0EDBC7DF" w14:textId="185DCE8A">
      <w:pPr>
        <w:tabs>
          <w:tab w:val="left" w:pos="3807"/>
        </w:tabs>
      </w:pPr>
      <w:r>
        <w:tab/>
      </w:r>
    </w:p>
    <w:p w:rsidRPr="00602093" w:rsidR="00602093" w:rsidP="00602093" w:rsidRDefault="00602093" w14:paraId="3716E5DF" w14:textId="77777777"/>
    <w:p w:rsidRPr="00602093" w:rsidR="00602093" w:rsidP="002D07F9" w:rsidRDefault="002D07F9" w14:paraId="58CF0404" w14:textId="16302037">
      <w:pPr>
        <w:tabs>
          <w:tab w:val="left" w:pos="2579"/>
        </w:tabs>
      </w:pPr>
      <w:r>
        <w:tab/>
      </w:r>
    </w:p>
    <w:p w:rsidR="00602093" w:rsidP="00602093" w:rsidRDefault="00602093" w14:paraId="7E706D0A" w14:textId="2E630E6D">
      <w:pPr>
        <w:tabs>
          <w:tab w:val="left" w:pos="4695"/>
        </w:tabs>
      </w:pPr>
      <w:r>
        <w:tab/>
      </w:r>
    </w:p>
    <w:p w:rsidRPr="00602093" w:rsidR="00602093" w:rsidP="00602093" w:rsidRDefault="00602093" w14:paraId="7004BC24" w14:textId="3A140DD2">
      <w:pPr>
        <w:tabs>
          <w:tab w:val="left" w:pos="4695"/>
        </w:tabs>
        <w:sectPr w:rsidRPr="00602093" w:rsidR="00602093" w:rsidSect="00AD05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0" w:right="0" w:bottom="0" w:left="0" w:header="0" w:footer="284" w:gutter="0"/>
          <w:cols w:space="708"/>
          <w:titlePg/>
          <w:docGrid w:linePitch="360"/>
        </w:sectPr>
      </w:pPr>
      <w:r>
        <w:tab/>
      </w:r>
    </w:p>
    <w:p w:rsidRPr="008B3162" w:rsidR="00F97593" w:rsidP="008F1BBA" w:rsidRDefault="00F97593" w14:paraId="11E0F626" w14:textId="77777777">
      <w:pPr>
        <w:pStyle w:val="Default"/>
        <w:spacing w:before="0" w:after="144" w:afterLines="60" w:line="276" w:lineRule="auto"/>
        <w:contextualSpacing/>
        <w:rPr>
          <w:b/>
          <w:bCs/>
          <w:sz w:val="20"/>
          <w:szCs w:val="20"/>
        </w:rPr>
      </w:pPr>
    </w:p>
    <w:p w:rsidRPr="008B3162" w:rsidR="00F97593" w:rsidP="008F1BBA" w:rsidRDefault="00F97593" w14:paraId="56006772" w14:textId="77777777">
      <w:pPr>
        <w:pStyle w:val="Default"/>
        <w:spacing w:before="0" w:after="144" w:afterLines="60" w:line="276" w:lineRule="auto"/>
        <w:contextualSpacing/>
        <w:rPr>
          <w:b/>
          <w:bCs/>
          <w:sz w:val="20"/>
          <w:szCs w:val="20"/>
        </w:rPr>
      </w:pPr>
    </w:p>
    <w:p w:rsidRPr="008B3162" w:rsidR="00F97593" w:rsidP="008F1BBA" w:rsidRDefault="00F97593" w14:paraId="14E59D98" w14:textId="77777777">
      <w:pPr>
        <w:pStyle w:val="Default"/>
        <w:spacing w:before="0" w:after="144" w:afterLines="60" w:line="276" w:lineRule="auto"/>
        <w:contextualSpacing/>
        <w:rPr>
          <w:b/>
          <w:bCs/>
          <w:sz w:val="20"/>
          <w:szCs w:val="20"/>
        </w:rPr>
      </w:pPr>
    </w:p>
    <w:p w:rsidRPr="008B3162" w:rsidR="004E78D6" w:rsidP="008F1BBA" w:rsidRDefault="004E78D6" w14:paraId="791A9295" w14:textId="77777777">
      <w:pPr>
        <w:adjustRightInd w:val="0"/>
        <w:spacing w:before="0" w:after="144" w:afterLines="60"/>
        <w:ind w:left="2160"/>
        <w:contextualSpacing/>
        <w:rPr>
          <w:rFonts w:eastAsiaTheme="minorHAnsi"/>
          <w:b/>
          <w:bCs/>
          <w:color w:val="000000"/>
          <w:sz w:val="16"/>
          <w:szCs w:val="16"/>
          <w:lang w:val="en-IN"/>
        </w:rPr>
      </w:pPr>
    </w:p>
    <w:p w:rsidRPr="008B3162" w:rsidR="004E78D6" w:rsidP="008F1BBA" w:rsidRDefault="004E78D6" w14:paraId="570DB4A0" w14:textId="77777777">
      <w:pPr>
        <w:adjustRightInd w:val="0"/>
        <w:spacing w:before="0" w:after="144" w:afterLines="60"/>
        <w:ind w:left="2160"/>
        <w:contextualSpacing/>
        <w:rPr>
          <w:rFonts w:eastAsiaTheme="minorHAnsi"/>
          <w:b/>
          <w:bCs/>
          <w:color w:val="000000"/>
          <w:sz w:val="16"/>
          <w:szCs w:val="16"/>
          <w:lang w:val="en-IN"/>
        </w:rPr>
      </w:pPr>
    </w:p>
    <w:p w:rsidR="002467B1" w:rsidP="008F1BBA" w:rsidRDefault="002467B1" w14:paraId="4169AC8C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2FB296A4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398BF40E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35A212FF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3ED03772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79FF4BDA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77E3BF75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4406F34B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5BD75D87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60A3997A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63CAF215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0F375656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2467B1" w:rsidP="008F1BBA" w:rsidRDefault="002467B1" w14:paraId="3571F67C" w14:textId="77777777">
      <w:pPr>
        <w:adjustRightInd w:val="0"/>
        <w:spacing w:before="0" w:after="144" w:afterLines="60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:rsidR="008B6417" w:rsidP="00117525" w:rsidRDefault="008B6417" w14:paraId="6B9E825B" w14:textId="77777777">
      <w:pPr>
        <w:ind w:left="851"/>
        <w:rPr>
          <w:rStyle w:val="SubtleEmphasis"/>
          <w:b/>
          <w:bCs/>
        </w:rPr>
      </w:pPr>
    </w:p>
    <w:p w:rsidR="008B6417" w:rsidP="00117525" w:rsidRDefault="008B6417" w14:paraId="69F435A3" w14:textId="77777777">
      <w:pPr>
        <w:ind w:left="851"/>
        <w:rPr>
          <w:rStyle w:val="SubtleEmphasis"/>
          <w:b/>
          <w:bCs/>
        </w:rPr>
      </w:pPr>
    </w:p>
    <w:p w:rsidRPr="00046BF6" w:rsidR="00046BF6" w:rsidP="005960E0" w:rsidRDefault="00046BF6" w14:paraId="7E52EE63" w14:textId="70863E99">
      <w:pPr>
        <w:spacing w:before="0" w:after="120"/>
        <w:jc w:val="both"/>
        <w:textAlignment w:val="baseline"/>
        <w:rPr>
          <w:rFonts w:ascii="Segoe UI" w:hAnsi="Segoe UI" w:eastAsia="Times New Roman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Copyright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and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Terms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of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Use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Statement</w:t>
      </w:r>
      <w:r w:rsidR="005F5BB4">
        <w:rPr>
          <w:rFonts w:eastAsia="Times New Roman"/>
          <w:i w:val="0"/>
          <w:color w:val="000000"/>
          <w:sz w:val="20"/>
          <w:szCs w:val="20"/>
          <w:lang w:val="en-US"/>
        </w:rPr>
        <w:t xml:space="preserve"> </w:t>
      </w:r>
    </w:p>
    <w:p w:rsidRPr="00046BF6" w:rsidR="00046BF6" w:rsidP="44A8B977" w:rsidRDefault="00046BF6" w14:paraId="4E9046B2" w14:textId="47622905">
      <w:pPr>
        <w:shd w:val="clear" w:color="auto" w:fill="FFFFFF" w:themeFill="accent6"/>
        <w:spacing w:before="0" w:after="120"/>
        <w:jc w:val="both"/>
        <w:textAlignment w:val="baseline"/>
        <w:rPr>
          <w:rFonts w:ascii="Segoe UI" w:hAnsi="Segoe UI" w:eastAsia="Times New Roman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©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Australian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Curriculum,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Assessment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and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Reporting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Authority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44A8B977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202</w:t>
      </w:r>
      <w:r w:rsidRPr="44A8B977" w:rsidR="0709D263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2</w:t>
      </w:r>
      <w:r w:rsidR="005F5BB4">
        <w:rPr>
          <w:rFonts w:eastAsia="Times New Roman"/>
          <w:i w:val="0"/>
          <w:color w:val="1F1F11"/>
          <w:sz w:val="20"/>
          <w:szCs w:val="20"/>
          <w:lang w:val="en-US"/>
        </w:rPr>
        <w:t xml:space="preserve"> </w:t>
      </w:r>
    </w:p>
    <w:p w:rsidRPr="00046BF6" w:rsidR="00046BF6" w:rsidP="005960E0" w:rsidRDefault="00046BF6" w14:paraId="0FF508E3" w14:textId="5E954699">
      <w:pPr>
        <w:shd w:val="clear" w:color="auto" w:fill="FFFFFF"/>
        <w:spacing w:before="0" w:after="120"/>
        <w:jc w:val="both"/>
        <w:textAlignment w:val="baseline"/>
        <w:rPr>
          <w:rFonts w:ascii="Segoe UI" w:hAnsi="Segoe UI" w:eastAsia="Times New Roman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i w:val="0"/>
          <w:color w:val="1F1F11"/>
          <w:sz w:val="20"/>
          <w:szCs w:val="20"/>
          <w:shd w:val="clear" w:color="auto" w:fill="FFFFFF"/>
          <w:lang w:val="en-US"/>
        </w:rPr>
        <w:t>The</w:t>
      </w:r>
      <w:r w:rsidR="005F5BB4">
        <w:rPr>
          <w:rFonts w:eastAsia="Times New Roman"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material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published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in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work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subject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pursuant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Act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1968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</w:t>
      </w:r>
      <w:proofErr w:type="spellStart"/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Cth</w:t>
      </w:r>
      <w:proofErr w:type="spellEnd"/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)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owned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Australian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Curriculum,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Assessment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Reporting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Authority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(ACARA)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(except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extent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that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held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another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party,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indicated).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</w:p>
    <w:p w:rsidR="00055202" w:rsidP="005960E0" w:rsidRDefault="00046BF6" w14:paraId="4662A75C" w14:textId="5031F735">
      <w:pPr>
        <w:spacing w:before="0" w:after="120"/>
        <w:jc w:val="both"/>
        <w:textAlignment w:val="baseline"/>
        <w:rPr>
          <w:rFonts w:eastAsia="Times New Roman"/>
          <w:i w:val="0"/>
          <w:color w:val="auto"/>
          <w:sz w:val="20"/>
          <w:szCs w:val="20"/>
          <w:lang w:val="en-US"/>
        </w:rPr>
      </w:pP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viewing,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downloading,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displaying,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printing,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reproducing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(such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making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photocopies)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distributing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these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materials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permitted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only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extent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permitted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subject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imposed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using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ACARA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website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(see,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especially,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clauses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2,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3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4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those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conditions).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can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viewed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hyperlink w:tgtFrame="_blank" w:history="1" r:id="rId18">
        <w:r w:rsidRPr="00046BF6">
          <w:rPr>
            <w:rFonts w:eastAsia="Times New Roman"/>
            <w:i w:val="0"/>
            <w:color w:val="0563C1"/>
            <w:sz w:val="20"/>
            <w:szCs w:val="20"/>
            <w:u w:val="single"/>
            <w:lang w:val="en-US"/>
          </w:rPr>
          <w:t>https://www.acara.edu.au/contact-us/copyright</w:t>
        </w:r>
      </w:hyperlink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</w:p>
    <w:p w:rsidR="00055202" w:rsidRDefault="00055202" w14:paraId="0B44A4BB" w14:textId="6EC0976F">
      <w:pPr>
        <w:spacing w:before="160" w:after="0" w:line="360" w:lineRule="auto"/>
        <w:rPr>
          <w:rFonts w:eastAsia="Times New Roman"/>
          <w:i w:val="0"/>
          <w:color w:val="auto"/>
          <w:sz w:val="20"/>
          <w:szCs w:val="20"/>
          <w:lang w:val="en-US"/>
        </w:rPr>
      </w:pPr>
      <w:r>
        <w:rPr>
          <w:rFonts w:eastAsia="Times New Roman"/>
          <w:i w:val="0"/>
          <w:color w:val="auto"/>
          <w:sz w:val="20"/>
          <w:szCs w:val="20"/>
          <w:lang w:val="en-US"/>
        </w:rPr>
        <w:br w:type="page"/>
      </w:r>
    </w:p>
    <w:p w:rsidRPr="004B0EEE" w:rsidR="000378FF" w:rsidP="000378FF" w:rsidRDefault="000378FF" w14:paraId="30959AC9" w14:textId="00DEB81A">
      <w:pPr>
        <w:pStyle w:val="AC9ToCHeading"/>
        <w:rPr>
          <w:rStyle w:val="Heading1Char"/>
          <w:rFonts w:ascii="Arial" w:hAnsi="Arial" w:cs="Arial"/>
          <w:color w:val="auto"/>
          <w:sz w:val="24"/>
        </w:rPr>
      </w:pPr>
      <w:bookmarkStart w:name="_Toc81842154" w:id="0"/>
      <w:bookmarkStart w:name="_Toc82116523" w:id="1"/>
      <w:bookmarkStart w:name="_Toc83218807" w:id="2"/>
      <w:bookmarkStart w:name="F10AustralianCurriculum" w:id="3"/>
      <w:bookmarkStart w:name="_Toc83125419" w:id="4"/>
      <w:bookmarkStart w:name="heading1_3" w:id="5"/>
      <w:r w:rsidRPr="004B0EEE">
        <w:rPr>
          <w:rStyle w:val="Heading1Char"/>
          <w:rFonts w:ascii="Arial" w:hAnsi="Arial" w:cs="Arial"/>
          <w:color w:val="auto"/>
          <w:sz w:val="24"/>
        </w:rPr>
        <w:lastRenderedPageBreak/>
        <w:t>TABLE</w:t>
      </w:r>
      <w:r w:rsidRPr="004B0EEE" w:rsidR="005F5BB4">
        <w:rPr>
          <w:rStyle w:val="Heading1Char"/>
          <w:rFonts w:ascii="Arial" w:hAnsi="Arial" w:cs="Arial"/>
          <w:color w:val="auto"/>
          <w:sz w:val="24"/>
        </w:rPr>
        <w:t xml:space="preserve"> </w:t>
      </w:r>
      <w:r w:rsidRPr="004B0EEE">
        <w:rPr>
          <w:rStyle w:val="Heading1Char"/>
          <w:rFonts w:ascii="Arial" w:hAnsi="Arial" w:cs="Arial"/>
          <w:color w:val="auto"/>
          <w:sz w:val="24"/>
        </w:rPr>
        <w:t>OF</w:t>
      </w:r>
      <w:r w:rsidRPr="004B0EEE" w:rsidR="005F5BB4">
        <w:rPr>
          <w:rStyle w:val="Heading1Char"/>
          <w:rFonts w:ascii="Arial" w:hAnsi="Arial" w:cs="Arial"/>
          <w:color w:val="auto"/>
          <w:sz w:val="24"/>
        </w:rPr>
        <w:t xml:space="preserve"> </w:t>
      </w:r>
      <w:r w:rsidRPr="004B0EEE">
        <w:rPr>
          <w:rStyle w:val="Heading1Char"/>
          <w:rFonts w:ascii="Arial" w:hAnsi="Arial" w:cs="Arial"/>
          <w:color w:val="auto"/>
          <w:sz w:val="24"/>
        </w:rPr>
        <w:t>CONTENTS</w:t>
      </w:r>
    </w:p>
    <w:p w:rsidRPr="004B0EEE" w:rsidR="004B0EEE" w:rsidRDefault="00231846" w14:paraId="0AF1E776" w14:textId="4FF846A5">
      <w:pPr>
        <w:pStyle w:val="TOC1"/>
        <w:rPr>
          <w:rFonts w:asciiTheme="minorHAnsi" w:hAnsiTheme="minorHAnsi" w:eastAsiaTheme="minorEastAsia" w:cstheme="minorBidi"/>
          <w:b w:val="0"/>
          <w:bCs/>
          <w:iCs w:val="0"/>
          <w:color w:val="auto"/>
          <w:sz w:val="22"/>
          <w:lang w:val="en-AU" w:eastAsia="en-AU"/>
        </w:rPr>
      </w:pPr>
      <w:r w:rsidRPr="004B0EEE">
        <w:rPr>
          <w:rStyle w:val="Heading1Char"/>
          <w:rFonts w:ascii="Arial" w:hAnsi="Arial" w:cs="Arial"/>
          <w:color w:val="auto"/>
          <w:sz w:val="24"/>
          <w:szCs w:val="24"/>
        </w:rPr>
        <w:fldChar w:fldCharType="begin"/>
      </w:r>
      <w:r w:rsidRPr="004B0EEE">
        <w:rPr>
          <w:rStyle w:val="Heading1Char"/>
          <w:rFonts w:ascii="Arial" w:hAnsi="Arial" w:cs="Arial"/>
          <w:color w:val="auto"/>
          <w:sz w:val="24"/>
        </w:rPr>
        <w:instrText xml:space="preserve"> TOC \h \z \t "ACARA - HEADING 1,1,ACARA - Heading 2,2" </w:instrText>
      </w:r>
      <w:r w:rsidRPr="004B0EEE">
        <w:rPr>
          <w:rStyle w:val="Heading1Char"/>
          <w:rFonts w:ascii="Arial" w:hAnsi="Arial" w:cs="Arial"/>
          <w:color w:val="auto"/>
          <w:sz w:val="24"/>
          <w:szCs w:val="24"/>
        </w:rPr>
        <w:fldChar w:fldCharType="separate"/>
      </w:r>
      <w:hyperlink w:history="1" w:anchor="_Toc118208717">
        <w:r w:rsidRPr="004B0EEE" w:rsidR="004B0EEE">
          <w:rPr>
            <w:rStyle w:val="Hyperlink"/>
            <w:color w:val="auto"/>
          </w:rPr>
          <w:t>CURRICULUM ELEMENTS</w:t>
        </w:r>
        <w:r w:rsidRPr="004B0EEE" w:rsidR="004B0EEE">
          <w:rPr>
            <w:b w:val="0"/>
            <w:bCs/>
            <w:webHidden/>
            <w:color w:val="auto"/>
          </w:rPr>
          <w:tab/>
        </w:r>
        <w:r w:rsidRPr="004B0EEE" w:rsidR="004B0EEE">
          <w:rPr>
            <w:b w:val="0"/>
            <w:bCs/>
            <w:webHidden/>
            <w:color w:val="auto"/>
          </w:rPr>
          <w:fldChar w:fldCharType="begin"/>
        </w:r>
        <w:r w:rsidRPr="004B0EEE" w:rsidR="004B0EEE">
          <w:rPr>
            <w:b w:val="0"/>
            <w:bCs/>
            <w:webHidden/>
            <w:color w:val="auto"/>
          </w:rPr>
          <w:instrText xml:space="preserve"> PAGEREF _Toc118208717 \h </w:instrText>
        </w:r>
        <w:r w:rsidRPr="004B0EEE" w:rsidR="004B0EEE">
          <w:rPr>
            <w:b w:val="0"/>
            <w:bCs/>
            <w:webHidden/>
            <w:color w:val="auto"/>
          </w:rPr>
        </w:r>
        <w:r w:rsidRPr="004B0EEE" w:rsidR="004B0EEE">
          <w:rPr>
            <w:b w:val="0"/>
            <w:bCs/>
            <w:webHidden/>
            <w:color w:val="auto"/>
          </w:rPr>
          <w:fldChar w:fldCharType="separate"/>
        </w:r>
        <w:r w:rsidR="004E768E">
          <w:rPr>
            <w:b w:val="0"/>
            <w:bCs/>
            <w:webHidden/>
            <w:color w:val="auto"/>
          </w:rPr>
          <w:t>3</w:t>
        </w:r>
        <w:r w:rsidRPr="004B0EEE" w:rsidR="004B0EEE">
          <w:rPr>
            <w:b w:val="0"/>
            <w:bCs/>
            <w:webHidden/>
            <w:color w:val="auto"/>
          </w:rPr>
          <w:fldChar w:fldCharType="end"/>
        </w:r>
      </w:hyperlink>
    </w:p>
    <w:p w:rsidRPr="004B0EEE" w:rsidR="004B0EEE" w:rsidRDefault="00000000" w14:paraId="7D49513C" w14:textId="729434AB">
      <w:pPr>
        <w:pStyle w:val="TOC2"/>
        <w:rPr>
          <w:rFonts w:asciiTheme="minorHAnsi" w:hAnsiTheme="minorHAnsi" w:eastAsiaTheme="minorEastAsia" w:cstheme="minorBidi"/>
          <w:b w:val="0"/>
          <w:bCs/>
          <w:iCs w:val="0"/>
          <w:color w:val="auto"/>
          <w:sz w:val="22"/>
          <w:szCs w:val="22"/>
          <w:lang w:eastAsia="en-AU"/>
        </w:rPr>
      </w:pPr>
      <w:hyperlink w:history="1" w:anchor="_Toc118208718">
        <w:r w:rsidRPr="004B0EEE" w:rsidR="004B0EEE">
          <w:rPr>
            <w:rStyle w:val="Hyperlink"/>
            <w:b w:val="0"/>
            <w:bCs/>
            <w:color w:val="auto"/>
          </w:rPr>
          <w:t>Years 7–8 (Year 7 entry)</w:t>
        </w:r>
        <w:r w:rsidRPr="004B0EEE" w:rsidR="004B0EEE">
          <w:rPr>
            <w:b w:val="0"/>
            <w:bCs/>
            <w:webHidden/>
            <w:color w:val="auto"/>
          </w:rPr>
          <w:tab/>
        </w:r>
        <w:r w:rsidRPr="004B0EEE" w:rsidR="004B0EEE">
          <w:rPr>
            <w:b w:val="0"/>
            <w:bCs/>
            <w:webHidden/>
            <w:color w:val="auto"/>
          </w:rPr>
          <w:fldChar w:fldCharType="begin"/>
        </w:r>
        <w:r w:rsidRPr="004B0EEE" w:rsidR="004B0EEE">
          <w:rPr>
            <w:b w:val="0"/>
            <w:bCs/>
            <w:webHidden/>
            <w:color w:val="auto"/>
          </w:rPr>
          <w:instrText xml:space="preserve"> PAGEREF _Toc118208718 \h </w:instrText>
        </w:r>
        <w:r w:rsidRPr="004B0EEE" w:rsidR="004B0EEE">
          <w:rPr>
            <w:b w:val="0"/>
            <w:bCs/>
            <w:webHidden/>
            <w:color w:val="auto"/>
          </w:rPr>
        </w:r>
        <w:r w:rsidRPr="004B0EEE" w:rsidR="004B0EEE">
          <w:rPr>
            <w:b w:val="0"/>
            <w:bCs/>
            <w:webHidden/>
            <w:color w:val="auto"/>
          </w:rPr>
          <w:fldChar w:fldCharType="separate"/>
        </w:r>
        <w:r w:rsidR="004E768E">
          <w:rPr>
            <w:b w:val="0"/>
            <w:bCs/>
            <w:webHidden/>
            <w:color w:val="auto"/>
          </w:rPr>
          <w:t>3</w:t>
        </w:r>
        <w:r w:rsidRPr="004B0EEE" w:rsidR="004B0EEE">
          <w:rPr>
            <w:b w:val="0"/>
            <w:bCs/>
            <w:webHidden/>
            <w:color w:val="auto"/>
          </w:rPr>
          <w:fldChar w:fldCharType="end"/>
        </w:r>
      </w:hyperlink>
    </w:p>
    <w:p w:rsidRPr="004B0EEE" w:rsidR="004B0EEE" w:rsidRDefault="00000000" w14:paraId="00BE73EB" w14:textId="522144C8">
      <w:pPr>
        <w:pStyle w:val="TOC2"/>
        <w:rPr>
          <w:rFonts w:asciiTheme="minorHAnsi" w:hAnsiTheme="minorHAnsi" w:eastAsiaTheme="minorEastAsia" w:cstheme="minorBidi"/>
          <w:b w:val="0"/>
          <w:iCs w:val="0"/>
          <w:color w:val="auto"/>
          <w:sz w:val="22"/>
          <w:szCs w:val="22"/>
          <w:lang w:eastAsia="en-AU"/>
        </w:rPr>
      </w:pPr>
      <w:hyperlink w:history="1" w:anchor="_Toc118208719">
        <w:r w:rsidRPr="004B0EEE" w:rsidR="004B0EEE">
          <w:rPr>
            <w:rStyle w:val="Hyperlink"/>
            <w:b w:val="0"/>
            <w:bCs/>
            <w:color w:val="auto"/>
          </w:rPr>
          <w:t>Years 9–10 (Year 7 entry)</w:t>
        </w:r>
        <w:r w:rsidRPr="004B0EEE" w:rsidR="004B0EEE">
          <w:rPr>
            <w:b w:val="0"/>
            <w:bCs/>
            <w:webHidden/>
            <w:color w:val="auto"/>
          </w:rPr>
          <w:tab/>
        </w:r>
        <w:r w:rsidRPr="004B0EEE" w:rsidR="004B0EEE">
          <w:rPr>
            <w:b w:val="0"/>
            <w:bCs/>
            <w:webHidden/>
            <w:color w:val="auto"/>
          </w:rPr>
          <w:fldChar w:fldCharType="begin"/>
        </w:r>
        <w:r w:rsidRPr="004B0EEE" w:rsidR="004B0EEE">
          <w:rPr>
            <w:b w:val="0"/>
            <w:bCs/>
            <w:webHidden/>
            <w:color w:val="auto"/>
          </w:rPr>
          <w:instrText xml:space="preserve"> PAGEREF _Toc118208719 \h </w:instrText>
        </w:r>
        <w:r w:rsidRPr="004B0EEE" w:rsidR="004B0EEE">
          <w:rPr>
            <w:b w:val="0"/>
            <w:bCs/>
            <w:webHidden/>
            <w:color w:val="auto"/>
          </w:rPr>
        </w:r>
        <w:r w:rsidRPr="004B0EEE" w:rsidR="004B0EEE">
          <w:rPr>
            <w:b w:val="0"/>
            <w:bCs/>
            <w:webHidden/>
            <w:color w:val="auto"/>
          </w:rPr>
          <w:fldChar w:fldCharType="separate"/>
        </w:r>
        <w:r w:rsidR="004E768E">
          <w:rPr>
            <w:b w:val="0"/>
            <w:bCs/>
            <w:webHidden/>
            <w:color w:val="auto"/>
          </w:rPr>
          <w:t>12</w:t>
        </w:r>
        <w:r w:rsidRPr="004B0EEE" w:rsidR="004B0EEE">
          <w:rPr>
            <w:b w:val="0"/>
            <w:bCs/>
            <w:webHidden/>
            <w:color w:val="auto"/>
          </w:rPr>
          <w:fldChar w:fldCharType="end"/>
        </w:r>
      </w:hyperlink>
    </w:p>
    <w:p w:rsidR="004B0EEE" w:rsidP="00D64AB7" w:rsidRDefault="00231846" w14:paraId="365085DE" w14:textId="77777777">
      <w:pPr>
        <w:pStyle w:val="ACARA-HEADING1"/>
        <w:rPr>
          <w:rStyle w:val="Heading1Char"/>
          <w:rFonts w:ascii="Arial" w:hAnsi="Arial" w:cs="Arial"/>
          <w:color w:val="005D93" w:themeColor="text2"/>
          <w:sz w:val="24"/>
          <w:szCs w:val="24"/>
        </w:rPr>
      </w:pPr>
      <w:r w:rsidRPr="004B0EEE">
        <w:rPr>
          <w:rStyle w:val="Heading1Char"/>
          <w:rFonts w:ascii="Arial" w:hAnsi="Arial" w:cs="Arial"/>
          <w:color w:val="auto"/>
          <w:sz w:val="24"/>
          <w:szCs w:val="24"/>
        </w:rPr>
        <w:fldChar w:fldCharType="end"/>
      </w:r>
      <w:bookmarkStart w:name="_Toc86059791" w:id="6"/>
      <w:bookmarkStart w:name="_Toc118208717" w:id="7"/>
      <w:bookmarkEnd w:id="0"/>
      <w:bookmarkEnd w:id="1"/>
      <w:bookmarkEnd w:id="2"/>
      <w:bookmarkEnd w:id="3"/>
    </w:p>
    <w:p w:rsidR="004B0EEE" w:rsidRDefault="004B0EEE" w14:paraId="2503087D" w14:textId="77777777">
      <w:pPr>
        <w:spacing w:before="160" w:after="0" w:line="360" w:lineRule="auto"/>
        <w:rPr>
          <w:rStyle w:val="Heading1Char"/>
          <w:rFonts w:ascii="Arial" w:hAnsi="Arial" w:cs="Arial"/>
          <w:b/>
          <w:i w:val="0"/>
          <w:caps/>
          <w:color w:val="005D93" w:themeColor="text2"/>
          <w:sz w:val="24"/>
          <w:szCs w:val="24"/>
        </w:rPr>
      </w:pPr>
      <w:r>
        <w:rPr>
          <w:rStyle w:val="Heading1Char"/>
          <w:rFonts w:ascii="Arial" w:hAnsi="Arial" w:cs="Arial"/>
          <w:color w:val="005D93" w:themeColor="text2"/>
          <w:sz w:val="24"/>
          <w:szCs w:val="24"/>
        </w:rPr>
        <w:br w:type="page"/>
      </w:r>
    </w:p>
    <w:p w:rsidRPr="00D64AB7" w:rsidR="00D64AB7" w:rsidP="00D64AB7" w:rsidRDefault="00D64AB7" w14:paraId="5276A4AB" w14:textId="4A2C6A9E">
      <w:pPr>
        <w:pStyle w:val="ACARA-HEADING1"/>
      </w:pPr>
      <w:r w:rsidRPr="00D64AB7">
        <w:rPr>
          <w:rFonts w:hint="eastAsia"/>
        </w:rPr>
        <w:lastRenderedPageBreak/>
        <w:t>CURRICULUM</w:t>
      </w:r>
      <w:r w:rsidR="005F5BB4">
        <w:rPr>
          <w:rFonts w:hint="eastAsia"/>
        </w:rPr>
        <w:t xml:space="preserve"> </w:t>
      </w:r>
      <w:r w:rsidRPr="00D64AB7">
        <w:rPr>
          <w:rFonts w:hint="eastAsia"/>
        </w:rPr>
        <w:t>ELEMENTS</w:t>
      </w:r>
      <w:bookmarkEnd w:id="6"/>
      <w:bookmarkEnd w:id="7"/>
    </w:p>
    <w:p w:rsidRPr="00D64AB7" w:rsidR="00D64AB7" w:rsidP="009152B9" w:rsidRDefault="00D64AB7" w14:paraId="1E7B0195" w14:textId="61A8419C">
      <w:pPr>
        <w:pStyle w:val="ACARA-Heading2"/>
      </w:pPr>
      <w:bookmarkStart w:name="_Toc86059798" w:id="8"/>
      <w:bookmarkStart w:name="_Toc118208718" w:id="9"/>
      <w:bookmarkStart w:name="year6" w:id="10"/>
      <w:r w:rsidRPr="00D64AB7">
        <w:t>Years</w:t>
      </w:r>
      <w:r w:rsidR="005F5BB4">
        <w:t xml:space="preserve"> </w:t>
      </w:r>
      <w:r w:rsidRPr="00D64AB7">
        <w:t>7–8</w:t>
      </w:r>
      <w:r w:rsidR="005F5BB4">
        <w:t xml:space="preserve"> </w:t>
      </w:r>
      <w:r w:rsidRPr="00D64AB7">
        <w:t>(Year</w:t>
      </w:r>
      <w:r w:rsidR="005F5BB4">
        <w:t xml:space="preserve"> </w:t>
      </w:r>
      <w:r w:rsidRPr="00D64AB7">
        <w:t>7</w:t>
      </w:r>
      <w:r w:rsidR="005F5BB4">
        <w:t xml:space="preserve"> </w:t>
      </w:r>
      <w:r w:rsidRPr="00D64AB7">
        <w:t>entry)</w:t>
      </w:r>
      <w:bookmarkEnd w:id="8"/>
      <w:bookmarkEnd w:id="9"/>
      <w:r w:rsidR="007C766A">
        <w:t xml:space="preserve"> </w:t>
      </w:r>
    </w:p>
    <w:tbl>
      <w:tblPr>
        <w:tblStyle w:val="TableGrid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15126"/>
      </w:tblGrid>
      <w:tr w:rsidRPr="00D64AB7" w:rsidR="00D64AB7" w:rsidTr="44B96F61" w14:paraId="2923E9DE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  <w:hideMark/>
          </w:tcPr>
          <w:p w:rsidRPr="00D64AB7" w:rsidR="00D64AB7" w:rsidP="00D64AB7" w:rsidRDefault="00D64AB7" w14:paraId="6FF8716A" w14:textId="0E405054">
            <w:pPr>
              <w:spacing w:before="40" w:after="40"/>
              <w:ind w:left="23" w:right="23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D64AB7">
              <w:rPr>
                <w:b/>
                <w:bCs/>
                <w:i w:val="0"/>
                <w:iCs/>
                <w:color w:val="FFFFFF" w:themeColor="accent6"/>
              </w:rPr>
              <w:t>Band</w:t>
            </w:r>
            <w:r w:rsidR="005F5BB4">
              <w:rPr>
                <w:b/>
                <w:bCs/>
                <w:i w:val="0"/>
                <w:iCs/>
                <w:color w:val="FFFFFF" w:themeColor="accent6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FFFFFF" w:themeColor="accent6"/>
              </w:rPr>
              <w:t>level</w:t>
            </w:r>
            <w:r w:rsidR="005F5BB4">
              <w:rPr>
                <w:b/>
                <w:bCs/>
                <w:i w:val="0"/>
                <w:iCs/>
                <w:color w:val="FFFFFF" w:themeColor="accent6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FFFFFF" w:themeColor="accent6"/>
              </w:rPr>
              <w:t>description</w:t>
            </w:r>
          </w:p>
        </w:tc>
      </w:tr>
      <w:tr w:rsidRPr="00D64AB7" w:rsidR="00D64AB7" w:rsidTr="44B96F61" w14:paraId="3F2F143B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4AB7" w:rsidR="00D64AB7" w:rsidP="00D64AB7" w:rsidRDefault="00D64AB7" w14:paraId="61CFB4F3" w14:textId="00332ACC">
            <w:pPr>
              <w:spacing w:after="120" w:line="240" w:lineRule="auto"/>
              <w:ind w:left="23" w:right="23"/>
              <w:rPr>
                <w:i w:val="0"/>
                <w:iCs/>
                <w:color w:val="auto"/>
                <w:sz w:val="20"/>
                <w:szCs w:val="20"/>
              </w:rPr>
            </w:pPr>
            <w:r w:rsidRPr="00D64AB7">
              <w:rPr>
                <w:i w:val="0"/>
                <w:iCs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Years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7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8,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students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are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beginning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learning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language,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this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will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be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influenced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by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prior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learning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experiences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learning.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Students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describe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personal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world</w:t>
            </w:r>
            <w:r w:rsidR="0071006F">
              <w:rPr>
                <w:i w:val="0"/>
                <w:iCs/>
                <w:color w:val="auto"/>
                <w:sz w:val="20"/>
                <w:szCs w:val="20"/>
              </w:rPr>
              <w:t>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interact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collaborate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with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teachers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peers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within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beyond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the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classroom.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Listening,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speaking,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reading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viewing,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writing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activities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are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supported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by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093EAF">
              <w:rPr>
                <w:i w:val="0"/>
                <w:iCs/>
                <w:color w:val="auto"/>
                <w:sz w:val="20"/>
                <w:szCs w:val="20"/>
              </w:rPr>
              <w:t xml:space="preserve">modelling,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scaffolding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iCs/>
                <w:color w:val="auto"/>
                <w:sz w:val="20"/>
                <w:szCs w:val="20"/>
              </w:rPr>
              <w:t>feedback.</w:t>
            </w:r>
            <w:r w:rsidR="005F5BB4">
              <w:rPr>
                <w:i w:val="0"/>
                <w:iCs/>
                <w:color w:val="auto"/>
                <w:sz w:val="20"/>
                <w:szCs w:val="20"/>
              </w:rPr>
              <w:t xml:space="preserve"> </w:t>
            </w:r>
          </w:p>
          <w:p w:rsidRPr="00D64AB7" w:rsidR="00D64AB7" w:rsidP="44B96F61" w:rsidRDefault="00D64AB7" w14:paraId="785DBD2B" w14:textId="54092EA7">
            <w:pPr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r w:rsidRPr="44B96F61">
              <w:rPr>
                <w:i w:val="0"/>
                <w:color w:val="auto"/>
                <w:sz w:val="20"/>
                <w:szCs w:val="20"/>
              </w:rPr>
              <w:t>Students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access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authentic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purpose-developed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spoken,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written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multimodal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resources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which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may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include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conversations,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audio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video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clips,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textbooks,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advertisements,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blogs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magazines.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They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use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their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English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literacy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knowledge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metalanguage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to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reflect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on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similarities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differences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between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English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language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pronunciation,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structures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features.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They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recognise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that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language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choices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reflect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cultural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="00C5755F">
              <w:rPr>
                <w:i w:val="0"/>
                <w:color w:val="auto"/>
                <w:sz w:val="20"/>
                <w:szCs w:val="20"/>
              </w:rPr>
              <w:t xml:space="preserve">identity, beliefs and </w:t>
            </w:r>
            <w:r w:rsidRPr="44B96F61">
              <w:rPr>
                <w:i w:val="0"/>
                <w:color w:val="auto"/>
                <w:sz w:val="20"/>
                <w:szCs w:val="20"/>
              </w:rPr>
              <w:t>values.</w:t>
            </w:r>
          </w:p>
        </w:tc>
      </w:tr>
      <w:tr w:rsidRPr="00D64AB7" w:rsidR="00D64AB7" w:rsidTr="44B96F61" w14:paraId="72D9DD08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BB33" w:themeFill="text1"/>
          </w:tcPr>
          <w:p w:rsidRPr="00D64AB7" w:rsidR="00D64AB7" w:rsidP="00D64AB7" w:rsidRDefault="00D64AB7" w14:paraId="0C27EDC9" w14:textId="081F097E">
            <w:pPr>
              <w:spacing w:before="40" w:after="40"/>
              <w:ind w:left="23" w:right="23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D64AB7">
              <w:rPr>
                <w:b/>
                <w:bCs/>
                <w:i w:val="0"/>
                <w:iCs/>
                <w:color w:val="auto"/>
              </w:rPr>
              <w:t>Achievement</w:t>
            </w:r>
            <w:r w:rsidR="005F5BB4">
              <w:rPr>
                <w:b/>
                <w:bCs/>
                <w:i w:val="0"/>
                <w:iCs/>
                <w:color w:val="auto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auto"/>
              </w:rPr>
              <w:t>standard</w:t>
            </w:r>
          </w:p>
        </w:tc>
      </w:tr>
      <w:tr w:rsidRPr="00D64AB7" w:rsidR="00D64AB7" w:rsidTr="44B96F61" w14:paraId="659175D1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50AE" w:rsidP="00D64AB7" w:rsidRDefault="00D64AB7" w14:paraId="1E7ECFDB" w14:textId="77777777">
            <w:pPr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</w:rPr>
              <w:t>By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Year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8,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students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interact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collaborate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with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others,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share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information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plan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activities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familiar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contexts.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respond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others’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contributions,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recognise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familiar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gestures,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questions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instructions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exchanges.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recognise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relationships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between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written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forms.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locate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respond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information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non-verbal,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visual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contextual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cues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help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make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meaning.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respond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English,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demonstrate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understanding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context,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purpose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audience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familiar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modelled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sentence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grammatical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structures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create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</w:t>
            </w:r>
            <w:r w:rsidR="007D0E5B">
              <w:rPr>
                <w:i w:val="0"/>
                <w:color w:val="auto"/>
                <w:sz w:val="20"/>
                <w:szCs w:val="20"/>
              </w:rPr>
              <w:t xml:space="preserve">. </w:t>
            </w:r>
          </w:p>
          <w:p w:rsidRPr="00D64AB7" w:rsidR="00D64AB7" w:rsidP="00D64AB7" w:rsidRDefault="00D64AB7" w14:paraId="717661C3" w14:textId="6057AC6E">
            <w:pPr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proofErr w:type="gramStart"/>
            <w:r w:rsidRPr="00D64AB7">
              <w:rPr>
                <w:i w:val="0"/>
                <w:color w:val="auto"/>
                <w:sz w:val="20"/>
                <w:szCs w:val="20"/>
              </w:rPr>
              <w:t>Students</w:t>
            </w:r>
            <w:proofErr w:type="gramEnd"/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approximate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="00E70868">
              <w:rPr>
                <w:i w:val="0"/>
                <w:color w:val="auto"/>
                <w:sz w:val="20"/>
                <w:szCs w:val="20"/>
              </w:rPr>
              <w:t xml:space="preserve">pronunciation and </w:t>
            </w:r>
            <w:r w:rsidR="00D71D53">
              <w:rPr>
                <w:i w:val="0"/>
                <w:color w:val="auto"/>
                <w:sz w:val="20"/>
                <w:szCs w:val="20"/>
              </w:rPr>
              <w:t>i</w:t>
            </w:r>
            <w:r w:rsidR="008F4AAA">
              <w:rPr>
                <w:i w:val="0"/>
                <w:color w:val="auto"/>
                <w:sz w:val="20"/>
                <w:szCs w:val="20"/>
              </w:rPr>
              <w:t>ntonation</w:t>
            </w:r>
            <w:r w:rsidR="008F73AF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="007035F9">
              <w:rPr>
                <w:i w:val="0"/>
                <w:color w:val="auto"/>
                <w:sz w:val="20"/>
                <w:szCs w:val="20"/>
              </w:rPr>
              <w:t>in</w:t>
            </w:r>
            <w:r w:rsidR="00402F9E">
              <w:rPr>
                <w:i w:val="0"/>
                <w:color w:val="auto"/>
                <w:sz w:val="20"/>
                <w:szCs w:val="20"/>
              </w:rPr>
              <w:t xml:space="preserve"> 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3E50FF">
              <w:rPr>
                <w:i w:val="0"/>
                <w:color w:val="auto"/>
                <w:sz w:val="20"/>
                <w:szCs w:val="20"/>
              </w:rPr>
              <w:t>. 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demonstrate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understanding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that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has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conventions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rules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non-verbal,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written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communication.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comment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aspects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English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structures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features,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metalanguage.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demonstrate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awareness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that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connected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with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culture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identity,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that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this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reflected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own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language(s),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culture(s)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identity.</w:t>
            </w:r>
          </w:p>
        </w:tc>
      </w:tr>
      <w:bookmarkEnd w:id="10"/>
    </w:tbl>
    <w:p w:rsidRPr="00D64AB7" w:rsidR="00D64AB7" w:rsidP="00D64AB7" w:rsidRDefault="00D64AB7" w14:paraId="1861B60F" w14:textId="77777777">
      <w:pPr>
        <w:spacing w:before="160" w:after="0"/>
        <w:rPr>
          <w:color w:val="auto"/>
        </w:rPr>
      </w:pPr>
    </w:p>
    <w:p w:rsidRPr="00D64AB7" w:rsidR="00D64AB7" w:rsidP="00D64AB7" w:rsidRDefault="00D64AB7" w14:paraId="77921CD6" w14:textId="77777777">
      <w:r w:rsidRPr="00D64AB7">
        <w:rPr>
          <w:i w:val="0"/>
        </w:rPr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7655"/>
        <w:gridCol w:w="2798"/>
      </w:tblGrid>
      <w:tr w:rsidRPr="00D64AB7" w:rsidR="00D64AB7" w:rsidTr="53ACF692" w14:paraId="65006856" w14:textId="77777777">
        <w:tc>
          <w:tcPr>
            <w:tcW w:w="12328" w:type="dxa"/>
            <w:gridSpan w:val="2"/>
            <w:shd w:val="clear" w:color="auto" w:fill="005D93" w:themeFill="text2"/>
          </w:tcPr>
          <w:p w:rsidRPr="00D64AB7" w:rsidR="00D64AB7" w:rsidP="00D64AB7" w:rsidRDefault="00D64AB7" w14:paraId="3B693135" w14:textId="082A28A8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lastRenderedPageBreak/>
              <w:t>Strand: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Communicating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meaning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German</w:t>
            </w:r>
          </w:p>
        </w:tc>
        <w:tc>
          <w:tcPr>
            <w:tcW w:w="2798" w:type="dxa"/>
            <w:shd w:val="clear" w:color="auto" w:fill="FFFFFF" w:themeFill="accent6"/>
          </w:tcPr>
          <w:p w:rsidRPr="00D64AB7" w:rsidR="00D64AB7" w:rsidP="00D64AB7" w:rsidRDefault="00D64AB7" w14:paraId="4D9194A5" w14:textId="46228B97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Years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7–8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(Year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7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entry)</w:t>
            </w:r>
          </w:p>
        </w:tc>
      </w:tr>
      <w:tr w:rsidRPr="00D64AB7" w:rsidR="00D64AB7" w:rsidTr="53ACF692" w14:paraId="7CE98ABD" w14:textId="77777777">
        <w:tc>
          <w:tcPr>
            <w:tcW w:w="15126" w:type="dxa"/>
            <w:gridSpan w:val="3"/>
            <w:shd w:val="clear" w:color="auto" w:fill="E5F5FB" w:themeFill="accent2"/>
          </w:tcPr>
          <w:p w:rsidRPr="00D64AB7" w:rsidR="00D64AB7" w:rsidP="00D64AB7" w:rsidRDefault="00D64AB7" w14:paraId="5BAFA8BF" w14:textId="6DC3FD65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Interacting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German</w:t>
            </w:r>
          </w:p>
        </w:tc>
      </w:tr>
      <w:tr w:rsidRPr="00D64AB7" w:rsidR="00D64AB7" w:rsidTr="53ACF692" w14:paraId="7A4666CD" w14:textId="77777777">
        <w:tc>
          <w:tcPr>
            <w:tcW w:w="4673" w:type="dxa"/>
            <w:shd w:val="clear" w:color="auto" w:fill="FFD685" w:themeFill="accent3"/>
          </w:tcPr>
          <w:p w:rsidRPr="00D64AB7" w:rsidR="00D64AB7" w:rsidP="00D64AB7" w:rsidRDefault="00D64AB7" w14:paraId="267C6F52" w14:textId="13A4589F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descriptions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br/>
            </w:r>
            <w:r w:rsidRPr="00D64AB7">
              <w:rPr>
                <w:color w:val="auto"/>
                <w:sz w:val="16"/>
                <w:szCs w:val="16"/>
              </w:rPr>
              <w:t>Students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learn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to:</w:t>
            </w:r>
          </w:p>
        </w:tc>
        <w:tc>
          <w:tcPr>
            <w:tcW w:w="10453" w:type="dxa"/>
            <w:gridSpan w:val="2"/>
            <w:shd w:val="clear" w:color="auto" w:fill="FAF9F7" w:themeFill="background2"/>
          </w:tcPr>
          <w:p w:rsidRPr="00D64AB7" w:rsidR="00D64AB7" w:rsidP="00D64AB7" w:rsidRDefault="00D64AB7" w14:paraId="0EC75D9B" w14:textId="4BE79E86">
            <w:pPr>
              <w:spacing w:before="40" w:after="40" w:line="240" w:lineRule="auto"/>
              <w:ind w:left="23" w:right="23"/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elaborations</w:t>
            </w:r>
          </w:p>
          <w:p w:rsidRPr="00D64AB7" w:rsidR="00D64AB7" w:rsidP="00D64AB7" w:rsidRDefault="00D64AB7" w14:paraId="115EBB5C" w14:textId="7314B7DE">
            <w:pPr>
              <w:spacing w:before="40" w:after="40" w:line="240" w:lineRule="auto"/>
              <w:ind w:left="23" w:right="23"/>
              <w:rPr>
                <w:color w:val="FFFFFF" w:themeColor="background1"/>
                <w:sz w:val="16"/>
                <w:szCs w:val="16"/>
              </w:rPr>
            </w:pPr>
            <w:r w:rsidRPr="00D64AB7">
              <w:rPr>
                <w:rFonts w:eastAsiaTheme="majorEastAsia"/>
                <w:color w:val="auto"/>
                <w:sz w:val="16"/>
                <w:szCs w:val="16"/>
              </w:rPr>
              <w:t>This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may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involve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students:</w:t>
            </w:r>
          </w:p>
        </w:tc>
      </w:tr>
      <w:tr w:rsidRPr="00D64AB7" w:rsidR="00D64AB7" w:rsidTr="53ACF692" w14:paraId="05CB6A71" w14:textId="77777777">
        <w:trPr>
          <w:trHeight w:val="2367"/>
        </w:trPr>
        <w:tc>
          <w:tcPr>
            <w:tcW w:w="4673" w:type="dxa"/>
          </w:tcPr>
          <w:p w:rsidRPr="00D64AB7" w:rsidR="00D64AB7" w:rsidP="00D64AB7" w:rsidRDefault="00D64AB7" w14:paraId="79E2B104" w14:textId="795BE1EE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interact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with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others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modelled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information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about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self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personal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world</w:t>
            </w:r>
            <w:r w:rsidR="0071006F">
              <w:rPr>
                <w:i w:val="0"/>
                <w:color w:val="auto"/>
                <w:sz w:val="20"/>
              </w:rPr>
              <w:t>s</w:t>
            </w:r>
          </w:p>
          <w:p w:rsidRPr="00D64AB7" w:rsidR="00D64AB7" w:rsidP="00D64AB7" w:rsidRDefault="00D64AB7" w14:paraId="08ADF20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AC9LG8EC01</w:t>
            </w:r>
          </w:p>
          <w:p w:rsidRPr="00D64AB7" w:rsidR="00D64AB7" w:rsidP="00D64AB7" w:rsidRDefault="00D64AB7" w14:paraId="142B7920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62D26E08" w14:textId="77FA0C0E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exchanging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formal/informal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greetings,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thanks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good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wishes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formulaic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adjusting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suit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situation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day,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Morgen!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Guten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Abend!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Auf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Wiedersehen!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Tschüss!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Morgen!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Danke!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Alles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Gute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zum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Geburtstag!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Appetit!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Moin!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Grützi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Servus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!</w:t>
            </w:r>
          </w:p>
          <w:p w:rsidRPr="00D64AB7" w:rsidR="00D64AB7" w:rsidRDefault="00D64AB7" w14:paraId="3DD40598" w14:textId="6FE5BEF5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introducing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self,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others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possessions,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heiße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nett,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…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Jahre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alt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und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meine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Augen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sind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braun,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wohne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komme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aus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mein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Vater/meine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Freundin/mein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Handy</w:t>
            </w:r>
          </w:p>
          <w:p w:rsidRPr="00D64AB7" w:rsidR="00D64AB7" w:rsidRDefault="00D64AB7" w14:paraId="09E76626" w14:textId="0FA2B70E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</w:pP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sharing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self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101D813" w:rsidR="3CE9CC58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situations,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Pr="000E540E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en-US"/>
              </w:rPr>
              <w:t>Wie</w:t>
            </w:r>
            <w:r w:rsidRPr="000E540E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40E">
              <w:rPr>
                <w:color w:val="000000" w:themeColor="accent4"/>
                <w:sz w:val="20"/>
                <w:szCs w:val="20"/>
                <w:lang w:val="en-US"/>
              </w:rPr>
              <w:t>heißt</w:t>
            </w:r>
            <w:proofErr w:type="spellEnd"/>
            <w:r w:rsidRPr="000E540E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en-US"/>
              </w:rPr>
              <w:t>du?</w:t>
            </w:r>
            <w:r w:rsidRPr="000E540E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heißen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Sie?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geht’s?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geht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Ihnen?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alt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bist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du?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Haustier?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Geschwister?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</w:p>
          <w:p w:rsidRPr="00D64AB7" w:rsidR="00D64AB7" w:rsidRDefault="00D64AB7" w14:paraId="0D466FB0" w14:textId="285AE1C2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exchanging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daily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routine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life,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kommst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zur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Schule?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komme/fahre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mit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dem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Bus/Auto,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Wann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stehst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auf?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Um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sechs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Uhr</w:t>
            </w:r>
          </w:p>
          <w:p w:rsidRPr="00D64AB7" w:rsidR="00D64AB7" w:rsidRDefault="00D64AB7" w14:paraId="62376909" w14:textId="49C637F9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expressing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they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feeling,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example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geht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mir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nicht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gut,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krank,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glücklich</w:t>
            </w:r>
          </w:p>
          <w:p w:rsidRPr="00D64AB7" w:rsidR="00D64AB7" w:rsidRDefault="00D64AB7" w14:paraId="02C55DA8" w14:textId="1BAE97DC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people,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others’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conversation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written/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discussing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local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seasons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foods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popular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leisure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area</w:t>
            </w:r>
          </w:p>
          <w:p w:rsidRPr="00D64AB7" w:rsidR="00D64AB7" w:rsidRDefault="00D64AB7" w14:paraId="68A6B245" w14:textId="0385C9EB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appropriate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preferred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address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greetings/salutations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types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correspondence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social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Lieber/Liebe</w:t>
            </w:r>
            <w:r w:rsidRPr="51AE37BF" w:rsidR="3CD941F3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Dein/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Deine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/Eure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…,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Morgen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Herr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Schiller!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Hallo,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Tim!</w:t>
            </w:r>
          </w:p>
          <w:p w:rsidRPr="0016469F" w:rsidR="00D64AB7" w:rsidRDefault="00D64AB7" w14:paraId="5E1202C5" w14:textId="0EBC959F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exchanging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details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peers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phone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conversations,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emails,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text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messages,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notes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or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>letters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reference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times,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dates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locations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activities,</w:t>
            </w:r>
            <w:r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</w:rPr>
              <w:t>Wann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rFonts w:eastAsiaTheme="minorEastAsia"/>
                <w:color w:val="000000" w:themeColor="accent4"/>
                <w:sz w:val="20"/>
                <w:szCs w:val="20"/>
              </w:rPr>
              <w:t>spielen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rFonts w:eastAsiaTheme="minorEastAsia"/>
                <w:color w:val="000000" w:themeColor="accent4"/>
                <w:sz w:val="20"/>
                <w:szCs w:val="20"/>
              </w:rPr>
              <w:t>wir</w:t>
            </w:r>
            <w:proofErr w:type="spellEnd"/>
            <w:r w:rsidRPr="00D64AB7">
              <w:rPr>
                <w:rFonts w:eastAsiaTheme="minorEastAsia"/>
                <w:color w:val="000000" w:themeColor="accent4"/>
                <w:sz w:val="20"/>
                <w:szCs w:val="20"/>
              </w:rPr>
              <w:t>?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Wir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spielen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am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Montagnachmittag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in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der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>Sporthalle.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gehe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Samstag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zum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Fußball.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16469F">
              <w:rPr>
                <w:color w:val="000000" w:themeColor="accent4"/>
                <w:sz w:val="20"/>
                <w:szCs w:val="20"/>
                <w:lang w:val="de-DE"/>
              </w:rPr>
              <w:t>Kommst</w:t>
            </w:r>
            <w:r w:rsidRPr="0016469F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16469F">
              <w:rPr>
                <w:color w:val="000000" w:themeColor="accent4"/>
                <w:sz w:val="20"/>
                <w:szCs w:val="20"/>
                <w:lang w:val="de-DE"/>
              </w:rPr>
              <w:t>du</w:t>
            </w:r>
            <w:r w:rsidRPr="0016469F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16469F">
              <w:rPr>
                <w:color w:val="000000" w:themeColor="accent4"/>
                <w:sz w:val="20"/>
                <w:szCs w:val="20"/>
                <w:lang w:val="de-DE"/>
              </w:rPr>
              <w:t>mit?</w:t>
            </w:r>
            <w:r w:rsidRPr="0016469F" w:rsidR="005F5BB4">
              <w:rPr>
                <w:i w:val="0"/>
                <w:color w:val="000000"/>
                <w:sz w:val="20"/>
                <w:szCs w:val="20"/>
                <w:bdr w:val="none" w:color="auto" w:sz="0" w:space="0" w:frame="1"/>
                <w:lang w:val="de-DE"/>
              </w:rPr>
              <w:t xml:space="preserve"> </w:t>
            </w:r>
          </w:p>
          <w:p w:rsidRPr="00D64AB7" w:rsidR="00D64AB7" w:rsidRDefault="00D64AB7" w14:paraId="74011A27" w14:textId="451407EE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expressing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likes,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dislikes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preferences,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"/>
              </w:rPr>
              <w:t>example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mag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="00713DD4">
              <w:rPr>
                <w:color w:val="000000" w:themeColor="accent4"/>
                <w:sz w:val="20"/>
                <w:szCs w:val="20"/>
                <w:lang w:val="de"/>
              </w:rPr>
              <w:t>R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ot,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Mein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Lieblingsessen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lese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gern,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esse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gern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Pizza,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aber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esse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lieber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Nudeln</w:t>
            </w:r>
          </w:p>
          <w:p w:rsidRPr="00D64AB7" w:rsidR="00D64AB7" w:rsidRDefault="00D64AB7" w14:paraId="69553B28" w14:textId="0C23BA1B">
            <w:pPr>
              <w:numPr>
                <w:ilvl w:val="0"/>
                <w:numId w:val="50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en-US"/>
              </w:rPr>
            </w:pP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practising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telephone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etiquette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answering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phones,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surname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only,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phone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call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Auf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Wiederhören</w:t>
            </w:r>
            <w:proofErr w:type="spellEnd"/>
          </w:p>
        </w:tc>
      </w:tr>
      <w:tr w:rsidRPr="00D64AB7" w:rsidR="00D64AB7" w:rsidTr="53ACF692" w14:paraId="2855C4F5" w14:textId="77777777">
        <w:trPr>
          <w:trHeight w:val="2367"/>
        </w:trPr>
        <w:tc>
          <w:tcPr>
            <w:tcW w:w="4673" w:type="dxa"/>
          </w:tcPr>
          <w:p w:rsidRPr="00D64AB7" w:rsidR="00D64AB7" w:rsidP="00D64AB7" w:rsidRDefault="00D64AB7" w14:paraId="67BF1CA8" w14:textId="3D1D0154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lastRenderedPageBreak/>
              <w:t>develop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interact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routines,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tasks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responsibilities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related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classroom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interests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29BB4E4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AC9LG8EC02</w:t>
            </w:r>
          </w:p>
          <w:p w:rsidRPr="00D64AB7" w:rsidR="00D64AB7" w:rsidP="00D64AB7" w:rsidRDefault="00D64AB7" w14:paraId="11B7775A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466A84F2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7F7B1C2A" w14:textId="0C89C891">
            <w:pPr>
              <w:numPr>
                <w:ilvl w:val="0"/>
                <w:numId w:val="51"/>
              </w:numPr>
              <w:spacing w:before="0" w:after="120"/>
              <w:ind w:left="388"/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</w:pP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interacting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in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reference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to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classroom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responsibilities,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for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>example,</w:t>
            </w:r>
            <w:r w:rsidR="005F5BB4">
              <w:rPr>
                <w:rFonts w:eastAsiaTheme="minorEastAsia"/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Mach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das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Fenster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zu,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Stapelt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die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Stühle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Mach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das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Licht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aus,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Auf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Deutsch,</w:t>
            </w:r>
            <w:r w:rsidR="005F5BB4">
              <w:rPr>
                <w:rFonts w:eastAsiaTheme="minorEastAsia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rFonts w:eastAsiaTheme="minorEastAsia"/>
                <w:color w:val="auto"/>
                <w:sz w:val="20"/>
                <w:szCs w:val="20"/>
                <w:lang w:val="de-DE"/>
              </w:rPr>
              <w:t>bitte!</w:t>
            </w:r>
          </w:p>
          <w:p w:rsidRPr="00D64AB7" w:rsidR="00D64AB7" w:rsidRDefault="00D64AB7" w14:paraId="30F478CF" w14:textId="7CFF6BC2">
            <w:pPr>
              <w:numPr>
                <w:ilvl w:val="0"/>
                <w:numId w:val="51"/>
              </w:numPr>
              <w:spacing w:before="0" w:after="120"/>
              <w:ind w:left="388"/>
              <w:rPr>
                <w:rFonts w:eastAsiaTheme="minorEastAsia"/>
                <w:color w:val="auto"/>
                <w:sz w:val="20"/>
                <w:szCs w:val="20"/>
                <w:lang w:val="de-DE"/>
              </w:rPr>
            </w:pP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discussing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and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giving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opinions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on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aspects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of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school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life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such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as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timetables,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subjects,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teachers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and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uniforms,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for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i w:val="0"/>
                <w:color w:val="auto"/>
                <w:sz w:val="20"/>
                <w:szCs w:val="20"/>
                <w:lang w:val="en-US"/>
              </w:rPr>
              <w:t>example,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color w:val="auto"/>
                <w:sz w:val="20"/>
                <w:szCs w:val="20"/>
                <w:lang w:val="en-US"/>
              </w:rPr>
              <w:t>Wann</w:t>
            </w:r>
            <w:r w:rsidRPr="001B3F4A" w:rsidR="005F5BB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F4A">
              <w:rPr>
                <w:color w:val="auto"/>
                <w:sz w:val="20"/>
                <w:szCs w:val="20"/>
                <w:lang w:val="en-US"/>
              </w:rPr>
              <w:t>haben</w:t>
            </w:r>
            <w:proofErr w:type="spellEnd"/>
            <w:r w:rsidRPr="001B3F4A" w:rsidR="005F5BB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F4A">
              <w:rPr>
                <w:color w:val="auto"/>
                <w:sz w:val="20"/>
                <w:szCs w:val="20"/>
                <w:lang w:val="en-US"/>
              </w:rPr>
              <w:t>wir</w:t>
            </w:r>
            <w:proofErr w:type="spellEnd"/>
            <w:r w:rsidRPr="001B3F4A" w:rsidR="005F5BB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F4A">
              <w:rPr>
                <w:color w:val="auto"/>
                <w:sz w:val="20"/>
                <w:szCs w:val="20"/>
                <w:lang w:val="en-US"/>
              </w:rPr>
              <w:t>montags</w:t>
            </w:r>
            <w:proofErr w:type="spellEnd"/>
            <w:r w:rsidRPr="001B3F4A" w:rsidR="005F5BB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1B3F4A">
              <w:rPr>
                <w:color w:val="auto"/>
                <w:sz w:val="20"/>
                <w:szCs w:val="20"/>
                <w:lang w:val="en-US"/>
              </w:rPr>
              <w:t>Deutsch?</w:t>
            </w:r>
            <w:r w:rsidRPr="001B3F4A"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Ich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finde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Mathe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interessant,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aber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meine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Mathelehrerin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ist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sehr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streng</w:t>
            </w:r>
            <w:r w:rsidRPr="00D64AB7">
              <w:rPr>
                <w:i w:val="0"/>
                <w:color w:val="auto"/>
                <w:sz w:val="20"/>
                <w:szCs w:val="20"/>
                <w:lang w:val="de-DE"/>
              </w:rPr>
              <w:t>.</w:t>
            </w:r>
            <w:r w:rsidR="005F5BB4">
              <w:rPr>
                <w:i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Und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du,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findest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du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Mathe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auch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de-DE"/>
              </w:rPr>
              <w:t>interessant?</w:t>
            </w:r>
          </w:p>
          <w:p w:rsidRPr="00D64AB7" w:rsidR="00D64AB7" w:rsidRDefault="00D64AB7" w14:paraId="2DCB794A" w14:textId="126CD1DC">
            <w:pPr>
              <w:numPr>
                <w:ilvl w:val="0"/>
                <w:numId w:val="51"/>
              </w:numPr>
              <w:spacing w:before="0" w:after="120"/>
              <w:ind w:left="388"/>
              <w:rPr>
                <w:rFonts w:eastAsiaTheme="minorEastAsia"/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checking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progress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comments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questions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5E44B86E">
              <w:rPr>
                <w:i w:val="0"/>
                <w:color w:val="auto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eastAsia="zh-CN"/>
              </w:rPr>
              <w:t>Bist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eastAsia="zh-CN"/>
              </w:rPr>
              <w:t>du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  <w:lang w:eastAsia="zh-CN"/>
              </w:rPr>
              <w:t>fertig</w:t>
            </w:r>
            <w:proofErr w:type="spellEnd"/>
            <w:r w:rsidRPr="00D64AB7">
              <w:rPr>
                <w:color w:val="auto"/>
                <w:sz w:val="20"/>
                <w:szCs w:val="20"/>
                <w:lang w:eastAsia="zh-CN"/>
              </w:rPr>
              <w:t>?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eastAsia="zh-CN"/>
              </w:rPr>
              <w:t>Ich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eastAsia="zh-CN"/>
              </w:rPr>
              <w:t>bin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  <w:lang w:eastAsia="zh-CN"/>
              </w:rPr>
              <w:t>fertig</w:t>
            </w:r>
            <w:proofErr w:type="spellEnd"/>
            <w:r w:rsidRPr="00D64AB7">
              <w:rPr>
                <w:color w:val="auto"/>
                <w:sz w:val="20"/>
                <w:szCs w:val="20"/>
                <w:lang w:eastAsia="zh-CN"/>
              </w:rPr>
              <w:t>.</w:t>
            </w:r>
            <w:r w:rsidR="005F5BB4"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  <w:lang w:val="en-US" w:eastAsia="zh-CN"/>
              </w:rPr>
              <w:t>Verstehst</w:t>
            </w:r>
            <w:proofErr w:type="spellEnd"/>
            <w:r w:rsidR="005F5BB4">
              <w:rPr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en-US" w:eastAsia="zh-CN"/>
              </w:rPr>
              <w:t>du</w:t>
            </w:r>
            <w:r w:rsidR="005F5BB4">
              <w:rPr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en-US" w:eastAsia="zh-CN"/>
              </w:rPr>
              <w:t>das?</w:t>
            </w:r>
            <w:r w:rsidR="005F5BB4">
              <w:rPr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  <w:lang w:val="en-US" w:eastAsia="zh-CN"/>
              </w:rPr>
              <w:t>Ja,</w:t>
            </w:r>
            <w:r w:rsidR="005F5BB4">
              <w:rPr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responding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feedback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written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draft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class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 w:eastAsia="zh-CN"/>
              </w:rPr>
              <w:t>activity</w:t>
            </w:r>
          </w:p>
          <w:p w:rsidRPr="00D64AB7" w:rsidR="00D64AB7" w:rsidRDefault="00D64AB7" w14:paraId="71F8C86C" w14:textId="0BC7309B">
            <w:pPr>
              <w:numPr>
                <w:ilvl w:val="0"/>
                <w:numId w:val="51"/>
              </w:numPr>
              <w:spacing w:before="0" w:after="120"/>
              <w:ind w:left="388"/>
              <w:rPr>
                <w:rFonts w:eastAsiaTheme="minorEastAsia"/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interacting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class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games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Leute-Lotto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Stadt,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Land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Fluss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Du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bist</w:t>
            </w:r>
            <w:proofErr w:type="spellEnd"/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dran</w:t>
            </w:r>
            <w:proofErr w:type="spellEnd"/>
            <w:r w:rsidRPr="00D64AB7">
              <w:rPr>
                <w:color w:val="auto"/>
                <w:sz w:val="20"/>
                <w:szCs w:val="20"/>
              </w:rPr>
              <w:t>!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Ich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gewinne</w:t>
            </w:r>
            <w:proofErr w:type="spellEnd"/>
            <w:r w:rsidRPr="00D64AB7">
              <w:rPr>
                <w:color w:val="auto"/>
                <w:sz w:val="20"/>
                <w:szCs w:val="20"/>
              </w:rPr>
              <w:t>!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Du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mogelst</w:t>
            </w:r>
            <w:proofErr w:type="spellEnd"/>
            <w:r w:rsidRPr="00D64AB7">
              <w:rPr>
                <w:color w:val="auto"/>
                <w:sz w:val="20"/>
                <w:szCs w:val="20"/>
              </w:rPr>
              <w:t>!</w:t>
            </w:r>
          </w:p>
          <w:p w:rsidRPr="00D64AB7" w:rsidR="00D64AB7" w:rsidRDefault="00D64AB7" w14:paraId="702DCE71" w14:textId="2FA5070C">
            <w:pPr>
              <w:numPr>
                <w:ilvl w:val="0"/>
                <w:numId w:val="51"/>
              </w:numPr>
              <w:spacing w:before="0" w:after="120"/>
              <w:ind w:left="388"/>
              <w:rPr>
                <w:rFonts w:eastAsiaTheme="minorEastAsia"/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</w:rPr>
              <w:t>following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procedures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instructions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together,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example,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participating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class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leisure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activities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such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sport/craft/dance/cooking,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Hört</w:t>
            </w:r>
            <w:proofErr w:type="spellEnd"/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zu</w:t>
            </w:r>
            <w:proofErr w:type="spellEnd"/>
            <w:r w:rsidRPr="00D64AB7">
              <w:rPr>
                <w:color w:val="auto"/>
                <w:sz w:val="20"/>
                <w:szCs w:val="20"/>
              </w:rPr>
              <w:t>,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Lies</w:t>
            </w:r>
            <w:r w:rsidRPr="51AE37BF" w:rsidR="15369A89">
              <w:rPr>
                <w:color w:val="auto"/>
                <w:sz w:val="20"/>
                <w:szCs w:val="20"/>
              </w:rPr>
              <w:t xml:space="preserve"> </w:t>
            </w:r>
            <w:r w:rsidRPr="51AE37BF">
              <w:rPr>
                <w:color w:val="auto"/>
                <w:sz w:val="20"/>
                <w:szCs w:val="20"/>
              </w:rPr>
              <w:t>…</w:t>
            </w:r>
            <w:r w:rsidRPr="51AE37BF" w:rsidR="2D0DAC2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vor</w:t>
            </w:r>
            <w:proofErr w:type="spellEnd"/>
            <w:r w:rsidRPr="00D64AB7">
              <w:rPr>
                <w:color w:val="auto"/>
                <w:sz w:val="20"/>
                <w:szCs w:val="20"/>
              </w:rPr>
              <w:t>,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auto"/>
                <w:sz w:val="20"/>
                <w:szCs w:val="20"/>
              </w:rPr>
              <w:t>Steht</w:t>
            </w:r>
            <w:proofErr w:type="spellEnd"/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color w:val="auto"/>
                <w:sz w:val="20"/>
                <w:szCs w:val="20"/>
              </w:rPr>
              <w:t>auf!</w:t>
            </w:r>
          </w:p>
        </w:tc>
      </w:tr>
      <w:tr w:rsidRPr="00D64AB7" w:rsidR="00D64AB7" w:rsidTr="53ACF692" w14:paraId="1352C69A" w14:textId="77777777">
        <w:trPr>
          <w:trHeight w:val="676"/>
        </w:trPr>
        <w:tc>
          <w:tcPr>
            <w:tcW w:w="4673" w:type="dxa"/>
          </w:tcPr>
          <w:p w:rsidRPr="00D64AB7" w:rsidR="00D64AB7" w:rsidP="00D64AB7" w:rsidRDefault="00D64AB7" w14:paraId="7D71A0E0" w14:textId="67FEFA1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engage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modelled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non-verbal,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with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peers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organise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activities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relating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daily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life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school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environment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0B35A238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AC9LG8EC03</w:t>
            </w:r>
          </w:p>
          <w:p w:rsidRPr="00D64AB7" w:rsidR="00D64AB7" w:rsidP="00D64AB7" w:rsidRDefault="00D64AB7" w14:paraId="239D071A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5A26323B" w14:textId="77777777">
            <w:pPr>
              <w:spacing w:before="0" w:after="0" w:line="240" w:lineRule="auto"/>
              <w:textAlignment w:val="baseline"/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0661EDB5" w14:textId="5FA7C689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simulated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situations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buying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bus/cinema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ticket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food,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nehme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ein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Käsebrötchen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kostet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ein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Eis?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macht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6,50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Euro.</w:t>
            </w:r>
          </w:p>
          <w:p w:rsidRPr="00D64AB7" w:rsidR="00D64AB7" w:rsidRDefault="00D64AB7" w14:paraId="75E8FE49" w14:textId="51E690FD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53ACF692">
              <w:rPr>
                <w:i w:val="0"/>
                <w:color w:val="000000" w:themeColor="accent4"/>
                <w:sz w:val="20"/>
                <w:szCs w:val="20"/>
              </w:rPr>
              <w:t>engaging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peers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produce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bilingual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publicity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 w:rsidR="397EEB51">
              <w:rPr>
                <w:i w:val="0"/>
                <w:color w:val="000000" w:themeColor="accent4"/>
                <w:sz w:val="20"/>
                <w:szCs w:val="20"/>
              </w:rPr>
              <w:t>flyer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upcoming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event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performance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promote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learning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among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school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community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members,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German-speaking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 w:rsidR="397EEB51">
              <w:rPr>
                <w:i w:val="0"/>
                <w:color w:val="000000" w:themeColor="accent4"/>
                <w:sz w:val="20"/>
                <w:szCs w:val="20"/>
              </w:rPr>
              <w:t>C</w:t>
            </w:r>
            <w:r w:rsidRPr="53ACF692" w:rsidR="71B7C7E2">
              <w:rPr>
                <w:i w:val="0"/>
                <w:color w:val="000000" w:themeColor="accent4"/>
                <w:sz w:val="20"/>
                <w:szCs w:val="20"/>
              </w:rPr>
              <w:t>ommunity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Day,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language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 w:rsidR="23A29491">
              <w:rPr>
                <w:i w:val="0"/>
                <w:color w:val="000000" w:themeColor="accent4"/>
                <w:sz w:val="20"/>
                <w:szCs w:val="20"/>
              </w:rPr>
              <w:t xml:space="preserve">school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assembly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infographic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introduce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new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improved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recycling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program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at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</w:rPr>
              <w:t>school</w:t>
            </w:r>
          </w:p>
          <w:p w:rsidRPr="001B3F4A" w:rsidR="00D64AB7" w:rsidRDefault="00D64AB7" w14:paraId="067025F1" w14:textId="54E1F8CE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scenarios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giving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directions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assistance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including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non-verbal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gestures,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komme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zum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Bahnhof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?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Wo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 w:rsidR="00211098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 w:rsidR="00211098">
              <w:rPr>
                <w:color w:val="000000" w:themeColor="accent4"/>
                <w:sz w:val="20"/>
                <w:szCs w:val="20"/>
                <w:lang w:val="de-DE"/>
              </w:rPr>
              <w:t>die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Post?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Geh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nach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links!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0E540E">
              <w:rPr>
                <w:color w:val="000000" w:themeColor="accent4"/>
                <w:sz w:val="20"/>
                <w:szCs w:val="20"/>
                <w:lang w:val="de-DE"/>
              </w:rPr>
              <w:t>brauche</w:t>
            </w:r>
            <w:r w:rsidRPr="000E540E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1B3F4A">
              <w:rPr>
                <w:color w:val="000000" w:themeColor="accent4"/>
                <w:sz w:val="20"/>
                <w:szCs w:val="20"/>
                <w:lang w:val="de-DE"/>
              </w:rPr>
              <w:t>Hilfe!</w:t>
            </w:r>
          </w:p>
          <w:p w:rsidRPr="00D64AB7" w:rsidR="00D64AB7" w:rsidRDefault="00D64AB7" w14:paraId="176C45ED" w14:textId="00010A38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collaborative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projects,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vocabulary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1AE37BF">
              <w:rPr>
                <w:i w:val="0"/>
                <w:color w:val="000000" w:themeColor="accent4"/>
                <w:sz w:val="20"/>
                <w:szCs w:val="20"/>
                <w:lang w:val="en-US"/>
              </w:rPr>
              <w:t>Domino</w:t>
            </w:r>
            <w:r w:rsidRPr="51AE37BF" w:rsidR="61BF645A">
              <w:rPr>
                <w:i w:val="0"/>
                <w:color w:val="000000" w:themeColor="accent4"/>
                <w:sz w:val="20"/>
                <w:szCs w:val="20"/>
                <w:lang w:val="en-US"/>
              </w:rPr>
              <w:t>es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Memory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Quartett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producing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alphabet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number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book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younger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</w:t>
            </w:r>
          </w:p>
          <w:p w:rsidRPr="00D64AB7" w:rsidR="00D64AB7" w:rsidRDefault="00D64AB7" w14:paraId="2FC3517E" w14:textId="1D2D0B5E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planning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celebration,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invitation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program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Wann?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Was?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Wer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gramStart"/>
            <w:r w:rsidRPr="00D64AB7">
              <w:rPr>
                <w:color w:val="000000" w:themeColor="accent4"/>
                <w:sz w:val="20"/>
                <w:szCs w:val="20"/>
              </w:rPr>
              <w:t>Wo?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proofErr w:type="gram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1AE37BF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</w:t>
            </w:r>
            <w:r w:rsidRPr="51AE37BF" w:rsidR="5A21A1D3">
              <w:rPr>
                <w:i w:val="0"/>
                <w:color w:val="000000" w:themeColor="accent4"/>
                <w:sz w:val="20"/>
                <w:szCs w:val="20"/>
                <w:lang w:val="en-US"/>
              </w:rPr>
              <w:t>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shopping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Geburtstagsparty</w:t>
            </w:r>
            <w:proofErr w:type="spellEnd"/>
          </w:p>
          <w:p w:rsidRPr="00D64AB7" w:rsidR="00D64AB7" w:rsidRDefault="00D64AB7" w14:paraId="731A11AE" w14:textId="2534345D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</w:pP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accepting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declining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invitation,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message</w:t>
            </w:r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Liebe/r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X,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danke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für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deine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Einladung</w:t>
            </w:r>
            <w:proofErr w:type="spellEnd"/>
            <w:r w:rsidRPr="00774547">
              <w:rPr>
                <w:color w:val="000000" w:themeColor="accent4"/>
                <w:sz w:val="20"/>
                <w:szCs w:val="20"/>
                <w:lang w:val="en-US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kann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Freitag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nicht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mitkommen.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habe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Basketballtraining.</w:t>
            </w:r>
          </w:p>
          <w:p w:rsidRPr="00D64AB7" w:rsidR="00D64AB7" w:rsidRDefault="00D64AB7" w14:paraId="4A254848" w14:textId="1D45F490">
            <w:pPr>
              <w:numPr>
                <w:ilvl w:val="0"/>
                <w:numId w:val="5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collaborating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partner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school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design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bilingual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resource,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choices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depending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context,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topic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nature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maintaining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website,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newsletter,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blog,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space</w:t>
            </w:r>
          </w:p>
        </w:tc>
      </w:tr>
    </w:tbl>
    <w:p w:rsidR="003679C0" w:rsidRDefault="003679C0" w14:paraId="345E437E" w14:textId="77777777">
      <w:r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10453"/>
      </w:tblGrid>
      <w:tr w:rsidRPr="00D64AB7" w:rsidR="00D64AB7" w:rsidTr="53ACF692" w14:paraId="4CE532F6" w14:textId="77777777">
        <w:tc>
          <w:tcPr>
            <w:tcW w:w="15126" w:type="dxa"/>
            <w:gridSpan w:val="2"/>
            <w:shd w:val="clear" w:color="auto" w:fill="E5F5FB" w:themeFill="accent2"/>
          </w:tcPr>
          <w:p w:rsidRPr="00D64AB7" w:rsidR="00D64AB7" w:rsidP="00D64AB7" w:rsidRDefault="00D64AB7" w14:paraId="6999D09E" w14:textId="415C0ED1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lastRenderedPageBreak/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Mediating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meaning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and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between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languages</w:t>
            </w:r>
          </w:p>
        </w:tc>
      </w:tr>
      <w:tr w:rsidRPr="00E128DA" w:rsidR="00D64AB7" w:rsidTr="53ACF692" w14:paraId="69F76CD5" w14:textId="77777777">
        <w:trPr>
          <w:trHeight w:val="1800"/>
        </w:trPr>
        <w:tc>
          <w:tcPr>
            <w:tcW w:w="4673" w:type="dxa"/>
          </w:tcPr>
          <w:p w:rsidRPr="00D64AB7" w:rsidR="00D64AB7" w:rsidP="00D64AB7" w:rsidRDefault="00D64AB7" w14:paraId="0FE0E0FC" w14:textId="1CC8D6CC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locate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process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information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ideas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responding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ways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appropriate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cultural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purpose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audience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4123E050" w14:textId="77777777">
            <w:pPr>
              <w:tabs>
                <w:tab w:val="center" w:pos="2257"/>
              </w:tabs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AC9LG8EC04</w:t>
            </w:r>
            <w:r w:rsidRPr="00D64AB7">
              <w:rPr>
                <w:i w:val="0"/>
                <w:color w:val="auto"/>
                <w:sz w:val="20"/>
              </w:rPr>
              <w:tab/>
            </w:r>
          </w:p>
          <w:p w:rsidRPr="00D64AB7" w:rsidR="00D64AB7" w:rsidP="00D64AB7" w:rsidRDefault="00D64AB7" w14:paraId="186142D1" w14:textId="77777777">
            <w:pPr>
              <w:spacing w:before="0" w:after="0" w:line="240" w:lineRule="auto"/>
              <w:textAlignment w:val="baseline"/>
            </w:pPr>
          </w:p>
        </w:tc>
        <w:tc>
          <w:tcPr>
            <w:tcW w:w="10453" w:type="dxa"/>
          </w:tcPr>
          <w:p w:rsidRPr="00D64AB7" w:rsidR="00D64AB7" w:rsidRDefault="00D64AB7" w14:paraId="664D1906" w14:textId="496BA5C2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detail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conversations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announcements,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ways,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completing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tree</w:t>
            </w:r>
          </w:p>
          <w:p w:rsidRPr="00D64AB7" w:rsidR="00D64AB7" w:rsidRDefault="00D64AB7" w14:paraId="36C5F7DC" w14:textId="2A55D726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reading,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promotional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brochures,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websites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obtain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compile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lifestyles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homes,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schools,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leisure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climate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geography</w:t>
            </w:r>
          </w:p>
          <w:p w:rsidRPr="00D64AB7" w:rsidR="00D64AB7" w:rsidRDefault="00D64AB7" w14:paraId="63C2965A" w14:textId="30E2837D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locating,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collecting,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summarising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timetables,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announcements,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findings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visual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poster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wall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chart</w:t>
            </w:r>
          </w:p>
          <w:p w:rsidRPr="00D64AB7" w:rsidR="00D64AB7" w:rsidRDefault="007A75CA" w14:paraId="3B0ED5F5" w14:textId="25F68B9F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7A75CA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listening to, reading or viewing First Nations Australian authors’ stories in English and responding to them in spoken or written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D64AB7" w:rsidR="00D64AB7" w:rsidRDefault="00D64AB7" w14:paraId="4332FAFC" w14:textId="4C8F86B4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gathering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people,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profile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timetable/timeline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sequence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activities/events</w:t>
            </w:r>
          </w:p>
          <w:p w:rsidRPr="00D64AB7" w:rsidR="00D64AB7" w:rsidRDefault="00D64AB7" w14:paraId="15D36D5E" w14:textId="6A7B39A2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results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survey,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graphs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and/or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statements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findings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topics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leisure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undertaken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classmates,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favourite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games,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television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series,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food,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music,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amount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devices</w:t>
            </w:r>
          </w:p>
          <w:p w:rsidRPr="00D64AB7" w:rsidR="00D64AB7" w:rsidRDefault="00D64AB7" w14:paraId="6B175E20" w14:textId="3E20FDCC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engaging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questions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ideas,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producing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profile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</w:t>
            </w:r>
          </w:p>
          <w:p w:rsidRPr="00D64AB7" w:rsidR="00D64AB7" w:rsidRDefault="00D64AB7" w14:paraId="7A82ED8E" w14:textId="446602F8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illustrate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why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qualities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89091B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 w:rsidR="0089091B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colour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symbol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emoticon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mood,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affect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choice,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E</w:t>
            </w:r>
            <w:r w:rsidRPr="00D64AB7">
              <w:rPr>
                <w:color w:val="000000" w:themeColor="accent4"/>
                <w:sz w:val="20"/>
                <w:szCs w:val="20"/>
              </w:rPr>
              <w:t>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sauer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Lied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ist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optimistisch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aggressiv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</w:p>
          <w:p w:rsidRPr="00D64AB7" w:rsidR="00D64AB7" w:rsidRDefault="00D64AB7" w14:paraId="0BE04B36" w14:textId="3F505656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transforming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another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type,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features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conventions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second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type,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changing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blog</w:t>
            </w:r>
          </w:p>
          <w:p w:rsidRPr="00D64AB7" w:rsidR="00D64AB7" w:rsidRDefault="00D64AB7" w14:paraId="36B21C60" w14:textId="7A95B4DA">
            <w:pPr>
              <w:numPr>
                <w:ilvl w:val="0"/>
                <w:numId w:val="5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various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ways,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giving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opinions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reactions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I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ch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sehe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ein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Mädchen.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finde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Mädchen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sehr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lustig,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Ende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traurig.</w:t>
            </w:r>
          </w:p>
        </w:tc>
      </w:tr>
      <w:tr w:rsidRPr="00D64AB7" w:rsidR="00D64AB7" w:rsidTr="53ACF692" w14:paraId="79ACF2CB" w14:textId="77777777">
        <w:trPr>
          <w:trHeight w:val="1800"/>
        </w:trPr>
        <w:tc>
          <w:tcPr>
            <w:tcW w:w="4673" w:type="dxa"/>
          </w:tcPr>
          <w:p w:rsidRPr="00D64AB7" w:rsidR="00D64AB7" w:rsidP="00D64AB7" w:rsidRDefault="00D64AB7" w14:paraId="54171F0A" w14:textId="53EA1C81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develop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begin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apply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strategies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interpret,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translate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convey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meaning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160E9F8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AC9LG8EC05</w:t>
            </w:r>
          </w:p>
          <w:p w:rsidRPr="00D64AB7" w:rsidR="00D64AB7" w:rsidP="00D64AB7" w:rsidRDefault="00D64AB7" w14:paraId="4A0B7A54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</w:tcPr>
          <w:p w:rsidRPr="00D64AB7" w:rsidR="00D64AB7" w:rsidRDefault="00D64AB7" w14:paraId="3560B265" w14:textId="09B6FAD0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translating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phrases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orders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translated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literally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those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cannot,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Appetit!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Tag!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Ohrwurm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Er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kann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gut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singen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</w:p>
          <w:p w:rsidRPr="00D64AB7" w:rsidR="00D64AB7" w:rsidRDefault="00D64AB7" w14:paraId="59A8AA47" w14:textId="6793634B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color w:val="auto"/>
                <w:sz w:val="22"/>
                <w:szCs w:val="20"/>
              </w:rPr>
            </w:pP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and/or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multiple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across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Brot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Klassenfahrt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Wandertag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Karneval,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Fasching,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Fastnacht</w:t>
            </w:r>
          </w:p>
          <w:p w:rsidRPr="00D64AB7" w:rsidR="00D64AB7" w:rsidRDefault="00D64AB7" w14:paraId="36993A9D" w14:textId="68D4829C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lastRenderedPageBreak/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performances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music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video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clips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extracts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films,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reactions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similar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Australian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cultures</w:t>
            </w:r>
          </w:p>
          <w:p w:rsidRPr="00D64AB7" w:rsidR="00D64AB7" w:rsidRDefault="00D64AB7" w14:paraId="2F6A6431" w14:textId="6049A13A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asciiTheme="minorHAnsi" w:hAnsiTheme="minorHAnsi" w:eastAsiaTheme="minorEastAsia" w:cstheme="minorBidi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translating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public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versa,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similarities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Einbahnstraße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DD6F10">
              <w:rPr>
                <w:i w:val="0"/>
                <w:iCs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88A" w:rsidR="00DD6F10">
              <w:rPr>
                <w:color w:val="000000" w:themeColor="accent4"/>
                <w:sz w:val="20"/>
                <w:szCs w:val="20"/>
                <w:lang w:val="en-US"/>
              </w:rPr>
              <w:t>Sackgasse</w:t>
            </w:r>
            <w:proofErr w:type="spellEnd"/>
          </w:p>
          <w:p w:rsidRPr="00D64AB7" w:rsidR="00D64AB7" w:rsidRDefault="00D64AB7" w14:paraId="1F926666" w14:textId="3A7EE52F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public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announcements,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1AE37BF" w:rsidR="6F653894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compared with</w:t>
            </w:r>
            <w:r w:rsidRPr="51AE37BF" w:rsidR="5F9162F6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private conversations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phone,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certain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pronounced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varied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slightly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ensure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clarity,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zwei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zwo</w:t>
            </w:r>
            <w:proofErr w:type="spellEnd"/>
          </w:p>
          <w:p w:rsidRPr="00D64AB7" w:rsidR="00D64AB7" w:rsidRDefault="00D64AB7" w14:paraId="4E6F0C2E" w14:textId="280F903E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reference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translation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tools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word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lists,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dictionaries</w:t>
            </w:r>
            <w:r w:rsidRPr="51AE37BF" w:rsidR="2827B984">
              <w:rPr>
                <w:i w:val="0"/>
                <w:color w:val="000000" w:themeColor="accent4"/>
                <w:sz w:val="20"/>
                <w:szCs w:val="20"/>
              </w:rPr>
              <w:t xml:space="preserve"> 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translators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1AE37BF" w:rsidR="3C8C4C45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interpret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convey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meaning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according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context</w:t>
            </w:r>
          </w:p>
          <w:p w:rsidRPr="00C7688A" w:rsidR="008847E8" w:rsidRDefault="00D64AB7" w14:paraId="453FFD28" w14:textId="24901A22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A155AE">
              <w:rPr>
                <w:i w:val="0"/>
                <w:color w:val="000000" w:themeColor="accent4"/>
                <w:sz w:val="20"/>
                <w:szCs w:val="20"/>
                <w:lang w:val="en-US"/>
              </w:rPr>
              <w:t>-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cognates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predict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 w:rsidR="008847E8">
              <w:rPr>
                <w:color w:val="000000" w:themeColor="accent4"/>
                <w:sz w:val="20"/>
                <w:szCs w:val="20"/>
                <w:lang w:val="en-US" w:eastAsia="zh-CN"/>
              </w:rPr>
              <w:t>Brot</w:t>
            </w:r>
            <w:proofErr w:type="spellEnd"/>
            <w:r w:rsidRPr="00D64AB7" w:rsidR="008847E8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 w:rsidR="008847E8">
              <w:rPr>
                <w:color w:val="000000" w:themeColor="accent4"/>
                <w:sz w:val="20"/>
                <w:szCs w:val="20"/>
                <w:lang w:val="en-US" w:eastAsia="zh-CN"/>
              </w:rPr>
              <w:t>kalt</w:t>
            </w:r>
            <w:proofErr w:type="spellEnd"/>
            <w:r w:rsidRPr="00D64AB7" w:rsidR="008847E8">
              <w:rPr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 w:rsidR="008847E8">
              <w:rPr>
                <w:color w:val="000000" w:themeColor="accent4"/>
                <w:sz w:val="20"/>
                <w:szCs w:val="20"/>
                <w:lang w:val="en-US" w:eastAsia="zh-CN"/>
              </w:rPr>
              <w:t>Maske</w:t>
            </w:r>
            <w:r w:rsidRPr="00D64AB7" w:rsidR="008847E8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 w:rsidR="008847E8">
              <w:rPr>
                <w:color w:val="000000" w:themeColor="accent4"/>
                <w:sz w:val="20"/>
                <w:szCs w:val="20"/>
                <w:lang w:val="en-US" w:eastAsia="zh-CN"/>
              </w:rPr>
              <w:t>trinken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</w:p>
          <w:p w:rsidRPr="00D64AB7" w:rsidR="00D64AB7" w:rsidRDefault="00D64AB7" w14:paraId="753994B7" w14:textId="6C18CFEC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nouns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formed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combination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smaller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parts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speech,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Krankenhaus</w:t>
            </w:r>
            <w:proofErr w:type="spellEnd"/>
            <w:r w:rsidR="009A72AB">
              <w:rPr>
                <w:color w:val="000000" w:themeColor="accent4"/>
                <w:sz w:val="20"/>
                <w:szCs w:val="20"/>
              </w:rPr>
              <w:t xml:space="preserve"> –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 w:rsidR="525D4A6B">
              <w:rPr>
                <w:color w:val="000000" w:themeColor="accent4"/>
                <w:sz w:val="20"/>
                <w:szCs w:val="20"/>
              </w:rPr>
              <w:t>k</w:t>
            </w:r>
            <w:r w:rsidRPr="5366D423">
              <w:rPr>
                <w:color w:val="000000" w:themeColor="accent4"/>
                <w:sz w:val="20"/>
                <w:szCs w:val="20"/>
              </w:rPr>
              <w:t>rank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Haus;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spielen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="009A72AB">
              <w:rPr>
                <w:color w:val="000000" w:themeColor="accent4"/>
                <w:sz w:val="20"/>
                <w:szCs w:val="20"/>
              </w:rPr>
              <w:t>–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Spiel</w:t>
            </w:r>
          </w:p>
          <w:p w:rsidRPr="00D64AB7" w:rsidR="00D64AB7" w:rsidRDefault="00D64AB7" w14:paraId="6F1E54ED" w14:textId="2BC9B271">
            <w:pPr>
              <w:numPr>
                <w:ilvl w:val="0"/>
                <w:numId w:val="5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bilingual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resources,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glossaries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dictionaries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grammatical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explanations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categorise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sentences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dictionaries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denote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user’s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choice</w:t>
            </w:r>
          </w:p>
        </w:tc>
      </w:tr>
      <w:tr w:rsidRPr="00D64AB7" w:rsidR="00D64AB7" w:rsidTr="53ACF692" w14:paraId="2F5333C9" w14:textId="77777777">
        <w:tc>
          <w:tcPr>
            <w:tcW w:w="15126" w:type="dxa"/>
            <w:gridSpan w:val="2"/>
            <w:shd w:val="clear" w:color="auto" w:fill="E5F5FB" w:themeFill="accent2"/>
          </w:tcPr>
          <w:p w:rsidRPr="00D64AB7" w:rsidR="00D64AB7" w:rsidP="00D64AB7" w:rsidRDefault="00D64AB7" w14:paraId="7AEB48C2" w14:textId="6E957AEB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lastRenderedPageBreak/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Creating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text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German</w:t>
            </w:r>
          </w:p>
        </w:tc>
      </w:tr>
      <w:tr w:rsidRPr="00D64AB7" w:rsidR="00D64AB7" w:rsidTr="53ACF692" w14:paraId="38F84C2E" w14:textId="77777777">
        <w:trPr>
          <w:trHeight w:val="1521"/>
        </w:trPr>
        <w:tc>
          <w:tcPr>
            <w:tcW w:w="4673" w:type="dxa"/>
          </w:tcPr>
          <w:p w:rsidRPr="00D64AB7" w:rsidR="00D64AB7" w:rsidP="00D64AB7" w:rsidRDefault="00D64AB7" w14:paraId="25F682DC" w14:textId="6B38D8EE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create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informative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imaginative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appropriate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vocabulary,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expressions,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grammatical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some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textual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conventions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7D06E76B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AC9LG8EC06</w:t>
            </w:r>
          </w:p>
          <w:p w:rsidRPr="00D64AB7" w:rsidR="00D64AB7" w:rsidP="00D64AB7" w:rsidRDefault="00D64AB7" w14:paraId="0CE8E83D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</w:tcPr>
          <w:p w:rsidRPr="00D64AB7" w:rsidR="00D64AB7" w:rsidRDefault="00D64AB7" w14:paraId="5E222315" w14:textId="0EED93A3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email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penpal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country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introduce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student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persuasive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advertisement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statistics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countries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regions</w:t>
            </w:r>
          </w:p>
          <w:p w:rsidRPr="00D64AB7" w:rsidR="00D64AB7" w:rsidRDefault="00D64AB7" w14:paraId="5EA8BBF0" w14:textId="08238C51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modes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world</w:t>
            </w:r>
            <w:r w:rsidR="0071006F">
              <w:rPr>
                <w:i w:val="0"/>
                <w:color w:val="000000" w:themeColor="accent4"/>
                <w:sz w:val="20"/>
                <w:szCs w:val="20"/>
                <w:lang w:val="en-US"/>
              </w:rPr>
              <w:t>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people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multimedia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podcast,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flyer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travel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D2742E">
              <w:rPr>
                <w:i w:val="0"/>
                <w:color w:val="000000" w:themeColor="accent4"/>
                <w:sz w:val="20"/>
                <w:szCs w:val="20"/>
                <w:lang w:val="en-US"/>
              </w:rPr>
              <w:t>itinerary</w:t>
            </w:r>
          </w:p>
          <w:p w:rsidRPr="00D64AB7" w:rsidR="00D64AB7" w:rsidRDefault="00D64AB7" w14:paraId="0A3EC1D4" w14:textId="698C19BF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compiling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questions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conducting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1AE37BF" w:rsidR="3E4A9D34">
              <w:rPr>
                <w:i w:val="0"/>
                <w:color w:val="000000" w:themeColor="accent4"/>
                <w:sz w:val="20"/>
                <w:szCs w:val="20"/>
                <w:lang w:val="en-US"/>
              </w:rPr>
              <w:t>visitor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home,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abilities,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responses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Steckbrief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podcast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newsletter</w:t>
            </w:r>
          </w:p>
          <w:p w:rsidRPr="002F5FA1" w:rsidR="002F5FA1" w:rsidRDefault="002F5FA1" w14:paraId="0451AC5A" w14:textId="2A7B992A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2F5FA1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creating a print or digital poster in </w:t>
            </w:r>
            <w:r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>German</w:t>
            </w:r>
            <w:r w:rsidRPr="002F5FA1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to promote travel to a significant cultural location on a First Nations Country/Place, including what to see and </w:t>
            </w:r>
            <w:proofErr w:type="gramStart"/>
            <w:r w:rsidRPr="002F5FA1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>do</w:t>
            </w:r>
            <w:proofErr w:type="gramEnd"/>
            <w:r w:rsidRPr="002F5FA1">
              <w:rPr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D64AB7" w:rsidR="00D64AB7" w:rsidRDefault="00D64AB7" w14:paraId="73B16ABE" w14:textId="585D09E6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narrative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description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stimulus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photograph,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tools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speech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bubbles,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voice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recordings</w:t>
            </w:r>
            <w:r w:rsidRPr="1101D813" w:rsidR="79799C2F">
              <w:rPr>
                <w:i w:val="0"/>
                <w:color w:val="000000" w:themeColor="accent4"/>
                <w:sz w:val="20"/>
                <w:szCs w:val="20"/>
                <w:lang w:val="en-US"/>
              </w:rPr>
              <w:t>, subtitles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captions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accompany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visuals</w:t>
            </w:r>
            <w:proofErr w:type="gramEnd"/>
          </w:p>
          <w:p w:rsidRPr="00D64AB7" w:rsidR="00D64AB7" w:rsidRDefault="00D64AB7" w14:paraId="7858F89A" w14:textId="231A49E2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lastRenderedPageBreak/>
              <w:t>creating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video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clip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entertain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incorporating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actions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props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enhance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meaning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entertain,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song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role-play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at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Pr="53ACF692" w:rsidR="712FCC61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school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assembly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 w:rsidR="14EE5DA8">
              <w:rPr>
                <w:i w:val="0"/>
                <w:color w:val="000000" w:themeColor="accent4"/>
                <w:sz w:val="20"/>
                <w:szCs w:val="20"/>
                <w:lang w:val="en-US"/>
              </w:rPr>
              <w:t>o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pen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 w:rsidR="14EE5DA8">
              <w:rPr>
                <w:i w:val="0"/>
                <w:color w:val="000000" w:themeColor="accent4"/>
                <w:sz w:val="20"/>
                <w:szCs w:val="20"/>
                <w:lang w:val="en-US"/>
              </w:rPr>
              <w:t>d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ay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younger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ACF692">
              <w:rPr>
                <w:i w:val="0"/>
                <w:color w:val="000000" w:themeColor="accent4"/>
                <w:sz w:val="20"/>
                <w:szCs w:val="20"/>
                <w:lang w:val="en-US"/>
              </w:rPr>
              <w:t>students</w:t>
            </w:r>
            <w:r w:rsidRPr="53ACF692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D64AB7" w14:paraId="08461646" w14:textId="104652E2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composing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conversation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avatars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meeting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story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film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time</w:t>
            </w:r>
          </w:p>
          <w:p w:rsidRPr="00D64AB7" w:rsidR="00D64AB7" w:rsidRDefault="00D64AB7" w14:paraId="03D12552" w14:textId="4DF7DB69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designing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bilingual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specific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needs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tailored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perspectives,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big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b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ook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young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learners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school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Sporthalle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Bibliothek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/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Bücherei</w:t>
            </w:r>
            <w:proofErr w:type="spellEnd"/>
          </w:p>
          <w:p w:rsidRPr="00AB62AA" w:rsidR="00D64AB7" w:rsidRDefault="00D64AB7" w14:paraId="2896B707" w14:textId="4DDDA331">
            <w:pPr>
              <w:numPr>
                <w:ilvl w:val="0"/>
                <w:numId w:val="55"/>
              </w:numPr>
              <w:spacing w:after="120" w:line="240" w:lineRule="auto"/>
              <w:ind w:left="388"/>
              <w:rPr>
                <w:i w:val="0"/>
                <w:color w:val="auto"/>
                <w:sz w:val="22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students,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backgrounds,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home,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values,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resources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photos,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captions,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quotes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symbols</w:t>
            </w:r>
          </w:p>
        </w:tc>
      </w:tr>
    </w:tbl>
    <w:p w:rsidRPr="00D64AB7" w:rsidR="00D64AB7" w:rsidP="00D64AB7" w:rsidRDefault="00D64AB7" w14:paraId="288F42E0" w14:textId="77777777">
      <w:pPr>
        <w:spacing w:before="160" w:after="0" w:line="360" w:lineRule="auto"/>
        <w:rPr>
          <w:rFonts w:ascii="Arial Bold" w:hAnsi="Arial Bold" w:eastAsiaTheme="majorEastAsia"/>
          <w:b/>
          <w:i w:val="0"/>
          <w:szCs w:val="24"/>
        </w:rPr>
      </w:pP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7655"/>
        <w:gridCol w:w="2798"/>
      </w:tblGrid>
      <w:tr w:rsidRPr="00D64AB7" w:rsidR="00D64AB7" w:rsidTr="5366D423" w14:paraId="4BBC2848" w14:textId="77777777">
        <w:tc>
          <w:tcPr>
            <w:tcW w:w="12328" w:type="dxa"/>
            <w:gridSpan w:val="2"/>
            <w:shd w:val="clear" w:color="auto" w:fill="005D93" w:themeFill="text2"/>
          </w:tcPr>
          <w:p w:rsidRPr="00D64AB7" w:rsidR="00D64AB7" w:rsidP="00D64AB7" w:rsidRDefault="00D64AB7" w14:paraId="1B054DC4" w14:textId="07A1D122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Strand: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Understanding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language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and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culture</w:t>
            </w:r>
          </w:p>
        </w:tc>
        <w:tc>
          <w:tcPr>
            <w:tcW w:w="2798" w:type="dxa"/>
          </w:tcPr>
          <w:p w:rsidRPr="00D64AB7" w:rsidR="00D64AB7" w:rsidP="00D64AB7" w:rsidRDefault="00D64AB7" w14:paraId="35850922" w14:textId="31C9B226">
            <w:pPr>
              <w:spacing w:before="40" w:after="40" w:line="240" w:lineRule="auto"/>
              <w:rPr>
                <w:b/>
                <w:i w:val="0"/>
                <w:sz w:val="22"/>
                <w:szCs w:val="22"/>
              </w:rPr>
            </w:pPr>
            <w:r w:rsidRPr="00D64AB7">
              <w:rPr>
                <w:b/>
                <w:i w:val="0"/>
                <w:color w:val="auto"/>
                <w:sz w:val="22"/>
                <w:szCs w:val="22"/>
              </w:rPr>
              <w:t>Years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7–8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(Year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7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entry)</w:t>
            </w:r>
          </w:p>
        </w:tc>
      </w:tr>
      <w:tr w:rsidRPr="00D64AB7" w:rsidR="00D64AB7" w:rsidTr="5366D423" w14:paraId="2B2DBF1B" w14:textId="77777777">
        <w:tc>
          <w:tcPr>
            <w:tcW w:w="15126" w:type="dxa"/>
            <w:gridSpan w:val="3"/>
            <w:shd w:val="clear" w:color="auto" w:fill="E5F5FB" w:themeFill="accent2"/>
          </w:tcPr>
          <w:p w:rsidRPr="00D64AB7" w:rsidR="00D64AB7" w:rsidP="00D64AB7" w:rsidRDefault="00D64AB7" w14:paraId="0C621E36" w14:textId="59CD2869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bookmarkStart w:name="_Hlk118298489" w:id="11"/>
            <w:r w:rsidRPr="00D64AB7">
              <w:rPr>
                <w:b/>
                <w:i w:val="0"/>
                <w:color w:val="auto"/>
                <w:sz w:val="22"/>
                <w:szCs w:val="20"/>
              </w:rPr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Understanding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systems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of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</w:t>
            </w:r>
          </w:p>
        </w:tc>
      </w:tr>
      <w:bookmarkEnd w:id="11"/>
      <w:tr w:rsidRPr="00D64AB7" w:rsidR="00D64AB7" w:rsidTr="5366D423" w14:paraId="095FDD4C" w14:textId="77777777">
        <w:tc>
          <w:tcPr>
            <w:tcW w:w="4673" w:type="dxa"/>
            <w:shd w:val="clear" w:color="auto" w:fill="FFD685" w:themeFill="accent3"/>
          </w:tcPr>
          <w:p w:rsidRPr="00D64AB7" w:rsidR="00D64AB7" w:rsidP="00D64AB7" w:rsidRDefault="00D64AB7" w14:paraId="15093F36" w14:textId="0A83F86C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descriptions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br/>
            </w:r>
            <w:r w:rsidRPr="00D64AB7">
              <w:rPr>
                <w:color w:val="auto"/>
                <w:sz w:val="16"/>
                <w:szCs w:val="16"/>
              </w:rPr>
              <w:t>Students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learn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to:</w:t>
            </w:r>
          </w:p>
        </w:tc>
        <w:tc>
          <w:tcPr>
            <w:tcW w:w="10453" w:type="dxa"/>
            <w:gridSpan w:val="2"/>
            <w:shd w:val="clear" w:color="auto" w:fill="FAF9F7" w:themeFill="background2"/>
          </w:tcPr>
          <w:p w:rsidRPr="00D64AB7" w:rsidR="00D64AB7" w:rsidP="00D64AB7" w:rsidRDefault="00D64AB7" w14:paraId="1ECAAA46" w14:textId="781E304F">
            <w:pPr>
              <w:spacing w:before="40" w:after="40" w:line="240" w:lineRule="auto"/>
              <w:ind w:left="23" w:right="23"/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elaborations</w:t>
            </w:r>
          </w:p>
          <w:p w:rsidRPr="00D64AB7" w:rsidR="00D64AB7" w:rsidP="00D64AB7" w:rsidRDefault="00D64AB7" w14:paraId="5FF306FC" w14:textId="7CD888CB">
            <w:pPr>
              <w:spacing w:before="40" w:after="40" w:line="240" w:lineRule="auto"/>
              <w:ind w:left="23" w:right="23"/>
              <w:rPr>
                <w:color w:val="FFFFFF" w:themeColor="background1"/>
                <w:sz w:val="16"/>
                <w:szCs w:val="16"/>
              </w:rPr>
            </w:pPr>
            <w:r w:rsidRPr="00D64AB7">
              <w:rPr>
                <w:rFonts w:eastAsiaTheme="majorEastAsia"/>
                <w:color w:val="auto"/>
                <w:sz w:val="16"/>
                <w:szCs w:val="16"/>
              </w:rPr>
              <w:t>This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may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involve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students:</w:t>
            </w:r>
          </w:p>
        </w:tc>
      </w:tr>
      <w:tr w:rsidRPr="00D64AB7" w:rsidR="00D64AB7" w:rsidTr="5366D423" w14:paraId="2AF9DEE5" w14:textId="77777777">
        <w:trPr>
          <w:trHeight w:val="387"/>
        </w:trPr>
        <w:tc>
          <w:tcPr>
            <w:tcW w:w="4673" w:type="dxa"/>
          </w:tcPr>
          <w:p w:rsidRPr="00D64AB7" w:rsidR="00D64AB7" w:rsidP="00D64AB7" w:rsidRDefault="00D64AB7" w14:paraId="3DB967BA" w14:textId="4ACA7839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recognise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sound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system,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including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pitch,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rhythm,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stress,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pronunciation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intonation,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demonstrate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understanding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how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are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represented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0CCD307A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AC9LG8EU01</w:t>
            </w:r>
          </w:p>
          <w:p w:rsidRPr="00D64AB7" w:rsidR="00D64AB7" w:rsidP="00D64AB7" w:rsidRDefault="00D64AB7" w14:paraId="36C96CFF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686740B6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5749DD" w:rsidR="00D64AB7" w:rsidRDefault="00D64AB7" w14:paraId="5C2A6A4B" w14:textId="713B4AC8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practising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pronunciation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particular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sounds,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rhythms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intonation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patterns,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saying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tongue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twisters,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rhymes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poems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="005749DD">
              <w:rPr>
                <w:color w:val="000000" w:themeColor="accent4"/>
                <w:sz w:val="20"/>
                <w:szCs w:val="20"/>
              </w:rPr>
              <w:t>Fischers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="005749DD">
              <w:rPr>
                <w:color w:val="000000" w:themeColor="accent4"/>
                <w:sz w:val="20"/>
                <w:szCs w:val="20"/>
              </w:rPr>
              <w:t>Fritze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="005749DD">
              <w:rPr>
                <w:color w:val="000000" w:themeColor="accent4"/>
                <w:sz w:val="20"/>
                <w:szCs w:val="20"/>
              </w:rPr>
              <w:t>fischt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="005749DD">
              <w:rPr>
                <w:color w:val="000000" w:themeColor="accent4"/>
                <w:sz w:val="20"/>
                <w:szCs w:val="20"/>
              </w:rPr>
              <w:t>frische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="005749DD">
              <w:rPr>
                <w:color w:val="000000" w:themeColor="accent4"/>
                <w:sz w:val="20"/>
                <w:szCs w:val="20"/>
              </w:rPr>
              <w:t>Fische</w:t>
            </w:r>
            <w:proofErr w:type="spellEnd"/>
            <w:r w:rsidR="005749DD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5749DD">
              <w:rPr>
                <w:color w:val="000000" w:themeColor="accent4"/>
                <w:sz w:val="20"/>
                <w:szCs w:val="20"/>
              </w:rPr>
              <w:t>Acht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alte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Ameisen</w:t>
            </w:r>
            <w:proofErr w:type="spellEnd"/>
            <w:r w:rsidRPr="005749DD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5749DD">
              <w:rPr>
                <w:color w:val="000000" w:themeColor="accent4"/>
                <w:sz w:val="20"/>
                <w:szCs w:val="20"/>
              </w:rPr>
              <w:t>Klein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aber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fein</w:t>
            </w:r>
            <w:proofErr w:type="spellEnd"/>
            <w:r w:rsidRPr="005749DD">
              <w:rPr>
                <w:color w:val="000000" w:themeColor="accent4"/>
                <w:sz w:val="20"/>
                <w:szCs w:val="20"/>
              </w:rPr>
              <w:t>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5749DD">
              <w:rPr>
                <w:color w:val="000000" w:themeColor="accent4"/>
                <w:sz w:val="20"/>
                <w:szCs w:val="20"/>
              </w:rPr>
              <w:t>Eins,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zwei</w:t>
            </w:r>
            <w:proofErr w:type="spellEnd"/>
            <w:r w:rsidRPr="005749DD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5749DD">
              <w:rPr>
                <w:color w:val="000000" w:themeColor="accent4"/>
                <w:sz w:val="20"/>
                <w:szCs w:val="20"/>
              </w:rPr>
              <w:t>Polizei</w:t>
            </w:r>
            <w:proofErr w:type="spellEnd"/>
          </w:p>
          <w:p w:rsidRPr="00D64AB7" w:rsidR="00D64AB7" w:rsidRDefault="00D64AB7" w14:paraId="623CB9D4" w14:textId="66E63F05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asciiTheme="minorHAnsi" w:hAnsiTheme="minorHAnsi" w:eastAsiaTheme="minorEastAsia" w:cstheme="minorBidi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differences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intonation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rhythm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statements,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questions,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interjections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commands,</w:t>
            </w:r>
            <w:r w:rsidR="005F5BB4">
              <w:rPr>
                <w:rFonts w:ascii="Segoe UI" w:hAnsi="Segoe UI" w:eastAsia="Segoe UI" w:cs="Segoe UI"/>
                <w:i w:val="0"/>
                <w:color w:val="333333"/>
                <w:sz w:val="18"/>
                <w:szCs w:val="18"/>
              </w:rPr>
              <w:t xml:space="preserve"> </w:t>
            </w:r>
            <w:r w:rsidRPr="00D64AB7">
              <w:rPr>
                <w:rFonts w:eastAsia="Segoe UI"/>
                <w:i w:val="0"/>
                <w:color w:val="333333"/>
                <w:sz w:val="20"/>
                <w:szCs w:val="22"/>
              </w:rPr>
              <w:t>for</w:t>
            </w:r>
            <w:r w:rsidR="005F5BB4">
              <w:rPr>
                <w:rFonts w:eastAsia="Segoe UI"/>
                <w:i w:val="0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i w:val="0"/>
                <w:color w:val="333333"/>
                <w:sz w:val="20"/>
                <w:szCs w:val="22"/>
              </w:rPr>
              <w:t>example,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Du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proofErr w:type="spellStart"/>
            <w:r w:rsidRPr="00D64AB7">
              <w:rPr>
                <w:rFonts w:eastAsia="Segoe UI"/>
                <w:color w:val="333333"/>
                <w:sz w:val="20"/>
                <w:szCs w:val="22"/>
              </w:rPr>
              <w:t>trinkst</w:t>
            </w:r>
            <w:proofErr w:type="spellEnd"/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Wasser.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Du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proofErr w:type="spellStart"/>
            <w:r w:rsidRPr="00D64AB7">
              <w:rPr>
                <w:rFonts w:eastAsia="Segoe UI"/>
                <w:color w:val="333333"/>
                <w:sz w:val="20"/>
                <w:szCs w:val="22"/>
              </w:rPr>
              <w:t>trinkst</w:t>
            </w:r>
            <w:proofErr w:type="spellEnd"/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Wasser?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Du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proofErr w:type="spellStart"/>
            <w:r w:rsidRPr="00D64AB7">
              <w:rPr>
                <w:rFonts w:eastAsia="Segoe UI"/>
                <w:color w:val="333333"/>
                <w:sz w:val="20"/>
                <w:szCs w:val="22"/>
              </w:rPr>
              <w:t>trinkst</w:t>
            </w:r>
            <w:proofErr w:type="spellEnd"/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Wasser!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Du,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proofErr w:type="spellStart"/>
            <w:r w:rsidRPr="00D64AB7">
              <w:rPr>
                <w:rFonts w:eastAsia="Segoe UI"/>
                <w:color w:val="333333"/>
                <w:sz w:val="20"/>
                <w:szCs w:val="22"/>
              </w:rPr>
              <w:t>trink</w:t>
            </w:r>
            <w:proofErr w:type="spellEnd"/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  <w:r w:rsidRPr="00D64AB7">
              <w:rPr>
                <w:rFonts w:eastAsia="Segoe UI"/>
                <w:color w:val="333333"/>
                <w:sz w:val="20"/>
                <w:szCs w:val="22"/>
              </w:rPr>
              <w:t>Wasser!</w:t>
            </w:r>
            <w:r w:rsidR="005F5BB4">
              <w:rPr>
                <w:rFonts w:eastAsia="Segoe UI"/>
                <w:color w:val="333333"/>
                <w:sz w:val="20"/>
                <w:szCs w:val="22"/>
              </w:rPr>
              <w:t xml:space="preserve"> </w:t>
            </w:r>
          </w:p>
          <w:p w:rsidR="00D64AB7" w:rsidRDefault="00D64AB7" w14:paraId="4EB1DA26" w14:textId="28E791DB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pronunciation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variation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some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letters,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singing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Alphabetlied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alphabet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spell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names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</w:p>
          <w:p w:rsidRPr="00D64AB7" w:rsidR="00D64AB7" w:rsidRDefault="00D64AB7" w14:paraId="180ABF5F" w14:textId="7B116F3C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pronunciation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vary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across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4379BD">
              <w:rPr>
                <w:i w:val="0"/>
                <w:color w:val="000000" w:themeColor="accent4"/>
                <w:sz w:val="20"/>
                <w:szCs w:val="20"/>
              </w:rPr>
              <w:t>-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speaking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communities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dialects</w:t>
            </w:r>
          </w:p>
          <w:p w:rsidRPr="00D64AB7" w:rsidR="00D64AB7" w:rsidRDefault="00D64AB7" w14:paraId="6F5C51A3" w14:textId="46AB24BE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loan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differ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pronunciation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follow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pronunciation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patterns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languages,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Handy,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orange,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Friseur</w:t>
            </w:r>
            <w:proofErr w:type="spellEnd"/>
            <w:r w:rsidR="00631F5B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="00631F5B">
              <w:rPr>
                <w:color w:val="000000" w:themeColor="accent4"/>
                <w:sz w:val="20"/>
                <w:szCs w:val="20"/>
              </w:rPr>
              <w:t>Restaurant</w:t>
            </w:r>
          </w:p>
          <w:p w:rsidRPr="00D64AB7" w:rsidR="00D64AB7" w:rsidRDefault="00D64AB7" w14:paraId="43B4C7E9" w14:textId="54731259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developing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awareness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letter</w:t>
            </w:r>
            <w:r w:rsidR="00AB62AA">
              <w:rPr>
                <w:i w:val="0"/>
                <w:color w:val="000000" w:themeColor="accent4"/>
                <w:sz w:val="20"/>
                <w:szCs w:val="20"/>
                <w:lang w:val="en-US"/>
              </w:rPr>
              <w:t>–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relationships,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including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distinctive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sounds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those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represented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letters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ch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r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th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u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z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consonant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blends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clusters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sch</w:t>
            </w:r>
          </w:p>
          <w:p w:rsidRPr="00D64AB7" w:rsidR="00D64AB7" w:rsidRDefault="00D64AB7" w14:paraId="09660C7D" w14:textId="0B7C9C6D">
            <w:pPr>
              <w:numPr>
                <w:ilvl w:val="0"/>
                <w:numId w:val="5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sounds,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vowel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sounds,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diphthongs,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au,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ei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eu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ie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impact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Umlaut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u</w:t>
            </w:r>
            <w:r w:rsidR="00765353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536BA8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76535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536BA8">
              <w:rPr>
                <w:i w:val="0"/>
                <w:color w:val="000000" w:themeColor="accent4"/>
                <w:sz w:val="20"/>
                <w:szCs w:val="20"/>
                <w:lang w:val="en-US"/>
              </w:rPr>
              <w:t>double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774547" w:rsidR="00536BA8">
              <w:rPr>
                <w:iCs/>
                <w:color w:val="000000" w:themeColor="accent4"/>
                <w:sz w:val="20"/>
                <w:szCs w:val="20"/>
                <w:lang w:val="en-US"/>
              </w:rPr>
              <w:t>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536BA8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765353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765353">
              <w:rPr>
                <w:color w:val="000000" w:themeColor="accent4"/>
                <w:sz w:val="20"/>
                <w:szCs w:val="20"/>
              </w:rPr>
              <w:t>ß</w:t>
            </w:r>
          </w:p>
        </w:tc>
      </w:tr>
      <w:tr w:rsidRPr="00D64AB7" w:rsidR="00D64AB7" w:rsidTr="5366D423" w14:paraId="5BE4758F" w14:textId="77777777">
        <w:trPr>
          <w:trHeight w:val="72"/>
        </w:trPr>
        <w:tc>
          <w:tcPr>
            <w:tcW w:w="4673" w:type="dxa"/>
          </w:tcPr>
          <w:p w:rsidRPr="00D64AB7" w:rsidR="00D64AB7" w:rsidDel="005C6740" w:rsidP="00D64AB7" w:rsidRDefault="00D64AB7" w14:paraId="4EE8B59B" w14:textId="5D93D2E5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lastRenderedPageBreak/>
              <w:t>develop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knowledge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grammatical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systems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understand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create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508BE0E9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AC9LG8EU02</w:t>
            </w:r>
          </w:p>
          <w:p w:rsidRPr="00D64AB7" w:rsidR="00D64AB7" w:rsidP="00D64AB7" w:rsidRDefault="00D64AB7" w14:paraId="2140302D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C7688A" w:rsidR="00D64AB7" w:rsidRDefault="00D64AB7" w14:paraId="3684E68B" w14:textId="3ED2F528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punctuation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rules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direct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speech,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quotation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marks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direct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speech,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full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stops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ordinal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decimal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numbers,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8.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Klasse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9,50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Euro,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15.30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Uhr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quotation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marks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correctly,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„Hallo!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color w:val="000000" w:themeColor="accent4"/>
                <w:sz w:val="20"/>
                <w:szCs w:val="20"/>
                <w:lang w:val="en-US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C7688A">
              <w:rPr>
                <w:color w:val="000000" w:themeColor="accent4"/>
                <w:sz w:val="20"/>
                <w:szCs w:val="20"/>
                <w:lang w:val="en-US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88A">
              <w:rPr>
                <w:color w:val="000000" w:themeColor="accent4"/>
                <w:sz w:val="20"/>
                <w:szCs w:val="20"/>
                <w:lang w:val="en-US"/>
              </w:rPr>
              <w:t>Peter.“</w:t>
            </w:r>
            <w:proofErr w:type="gramEnd"/>
          </w:p>
          <w:p w:rsidRPr="0023277F" w:rsidR="00D64AB7" w:rsidRDefault="00D64AB7" w14:paraId="238D452E" w14:textId="6BD4947C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capitalisation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rules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capitalisation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‘you’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Sie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distinguishes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sie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‘she/they’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</w:t>
            </w:r>
          </w:p>
          <w:p w:rsidRPr="00C7688A" w:rsidR="00D953E0" w:rsidRDefault="75544847" w14:paraId="0A5BA3CF" w14:textId="36C90A1A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</w:rPr>
            </w:pP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selecting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correct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personal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pronoun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‘it’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er/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sie</w:t>
            </w:r>
            <w:proofErr w:type="spellEnd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/es/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ihn</w:t>
            </w:r>
            <w:proofErr w:type="spellEnd"/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objects,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Woher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hast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den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Hut?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Er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ist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sehr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schön</w:t>
            </w:r>
            <w:proofErr w:type="spellEnd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habe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ihn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bei</w:t>
            </w:r>
            <w:proofErr w:type="spellEnd"/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…</w:t>
            </w:r>
            <w:r w:rsidR="005F5BB4">
              <w:rPr>
                <w:rFonts w:eastAsiaTheme="minorEastAsia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gekauft</w:t>
            </w:r>
            <w:proofErr w:type="spellEnd"/>
            <w:r w:rsidRPr="00C7688A">
              <w:rPr>
                <w:rFonts w:eastAsiaTheme="minorEastAsia"/>
                <w:color w:val="000000" w:themeColor="accent4"/>
                <w:sz w:val="20"/>
                <w:szCs w:val="20"/>
              </w:rPr>
              <w:t>.</w:t>
            </w:r>
          </w:p>
          <w:p w:rsidRPr="00D64AB7" w:rsidR="00D64AB7" w:rsidRDefault="00D64AB7" w14:paraId="0BE33980" w14:textId="42DFD261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sentence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structure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rules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position,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including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some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modal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verbs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questions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noting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conjugated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will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not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move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subject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is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inverted,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Nachmittag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spiele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Tennis.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kann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gut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schwimmen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Hast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Geschwister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</w:rPr>
              <w:t>?</w:t>
            </w:r>
          </w:p>
          <w:p w:rsidRPr="00D64AB7" w:rsidR="00D64AB7" w:rsidRDefault="00D64AB7" w14:paraId="27219148" w14:textId="1E6F042B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create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textual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cohesion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elements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coordinating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conjunctions,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und,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aber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oder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link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ideas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simple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subordinating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conjunctions,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weil</w:t>
            </w:r>
            <w:proofErr w:type="spellEnd"/>
          </w:p>
          <w:p w:rsidRPr="00D64AB7" w:rsidR="00D64AB7" w:rsidRDefault="00D64AB7" w14:paraId="4DCF5052" w14:textId="0772FD04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registers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‘you’,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machst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du,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Peter?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macht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ihr,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Kinder?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Setz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dich,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Peter!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Setzt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euch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Kinder!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Kommen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bitte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herein,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Herr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val="de"/>
              </w:rPr>
              <w:t>Berger!</w:t>
            </w:r>
          </w:p>
          <w:p w:rsidRPr="00774547" w:rsidR="00D64AB7" w:rsidRDefault="00D64AB7" w14:paraId="4ED53440" w14:textId="46F9A6A0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compound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compound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take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gender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last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compound,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Schulsport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</w:rPr>
              <w:t>Realschule</w:t>
            </w:r>
            <w:proofErr w:type="spellEnd"/>
          </w:p>
          <w:p w:rsidRPr="00C7688A" w:rsidR="000F5DDF" w:rsidRDefault="00E478A2" w14:paraId="4F59F6EA" w14:textId="7E537CF5">
            <w:pPr>
              <w:numPr>
                <w:ilvl w:val="0"/>
                <w:numId w:val="57"/>
              </w:numPr>
              <w:spacing w:after="120" w:line="240" w:lineRule="auto"/>
              <w:ind w:left="388"/>
              <w:textAlignment w:val="baseline"/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developing</w:t>
            </w:r>
            <w:r w:rsidR="000A3376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basic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knowledge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case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system,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nominative,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accusative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dative,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definite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indefinite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articles,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personal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pronouns,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possessive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adjectives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rFonts w:eastAsia="Times New Roman"/>
                <w:i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 w:rsidR="000F5DDF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>ihr</w:t>
            </w:r>
            <w:proofErr w:type="spellEnd"/>
            <w:r w:rsidRPr="00C7688A" w:rsidR="000F5DDF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7688A" w:rsidR="000F5DDF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>sein,</w:t>
            </w:r>
            <w:r w:rsidR="005F5BB4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 w:rsidR="000F5DDF">
              <w:rPr>
                <w:rFonts w:eastAsia="Times New Roman"/>
                <w:iCs/>
                <w:color w:val="000000"/>
                <w:sz w:val="20"/>
                <w:szCs w:val="20"/>
                <w:lang w:val="en-US" w:eastAsia="zh-CN"/>
              </w:rPr>
              <w:t>unser</w:t>
            </w:r>
            <w:proofErr w:type="spellEnd"/>
          </w:p>
          <w:p w:rsidRPr="00D64AB7" w:rsidR="00D64AB7" w:rsidRDefault="11945B3C" w14:paraId="6AFF36C1" w14:textId="63EBD216">
            <w:pPr>
              <w:numPr>
                <w:ilvl w:val="0"/>
                <w:numId w:val="57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describing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current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recurring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actions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selecting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conjugating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some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frequently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used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regular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irregular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verbs,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Ich</w:t>
            </w:r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trinke</w:t>
            </w:r>
            <w:proofErr w:type="spellEnd"/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Orangensaft</w:t>
            </w:r>
            <w:proofErr w:type="spellEnd"/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Sie</w:t>
            </w:r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isst</w:t>
            </w:r>
            <w:proofErr w:type="spellEnd"/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einen</w:t>
            </w:r>
            <w:proofErr w:type="spellEnd"/>
            <w:r w:rsidR="005F5BB4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C7688A">
              <w:rPr>
                <w:rFonts w:eastAsia="Times New Roman"/>
                <w:color w:val="000000" w:themeColor="accent4"/>
                <w:sz w:val="20"/>
                <w:szCs w:val="20"/>
                <w:lang w:val="en-US" w:eastAsia="zh-CN"/>
              </w:rPr>
              <w:t>Apfe</w:t>
            </w:r>
            <w:r w:rsidRPr="00C7688A">
              <w:rPr>
                <w:rFonts w:eastAsia="Times New Roman"/>
                <w:i w:val="0"/>
                <w:color w:val="000000" w:themeColor="accent4"/>
                <w:sz w:val="20"/>
                <w:szCs w:val="20"/>
                <w:lang w:val="en-US" w:eastAsia="zh-CN"/>
              </w:rPr>
              <w:t>l</w:t>
            </w:r>
          </w:p>
        </w:tc>
      </w:tr>
      <w:tr w:rsidRPr="00D64AB7" w:rsidR="00D64AB7" w:rsidTr="5366D423" w14:paraId="4B16F340" w14:textId="77777777">
        <w:trPr>
          <w:trHeight w:val="1102"/>
        </w:trPr>
        <w:tc>
          <w:tcPr>
            <w:tcW w:w="4673" w:type="dxa"/>
          </w:tcPr>
          <w:p w:rsidRPr="00D64AB7" w:rsidR="00D64AB7" w:rsidP="00D64AB7" w:rsidRDefault="00D64AB7" w14:paraId="667EDB12" w14:textId="3EFFED58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compare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with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English,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metalanguage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2BA71F80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AC9LG8EU03</w:t>
            </w:r>
          </w:p>
          <w:p w:rsidRPr="00D64AB7" w:rsidR="00D64AB7" w:rsidP="00D64AB7" w:rsidRDefault="00D64AB7" w14:paraId="457042C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7EBF6904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102CC7A6" w14:textId="227C80C7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and/or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answering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telephone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surname</w:t>
            </w:r>
          </w:p>
          <w:p w:rsidRPr="00D64AB7" w:rsidR="00D64AB7" w:rsidRDefault="00D64AB7" w14:paraId="20F3F543" w14:textId="4D0A9476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concept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regular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irregular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verbs,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spielen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lesen</w:t>
            </w:r>
            <w:proofErr w:type="spellEnd"/>
            <w:r w:rsidRPr="29A566B0" w:rsidR="397EEB51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this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feature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both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French,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Italian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Spanish</w:t>
            </w:r>
          </w:p>
          <w:p w:rsidRPr="00D64AB7" w:rsidR="00D64AB7" w:rsidRDefault="00D64AB7" w14:paraId="4A14C988" w14:textId="0B0E90FB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subject+verb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have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multiple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translations,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wir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spielen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shall/will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we’re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going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this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formulating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sentences</w:t>
            </w:r>
          </w:p>
          <w:p w:rsidRPr="00D64AB7" w:rsidR="00D64AB7" w:rsidRDefault="00D64AB7" w14:paraId="1A84371B" w14:textId="285664D9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purpose,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intended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features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familiar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BF0962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instructions,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postcards,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advertisements,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songs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conversations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</w:p>
          <w:p w:rsidRPr="00D64AB7" w:rsidR="00D64AB7" w:rsidRDefault="00D64AB7" w14:paraId="5D42D256" w14:textId="4FD05567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asciiTheme="minorEastAsia" w:hAnsiTheme="minorEastAsia" w:eastAsiaTheme="minorEastAsia" w:cs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lastRenderedPageBreak/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written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spoken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modes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function,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structures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varying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levels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formality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invitation</w:t>
            </w:r>
          </w:p>
          <w:p w:rsidRPr="00D64AB7" w:rsidR="00D64AB7" w:rsidRDefault="00D64AB7" w14:paraId="678C0AAD" w14:textId="48DCB557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pluralisation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nouns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patterns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9C3705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7C766A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Maus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Mäuse</w:t>
            </w:r>
            <w:proofErr w:type="spellEnd"/>
            <w:r w:rsidR="00BA25D9">
              <w:rPr>
                <w:color w:val="000000" w:themeColor="accent4"/>
                <w:sz w:val="20"/>
                <w:szCs w:val="20"/>
                <w:lang w:val="en-US"/>
              </w:rPr>
              <w:t>;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BA25D9" w:rsidR="00BA25D9">
              <w:rPr>
                <w:color w:val="000000" w:themeColor="accent4"/>
                <w:sz w:val="20"/>
                <w:szCs w:val="20"/>
                <w:lang w:val="en-US"/>
              </w:rPr>
              <w:t>Katze,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BA25D9" w:rsidR="00BA25D9">
              <w:rPr>
                <w:color w:val="000000" w:themeColor="accent4"/>
                <w:sz w:val="20"/>
                <w:szCs w:val="20"/>
                <w:lang w:val="en-US"/>
              </w:rPr>
              <w:t>Katzen</w:t>
            </w:r>
            <w:r w:rsidRPr="29A566B0" w:rsidR="69427019">
              <w:rPr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69427019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69427019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69427019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</w:p>
          <w:p w:rsidRPr="00D64AB7" w:rsidR="00D64AB7" w:rsidRDefault="00D64AB7" w14:paraId="02827C19" w14:textId="6A99E7EC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grammar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closely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aligned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grammar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changed,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link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Middle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51AE37BF" w:rsidR="7A370E0A">
              <w:rPr>
                <w:i w:val="0"/>
                <w:color w:val="000000" w:themeColor="accent4"/>
                <w:sz w:val="20"/>
                <w:szCs w:val="20"/>
                <w:lang w:val="en-US"/>
              </w:rPr>
              <w:t>“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thinkest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thou</w:t>
            </w:r>
            <w:r w:rsidRPr="51AE37BF">
              <w:rPr>
                <w:i w:val="0"/>
                <w:color w:val="000000" w:themeColor="accent4"/>
                <w:sz w:val="20"/>
                <w:szCs w:val="20"/>
                <w:lang w:val="en-US"/>
              </w:rPr>
              <w:t>?</w:t>
            </w:r>
            <w:r w:rsidRPr="51AE37BF" w:rsidR="350BF78F">
              <w:rPr>
                <w:i w:val="0"/>
                <w:color w:val="000000" w:themeColor="accent4"/>
                <w:sz w:val="20"/>
                <w:szCs w:val="20"/>
                <w:lang w:val="en-US"/>
              </w:rPr>
              <w:t>”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64AB7">
              <w:rPr>
                <w:color w:val="000000" w:themeColor="accent4"/>
                <w:sz w:val="20"/>
                <w:szCs w:val="20"/>
              </w:rPr>
              <w:t>Was</w:t>
            </w:r>
            <w:proofErr w:type="gram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denkst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du?</w:t>
            </w:r>
          </w:p>
          <w:p w:rsidRPr="00D64AB7" w:rsidR="00D64AB7" w:rsidRDefault="00D64AB7" w14:paraId="62DF781D" w14:textId="62458895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recognising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dynamic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borrow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adapt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each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has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borrowed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Hamburger,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kaputt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Kindergarten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Glockenspiel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has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borrowed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Internet,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App,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joggen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shoppen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Stop</w:t>
            </w:r>
            <w:r w:rsidR="00DB1802">
              <w:rPr>
                <w:color w:val="000000" w:themeColor="accent4"/>
                <w:sz w:val="20"/>
                <w:szCs w:val="20"/>
              </w:rPr>
              <w:t>p</w:t>
            </w:r>
            <w:r w:rsidRPr="00D64AB7">
              <w:rPr>
                <w:color w:val="000000" w:themeColor="accent4"/>
                <w:sz w:val="20"/>
                <w:szCs w:val="20"/>
              </w:rPr>
              <w:t>!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Sorry!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pronounced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speakers</w:t>
            </w:r>
          </w:p>
          <w:p w:rsidRPr="00774547" w:rsidR="00D64AB7" w:rsidRDefault="00D64AB7" w14:paraId="1316D965" w14:textId="210202CC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many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Computer,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Bus,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Taxi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Auto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this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result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historical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well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evolving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nature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</w:p>
          <w:p w:rsidRPr="00D64AB7" w:rsidR="00FF32CC" w:rsidRDefault="00FF32CC" w14:paraId="23C8028F" w14:textId="070B5B87">
            <w:pPr>
              <w:numPr>
                <w:ilvl w:val="0"/>
                <w:numId w:val="58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concept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diversity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accents,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dialects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vocabulary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Pr="29A566B0" w:rsidR="45ABDEDC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similar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diversity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beyond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Australia</w:t>
            </w:r>
          </w:p>
        </w:tc>
      </w:tr>
    </w:tbl>
    <w:p w:rsidRPr="00D64AB7" w:rsidR="00D64AB7" w:rsidP="00D64AB7" w:rsidRDefault="00D64AB7" w14:paraId="4A7ECD25" w14:textId="5BDBB962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3"/>
        <w:gridCol w:w="10453"/>
      </w:tblGrid>
      <w:tr w:rsidRPr="00D64AB7" w:rsidR="00002240" w:rsidTr="00002240" w14:paraId="0E643E12" w14:textId="77777777">
        <w:tc>
          <w:tcPr>
            <w:tcW w:w="15126" w:type="dxa"/>
            <w:gridSpan w:val="2"/>
            <w:shd w:val="clear" w:color="auto" w:fill="E5F5FB" w:themeFill="accent2"/>
          </w:tcPr>
          <w:p w:rsidRPr="00D64AB7" w:rsidR="00002240" w:rsidP="003608F4" w:rsidRDefault="00002240" w14:paraId="2D78CD2F" w14:textId="7CE8DCE8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Sub-strand: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Understanding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the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interrelationship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of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and</w:t>
            </w:r>
            <w:r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culture</w:t>
            </w:r>
          </w:p>
        </w:tc>
      </w:tr>
      <w:tr w:rsidRPr="00D64AB7" w:rsidR="00D64AB7" w:rsidTr="44B96F61" w14:paraId="57A5876F" w14:textId="77777777">
        <w:tblPrEx>
          <w:tblCellMar>
            <w:top w:w="23" w:type="dxa"/>
            <w:left w:w="45" w:type="dxa"/>
            <w:bottom w:w="23" w:type="dxa"/>
            <w:right w:w="45" w:type="dxa"/>
          </w:tblCellMar>
        </w:tblPrEx>
        <w:trPr>
          <w:trHeight w:val="387"/>
        </w:trPr>
        <w:tc>
          <w:tcPr>
            <w:tcW w:w="4673" w:type="dxa"/>
          </w:tcPr>
          <w:p w:rsidRPr="00D64AB7" w:rsidR="00D64AB7" w:rsidP="44B96F61" w:rsidRDefault="00D64AB7" w14:paraId="3831D52D" w14:textId="56F2F12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  <w:szCs w:val="20"/>
              </w:rPr>
            </w:pPr>
            <w:r w:rsidRPr="44B96F61">
              <w:rPr>
                <w:i w:val="0"/>
                <w:color w:val="auto"/>
                <w:sz w:val="20"/>
                <w:szCs w:val="20"/>
              </w:rPr>
              <w:t>recognise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how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identity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is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shaped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by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language(s),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culture(s),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 w:rsidR="74170636">
              <w:rPr>
                <w:i w:val="0"/>
                <w:color w:val="auto"/>
                <w:sz w:val="20"/>
                <w:szCs w:val="20"/>
              </w:rPr>
              <w:t xml:space="preserve">attitudes, </w:t>
            </w:r>
            <w:r w:rsidRPr="44B96F61">
              <w:rPr>
                <w:i w:val="0"/>
                <w:color w:val="auto"/>
                <w:sz w:val="20"/>
                <w:szCs w:val="20"/>
              </w:rPr>
              <w:t>beliefs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values</w:t>
            </w:r>
            <w:r w:rsidRPr="44B96F61" w:rsidR="007C766A">
              <w:rPr>
                <w:i w:val="0"/>
                <w:color w:val="auto"/>
                <w:sz w:val="20"/>
                <w:szCs w:val="20"/>
              </w:rPr>
              <w:t xml:space="preserve"> </w:t>
            </w:r>
          </w:p>
          <w:p w:rsidRPr="00D64AB7" w:rsidR="00D64AB7" w:rsidP="00D64AB7" w:rsidRDefault="00D64AB7" w14:paraId="6ACC00E7" w14:textId="77777777">
            <w:pPr>
              <w:tabs>
                <w:tab w:val="center" w:pos="2257"/>
              </w:tabs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AC9LG8EU04</w:t>
            </w:r>
            <w:r w:rsidRPr="00D64AB7">
              <w:rPr>
                <w:i w:val="0"/>
                <w:color w:val="auto"/>
                <w:sz w:val="20"/>
              </w:rPr>
              <w:tab/>
            </w:r>
          </w:p>
          <w:p w:rsidRPr="00D64AB7" w:rsidR="00D64AB7" w:rsidP="00D64AB7" w:rsidRDefault="00D64AB7" w14:paraId="2F4B8ACA" w14:textId="77777777">
            <w:pPr>
              <w:spacing w:before="0" w:after="0" w:line="240" w:lineRule="auto"/>
              <w:textAlignment w:val="baseline"/>
              <w:rPr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</w:tcPr>
          <w:p w:rsidRPr="00D64AB7" w:rsidR="00D64AB7" w:rsidRDefault="00D64AB7" w14:paraId="00183E61" w14:textId="1449CCA6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exploring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impact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assumptions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people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countries,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culture,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speakers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similarly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make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assumptions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generalisations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Australians</w:t>
            </w:r>
          </w:p>
          <w:p w:rsidRPr="00D64AB7" w:rsidR="00D64AB7" w:rsidRDefault="00D64AB7" w14:paraId="3D1DBE4B" w14:textId="67C734C2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observing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people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recording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elements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attitudes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behaviours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associated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politeness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emotion,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gift-giving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customs,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ways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collective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appreciation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approval,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applauding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rapping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surface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bitte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schön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Entschuldigung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schön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!,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0912C2" w:rsidR="000912C2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0912C2" w:rsidR="000912C2">
              <w:rPr>
                <w:color w:val="000000" w:themeColor="accent4"/>
                <w:sz w:val="20"/>
                <w:szCs w:val="20"/>
              </w:rPr>
              <w:t>danke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0912C2" w:rsidR="000912C2">
              <w:rPr>
                <w:color w:val="000000" w:themeColor="accent4"/>
                <w:sz w:val="20"/>
                <w:szCs w:val="20"/>
              </w:rPr>
              <w:t>dir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!</w:t>
            </w:r>
          </w:p>
          <w:p w:rsidRPr="00D64AB7" w:rsidR="00D64AB7" w:rsidRDefault="00D64AB7" w14:paraId="391A1FC9" w14:textId="62D6F0A4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heritage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role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background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shaping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identity,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annotating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tree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members,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highlighting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significant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spoken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modelled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Australier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/-in.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Mein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Opa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kommt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aus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Griechenland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A67611" w14:paraId="3A422FA5" w14:textId="3C60FBDE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>
              <w:rPr>
                <w:i w:val="0"/>
                <w:color w:val="000000" w:themeColor="accent4"/>
                <w:sz w:val="20"/>
                <w:szCs w:val="20"/>
              </w:rPr>
              <w:t xml:space="preserve">examining, in </w:t>
            </w:r>
            <w:r w:rsidRPr="51AE37BF" w:rsidR="794B439C">
              <w:rPr>
                <w:i w:val="0"/>
                <w:color w:val="000000" w:themeColor="accent4"/>
                <w:sz w:val="20"/>
                <w:szCs w:val="20"/>
              </w:rPr>
              <w:t xml:space="preserve">German or </w:t>
            </w:r>
            <w:r>
              <w:rPr>
                <w:i w:val="0"/>
                <w:color w:val="000000" w:themeColor="accent4"/>
                <w:sz w:val="20"/>
                <w:szCs w:val="20"/>
              </w:rPr>
              <w:t>English,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Nations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Australian</w:t>
            </w:r>
            <w:r w:rsidR="00606834">
              <w:rPr>
                <w:i w:val="0"/>
                <w:color w:val="000000" w:themeColor="accent4"/>
                <w:sz w:val="20"/>
                <w:szCs w:val="20"/>
              </w:rPr>
              <w:t>s’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have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strong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connections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Country/Place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1101D813" w:rsidR="7045AF3F">
              <w:rPr>
                <w:i w:val="0"/>
                <w:color w:val="000000" w:themeColor="accent4"/>
                <w:sz w:val="20"/>
                <w:szCs w:val="20"/>
              </w:rPr>
              <w:t xml:space="preserve">locations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these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can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compared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variation</w:t>
            </w:r>
            <w:r w:rsidR="00B0680B">
              <w:rPr>
                <w:i w:val="0"/>
                <w:color w:val="000000" w:themeColor="accent4"/>
                <w:sz w:val="20"/>
                <w:szCs w:val="20"/>
              </w:rPr>
              <w:t>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across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="000114AB">
              <w:rPr>
                <w:i w:val="0"/>
                <w:color w:val="000000" w:themeColor="accent4"/>
                <w:sz w:val="20"/>
                <w:szCs w:val="20"/>
              </w:rPr>
              <w:t>countries and regions</w:t>
            </w:r>
          </w:p>
          <w:p w:rsidRPr="00D64AB7" w:rsidR="00D64AB7" w:rsidRDefault="00D64AB7" w14:paraId="182AADAD" w14:textId="6BAFD796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lastRenderedPageBreak/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significance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gestures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body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those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easily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incorporated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hands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greeting,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maintaining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eye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contact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appropriate</w:t>
            </w:r>
          </w:p>
          <w:p w:rsidRPr="00D64AB7" w:rsidR="00D64AB7" w:rsidRDefault="00D64AB7" w14:paraId="38558C6E" w14:textId="7C4AF64B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asciiTheme="minorEastAsia" w:hAnsiTheme="minorEastAsia" w:eastAsiaTheme="minorEastAsia" w:cs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choices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made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relationship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behaviour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names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titles,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Guten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Tag,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Frau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Stein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formal/informal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register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ihr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/Sie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D64AB7" w14:paraId="44F935D9" w14:textId="733E4320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experiences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similarities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German/Swiss/Austrian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restaurant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café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Australia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watching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music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performance,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soccer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match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skiing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competition</w:t>
            </w:r>
          </w:p>
          <w:p w:rsidRPr="00D64AB7" w:rsidR="00D64AB7" w:rsidRDefault="00D64AB7" w14:paraId="2793902A" w14:textId="13C45B4C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guided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discussion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identity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important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across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country,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ethnic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group,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religion,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age,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2C24DE">
              <w:rPr>
                <w:i w:val="0"/>
                <w:color w:val="000000" w:themeColor="accent4"/>
                <w:sz w:val="20"/>
                <w:szCs w:val="20"/>
                <w:lang w:val="en-US"/>
              </w:rPr>
              <w:t>gender identity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position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family,</w:t>
            </w:r>
            <w:r w:rsidR="007C766A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Heimatland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Festtage</w:t>
            </w:r>
            <w:proofErr w:type="spellEnd"/>
          </w:p>
          <w:p w:rsidRPr="00D64AB7" w:rsidR="00D64AB7" w:rsidRDefault="00D64AB7" w14:paraId="630E55ED" w14:textId="4397DCFB">
            <w:pPr>
              <w:numPr>
                <w:ilvl w:val="0"/>
                <w:numId w:val="59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investigating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connections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significant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values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practices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Australia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individual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rights,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social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responsibility,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environment,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anti-racism</w:t>
            </w:r>
          </w:p>
          <w:p w:rsidRPr="00D64AB7" w:rsidR="00D64AB7" w:rsidRDefault="00D64AB7" w14:paraId="3803478E" w14:textId="31039A5A">
            <w:pPr>
              <w:numPr>
                <w:ilvl w:val="0"/>
                <w:numId w:val="6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representation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symbols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behaviour,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Märchenstra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de"/>
              </w:rPr>
              <w:t>β</w:t>
            </w:r>
            <w:r w:rsidRPr="00D64AB7">
              <w:rPr>
                <w:color w:val="000000" w:themeColor="accent4"/>
                <w:sz w:val="20"/>
                <w:szCs w:val="20"/>
              </w:rPr>
              <w:t>e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lack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limits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Autobahn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national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flags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coats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arms,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visibility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European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Union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through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placement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logo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numberplates</w:t>
            </w:r>
          </w:p>
          <w:p w:rsidRPr="00DF5ACC" w:rsidR="00D64AB7" w:rsidRDefault="00D64AB7" w14:paraId="0E8888A3" w14:textId="3BD0C89A">
            <w:pPr>
              <w:numPr>
                <w:ilvl w:val="0"/>
                <w:numId w:val="6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exploring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how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origin,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geography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religion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directly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connected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lifestyle,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daily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practices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color w:val="000000" w:themeColor="accent4"/>
                <w:sz w:val="20"/>
                <w:szCs w:val="20"/>
              </w:rPr>
              <w:t>Recycling,</w:t>
            </w:r>
            <w:r w:rsidRPr="0E5A2879"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E5A2879">
              <w:rPr>
                <w:color w:val="000000" w:themeColor="accent4"/>
                <w:sz w:val="20"/>
                <w:szCs w:val="20"/>
              </w:rPr>
              <w:t>Kaffee</w:t>
            </w:r>
            <w:proofErr w:type="spellEnd"/>
            <w:r w:rsidRPr="0E5A2879"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E5A2879">
              <w:rPr>
                <w:color w:val="000000" w:themeColor="accent4"/>
                <w:sz w:val="20"/>
                <w:szCs w:val="20"/>
              </w:rPr>
              <w:t>und</w:t>
            </w:r>
            <w:r w:rsidRPr="0E5A2879"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E5A2879">
              <w:rPr>
                <w:color w:val="000000" w:themeColor="accent4"/>
                <w:sz w:val="20"/>
                <w:szCs w:val="20"/>
              </w:rPr>
              <w:t>Kuchen,</w:t>
            </w:r>
            <w:r w:rsidRPr="0E5A2879"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E5A2879">
              <w:rPr>
                <w:color w:val="000000" w:themeColor="accent4"/>
                <w:sz w:val="20"/>
                <w:szCs w:val="20"/>
              </w:rPr>
              <w:t>Wandern</w:t>
            </w:r>
            <w:proofErr w:type="spellEnd"/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religious/public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holidays,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choice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E5A2879">
              <w:rPr>
                <w:color w:val="000000" w:themeColor="accent4"/>
                <w:sz w:val="20"/>
                <w:szCs w:val="20"/>
              </w:rPr>
              <w:t>Fremdsprachen</w:t>
            </w:r>
            <w:proofErr w:type="spellEnd"/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offered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Pr="0E5A2879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E5A2879">
              <w:rPr>
                <w:i w:val="0"/>
                <w:color w:val="000000" w:themeColor="accent4"/>
                <w:sz w:val="20"/>
                <w:szCs w:val="20"/>
                <w:lang w:val="en-US"/>
              </w:rPr>
              <w:t>schools</w:t>
            </w:r>
          </w:p>
          <w:p w:rsidRPr="00D64AB7" w:rsidR="006E1789" w:rsidRDefault="006E1789" w14:paraId="685F9AD5" w14:textId="77777777">
            <w:pPr>
              <w:numPr>
                <w:ilvl w:val="0"/>
                <w:numId w:val="60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gaining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an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awareness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of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some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regional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variations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in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language,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for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example,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in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greetings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such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as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the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Swiss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rFonts w:eastAsiaTheme="minorEastAsia"/>
                <w:color w:val="000000" w:themeColor="accent4"/>
                <w:sz w:val="20"/>
                <w:szCs w:val="20"/>
              </w:rPr>
              <w:t>Grüezi</w:t>
            </w:r>
            <w:proofErr w:type="spellEnd"/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and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Austrian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or Bavarian </w:t>
            </w:r>
            <w:proofErr w:type="spellStart"/>
            <w:r w:rsidRPr="5366D423">
              <w:rPr>
                <w:rFonts w:eastAsiaTheme="minorEastAsia"/>
                <w:color w:val="000000" w:themeColor="accent4"/>
                <w:sz w:val="20"/>
                <w:szCs w:val="20"/>
              </w:rPr>
              <w:t>Servus</w:t>
            </w:r>
            <w:proofErr w:type="spellEnd"/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or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the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lack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of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the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5366D423">
              <w:rPr>
                <w:rFonts w:eastAsiaTheme="minorEastAsia"/>
                <w:color w:val="000000" w:themeColor="accent4"/>
                <w:sz w:val="20"/>
                <w:szCs w:val="20"/>
              </w:rPr>
              <w:t>Eszett</w:t>
            </w:r>
            <w:proofErr w:type="spellEnd"/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in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5366D423"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>Switzerland</w:t>
            </w:r>
            <w:r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  <w:t xml:space="preserve"> and Liechtenstein</w:t>
            </w:r>
          </w:p>
          <w:p w:rsidRPr="0089560D" w:rsidR="006E1789" w:rsidP="00DF5ACC" w:rsidRDefault="006E1789" w14:paraId="798E0011" w14:textId="20343957">
            <w:pPr>
              <w:spacing w:after="120" w:line="240" w:lineRule="auto"/>
              <w:ind w:left="720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</w:p>
        </w:tc>
      </w:tr>
    </w:tbl>
    <w:p w:rsidRPr="00D64AB7" w:rsidR="00D64AB7" w:rsidP="00D64AB7" w:rsidRDefault="00D64AB7" w14:paraId="04497F86" w14:textId="77777777">
      <w:pPr>
        <w:keepNext/>
        <w:keepLines/>
        <w:spacing w:before="200"/>
        <w:outlineLvl w:val="2"/>
        <w:rPr>
          <w:rFonts w:ascii="Arial Bold" w:hAnsi="Arial Bold" w:eastAsiaTheme="majorEastAsia"/>
          <w:b/>
          <w:i w:val="0"/>
          <w:szCs w:val="24"/>
        </w:rPr>
      </w:pPr>
    </w:p>
    <w:p w:rsidRPr="00D64AB7" w:rsidR="00D64AB7" w:rsidP="00D64AB7" w:rsidRDefault="00D64AB7" w14:paraId="12ADF520" w14:textId="77777777">
      <w:pPr>
        <w:spacing w:before="160" w:after="0" w:line="360" w:lineRule="auto"/>
        <w:rPr>
          <w:rFonts w:ascii="Arial Bold" w:hAnsi="Arial Bold" w:eastAsiaTheme="majorEastAsia"/>
          <w:b/>
          <w:i w:val="0"/>
          <w:szCs w:val="24"/>
        </w:rPr>
      </w:pPr>
      <w:r w:rsidRPr="00D64AB7">
        <w:rPr>
          <w:rFonts w:hint="eastAsia"/>
        </w:rPr>
        <w:br w:type="page"/>
      </w:r>
    </w:p>
    <w:p w:rsidRPr="00D64AB7" w:rsidR="00D64AB7" w:rsidP="003679C0" w:rsidRDefault="00D64AB7" w14:paraId="36A17E01" w14:textId="62143361">
      <w:pPr>
        <w:pStyle w:val="ACARA-Heading2"/>
      </w:pPr>
      <w:bookmarkStart w:name="_Toc86059799" w:id="12"/>
      <w:bookmarkStart w:name="_Toc118208719" w:id="13"/>
      <w:r w:rsidRPr="00D64AB7">
        <w:lastRenderedPageBreak/>
        <w:t>Years</w:t>
      </w:r>
      <w:r w:rsidR="005F5BB4">
        <w:t xml:space="preserve"> </w:t>
      </w:r>
      <w:r w:rsidRPr="00D64AB7">
        <w:t>9–10</w:t>
      </w:r>
      <w:r w:rsidR="005F5BB4">
        <w:t xml:space="preserve"> </w:t>
      </w:r>
      <w:r w:rsidRPr="00D64AB7">
        <w:t>(Year</w:t>
      </w:r>
      <w:r w:rsidR="005F5BB4">
        <w:t xml:space="preserve"> </w:t>
      </w:r>
      <w:r w:rsidRPr="00D64AB7">
        <w:t>7</w:t>
      </w:r>
      <w:r w:rsidR="005F5BB4">
        <w:t xml:space="preserve"> </w:t>
      </w:r>
      <w:r w:rsidRPr="00D64AB7">
        <w:t>entry)</w:t>
      </w:r>
      <w:bookmarkEnd w:id="12"/>
      <w:bookmarkEnd w:id="13"/>
      <w:r w:rsidR="007C766A">
        <w:t xml:space="preserve"> </w:t>
      </w:r>
    </w:p>
    <w:tbl>
      <w:tblPr>
        <w:tblStyle w:val="TableGrid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15126"/>
      </w:tblGrid>
      <w:tr w:rsidRPr="00D64AB7" w:rsidR="00D64AB7" w:rsidTr="44B96F61" w14:paraId="7BE7BE59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  <w:hideMark/>
          </w:tcPr>
          <w:p w:rsidRPr="00D64AB7" w:rsidR="00D64AB7" w:rsidP="00D64AB7" w:rsidRDefault="00D64AB7" w14:paraId="6C6BBABC" w14:textId="38A37CEA">
            <w:pPr>
              <w:spacing w:before="40" w:after="40"/>
              <w:ind w:left="23" w:right="23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D64AB7">
              <w:rPr>
                <w:b/>
                <w:bCs/>
                <w:i w:val="0"/>
                <w:iCs/>
                <w:color w:val="FFFFFF" w:themeColor="accent6"/>
              </w:rPr>
              <w:t>Band</w:t>
            </w:r>
            <w:r w:rsidR="005F5BB4">
              <w:rPr>
                <w:b/>
                <w:bCs/>
                <w:i w:val="0"/>
                <w:iCs/>
                <w:color w:val="FFFFFF" w:themeColor="accent6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FFFFFF" w:themeColor="accent6"/>
              </w:rPr>
              <w:t>level</w:t>
            </w:r>
            <w:r w:rsidR="005F5BB4">
              <w:rPr>
                <w:b/>
                <w:bCs/>
                <w:i w:val="0"/>
                <w:iCs/>
                <w:color w:val="FFFFFF" w:themeColor="accent6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FFFFFF" w:themeColor="accent6"/>
              </w:rPr>
              <w:t>description</w:t>
            </w:r>
          </w:p>
        </w:tc>
      </w:tr>
      <w:tr w:rsidRPr="00D64AB7" w:rsidR="00D64AB7" w:rsidTr="44B96F61" w14:paraId="39B89D75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4AB7" w:rsidR="00D64AB7" w:rsidP="44B96F61" w:rsidRDefault="00D64AB7" w14:paraId="047E4682" w14:textId="6D5683D3">
            <w:pPr>
              <w:spacing w:after="120" w:line="240" w:lineRule="auto"/>
              <w:ind w:left="23" w:right="23"/>
              <w:rPr>
                <w:i w:val="0"/>
                <w:color w:val="000000" w:themeColor="accent4"/>
                <w:sz w:val="20"/>
                <w:szCs w:val="20"/>
              </w:rPr>
            </w:pPr>
            <w:r w:rsidRPr="44B96F61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Years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9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10,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language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learning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builds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each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student’s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prior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learning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experiences.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Students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use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initiate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sustain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interactions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while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sharing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their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own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others’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experiences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world.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listen,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speak,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read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view,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write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communicate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other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speakers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local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global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settings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through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authentic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community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online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events.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continue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receive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guidance,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modelling,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feedback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support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from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peers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teachers.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</w:p>
          <w:p w:rsidRPr="00D64AB7" w:rsidR="00D64AB7" w:rsidP="44B96F61" w:rsidRDefault="00D64AB7" w14:paraId="7B63AB89" w14:textId="3984B409">
            <w:pPr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r w:rsidRPr="44B96F61">
              <w:rPr>
                <w:i w:val="0"/>
                <w:color w:val="000000" w:themeColor="accent4"/>
                <w:sz w:val="20"/>
                <w:szCs w:val="20"/>
              </w:rPr>
              <w:t>Students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use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authentic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purpose-developed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resources,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increasingly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their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own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choice,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access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and/or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create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range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spoken,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written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multimodal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texts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which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may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include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textbooks,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audio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video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clips,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magazines,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online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print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articles,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social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media.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They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acknowledge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there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are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diverse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influences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ways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communication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cultural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identity,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these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influences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can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shape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their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own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behaviours,</w:t>
            </w:r>
            <w:r w:rsidRPr="44B96F61"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44B96F61" w:rsidR="3E961D64">
              <w:rPr>
                <w:i w:val="0"/>
                <w:color w:val="000000" w:themeColor="accent4"/>
                <w:sz w:val="20"/>
                <w:szCs w:val="20"/>
              </w:rPr>
              <w:t xml:space="preserve">beliefs and </w:t>
            </w:r>
            <w:r w:rsidRPr="44B96F61">
              <w:rPr>
                <w:i w:val="0"/>
                <w:color w:val="000000" w:themeColor="accent4"/>
                <w:sz w:val="20"/>
                <w:szCs w:val="20"/>
              </w:rPr>
              <w:t>values.</w:t>
            </w:r>
          </w:p>
        </w:tc>
      </w:tr>
      <w:tr w:rsidRPr="00D64AB7" w:rsidR="00D64AB7" w:rsidTr="44B96F61" w14:paraId="36EDF344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BB33" w:themeFill="text1"/>
          </w:tcPr>
          <w:p w:rsidRPr="00D64AB7" w:rsidR="00D64AB7" w:rsidP="00D64AB7" w:rsidRDefault="00D64AB7" w14:paraId="7A7D608D" w14:textId="29844886">
            <w:pPr>
              <w:spacing w:before="40" w:after="40"/>
              <w:ind w:left="23" w:right="23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D64AB7">
              <w:rPr>
                <w:b/>
                <w:bCs/>
                <w:i w:val="0"/>
                <w:iCs/>
                <w:color w:val="auto"/>
              </w:rPr>
              <w:t>Achievement</w:t>
            </w:r>
            <w:r w:rsidR="005F5BB4">
              <w:rPr>
                <w:b/>
                <w:bCs/>
                <w:i w:val="0"/>
                <w:iCs/>
                <w:color w:val="auto"/>
              </w:rPr>
              <w:t xml:space="preserve"> </w:t>
            </w:r>
            <w:r w:rsidRPr="00D64AB7">
              <w:rPr>
                <w:b/>
                <w:bCs/>
                <w:i w:val="0"/>
                <w:iCs/>
                <w:color w:val="auto"/>
              </w:rPr>
              <w:t>standard</w:t>
            </w:r>
          </w:p>
        </w:tc>
      </w:tr>
      <w:tr w:rsidRPr="00D64AB7" w:rsidR="00D64AB7" w:rsidTr="44B96F61" w14:paraId="0FFD0831" w14:textId="77777777">
        <w:tc>
          <w:tcPr>
            <w:tcW w:w="1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4AB7" w:rsidR="00D64AB7" w:rsidP="00D64AB7" w:rsidRDefault="00D64AB7" w14:paraId="619A3CDC" w14:textId="6E111B7F">
            <w:pPr>
              <w:tabs>
                <w:tab w:val="left" w:pos="1249"/>
              </w:tabs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</w:rPr>
              <w:t>By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Year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10,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students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initiate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sustain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exchange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compare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experiences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about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own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others’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personal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3C6AEAE3">
              <w:rPr>
                <w:i w:val="0"/>
                <w:color w:val="auto"/>
                <w:sz w:val="20"/>
                <w:szCs w:val="20"/>
              </w:rPr>
              <w:t>world</w:t>
            </w:r>
            <w:r w:rsidRPr="3C6AEAE3" w:rsidDel="00242585" w:rsidR="30C1C48E">
              <w:rPr>
                <w:i w:val="0"/>
                <w:color w:val="auto"/>
                <w:sz w:val="20"/>
                <w:szCs w:val="20"/>
              </w:rPr>
              <w:t>s</w:t>
            </w:r>
            <w:r w:rsidRPr="3C6AEAE3">
              <w:rPr>
                <w:i w:val="0"/>
                <w:color w:val="auto"/>
                <w:sz w:val="20"/>
                <w:szCs w:val="20"/>
              </w:rPr>
              <w:t>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communicate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non-verbal,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written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collaborate,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plan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reflect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activities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events.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interpret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analyse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information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demonstrate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understanding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different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perspectives.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synthesise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information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respond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English,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adjusting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convey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meaning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suit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context,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purpose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audience.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structures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features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written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create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</w:p>
          <w:p w:rsidRPr="00D64AB7" w:rsidR="00D64AB7" w:rsidP="00D64AB7" w:rsidRDefault="00D64AB7" w14:paraId="751DB6DC" w14:textId="5F34E07D">
            <w:pPr>
              <w:tabs>
                <w:tab w:val="left" w:pos="1249"/>
              </w:tabs>
              <w:spacing w:after="120" w:line="240" w:lineRule="auto"/>
              <w:ind w:left="23" w:right="23"/>
              <w:rPr>
                <w:i w:val="0"/>
                <w:color w:val="auto"/>
                <w:sz w:val="20"/>
                <w:szCs w:val="20"/>
              </w:rPr>
            </w:pPr>
            <w:r w:rsidRPr="00D64AB7">
              <w:rPr>
                <w:i w:val="0"/>
                <w:color w:val="auto"/>
                <w:sz w:val="20"/>
                <w:szCs w:val="20"/>
              </w:rPr>
              <w:t>Students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apply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features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="002C4971">
              <w:rPr>
                <w:i w:val="0"/>
                <w:color w:val="auto"/>
                <w:sz w:val="20"/>
                <w:szCs w:val="20"/>
              </w:rPr>
              <w:t>and conventions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="002A00D5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enhance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fluency.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select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apply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knowledge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conventions,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structures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features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interact,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make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meaning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create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support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discussion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structures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features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texts,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metalanguage.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They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reflect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own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cultural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identity,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draw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experience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learning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Pr="00D64AB7">
              <w:rPr>
                <w:i w:val="0"/>
                <w:color w:val="auto"/>
                <w:sz w:val="20"/>
                <w:szCs w:val="20"/>
              </w:rPr>
              <w:t>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discuss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how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this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learning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influences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their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ideas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ways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</w:rPr>
              <w:t>communicating.</w:t>
            </w:r>
          </w:p>
        </w:tc>
      </w:tr>
    </w:tbl>
    <w:p w:rsidRPr="00D64AB7" w:rsidR="00D64AB7" w:rsidP="00D64AB7" w:rsidRDefault="00D64AB7" w14:paraId="792FF36C" w14:textId="77777777">
      <w:pPr>
        <w:rPr>
          <w:color w:val="auto"/>
        </w:rPr>
      </w:pPr>
    </w:p>
    <w:p w:rsidRPr="00D64AB7" w:rsidR="00D64AB7" w:rsidP="00D64AB7" w:rsidRDefault="00D64AB7" w14:paraId="3F9A7C35" w14:textId="77777777">
      <w:r w:rsidRPr="00D64AB7">
        <w:rPr>
          <w:i w:val="0"/>
        </w:rPr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7655"/>
        <w:gridCol w:w="2798"/>
      </w:tblGrid>
      <w:tr w:rsidRPr="00D64AB7" w:rsidR="00D64AB7" w:rsidTr="5F62B3BB" w14:paraId="1CFD2B67" w14:textId="77777777">
        <w:tc>
          <w:tcPr>
            <w:tcW w:w="12328" w:type="dxa"/>
            <w:gridSpan w:val="2"/>
            <w:shd w:val="clear" w:color="auto" w:fill="005D93" w:themeFill="text2"/>
          </w:tcPr>
          <w:p w:rsidRPr="00D64AB7" w:rsidR="00D64AB7" w:rsidP="00D64AB7" w:rsidRDefault="00D64AB7" w14:paraId="249BCE67" w14:textId="54D2D672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lastRenderedPageBreak/>
              <w:t>Strand: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Communicating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meaning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German</w:t>
            </w:r>
          </w:p>
        </w:tc>
        <w:tc>
          <w:tcPr>
            <w:tcW w:w="2798" w:type="dxa"/>
            <w:shd w:val="clear" w:color="auto" w:fill="FFFFFF" w:themeFill="accent6"/>
          </w:tcPr>
          <w:p w:rsidRPr="00D64AB7" w:rsidR="00D64AB7" w:rsidP="00D64AB7" w:rsidRDefault="00D64AB7" w14:paraId="084A1465" w14:textId="6F6025D1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Years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9–10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(Year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7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entry)</w:t>
            </w:r>
          </w:p>
        </w:tc>
      </w:tr>
      <w:tr w:rsidRPr="00D64AB7" w:rsidR="00D64AB7" w:rsidTr="5F62B3BB" w14:paraId="6537FA7C" w14:textId="77777777">
        <w:tc>
          <w:tcPr>
            <w:tcW w:w="15126" w:type="dxa"/>
            <w:gridSpan w:val="3"/>
            <w:shd w:val="clear" w:color="auto" w:fill="E5F5FB" w:themeFill="accent2"/>
          </w:tcPr>
          <w:p w:rsidRPr="00D64AB7" w:rsidR="00D64AB7" w:rsidP="00D64AB7" w:rsidRDefault="00D64AB7" w14:paraId="3776D78D" w14:textId="16581FFB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Interacting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German</w:t>
            </w:r>
          </w:p>
        </w:tc>
      </w:tr>
      <w:tr w:rsidRPr="00D64AB7" w:rsidR="00D64AB7" w:rsidTr="5F62B3BB" w14:paraId="16C929F9" w14:textId="77777777">
        <w:tc>
          <w:tcPr>
            <w:tcW w:w="4673" w:type="dxa"/>
            <w:shd w:val="clear" w:color="auto" w:fill="FFD685" w:themeFill="accent3"/>
          </w:tcPr>
          <w:p w:rsidRPr="00D64AB7" w:rsidR="00D64AB7" w:rsidP="00D64AB7" w:rsidRDefault="00D64AB7" w14:paraId="2F916514" w14:textId="5C77D32B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descriptions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br/>
            </w:r>
            <w:r w:rsidRPr="00D64AB7">
              <w:rPr>
                <w:color w:val="auto"/>
                <w:sz w:val="16"/>
                <w:szCs w:val="16"/>
              </w:rPr>
              <w:t>Students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learn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to:</w:t>
            </w:r>
          </w:p>
        </w:tc>
        <w:tc>
          <w:tcPr>
            <w:tcW w:w="10453" w:type="dxa"/>
            <w:gridSpan w:val="2"/>
            <w:shd w:val="clear" w:color="auto" w:fill="FAF9F7" w:themeFill="background2"/>
          </w:tcPr>
          <w:p w:rsidRPr="00D64AB7" w:rsidR="00D64AB7" w:rsidP="00D64AB7" w:rsidRDefault="00D64AB7" w14:paraId="77DF77AB" w14:textId="4D4C3CF6">
            <w:pPr>
              <w:spacing w:before="40" w:after="40" w:line="240" w:lineRule="auto"/>
              <w:ind w:left="23" w:right="23"/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elaborations</w:t>
            </w:r>
          </w:p>
          <w:p w:rsidRPr="00D64AB7" w:rsidR="00D64AB7" w:rsidP="00D64AB7" w:rsidRDefault="00D64AB7" w14:paraId="52FEDF4B" w14:textId="753DB932">
            <w:pPr>
              <w:spacing w:before="40" w:after="40" w:line="240" w:lineRule="auto"/>
              <w:ind w:left="23" w:right="23"/>
              <w:rPr>
                <w:color w:val="FFFFFF" w:themeColor="background1"/>
                <w:sz w:val="16"/>
                <w:szCs w:val="16"/>
              </w:rPr>
            </w:pPr>
            <w:r w:rsidRPr="00D64AB7">
              <w:rPr>
                <w:rFonts w:eastAsiaTheme="majorEastAsia"/>
                <w:color w:val="auto"/>
                <w:sz w:val="16"/>
                <w:szCs w:val="16"/>
              </w:rPr>
              <w:t>This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may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involve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students:</w:t>
            </w:r>
          </w:p>
        </w:tc>
      </w:tr>
      <w:tr w:rsidRPr="00D64AB7" w:rsidR="00D64AB7" w:rsidTr="5F62B3BB" w14:paraId="072683D2" w14:textId="77777777">
        <w:trPr>
          <w:trHeight w:val="2367"/>
        </w:trPr>
        <w:tc>
          <w:tcPr>
            <w:tcW w:w="4673" w:type="dxa"/>
          </w:tcPr>
          <w:p w:rsidR="003F3242" w:rsidP="00D64AB7" w:rsidRDefault="00D64AB7" w14:paraId="4CA4274B" w14:textId="2676C99D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initiate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sustain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interactions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some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ideas,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="00946E05">
              <w:rPr>
                <w:i w:val="0"/>
                <w:color w:val="auto"/>
                <w:sz w:val="20"/>
              </w:rPr>
              <w:t xml:space="preserve">opinions and </w:t>
            </w:r>
            <w:r w:rsidRPr="00D64AB7">
              <w:rPr>
                <w:i w:val="0"/>
                <w:color w:val="auto"/>
                <w:sz w:val="20"/>
              </w:rPr>
              <w:t>experiences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about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their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own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others’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personal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world</w:t>
            </w:r>
            <w:r w:rsidR="00111E69">
              <w:rPr>
                <w:i w:val="0"/>
                <w:color w:val="auto"/>
                <w:sz w:val="20"/>
              </w:rPr>
              <w:t>s</w:t>
            </w:r>
          </w:p>
          <w:p w:rsidRPr="00D64AB7" w:rsidR="00D64AB7" w:rsidP="00D64AB7" w:rsidRDefault="00D64AB7" w14:paraId="3E5BF43F" w14:textId="35F68048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AC9LG10EC01</w:t>
            </w:r>
          </w:p>
          <w:p w:rsidRPr="00D64AB7" w:rsidR="00D64AB7" w:rsidP="00D64AB7" w:rsidRDefault="00D64AB7" w14:paraId="68B5F6F7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071A1" w14:paraId="27D05905" w14:textId="28A0677C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asciiTheme="minorEastAsia" w:hAnsiTheme="minorEastAsia" w:eastAsiaTheme="minorEastAsia" w:cstheme="minorEastAsia"/>
                <w:i w:val="0"/>
                <w:color w:val="000000" w:themeColor="accent4"/>
                <w:sz w:val="20"/>
                <w:szCs w:val="20"/>
              </w:rPr>
            </w:pPr>
            <w:r>
              <w:rPr>
                <w:i w:val="0"/>
                <w:color w:val="000000" w:themeColor="accent4"/>
                <w:sz w:val="20"/>
                <w:szCs w:val="20"/>
                <w:lang w:val="en-US"/>
              </w:rPr>
              <w:t>p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conversations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peers</w:t>
            </w:r>
            <w:r w:rsidR="0098307C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strategies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repetition,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clarification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confirmation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sustain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 w:rsidR="00D64AB7">
              <w:rPr>
                <w:color w:val="000000" w:themeColor="accent4"/>
                <w:sz w:val="20"/>
                <w:szCs w:val="20"/>
              </w:rPr>
              <w:t>denkst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du?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 w:rsidR="00D64AB7">
              <w:rPr>
                <w:color w:val="000000" w:themeColor="accent4"/>
                <w:sz w:val="20"/>
                <w:szCs w:val="20"/>
              </w:rPr>
              <w:t>bedeutet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das?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 w:rsidR="00D64AB7">
              <w:rPr>
                <w:color w:val="000000" w:themeColor="accent4"/>
                <w:sz w:val="20"/>
                <w:szCs w:val="20"/>
              </w:rPr>
              <w:t>Meinst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du</w:t>
            </w:r>
            <w:r w:rsidRPr="51AE37BF" w:rsidR="2327A9C1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 w:rsidR="00D64AB7">
              <w:rPr>
                <w:color w:val="000000" w:themeColor="accent4"/>
                <w:sz w:val="20"/>
                <w:szCs w:val="20"/>
              </w:rPr>
              <w:t>…?</w:t>
            </w:r>
          </w:p>
          <w:p w:rsidRPr="00D64AB7" w:rsidR="00D64AB7" w:rsidRDefault="00D64AB7" w14:paraId="7EF3CEE2" w14:textId="7A34A43D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recounting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events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experiences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past,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Gestern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Abend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Bayern-München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gegen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Mainz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gewonnen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Hast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Spiel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gesehen?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Wir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sind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Ferien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zum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Strand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gefahren.</w:t>
            </w:r>
          </w:p>
          <w:p w:rsidRPr="00D64AB7" w:rsidR="00D64AB7" w:rsidRDefault="00D64AB7" w14:paraId="6A54AB89" w14:textId="726CEDFC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discussing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giving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opinions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lifestyle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own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Wohnort</w:t>
            </w:r>
            <w:proofErr w:type="spellEnd"/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commenting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advantages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disadvantages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living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there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whether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there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sporting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shopping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facilities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nearby,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Pr="00DF5ACC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Ich</w:t>
            </w:r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wohne</w:t>
            </w:r>
            <w:proofErr w:type="spellEnd"/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gern</w:t>
            </w:r>
            <w:proofErr w:type="spellEnd"/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auf</w:t>
            </w:r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dem</w:t>
            </w:r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en-US"/>
              </w:rPr>
              <w:t>Land</w:t>
            </w:r>
            <w:r w:rsidRPr="00DF5ACC" w:rsidR="2E00A7D7">
              <w:rPr>
                <w:color w:val="000000" w:themeColor="accent4"/>
                <w:sz w:val="20"/>
                <w:szCs w:val="20"/>
                <w:lang w:val="en-US"/>
              </w:rPr>
              <w:t>.</w:t>
            </w:r>
            <w:r w:rsidRPr="00DF5ACC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gibt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Nähe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Fluss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und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Fußballplatz</w:t>
            </w:r>
            <w:r w:rsidRPr="51AE37BF" w:rsidR="61CA565A">
              <w:rPr>
                <w:color w:val="000000" w:themeColor="accent4"/>
                <w:sz w:val="20"/>
                <w:szCs w:val="20"/>
                <w:lang w:val="de-DE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Leider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haben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kein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Kino</w:t>
            </w:r>
            <w:r w:rsidRPr="51AE37BF" w:rsidR="0EFD20DE">
              <w:rPr>
                <w:color w:val="000000" w:themeColor="accent4"/>
                <w:sz w:val="20"/>
                <w:szCs w:val="20"/>
                <w:lang w:val="de-DE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Gibt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Supermarkt,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wo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wohnst</w:t>
            </w:r>
            <w:r w:rsidRPr="29A566B0" w:rsidR="397EEB51">
              <w:rPr>
                <w:color w:val="000000" w:themeColor="accent4"/>
                <w:sz w:val="20"/>
                <w:szCs w:val="20"/>
                <w:lang w:val="de-DE"/>
              </w:rPr>
              <w:t>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Vorteil,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dass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...</w:t>
            </w:r>
          </w:p>
          <w:p w:rsidRPr="00D64AB7" w:rsidR="00D64AB7" w:rsidRDefault="00D64AB7" w14:paraId="4D45954A" w14:textId="66A9D88B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questions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future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aspirations,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wirst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den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Ferien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machen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Wir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werden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zu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Hause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bleiben.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sind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deine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Zukunftspläne?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Nach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12.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Klasse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werde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vielleicht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Betriebswirtschaft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studieren.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Und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du,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hast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vor?</w:t>
            </w:r>
          </w:p>
          <w:p w:rsidRPr="00D64AB7" w:rsidR="00D64AB7" w:rsidRDefault="00D64AB7" w14:paraId="017D0EA7" w14:textId="1DBF3557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problem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advice,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habe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mein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Passwort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vergessen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soll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machen?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möchte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einen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Nebenjob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finden.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kann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meine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Eltern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überreden?</w:t>
            </w:r>
          </w:p>
          <w:p w:rsidRPr="00D64AB7" w:rsidR="00D64AB7" w:rsidRDefault="00D64AB7" w14:paraId="35A7DD2F" w14:textId="114821A5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asciiTheme="minorEastAsia" w:hAnsiTheme="minorEastAsia" w:eastAsiaTheme="minorEastAsia" w:cstheme="minorEastAsia"/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scenarios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travelling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country,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alternating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between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formal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informal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depending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auto"/>
                <w:sz w:val="20"/>
                <w:szCs w:val="20"/>
                <w:lang w:val="en-US"/>
              </w:rPr>
              <w:t>context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meeting,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partners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children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family</w:t>
            </w:r>
          </w:p>
          <w:p w:rsidRPr="00D64AB7" w:rsidR="00D64AB7" w:rsidRDefault="00D64AB7" w14:paraId="53B94F5D" w14:textId="60C68D5B">
            <w:pPr>
              <w:numPr>
                <w:ilvl w:val="0"/>
                <w:numId w:val="61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written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correspondence,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through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penpals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video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responses</w:t>
            </w:r>
          </w:p>
        </w:tc>
      </w:tr>
      <w:tr w:rsidRPr="00D64AB7" w:rsidR="00D64AB7" w:rsidTr="5F62B3BB" w14:paraId="310955FA" w14:textId="77777777">
        <w:trPr>
          <w:trHeight w:val="1521"/>
        </w:trPr>
        <w:tc>
          <w:tcPr>
            <w:tcW w:w="4673" w:type="dxa"/>
          </w:tcPr>
          <w:p w:rsidRPr="00D64AB7" w:rsidR="00D64AB7" w:rsidP="00D64AB7" w:rsidRDefault="00D64AB7" w14:paraId="6B9BCB61" w14:textId="3C29C08A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use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question,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offer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opinions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compare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discuss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ideas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52D63C00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AC9LG10EC02</w:t>
            </w:r>
          </w:p>
          <w:p w:rsidRPr="00D64AB7" w:rsidR="00D64AB7" w:rsidP="00D64AB7" w:rsidRDefault="00D64AB7" w14:paraId="7FC8BE43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5338109E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F5ACC" w:rsidR="00D64AB7" w:rsidRDefault="00D64AB7" w14:paraId="28E2560A" w14:textId="66013052">
            <w:pPr>
              <w:numPr>
                <w:ilvl w:val="0"/>
                <w:numId w:val="6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exchange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opinions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guided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debate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conclusions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solve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issues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topics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relating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world</w:t>
            </w:r>
            <w:r w:rsidR="00111E69">
              <w:rPr>
                <w:i w:val="0"/>
                <w:color w:val="000000" w:themeColor="accent4"/>
                <w:sz w:val="20"/>
                <w:szCs w:val="20"/>
                <w:lang w:val="en-US"/>
              </w:rPr>
              <w:t>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Wohin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sollen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wir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reisen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?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Soll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058F">
              <w:rPr>
                <w:color w:val="000000" w:themeColor="accent4"/>
                <w:sz w:val="20"/>
                <w:szCs w:val="20"/>
                <w:lang w:val="de-DE"/>
              </w:rPr>
              <w:t>Sport</w:t>
            </w:r>
            <w:r w:rsidRPr="00D6058F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058F">
              <w:rPr>
                <w:color w:val="000000" w:themeColor="accent4"/>
                <w:sz w:val="20"/>
                <w:szCs w:val="20"/>
                <w:lang w:val="de-DE"/>
              </w:rPr>
              <w:t>ein</w:t>
            </w:r>
            <w:r w:rsidRPr="00D6058F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Pflichtfach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sein?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Wo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das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Leben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am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besten,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in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der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Stadt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oder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auf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dem</w:t>
            </w:r>
            <w:r w:rsidRPr="00DF5ACC"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F5ACC">
              <w:rPr>
                <w:color w:val="000000" w:themeColor="accent4"/>
                <w:sz w:val="20"/>
                <w:szCs w:val="20"/>
                <w:lang w:val="de-DE"/>
              </w:rPr>
              <w:t>Land?</w:t>
            </w:r>
          </w:p>
          <w:p w:rsidRPr="00D64AB7" w:rsidR="00D64AB7" w:rsidRDefault="00D64AB7" w14:paraId="0E0B92E8" w14:textId="5D290299">
            <w:pPr>
              <w:numPr>
                <w:ilvl w:val="0"/>
                <w:numId w:val="6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exchanging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information</w:t>
            </w:r>
            <w:r w:rsidR="00557422">
              <w:rPr>
                <w:i w:val="0"/>
                <w:color w:val="000000" w:themeColor="accent4"/>
                <w:sz w:val="20"/>
                <w:szCs w:val="20"/>
                <w:lang w:val="de-DE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views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opinions,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de-DE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de-DE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de-DE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de-DE"/>
              </w:rPr>
              <w:t>secure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communications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conversations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peers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school,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family,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friends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lifestyle,</w:t>
            </w:r>
            <w:r w:rsidR="007C766A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Meiner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Meinung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nach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meine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Schule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sehr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gut,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obwohl</w:t>
            </w:r>
            <w:r w:rsidRPr="51AE37BF" w:rsidR="730C236C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komme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gut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mit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meinem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Bruder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aus,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weil</w:t>
            </w:r>
            <w:r w:rsidRPr="51AE37BF" w:rsidR="11CBF546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…,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denke,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dass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Sport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sehr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wichtig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für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Gesundheit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ist.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</w:p>
          <w:p w:rsidRPr="00D64AB7" w:rsidR="00D64AB7" w:rsidRDefault="00D64AB7" w14:paraId="6D0F7684" w14:textId="51CB2861">
            <w:pPr>
              <w:numPr>
                <w:ilvl w:val="0"/>
                <w:numId w:val="62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lastRenderedPageBreak/>
              <w:t>discussing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sharing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ideas,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learning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strategies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Lerne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jeden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Tag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zehn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neue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Wörter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lerne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Vokabeln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besten,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wenn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einem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Satz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schreibe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.</w:t>
            </w:r>
          </w:p>
          <w:p w:rsidRPr="00D64AB7" w:rsidR="00D64AB7" w:rsidRDefault="00D64AB7" w14:paraId="0542948D" w14:textId="50FDE6E1">
            <w:pPr>
              <w:numPr>
                <w:ilvl w:val="0"/>
                <w:numId w:val="6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world</w:t>
            </w:r>
            <w:r w:rsidR="0071006F">
              <w:rPr>
                <w:i w:val="0"/>
                <w:color w:val="000000" w:themeColor="accent4"/>
                <w:sz w:val="20"/>
                <w:szCs w:val="20"/>
              </w:rPr>
              <w:t>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opinion,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</w:t>
            </w:r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höre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gern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klassische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Musik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aber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höre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lieber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Rockmusik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liebsten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höre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Rap.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Rap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schneller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und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coolsten.</w:t>
            </w:r>
          </w:p>
          <w:p w:rsidRPr="00D64AB7" w:rsidR="00D64AB7" w:rsidRDefault="00D64AB7" w14:paraId="66499C98" w14:textId="05E7CCA5">
            <w:pPr>
              <w:numPr>
                <w:ilvl w:val="0"/>
                <w:numId w:val="62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interrogatives,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including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warum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elicit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reasons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wozu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clarify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purpose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forms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questions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confirm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clarify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understanding,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Kommst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zur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Party?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compared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kommst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zur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Party,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oder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?</w:t>
            </w:r>
          </w:p>
        </w:tc>
      </w:tr>
      <w:tr w:rsidRPr="00D64AB7" w:rsidR="00D64AB7" w:rsidTr="5F62B3BB" w14:paraId="5EB43624" w14:textId="77777777">
        <w:trPr>
          <w:trHeight w:val="1527"/>
        </w:trPr>
        <w:tc>
          <w:tcPr>
            <w:tcW w:w="4673" w:type="dxa"/>
          </w:tcPr>
          <w:p w:rsidRPr="00D64AB7" w:rsidR="00D64AB7" w:rsidP="00D64AB7" w:rsidRDefault="00D64AB7" w14:paraId="4E341ABB" w14:textId="6EA0453A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lastRenderedPageBreak/>
              <w:t>use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non-verbal,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exchanges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discuss,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plan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reflect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activities,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events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experiences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with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peers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3FF259A4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AC9LG10EC03</w:t>
            </w:r>
          </w:p>
          <w:p w:rsidRPr="00D64AB7" w:rsidR="00D64AB7" w:rsidP="00D64AB7" w:rsidRDefault="00D64AB7" w14:paraId="4F65BD06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0D115DDC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6E4A69C1" w14:textId="50630A05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rFonts w:eastAsiaTheme="minorEastAsia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completing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tasks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involving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authentic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simulated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transactions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shopping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clothes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similar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offers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goods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catalogues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internet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sites,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möchte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diese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Hose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anprobieren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Haben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Größe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38?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30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Euro?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ist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sehr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preiswert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</w:p>
          <w:p w:rsidRPr="00D64AB7" w:rsidR="00D64AB7" w:rsidRDefault="00D64AB7" w14:paraId="37C81117" w14:textId="4B149476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sharing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posters,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infographics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multimedia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presentations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peers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invite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feedback,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concern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support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social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environmental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issues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Diskriminierung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Entwaldung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Tierschutz</w:t>
            </w:r>
            <w:proofErr w:type="spellEnd"/>
          </w:p>
          <w:p w:rsidRPr="00D64AB7" w:rsidR="00D64AB7" w:rsidRDefault="00D64AB7" w14:paraId="1144827D" w14:textId="1C68D46A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discussing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negotiating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resolution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problem,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disagreement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parent,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sibling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classmate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having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room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device,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soll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tun?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kann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nicht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haben,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wenn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…,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making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complaint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unsatisfactory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goods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services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habe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eine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vegetarische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Pizza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bestellt,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aber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…,</w:t>
            </w:r>
            <w:r w:rsidR="00023ADB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Hose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ist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falsche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Gröβe.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möchte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mein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Geld</w:t>
            </w:r>
            <w:r w:rsidR="005F5BB4">
              <w:rPr>
                <w:color w:val="000000" w:themeColor="accent4"/>
                <w:sz w:val="20"/>
                <w:szCs w:val="20"/>
                <w:lang w:val="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"/>
              </w:rPr>
              <w:t>zurück.</w:t>
            </w:r>
          </w:p>
          <w:p w:rsidRPr="00D64AB7" w:rsidR="00D64AB7" w:rsidRDefault="00D64AB7" w14:paraId="0C4EB4CE" w14:textId="26D9BD04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participating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classroom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discussions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manage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shared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learning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experiences,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contributions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others,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Ja,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stimmt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Sie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hat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Recht.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anderer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Meinung.</w:t>
            </w:r>
          </w:p>
          <w:p w:rsidRPr="00D64AB7" w:rsidR="00D64AB7" w:rsidRDefault="00D64AB7" w14:paraId="427AE993" w14:textId="050D5020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de-DE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questioning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reasons,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justifications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impacts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individual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collective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action,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care,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environmental/social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activism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planning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future,</w:t>
            </w:r>
            <w:r w:rsidR="007C766A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Warum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nehmen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Kinder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="00BA1E46">
              <w:rPr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einer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Aktion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teil?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Warum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muss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man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jeden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Tag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viel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Wasser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trinken?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Warum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sparst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du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dein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Geld?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de-DE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um</w:t>
            </w:r>
            <w:r w:rsidRPr="51AE37BF" w:rsidR="7D666423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...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zu,</w:t>
            </w:r>
            <w:r w:rsidR="005F5BB4">
              <w:rPr>
                <w:color w:val="000000" w:themeColor="accent4"/>
                <w:sz w:val="20"/>
                <w:szCs w:val="20"/>
                <w:lang w:val="de-DE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de-DE"/>
              </w:rPr>
              <w:t>damit</w:t>
            </w:r>
          </w:p>
          <w:p w:rsidRPr="00DF5ACC" w:rsidR="00557E26" w:rsidRDefault="00D64AB7" w14:paraId="259DA6EA" w14:textId="601B85C3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sharing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suggestions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peers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organise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event,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holiday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reservation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Konzert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agreeing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disagreeing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suggestion,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Gute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Idee!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ist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wäre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super/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blöd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/>
              </w:rPr>
              <w:t>!</w:t>
            </w:r>
          </w:p>
          <w:p w:rsidRPr="00DF5ACC" w:rsidR="00656687" w:rsidRDefault="00656687" w14:paraId="6A3A51BE" w14:textId="2C5596E2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</w:pPr>
            <w:r w:rsidRPr="00656687"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en-US"/>
              </w:rPr>
              <w:t xml:space="preserve">organising and conducting an interview with a family or community member in English about their life and then </w:t>
            </w:r>
            <w:proofErr w:type="spellStart"/>
            <w:r w:rsidRPr="00656687"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en-US"/>
              </w:rPr>
              <w:t>summarising</w:t>
            </w:r>
            <w:proofErr w:type="spellEnd"/>
            <w:r w:rsidRPr="00656687">
              <w:rPr>
                <w:rFonts w:eastAsiaTheme="minorEastAsia"/>
                <w:i w:val="0"/>
                <w:color w:val="000000" w:themeColor="accent4"/>
                <w:sz w:val="20"/>
                <w:szCs w:val="20"/>
                <w:lang w:val="en-US"/>
              </w:rPr>
              <w:t xml:space="preserve"> the information in German, for example, </w:t>
            </w:r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Er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ist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 in Berlin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geboren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. </w:t>
            </w:r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de-DE"/>
              </w:rPr>
              <w:t xml:space="preserve">Als er zehn Jahre alt war, ist er nach Australien gekommen. </w:t>
            </w:r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Er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ist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mit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 seiner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Familie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nach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 xml:space="preserve"> Sydney </w:t>
            </w:r>
            <w:proofErr w:type="spellStart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gekommen</w:t>
            </w:r>
            <w:proofErr w:type="spellEnd"/>
            <w:r w:rsidRPr="00DF5ACC">
              <w:rPr>
                <w:rFonts w:eastAsiaTheme="minorEastAsia"/>
                <w:iCs/>
                <w:color w:val="000000" w:themeColor="accent4"/>
                <w:sz w:val="20"/>
                <w:szCs w:val="20"/>
                <w:lang w:val="en-US"/>
              </w:rPr>
              <w:t>.</w:t>
            </w:r>
          </w:p>
          <w:p w:rsidRPr="00C7688A" w:rsidR="00B67199" w:rsidRDefault="5E67EF56" w14:paraId="47591252" w14:textId="3DE0724A">
            <w:pPr>
              <w:numPr>
                <w:ilvl w:val="0"/>
                <w:numId w:val="63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checking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progress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comments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questions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Bist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du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damit</w:t>
            </w:r>
            <w:proofErr w:type="spellEnd"/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einverstanden</w:t>
            </w:r>
            <w:proofErr w:type="spellEnd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?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Ich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stimme</w:t>
            </w:r>
            <w:proofErr w:type="spellEnd"/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zu</w:t>
            </w:r>
            <w:proofErr w:type="spellEnd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.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Meinst</w:t>
            </w:r>
            <w:proofErr w:type="spellEnd"/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du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das?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color w:val="000000" w:themeColor="accent4"/>
                <w:sz w:val="20"/>
                <w:szCs w:val="20"/>
                <w:lang w:val="en-US"/>
              </w:rPr>
              <w:t>Ja,</w:t>
            </w:r>
            <w:r w:rsidRPr="153FCF47"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feedback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written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draft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class</w:t>
            </w:r>
            <w:r w:rsidRPr="153FCF47"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153FCF4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activity</w:t>
            </w:r>
          </w:p>
          <w:p w:rsidRPr="00D64AB7" w:rsidR="00D64AB7" w:rsidP="00C7688A" w:rsidRDefault="00D64AB7" w14:paraId="6B029FAA" w14:textId="77777777">
            <w:pPr>
              <w:spacing w:after="120" w:line="240" w:lineRule="auto"/>
              <w:ind w:left="357"/>
              <w:rPr>
                <w:i w:val="0"/>
                <w:color w:val="auto"/>
                <w:sz w:val="22"/>
                <w:szCs w:val="20"/>
                <w:lang w:val="en-US"/>
              </w:rPr>
            </w:pPr>
          </w:p>
        </w:tc>
      </w:tr>
      <w:tr w:rsidRPr="00D64AB7" w:rsidR="00D64AB7" w:rsidTr="5F62B3BB" w14:paraId="58DC63F9" w14:textId="77777777">
        <w:tc>
          <w:tcPr>
            <w:tcW w:w="15126" w:type="dxa"/>
            <w:gridSpan w:val="3"/>
            <w:shd w:val="clear" w:color="auto" w:fill="E5F5FB" w:themeFill="accent2"/>
          </w:tcPr>
          <w:p w:rsidRPr="00D64AB7" w:rsidR="00D64AB7" w:rsidP="00D64AB7" w:rsidRDefault="00D64AB7" w14:paraId="428DE6CF" w14:textId="1954A7FA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lastRenderedPageBreak/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Mediating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meaning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and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between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languages</w:t>
            </w:r>
          </w:p>
        </w:tc>
      </w:tr>
      <w:tr w:rsidRPr="00D64AB7" w:rsidR="00D64AB7" w:rsidTr="5F62B3BB" w14:paraId="41E6B7E8" w14:textId="77777777">
        <w:trPr>
          <w:trHeight w:val="1237"/>
        </w:trPr>
        <w:tc>
          <w:tcPr>
            <w:tcW w:w="4673" w:type="dxa"/>
          </w:tcPr>
          <w:p w:rsidRPr="00D64AB7" w:rsidR="00D64AB7" w:rsidP="00D64AB7" w:rsidRDefault="00D64AB7" w14:paraId="19F419F5" w14:textId="7DB141A3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interpret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information,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ideas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perspectives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wide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range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respond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appropriately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cultural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purpose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audience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44947EF5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AC9LG10EC04</w:t>
            </w:r>
          </w:p>
          <w:p w:rsidRPr="00D64AB7" w:rsidR="00D64AB7" w:rsidP="00D64AB7" w:rsidRDefault="00D64AB7" w14:paraId="0FD74444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50628E36" w14:textId="4FBC8239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reading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tourist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brochures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websites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detailing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lifestyles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diverse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locations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</w:rPr>
              <w:t>communities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features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local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lifestyles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that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reflect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modernity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tradition,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evaluating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relevance,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appropriateness,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audience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significance</w:t>
            </w:r>
          </w:p>
          <w:p w:rsidRPr="00D64AB7" w:rsidR="00D64AB7" w:rsidRDefault="00D64AB7" w14:paraId="6FF69F95" w14:textId="62779350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television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items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documentaries,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Deutsche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Welle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tools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guided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note-taking</w:t>
            </w:r>
            <w:proofErr w:type="gram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concept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map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extract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summary,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infographic,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article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promotional/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video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D64AB7" w14:paraId="6354FB88" w14:textId="3EDCFBF9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reading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people,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sports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stars,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musicians,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environmentalists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politicians,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summarising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recording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opinions,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journal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blog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typical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635FC0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conditions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profession</w:t>
            </w:r>
          </w:p>
          <w:p w:rsidRPr="009F0C28" w:rsidR="0085114A" w:rsidRDefault="0085114A" w14:paraId="7456EF67" w14:textId="338BCC76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rFonts w:asciiTheme="minorHAnsi" w:hAnsiTheme="minorHAnsi" w:eastAsiaTheme="minorEastAsia" w:cstheme="minorBidi"/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9F0C28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listening to or reading First Nations Australians’ stories in English</w:t>
            </w:r>
            <w:r w:rsidR="0093771F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,</w:t>
            </w:r>
            <w:r w:rsidRPr="009F0C28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 xml:space="preserve"> and creating a profile of them in German</w:t>
            </w:r>
          </w:p>
          <w:p w:rsidRPr="00D64AB7" w:rsidR="00D64AB7" w:rsidRDefault="00D64AB7" w14:paraId="673D2A2D" w14:textId="126B40FB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stimulus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documentary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article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global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issues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descriptive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expressive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exchange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views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Klimawandel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Soziale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Medien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Jugendkultur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</w:p>
          <w:p w:rsidRPr="00D64AB7" w:rsidR="00D64AB7" w:rsidRDefault="00D64AB7" w14:paraId="3087DD09" w14:textId="5D1E6897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gathering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appropriate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sources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topic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interest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reporting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opinion,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technology,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healthy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lifestyles,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life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="008613C0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communities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sporting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clubs,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travel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holiday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destinations</w:t>
            </w:r>
            <w:r w:rsidR="005F5BB4">
              <w:rPr>
                <w:b/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D64AB7" w14:paraId="67377031" w14:textId="305CE8B9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reading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songs,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stories,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television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programs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films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subtitles,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responding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views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modifying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aspects,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new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scene,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continuing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story,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video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clip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parody,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role-playing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interview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retelling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from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perspective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minor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characters</w:t>
            </w:r>
          </w:p>
          <w:p w:rsidRPr="00DF5ACC" w:rsidR="00D64AB7" w:rsidRDefault="00D64AB7" w14:paraId="52C084D4" w14:textId="77777777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writing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review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film,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television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series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performance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entertainment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guide</w:t>
            </w:r>
          </w:p>
          <w:p w:rsidRPr="00D64AB7" w:rsidR="00B05454" w:rsidRDefault="00B05454" w14:paraId="65429FC7" w14:textId="6B93735C">
            <w:pPr>
              <w:numPr>
                <w:ilvl w:val="0"/>
                <w:numId w:val="64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investigating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reporting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on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evidence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current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historical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influences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German-speaking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communities’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culture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local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broader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community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Australia,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place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names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 w:eastAsia="zh-CN"/>
              </w:rPr>
              <w:t>Heidelberg,</w:t>
            </w:r>
            <w:r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val="en-US" w:eastAsia="zh-CN"/>
              </w:rPr>
              <w:t>Hahndorf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val="en-US" w:eastAsia="zh-CN"/>
              </w:rPr>
              <w:t>Leichhardt;</w:t>
            </w:r>
            <w:r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food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restaurants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bakeries;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festivals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celebrations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film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festivals,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community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festivals,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Weihnachtsmärkte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organisations</w:t>
            </w:r>
            <w:proofErr w:type="spellEnd"/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learning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institutes,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community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schools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5C2E94E" w:rsidR="4E1CCD7C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and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radio</w:t>
            </w:r>
            <w:r w:rsidRPr="55C2E94E" w:rsidR="152B5FB6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stations</w:t>
            </w:r>
          </w:p>
          <w:p w:rsidR="00B05454" w:rsidP="004A14F9" w:rsidRDefault="00B05454" w14:paraId="6CA58818" w14:textId="77777777">
            <w:pPr>
              <w:spacing w:after="120" w:line="240" w:lineRule="auto"/>
              <w:ind w:left="357"/>
              <w:rPr>
                <w:i w:val="0"/>
                <w:color w:val="000000" w:themeColor="accent4"/>
                <w:sz w:val="20"/>
                <w:szCs w:val="20"/>
                <w:lang w:val="en-US"/>
              </w:rPr>
            </w:pPr>
          </w:p>
          <w:p w:rsidRPr="00DF5ACC" w:rsidR="004A14F9" w:rsidP="00DF5ACC" w:rsidRDefault="004A14F9" w14:paraId="7E2DE63D" w14:textId="504E732E">
            <w:pPr>
              <w:spacing w:after="120" w:line="240" w:lineRule="auto"/>
              <w:rPr>
                <w:color w:val="000000" w:themeColor="accent4"/>
                <w:sz w:val="20"/>
                <w:szCs w:val="20"/>
                <w:lang w:val="en-US"/>
              </w:rPr>
            </w:pPr>
          </w:p>
        </w:tc>
      </w:tr>
    </w:tbl>
    <w:p w:rsidR="00FE0EA6" w:rsidRDefault="00FE0EA6" w14:paraId="25B2A0AF" w14:textId="77777777"/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10453"/>
      </w:tblGrid>
      <w:tr w:rsidRPr="00D64AB7" w:rsidR="00D64AB7" w:rsidTr="5F62B3BB" w14:paraId="7A8ACD44" w14:textId="77777777">
        <w:trPr>
          <w:trHeight w:val="363"/>
        </w:trPr>
        <w:tc>
          <w:tcPr>
            <w:tcW w:w="4673" w:type="dxa"/>
          </w:tcPr>
          <w:p w:rsidRPr="00D64AB7" w:rsidR="00D64AB7" w:rsidP="00D64AB7" w:rsidRDefault="00D64AB7" w14:paraId="4B2A21F6" w14:textId="142FFE5B">
            <w:pPr>
              <w:spacing w:after="120" w:line="240" w:lineRule="auto"/>
              <w:ind w:left="357" w:right="425"/>
              <w:rPr>
                <w:color w:val="auto"/>
                <w:sz w:val="20"/>
                <w:szCs w:val="22"/>
              </w:rPr>
            </w:pPr>
            <w:r w:rsidRPr="00D64AB7">
              <w:rPr>
                <w:i w:val="0"/>
                <w:color w:val="auto"/>
                <w:sz w:val="20"/>
              </w:rPr>
              <w:lastRenderedPageBreak/>
              <w:t>apply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strategies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interpret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translate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non-verbal,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interactions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convey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meaning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intercultural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understanding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2A65BCAD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AC9LG10EC05</w:t>
            </w:r>
          </w:p>
          <w:p w:rsidRPr="00D64AB7" w:rsidR="00D64AB7" w:rsidP="00D64AB7" w:rsidRDefault="00D64AB7" w14:paraId="1C03F850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</w:tcPr>
          <w:p w:rsidRPr="00052B6C" w:rsidR="00D64AB7" w:rsidRDefault="00D64AB7" w14:paraId="5F59E921" w14:textId="17A3F56D">
            <w:pPr>
              <w:pStyle w:val="ACtabletextAS"/>
              <w:numPr>
                <w:ilvl w:val="0"/>
                <w:numId w:val="65"/>
              </w:numPr>
              <w:ind w:left="388"/>
            </w:pPr>
            <w:r w:rsidRPr="00052B6C">
              <w:t>examining</w:t>
            </w:r>
            <w:r w:rsidR="005F5BB4">
              <w:t xml:space="preserve"> </w:t>
            </w:r>
            <w:r w:rsidRPr="00052B6C">
              <w:t>and</w:t>
            </w:r>
            <w:r w:rsidR="005F5BB4">
              <w:t xml:space="preserve"> </w:t>
            </w:r>
            <w:r w:rsidRPr="00052B6C">
              <w:t>interpreting</w:t>
            </w:r>
            <w:r w:rsidR="005F5BB4">
              <w:t xml:space="preserve"> </w:t>
            </w:r>
            <w:r w:rsidRPr="00052B6C">
              <w:t>idiomatic</w:t>
            </w:r>
            <w:r w:rsidR="005F5BB4">
              <w:t xml:space="preserve"> </w:t>
            </w:r>
            <w:r w:rsidRPr="00052B6C">
              <w:t>expressions,</w:t>
            </w:r>
            <w:r w:rsidR="005F5BB4">
              <w:t xml:space="preserve"> </w:t>
            </w:r>
            <w:r w:rsidRPr="00052B6C">
              <w:t>including</w:t>
            </w:r>
            <w:r w:rsidR="005F5BB4">
              <w:t xml:space="preserve"> </w:t>
            </w:r>
            <w:r w:rsidRPr="00052B6C">
              <w:t>expressions</w:t>
            </w:r>
            <w:r w:rsidR="005F5BB4">
              <w:t xml:space="preserve"> </w:t>
            </w:r>
            <w:r w:rsidR="00D31B8E">
              <w:t>that</w:t>
            </w:r>
            <w:r w:rsidR="005F5BB4">
              <w:t xml:space="preserve"> </w:t>
            </w:r>
            <w:r w:rsidRPr="00052B6C">
              <w:t>cannot</w:t>
            </w:r>
            <w:r w:rsidR="005F5BB4">
              <w:t xml:space="preserve"> </w:t>
            </w:r>
            <w:r w:rsidRPr="00052B6C">
              <w:t>be</w:t>
            </w:r>
            <w:r w:rsidR="005F5BB4">
              <w:t xml:space="preserve"> </w:t>
            </w:r>
            <w:r w:rsidRPr="00052B6C">
              <w:t>translated</w:t>
            </w:r>
            <w:r w:rsidR="005F5BB4">
              <w:t xml:space="preserve"> </w:t>
            </w:r>
            <w:r w:rsidRPr="00052B6C">
              <w:t>literally,</w:t>
            </w:r>
            <w:r w:rsidR="005F5BB4">
              <w:t xml:space="preserve"> </w:t>
            </w:r>
            <w:r w:rsidRPr="00052B6C">
              <w:t>for</w:t>
            </w:r>
            <w:r w:rsidR="005F5BB4">
              <w:t xml:space="preserve"> </w:t>
            </w:r>
            <w:r w:rsidRPr="00052B6C">
              <w:t>example,</w:t>
            </w:r>
            <w:r w:rsidR="005F5BB4">
              <w:t xml:space="preserve"> </w:t>
            </w:r>
            <w:r w:rsidRPr="00601521">
              <w:rPr>
                <w:i/>
                <w:iCs/>
              </w:rPr>
              <w:t>Du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601521">
              <w:rPr>
                <w:i/>
                <w:iCs/>
              </w:rPr>
              <w:t>spinnst</w:t>
            </w:r>
            <w:proofErr w:type="spellEnd"/>
            <w:r w:rsidRPr="00601521">
              <w:rPr>
                <w:i/>
                <w:iCs/>
              </w:rPr>
              <w:t>!</w:t>
            </w:r>
            <w:r w:rsidR="005F5BB4">
              <w:rPr>
                <w:i/>
                <w:iCs/>
              </w:rPr>
              <w:t xml:space="preserve"> </w:t>
            </w:r>
            <w:r w:rsidRPr="00601521">
              <w:rPr>
                <w:i/>
                <w:iCs/>
              </w:rPr>
              <w:t>Ich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601521">
              <w:rPr>
                <w:i/>
                <w:iCs/>
              </w:rPr>
              <w:t>habe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r w:rsidRPr="00601521">
              <w:rPr>
                <w:i/>
                <w:iCs/>
              </w:rPr>
              <w:t>die</w:t>
            </w:r>
            <w:r w:rsidR="005F5BB4">
              <w:rPr>
                <w:i/>
                <w:iCs/>
              </w:rPr>
              <w:t xml:space="preserve"> </w:t>
            </w:r>
            <w:r w:rsidRPr="00601521">
              <w:rPr>
                <w:i/>
                <w:iCs/>
              </w:rPr>
              <w:t>Nase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601521">
              <w:rPr>
                <w:i/>
                <w:iCs/>
              </w:rPr>
              <w:t>voll</w:t>
            </w:r>
            <w:proofErr w:type="spellEnd"/>
            <w:r w:rsidRPr="00601521">
              <w:rPr>
                <w:i/>
                <w:iCs/>
              </w:rPr>
              <w:t>!</w:t>
            </w:r>
            <w:r w:rsidR="005F5BB4">
              <w:t xml:space="preserve"> </w:t>
            </w:r>
          </w:p>
          <w:p w:rsidRPr="00D64AB7" w:rsidR="00D64AB7" w:rsidRDefault="00D64AB7" w14:paraId="17518F8D" w14:textId="17A3F56D">
            <w:pPr>
              <w:pStyle w:val="ACtabletextAS"/>
              <w:numPr>
                <w:ilvl w:val="0"/>
                <w:numId w:val="65"/>
              </w:numPr>
              <w:ind w:left="388"/>
            </w:pPr>
            <w:r w:rsidRPr="00D64AB7">
              <w:t>examining</w:t>
            </w:r>
            <w:r w:rsidR="005F5BB4">
              <w:t xml:space="preserve"> </w:t>
            </w:r>
            <w:r w:rsidRPr="00D64AB7">
              <w:t>culturally</w:t>
            </w:r>
            <w:r w:rsidR="005F5BB4">
              <w:t xml:space="preserve"> </w:t>
            </w:r>
            <w:r w:rsidRPr="00D64AB7">
              <w:t>specific</w:t>
            </w:r>
            <w:r w:rsidR="005F5BB4">
              <w:t xml:space="preserve"> </w:t>
            </w:r>
            <w:r w:rsidRPr="00D64AB7">
              <w:t>terms</w:t>
            </w:r>
            <w:r w:rsidR="397EEB51">
              <w:t>,</w:t>
            </w:r>
            <w:r w:rsidR="005F5BB4">
              <w:t xml:space="preserve"> </w:t>
            </w:r>
            <w:r w:rsidRPr="00D64AB7">
              <w:t>developing</w:t>
            </w:r>
            <w:r w:rsidR="005F5BB4">
              <w:t xml:space="preserve"> </w:t>
            </w:r>
            <w:r w:rsidRPr="00D64AB7">
              <w:t>appropriate</w:t>
            </w:r>
            <w:r w:rsidR="005F5BB4">
              <w:t xml:space="preserve"> </w:t>
            </w:r>
            <w:r w:rsidRPr="00D64AB7">
              <w:t>explanations</w:t>
            </w:r>
            <w:r w:rsidR="397EEB51">
              <w:t>,</w:t>
            </w:r>
            <w:r w:rsidR="005F5BB4">
              <w:t xml:space="preserve"> </w:t>
            </w:r>
            <w:r w:rsidRPr="00D64AB7">
              <w:t>and</w:t>
            </w:r>
            <w:r w:rsidR="005F5BB4">
              <w:t xml:space="preserve"> </w:t>
            </w:r>
            <w:r w:rsidRPr="00D64AB7">
              <w:t>discussing</w:t>
            </w:r>
            <w:r w:rsidR="005F5BB4">
              <w:t xml:space="preserve"> </w:t>
            </w:r>
            <w:r w:rsidRPr="00D64AB7">
              <w:t>possible</w:t>
            </w:r>
            <w:r w:rsidR="005F5BB4">
              <w:t xml:space="preserve"> </w:t>
            </w:r>
            <w:r w:rsidRPr="00D64AB7">
              <w:t>equivalent</w:t>
            </w:r>
            <w:r w:rsidR="005F5BB4">
              <w:t xml:space="preserve"> </w:t>
            </w:r>
            <w:r w:rsidRPr="00D64AB7">
              <w:t>terms</w:t>
            </w:r>
            <w:r w:rsidR="005F5BB4">
              <w:t xml:space="preserve"> </w:t>
            </w:r>
            <w:r w:rsidRPr="00D64AB7">
              <w:t>in</w:t>
            </w:r>
            <w:r w:rsidR="005F5BB4">
              <w:t xml:space="preserve"> </w:t>
            </w:r>
            <w:r w:rsidRPr="00D64AB7">
              <w:t>English,</w:t>
            </w:r>
            <w:r w:rsidR="005F5BB4">
              <w:t xml:space="preserve"> </w:t>
            </w:r>
            <w:r w:rsidRPr="00D64AB7">
              <w:t>for</w:t>
            </w:r>
            <w:r w:rsidR="005F5BB4">
              <w:t xml:space="preserve"> </w:t>
            </w:r>
            <w:r w:rsidRPr="00D64AB7">
              <w:t>example,</w:t>
            </w:r>
            <w:r w:rsidR="005F5BB4">
              <w:t xml:space="preserve"> </w:t>
            </w:r>
            <w:proofErr w:type="spellStart"/>
            <w:r w:rsidRPr="00601521">
              <w:rPr>
                <w:i/>
                <w:iCs/>
              </w:rPr>
              <w:t>Pfandflaschen</w:t>
            </w:r>
            <w:proofErr w:type="spellEnd"/>
            <w:r w:rsidRPr="00601521">
              <w:rPr>
                <w:i/>
                <w:iCs/>
              </w:rPr>
              <w:t>,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601521">
              <w:rPr>
                <w:i/>
                <w:iCs/>
              </w:rPr>
              <w:t>Arbeitsgemeinschaften</w:t>
            </w:r>
            <w:proofErr w:type="spellEnd"/>
            <w:r w:rsidRPr="00601521">
              <w:rPr>
                <w:i/>
                <w:iCs/>
              </w:rPr>
              <w:t>,</w:t>
            </w:r>
            <w:r w:rsidR="005F5BB4">
              <w:rPr>
                <w:i/>
                <w:iCs/>
              </w:rPr>
              <w:t xml:space="preserve"> </w:t>
            </w:r>
            <w:r w:rsidRPr="00601521">
              <w:rPr>
                <w:i/>
                <w:iCs/>
              </w:rPr>
              <w:t>Fernweh</w:t>
            </w:r>
            <w:r w:rsidR="005F5BB4">
              <w:t xml:space="preserve"> </w:t>
            </w:r>
          </w:p>
          <w:p w:rsidRPr="00D64AB7" w:rsidR="00D64AB7" w:rsidRDefault="00D64AB7" w14:paraId="2EFCD1AA" w14:textId="1FD4C7D8">
            <w:pPr>
              <w:pStyle w:val="ACtabletextAS"/>
              <w:numPr>
                <w:ilvl w:val="0"/>
                <w:numId w:val="65"/>
              </w:numPr>
              <w:ind w:left="388"/>
              <w:rPr>
                <w:rFonts w:eastAsiaTheme="minorEastAsia"/>
              </w:rPr>
            </w:pPr>
            <w:r w:rsidRPr="00D64AB7">
              <w:rPr>
                <w:lang w:val="en-US"/>
              </w:rPr>
              <w:t>comparing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contemporary</w:t>
            </w:r>
            <w:r w:rsidR="005F5BB4">
              <w:rPr>
                <w:lang w:val="en-US"/>
              </w:rPr>
              <w:t xml:space="preserve"> </w:t>
            </w:r>
            <w:r w:rsidR="008613C0">
              <w:rPr>
                <w:lang w:val="en-US"/>
              </w:rPr>
              <w:t>music</w:t>
            </w:r>
            <w:r w:rsidR="005F5BB4">
              <w:rPr>
                <w:lang w:val="en-US"/>
              </w:rPr>
              <w:t xml:space="preserve"> </w:t>
            </w:r>
            <w:r w:rsidR="002B0286">
              <w:rPr>
                <w:lang w:val="en-US"/>
              </w:rPr>
              <w:t>from</w:t>
            </w:r>
            <w:r w:rsidR="005F5BB4">
              <w:rPr>
                <w:lang w:val="en-US"/>
              </w:rPr>
              <w:t xml:space="preserve"> </w:t>
            </w:r>
            <w:r w:rsidR="002B0286">
              <w:rPr>
                <w:lang w:val="en-US"/>
              </w:rPr>
              <w:t>German-speaking</w:t>
            </w:r>
            <w:r w:rsidR="005F5BB4">
              <w:rPr>
                <w:lang w:val="en-US"/>
              </w:rPr>
              <w:t xml:space="preserve"> </w:t>
            </w:r>
            <w:r w:rsidR="002B0286">
              <w:rPr>
                <w:lang w:val="en-US"/>
              </w:rPr>
              <w:t>origins</w:t>
            </w:r>
            <w:r w:rsidR="00506CA5">
              <w:rPr>
                <w:lang w:val="en-US"/>
              </w:rPr>
              <w:t>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by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reading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music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websites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online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magazines,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viewing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video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clips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listening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to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music,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identifying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similarities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differences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expression,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themes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styles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of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performance</w:t>
            </w:r>
            <w:r w:rsidR="005F5BB4">
              <w:rPr>
                <w:lang w:val="en-US"/>
              </w:rPr>
              <w:t xml:space="preserve"> </w:t>
            </w:r>
          </w:p>
          <w:p w:rsidRPr="00D64AB7" w:rsidR="00D64AB7" w:rsidRDefault="00D64AB7" w14:paraId="34043E80" w14:textId="19428B62">
            <w:pPr>
              <w:pStyle w:val="ACtabletextAS"/>
              <w:numPr>
                <w:ilvl w:val="0"/>
                <w:numId w:val="65"/>
              </w:numPr>
              <w:ind w:left="388"/>
              <w:rPr>
                <w:lang w:val="en-US"/>
              </w:rPr>
            </w:pPr>
            <w:r w:rsidRPr="00D64AB7">
              <w:rPr>
                <w:lang w:val="en-US"/>
              </w:rPr>
              <w:t>analysing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the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translation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of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Australian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English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terms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noting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that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translation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equivalence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not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always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possible,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for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example,</w:t>
            </w:r>
            <w:r w:rsidR="005F5BB4">
              <w:rPr>
                <w:lang w:val="en-US"/>
              </w:rPr>
              <w:t xml:space="preserve"> </w:t>
            </w:r>
            <w:r w:rsidRPr="51AE37BF" w:rsidR="13A3C2D0">
              <w:rPr>
                <w:lang w:val="en-US"/>
              </w:rPr>
              <w:t>‘</w:t>
            </w:r>
            <w:proofErr w:type="spellStart"/>
            <w:r w:rsidRPr="51AE37BF">
              <w:rPr>
                <w:lang w:val="en-US"/>
              </w:rPr>
              <w:t>schoolies</w:t>
            </w:r>
            <w:proofErr w:type="spellEnd"/>
            <w:r w:rsidRPr="51AE37BF" w:rsidR="5A6289A5">
              <w:rPr>
                <w:lang w:val="en-US"/>
              </w:rPr>
              <w:t>’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51AE37BF" w:rsidR="3CA894E2">
              <w:rPr>
                <w:lang w:val="en-US"/>
              </w:rPr>
              <w:t>‘</w:t>
            </w:r>
            <w:r w:rsidR="00601521">
              <w:rPr>
                <w:lang w:val="en-US"/>
              </w:rPr>
              <w:t>school</w:t>
            </w:r>
            <w:r w:rsidR="005F5BB4">
              <w:rPr>
                <w:lang w:val="en-US"/>
              </w:rPr>
              <w:t xml:space="preserve"> </w:t>
            </w:r>
            <w:r w:rsidRPr="51AE37BF">
              <w:rPr>
                <w:lang w:val="en-US"/>
              </w:rPr>
              <w:t>formal</w:t>
            </w:r>
            <w:r w:rsidRPr="51AE37BF" w:rsidR="1396570C">
              <w:rPr>
                <w:lang w:val="en-US"/>
              </w:rPr>
              <w:t>’</w:t>
            </w:r>
          </w:p>
          <w:p w:rsidRPr="00D64AB7" w:rsidR="00D64AB7" w:rsidRDefault="00D64AB7" w14:paraId="21DE82E1" w14:textId="08449302">
            <w:pPr>
              <w:pStyle w:val="ACtabletextAS"/>
              <w:numPr>
                <w:ilvl w:val="0"/>
                <w:numId w:val="65"/>
              </w:numPr>
              <w:ind w:left="388"/>
              <w:rPr>
                <w:rFonts w:asciiTheme="minorHAnsi" w:hAnsiTheme="minorHAnsi" w:eastAsiaTheme="minorEastAsia" w:cstheme="minorBidi"/>
                <w:lang w:val="en-US"/>
              </w:rPr>
            </w:pPr>
            <w:r w:rsidRPr="00D64AB7">
              <w:t>translating</w:t>
            </w:r>
            <w:r w:rsidR="005F5BB4">
              <w:t xml:space="preserve"> </w:t>
            </w:r>
            <w:r w:rsidRPr="00D64AB7">
              <w:t>public</w:t>
            </w:r>
            <w:r w:rsidR="005F5BB4">
              <w:t xml:space="preserve"> </w:t>
            </w:r>
            <w:r w:rsidRPr="00D64AB7">
              <w:t>signs,</w:t>
            </w:r>
            <w:r w:rsidR="005F5BB4">
              <w:t xml:space="preserve"> </w:t>
            </w:r>
            <w:r w:rsidRPr="00D64AB7">
              <w:t>notices</w:t>
            </w:r>
            <w:r w:rsidR="005F5BB4">
              <w:t xml:space="preserve"> </w:t>
            </w:r>
            <w:r w:rsidRPr="00D64AB7">
              <w:t>and</w:t>
            </w:r>
            <w:r w:rsidR="005F5BB4">
              <w:t xml:space="preserve"> </w:t>
            </w:r>
            <w:r w:rsidRPr="00D64AB7">
              <w:t>slogans,</w:t>
            </w:r>
            <w:r w:rsidR="005F5BB4">
              <w:t xml:space="preserve"> </w:t>
            </w:r>
            <w:r w:rsidR="397EEB51">
              <w:t>and</w:t>
            </w:r>
            <w:r w:rsidR="005F5BB4">
              <w:t xml:space="preserve"> </w:t>
            </w:r>
            <w:r w:rsidR="397EEB51">
              <w:t>considering</w:t>
            </w:r>
            <w:r w:rsidR="005F5BB4">
              <w:t xml:space="preserve"> </w:t>
            </w:r>
            <w:r w:rsidR="397EEB51">
              <w:t>reasons</w:t>
            </w:r>
            <w:r w:rsidR="005F5BB4">
              <w:t xml:space="preserve"> </w:t>
            </w:r>
            <w:r w:rsidR="397EEB51">
              <w:t>for</w:t>
            </w:r>
            <w:r w:rsidR="005F5BB4">
              <w:t xml:space="preserve"> </w:t>
            </w:r>
            <w:r w:rsidR="397EEB51">
              <w:t>any</w:t>
            </w:r>
            <w:r w:rsidR="005F5BB4">
              <w:t xml:space="preserve"> </w:t>
            </w:r>
            <w:r w:rsidR="397EEB51">
              <w:t>similarities</w:t>
            </w:r>
            <w:r w:rsidR="005F5BB4">
              <w:t xml:space="preserve"> </w:t>
            </w:r>
            <w:r w:rsidR="397EEB51">
              <w:t>or</w:t>
            </w:r>
            <w:r w:rsidR="005F5BB4">
              <w:t xml:space="preserve"> </w:t>
            </w:r>
            <w:r w:rsidR="397EEB51">
              <w:t>differences,</w:t>
            </w:r>
            <w:r w:rsidR="005F5BB4">
              <w:t xml:space="preserve"> </w:t>
            </w:r>
            <w:r w:rsidR="397EEB51">
              <w:t>for</w:t>
            </w:r>
            <w:r w:rsidR="005F5BB4">
              <w:t xml:space="preserve"> </w:t>
            </w:r>
            <w:r w:rsidR="397EEB51">
              <w:t>example,</w:t>
            </w:r>
            <w:r w:rsidR="005F5BB4">
              <w:t xml:space="preserve"> </w:t>
            </w:r>
            <w:r w:rsidRPr="00D64AB7">
              <w:t>comparing</w:t>
            </w:r>
            <w:r w:rsidR="005F5BB4">
              <w:t xml:space="preserve"> </w:t>
            </w:r>
            <w:r w:rsidR="397EEB51">
              <w:t>road</w:t>
            </w:r>
            <w:r w:rsidR="005F5BB4">
              <w:t xml:space="preserve"> </w:t>
            </w:r>
            <w:r w:rsidR="397EEB51">
              <w:t>signs</w:t>
            </w:r>
            <w:r w:rsidR="005F5BB4">
              <w:t xml:space="preserve"> </w:t>
            </w:r>
            <w:r w:rsidR="397EEB51">
              <w:t>in</w:t>
            </w:r>
            <w:r w:rsidR="005F5BB4">
              <w:t xml:space="preserve"> </w:t>
            </w:r>
            <w:r w:rsidR="397EEB51">
              <w:t>Germany</w:t>
            </w:r>
            <w:r w:rsidR="005F5BB4">
              <w:t xml:space="preserve"> </w:t>
            </w:r>
            <w:r w:rsidR="397EEB51">
              <w:t>such</w:t>
            </w:r>
            <w:r w:rsidR="005F5BB4">
              <w:t xml:space="preserve"> </w:t>
            </w:r>
            <w:r w:rsidR="397EEB51">
              <w:t>as</w:t>
            </w:r>
            <w:r w:rsidR="005F5BB4">
              <w:t xml:space="preserve"> </w:t>
            </w:r>
            <w:r w:rsidRPr="00774547" w:rsidR="29A566B0">
              <w:rPr>
                <w:i/>
                <w:iCs/>
              </w:rPr>
              <w:t>Nur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 w:rsidR="29A566B0">
              <w:rPr>
                <w:i/>
                <w:iCs/>
              </w:rPr>
              <w:t>bei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r w:rsidRPr="00774547" w:rsidR="29A566B0">
              <w:rPr>
                <w:i/>
                <w:iCs/>
              </w:rPr>
              <w:t>Grün</w:t>
            </w:r>
            <w:r w:rsidR="005F5BB4">
              <w:rPr>
                <w:i/>
                <w:iCs/>
              </w:rPr>
              <w:t xml:space="preserve"> </w:t>
            </w:r>
            <w:r w:rsidRPr="00774547" w:rsidR="29A566B0">
              <w:rPr>
                <w:i/>
                <w:iCs/>
              </w:rPr>
              <w:t>den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 w:rsidR="29A566B0">
              <w:rPr>
                <w:i/>
                <w:iCs/>
              </w:rPr>
              <w:t>Kindern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 w:rsidR="29A566B0">
              <w:rPr>
                <w:i/>
                <w:iCs/>
              </w:rPr>
              <w:t>ein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 w:rsidR="29A566B0">
              <w:rPr>
                <w:i/>
                <w:iCs/>
              </w:rPr>
              <w:t>Vorbild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r w:rsidR="3B26AF45">
              <w:t>with</w:t>
            </w:r>
            <w:r w:rsidR="005F5BB4">
              <w:t xml:space="preserve"> </w:t>
            </w:r>
            <w:r w:rsidR="397EEB51">
              <w:t>road</w:t>
            </w:r>
            <w:r w:rsidR="005F5BB4">
              <w:t xml:space="preserve"> </w:t>
            </w:r>
            <w:r w:rsidR="397EEB51">
              <w:t>signs</w:t>
            </w:r>
            <w:r w:rsidR="005F5BB4">
              <w:t xml:space="preserve"> </w:t>
            </w:r>
            <w:r w:rsidR="397EEB51">
              <w:t>in</w:t>
            </w:r>
            <w:r w:rsidR="005F5BB4">
              <w:t xml:space="preserve"> </w:t>
            </w:r>
            <w:r w:rsidR="397EEB51">
              <w:t>Australia</w:t>
            </w:r>
          </w:p>
          <w:p w:rsidRPr="00D64AB7" w:rsidR="00D64AB7" w:rsidRDefault="00D64AB7" w14:paraId="704FA510" w14:textId="28C460B6">
            <w:pPr>
              <w:pStyle w:val="ACtabletextAS"/>
              <w:numPr>
                <w:ilvl w:val="0"/>
                <w:numId w:val="65"/>
              </w:numPr>
              <w:ind w:left="388"/>
              <w:rPr>
                <w:rFonts w:eastAsiaTheme="minorEastAsia"/>
              </w:rPr>
            </w:pPr>
            <w:r w:rsidRPr="00D64AB7">
              <w:rPr>
                <w:lang w:val="en-US"/>
              </w:rPr>
              <w:t>using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print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="00981096">
              <w:rPr>
                <w:lang w:val="en-US"/>
              </w:rPr>
              <w:t xml:space="preserve">online </w:t>
            </w:r>
            <w:r w:rsidRPr="00D64AB7">
              <w:rPr>
                <w:lang w:val="en-US"/>
              </w:rPr>
              <w:t>resources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such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dictionaries,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grammar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references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encyclopedias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to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support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comprehension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research</w:t>
            </w:r>
            <w:r w:rsidRPr="29A566B0" w:rsidR="397EEB51">
              <w:rPr>
                <w:lang w:val="en-US"/>
              </w:rPr>
              <w:t>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discussing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issues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associated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with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using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reference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materials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online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translators,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comparing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different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versions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of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translated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text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suggesting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reasons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for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differences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mistranslations</w:t>
            </w:r>
          </w:p>
          <w:p w:rsidRPr="00D64AB7" w:rsidR="00D64AB7" w:rsidRDefault="00D64AB7" w14:paraId="3A7C40E9" w14:textId="68FBB511">
            <w:pPr>
              <w:pStyle w:val="ACtabletextAS"/>
              <w:numPr>
                <w:ilvl w:val="0"/>
                <w:numId w:val="65"/>
              </w:numPr>
              <w:ind w:left="388"/>
              <w:rPr>
                <w:rFonts w:eastAsiaTheme="minorEastAsia"/>
              </w:rPr>
            </w:pPr>
            <w:r w:rsidRPr="00D64AB7">
              <w:rPr>
                <w:lang w:val="en-US"/>
              </w:rPr>
              <w:t>compiling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comparing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information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views/opinions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from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range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of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spoken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or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written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reports,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for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example,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from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interviews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and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evaluation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forms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related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to</w:t>
            </w:r>
            <w:r w:rsidR="005F5BB4">
              <w:rPr>
                <w:lang w:val="en-US"/>
              </w:rPr>
              <w:t xml:space="preserve"> </w:t>
            </w:r>
            <w:r w:rsidRPr="00D64AB7">
              <w:rPr>
                <w:lang w:val="en-US"/>
              </w:rPr>
              <w:t>a</w:t>
            </w:r>
            <w:r w:rsidR="005F5BB4">
              <w:rPr>
                <w:lang w:val="en-US"/>
              </w:rPr>
              <w:t xml:space="preserve"> </w:t>
            </w:r>
            <w:proofErr w:type="spellStart"/>
            <w:r w:rsidRPr="00774547">
              <w:rPr>
                <w:i/>
                <w:iCs/>
              </w:rPr>
              <w:t>Schüleraustausch</w:t>
            </w:r>
            <w:proofErr w:type="spellEnd"/>
            <w:r w:rsidR="005F5BB4">
              <w:t xml:space="preserve"> </w:t>
            </w:r>
            <w:r w:rsidRPr="00D64AB7">
              <w:rPr>
                <w:lang w:val="en-US"/>
              </w:rPr>
              <w:t>or</w:t>
            </w:r>
            <w:r w:rsidR="005F5BB4">
              <w:rPr>
                <w:lang w:val="en-US"/>
              </w:rPr>
              <w:t xml:space="preserve"> </w:t>
            </w:r>
            <w:proofErr w:type="spellStart"/>
            <w:r w:rsidRPr="00774547">
              <w:rPr>
                <w:i/>
                <w:iCs/>
              </w:rPr>
              <w:t>Arbeitspraktikum</w:t>
            </w:r>
            <w:proofErr w:type="spellEnd"/>
          </w:p>
          <w:p w:rsidRPr="009E1B6D" w:rsidR="00D64AB7" w:rsidRDefault="00D64AB7" w14:paraId="55B0A954" w14:textId="538FA52E">
            <w:pPr>
              <w:pStyle w:val="ACtabletextAS"/>
              <w:numPr>
                <w:ilvl w:val="0"/>
                <w:numId w:val="65"/>
              </w:numPr>
              <w:ind w:left="388"/>
              <w:rPr>
                <w:i/>
              </w:rPr>
            </w:pPr>
            <w:r w:rsidRPr="00D64AB7">
              <w:t>discussing</w:t>
            </w:r>
            <w:r w:rsidR="005F5BB4">
              <w:t xml:space="preserve"> </w:t>
            </w:r>
            <w:r w:rsidRPr="00D64AB7">
              <w:t>loan</w:t>
            </w:r>
            <w:r w:rsidR="005F5BB4">
              <w:t xml:space="preserve"> </w:t>
            </w:r>
            <w:r w:rsidRPr="00D64AB7">
              <w:t>words</w:t>
            </w:r>
            <w:r w:rsidR="005F5BB4">
              <w:t xml:space="preserve"> </w:t>
            </w:r>
            <w:r w:rsidRPr="00D64AB7">
              <w:t>in</w:t>
            </w:r>
            <w:r w:rsidR="005F5BB4">
              <w:t xml:space="preserve"> </w:t>
            </w:r>
            <w:r w:rsidRPr="00D64AB7">
              <w:t>colloquial</w:t>
            </w:r>
            <w:r w:rsidR="005F5BB4">
              <w:t xml:space="preserve"> </w:t>
            </w:r>
            <w:r w:rsidRPr="00D64AB7">
              <w:t>language</w:t>
            </w:r>
            <w:r w:rsidR="005F5BB4">
              <w:t xml:space="preserve"> </w:t>
            </w:r>
            <w:r w:rsidRPr="00D64AB7">
              <w:t>use</w:t>
            </w:r>
            <w:r w:rsidR="005F5BB4">
              <w:t xml:space="preserve"> </w:t>
            </w:r>
            <w:r w:rsidRPr="00D64AB7">
              <w:t>in</w:t>
            </w:r>
            <w:r w:rsidR="005F5BB4">
              <w:t xml:space="preserve"> </w:t>
            </w:r>
            <w:r w:rsidRPr="00D64AB7">
              <w:t>German-speaking</w:t>
            </w:r>
            <w:r w:rsidR="005F5BB4">
              <w:t xml:space="preserve"> </w:t>
            </w:r>
            <w:r w:rsidR="397EEB51">
              <w:t>communities</w:t>
            </w:r>
            <w:r w:rsidR="00C11E9C">
              <w:t xml:space="preserve"> and</w:t>
            </w:r>
            <w:r w:rsidR="005F5BB4">
              <w:t xml:space="preserve"> </w:t>
            </w:r>
            <w:r w:rsidRPr="00D64AB7">
              <w:t>comparing</w:t>
            </w:r>
            <w:r w:rsidR="005F5BB4">
              <w:t xml:space="preserve"> </w:t>
            </w:r>
            <w:r w:rsidRPr="00D64AB7">
              <w:t>with</w:t>
            </w:r>
            <w:r w:rsidR="005F5BB4">
              <w:t xml:space="preserve"> </w:t>
            </w:r>
            <w:r w:rsidRPr="00D64AB7">
              <w:t>Australian</w:t>
            </w:r>
            <w:r w:rsidR="005F5BB4">
              <w:t xml:space="preserve"> </w:t>
            </w:r>
            <w:r w:rsidRPr="00D64AB7">
              <w:t>expressions,</w:t>
            </w:r>
            <w:r w:rsidR="005F5BB4">
              <w:t xml:space="preserve"> </w:t>
            </w:r>
            <w:r w:rsidRPr="00D64AB7">
              <w:t>for</w:t>
            </w:r>
            <w:r w:rsidR="005F5BB4">
              <w:t xml:space="preserve"> </w:t>
            </w:r>
            <w:r w:rsidRPr="00D64AB7">
              <w:t>example,</w:t>
            </w:r>
            <w:r w:rsidR="005F5BB4">
              <w:t xml:space="preserve"> </w:t>
            </w:r>
            <w:r w:rsidRPr="00774547">
              <w:rPr>
                <w:i/>
                <w:iCs/>
              </w:rPr>
              <w:t>Ich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>
              <w:rPr>
                <w:i/>
                <w:iCs/>
              </w:rPr>
              <w:t>habe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r w:rsidRPr="00774547">
              <w:rPr>
                <w:i/>
                <w:iCs/>
              </w:rPr>
              <w:t>das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>
              <w:rPr>
                <w:i/>
                <w:iCs/>
              </w:rPr>
              <w:t>downgeloadet</w:t>
            </w:r>
            <w:proofErr w:type="spellEnd"/>
            <w:r w:rsidRPr="00774547">
              <w:rPr>
                <w:i/>
                <w:iCs/>
              </w:rPr>
              <w:t>.</w:t>
            </w:r>
            <w:r w:rsidR="005F5BB4">
              <w:rPr>
                <w:i/>
                <w:iCs/>
              </w:rPr>
              <w:t xml:space="preserve"> </w:t>
            </w:r>
            <w:r w:rsidRPr="00774547">
              <w:rPr>
                <w:i/>
                <w:iCs/>
              </w:rPr>
              <w:t>Chill</w:t>
            </w:r>
            <w:r w:rsidR="005F5BB4">
              <w:rPr>
                <w:i/>
                <w:iCs/>
              </w:rPr>
              <w:t xml:space="preserve"> </w:t>
            </w:r>
            <w:r w:rsidRPr="00774547">
              <w:rPr>
                <w:i/>
                <w:iCs/>
              </w:rPr>
              <w:t>mal!</w:t>
            </w:r>
            <w:r w:rsidR="005F5BB4">
              <w:rPr>
                <w:i/>
                <w:iCs/>
              </w:rPr>
              <w:t xml:space="preserve"> </w:t>
            </w:r>
            <w:r w:rsidRPr="00774547">
              <w:rPr>
                <w:i/>
                <w:iCs/>
              </w:rPr>
              <w:t>Das</w:t>
            </w:r>
            <w:r w:rsidR="005F5BB4">
              <w:rPr>
                <w:i/>
                <w:iCs/>
              </w:rPr>
              <w:t xml:space="preserve"> </w:t>
            </w:r>
            <w:proofErr w:type="spellStart"/>
            <w:r w:rsidRPr="00774547">
              <w:rPr>
                <w:i/>
                <w:iCs/>
              </w:rPr>
              <w:t>ist</w:t>
            </w:r>
            <w:proofErr w:type="spellEnd"/>
            <w:r w:rsidR="005F5BB4">
              <w:rPr>
                <w:i/>
                <w:iCs/>
              </w:rPr>
              <w:t xml:space="preserve"> </w:t>
            </w:r>
            <w:r w:rsidRPr="00774547">
              <w:rPr>
                <w:i/>
                <w:iCs/>
              </w:rPr>
              <w:t>crazy!</w:t>
            </w:r>
            <w:r w:rsidR="005F5BB4">
              <w:rPr>
                <w:i/>
                <w:iCs/>
              </w:rPr>
              <w:t xml:space="preserve"> </w:t>
            </w:r>
          </w:p>
          <w:p w:rsidRPr="00D64AB7" w:rsidR="00C06C4C" w:rsidRDefault="00C06C4C" w14:paraId="1A792D00" w14:textId="70281777">
            <w:pPr>
              <w:pStyle w:val="ACtabletextAS"/>
              <w:numPr>
                <w:ilvl w:val="0"/>
                <w:numId w:val="65"/>
              </w:numPr>
              <w:ind w:left="388"/>
              <w:rPr>
                <w:lang w:val="en-US" w:eastAsia="zh-CN"/>
              </w:rPr>
            </w:pPr>
            <w:r w:rsidRPr="00D64AB7">
              <w:rPr>
                <w:lang w:val="en-US" w:eastAsia="zh-CN"/>
              </w:rPr>
              <w:t>comparing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German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and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English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versions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of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texts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with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easily</w:t>
            </w:r>
            <w:r w:rsidR="005F5BB4">
              <w:rPr>
                <w:lang w:val="en-US" w:eastAsia="zh-CN"/>
              </w:rPr>
              <w:t xml:space="preserve"> </w:t>
            </w:r>
            <w:proofErr w:type="spellStart"/>
            <w:r w:rsidRPr="00D64AB7">
              <w:rPr>
                <w:lang w:val="en-US" w:eastAsia="zh-CN"/>
              </w:rPr>
              <w:t>recognisable</w:t>
            </w:r>
            <w:proofErr w:type="spellEnd"/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language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features,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such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as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love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songs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or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recipes,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noticing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differences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or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similarities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in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imagery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or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focus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that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might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be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culturally</w:t>
            </w:r>
            <w:r w:rsidR="005F5BB4">
              <w:rPr>
                <w:lang w:val="en-US" w:eastAsia="zh-CN"/>
              </w:rPr>
              <w:t xml:space="preserve"> </w:t>
            </w:r>
            <w:r w:rsidRPr="00D64AB7">
              <w:rPr>
                <w:lang w:val="en-US" w:eastAsia="zh-CN"/>
              </w:rPr>
              <w:t>significant</w:t>
            </w:r>
          </w:p>
          <w:p w:rsidR="00C06C4C" w:rsidP="00C7688A" w:rsidRDefault="00C06C4C" w14:paraId="31C5CBFC" w14:textId="77777777">
            <w:pPr>
              <w:spacing w:after="120" w:line="240" w:lineRule="auto"/>
              <w:ind w:left="1080"/>
              <w:rPr>
                <w:i w:val="0"/>
                <w:color w:val="000000" w:themeColor="accent4"/>
                <w:sz w:val="20"/>
                <w:szCs w:val="20"/>
              </w:rPr>
            </w:pPr>
          </w:p>
          <w:p w:rsidRPr="00D64AB7" w:rsidR="00FE0EA6" w:rsidP="00C7688A" w:rsidRDefault="00FE0EA6" w14:paraId="4BD30C47" w14:textId="191ABCB3">
            <w:pPr>
              <w:spacing w:after="120" w:line="240" w:lineRule="auto"/>
              <w:ind w:left="1080"/>
              <w:rPr>
                <w:i w:val="0"/>
                <w:color w:val="000000" w:themeColor="accent4"/>
                <w:sz w:val="20"/>
                <w:szCs w:val="20"/>
              </w:rPr>
            </w:pPr>
          </w:p>
        </w:tc>
      </w:tr>
    </w:tbl>
    <w:p w:rsidR="00FE0EA6" w:rsidRDefault="00FE0EA6" w14:paraId="0C2F5BCA" w14:textId="09E2C442"/>
    <w:p w:rsidR="00FE0EA6" w:rsidRDefault="00FE0EA6" w14:paraId="5B8FC0F6" w14:textId="77777777">
      <w:pPr>
        <w:spacing w:before="160" w:after="0" w:line="360" w:lineRule="auto"/>
      </w:pPr>
      <w:r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10453"/>
      </w:tblGrid>
      <w:tr w:rsidRPr="00D64AB7" w:rsidR="00D64AB7" w:rsidTr="63F6D3C0" w14:paraId="0601C730" w14:textId="77777777">
        <w:tc>
          <w:tcPr>
            <w:tcW w:w="15126" w:type="dxa"/>
            <w:gridSpan w:val="2"/>
            <w:shd w:val="clear" w:color="auto" w:fill="E5F5FB" w:themeFill="accent2"/>
            <w:tcMar/>
          </w:tcPr>
          <w:p w:rsidRPr="00D64AB7" w:rsidR="00D64AB7" w:rsidP="00D64AB7" w:rsidRDefault="00D64AB7" w14:paraId="39F1A2DD" w14:textId="43BEE917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lastRenderedPageBreak/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Creating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text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German</w:t>
            </w:r>
          </w:p>
        </w:tc>
      </w:tr>
      <w:tr w:rsidRPr="00D64AB7" w:rsidR="00D64AB7" w:rsidTr="63F6D3C0" w14:paraId="7EC8CE5C" w14:textId="77777777">
        <w:trPr>
          <w:trHeight w:val="47"/>
        </w:trPr>
        <w:tc>
          <w:tcPr>
            <w:tcW w:w="4673" w:type="dxa"/>
            <w:tcMar/>
          </w:tcPr>
          <w:p w:rsidRPr="00D64AB7" w:rsidR="00D64AB7" w:rsidP="00D64AB7" w:rsidRDefault="00D64AB7" w14:paraId="0D433A2F" w14:textId="29CFE13B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create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</w:t>
            </w:r>
            <w:r w:rsidR="00F61EC9">
              <w:rPr>
                <w:i w:val="0"/>
                <w:color w:val="auto"/>
                <w:sz w:val="20"/>
              </w:rPr>
              <w:t>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informative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imaginative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selecting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vocabulary,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expressions,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grammatical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textual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conventions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for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some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purposes,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engage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different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audiences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671BC3F6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AC9LG10EC06</w:t>
            </w:r>
          </w:p>
          <w:p w:rsidRPr="00D64AB7" w:rsidR="00D64AB7" w:rsidP="00D64AB7" w:rsidRDefault="00D64AB7" w14:paraId="2F39989F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4FA0E6F3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6AC8D449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3584F6D2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</w:tc>
        <w:tc>
          <w:tcPr>
            <w:tcW w:w="10453" w:type="dxa"/>
            <w:tcMar/>
          </w:tcPr>
          <w:p w:rsidRPr="00D64AB7" w:rsidR="00D64AB7" w:rsidRDefault="00D64AB7" w14:paraId="48FDAB55" w14:textId="145C8BDB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presenting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advertisements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slogans,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advertisement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young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travellers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looking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work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Australia,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indicating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regional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employment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possibilities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providing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key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points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information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each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region,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Farmarbeit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Queensland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Kindermädchen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im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Outback,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Küchenhilfe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Südküste</w:t>
            </w:r>
            <w:proofErr w:type="spellEnd"/>
          </w:p>
          <w:p w:rsidRPr="00D64AB7" w:rsidR="00D64AB7" w:rsidRDefault="00D64AB7" w14:paraId="46A2BBF0" w14:textId="54ADD42E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procedure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activity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simple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supporting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graphics,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materials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gestures,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game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sport,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cooking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segment,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fashion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tips</w:t>
            </w:r>
          </w:p>
          <w:p w:rsidRPr="00D64AB7" w:rsidR="00D64AB7" w:rsidRDefault="00D64AB7" w14:paraId="6C10BAC7" w14:textId="242146A1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</w:rPr>
              <w:t>completing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application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form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online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application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services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opportunities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student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exchange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programs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scholarships,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reasons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</w:rPr>
              <w:t>applying</w:t>
            </w:r>
          </w:p>
          <w:p w:rsidRPr="002F5FA1" w:rsidR="002F5FA1" w:rsidP="63F6D3C0" w:rsidRDefault="002F5FA1" w14:paraId="379C8192" w14:textId="41F5EB35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="游明朝" w:eastAsiaTheme="minorEastAsia"/>
                <w:i w:val="0"/>
                <w:iCs w:val="0"/>
                <w:color w:val="000000" w:themeColor="accent4"/>
                <w:sz w:val="20"/>
                <w:szCs w:val="20"/>
              </w:rPr>
            </w:pPr>
            <w:r w:rsidRPr="63F6D3C0" w:rsidR="002F5FA1"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writing a journal entry, or contributing to a school newsletter in </w:t>
            </w:r>
            <w:r w:rsidRPr="63F6D3C0" w:rsidR="002F5FA1"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German</w:t>
            </w:r>
            <w:r w:rsidRPr="63F6D3C0" w:rsidR="002F5FA1"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reflecting on the impact of a </w:t>
            </w:r>
            <w:r w:rsidRPr="63F6D3C0" w:rsidR="4B0FCF6C"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visit</w:t>
            </w:r>
            <w:r w:rsidRPr="63F6D3C0" w:rsidR="002F5FA1"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to a significant cultural location on a First Nations Country/Place, and, with permission, referring to cultural knowledge of the site</w:t>
            </w:r>
          </w:p>
          <w:p w:rsidRPr="00D64AB7" w:rsidR="00D64AB7" w:rsidRDefault="00D64AB7" w14:paraId="4DB88906" w14:textId="41355F79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experience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familiar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type,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describing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exchange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student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school,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guide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great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birthday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party</w:t>
            </w:r>
          </w:p>
          <w:p w:rsidRPr="00D64AB7" w:rsidR="00D64AB7" w:rsidRDefault="00D64AB7" w14:paraId="3B6D858B" w14:textId="27BD758B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interaction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incorporating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communicative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styles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social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behaviours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observed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digital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persona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avatar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fantasy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world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‘characters’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painting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scenario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dialogue</w:t>
            </w:r>
            <w:r w:rsidR="005F5BB4">
              <w:rPr>
                <w:color w:val="000000" w:themeColor="accent4"/>
                <w:sz w:val="20"/>
                <w:szCs w:val="20"/>
                <w:lang w:val="en-US"/>
              </w:rPr>
              <w:t xml:space="preserve"> </w:t>
            </w:r>
          </w:p>
          <w:p w:rsidRPr="00D64AB7" w:rsidR="00D64AB7" w:rsidRDefault="00D64AB7" w14:paraId="73A90195" w14:textId="0C9FCF53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asciiTheme="minorEastAsia" w:hAnsiTheme="minorEastAsia" w:eastAsiaTheme="minorEastAsia" w:cs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picture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storybook,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puppet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play,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short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film,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song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poem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particular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themes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imagined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occasions,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entertain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/>
              </w:rPr>
              <w:t>audience,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example</w:t>
            </w:r>
            <w:r w:rsidRPr="51AE37BF" w:rsidR="19E2FF30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Elfchen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string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poem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Konkrete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</w:rPr>
              <w:t>Poesie</w:t>
            </w:r>
            <w:proofErr w:type="spellEnd"/>
          </w:p>
          <w:p w:rsidRPr="00D64AB7" w:rsidR="00D64AB7" w:rsidRDefault="00D64AB7" w14:paraId="0571EE1F" w14:textId="3BF0BD68">
            <w:pPr>
              <w:numPr>
                <w:ilvl w:val="0"/>
                <w:numId w:val="66"/>
              </w:numPr>
              <w:spacing w:after="120" w:line="240" w:lineRule="auto"/>
              <w:ind w:left="388"/>
              <w:rPr>
                <w:rFonts w:eastAsiaTheme="minorEastAsia"/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constructing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knowledge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conventions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popular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young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speakers,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contractions,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abbreviations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acronyms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messages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informal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emails,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sz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schreib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zurück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lg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Liebe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Grüße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hdl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hab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’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dich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431BA">
              <w:rPr>
                <w:color w:val="000000" w:themeColor="accent4"/>
                <w:sz w:val="20"/>
                <w:szCs w:val="20"/>
                <w:lang w:eastAsia="zh-CN"/>
              </w:rPr>
              <w:t>l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ieb</w:t>
            </w:r>
            <w:proofErr w:type="spellEnd"/>
          </w:p>
        </w:tc>
      </w:tr>
    </w:tbl>
    <w:p w:rsidR="00FE0EA6" w:rsidP="00D64AB7" w:rsidRDefault="00FE0EA6" w14:paraId="78A19AFA" w14:textId="5FCFE87E">
      <w:pPr>
        <w:spacing w:before="160" w:after="0" w:line="360" w:lineRule="auto"/>
        <w:rPr>
          <w:rFonts w:ascii="Arial Bold" w:hAnsi="Arial Bold" w:eastAsiaTheme="majorEastAsia"/>
          <w:b/>
          <w:i w:val="0"/>
          <w:szCs w:val="24"/>
        </w:rPr>
      </w:pPr>
    </w:p>
    <w:p w:rsidR="00FE0EA6" w:rsidRDefault="00FE0EA6" w14:paraId="461710F3" w14:textId="77777777">
      <w:pPr>
        <w:spacing w:before="160" w:after="0" w:line="360" w:lineRule="auto"/>
        <w:rPr>
          <w:rFonts w:ascii="Arial Bold" w:hAnsi="Arial Bold" w:eastAsiaTheme="majorEastAsia"/>
          <w:b/>
          <w:i w:val="0"/>
          <w:szCs w:val="24"/>
        </w:rPr>
      </w:pPr>
      <w:r>
        <w:rPr>
          <w:rFonts w:ascii="Arial Bold" w:hAnsi="Arial Bold" w:eastAsiaTheme="majorEastAsia"/>
          <w:b/>
          <w:i w:val="0"/>
          <w:szCs w:val="24"/>
        </w:rPr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7655"/>
        <w:gridCol w:w="2798"/>
      </w:tblGrid>
      <w:tr w:rsidRPr="00D64AB7" w:rsidR="00D64AB7" w:rsidTr="115EF227" w14:paraId="28B836EB" w14:textId="77777777">
        <w:tc>
          <w:tcPr>
            <w:tcW w:w="12328" w:type="dxa"/>
            <w:gridSpan w:val="2"/>
            <w:shd w:val="clear" w:color="auto" w:fill="005D93" w:themeFill="text2"/>
          </w:tcPr>
          <w:p w:rsidRPr="00D64AB7" w:rsidR="00D64AB7" w:rsidP="00D64AB7" w:rsidRDefault="00D64AB7" w14:paraId="6AC356E3" w14:textId="68788761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lastRenderedPageBreak/>
              <w:t>Strand: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Understanding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language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and</w:t>
            </w:r>
            <w:r w:rsidR="005F5BB4">
              <w:rPr>
                <w:b/>
                <w:i w:val="0"/>
                <w:color w:val="FFFFFF" w:themeColor="background1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FFFFFF" w:themeColor="background1"/>
                <w:sz w:val="22"/>
                <w:szCs w:val="20"/>
              </w:rPr>
              <w:t>culture</w:t>
            </w:r>
          </w:p>
        </w:tc>
        <w:tc>
          <w:tcPr>
            <w:tcW w:w="2798" w:type="dxa"/>
          </w:tcPr>
          <w:p w:rsidRPr="00D64AB7" w:rsidR="00D64AB7" w:rsidP="00D64AB7" w:rsidRDefault="00D64AB7" w14:paraId="62E93C39" w14:textId="2ACC14A0">
            <w:pPr>
              <w:spacing w:before="40" w:after="40" w:line="240" w:lineRule="auto"/>
              <w:rPr>
                <w:b/>
                <w:i w:val="0"/>
                <w:sz w:val="22"/>
                <w:szCs w:val="22"/>
              </w:rPr>
            </w:pPr>
            <w:r w:rsidRPr="00D64AB7">
              <w:rPr>
                <w:b/>
                <w:i w:val="0"/>
                <w:color w:val="auto"/>
                <w:sz w:val="22"/>
                <w:szCs w:val="22"/>
              </w:rPr>
              <w:t>Years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9–10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(Year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7</w:t>
            </w:r>
            <w:r w:rsidR="005F5BB4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2"/>
              </w:rPr>
              <w:t>entry)</w:t>
            </w:r>
          </w:p>
        </w:tc>
      </w:tr>
      <w:tr w:rsidRPr="00D64AB7" w:rsidR="00D64AB7" w:rsidTr="115EF227" w14:paraId="5C1F2F80" w14:textId="77777777">
        <w:tc>
          <w:tcPr>
            <w:tcW w:w="15126" w:type="dxa"/>
            <w:gridSpan w:val="3"/>
            <w:shd w:val="clear" w:color="auto" w:fill="E5F5FB" w:themeFill="accent2"/>
          </w:tcPr>
          <w:p w:rsidRPr="00D64AB7" w:rsidR="00D64AB7" w:rsidP="00D64AB7" w:rsidRDefault="00D64AB7" w14:paraId="3E1F918A" w14:textId="0D3EA130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Understanding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systems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of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</w:t>
            </w:r>
          </w:p>
        </w:tc>
      </w:tr>
      <w:tr w:rsidRPr="00D64AB7" w:rsidR="00D64AB7" w:rsidTr="115EF227" w14:paraId="73E1530B" w14:textId="77777777">
        <w:tc>
          <w:tcPr>
            <w:tcW w:w="4673" w:type="dxa"/>
            <w:shd w:val="clear" w:color="auto" w:fill="FFD685" w:themeFill="accent3"/>
          </w:tcPr>
          <w:p w:rsidRPr="00D64AB7" w:rsidR="00D64AB7" w:rsidP="00D64AB7" w:rsidRDefault="00D64AB7" w14:paraId="336E2F92" w14:textId="0C559AC0">
            <w:pPr>
              <w:spacing w:before="40" w:after="40" w:line="240" w:lineRule="auto"/>
              <w:ind w:left="23" w:right="23"/>
              <w:rPr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descriptions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br/>
            </w:r>
            <w:r w:rsidRPr="00D64AB7">
              <w:rPr>
                <w:color w:val="auto"/>
                <w:sz w:val="16"/>
                <w:szCs w:val="16"/>
              </w:rPr>
              <w:t>Students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learn</w:t>
            </w:r>
            <w:r w:rsidR="005F5BB4">
              <w:rPr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color w:val="auto"/>
                <w:sz w:val="16"/>
                <w:szCs w:val="16"/>
              </w:rPr>
              <w:t>to:</w:t>
            </w:r>
          </w:p>
        </w:tc>
        <w:tc>
          <w:tcPr>
            <w:tcW w:w="10453" w:type="dxa"/>
            <w:gridSpan w:val="2"/>
            <w:shd w:val="clear" w:color="auto" w:fill="FAF9F7" w:themeFill="background2"/>
          </w:tcPr>
          <w:p w:rsidRPr="00D64AB7" w:rsidR="00D64AB7" w:rsidP="00D64AB7" w:rsidRDefault="00D64AB7" w14:paraId="2523C75C" w14:textId="66C57B9B">
            <w:pPr>
              <w:spacing w:before="40" w:after="40" w:line="240" w:lineRule="auto"/>
              <w:ind w:left="23" w:right="23"/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</w:pP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Content</w:t>
            </w:r>
            <w:r w:rsidR="005F5BB4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rFonts w:eastAsiaTheme="majorEastAsia"/>
                <w:b/>
                <w:i w:val="0"/>
                <w:color w:val="auto"/>
                <w:sz w:val="22"/>
                <w:szCs w:val="20"/>
              </w:rPr>
              <w:t>elaborations</w:t>
            </w:r>
          </w:p>
          <w:p w:rsidRPr="00D64AB7" w:rsidR="00D64AB7" w:rsidP="00D64AB7" w:rsidRDefault="00D64AB7" w14:paraId="68A3EDA9" w14:textId="294C8649">
            <w:pPr>
              <w:spacing w:before="40" w:after="40" w:line="240" w:lineRule="auto"/>
              <w:ind w:left="23" w:right="23"/>
              <w:rPr>
                <w:color w:val="FFFFFF" w:themeColor="background1"/>
                <w:sz w:val="16"/>
                <w:szCs w:val="16"/>
              </w:rPr>
            </w:pPr>
            <w:r w:rsidRPr="00D64AB7">
              <w:rPr>
                <w:rFonts w:eastAsiaTheme="majorEastAsia"/>
                <w:color w:val="auto"/>
                <w:sz w:val="16"/>
                <w:szCs w:val="16"/>
              </w:rPr>
              <w:t>This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may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involve</w:t>
            </w:r>
            <w:r w:rsidR="005F5BB4">
              <w:rPr>
                <w:rFonts w:eastAsiaTheme="majorEastAsia"/>
                <w:color w:val="auto"/>
                <w:sz w:val="16"/>
                <w:szCs w:val="16"/>
              </w:rPr>
              <w:t xml:space="preserve"> </w:t>
            </w:r>
            <w:r w:rsidRPr="00D64AB7">
              <w:rPr>
                <w:rFonts w:eastAsiaTheme="majorEastAsia"/>
                <w:color w:val="auto"/>
                <w:sz w:val="16"/>
                <w:szCs w:val="16"/>
              </w:rPr>
              <w:t>students:</w:t>
            </w:r>
          </w:p>
        </w:tc>
      </w:tr>
      <w:tr w:rsidRPr="00D64AB7" w:rsidR="00D64AB7" w:rsidTr="115EF227" w14:paraId="3153CE6D" w14:textId="77777777">
        <w:trPr>
          <w:trHeight w:val="1237"/>
        </w:trPr>
        <w:tc>
          <w:tcPr>
            <w:tcW w:w="4673" w:type="dxa"/>
          </w:tcPr>
          <w:p w:rsidRPr="00D64AB7" w:rsidR="00D64AB7" w:rsidP="00D64AB7" w:rsidRDefault="00D64AB7" w14:paraId="263BC75B" w14:textId="27006AD4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apply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sound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system,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including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pitch,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rhythm,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stress,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pronunciation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intonation,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show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how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are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represented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some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5E5BB95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AC9LG10EU01</w:t>
            </w:r>
          </w:p>
          <w:p w:rsidRPr="00D64AB7" w:rsidR="00D64AB7" w:rsidP="00D64AB7" w:rsidRDefault="00D64AB7" w14:paraId="7FE2ED50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3FB70FAC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</w:tc>
        <w:tc>
          <w:tcPr>
            <w:tcW w:w="10453" w:type="dxa"/>
            <w:gridSpan w:val="2"/>
          </w:tcPr>
          <w:p w:rsidRPr="00D64AB7" w:rsidR="00D64AB7" w:rsidRDefault="00D64AB7" w14:paraId="6CE10BD4" w14:textId="47B592FD">
            <w:pPr>
              <w:numPr>
                <w:ilvl w:val="0"/>
                <w:numId w:val="67"/>
              </w:numPr>
              <w:spacing w:after="120" w:line="240" w:lineRule="auto"/>
              <w:ind w:left="388" w:right="425"/>
              <w:rPr>
                <w:i w:val="0"/>
                <w:color w:val="auto"/>
                <w:sz w:val="20"/>
                <w:szCs w:val="20"/>
              </w:rPr>
            </w:pPr>
            <w:r w:rsidRPr="29A566B0">
              <w:rPr>
                <w:i w:val="0"/>
                <w:color w:val="auto"/>
                <w:sz w:val="20"/>
                <w:szCs w:val="20"/>
              </w:rPr>
              <w:t>examining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the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role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of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pronunciation,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rhythm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pace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enhancing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meaning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creating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effects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51AE37BF" w:rsidR="1888DAC9">
              <w:rPr>
                <w:i w:val="0"/>
                <w:color w:val="auto"/>
                <w:sz w:val="20"/>
                <w:szCs w:val="20"/>
              </w:rPr>
              <w:t xml:space="preserve">(mood, etc.) </w:t>
            </w:r>
            <w:r w:rsidRPr="29A566B0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spoken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texts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such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stories,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poems,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songs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conversations</w:t>
            </w:r>
          </w:p>
          <w:p w:rsidRPr="00C7688A" w:rsidR="00D64AB7" w:rsidRDefault="00D64AB7" w14:paraId="108FB5C3" w14:textId="3A7ABE21">
            <w:pPr>
              <w:numPr>
                <w:ilvl w:val="0"/>
                <w:numId w:val="67"/>
              </w:numPr>
              <w:spacing w:after="120" w:line="240" w:lineRule="auto"/>
              <w:ind w:left="388" w:right="425"/>
              <w:rPr>
                <w:i w:val="0"/>
                <w:color w:val="auto"/>
                <w:sz w:val="20"/>
                <w:szCs w:val="20"/>
                <w:lang w:val="de-DE"/>
              </w:rPr>
            </w:pPr>
            <w:r w:rsidRPr="29A566B0">
              <w:rPr>
                <w:i w:val="0"/>
                <w:color w:val="auto"/>
                <w:sz w:val="20"/>
                <w:szCs w:val="20"/>
              </w:rPr>
              <w:t>applying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correct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pitch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stress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context,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auto"/>
                <w:sz w:val="20"/>
                <w:szCs w:val="20"/>
              </w:rPr>
              <w:t>for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auto"/>
                <w:sz w:val="20"/>
                <w:szCs w:val="20"/>
              </w:rPr>
              <w:t>example,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00C06C4C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exclamation</w:t>
            </w:r>
            <w:r w:rsidRPr="29A566B0" w:rsidR="00C06C4C">
              <w:rPr>
                <w:i w:val="0"/>
                <w:color w:val="auto"/>
                <w:sz w:val="20"/>
                <w:szCs w:val="20"/>
              </w:rPr>
              <w:t>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00C06C4C">
              <w:rPr>
                <w:i w:val="0"/>
                <w:color w:val="auto"/>
                <w:sz w:val="20"/>
                <w:szCs w:val="20"/>
              </w:rPr>
              <w:t>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00C06C4C">
              <w:rPr>
                <w:i w:val="0"/>
                <w:color w:val="auto"/>
                <w:sz w:val="20"/>
                <w:szCs w:val="20"/>
              </w:rPr>
              <w:t>when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00C06C4C">
              <w:rPr>
                <w:i w:val="0"/>
                <w:color w:val="auto"/>
                <w:sz w:val="20"/>
                <w:szCs w:val="20"/>
              </w:rPr>
              <w:t>expressing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emotions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00C103AB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</w:rPr>
              <w:t>Schadenfreude</w:t>
            </w:r>
            <w:r w:rsidRPr="29A566B0" w:rsidR="005B4CF4">
              <w:rPr>
                <w:color w:val="auto"/>
                <w:sz w:val="20"/>
                <w:szCs w:val="20"/>
              </w:rPr>
              <w:t>,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C7688A" w:rsidR="005B4CF4">
              <w:rPr>
                <w:i w:val="0"/>
                <w:color w:val="auto"/>
                <w:sz w:val="20"/>
                <w:szCs w:val="20"/>
              </w:rPr>
              <w:t>for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C7688A" w:rsidR="005B4CF4">
              <w:rPr>
                <w:i w:val="0"/>
                <w:color w:val="auto"/>
                <w:sz w:val="20"/>
                <w:szCs w:val="20"/>
              </w:rPr>
              <w:t>example,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</w:rPr>
              <w:t>Du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7688A" w:rsidR="005B4CF4">
              <w:rPr>
                <w:color w:val="auto"/>
                <w:sz w:val="20"/>
                <w:szCs w:val="20"/>
              </w:rPr>
              <w:t>bist</w:t>
            </w:r>
            <w:proofErr w:type="spellEnd"/>
            <w:r w:rsidR="005F5BB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7688A" w:rsidR="005B4CF4">
              <w:rPr>
                <w:color w:val="auto"/>
                <w:sz w:val="20"/>
                <w:szCs w:val="20"/>
              </w:rPr>
              <w:t>gemein</w:t>
            </w:r>
            <w:proofErr w:type="spellEnd"/>
            <w:r w:rsidRPr="00C7688A" w:rsidR="005B4CF4">
              <w:rPr>
                <w:color w:val="auto"/>
                <w:sz w:val="20"/>
                <w:szCs w:val="20"/>
              </w:rPr>
              <w:t>!</w:t>
            </w:r>
            <w:r w:rsidR="005F5BB4">
              <w:rPr>
                <w:color w:val="auto"/>
                <w:sz w:val="20"/>
                <w:szCs w:val="20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Das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ist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ausgezeichnet!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Haha,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er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ist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an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die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Wand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  <w:r w:rsidRPr="00C7688A" w:rsidR="005B4CF4">
              <w:rPr>
                <w:color w:val="auto"/>
                <w:sz w:val="20"/>
                <w:szCs w:val="20"/>
                <w:lang w:val="de-DE"/>
              </w:rPr>
              <w:t>gelaufen!</w:t>
            </w:r>
            <w:r w:rsidR="005F5BB4">
              <w:rPr>
                <w:color w:val="auto"/>
                <w:sz w:val="20"/>
                <w:szCs w:val="20"/>
                <w:lang w:val="de-DE"/>
              </w:rPr>
              <w:t xml:space="preserve"> </w:t>
            </w:r>
          </w:p>
          <w:p w:rsidRPr="00D64AB7" w:rsidR="00D64AB7" w:rsidRDefault="00D64AB7" w14:paraId="743CA31F" w14:textId="3849925A">
            <w:pPr>
              <w:numPr>
                <w:ilvl w:val="0"/>
                <w:numId w:val="67"/>
              </w:numPr>
              <w:spacing w:after="120" w:line="240" w:lineRule="auto"/>
              <w:ind w:left="388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listening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and/or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viewing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excerpts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authentic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conversations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some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unfamiliar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contexts,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noting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examples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contractions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impact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their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use</w:t>
            </w:r>
          </w:p>
          <w:p w:rsidRPr="00D64AB7" w:rsidR="00D64AB7" w:rsidRDefault="00D64AB7" w14:paraId="554ADFAF" w14:textId="1ADCC220">
            <w:pPr>
              <w:numPr>
                <w:ilvl w:val="0"/>
                <w:numId w:val="67"/>
              </w:numPr>
              <w:spacing w:after="120" w:line="240" w:lineRule="auto"/>
              <w:ind w:left="388" w:right="425"/>
              <w:rPr>
                <w:i w:val="0"/>
                <w:color w:val="auto"/>
                <w:sz w:val="20"/>
                <w:szCs w:val="20"/>
              </w:rPr>
            </w:pPr>
            <w:r w:rsidRPr="29A566B0">
              <w:rPr>
                <w:i w:val="0"/>
                <w:color w:val="auto"/>
                <w:sz w:val="20"/>
                <w:szCs w:val="20"/>
              </w:rPr>
              <w:t>identifying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key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differences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examining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pronunciation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variations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across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German</w:t>
            </w:r>
            <w:r w:rsidRPr="29A566B0" w:rsidR="397EEB51">
              <w:rPr>
                <w:i w:val="0"/>
                <w:color w:val="auto"/>
                <w:sz w:val="20"/>
                <w:szCs w:val="20"/>
                <w:lang w:val="en-US" w:eastAsia="zh-CN"/>
              </w:rPr>
              <w:t>-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speaking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 w:rsidR="397EEB51">
              <w:rPr>
                <w:i w:val="0"/>
                <w:color w:val="auto"/>
                <w:sz w:val="20"/>
                <w:szCs w:val="20"/>
                <w:lang w:val="en-US" w:eastAsia="zh-CN"/>
              </w:rPr>
              <w:t>communities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  <w:lang w:val="en-US" w:eastAsia="zh-CN"/>
              </w:rPr>
              <w:t>dialects</w:t>
            </w:r>
          </w:p>
          <w:p w:rsidRPr="00D64AB7" w:rsidR="00D64AB7" w:rsidRDefault="00D64AB7" w14:paraId="68020A58" w14:textId="046C81E2">
            <w:pPr>
              <w:numPr>
                <w:ilvl w:val="0"/>
                <w:numId w:val="67"/>
              </w:numPr>
              <w:spacing w:after="120" w:line="240" w:lineRule="auto"/>
              <w:ind w:left="388" w:right="425"/>
              <w:rPr>
                <w:i w:val="0"/>
                <w:color w:val="auto"/>
                <w:sz w:val="20"/>
                <w:szCs w:val="20"/>
              </w:rPr>
            </w:pPr>
            <w:r w:rsidRPr="29A566B0">
              <w:rPr>
                <w:i w:val="0"/>
                <w:color w:val="auto"/>
                <w:sz w:val="20"/>
                <w:szCs w:val="20"/>
              </w:rPr>
              <w:t>recognising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applying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rhythms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in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complex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sentences,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using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 w:rsidR="397EEB51">
              <w:rPr>
                <w:i w:val="0"/>
                <w:color w:val="auto"/>
                <w:sz w:val="20"/>
                <w:szCs w:val="20"/>
              </w:rPr>
              <w:t>pauses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intonation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to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signal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clause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sequence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and</w:t>
            </w:r>
            <w:r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29A566B0">
              <w:rPr>
                <w:i w:val="0"/>
                <w:color w:val="auto"/>
                <w:sz w:val="20"/>
                <w:szCs w:val="20"/>
              </w:rPr>
              <w:t>emphasis</w:t>
            </w:r>
          </w:p>
        </w:tc>
      </w:tr>
      <w:tr w:rsidRPr="00D64AB7" w:rsidR="00D64AB7" w:rsidTr="00F52BF0" w14:paraId="68793243" w14:textId="77777777">
        <w:trPr>
          <w:trHeight w:val="1527"/>
        </w:trPr>
        <w:tc>
          <w:tcPr>
            <w:tcW w:w="4673" w:type="dxa"/>
          </w:tcPr>
          <w:p w:rsidRPr="00D64AB7" w:rsidR="00D64AB7" w:rsidP="00D64AB7" w:rsidRDefault="00D64AB7" w14:paraId="7722FA1F" w14:textId="560F0B0D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select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of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the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grammatical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systems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enhance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meaning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create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spoken,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written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multimodal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</w:t>
            </w:r>
            <w:r w:rsidR="007C766A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13E25EE4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AC9LG10EU02</w:t>
            </w:r>
          </w:p>
          <w:p w:rsidRPr="00D64AB7" w:rsidR="00D64AB7" w:rsidP="00D64AB7" w:rsidRDefault="00D64AB7" w14:paraId="6E5F0C65" w14:textId="77777777">
            <w:pPr>
              <w:spacing w:before="0" w:after="0" w:line="240" w:lineRule="auto"/>
              <w:textAlignment w:val="baseline"/>
              <w:rPr>
                <w:i w:val="0"/>
                <w:color w:val="auto"/>
                <w:sz w:val="20"/>
                <w:szCs w:val="22"/>
              </w:rPr>
            </w:pPr>
          </w:p>
        </w:tc>
        <w:tc>
          <w:tcPr>
            <w:tcW w:w="10453" w:type="dxa"/>
            <w:gridSpan w:val="2"/>
          </w:tcPr>
          <w:p w:rsidRPr="00DF5ACC" w:rsidR="00014D8E" w:rsidP="00532049" w:rsidRDefault="00D64AB7" w14:paraId="6B22BCE3" w14:textId="0BA5C325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applying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German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punctuation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spelling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rules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writing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systematically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 w:rsidR="397EEB51">
              <w:rPr>
                <w:color w:val="000000" w:themeColor="accent4"/>
                <w:sz w:val="20"/>
                <w:lang w:val="en-US" w:eastAsia="zh-CN"/>
              </w:rPr>
              <w:t>editing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their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own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others’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written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work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</w:p>
          <w:p w:rsidRPr="009769E6" w:rsidR="00014D8E" w:rsidP="00532049" w:rsidRDefault="00955A7B" w14:paraId="2C647D81" w14:textId="2B3CB6CF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noting that German grammar underwent changes in spelling and punctuation in the official </w:t>
            </w:r>
            <w:proofErr w:type="spellStart"/>
            <w:r w:rsidRPr="00532049">
              <w:rPr>
                <w:i/>
                <w:color w:val="000000" w:themeColor="accent4"/>
                <w:sz w:val="20"/>
                <w:lang w:val="en-US" w:eastAsia="zh-CN"/>
              </w:rPr>
              <w:t>Rechtschreibreform</w:t>
            </w:r>
            <w:proofErr w:type="spellEnd"/>
            <w:r w:rsidRPr="00DF5ACC">
              <w:rPr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 requiring, for example, </w:t>
            </w:r>
            <w:r w:rsidRPr="00532049">
              <w:rPr>
                <w:i/>
                <w:color w:val="000000" w:themeColor="accent4"/>
                <w:sz w:val="20"/>
                <w:lang w:val="en-US" w:eastAsia="zh-CN"/>
              </w:rPr>
              <w:t>β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 to be used only after long vowel sounds or diphthongs</w:t>
            </w:r>
            <w:r w:rsidR="00BE33B0">
              <w:rPr>
                <w:color w:val="000000" w:themeColor="accent4"/>
                <w:sz w:val="20"/>
                <w:lang w:val="en-US" w:eastAsia="zh-CN"/>
              </w:rPr>
              <w:t>,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 such as </w:t>
            </w:r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Fuβball, Spaβ, </w:t>
            </w:r>
            <w:proofErr w:type="spellStart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wei</w:t>
            </w:r>
            <w:proofErr w:type="spellEnd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β,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 except in Switzerland and Liechtenstein</w:t>
            </w:r>
            <w:r w:rsidR="00BE33B0">
              <w:rPr>
                <w:color w:val="000000" w:themeColor="accent4"/>
                <w:sz w:val="20"/>
                <w:lang w:val="en-US" w:eastAsia="zh-CN"/>
              </w:rPr>
              <w:t>,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 xml:space="preserve"> which do not use the β </w:t>
            </w:r>
          </w:p>
          <w:p w:rsidRPr="00DF5ACC" w:rsidR="00585F63" w:rsidP="00532049" w:rsidRDefault="3AF2958F" w14:paraId="510E55C7" w14:textId="06327556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iCs/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understanding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applying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‘verb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second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element’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‘subject-time-object-manner-place’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(STOMP)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word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order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rules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main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clauses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color w:val="000000" w:themeColor="accent4"/>
                <w:sz w:val="20"/>
                <w:lang w:val="en-US" w:eastAsia="zh-CN"/>
              </w:rPr>
              <w:t>realising</w:t>
            </w:r>
            <w:proofErr w:type="spellEnd"/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that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German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word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order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flexible,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allowing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other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elements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apart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from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subject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to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begin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sentence,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Langsam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verstehe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mehr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Deutsch.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der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Schule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gibt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es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viele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Umweltaktionen</w:t>
            </w:r>
            <w:proofErr w:type="spellEnd"/>
          </w:p>
          <w:p w:rsidRPr="00DF5ACC" w:rsidR="00D64AB7" w:rsidP="00532049" w:rsidRDefault="00D64AB7" w14:paraId="1F3D1385" w14:textId="6D2E0B19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linking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sequencing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events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ideas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range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of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cohesive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devices,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including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adverbs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such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dann</w:t>
            </w:r>
            <w:proofErr w:type="spellEnd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532049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früher</w:t>
            </w:r>
            <w:proofErr w:type="spellEnd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532049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danach</w:t>
            </w:r>
            <w:proofErr w:type="spellEnd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532049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532049">
              <w:rPr>
                <w:i/>
                <w:iCs/>
                <w:color w:val="000000" w:themeColor="accent4"/>
                <w:sz w:val="20"/>
                <w:lang w:val="en-US" w:eastAsia="zh-CN"/>
              </w:rPr>
              <w:t>vorher</w:t>
            </w:r>
            <w:proofErr w:type="spellEnd"/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coordinating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conjunctions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such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und,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oder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aber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denn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sondern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common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subordinating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conjunctions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such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als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dass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obwohl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wenn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weil</w:t>
            </w:r>
            <w:proofErr w:type="spellEnd"/>
            <w:r w:rsidRPr="00DF5ACC">
              <w:rPr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usually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with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subordinate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clause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after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main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clause</w:t>
            </w:r>
          </w:p>
          <w:p w:rsidRPr="00DF5ACC" w:rsidR="007331BF" w:rsidP="00532049" w:rsidRDefault="060BD12C" w14:paraId="0497E7E6" w14:textId="72421126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lastRenderedPageBreak/>
              <w:t>understanding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giving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instructions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imperative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mood,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applying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different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forms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singular/plural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addressees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formal/</w:t>
            </w:r>
            <w:r w:rsidR="00F36F8C">
              <w:rPr>
                <w:color w:val="000000" w:themeColor="accent4"/>
                <w:sz w:val="20"/>
                <w:lang w:val="en-US" w:eastAsia="zh-CN"/>
              </w:rPr>
              <w:t>in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formal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register,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Mach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dein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Buch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zu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Angela!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Freunde,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helft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mir!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Hilf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mir!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Machen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Sie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das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Fenster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bitte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zu,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Frau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de-DE" w:eastAsia="zh-CN"/>
              </w:rPr>
              <w:t>Berger!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Spielen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wir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Tennis!</w:t>
            </w:r>
          </w:p>
          <w:p w:rsidRPr="00DF5ACC" w:rsidR="00E4428C" w:rsidP="00532049" w:rsidRDefault="47E69B3F" w14:paraId="5116821E" w14:textId="6B98D38A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iCs/>
                <w:color w:val="000000" w:themeColor="accent4"/>
                <w:sz w:val="20"/>
                <w:lang w:val="de-DE" w:eastAsia="zh-CN"/>
              </w:rPr>
            </w:pPr>
            <w:r w:rsidRPr="00DF5ACC">
              <w:rPr>
                <w:color w:val="000000" w:themeColor="accent4"/>
                <w:sz w:val="20"/>
                <w:lang w:val="de-DE" w:eastAsia="zh-CN"/>
              </w:rPr>
              <w:t>describing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current,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recurring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future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actions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D1C2393">
              <w:rPr>
                <w:color w:val="000000" w:themeColor="accent4"/>
                <w:sz w:val="20"/>
                <w:lang w:val="de-DE" w:eastAsia="zh-CN"/>
              </w:rPr>
              <w:t>selecting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D1C2393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D1C2393">
              <w:rPr>
                <w:color w:val="000000" w:themeColor="accent4"/>
                <w:sz w:val="20"/>
                <w:lang w:val="de-DE" w:eastAsia="zh-CN"/>
              </w:rPr>
              <w:t>conjugating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regular,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irregular,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modal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verbs,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de-DE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mache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meine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Hausaufgaben,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Er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sieht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viel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6DF60F07">
              <w:rPr>
                <w:i/>
                <w:iCs/>
                <w:color w:val="000000" w:themeColor="accent4"/>
                <w:sz w:val="20"/>
                <w:lang w:val="de-DE" w:eastAsia="zh-CN"/>
              </w:rPr>
              <w:t>fern,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Man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darf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hier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nicht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essen,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Wann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stehst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du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jeden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Tag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23AEDA3E">
              <w:rPr>
                <w:i/>
                <w:iCs/>
                <w:color w:val="000000" w:themeColor="accent4"/>
                <w:sz w:val="20"/>
                <w:lang w:val="de-DE" w:eastAsia="zh-CN"/>
              </w:rPr>
              <w:t>auf?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Wir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werden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nächstes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Jahr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in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der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10./11.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Klasse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sein</w:t>
            </w:r>
            <w:r w:rsidRPr="00216F24" w:rsidR="553B4C7D">
              <w:rPr>
                <w:color w:val="000000" w:themeColor="accent4"/>
                <w:sz w:val="20"/>
                <w:lang w:val="de-DE" w:eastAsia="zh-CN"/>
              </w:rPr>
              <w:t>,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separable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inseparable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verbs,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recognising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that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the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prefix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alters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the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meaning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of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the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base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verb,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for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color w:val="000000" w:themeColor="accent4"/>
                <w:sz w:val="20"/>
                <w:lang w:val="de-DE" w:eastAsia="zh-CN"/>
              </w:rPr>
              <w:t>example,</w:t>
            </w:r>
            <w:r w:rsidRPr="00216F24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Er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kommt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um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17.15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Uhr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an,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Kommst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du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216F24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mit?</w:t>
            </w:r>
            <w:r w:rsidRPr="00216F24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bekomme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manchmal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Geld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zum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 w:rsidR="7F5FA6DF">
              <w:rPr>
                <w:i/>
                <w:iCs/>
                <w:color w:val="000000" w:themeColor="accent4"/>
                <w:sz w:val="20"/>
                <w:lang w:val="de-DE" w:eastAsia="zh-CN"/>
              </w:rPr>
              <w:t>Geburtstag.</w:t>
            </w:r>
          </w:p>
          <w:p w:rsidRPr="00DF5ACC" w:rsidR="00D64AB7" w:rsidP="00532049" w:rsidRDefault="00D64AB7" w14:paraId="05229349" w14:textId="31EE95FD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applying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knowledge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of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German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case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system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 w:rsidR="397EEB51">
              <w:rPr>
                <w:color w:val="000000" w:themeColor="accent4"/>
                <w:sz w:val="20"/>
                <w:lang w:val="en-US" w:eastAsia="zh-CN"/>
              </w:rPr>
              <w:t>(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nominative,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accusative,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dative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some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genitive</w:t>
            </w:r>
            <w:r w:rsidRPr="00DF5ACC" w:rsidR="397EEB51">
              <w:rPr>
                <w:color w:val="000000" w:themeColor="accent4"/>
                <w:sz w:val="20"/>
                <w:lang w:val="en-US" w:eastAsia="zh-CN"/>
              </w:rPr>
              <w:t>),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definite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indefinite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articles,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personal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pronouns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including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en-US" w:eastAsia="zh-CN"/>
              </w:rPr>
              <w:t>man</w:t>
            </w:r>
            <w:r w:rsidRPr="00DF5ACC" w:rsidR="397EEB51">
              <w:rPr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possessive,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demonstrative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interrogative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adjectives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such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ihr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sein,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unser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dieser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jeder</w:t>
            </w:r>
            <w:proofErr w:type="spellEnd"/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welcher</w:t>
            </w:r>
            <w:proofErr w:type="spellEnd"/>
          </w:p>
          <w:p w:rsidRPr="00DF5ACC" w:rsidR="00D64AB7" w:rsidP="00532049" w:rsidRDefault="00D64AB7" w14:paraId="1A791351" w14:textId="28FCEB45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iCs/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understanding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relationship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between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word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gender,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article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case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adjectival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ending</w:t>
            </w:r>
            <w:r w:rsidRPr="00DF5ACC" w:rsidR="6FA28DA8">
              <w:rPr>
                <w:color w:val="000000" w:themeColor="accent4"/>
                <w:sz w:val="20"/>
                <w:lang w:val="en-US" w:eastAsia="zh-CN"/>
              </w:rPr>
              <w:t>s</w:t>
            </w:r>
            <w:r w:rsidRPr="00DF5ACC" w:rsidR="005237B6">
              <w:rPr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applying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this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when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describing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people,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objects,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places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events,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Mein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Freund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hat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lange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schwarze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Haare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und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trägt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einen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kleinen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Ohrring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.,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Es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gibt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kein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gro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βes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Einkaufszentrum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dieser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Stadt</w:t>
            </w:r>
          </w:p>
          <w:p w:rsidRPr="00DF5ACC" w:rsidR="00D64AB7" w:rsidP="00532049" w:rsidRDefault="00D64AB7" w14:paraId="7BC55BF3" w14:textId="09DA802D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describing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past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events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experiences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present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perfect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and/or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simple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past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tense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limited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range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of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common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verbs,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bin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gestern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Skateboard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gefahren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Als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Kind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trank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gern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Milch</w:t>
            </w:r>
          </w:p>
          <w:p w:rsidRPr="00DF5ACC" w:rsidR="00D64AB7" w:rsidP="00532049" w:rsidRDefault="00D64AB7" w14:paraId="5D657116" w14:textId="5F02F4FD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de-DE" w:eastAsia="zh-CN"/>
              </w:rPr>
            </w:pPr>
            <w:r w:rsidRPr="00DF5ACC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reflexive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verbs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present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tense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with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their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appropriate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reflexive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pronouns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to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describe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daily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routines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express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emotions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and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interests,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color w:val="000000" w:themeColor="accent4"/>
                <w:sz w:val="20"/>
                <w:lang w:val="en-US" w:eastAsia="zh-CN"/>
              </w:rPr>
              <w:t>example,</w:t>
            </w:r>
            <w:r w:rsidRPr="00DF5ACC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 w:rsidR="4E5B028D">
              <w:rPr>
                <w:i/>
                <w:iCs/>
                <w:color w:val="000000" w:themeColor="accent4"/>
                <w:sz w:val="20"/>
                <w:lang w:val="en-US" w:eastAsia="zh-CN"/>
              </w:rPr>
              <w:t>wasche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mich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morgens,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Interessierst</w:t>
            </w:r>
            <w:proofErr w:type="spellEnd"/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du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dich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für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Geschichte</w:t>
            </w:r>
            <w:proofErr w:type="spellEnd"/>
            <w:r w:rsidRPr="00DF5ACC">
              <w:rPr>
                <w:i/>
                <w:iCs/>
                <w:color w:val="000000" w:themeColor="accent4"/>
                <w:sz w:val="20"/>
                <w:lang w:val="en-US" w:eastAsia="zh-CN"/>
              </w:rPr>
              <w:t>?</w:t>
            </w:r>
            <w:r w:rsidRPr="00DF5ACC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Wir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freuen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uns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auf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die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Ferien,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Erinnerst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du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dich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an</w:t>
            </w:r>
            <w:r w:rsidRPr="00DF5ACC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DF5ACC">
              <w:rPr>
                <w:i/>
                <w:color w:val="000000" w:themeColor="accent4"/>
                <w:sz w:val="20"/>
                <w:lang w:val="de-DE" w:eastAsia="zh-CN"/>
              </w:rPr>
              <w:t>…?</w:t>
            </w:r>
          </w:p>
          <w:p w:rsidRPr="00CD727E" w:rsidR="00D64AB7" w:rsidP="00532049" w:rsidRDefault="00D64AB7" w14:paraId="45DB0FFE" w14:textId="48756F98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de-DE" w:eastAsia="zh-CN"/>
              </w:rPr>
            </w:pPr>
            <w:r w:rsidRPr="00BB5D5D">
              <w:rPr>
                <w:color w:val="000000" w:themeColor="accent4"/>
                <w:sz w:val="20"/>
                <w:lang w:val="de-DE" w:eastAsia="zh-CN"/>
              </w:rPr>
              <w:t>understanding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using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prepositions,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including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dative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accusative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prepositions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in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high-frequency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contexts,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for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BB5D5D">
              <w:rPr>
                <w:color w:val="000000" w:themeColor="accent4"/>
                <w:sz w:val="20"/>
                <w:lang w:val="de-DE" w:eastAsia="zh-CN"/>
              </w:rPr>
              <w:t>example,</w:t>
            </w:r>
            <w:r w:rsidRPr="00BB5D5D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Ich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komme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aus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Australien,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Das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Eis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ist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für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mich,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Der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Junge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geht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zum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Bahnhof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532049">
              <w:rPr>
                <w:iCs/>
                <w:color w:val="000000" w:themeColor="accent4"/>
                <w:sz w:val="20"/>
                <w:lang w:val="de-DE" w:eastAsia="zh-CN"/>
              </w:rPr>
              <w:t>and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understanding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the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meaning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of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and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 w:rsidR="4C9DB2B8">
              <w:rPr>
                <w:color w:val="000000" w:themeColor="accent4"/>
                <w:sz w:val="20"/>
                <w:lang w:val="de-DE" w:eastAsia="zh-CN"/>
              </w:rPr>
              <w:t>using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Wechselpräpositionen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,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for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de-DE" w:eastAsia="zh-CN"/>
              </w:rPr>
              <w:t>example,</w:t>
            </w:r>
            <w:r w:rsidRPr="00CD727E" w:rsidR="005F5BB4">
              <w:rPr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Wir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gehen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ins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Kino,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Sie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wohnen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in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der</w:t>
            </w:r>
            <w:r w:rsidRPr="00CD727E" w:rsidR="005F5BB4">
              <w:rPr>
                <w:i/>
                <w:color w:val="000000" w:themeColor="accent4"/>
                <w:sz w:val="20"/>
                <w:lang w:val="de-DE" w:eastAsia="zh-CN"/>
              </w:rPr>
              <w:t xml:space="preserve"> </w:t>
            </w:r>
            <w:r w:rsidRPr="00CD727E">
              <w:rPr>
                <w:i/>
                <w:color w:val="000000" w:themeColor="accent4"/>
                <w:sz w:val="20"/>
                <w:lang w:val="de-DE" w:eastAsia="zh-CN"/>
              </w:rPr>
              <w:t>Schweiz.</w:t>
            </w:r>
          </w:p>
          <w:p w:rsidRPr="00DA1FF2" w:rsidR="0089525F" w:rsidP="00532049" w:rsidRDefault="00D64AB7" w14:paraId="4DA906DD" w14:textId="4F456CED">
            <w:pPr>
              <w:pStyle w:val="AC9Bodybullet"/>
              <w:numPr>
                <w:ilvl w:val="0"/>
                <w:numId w:val="68"/>
              </w:numPr>
              <w:spacing w:before="120"/>
              <w:ind w:left="388"/>
              <w:contextualSpacing w:val="0"/>
              <w:rPr>
                <w:color w:val="000000" w:themeColor="accent4"/>
                <w:sz w:val="20"/>
                <w:lang w:val="en-US" w:eastAsia="zh-CN"/>
              </w:rPr>
            </w:pPr>
            <w:r w:rsidRPr="00CD727E">
              <w:rPr>
                <w:color w:val="000000" w:themeColor="accent4"/>
                <w:sz w:val="20"/>
                <w:lang w:val="en-US" w:eastAsia="zh-CN"/>
              </w:rPr>
              <w:t>making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comparisons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using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a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range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of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structures,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for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color w:val="000000" w:themeColor="accent4"/>
                <w:sz w:val="20"/>
                <w:lang w:val="en-US" w:eastAsia="zh-CN"/>
              </w:rPr>
              <w:t>example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,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Ich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esse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lieber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Salat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als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Fleisch,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Welches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Auto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ist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am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sichersten</w:t>
            </w:r>
            <w:proofErr w:type="spellEnd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?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Kaffee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ist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nicht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so</w:t>
            </w:r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gesund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proofErr w:type="spellStart"/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wie</w:t>
            </w:r>
            <w:proofErr w:type="spellEnd"/>
            <w:r w:rsidRPr="00CD727E" w:rsidR="005F5BB4">
              <w:rPr>
                <w:i/>
                <w:iCs/>
                <w:color w:val="000000" w:themeColor="accent4"/>
                <w:sz w:val="20"/>
                <w:lang w:val="en-US" w:eastAsia="zh-CN"/>
              </w:rPr>
              <w:t xml:space="preserve"> </w:t>
            </w:r>
            <w:r w:rsidRPr="00CD727E">
              <w:rPr>
                <w:i/>
                <w:iCs/>
                <w:color w:val="000000" w:themeColor="accent4"/>
                <w:sz w:val="20"/>
                <w:lang w:val="en-US" w:eastAsia="zh-CN"/>
              </w:rPr>
              <w:t>Wasser.</w:t>
            </w:r>
            <w:r w:rsidRPr="00CD727E" w:rsidR="005F5BB4">
              <w:rPr>
                <w:color w:val="000000" w:themeColor="accent4"/>
                <w:sz w:val="20"/>
                <w:lang w:val="en-US" w:eastAsia="zh-CN"/>
              </w:rPr>
              <w:t xml:space="preserve"> </w:t>
            </w:r>
          </w:p>
        </w:tc>
      </w:tr>
      <w:tr w:rsidRPr="00D64AB7" w:rsidR="00D64AB7" w:rsidTr="115EF227" w14:paraId="6649BCBA" w14:textId="77777777">
        <w:trPr>
          <w:trHeight w:val="1385"/>
        </w:trPr>
        <w:tc>
          <w:tcPr>
            <w:tcW w:w="4673" w:type="dxa"/>
          </w:tcPr>
          <w:p w:rsidRPr="00D64AB7" w:rsidR="00D64AB7" w:rsidP="00D64AB7" w:rsidRDefault="00D64AB7" w14:paraId="0C8A2436" w14:textId="38CD13A2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lastRenderedPageBreak/>
              <w:t>reflect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on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evaluate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German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texts,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using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metalanguage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to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discuss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language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structures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and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  <w:r w:rsidRPr="00D64AB7">
              <w:rPr>
                <w:i w:val="0"/>
                <w:color w:val="auto"/>
                <w:sz w:val="20"/>
              </w:rPr>
              <w:t>features</w:t>
            </w:r>
            <w:r w:rsidR="005F5BB4">
              <w:rPr>
                <w:i w:val="0"/>
                <w:color w:val="auto"/>
                <w:sz w:val="20"/>
              </w:rPr>
              <w:t xml:space="preserve"> </w:t>
            </w:r>
          </w:p>
          <w:p w:rsidRPr="00D64AB7" w:rsidR="00D64AB7" w:rsidP="00D64AB7" w:rsidRDefault="00D64AB7" w14:paraId="2A9BE65D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AC9LG10EU03</w:t>
            </w:r>
          </w:p>
        </w:tc>
        <w:tc>
          <w:tcPr>
            <w:tcW w:w="10453" w:type="dxa"/>
            <w:gridSpan w:val="2"/>
          </w:tcPr>
          <w:p w:rsidRPr="00D64AB7" w:rsidR="00C06C4C" w:rsidRDefault="00C06C4C" w14:paraId="6A189991" w14:textId="44DF288B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applying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knowledge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interrelationship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context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purpose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audience</w:t>
            </w:r>
            <w:r w:rsidR="00A91135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knowledge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types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predict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meaning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unfamiliar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vocabulary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texts</w:t>
            </w:r>
          </w:p>
          <w:p w:rsidRPr="00D64AB7" w:rsidR="00D64AB7" w:rsidRDefault="00D64AB7" w14:paraId="11818E1D" w14:textId="7216CFD7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extending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understanding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metalanguage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communicate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English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case,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word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order,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tenses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moods,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Dativ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Wechselpräpositionen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Imperfekt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Imperativ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Hilfsverben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trennbare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Verben</w:t>
            </w:r>
            <w:proofErr w:type="spellEnd"/>
          </w:p>
          <w:p w:rsidRPr="00D64AB7" w:rsidR="00D64AB7" w:rsidRDefault="00D64AB7" w14:paraId="3235BABD" w14:textId="4594A6D2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lastRenderedPageBreak/>
              <w:t>identifying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grammatical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choices,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words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combine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achieve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intentions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effects,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positioning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reader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advertisements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pronouns,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imperative/interrogative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verb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emotive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images</w:t>
            </w:r>
          </w:p>
          <w:p w:rsidRPr="00D64AB7" w:rsidR="00D64AB7" w:rsidRDefault="00D64AB7" w14:paraId="5249B415" w14:textId="2F584612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structural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linguistic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through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reading,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viewing,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listening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and/or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performing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content,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print,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radio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television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advertisements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same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product</w:t>
            </w:r>
          </w:p>
          <w:p w:rsidRPr="00D64AB7" w:rsidR="00D64AB7" w:rsidRDefault="00D64AB7" w14:paraId="708E7825" w14:textId="1CC72C4B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understanding,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transforming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purposes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persuade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entertain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audiences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children,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speakers,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people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living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Australia,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formats,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 w:rsidR="397EEB51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creating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infographic,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advertisement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brochure</w:t>
            </w:r>
          </w:p>
          <w:p w:rsidRPr="00D64AB7" w:rsidR="00D64AB7" w:rsidRDefault="00D64AB7" w14:paraId="24A42093" w14:textId="275865D4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register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style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when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watching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video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clips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showing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introductions,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greetings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farewells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situations,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noticing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val="en-US" w:eastAsia="zh-CN"/>
              </w:rPr>
              <w:t>Jugendsprache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songs,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graffiti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messages</w:t>
            </w:r>
          </w:p>
          <w:p w:rsidRPr="00D64AB7" w:rsidR="00D64AB7" w:rsidRDefault="00D64AB7" w14:paraId="47826811" w14:textId="4DD5469B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interpreting,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evaluating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textual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conventions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popular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young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speakers,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contractions,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abbreviations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acronyms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messages,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4u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für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dich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for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you,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brb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gleich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wieder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be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right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back,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8ung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Achtung!</w:t>
            </w:r>
            <w:r w:rsidR="005F5BB4">
              <w:rPr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sz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schreib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zurück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sTn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=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schöne</w:t>
            </w:r>
            <w:r w:rsidRPr="5366D423" w:rsidR="6BB515A0">
              <w:rPr>
                <w:color w:val="000000" w:themeColor="accent4"/>
                <w:sz w:val="20"/>
                <w:szCs w:val="20"/>
                <w:lang w:eastAsia="zh-CN"/>
              </w:rPr>
              <w:t>n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Tag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noch</w:t>
            </w:r>
            <w:proofErr w:type="spellEnd"/>
          </w:p>
          <w:p w:rsidRPr="00D64AB7" w:rsidR="00D64AB7" w:rsidRDefault="00D64AB7" w14:paraId="6787F833" w14:textId="35178E5B">
            <w:pPr>
              <w:numPr>
                <w:ilvl w:val="0"/>
                <w:numId w:val="69"/>
              </w:numPr>
              <w:spacing w:after="120" w:line="240" w:lineRule="auto"/>
              <w:ind w:left="388"/>
              <w:rPr>
                <w:color w:val="000000" w:themeColor="accent4"/>
                <w:sz w:val="20"/>
                <w:szCs w:val="20"/>
                <w:lang w:val="en-US" w:eastAsia="zh-CN"/>
              </w:rPr>
            </w:pP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linguistic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choices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range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texts,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addressing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potential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conflict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involving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apology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outcome,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dealing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contentious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issue,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expressing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agreement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disagreement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different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ways,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bin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nicht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damit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einverstanden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val="en-US" w:eastAsia="zh-CN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stimmt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nicht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ganz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.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Ich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sehe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anders</w:t>
            </w:r>
            <w:proofErr w:type="spellEnd"/>
            <w:r w:rsidRPr="5366D423">
              <w:rPr>
                <w:color w:val="000000" w:themeColor="accent4"/>
                <w:sz w:val="20"/>
                <w:szCs w:val="20"/>
                <w:lang w:eastAsia="zh-CN"/>
              </w:rPr>
              <w:t>.</w:t>
            </w:r>
          </w:p>
        </w:tc>
      </w:tr>
    </w:tbl>
    <w:p w:rsidRPr="00D64AB7" w:rsidR="00D64AB7" w:rsidP="00D64AB7" w:rsidRDefault="00D64AB7" w14:paraId="35DA239B" w14:textId="77777777">
      <w:r w:rsidRPr="00D64AB7">
        <w:rPr>
          <w:i w:val="0"/>
        </w:rPr>
        <w:lastRenderedPageBreak/>
        <w:br w:type="page"/>
      </w:r>
    </w:p>
    <w:tbl>
      <w:tblPr>
        <w:tblStyle w:val="TableGrid2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4673"/>
        <w:gridCol w:w="10453"/>
      </w:tblGrid>
      <w:tr w:rsidRPr="00D64AB7" w:rsidR="00D64AB7" w:rsidTr="44B96F61" w14:paraId="43310341" w14:textId="77777777">
        <w:tc>
          <w:tcPr>
            <w:tcW w:w="15126" w:type="dxa"/>
            <w:gridSpan w:val="2"/>
            <w:shd w:val="clear" w:color="auto" w:fill="E5F5FB" w:themeFill="accent2"/>
          </w:tcPr>
          <w:p w:rsidRPr="00D64AB7" w:rsidR="00D64AB7" w:rsidP="00D64AB7" w:rsidRDefault="00D64AB7" w14:paraId="0C94CAB4" w14:textId="2B79B02E">
            <w:pPr>
              <w:spacing w:before="40" w:after="40" w:line="240" w:lineRule="auto"/>
              <w:ind w:left="23" w:right="23"/>
              <w:rPr>
                <w:b/>
                <w:i w:val="0"/>
                <w:color w:val="000000" w:themeColor="accent4"/>
                <w:sz w:val="22"/>
                <w:szCs w:val="20"/>
              </w:rPr>
            </w:pPr>
            <w:r w:rsidRPr="00D64AB7">
              <w:rPr>
                <w:b/>
                <w:i w:val="0"/>
                <w:color w:val="auto"/>
                <w:sz w:val="22"/>
                <w:szCs w:val="20"/>
              </w:rPr>
              <w:lastRenderedPageBreak/>
              <w:t>Sub-strand: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Understanding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the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interrelationship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of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language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and</w:t>
            </w:r>
            <w:r w:rsidR="005F5BB4">
              <w:rPr>
                <w:b/>
                <w:i w:val="0"/>
                <w:color w:val="auto"/>
                <w:sz w:val="22"/>
                <w:szCs w:val="20"/>
              </w:rPr>
              <w:t xml:space="preserve"> </w:t>
            </w:r>
            <w:r w:rsidRPr="00D64AB7">
              <w:rPr>
                <w:b/>
                <w:i w:val="0"/>
                <w:color w:val="auto"/>
                <w:sz w:val="22"/>
                <w:szCs w:val="20"/>
              </w:rPr>
              <w:t>culture</w:t>
            </w:r>
          </w:p>
        </w:tc>
      </w:tr>
      <w:tr w:rsidRPr="00D64AB7" w:rsidR="00D64AB7" w:rsidTr="44B96F61" w14:paraId="2C5B9445" w14:textId="77777777">
        <w:trPr>
          <w:trHeight w:val="1800"/>
        </w:trPr>
        <w:tc>
          <w:tcPr>
            <w:tcW w:w="4673" w:type="dxa"/>
          </w:tcPr>
          <w:p w:rsidRPr="00D64AB7" w:rsidR="00D64AB7" w:rsidP="44B96F61" w:rsidRDefault="00D64AB7" w14:paraId="4A56A05E" w14:textId="388C466D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  <w:szCs w:val="20"/>
              </w:rPr>
            </w:pPr>
            <w:r w:rsidRPr="44B96F61">
              <w:rPr>
                <w:i w:val="0"/>
                <w:color w:val="auto"/>
                <w:sz w:val="20"/>
                <w:szCs w:val="20"/>
              </w:rPr>
              <w:t>reflect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on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explain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how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identity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is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shaped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by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language(s),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culture(s),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 w:rsidR="1108D1ED">
              <w:rPr>
                <w:i w:val="0"/>
                <w:color w:val="auto"/>
                <w:sz w:val="20"/>
                <w:szCs w:val="20"/>
              </w:rPr>
              <w:t xml:space="preserve">attitudes, </w:t>
            </w:r>
            <w:r w:rsidRPr="44B96F61">
              <w:rPr>
                <w:i w:val="0"/>
                <w:color w:val="auto"/>
                <w:sz w:val="20"/>
                <w:szCs w:val="20"/>
              </w:rPr>
              <w:t>beliefs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values</w:t>
            </w:r>
            <w:r w:rsidR="00D9483C">
              <w:rPr>
                <w:i w:val="0"/>
                <w:color w:val="auto"/>
                <w:sz w:val="20"/>
                <w:szCs w:val="20"/>
              </w:rPr>
              <w:t>,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and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how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these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affect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ways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of</w:t>
            </w:r>
            <w:r w:rsidRPr="44B96F61" w:rsidR="005F5BB4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44B96F61">
              <w:rPr>
                <w:i w:val="0"/>
                <w:color w:val="auto"/>
                <w:sz w:val="20"/>
                <w:szCs w:val="20"/>
              </w:rPr>
              <w:t>communicating</w:t>
            </w:r>
            <w:r w:rsidRPr="44B96F61" w:rsidR="007C766A">
              <w:rPr>
                <w:i w:val="0"/>
                <w:color w:val="auto"/>
                <w:sz w:val="20"/>
                <w:szCs w:val="20"/>
              </w:rPr>
              <w:t xml:space="preserve"> </w:t>
            </w:r>
          </w:p>
          <w:p w:rsidRPr="00D64AB7" w:rsidR="00D64AB7" w:rsidP="00D64AB7" w:rsidRDefault="00D64AB7" w14:paraId="7853021F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  <w:r w:rsidRPr="00D64AB7">
              <w:rPr>
                <w:i w:val="0"/>
                <w:color w:val="auto"/>
                <w:sz w:val="20"/>
              </w:rPr>
              <w:t>AC9LG10EU04</w:t>
            </w:r>
          </w:p>
          <w:p w:rsidRPr="00D64AB7" w:rsidR="00D64AB7" w:rsidP="00D64AB7" w:rsidRDefault="00D64AB7" w14:paraId="23856682" w14:textId="77777777">
            <w:pPr>
              <w:spacing w:after="120" w:line="240" w:lineRule="auto"/>
              <w:ind w:left="357" w:right="425"/>
              <w:rPr>
                <w:i w:val="0"/>
                <w:color w:val="auto"/>
                <w:sz w:val="20"/>
              </w:rPr>
            </w:pPr>
          </w:p>
          <w:p w:rsidRPr="00D64AB7" w:rsidR="00D64AB7" w:rsidP="00D64AB7" w:rsidRDefault="00D64AB7" w14:paraId="4FBA5DD2" w14:textId="77777777">
            <w:pPr>
              <w:spacing w:before="0" w:after="0" w:line="240" w:lineRule="auto"/>
              <w:textAlignment w:val="baseline"/>
            </w:pPr>
          </w:p>
        </w:tc>
        <w:tc>
          <w:tcPr>
            <w:tcW w:w="10453" w:type="dxa"/>
          </w:tcPr>
          <w:p w:rsidRPr="00D64AB7" w:rsidR="00D64AB7" w:rsidRDefault="00D64AB7" w14:paraId="3BAE1DE7" w14:textId="6E90670E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learning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impacts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assumptions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about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culture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identity,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through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personal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journals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group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discussions</w:t>
            </w:r>
          </w:p>
          <w:p w:rsidRPr="00D64AB7" w:rsidR="00D64AB7" w:rsidRDefault="00D64AB7" w14:paraId="21BDEDE1" w14:textId="6692017B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analysing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culture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reflect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construct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relationships,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practices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attitudes,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including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expressions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concepts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C174AD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, for example, the </w:t>
            </w:r>
            <w:r w:rsidRPr="00C174AD" w:rsidR="00C174AD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changing use of the familiar and formal forms</w:t>
            </w:r>
            <w:r w:rsidR="00B21558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 and</w:t>
            </w:r>
            <w:r w:rsidR="00657168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="006B089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the impacts of migration </w:t>
            </w:r>
            <w:r w:rsidR="00D407CD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and </w:t>
            </w:r>
            <w:r w:rsidR="00657168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the increasing use of </w:t>
            </w:r>
            <w:r w:rsidR="00CE7F5F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words from other languages in </w:t>
            </w:r>
            <w:r w:rsidRPr="51AE37BF" w:rsidR="0E9B318B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</w:t>
            </w:r>
            <w:r w:rsidRPr="51AE37BF" w:rsidR="7B43F6D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</w:t>
            </w:r>
            <w:r w:rsidRPr="51AE37BF" w:rsidR="7B344C59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language</w:t>
            </w:r>
          </w:p>
          <w:p w:rsidRPr="00D64AB7" w:rsidR="00D64AB7" w:rsidRDefault="00D64AB7" w14:paraId="0E5B84BE" w14:textId="7B1C1459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experience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learning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new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impacts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awareness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their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own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communicative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cultural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behaviours</w:t>
            </w:r>
            <w:proofErr w:type="spellEnd"/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may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interpreted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by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others</w:t>
            </w:r>
          </w:p>
          <w:p w:rsidRPr="00D64AB7" w:rsidR="00D64AB7" w:rsidRDefault="00D64AB7" w14:paraId="680022BF" w14:textId="3D1B94C0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reflecting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on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explaining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protocols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required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authentically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co-create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an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Acknowledgement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Country/Place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with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Nations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Australian,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present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in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group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German-speaking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="00EC506B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visitors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at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school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>assembly</w:t>
            </w:r>
            <w:r w:rsidR="005F5BB4">
              <w:rPr>
                <w:i w:val="0"/>
                <w:color w:val="000000" w:themeColor="accent4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D64AB7" w:rsidR="00D64AB7" w:rsidRDefault="00D64AB7" w14:paraId="6841DC4A" w14:textId="7CA193CC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interaction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German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other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within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constantly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changing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environments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due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to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globalisation</w:t>
            </w:r>
            <w:proofErr w:type="spellEnd"/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technology,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shifts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exchange</w:t>
            </w:r>
          </w:p>
          <w:p w:rsidRPr="00D64AB7" w:rsidR="00D64AB7" w:rsidRDefault="00D64AB7" w14:paraId="2403442F" w14:textId="256946FE">
            <w:pPr>
              <w:numPr>
                <w:ilvl w:val="0"/>
                <w:numId w:val="70"/>
              </w:numPr>
              <w:spacing w:after="120" w:line="240" w:lineRule="auto"/>
              <w:ind w:left="388"/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</w:pP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considering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how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language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reflects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values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attitudes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respect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equality,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includes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and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excludes,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example,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use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titles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first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names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such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as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Herr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Doktor</w:t>
            </w:r>
            <w:proofErr w:type="spellEnd"/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Schmidt,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Herr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Schmidt,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Georg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,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or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the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gendered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nature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of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professional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>titles</w:t>
            </w:r>
            <w:r w:rsidR="005F5BB4">
              <w:rPr>
                <w:i w:val="0"/>
                <w:color w:val="000000" w:themeColor="accent4"/>
                <w:sz w:val="20"/>
                <w:szCs w:val="20"/>
                <w:lang w:val="en-US"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der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Lehrer,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Lehrerin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die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Lehrkraft</w:t>
            </w:r>
            <w:proofErr w:type="spellEnd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,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das</w:t>
            </w:r>
            <w:r w:rsidR="005F5BB4">
              <w:rPr>
                <w:color w:val="000000" w:themeColor="accent4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64AB7">
              <w:rPr>
                <w:color w:val="000000" w:themeColor="accent4"/>
                <w:sz w:val="20"/>
                <w:szCs w:val="20"/>
                <w:lang w:eastAsia="zh-CN"/>
              </w:rPr>
              <w:t>Kindermädchen</w:t>
            </w:r>
            <w:proofErr w:type="spellEnd"/>
          </w:p>
        </w:tc>
      </w:tr>
    </w:tbl>
    <w:p w:rsidRPr="00D64AB7" w:rsidR="00D64AB7" w:rsidP="00D64AB7" w:rsidRDefault="00D64AB7" w14:paraId="5053E2B2" w14:textId="77777777">
      <w:pPr>
        <w:spacing w:before="0" w:after="160"/>
        <w:rPr>
          <w:rFonts w:eastAsiaTheme="minorHAnsi"/>
          <w:bCs/>
          <w:i w:val="0"/>
          <w:color w:val="auto"/>
          <w:sz w:val="20"/>
          <w:lang w:val="en-US"/>
        </w:rPr>
      </w:pPr>
    </w:p>
    <w:p w:rsidRPr="00D64AB7" w:rsidR="00D64AB7" w:rsidP="00D64AB7" w:rsidRDefault="00D64AB7" w14:paraId="3D2CB961" w14:textId="77777777">
      <w:pPr>
        <w:spacing w:before="0" w:after="160"/>
        <w:rPr>
          <w:rFonts w:eastAsiaTheme="minorHAnsi"/>
          <w:bCs/>
          <w:i w:val="0"/>
          <w:color w:val="auto"/>
          <w:sz w:val="20"/>
          <w:lang w:val="en-US"/>
        </w:rPr>
      </w:pPr>
    </w:p>
    <w:p w:rsidR="00D64AB7" w:rsidP="00811D6E" w:rsidRDefault="00D64AB7" w14:paraId="4A2217D8" w14:textId="77777777">
      <w:pPr>
        <w:pStyle w:val="AC9Bodybullet"/>
        <w:numPr>
          <w:ilvl w:val="0"/>
          <w:numId w:val="0"/>
        </w:numPr>
        <w:contextualSpacing w:val="0"/>
      </w:pPr>
    </w:p>
    <w:bookmarkEnd w:id="4"/>
    <w:bookmarkEnd w:id="5"/>
    <w:p w:rsidR="00811D6E" w:rsidRDefault="00811D6E" w14:paraId="17A7C53C" w14:textId="0D27AE5C">
      <w:pPr>
        <w:spacing w:before="160" w:after="0" w:line="360" w:lineRule="auto"/>
        <w:rPr>
          <w:rFonts w:ascii="Arial Bold" w:hAnsi="Arial Bold" w:eastAsiaTheme="majorEastAsia"/>
          <w:b/>
          <w:i w:val="0"/>
          <w:caps/>
          <w:szCs w:val="32"/>
        </w:rPr>
      </w:pPr>
    </w:p>
    <w:sectPr w:rsidR="00811D6E" w:rsidSect="00F95FCB">
      <w:headerReference w:type="default" r:id="rId19"/>
      <w:footerReference w:type="default" r:id="rId20"/>
      <w:pgSz w:w="16838" w:h="11906" w:orient="landscape" w:code="9"/>
      <w:pgMar w:top="1418" w:right="851" w:bottom="1134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966" w:rsidP="00533177" w:rsidRDefault="00E82966" w14:paraId="7559DF5B" w14:textId="77777777">
      <w:r>
        <w:separator/>
      </w:r>
    </w:p>
  </w:endnote>
  <w:endnote w:type="continuationSeparator" w:id="0">
    <w:p w:rsidR="00E82966" w:rsidP="00533177" w:rsidRDefault="00E82966" w14:paraId="42F30F13" w14:textId="77777777">
      <w:r>
        <w:continuationSeparator/>
      </w:r>
    </w:p>
  </w:endnote>
  <w:endnote w:type="continuationNotice" w:id="1">
    <w:p w:rsidR="00E82966" w:rsidRDefault="00E82966" w14:paraId="7794A2CE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B16" w:rsidRDefault="00675B16" w14:paraId="31C5E4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B16" w:rsidRDefault="00675B16" w14:paraId="4679C5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B16" w:rsidRDefault="00675B16" w14:paraId="6076F72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352307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Pr="00E116C7" w:rsidR="00E9248E" w:rsidP="00E9248E" w:rsidRDefault="00D67394" w14:paraId="262A2118" w14:textId="584B84B2">
        <w:pPr>
          <w:pStyle w:val="ACARA-TableHeadline"/>
          <w:jc w:val="right"/>
          <w:rPr>
            <w:sz w:val="24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4A3EE1EB" wp14:editId="0A4370D0">
                  <wp:simplePos x="0" y="0"/>
                  <wp:positionH relativeFrom="margin">
                    <wp:align>center</wp:align>
                  </wp:positionH>
                  <wp:positionV relativeFrom="page">
                    <wp:posOffset>6957060</wp:posOffset>
                  </wp:positionV>
                  <wp:extent cx="4975860" cy="411480"/>
                  <wp:effectExtent l="0" t="3810" r="0" b="381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7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EC6" w:rsidP="00A53FCD" w:rsidRDefault="00A53FCD" w14:paraId="60D5A7CA" w14:textId="7D14B529">
                              <w:pPr>
                                <w:pStyle w:val="BodyText"/>
                                <w:jc w:val="center"/>
                                <w:rPr>
                                  <w:rStyle w:val="SubtleEmphasis"/>
                                </w:rPr>
                              </w:pPr>
                              <w:r>
                                <w:rPr>
                                  <w:rStyle w:val="SubtleEmphasis"/>
                                </w:rPr>
                                <w:t>Australian Curriculum: Languages</w:t>
                              </w:r>
                              <w:r w:rsidR="0031679F"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E116C7">
                                <w:rPr>
                                  <w:rStyle w:val="SubtleEmphasis"/>
                                </w:rPr>
                                <w:t>–</w:t>
                              </w:r>
                              <w:r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F920BD">
                                <w:rPr>
                                  <w:rStyle w:val="SubtleEmphasis"/>
                                </w:rPr>
                                <w:t>German</w:t>
                              </w:r>
                              <w:r>
                                <w:rPr>
                                  <w:rStyle w:val="SubtleEmphasis"/>
                                </w:rPr>
                                <w:t xml:space="preserve"> F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 xml:space="preserve">–10 </w:t>
                              </w:r>
                              <w:r>
                                <w:rPr>
                                  <w:sz w:val="20"/>
                                  <w:lang w:val="en-IN"/>
                                </w:rPr>
                                <w:t>and 7–10</w:t>
                              </w:r>
                              <w:r w:rsidR="00B17A57">
                                <w:rPr>
                                  <w:rStyle w:val="SubtleEmphasis"/>
                                </w:rPr>
                                <w:softHyphen/>
                              </w:r>
                              <w:r w:rsidRPr="00E306C3" w:rsidR="00E306C3"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BF688A">
                                <w:rPr>
                                  <w:rStyle w:val="SubtleEmphasis"/>
                                </w:rPr>
                                <w:t>V</w:t>
                              </w:r>
                              <w:r w:rsidR="00E306C3">
                                <w:rPr>
                                  <w:rStyle w:val="SubtleEmphasis"/>
                                </w:rPr>
                                <w:t>ersion</w:t>
                              </w:r>
                              <w:r w:rsidR="00BF688A">
                                <w:rPr>
                                  <w:rStyle w:val="SubtleEmphasis"/>
                                </w:rPr>
                                <w:t xml:space="preserve"> 9</w:t>
                              </w:r>
                              <w:r w:rsidR="00442C2C">
                                <w:rPr>
                                  <w:rStyle w:val="SubtleEmphasis"/>
                                </w:rPr>
                                <w:t>.0</w:t>
                              </w:r>
                            </w:p>
                            <w:p w:rsidRPr="003D0EC6" w:rsidR="00E9248E" w:rsidP="003D0EC6" w:rsidRDefault="004B0EEE" w14:paraId="44A896C3" w14:textId="5A26AF1D">
                              <w:pPr>
                                <w:pStyle w:val="BodyText"/>
                                <w:jc w:val="center"/>
                                <w:rPr>
                                  <w:iCs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Style w:val="SubtleEmphasis"/>
                                </w:rPr>
                                <w:t>Curri</w:t>
                              </w:r>
                              <w:r w:rsidR="00A911D1">
                                <w:rPr>
                                  <w:rStyle w:val="SubtleEmphasis"/>
                                </w:rPr>
                                <w:t>culum content 7-10 sequence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4A3EE1EB">
                  <v:stroke joinstyle="miter"/>
                  <v:path gradientshapeok="t" o:connecttype="rect"/>
                </v:shapetype>
                <v:shape id="Text Box 2" style="position:absolute;left:0;text-align:left;margin-left:0;margin-top:547.8pt;width:391.8pt;height:32.4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7x2gEAAJgDAAAOAAAAZHJzL2Uyb0RvYy54bWysU1Fv0zAQfkfiP1h+p2mmMkrUdBqbhpAG&#10;Qxr7AY7jNBaJz9y5Tcqv5+w0HbA3xIt1ubO/+77vLpurse/EwSBZcKXMF0spjNNQW7cr5dO3uzdr&#10;KSgoV6sOnCnl0ZC82r5+tRl8YS6gha42KBjEUTH4UrYh+CLLSLemV7QAbxwXG8BeBf7EXVajGhi9&#10;77KL5fIyGwBrj6ANEWdvp6LcJvymMTo8NA2ZILpSMreQTkxnFc9su1HFDpVvrT7RUP/AolfWcdMz&#10;1K0KSuzRvoDqrUYgaMJCQ59B01htkgZWky//UvPYKm+SFjaH/Nkm+n+w+svh0X9FEcYPMPIAkwjy&#10;96C/k3Bw0yq3M9eIMLRG1dw4j5Zlg6fi9DRaTQVFkGr4DDUPWe0DJKCxwT66wjoFo/MAjmfTzRiE&#10;5uTq/bu360suaa6t8ny1TlPJVDG/9kjho4FexKCUyENN6OpwTyGyUcV8JTZzcGe7Lg22c38k+GLM&#10;JPaR8EQ9jNUobM3No7QopoL6yHIQpnXh9eagBfwpxcCrUkr6sVdopOg+ObYk7tUc4BxUc6Cc5qel&#10;DFJM4U2Y9m/v0e5aRp5Md3DNtjU2KXpmcaLL409CT6sa9+v373Tr+Yfa/gIAAP//AwBQSwMEFAAG&#10;AAgAAAAhAC9qfWngAAAACgEAAA8AAABkcnMvZG93bnJldi54bWxMj81OwzAQhO9IvIO1lbhRu/yE&#10;No1TVQhOSKhpOHB04m0SNV6H2G3D27Oc4LY7s5r9JttMrhdnHEPnScNirkAg1d521Gj4KF9vlyBC&#10;NGRN7wk1fGOATX59lZnU+gsVeN7HRnAIhdRoaGMcUilD3aIzYe4HJPYOfnQm8jo20o7mwuGul3dK&#10;JdKZjvhDawZ8brE+7k9Ow/aTipfu673aFYeiK8uVorfkqPXNbNquQUSc4t8x/OIzOuTMVPkT2SB6&#10;DVwksqpWjwkI9p+W9zxULC0S9QAyz+T/CvkPAAAA//8DAFBLAQItABQABgAIAAAAIQC2gziS/gAA&#10;AOEBAAATAAAAAAAAAAAAAAAAAAAAAABbQ29udGVudF9UeXBlc10ueG1sUEsBAi0AFAAGAAgAAAAh&#10;ADj9If/WAAAAlAEAAAsAAAAAAAAAAAAAAAAALwEAAF9yZWxzLy5yZWxzUEsBAi0AFAAGAAgAAAAh&#10;AOkkzvHaAQAAmAMAAA4AAAAAAAAAAAAAAAAALgIAAGRycy9lMm9Eb2MueG1sUEsBAi0AFAAGAAgA&#10;AAAhAC9qfWngAAAACgEAAA8AAAAAAAAAAAAAAAAANAQAAGRycy9kb3ducmV2LnhtbFBLBQYAAAAA&#10;BAAEAPMAAABBBQAAAAA=&#10;">
                  <v:textbox inset="0,0,0,0">
                    <w:txbxContent>
                      <w:p w:rsidR="003D0EC6" w:rsidP="00A53FCD" w:rsidRDefault="00A53FCD" w14:paraId="60D5A7CA" w14:textId="7D14B529">
                        <w:pPr>
                          <w:pStyle w:val="BodyText"/>
                          <w:jc w:val="center"/>
                          <w:rPr>
                            <w:rStyle w:val="SubtleEmphasis"/>
                          </w:rPr>
                        </w:pPr>
                        <w:r>
                          <w:rPr>
                            <w:rStyle w:val="SubtleEmphasis"/>
                          </w:rPr>
                          <w:t>Australian Curriculum: Languages</w:t>
                        </w:r>
                        <w:r w:rsidR="0031679F">
                          <w:rPr>
                            <w:rStyle w:val="SubtleEmphasis"/>
                          </w:rPr>
                          <w:t xml:space="preserve"> </w:t>
                        </w:r>
                        <w:r w:rsidR="00E116C7">
                          <w:rPr>
                            <w:rStyle w:val="SubtleEmphasis"/>
                          </w:rPr>
                          <w:t>–</w:t>
                        </w:r>
                        <w:r>
                          <w:rPr>
                            <w:rStyle w:val="SubtleEmphasis"/>
                          </w:rPr>
                          <w:t xml:space="preserve"> </w:t>
                        </w:r>
                        <w:r w:rsidR="00F920BD">
                          <w:rPr>
                            <w:rStyle w:val="SubtleEmphasis"/>
                          </w:rPr>
                          <w:t>German</w:t>
                        </w:r>
                        <w:r>
                          <w:rPr>
                            <w:rStyle w:val="SubtleEmphasis"/>
                          </w:rPr>
                          <w:t xml:space="preserve"> F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–10 </w:t>
                        </w:r>
                        <w:r>
                          <w:rPr>
                            <w:sz w:val="20"/>
                            <w:lang w:val="en-IN"/>
                          </w:rPr>
                          <w:t>and 7–10</w:t>
                        </w:r>
                        <w:r w:rsidR="00B17A57">
                          <w:rPr>
                            <w:rStyle w:val="SubtleEmphasis"/>
                          </w:rPr>
                          <w:softHyphen/>
                        </w:r>
                        <w:r w:rsidRPr="00E306C3" w:rsidR="00E306C3">
                          <w:rPr>
                            <w:rStyle w:val="SubtleEmphasis"/>
                          </w:rPr>
                          <w:t xml:space="preserve"> </w:t>
                        </w:r>
                        <w:r w:rsidR="00BF688A">
                          <w:rPr>
                            <w:rStyle w:val="SubtleEmphasis"/>
                          </w:rPr>
                          <w:t>V</w:t>
                        </w:r>
                        <w:r w:rsidR="00E306C3">
                          <w:rPr>
                            <w:rStyle w:val="SubtleEmphasis"/>
                          </w:rPr>
                          <w:t>ersion</w:t>
                        </w:r>
                        <w:r w:rsidR="00BF688A">
                          <w:rPr>
                            <w:rStyle w:val="SubtleEmphasis"/>
                          </w:rPr>
                          <w:t xml:space="preserve"> 9</w:t>
                        </w:r>
                        <w:r w:rsidR="00442C2C">
                          <w:rPr>
                            <w:rStyle w:val="SubtleEmphasis"/>
                          </w:rPr>
                          <w:t>.0</w:t>
                        </w:r>
                      </w:p>
                      <w:p w:rsidRPr="003D0EC6" w:rsidR="00E9248E" w:rsidP="003D0EC6" w:rsidRDefault="004B0EEE" w14:paraId="44A896C3" w14:textId="5A26AF1D">
                        <w:pPr>
                          <w:pStyle w:val="BodyText"/>
                          <w:jc w:val="center"/>
                          <w:rPr>
                            <w:iCs/>
                            <w:color w:val="auto"/>
                            <w:sz w:val="20"/>
                          </w:rPr>
                        </w:pPr>
                        <w:r>
                          <w:rPr>
                            <w:rStyle w:val="SubtleEmphasis"/>
                          </w:rPr>
                          <w:t>Curri</w:t>
                        </w:r>
                        <w:r w:rsidR="00A911D1">
                          <w:rPr>
                            <w:rStyle w:val="SubtleEmphasis"/>
                          </w:rPr>
                          <w:t>culum content 7-10 sequence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2778BA10" wp14:editId="21413ADF">
                  <wp:simplePos x="0" y="0"/>
                  <wp:positionH relativeFrom="page">
                    <wp:posOffset>508635</wp:posOffset>
                  </wp:positionH>
                  <wp:positionV relativeFrom="page">
                    <wp:posOffset>7063740</wp:posOffset>
                  </wp:positionV>
                  <wp:extent cx="907415" cy="167005"/>
                  <wp:effectExtent l="0" t="0" r="0" b="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4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248E" w:rsidP="00BC7B47" w:rsidRDefault="00000000" w14:paraId="641E94F7" w14:textId="12D56006">
                              <w:pPr>
                                <w:pStyle w:val="BodyText"/>
                                <w:spacing w:before="12"/>
                                <w:ind w:left="20"/>
                              </w:pPr>
                              <w:hyperlink r:id="rId1"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©</w:t>
                                </w:r>
                                <w:r w:rsidR="00E9248E"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ACARA</w:t>
                                </w:r>
                                <w:r w:rsidR="00E9248E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2021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style="position:absolute;left:0;text-align:left;margin-left:40.05pt;margin-top:556.2pt;width:71.45pt;height:13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zP2QEAAJcDAAAOAAAAZHJzL2Uyb0RvYy54bWysU8Fu1DAQvSPxD5bvbJKKthBttiqtipAK&#10;RSr9AMdxNhaJx8x4N1m+nrGz2QK9IS7WeGy/ee/NeH01Db3YGyQLrpLFKpfCOA2NddtKPn27e/NO&#10;CgrKNaoHZyp5MCSvNq9frUdfmjPooG8MCgZxVI6+kl0Ivswy0p0ZFK3AG8eHLeCgAm9xmzWoRkYf&#10;+uwszy+yEbDxCNoQcfZ2PpSbhN+2RoeHtiUTRF9J5hbSimmt45pt1qrcovKd1Uca6h9YDMo6LnqC&#10;ulVBiR3aF1CD1QgEbVhpGDJoW6tN0sBqivwvNY+d8iZpYXPIn2yi/werv+wf/VcUYfoAEzcwiSB/&#10;D/o7CQc3nXJbc40IY2dUw4WLaFk2eiqPT6PVVFIEqcfP0HCT1S5AAppaHKIrrFMwOjfgcDLdTEFo&#10;Tr7PL98W51JoPiouLvP8PFVQ5fLYI4WPBgYRg0oi9zSBq/09hUhGlcuVWMvBne371Nfe/ZHgizGT&#10;yEe+M/Mw1ZOwTSVT3ailhubAahDmaeHp5qAD/CnFyJNSSfqxU2ik6D85diSO1RLgEtRLoJzmp5UM&#10;UszhTZjHb+fRbjtGnj13cM2utTYpemZxpMvdT0KPkxrH6/d9uvX8nza/AAAA//8DAFBLAwQUAAYA&#10;CAAAACEAXEW6muAAAAAMAQAADwAAAGRycy9kb3ducmV2LnhtbEyPPU/DMBCGdyT+g3VIbNROikoI&#10;caoKwYRUkYaB0YndxGp8DrHbhn/f6wTjvffo/SjWsxvYyUzBepSQLAQwg63XFjsJX/X7QwYsRIVa&#10;DR6NhF8TYF3e3hQq1/6MlTntYsfIBEOuJPQxjjnnoe2NU2HhR4P02/vJqUjn1HE9qTOZu4GnQqy4&#10;UxYpoVejee1Ne9gdnYTNN1Zv9mfbfFb7ytb1s8CP1UHK+7t58wIsmjn+wXCtT9WhpE6NP6IObJCQ&#10;iYRI0pMkfQRGRJouaV1zlZbZE/Cy4P9HlBcAAAD//wMAUEsBAi0AFAAGAAgAAAAhALaDOJL+AAAA&#10;4QEAABMAAAAAAAAAAAAAAAAAAAAAAFtDb250ZW50X1R5cGVzXS54bWxQSwECLQAUAAYACAAAACEA&#10;OP0h/9YAAACUAQAACwAAAAAAAAAAAAAAAAAvAQAAX3JlbHMvLnJlbHNQSwECLQAUAAYACAAAACEA&#10;aeF8z9kBAACXAwAADgAAAAAAAAAAAAAAAAAuAgAAZHJzL2Uyb0RvYy54bWxQSwECLQAUAAYACAAA&#10;ACEAXEW6muAAAAAMAQAADwAAAAAAAAAAAAAAAAAzBAAAZHJzL2Rvd25yZXYueG1sUEsFBgAAAAAE&#10;AAQA8wAAAEAFAAAAAA==&#10;" w14:anchorId="2778BA10">
                  <v:textbox inset="0,0,0,0">
                    <w:txbxContent>
                      <w:p w:rsidR="00E9248E" w:rsidP="00BC7B47" w:rsidRDefault="00000000" w14:paraId="641E94F7" w14:textId="12D56006">
                        <w:pPr>
                          <w:pStyle w:val="BodyText"/>
                          <w:spacing w:before="12"/>
                          <w:ind w:left="20"/>
                        </w:pPr>
                        <w:hyperlink r:id="rId2"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©</w:t>
                          </w:r>
                          <w:r w:rsidR="00E9248E"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ACARA</w:t>
                          </w:r>
                          <w:r w:rsidR="00E9248E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2021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E116C7" w:rsidR="00E9248E">
          <w:rPr>
            <w:szCs w:val="20"/>
          </w:rPr>
          <w:fldChar w:fldCharType="begin"/>
        </w:r>
        <w:r w:rsidRPr="00E116C7" w:rsidR="00E9248E">
          <w:rPr>
            <w:szCs w:val="20"/>
          </w:rPr>
          <w:instrText xml:space="preserve"> PAGE   \* MERGEFORMAT </w:instrText>
        </w:r>
        <w:r w:rsidRPr="00E116C7" w:rsidR="00E9248E">
          <w:rPr>
            <w:szCs w:val="20"/>
          </w:rPr>
          <w:fldChar w:fldCharType="separate"/>
        </w:r>
        <w:r w:rsidRPr="00E116C7" w:rsidR="00E9248E">
          <w:rPr>
            <w:szCs w:val="20"/>
          </w:rPr>
          <w:t>2</w:t>
        </w:r>
        <w:r w:rsidRPr="00E116C7" w:rsidR="00E9248E">
          <w:rPr>
            <w:szCs w:val="20"/>
          </w:rPr>
          <w:fldChar w:fldCharType="end"/>
        </w:r>
      </w:p>
    </w:sdtContent>
  </w:sdt>
  <w:p w:rsidR="00E9248E" w:rsidRDefault="00E9248E" w14:paraId="39445DBA" w14:textId="6136F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966" w:rsidP="00533177" w:rsidRDefault="00E82966" w14:paraId="65741906" w14:textId="77777777">
      <w:r>
        <w:separator/>
      </w:r>
    </w:p>
  </w:footnote>
  <w:footnote w:type="continuationSeparator" w:id="0">
    <w:p w:rsidR="00E82966" w:rsidP="00533177" w:rsidRDefault="00E82966" w14:paraId="019E762C" w14:textId="77777777">
      <w:r>
        <w:continuationSeparator/>
      </w:r>
    </w:p>
  </w:footnote>
  <w:footnote w:type="continuationNotice" w:id="1">
    <w:p w:rsidR="00E82966" w:rsidRDefault="00E82966" w14:paraId="17B4E91C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B16" w:rsidRDefault="00675B16" w14:paraId="7337C9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9248E" w:rsidP="00624C87" w:rsidRDefault="00D67394" w14:paraId="517343B9" w14:textId="714F8752">
    <w:pPr>
      <w:pStyle w:val="Header"/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7D61EA" wp14:editId="4D026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9" name="MSIPCM230a44d3a1edaf3934f3fae8" descr="{&quot;HashCode&quot;:1838356193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70D5B" w:rsidR="00F70D5B" w:rsidP="00F70D5B" w:rsidRDefault="00F70D5B" w14:paraId="39B7EF9B" w14:textId="606FDEA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0D5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7D61EA">
              <v:stroke joinstyle="miter"/>
              <v:path gradientshapeok="t" o:connecttype="rect"/>
            </v:shapetype>
            <v:shape id="MSIPCM230a44d3a1edaf3934f3fae8" style="position:absolute;margin-left:0;margin-top:15pt;width:841.9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838356193,&quot;Height&quot;:595.0,&quot;Width&quot;:841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yb3QEAAJo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otdRRg3NnoQgzItCi01BB/iLs5GWpOL+51ag4qz/bMmMy+L8PG5VulCAL7P1MSus&#10;JIiKB87m8CbMG7h1aNqOOsy2W7gm47RJkp7ZHPjSAiSlh2WNG/bynl49/1Kb3wAAAP//AwBQSwME&#10;FAAGAAgAAAAhAL85c/jcAAAABwEAAA8AAABkcnMvZG93bnJldi54bWxMj8FOwzAQRO9I/IO1SNyo&#10;k0YqVYhTARI9lQMtH7CNlzgQ25HtNkm/nu0JTqPVrGbeVJvJ9uJMIXbeKcgXGQhyjdedaxV8Ht4e&#10;1iBiQqex944UzBRhU9/eVFhqP7oPOu9TKzjExRIVmJSGUsrYGLIYF34gx96XDxYTn6GVOuDI4baX&#10;yyxbSYud4waDA70aan72J6vAXvJL2CHa7+28xHGYzfZ996LU/d30/AQi0ZT+nuGKz+hQM9PRn5yO&#10;olfAQ5KCImO9uqt1wUuOCh6LHGRdyf/89S8AAAD//wMAUEsBAi0AFAAGAAgAAAAhALaDOJL+AAAA&#10;4QEAABMAAAAAAAAAAAAAAAAAAAAAAFtDb250ZW50X1R5cGVzXS54bWxQSwECLQAUAAYACAAAACEA&#10;OP0h/9YAAACUAQAACwAAAAAAAAAAAAAAAAAvAQAAX3JlbHMvLnJlbHNQSwECLQAUAAYACAAAACEA&#10;pFi8m90BAACaAwAADgAAAAAAAAAAAAAAAAAuAgAAZHJzL2Uyb0RvYy54bWxQSwECLQAUAAYACAAA&#10;ACEAvzlz+NwAAAAHAQAADwAAAAAAAAAAAAAAAAA3BAAAZHJzL2Rvd25yZXYueG1sUEsFBgAAAAAE&#10;AAQA8wAAAEAFAAAAAA==&#10;">
              <v:textbox inset=",0,,0">
                <w:txbxContent>
                  <w:p w:rsidRPr="00F70D5B" w:rsidR="00F70D5B" w:rsidP="00F70D5B" w:rsidRDefault="00F70D5B" w14:paraId="39B7EF9B" w14:textId="606FDEA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70D5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6B558ADF" wp14:editId="7AF8B2E9">
              <wp:simplePos x="0" y="0"/>
              <wp:positionH relativeFrom="margin">
                <wp:align>center</wp:align>
              </wp:positionH>
              <wp:positionV relativeFrom="paragraph">
                <wp:posOffset>742949</wp:posOffset>
              </wp:positionV>
              <wp:extent cx="10045700" cy="0"/>
              <wp:effectExtent l="0" t="0" r="0" b="0"/>
              <wp:wrapNone/>
              <wp:docPr id="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457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74E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style="position:absolute;z-index:2516541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spid="_x0000_s1026" strokecolor="#0074e0" strokeweight=".5pt" from="0,58.5pt" to="791pt,58.5pt" w14:anchorId="74441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9+zgEAAPsDAAAOAAAAZHJzL2Uyb0RvYy54bWysU01v1DAQvSPxHyzf2WRLP1C02R5ayqWC&#10;ipYf4HXGGwvbY3nMJvvvsZ1NWgFCKuJiZTzz3rw3nmyuR2vYAQJpdC1fr2rOwEnstNu3/NvT3bsP&#10;nFEUrhMGHbT8CMSvt2/fbAbfwBn2aDoILJE4agbf8j5G31QVyR6soBV6cCmpMFgRUxj2VRfEkNit&#10;qc7q+rIaMHQ+oASidHs7Jfm28CsFMn5RiiAy0/KkLZYzlHOXz2q7Ec0+CN9reZIh/kGFFdqlpgvV&#10;rYiC/Qj6NyqrZUBCFVcSbYVKaQnFQ3Kzrn9x89gLD8VLGg75ZUz0/2jl58ONewhZuhzdo79H+Z3S&#10;UKrBU7Mkc0B+KhtVsLk8aWdjGeRxGSSMkcl0ua7r84urOg1czslKNDPSB4qfAC3LHy032mWTohGH&#10;e4q5t2jmknxtHBtafvn+oi5VhEZ3d9qYnKOw392YwA4iv299df6xPGlieFGWIuNOliYXxU88Gpj4&#10;v4Jiusu6pw55+WChFVKCi+u8KoUpVWeYShIW4Ena34Cn+gyFspivAS+I0hldXMBWOwx/kh3HWbKa&#10;6ucJTL7zCHbYHR/C/Nppw4rD09+QV/hlXODP/+z2JwAAAP//AwBQSwMEFAAGAAgAAAAhAG3bX5vb&#10;AAAACQEAAA8AAABkcnMvZG93bnJldi54bWxMT8tOwzAQvCPxD9YicaNOA/SRxqlQEXDphYJ6duNt&#10;HLDXUey26d+zlZDgNjszmp0pl4N34oh9bAMpGI8yEEh1MC01Cj4/Xu5mIGLSZLQLhArOGGFZXV+V&#10;ujDhRO943KRGcAjFQiuwKXWFlLG26HUchQ6JtX3ovU589o00vT5xuHcyz7KJ9Lol/mB1hyuL9ffm&#10;4BXs15P7h9Xbedu5QT9/Te12nvtXpW5vhqcFiIRD+jPDpT5Xh4o77cKBTBROAQ9JzI6nDC7y4yxn&#10;tPulZFXK/wuqHwAAAP//AwBQSwECLQAUAAYACAAAACEAtoM4kv4AAADhAQAAEwAAAAAAAAAAAAAA&#10;AAAAAAAAW0NvbnRlbnRfVHlwZXNdLnhtbFBLAQItABQABgAIAAAAIQA4/SH/1gAAAJQBAAALAAAA&#10;AAAAAAAAAAAAAC8BAABfcmVscy8ucmVsc1BLAQItABQABgAIAAAAIQCgu49+zgEAAPsDAAAOAAAA&#10;AAAAAAAAAAAAAC4CAABkcnMvZTJvRG9jLnhtbFBLAQItABQABgAIAAAAIQBt21+b2wAAAAkBAAAP&#10;AAAAAAAAAAAAAAAAACgEAABkcnMvZG93bnJldi54bWxQSwUGAAAAAAQABADzAAAAMAUAAAAA&#10;">
              <v:stroke joinstyle="miter"/>
              <o:lock v:ext="edit" shapetype="f"/>
              <w10:wrap anchorx="margin"/>
            </v:line>
          </w:pict>
        </mc:Fallback>
      </mc:AlternateContent>
    </w:r>
    <w:r w:rsidR="00E9248E">
      <w:rPr>
        <w:noProof/>
      </w:rPr>
      <w:drawing>
        <wp:anchor distT="0" distB="0" distL="0" distR="0" simplePos="0" relativeHeight="251672576" behindDoc="1" locked="0" layoutInCell="1" allowOverlap="1" wp14:anchorId="2E466B61" wp14:editId="586E099B">
          <wp:simplePos x="0" y="0"/>
          <wp:positionH relativeFrom="page">
            <wp:posOffset>8832850</wp:posOffset>
          </wp:positionH>
          <wp:positionV relativeFrom="page">
            <wp:posOffset>203200</wp:posOffset>
          </wp:positionV>
          <wp:extent cx="1321053" cy="378547"/>
          <wp:effectExtent l="0" t="0" r="0" b="2540"/>
          <wp:wrapNone/>
          <wp:docPr id="53" name="image8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8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053" cy="378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48E">
      <w:rPr>
        <w:noProof/>
      </w:rPr>
      <w:drawing>
        <wp:anchor distT="0" distB="0" distL="0" distR="0" simplePos="0" relativeHeight="251648000" behindDoc="1" locked="0" layoutInCell="1" allowOverlap="1" wp14:anchorId="7BCEA6CC" wp14:editId="1827134C">
          <wp:simplePos x="0" y="0"/>
          <wp:positionH relativeFrom="page">
            <wp:posOffset>476250</wp:posOffset>
          </wp:positionH>
          <wp:positionV relativeFrom="page">
            <wp:posOffset>320675</wp:posOffset>
          </wp:positionV>
          <wp:extent cx="1695450" cy="260350"/>
          <wp:effectExtent l="0" t="0" r="0" b="6350"/>
          <wp:wrapNone/>
          <wp:docPr id="54" name="image9.jpeg" descr="A close-up of a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.jpeg" descr="A close-up of a text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70D5B" w:rsidRDefault="00D67394" w14:paraId="35F2D1C4" w14:textId="2E1BEC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9D5A11" wp14:editId="65B364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7" name="MSIPCMe33c499696678c6af4da80eb" descr="{&quot;HashCode&quot;:1838356193,&quot;Height&quot;:595.0,&quot;Width&quot;:841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70D5B" w:rsidR="00F70D5B" w:rsidP="00C134AE" w:rsidRDefault="00C134AE" w14:paraId="7C713E05" w14:textId="5C75750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9D5A11">
              <v:stroke joinstyle="miter"/>
              <v:path gradientshapeok="t" o:connecttype="rect"/>
            </v:shapetype>
            <v:shape id="MSIPCMe33c499696678c6af4da80eb" style="position:absolute;margin-left:0;margin-top:15pt;width:841.9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838356193,&quot;Height&quot;:595.0,&quot;Width&quot;:841.0,&quot;Placement&quot;:&quot;Header&quot;,&quot;Index&quot;:&quot;FirstPage&quot;,&quot;Section&quot;:1,&quot;Top&quot;:0.0,&quot;Left&quot;:0.0}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zr3wEAAKEDAAAOAAAAZHJzL2Uyb0RvYy54bWysU8Fu2zAMvQ/YPwi6L47TLmuNOEXXosOA&#10;rhvQ9QNkWbKF2aJGKbGzrx8lO2m33YpdBIqUH997pDdXY9+xvUJvwJY8Xyw5U1ZCbWxT8qfvd+8u&#10;OPNB2Fp0YFXJD8rzq+3bN5vBFWoFLXS1QkYg1heDK3kbgiuyzMtW9cIvwClLRQ3Yi0BXbLIaxUDo&#10;fZetlst1NgDWDkEq7yl7OxX5NuFrrWT4qrVXgXUlJ24hnZjOKp7ZdiOKBoVrjZxpiFew6IWx1PQE&#10;dSuCYDs0/0D1RiJ40GEhoc9AayNV0kBq8uVfah5b4VTSQuZ4d7LJ/z9Y+bB/dN+QhfEjjDTAJMK7&#10;e5A/PLNw0wrbqGtEGFolamqcR8uywfli/jRa7QsfQarhC9Q0ZLELkIBGjX10hXQyQqcBHE6mqzEw&#10;GVsu15er/IxqkoqrD2fri/ephyiOnzv04ZOCnsWg5EhTTfBif+9DpCOK45PYzcKd6bo02c7+kaCH&#10;MZPoR8YT9zBWIzP1rC2qqaA+kB6EaV9ovyloAX9xNtCulNz/3AlUnHWfLXlymZ+fx+VKFwrwZbY6&#10;ZoWVBFHywNkU3oRpEXcOTdNSh8l9C9fknzZJ2TObmTbtQRI872xctJf39Or5z9r+BgAA//8DAFBL&#10;AwQUAAYACAAAACEAvzlz+NwAAAAHAQAADwAAAGRycy9kb3ducmV2LnhtbEyPwU7DMBBE70j8g7VI&#10;3KiTRipViFMBEj2VAy0fsI2XOBDbke02Sb+e7QlOo9WsZt5Um8n24kwhdt4pyBcZCHKN151rFXwe&#10;3h7WIGJCp7H3jhTMFGFT395UWGo/ug8671MrOMTFEhWYlIZSytgYshgXfiDH3pcPFhOfoZU64Mjh&#10;tpfLLFtJi53jBoMDvRpqfvYnq8Be8kvYIdrv7bzEcZjN9n33otT93fT8BCLRlP6e4YrP6FAz09Gf&#10;nI6iV8BDkoIiY726q3XBS44KHoscZF3J//z1LwAAAP//AwBQSwECLQAUAAYACAAAACEAtoM4kv4A&#10;AADhAQAAEwAAAAAAAAAAAAAAAAAAAAAAW0NvbnRlbnRfVHlwZXNdLnhtbFBLAQItABQABgAIAAAA&#10;IQA4/SH/1gAAAJQBAAALAAAAAAAAAAAAAAAAAC8BAABfcmVscy8ucmVsc1BLAQItABQABgAIAAAA&#10;IQALnczr3wEAAKEDAAAOAAAAAAAAAAAAAAAAAC4CAABkcnMvZTJvRG9jLnhtbFBLAQItABQABgAI&#10;AAAAIQC/OXP43AAAAAcBAAAPAAAAAAAAAAAAAAAAADkEAABkcnMvZG93bnJldi54bWxQSwUGAAAA&#10;AAQABADzAAAAQgUAAAAA&#10;">
              <v:textbox inset=",0,,0">
                <w:txbxContent>
                  <w:p w:rsidRPr="00F70D5B" w:rsidR="00F70D5B" w:rsidP="00C134AE" w:rsidRDefault="00C134AE" w14:paraId="7C713E05" w14:textId="5C75750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9248E" w:rsidP="00624C87" w:rsidRDefault="00D67394" w14:paraId="5371EA17" w14:textId="3EA97917">
    <w:pPr>
      <w:pStyle w:val="Header"/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CC44883" wp14:editId="7A62E2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6" name="MSIPCMce00421c9b4a7dd3f2c67ab4" descr="{&quot;HashCode&quot;:1838356193,&quot;Height&quot;:595.0,&quot;Width&quot;:841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116C7" w:rsidR="00C134AE" w:rsidP="00C134AE" w:rsidRDefault="00C134AE" w14:paraId="0FDDBFB9" w14:textId="4910CC16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i w:val="0"/>
                              <w:iCs/>
                              <w:color w:val="000000"/>
                            </w:rPr>
                          </w:pPr>
                          <w:r w:rsidRPr="00E116C7">
                            <w:rPr>
                              <w:rFonts w:ascii="Calibri" w:hAnsi="Calibri" w:cs="Calibri"/>
                              <w:i w:val="0"/>
                              <w:iCs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C44883">
              <v:stroke joinstyle="miter"/>
              <v:path gradientshapeok="t" o:connecttype="rect"/>
            </v:shapetype>
            <v:shape id="MSIPCMce00421c9b4a7dd3f2c67ab4" style="position:absolute;margin-left:0;margin-top:15pt;width:841.9pt;height:21.5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838356193,&quot;Height&quot;:595.0,&quot;Width&quot;:841.0,&quot;Placement&quot;:&quot;Header&quot;,&quot;Index&quot;:&quot;Primary&quot;,&quot;Section&quot;:2,&quot;Top&quot;:0.0,&quot;Left&quot;:0.0}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U4QEAAKE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Yqah5rFvVFNDsyc9CPO+0H5T0AH+4mykXam4/7kVqDjrP1vy5LI4P4/LlS4U4Mts&#10;fcwKKwmi4oGzObwJ8yJuHZq2ow6z+xauyT9tkrJnNgfatAdJ8GFn46K9vKdXz3/W5jcAAAD//wMA&#10;UEsDBBQABgAIAAAAIQC/OXP43AAAAAcBAAAPAAAAZHJzL2Rvd25yZXYueG1sTI/BTsMwEETvSPyD&#10;tUjcqJNGKlWIUwESPZUDLR+wjZc4ENuR7TZJv57tCU6j1axm3lSbyfbiTCF23inIFxkIco3XnWsV&#10;fB7eHtYgYkKnsfeOFMwUYVPf3lRYaj+6DzrvUys4xMUSFZiUhlLK2BiyGBd+IMfelw8WE5+hlTrg&#10;yOG2l8ssW0mLneMGgwO9Gmp+9ierwF7yS9gh2u/tvMRxmM32ffei1P3d9PwEItGU/p7his/oUDPT&#10;0Z+cjqJXwEOSgiJjvbqrdcFLjgoeixxkXcn//PUvAAAA//8DAFBLAQItABQABgAIAAAAIQC2gziS&#10;/gAAAOEBAAATAAAAAAAAAAAAAAAAAAAAAABbQ29udGVudF9UeXBlc10ueG1sUEsBAi0AFAAGAAgA&#10;AAAhADj9If/WAAAAlAEAAAsAAAAAAAAAAAAAAAAALwEAAF9yZWxzLy5yZWxzUEsBAi0AFAAGAAgA&#10;AAAhAMMCiBThAQAAoQMAAA4AAAAAAAAAAAAAAAAALgIAAGRycy9lMm9Eb2MueG1sUEsBAi0AFAAG&#10;AAgAAAAhAL85c/jcAAAABwEAAA8AAAAAAAAAAAAAAAAAOwQAAGRycy9kb3ducmV2LnhtbFBLBQYA&#10;AAAABAAEAPMAAABEBQAAAAA=&#10;">
              <v:textbox inset=",0,,0">
                <w:txbxContent>
                  <w:p w:rsidRPr="00E116C7" w:rsidR="00C134AE" w:rsidP="00C134AE" w:rsidRDefault="00C134AE" w14:paraId="0FDDBFB9" w14:textId="4910CC16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i w:val="0"/>
                        <w:iCs/>
                        <w:color w:val="000000"/>
                      </w:rPr>
                    </w:pPr>
                    <w:r w:rsidRPr="00E116C7">
                      <w:rPr>
                        <w:rFonts w:ascii="Calibri" w:hAnsi="Calibri" w:cs="Calibri"/>
                        <w:i w:val="0"/>
                        <w:iCs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6F765BE" wp14:editId="601D02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5" name="MSIPCM47254451934230e8d6c75f51" descr="{&quot;HashCode&quot;:1838356193,&quot;Height&quot;:595.0,&quot;Width&quot;:841.0,&quot;Placement&quot;:&quot;Head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70D5B" w:rsidR="00F70D5B" w:rsidP="003B1B34" w:rsidRDefault="00F70D5B" w14:paraId="7725C4AF" w14:textId="0EF3433F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SIPCM47254451934230e8d6c75f51" style="position:absolute;margin-left:0;margin-top:15pt;width:841.9pt;height:21.5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838356193,&quot;Height&quot;:595.0,&quot;Width&quot;:841.0,&quot;Placement&quot;:&quot;Header&quot;,&quot;Index&quot;:&quot;Primary&quot;,&quot;Section&quot;:3,&quot;Top&quot;:0.0,&quot;Left&quot;:0.0}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T34QEAAKEDAAAOAAAAZHJzL2Uyb0RvYy54bWysU1Fv0zAQfkfiP1h+p0naUbao6TQ2DSGN&#10;gTT4AY5jJxaJz5zdJuXXc3babsAb4sU63znffd93l831NPRsr9AbsBUvFjlnykpojG0r/u3r/ZtL&#10;znwQthE9WFXxg/L8evv61WZ0pVpCB32jkBGI9eXoKt6F4Mos87JTg/ALcMpSUQMOItAV26xBMRL6&#10;0GfLPF9nI2DjEKTynrJ3c5FvE77WSobPWnsVWF9x4hbSiems45ltN6JsUbjOyCMN8Q8sBmEsNT1D&#10;3Ykg2A7NX1CDkQgedFhIGDLQ2kiVNJCaIv9DzVMnnEpayBzvzjb5/wcrH/dP7guyML2HiQaYRHj3&#10;APK7ZxZuO2FbdYMIY6dEQ42LaFk2Ol8eP41W+9JHkHr8BA0NWewCJKBJ4xBdIZ2M0GkAh7PpagpM&#10;xpb5+mpZrKgmqbh8t1pfvk09RHn63KEPHxQMLAYVR5pqghf7Bx8iHVGensRuFu5N36fJ9va3BD2M&#10;mUQ/Mp65h6memGkqvop9o5oamgPpQZj3hfabgg7wJ2cj7UrF/Y+dQMVZ/9GSJ1fFxUVcrnShAF9m&#10;61NWWEkQFQ+czeFtmBdx59C0HXWY3bdwQ/5pk5Q9sznSpj1Igo87Gxft5T29ev6ztr8AAAD//wMA&#10;UEsDBBQABgAIAAAAIQC/OXP43AAAAAcBAAAPAAAAZHJzL2Rvd25yZXYueG1sTI/BTsMwEETvSPyD&#10;tUjcqJNGKlWIUwESPZUDLR+wjZc4ENuR7TZJv57tCU6j1axm3lSbyfbiTCF23inIFxkIco3XnWsV&#10;fB7eHtYgYkKnsfeOFMwUYVPf3lRYaj+6DzrvUys4xMUSFZiUhlLK2BiyGBd+IMfelw8WE5+hlTrg&#10;yOG2l8ssW0mLneMGgwO9Gmp+9ierwF7yS9gh2u/tvMRxmM32ffei1P3d9PwEItGU/p7his/oUDPT&#10;0Z+cjqJXwEOSgiJjvbqrdcFLjgoeixxkXcn//PUvAAAA//8DAFBLAQItABQABgAIAAAAIQC2gziS&#10;/gAAAOEBAAATAAAAAAAAAAAAAAAAAAAAAABbQ29udGVudF9UeXBlc10ueG1sUEsBAi0AFAAGAAgA&#10;AAAhADj9If/WAAAAlAEAAAsAAAAAAAAAAAAAAAAALwEAAF9yZWxzLy5yZWxzUEsBAi0AFAAGAAgA&#10;AAAhAESKZPfhAQAAoQMAAA4AAAAAAAAAAAAAAAAALgIAAGRycy9lMm9Eb2MueG1sUEsBAi0AFAAG&#10;AAgAAAAhAL85c/jcAAAABwEAAA8AAAAAAAAAAAAAAAAAOwQAAGRycy9kb3ducmV2LnhtbFBLBQYA&#10;AAAABAAEAPMAAABEBQAAAAA=&#10;" w14:anchorId="66F765BE">
              <v:textbox inset=",0,,0">
                <w:txbxContent>
                  <w:p w:rsidRPr="00F70D5B" w:rsidR="00F70D5B" w:rsidP="003B1B34" w:rsidRDefault="00F70D5B" w14:paraId="7725C4AF" w14:textId="0EF3433F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248E">
      <w:rPr>
        <w:noProof/>
      </w:rPr>
      <w:drawing>
        <wp:anchor distT="0" distB="0" distL="0" distR="0" simplePos="0" relativeHeight="251658242" behindDoc="1" locked="0" layoutInCell="1" allowOverlap="1" wp14:anchorId="542E486D" wp14:editId="18051E42">
          <wp:simplePos x="0" y="0"/>
          <wp:positionH relativeFrom="page">
            <wp:posOffset>476250</wp:posOffset>
          </wp:positionH>
          <wp:positionV relativeFrom="page">
            <wp:posOffset>357505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8E">
      <w:rPr>
        <w:noProof/>
      </w:rPr>
      <w:drawing>
        <wp:anchor distT="0" distB="0" distL="0" distR="0" simplePos="0" relativeHeight="251658243" behindDoc="1" locked="0" layoutInCell="1" allowOverlap="1" wp14:anchorId="440B028D" wp14:editId="4A91183A">
          <wp:simplePos x="0" y="0"/>
          <wp:positionH relativeFrom="page">
            <wp:posOffset>8832850</wp:posOffset>
          </wp:positionH>
          <wp:positionV relativeFrom="page">
            <wp:posOffset>242570</wp:posOffset>
          </wp:positionV>
          <wp:extent cx="1320800" cy="299085"/>
          <wp:effectExtent l="0" t="0" r="0" b="5715"/>
          <wp:wrapNone/>
          <wp:docPr id="14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Australian Curriculum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22"/>
    <w:multiLevelType w:val="hybridMultilevel"/>
    <w:tmpl w:val="D364456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6EC8"/>
    <w:multiLevelType w:val="hybridMultilevel"/>
    <w:tmpl w:val="A17810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56B01"/>
    <w:multiLevelType w:val="hybridMultilevel"/>
    <w:tmpl w:val="AE0A59E4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" w15:restartNumberingAfterBreak="0">
    <w:nsid w:val="064F3C99"/>
    <w:multiLevelType w:val="hybridMultilevel"/>
    <w:tmpl w:val="EFFEAC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5E4F41"/>
    <w:multiLevelType w:val="hybridMultilevel"/>
    <w:tmpl w:val="0EB0BC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297E"/>
    <w:multiLevelType w:val="hybridMultilevel"/>
    <w:tmpl w:val="6ADC050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BF28F3"/>
    <w:multiLevelType w:val="hybridMultilevel"/>
    <w:tmpl w:val="4C64FF20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7" w15:restartNumberingAfterBreak="0">
    <w:nsid w:val="0A8B2800"/>
    <w:multiLevelType w:val="hybridMultilevel"/>
    <w:tmpl w:val="B542319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80F10"/>
    <w:multiLevelType w:val="hybridMultilevel"/>
    <w:tmpl w:val="036487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EF466C"/>
    <w:multiLevelType w:val="hybridMultilevel"/>
    <w:tmpl w:val="6890C8E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043C9"/>
    <w:multiLevelType w:val="hybridMultilevel"/>
    <w:tmpl w:val="6470723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364E77"/>
    <w:multiLevelType w:val="hybridMultilevel"/>
    <w:tmpl w:val="096027B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501D76"/>
    <w:multiLevelType w:val="hybridMultilevel"/>
    <w:tmpl w:val="53BCE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D46672"/>
    <w:multiLevelType w:val="hybridMultilevel"/>
    <w:tmpl w:val="908CF67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234BA0"/>
    <w:multiLevelType w:val="hybridMultilevel"/>
    <w:tmpl w:val="638C5F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61D30"/>
    <w:multiLevelType w:val="hybridMultilevel"/>
    <w:tmpl w:val="4EFC9678"/>
    <w:lvl w:ilvl="0" w:tplc="2904D9D8">
      <w:start w:val="1"/>
      <w:numFmt w:val="decimal"/>
      <w:pStyle w:val="ACtableCE-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391C71"/>
    <w:multiLevelType w:val="hybridMultilevel"/>
    <w:tmpl w:val="C7C0ACC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610CB5"/>
    <w:multiLevelType w:val="hybridMultilevel"/>
    <w:tmpl w:val="03B2110C"/>
    <w:lvl w:ilvl="0" w:tplc="41025986">
      <w:start w:val="1"/>
      <w:numFmt w:val="bullet"/>
      <w:pStyle w:val="AC9Body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803681E"/>
    <w:multiLevelType w:val="hybridMultilevel"/>
    <w:tmpl w:val="25FA6CC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25C0B"/>
    <w:multiLevelType w:val="hybridMultilevel"/>
    <w:tmpl w:val="104465C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BA13F2"/>
    <w:multiLevelType w:val="hybridMultilevel"/>
    <w:tmpl w:val="74A0A58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FA15B5"/>
    <w:multiLevelType w:val="hybridMultilevel"/>
    <w:tmpl w:val="5D2CEA3E"/>
    <w:lvl w:ilvl="0" w:tplc="0C090001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1DDD5D4E"/>
    <w:multiLevelType w:val="hybridMultilevel"/>
    <w:tmpl w:val="F5C645A4"/>
    <w:lvl w:ilvl="0" w:tplc="0C090001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23A7682E"/>
    <w:multiLevelType w:val="hybridMultilevel"/>
    <w:tmpl w:val="270A1AB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492A0F"/>
    <w:multiLevelType w:val="hybridMultilevel"/>
    <w:tmpl w:val="CF10524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AD7D30"/>
    <w:multiLevelType w:val="hybridMultilevel"/>
    <w:tmpl w:val="C4F6964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855B5D"/>
    <w:multiLevelType w:val="hybridMultilevel"/>
    <w:tmpl w:val="2376D76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B919F6"/>
    <w:multiLevelType w:val="hybridMultilevel"/>
    <w:tmpl w:val="F7C019C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0A07CC"/>
    <w:multiLevelType w:val="hybridMultilevel"/>
    <w:tmpl w:val="699AA0D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6F1812"/>
    <w:multiLevelType w:val="hybridMultilevel"/>
    <w:tmpl w:val="7EF29B5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953038"/>
    <w:multiLevelType w:val="hybridMultilevel"/>
    <w:tmpl w:val="3B1E70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29B22B8"/>
    <w:multiLevelType w:val="hybridMultilevel"/>
    <w:tmpl w:val="9B1AB8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D034D"/>
    <w:multiLevelType w:val="hybridMultilevel"/>
    <w:tmpl w:val="CC743D5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2C4A45"/>
    <w:multiLevelType w:val="hybridMultilevel"/>
    <w:tmpl w:val="D3D64C1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640AB7"/>
    <w:multiLevelType w:val="hybridMultilevel"/>
    <w:tmpl w:val="E40C248A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61C1EC6"/>
    <w:multiLevelType w:val="hybridMultilevel"/>
    <w:tmpl w:val="96A600C2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6" w15:restartNumberingAfterBreak="0">
    <w:nsid w:val="36715088"/>
    <w:multiLevelType w:val="hybridMultilevel"/>
    <w:tmpl w:val="8E003A4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EC2DD2"/>
    <w:multiLevelType w:val="hybridMultilevel"/>
    <w:tmpl w:val="F724DCA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EA166A"/>
    <w:multiLevelType w:val="hybridMultilevel"/>
    <w:tmpl w:val="33BCFF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E2F42E2"/>
    <w:multiLevelType w:val="hybridMultilevel"/>
    <w:tmpl w:val="0EA6561A"/>
    <w:lvl w:ilvl="0" w:tplc="82940B66">
      <w:start w:val="1"/>
      <w:numFmt w:val="bullet"/>
      <w:pStyle w:val="ACtabletextCEbullet"/>
      <w:lvlText w:val=""/>
      <w:lvlJc w:val="left"/>
      <w:pPr>
        <w:ind w:left="720" w:hanging="360"/>
      </w:pPr>
      <w:rPr>
        <w:rFonts w:hint="default" w:ascii="Symbol" w:hAnsi="Symbol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F5906C5"/>
    <w:multiLevelType w:val="hybridMultilevel"/>
    <w:tmpl w:val="A62A4A1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497A72"/>
    <w:multiLevelType w:val="hybridMultilevel"/>
    <w:tmpl w:val="251600C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844A47"/>
    <w:multiLevelType w:val="hybridMultilevel"/>
    <w:tmpl w:val="439AFAB6"/>
    <w:lvl w:ilvl="0" w:tplc="0C090001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3" w15:restartNumberingAfterBreak="0">
    <w:nsid w:val="48745747"/>
    <w:multiLevelType w:val="hybridMultilevel"/>
    <w:tmpl w:val="BA20092A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B327618"/>
    <w:multiLevelType w:val="hybridMultilevel"/>
    <w:tmpl w:val="CDA84CD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834350"/>
    <w:multiLevelType w:val="hybridMultilevel"/>
    <w:tmpl w:val="677C9D1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3C03C2"/>
    <w:multiLevelType w:val="hybridMultilevel"/>
    <w:tmpl w:val="1B6EAE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44D47BF"/>
    <w:multiLevelType w:val="hybridMultilevel"/>
    <w:tmpl w:val="3A52B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54FB6680"/>
    <w:multiLevelType w:val="hybridMultilevel"/>
    <w:tmpl w:val="B49E983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71216F"/>
    <w:multiLevelType w:val="hybridMultilevel"/>
    <w:tmpl w:val="A93CD34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5F97E57"/>
    <w:multiLevelType w:val="hybridMultilevel"/>
    <w:tmpl w:val="A60EDBD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5868F9"/>
    <w:multiLevelType w:val="hybridMultilevel"/>
    <w:tmpl w:val="91502D44"/>
    <w:lvl w:ilvl="0" w:tplc="0C090001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2" w15:restartNumberingAfterBreak="0">
    <w:nsid w:val="5A62200F"/>
    <w:multiLevelType w:val="hybridMultilevel"/>
    <w:tmpl w:val="A464FAB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3C4383"/>
    <w:multiLevelType w:val="hybridMultilevel"/>
    <w:tmpl w:val="70D29EB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903A68"/>
    <w:multiLevelType w:val="hybridMultilevel"/>
    <w:tmpl w:val="4370AD6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E995045"/>
    <w:multiLevelType w:val="hybridMultilevel"/>
    <w:tmpl w:val="49327404"/>
    <w:lvl w:ilvl="0" w:tplc="0C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6" w15:restartNumberingAfterBreak="0">
    <w:nsid w:val="5F1C7D2D"/>
    <w:multiLevelType w:val="hybridMultilevel"/>
    <w:tmpl w:val="B4D83E5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DC06AB"/>
    <w:multiLevelType w:val="hybridMultilevel"/>
    <w:tmpl w:val="C1D4547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3926D7"/>
    <w:multiLevelType w:val="hybridMultilevel"/>
    <w:tmpl w:val="71C29D9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F94D13"/>
    <w:multiLevelType w:val="hybridMultilevel"/>
    <w:tmpl w:val="B9A8E93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4503B2"/>
    <w:multiLevelType w:val="hybridMultilevel"/>
    <w:tmpl w:val="2A2668F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822F07"/>
    <w:multiLevelType w:val="hybridMultilevel"/>
    <w:tmpl w:val="A9C809C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6668FA"/>
    <w:multiLevelType w:val="hybridMultilevel"/>
    <w:tmpl w:val="3A2897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48B49A9"/>
    <w:multiLevelType w:val="hybridMultilevel"/>
    <w:tmpl w:val="5B1A85C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F80D04"/>
    <w:multiLevelType w:val="hybridMultilevel"/>
    <w:tmpl w:val="B9E665B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7497FF3"/>
    <w:multiLevelType w:val="hybridMultilevel"/>
    <w:tmpl w:val="64DE127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9F37D7"/>
    <w:multiLevelType w:val="hybridMultilevel"/>
    <w:tmpl w:val="768067A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C61CEB"/>
    <w:multiLevelType w:val="hybridMultilevel"/>
    <w:tmpl w:val="868E60E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A735862"/>
    <w:multiLevelType w:val="hybridMultilevel"/>
    <w:tmpl w:val="E9C85B4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D0C01AC"/>
    <w:multiLevelType w:val="hybridMultilevel"/>
    <w:tmpl w:val="C0CE468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723775">
    <w:abstractNumId w:val="39"/>
  </w:num>
  <w:num w:numId="2" w16cid:durableId="604651130">
    <w:abstractNumId w:val="17"/>
  </w:num>
  <w:num w:numId="3" w16cid:durableId="1533374170">
    <w:abstractNumId w:val="3"/>
  </w:num>
  <w:num w:numId="4" w16cid:durableId="495196703">
    <w:abstractNumId w:val="47"/>
  </w:num>
  <w:num w:numId="5" w16cid:durableId="857545629">
    <w:abstractNumId w:val="62"/>
  </w:num>
  <w:num w:numId="6" w16cid:durableId="938216236">
    <w:abstractNumId w:val="15"/>
  </w:num>
  <w:num w:numId="7" w16cid:durableId="1912882081">
    <w:abstractNumId w:val="14"/>
  </w:num>
  <w:num w:numId="8" w16cid:durableId="2038117021">
    <w:abstractNumId w:val="43"/>
  </w:num>
  <w:num w:numId="9" w16cid:durableId="899630779">
    <w:abstractNumId w:val="58"/>
  </w:num>
  <w:num w:numId="10" w16cid:durableId="729840651">
    <w:abstractNumId w:val="27"/>
  </w:num>
  <w:num w:numId="11" w16cid:durableId="919371746">
    <w:abstractNumId w:val="24"/>
  </w:num>
  <w:num w:numId="12" w16cid:durableId="3360994">
    <w:abstractNumId w:val="13"/>
  </w:num>
  <w:num w:numId="13" w16cid:durableId="1007486745">
    <w:abstractNumId w:val="22"/>
  </w:num>
  <w:num w:numId="14" w16cid:durableId="1520779971">
    <w:abstractNumId w:val="0"/>
  </w:num>
  <w:num w:numId="15" w16cid:durableId="486819933">
    <w:abstractNumId w:val="55"/>
  </w:num>
  <w:num w:numId="16" w16cid:durableId="1730882243">
    <w:abstractNumId w:val="21"/>
  </w:num>
  <w:num w:numId="17" w16cid:durableId="2124032749">
    <w:abstractNumId w:val="23"/>
  </w:num>
  <w:num w:numId="18" w16cid:durableId="389420689">
    <w:abstractNumId w:val="37"/>
  </w:num>
  <w:num w:numId="19" w16cid:durableId="1656495703">
    <w:abstractNumId w:val="65"/>
  </w:num>
  <w:num w:numId="20" w16cid:durableId="716512704">
    <w:abstractNumId w:val="2"/>
  </w:num>
  <w:num w:numId="21" w16cid:durableId="1384056437">
    <w:abstractNumId w:val="49"/>
  </w:num>
  <w:num w:numId="22" w16cid:durableId="366947929">
    <w:abstractNumId w:val="35"/>
  </w:num>
  <w:num w:numId="23" w16cid:durableId="709915924">
    <w:abstractNumId w:val="29"/>
  </w:num>
  <w:num w:numId="24" w16cid:durableId="2125344250">
    <w:abstractNumId w:val="30"/>
  </w:num>
  <w:num w:numId="25" w16cid:durableId="1247810209">
    <w:abstractNumId w:val="16"/>
  </w:num>
  <w:num w:numId="26" w16cid:durableId="1744792574">
    <w:abstractNumId w:val="66"/>
  </w:num>
  <w:num w:numId="27" w16cid:durableId="1541087687">
    <w:abstractNumId w:val="6"/>
  </w:num>
  <w:num w:numId="28" w16cid:durableId="750086062">
    <w:abstractNumId w:val="67"/>
  </w:num>
  <w:num w:numId="29" w16cid:durableId="345639307">
    <w:abstractNumId w:val="38"/>
  </w:num>
  <w:num w:numId="30" w16cid:durableId="1646550280">
    <w:abstractNumId w:val="51"/>
  </w:num>
  <w:num w:numId="31" w16cid:durableId="1008866945">
    <w:abstractNumId w:val="41"/>
  </w:num>
  <w:num w:numId="32" w16cid:durableId="1688481306">
    <w:abstractNumId w:val="40"/>
  </w:num>
  <w:num w:numId="33" w16cid:durableId="170487807">
    <w:abstractNumId w:val="59"/>
  </w:num>
  <w:num w:numId="34" w16cid:durableId="706297047">
    <w:abstractNumId w:val="36"/>
  </w:num>
  <w:num w:numId="35" w16cid:durableId="1944415534">
    <w:abstractNumId w:val="64"/>
  </w:num>
  <w:num w:numId="36" w16cid:durableId="1870296605">
    <w:abstractNumId w:val="1"/>
  </w:num>
  <w:num w:numId="37" w16cid:durableId="1504126128">
    <w:abstractNumId w:val="28"/>
  </w:num>
  <w:num w:numId="38" w16cid:durableId="1844540848">
    <w:abstractNumId w:val="9"/>
  </w:num>
  <w:num w:numId="39" w16cid:durableId="1623533379">
    <w:abstractNumId w:val="25"/>
  </w:num>
  <w:num w:numId="40" w16cid:durableId="170414319">
    <w:abstractNumId w:val="5"/>
  </w:num>
  <w:num w:numId="41" w16cid:durableId="421727893">
    <w:abstractNumId w:val="63"/>
  </w:num>
  <w:num w:numId="42" w16cid:durableId="898399798">
    <w:abstractNumId w:val="10"/>
  </w:num>
  <w:num w:numId="43" w16cid:durableId="1834569021">
    <w:abstractNumId w:val="61"/>
  </w:num>
  <w:num w:numId="44" w16cid:durableId="1413700472">
    <w:abstractNumId w:val="32"/>
  </w:num>
  <w:num w:numId="45" w16cid:durableId="1075785940">
    <w:abstractNumId w:val="69"/>
  </w:num>
  <w:num w:numId="46" w16cid:durableId="1736081077">
    <w:abstractNumId w:val="20"/>
  </w:num>
  <w:num w:numId="47" w16cid:durableId="633366313">
    <w:abstractNumId w:val="50"/>
  </w:num>
  <w:num w:numId="48" w16cid:durableId="352153270">
    <w:abstractNumId w:val="18"/>
  </w:num>
  <w:num w:numId="49" w16cid:durableId="351732237">
    <w:abstractNumId w:val="31"/>
  </w:num>
  <w:num w:numId="50" w16cid:durableId="233468223">
    <w:abstractNumId w:val="52"/>
  </w:num>
  <w:num w:numId="51" w16cid:durableId="1928494976">
    <w:abstractNumId w:val="12"/>
  </w:num>
  <w:num w:numId="52" w16cid:durableId="39787197">
    <w:abstractNumId w:val="11"/>
  </w:num>
  <w:num w:numId="53" w16cid:durableId="1818571278">
    <w:abstractNumId w:val="68"/>
  </w:num>
  <w:num w:numId="54" w16cid:durableId="1193884292">
    <w:abstractNumId w:val="26"/>
  </w:num>
  <w:num w:numId="55" w16cid:durableId="1062604922">
    <w:abstractNumId w:val="53"/>
  </w:num>
  <w:num w:numId="56" w16cid:durableId="1926720321">
    <w:abstractNumId w:val="57"/>
  </w:num>
  <w:num w:numId="57" w16cid:durableId="368192367">
    <w:abstractNumId w:val="8"/>
  </w:num>
  <w:num w:numId="58" w16cid:durableId="1426227181">
    <w:abstractNumId w:val="19"/>
  </w:num>
  <w:num w:numId="59" w16cid:durableId="1391155104">
    <w:abstractNumId w:val="44"/>
  </w:num>
  <w:num w:numId="60" w16cid:durableId="125894791">
    <w:abstractNumId w:val="33"/>
  </w:num>
  <w:num w:numId="61" w16cid:durableId="2015916607">
    <w:abstractNumId w:val="54"/>
  </w:num>
  <w:num w:numId="62" w16cid:durableId="2030719944">
    <w:abstractNumId w:val="56"/>
  </w:num>
  <w:num w:numId="63" w16cid:durableId="1034043504">
    <w:abstractNumId w:val="7"/>
  </w:num>
  <w:num w:numId="64" w16cid:durableId="787041985">
    <w:abstractNumId w:val="4"/>
  </w:num>
  <w:num w:numId="65" w16cid:durableId="1521551444">
    <w:abstractNumId w:val="42"/>
  </w:num>
  <w:num w:numId="66" w16cid:durableId="1931111027">
    <w:abstractNumId w:val="60"/>
  </w:num>
  <w:num w:numId="67" w16cid:durableId="1044983416">
    <w:abstractNumId w:val="34"/>
  </w:num>
  <w:num w:numId="68" w16cid:durableId="1641616101">
    <w:abstractNumId w:val="46"/>
  </w:num>
  <w:num w:numId="69" w16cid:durableId="2035643932">
    <w:abstractNumId w:val="48"/>
  </w:num>
  <w:num w:numId="70" w16cid:durableId="217056767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rAUApiAM0ywAAAA="/>
  </w:docVars>
  <w:rsids>
    <w:rsidRoot w:val="00533177"/>
    <w:rsid w:val="00000000"/>
    <w:rsid w:val="00000528"/>
    <w:rsid w:val="0000144F"/>
    <w:rsid w:val="00002240"/>
    <w:rsid w:val="00004F6C"/>
    <w:rsid w:val="000058C4"/>
    <w:rsid w:val="00005ABB"/>
    <w:rsid w:val="00005D32"/>
    <w:rsid w:val="000062C4"/>
    <w:rsid w:val="000114AB"/>
    <w:rsid w:val="00012145"/>
    <w:rsid w:val="00012AC0"/>
    <w:rsid w:val="00012DD9"/>
    <w:rsid w:val="00012F16"/>
    <w:rsid w:val="000143AC"/>
    <w:rsid w:val="000143E5"/>
    <w:rsid w:val="00014B39"/>
    <w:rsid w:val="00014D8E"/>
    <w:rsid w:val="0001583C"/>
    <w:rsid w:val="00015A2B"/>
    <w:rsid w:val="00016DE3"/>
    <w:rsid w:val="000177DE"/>
    <w:rsid w:val="00017C86"/>
    <w:rsid w:val="00021365"/>
    <w:rsid w:val="0002248A"/>
    <w:rsid w:val="0002250F"/>
    <w:rsid w:val="00022639"/>
    <w:rsid w:val="00022652"/>
    <w:rsid w:val="00023906"/>
    <w:rsid w:val="00023ADB"/>
    <w:rsid w:val="0002491E"/>
    <w:rsid w:val="0002743F"/>
    <w:rsid w:val="00031308"/>
    <w:rsid w:val="0003153C"/>
    <w:rsid w:val="0003157B"/>
    <w:rsid w:val="000318BB"/>
    <w:rsid w:val="00032A8B"/>
    <w:rsid w:val="00033AB8"/>
    <w:rsid w:val="00033D42"/>
    <w:rsid w:val="000344B2"/>
    <w:rsid w:val="00034F1B"/>
    <w:rsid w:val="000351A8"/>
    <w:rsid w:val="000353FD"/>
    <w:rsid w:val="00035A6A"/>
    <w:rsid w:val="00035AF9"/>
    <w:rsid w:val="00035B20"/>
    <w:rsid w:val="000365D4"/>
    <w:rsid w:val="000369B6"/>
    <w:rsid w:val="00036A51"/>
    <w:rsid w:val="00036A6D"/>
    <w:rsid w:val="000378FF"/>
    <w:rsid w:val="000400A1"/>
    <w:rsid w:val="00041EBD"/>
    <w:rsid w:val="00041EE7"/>
    <w:rsid w:val="00043797"/>
    <w:rsid w:val="00043B65"/>
    <w:rsid w:val="0004421B"/>
    <w:rsid w:val="00044B90"/>
    <w:rsid w:val="00046A96"/>
    <w:rsid w:val="00046BF6"/>
    <w:rsid w:val="00047A52"/>
    <w:rsid w:val="00050433"/>
    <w:rsid w:val="000521C0"/>
    <w:rsid w:val="00052B6C"/>
    <w:rsid w:val="00053095"/>
    <w:rsid w:val="00053A45"/>
    <w:rsid w:val="000543C6"/>
    <w:rsid w:val="000546C1"/>
    <w:rsid w:val="00055202"/>
    <w:rsid w:val="000557CE"/>
    <w:rsid w:val="00056938"/>
    <w:rsid w:val="00057243"/>
    <w:rsid w:val="000601CA"/>
    <w:rsid w:val="0006037A"/>
    <w:rsid w:val="000606F3"/>
    <w:rsid w:val="000607DE"/>
    <w:rsid w:val="00061F1D"/>
    <w:rsid w:val="000620B7"/>
    <w:rsid w:val="00062D51"/>
    <w:rsid w:val="0006337B"/>
    <w:rsid w:val="000642EC"/>
    <w:rsid w:val="00064967"/>
    <w:rsid w:val="00064C18"/>
    <w:rsid w:val="000652D0"/>
    <w:rsid w:val="00065303"/>
    <w:rsid w:val="0006534C"/>
    <w:rsid w:val="00066E67"/>
    <w:rsid w:val="00067A24"/>
    <w:rsid w:val="00067FB1"/>
    <w:rsid w:val="0007059D"/>
    <w:rsid w:val="00070D3A"/>
    <w:rsid w:val="000712AD"/>
    <w:rsid w:val="00072697"/>
    <w:rsid w:val="00072AA4"/>
    <w:rsid w:val="00072ABF"/>
    <w:rsid w:val="00072CA2"/>
    <w:rsid w:val="000737DD"/>
    <w:rsid w:val="000740FC"/>
    <w:rsid w:val="00074524"/>
    <w:rsid w:val="000750B5"/>
    <w:rsid w:val="000769C3"/>
    <w:rsid w:val="00076CBA"/>
    <w:rsid w:val="00076EF5"/>
    <w:rsid w:val="00076F81"/>
    <w:rsid w:val="00077B0F"/>
    <w:rsid w:val="00077DEB"/>
    <w:rsid w:val="00077FF3"/>
    <w:rsid w:val="000803F5"/>
    <w:rsid w:val="000808B6"/>
    <w:rsid w:val="00081543"/>
    <w:rsid w:val="000816A4"/>
    <w:rsid w:val="00082A87"/>
    <w:rsid w:val="00082F03"/>
    <w:rsid w:val="00082F50"/>
    <w:rsid w:val="00083243"/>
    <w:rsid w:val="00084385"/>
    <w:rsid w:val="00084523"/>
    <w:rsid w:val="000845C1"/>
    <w:rsid w:val="00085217"/>
    <w:rsid w:val="00085687"/>
    <w:rsid w:val="00085E3F"/>
    <w:rsid w:val="00087B28"/>
    <w:rsid w:val="00087DB2"/>
    <w:rsid w:val="00090904"/>
    <w:rsid w:val="0009102D"/>
    <w:rsid w:val="000912C2"/>
    <w:rsid w:val="00091669"/>
    <w:rsid w:val="00091B56"/>
    <w:rsid w:val="00092E85"/>
    <w:rsid w:val="0009384D"/>
    <w:rsid w:val="00093DB5"/>
    <w:rsid w:val="00093EAF"/>
    <w:rsid w:val="0009439A"/>
    <w:rsid w:val="000943ED"/>
    <w:rsid w:val="00094FB0"/>
    <w:rsid w:val="000961B5"/>
    <w:rsid w:val="000962CF"/>
    <w:rsid w:val="00096608"/>
    <w:rsid w:val="00097F3B"/>
    <w:rsid w:val="000A1F8C"/>
    <w:rsid w:val="000A24F8"/>
    <w:rsid w:val="000A25A9"/>
    <w:rsid w:val="000A2D9D"/>
    <w:rsid w:val="000A2F1B"/>
    <w:rsid w:val="000A3376"/>
    <w:rsid w:val="000A3BE1"/>
    <w:rsid w:val="000A4B2B"/>
    <w:rsid w:val="000A566D"/>
    <w:rsid w:val="000A5C27"/>
    <w:rsid w:val="000A5F51"/>
    <w:rsid w:val="000A60E5"/>
    <w:rsid w:val="000A663E"/>
    <w:rsid w:val="000A7337"/>
    <w:rsid w:val="000A73B3"/>
    <w:rsid w:val="000A7891"/>
    <w:rsid w:val="000A79A1"/>
    <w:rsid w:val="000A7ABB"/>
    <w:rsid w:val="000A7F0B"/>
    <w:rsid w:val="000AC205"/>
    <w:rsid w:val="000B032B"/>
    <w:rsid w:val="000B09B8"/>
    <w:rsid w:val="000B0B97"/>
    <w:rsid w:val="000B0F99"/>
    <w:rsid w:val="000B1A88"/>
    <w:rsid w:val="000B3E28"/>
    <w:rsid w:val="000B3FDD"/>
    <w:rsid w:val="000B440B"/>
    <w:rsid w:val="000B460C"/>
    <w:rsid w:val="000B5B89"/>
    <w:rsid w:val="000B5FD7"/>
    <w:rsid w:val="000B6D84"/>
    <w:rsid w:val="000B7603"/>
    <w:rsid w:val="000B7FAE"/>
    <w:rsid w:val="000C1371"/>
    <w:rsid w:val="000C1EE1"/>
    <w:rsid w:val="000C300D"/>
    <w:rsid w:val="000C45FE"/>
    <w:rsid w:val="000C46FF"/>
    <w:rsid w:val="000C4C56"/>
    <w:rsid w:val="000C571E"/>
    <w:rsid w:val="000C57D2"/>
    <w:rsid w:val="000C59CA"/>
    <w:rsid w:val="000C67AE"/>
    <w:rsid w:val="000C723C"/>
    <w:rsid w:val="000D05F5"/>
    <w:rsid w:val="000D09C7"/>
    <w:rsid w:val="000D0AC6"/>
    <w:rsid w:val="000D1C92"/>
    <w:rsid w:val="000D2888"/>
    <w:rsid w:val="000D3D78"/>
    <w:rsid w:val="000D3FEF"/>
    <w:rsid w:val="000D40CC"/>
    <w:rsid w:val="000D46F7"/>
    <w:rsid w:val="000D4746"/>
    <w:rsid w:val="000D4AFB"/>
    <w:rsid w:val="000D4D3E"/>
    <w:rsid w:val="000D55DF"/>
    <w:rsid w:val="000D679D"/>
    <w:rsid w:val="000D6843"/>
    <w:rsid w:val="000D7601"/>
    <w:rsid w:val="000D77B5"/>
    <w:rsid w:val="000D7B22"/>
    <w:rsid w:val="000E1697"/>
    <w:rsid w:val="000E2874"/>
    <w:rsid w:val="000E2E77"/>
    <w:rsid w:val="000E3C33"/>
    <w:rsid w:val="000E4B4C"/>
    <w:rsid w:val="000E4CD8"/>
    <w:rsid w:val="000E4F34"/>
    <w:rsid w:val="000E540E"/>
    <w:rsid w:val="000E5855"/>
    <w:rsid w:val="000E7A5F"/>
    <w:rsid w:val="000F0341"/>
    <w:rsid w:val="000F063E"/>
    <w:rsid w:val="000F0C45"/>
    <w:rsid w:val="000F0E40"/>
    <w:rsid w:val="000F12DA"/>
    <w:rsid w:val="000F2720"/>
    <w:rsid w:val="000F4091"/>
    <w:rsid w:val="000F4249"/>
    <w:rsid w:val="000F4805"/>
    <w:rsid w:val="000F5DDF"/>
    <w:rsid w:val="000F6C71"/>
    <w:rsid w:val="000F7AB2"/>
    <w:rsid w:val="000F7CE1"/>
    <w:rsid w:val="000F7DD9"/>
    <w:rsid w:val="00100A39"/>
    <w:rsid w:val="00101515"/>
    <w:rsid w:val="0010381C"/>
    <w:rsid w:val="00103A00"/>
    <w:rsid w:val="00103ABF"/>
    <w:rsid w:val="00104643"/>
    <w:rsid w:val="001047F0"/>
    <w:rsid w:val="00104D28"/>
    <w:rsid w:val="001050F1"/>
    <w:rsid w:val="0010547C"/>
    <w:rsid w:val="001057ED"/>
    <w:rsid w:val="001058E5"/>
    <w:rsid w:val="0010706F"/>
    <w:rsid w:val="001075A1"/>
    <w:rsid w:val="001079EA"/>
    <w:rsid w:val="0010F864"/>
    <w:rsid w:val="00111C9A"/>
    <w:rsid w:val="00111E69"/>
    <w:rsid w:val="00112882"/>
    <w:rsid w:val="001132BE"/>
    <w:rsid w:val="001139D0"/>
    <w:rsid w:val="00113EAA"/>
    <w:rsid w:val="001140FB"/>
    <w:rsid w:val="00114137"/>
    <w:rsid w:val="0011455E"/>
    <w:rsid w:val="00115B65"/>
    <w:rsid w:val="00117525"/>
    <w:rsid w:val="00117BE2"/>
    <w:rsid w:val="00117EFD"/>
    <w:rsid w:val="00121D94"/>
    <w:rsid w:val="00122263"/>
    <w:rsid w:val="00122378"/>
    <w:rsid w:val="0012242F"/>
    <w:rsid w:val="0012436A"/>
    <w:rsid w:val="0012466A"/>
    <w:rsid w:val="0012477B"/>
    <w:rsid w:val="001268C4"/>
    <w:rsid w:val="00126E4E"/>
    <w:rsid w:val="00130F4C"/>
    <w:rsid w:val="0013130E"/>
    <w:rsid w:val="00131A48"/>
    <w:rsid w:val="00131A72"/>
    <w:rsid w:val="00131EF7"/>
    <w:rsid w:val="00131F21"/>
    <w:rsid w:val="00132D9D"/>
    <w:rsid w:val="00134823"/>
    <w:rsid w:val="001356F5"/>
    <w:rsid w:val="0013586F"/>
    <w:rsid w:val="00135B14"/>
    <w:rsid w:val="00136659"/>
    <w:rsid w:val="001367B4"/>
    <w:rsid w:val="00136EE8"/>
    <w:rsid w:val="00137AE5"/>
    <w:rsid w:val="0014118D"/>
    <w:rsid w:val="00141B65"/>
    <w:rsid w:val="00143BBC"/>
    <w:rsid w:val="00143FBE"/>
    <w:rsid w:val="00144389"/>
    <w:rsid w:val="001443FA"/>
    <w:rsid w:val="00145002"/>
    <w:rsid w:val="001452B3"/>
    <w:rsid w:val="00145CF2"/>
    <w:rsid w:val="00146460"/>
    <w:rsid w:val="0014699E"/>
    <w:rsid w:val="00146BD5"/>
    <w:rsid w:val="00146E72"/>
    <w:rsid w:val="00147A0A"/>
    <w:rsid w:val="0015119F"/>
    <w:rsid w:val="00151628"/>
    <w:rsid w:val="00151D70"/>
    <w:rsid w:val="00151DA2"/>
    <w:rsid w:val="00152120"/>
    <w:rsid w:val="00152C6F"/>
    <w:rsid w:val="00153099"/>
    <w:rsid w:val="001531D7"/>
    <w:rsid w:val="001540F1"/>
    <w:rsid w:val="00154BC5"/>
    <w:rsid w:val="00154D28"/>
    <w:rsid w:val="00155C48"/>
    <w:rsid w:val="0015632B"/>
    <w:rsid w:val="0015649F"/>
    <w:rsid w:val="001564CC"/>
    <w:rsid w:val="001568F4"/>
    <w:rsid w:val="00156E53"/>
    <w:rsid w:val="00157416"/>
    <w:rsid w:val="001601E3"/>
    <w:rsid w:val="001606ED"/>
    <w:rsid w:val="00160748"/>
    <w:rsid w:val="0016140F"/>
    <w:rsid w:val="00161A14"/>
    <w:rsid w:val="00161D8B"/>
    <w:rsid w:val="0016266C"/>
    <w:rsid w:val="0016266F"/>
    <w:rsid w:val="00164360"/>
    <w:rsid w:val="0016469F"/>
    <w:rsid w:val="001653CA"/>
    <w:rsid w:val="001659A0"/>
    <w:rsid w:val="001659DE"/>
    <w:rsid w:val="00165BC9"/>
    <w:rsid w:val="0016604A"/>
    <w:rsid w:val="0016674E"/>
    <w:rsid w:val="0016699F"/>
    <w:rsid w:val="001717CF"/>
    <w:rsid w:val="00171CEF"/>
    <w:rsid w:val="001724A6"/>
    <w:rsid w:val="001728FB"/>
    <w:rsid w:val="001731B7"/>
    <w:rsid w:val="00175AB4"/>
    <w:rsid w:val="00175E83"/>
    <w:rsid w:val="00176479"/>
    <w:rsid w:val="001815C6"/>
    <w:rsid w:val="00181631"/>
    <w:rsid w:val="00181A66"/>
    <w:rsid w:val="00181BF8"/>
    <w:rsid w:val="00182907"/>
    <w:rsid w:val="00182AE1"/>
    <w:rsid w:val="001830EC"/>
    <w:rsid w:val="00183F84"/>
    <w:rsid w:val="00184B37"/>
    <w:rsid w:val="00184BBE"/>
    <w:rsid w:val="00184EDD"/>
    <w:rsid w:val="00185447"/>
    <w:rsid w:val="00185D15"/>
    <w:rsid w:val="0018635B"/>
    <w:rsid w:val="00186B3D"/>
    <w:rsid w:val="00186C7C"/>
    <w:rsid w:val="0018719B"/>
    <w:rsid w:val="00190E0D"/>
    <w:rsid w:val="00190E44"/>
    <w:rsid w:val="00191E85"/>
    <w:rsid w:val="0019277D"/>
    <w:rsid w:val="00192A4D"/>
    <w:rsid w:val="00192BB5"/>
    <w:rsid w:val="001937F1"/>
    <w:rsid w:val="00193BEF"/>
    <w:rsid w:val="00195FD0"/>
    <w:rsid w:val="00196666"/>
    <w:rsid w:val="00196F3D"/>
    <w:rsid w:val="0019747D"/>
    <w:rsid w:val="00197512"/>
    <w:rsid w:val="001977A4"/>
    <w:rsid w:val="001978E7"/>
    <w:rsid w:val="001A1FB3"/>
    <w:rsid w:val="001A2009"/>
    <w:rsid w:val="001A2248"/>
    <w:rsid w:val="001A35FF"/>
    <w:rsid w:val="001A36B8"/>
    <w:rsid w:val="001A4155"/>
    <w:rsid w:val="001A5196"/>
    <w:rsid w:val="001A521F"/>
    <w:rsid w:val="001A56F1"/>
    <w:rsid w:val="001A615C"/>
    <w:rsid w:val="001A649C"/>
    <w:rsid w:val="001A68C9"/>
    <w:rsid w:val="001A698D"/>
    <w:rsid w:val="001A6C6B"/>
    <w:rsid w:val="001A6FBC"/>
    <w:rsid w:val="001A7957"/>
    <w:rsid w:val="001A7A8B"/>
    <w:rsid w:val="001B0B11"/>
    <w:rsid w:val="001B1212"/>
    <w:rsid w:val="001B13C4"/>
    <w:rsid w:val="001B14E3"/>
    <w:rsid w:val="001B15A6"/>
    <w:rsid w:val="001B2217"/>
    <w:rsid w:val="001B2728"/>
    <w:rsid w:val="001B36F8"/>
    <w:rsid w:val="001B3A4A"/>
    <w:rsid w:val="001B3F4A"/>
    <w:rsid w:val="001B6861"/>
    <w:rsid w:val="001B6D5B"/>
    <w:rsid w:val="001B6F84"/>
    <w:rsid w:val="001B70EA"/>
    <w:rsid w:val="001B7778"/>
    <w:rsid w:val="001B7CEB"/>
    <w:rsid w:val="001B7D41"/>
    <w:rsid w:val="001C00C7"/>
    <w:rsid w:val="001C0863"/>
    <w:rsid w:val="001C0C7F"/>
    <w:rsid w:val="001C1530"/>
    <w:rsid w:val="001C22FA"/>
    <w:rsid w:val="001C2B7F"/>
    <w:rsid w:val="001C3BC2"/>
    <w:rsid w:val="001C4FBA"/>
    <w:rsid w:val="001C556E"/>
    <w:rsid w:val="001C65E6"/>
    <w:rsid w:val="001C6608"/>
    <w:rsid w:val="001C67A0"/>
    <w:rsid w:val="001C7107"/>
    <w:rsid w:val="001D011D"/>
    <w:rsid w:val="001D0A1B"/>
    <w:rsid w:val="001D0E2B"/>
    <w:rsid w:val="001D0EC2"/>
    <w:rsid w:val="001D0FB0"/>
    <w:rsid w:val="001D116E"/>
    <w:rsid w:val="001D1249"/>
    <w:rsid w:val="001D1B16"/>
    <w:rsid w:val="001D240C"/>
    <w:rsid w:val="001D2610"/>
    <w:rsid w:val="001D4233"/>
    <w:rsid w:val="001D47A3"/>
    <w:rsid w:val="001D57B3"/>
    <w:rsid w:val="001D59CE"/>
    <w:rsid w:val="001D674C"/>
    <w:rsid w:val="001D7345"/>
    <w:rsid w:val="001D77E9"/>
    <w:rsid w:val="001D7BDA"/>
    <w:rsid w:val="001D7D74"/>
    <w:rsid w:val="001E04FA"/>
    <w:rsid w:val="001E089D"/>
    <w:rsid w:val="001E09FF"/>
    <w:rsid w:val="001E14AE"/>
    <w:rsid w:val="001E2145"/>
    <w:rsid w:val="001E2B6F"/>
    <w:rsid w:val="001E6560"/>
    <w:rsid w:val="001E7010"/>
    <w:rsid w:val="001E7197"/>
    <w:rsid w:val="001F0718"/>
    <w:rsid w:val="001F0DD6"/>
    <w:rsid w:val="001F1322"/>
    <w:rsid w:val="001F2B29"/>
    <w:rsid w:val="001F37E7"/>
    <w:rsid w:val="001F3C2C"/>
    <w:rsid w:val="001F4565"/>
    <w:rsid w:val="001F4654"/>
    <w:rsid w:val="001F4D07"/>
    <w:rsid w:val="001F58D7"/>
    <w:rsid w:val="001F73C6"/>
    <w:rsid w:val="001F74F8"/>
    <w:rsid w:val="0020116A"/>
    <w:rsid w:val="0020160B"/>
    <w:rsid w:val="002026E8"/>
    <w:rsid w:val="00202A86"/>
    <w:rsid w:val="00205043"/>
    <w:rsid w:val="00206036"/>
    <w:rsid w:val="002060AC"/>
    <w:rsid w:val="00207784"/>
    <w:rsid w:val="002078AA"/>
    <w:rsid w:val="00210191"/>
    <w:rsid w:val="00211098"/>
    <w:rsid w:val="002113C3"/>
    <w:rsid w:val="00211747"/>
    <w:rsid w:val="002120B5"/>
    <w:rsid w:val="0021272E"/>
    <w:rsid w:val="0021322A"/>
    <w:rsid w:val="002138A0"/>
    <w:rsid w:val="00213F21"/>
    <w:rsid w:val="002145DA"/>
    <w:rsid w:val="00214645"/>
    <w:rsid w:val="00215BDC"/>
    <w:rsid w:val="00215FA6"/>
    <w:rsid w:val="00216F24"/>
    <w:rsid w:val="0022114C"/>
    <w:rsid w:val="0022205A"/>
    <w:rsid w:val="00223D4D"/>
    <w:rsid w:val="00224363"/>
    <w:rsid w:val="002246E5"/>
    <w:rsid w:val="00224D3D"/>
    <w:rsid w:val="00225562"/>
    <w:rsid w:val="002257E5"/>
    <w:rsid w:val="0022599D"/>
    <w:rsid w:val="0023024D"/>
    <w:rsid w:val="002312F5"/>
    <w:rsid w:val="00231647"/>
    <w:rsid w:val="00231846"/>
    <w:rsid w:val="0023277F"/>
    <w:rsid w:val="00232D76"/>
    <w:rsid w:val="002335E4"/>
    <w:rsid w:val="00233733"/>
    <w:rsid w:val="0023411F"/>
    <w:rsid w:val="002349D1"/>
    <w:rsid w:val="002360D1"/>
    <w:rsid w:val="00236682"/>
    <w:rsid w:val="0023709D"/>
    <w:rsid w:val="002374C8"/>
    <w:rsid w:val="00237548"/>
    <w:rsid w:val="00237B26"/>
    <w:rsid w:val="00237D1A"/>
    <w:rsid w:val="0024147E"/>
    <w:rsid w:val="002417C2"/>
    <w:rsid w:val="00242585"/>
    <w:rsid w:val="002438DD"/>
    <w:rsid w:val="00245EBF"/>
    <w:rsid w:val="002467B1"/>
    <w:rsid w:val="00247A3F"/>
    <w:rsid w:val="002500B8"/>
    <w:rsid w:val="00251493"/>
    <w:rsid w:val="0025150B"/>
    <w:rsid w:val="00251ACD"/>
    <w:rsid w:val="00252574"/>
    <w:rsid w:val="00252E7F"/>
    <w:rsid w:val="00253773"/>
    <w:rsid w:val="00254481"/>
    <w:rsid w:val="002548F5"/>
    <w:rsid w:val="0025648B"/>
    <w:rsid w:val="0025726A"/>
    <w:rsid w:val="00259282"/>
    <w:rsid w:val="002602FE"/>
    <w:rsid w:val="00260DE2"/>
    <w:rsid w:val="00262517"/>
    <w:rsid w:val="002644F6"/>
    <w:rsid w:val="002657E1"/>
    <w:rsid w:val="00266E4D"/>
    <w:rsid w:val="002701BB"/>
    <w:rsid w:val="002704AF"/>
    <w:rsid w:val="00270999"/>
    <w:rsid w:val="00271A79"/>
    <w:rsid w:val="00271B65"/>
    <w:rsid w:val="00272EFD"/>
    <w:rsid w:val="00274574"/>
    <w:rsid w:val="00275346"/>
    <w:rsid w:val="00275876"/>
    <w:rsid w:val="00275E57"/>
    <w:rsid w:val="00276959"/>
    <w:rsid w:val="00276E00"/>
    <w:rsid w:val="00277A9A"/>
    <w:rsid w:val="00277AA1"/>
    <w:rsid w:val="002810C5"/>
    <w:rsid w:val="00281624"/>
    <w:rsid w:val="00281BD3"/>
    <w:rsid w:val="00281CEC"/>
    <w:rsid w:val="002823F1"/>
    <w:rsid w:val="00282721"/>
    <w:rsid w:val="00282C4A"/>
    <w:rsid w:val="00285467"/>
    <w:rsid w:val="00285881"/>
    <w:rsid w:val="0028796A"/>
    <w:rsid w:val="00287C25"/>
    <w:rsid w:val="00290C90"/>
    <w:rsid w:val="00290F63"/>
    <w:rsid w:val="00291650"/>
    <w:rsid w:val="00291845"/>
    <w:rsid w:val="002919D2"/>
    <w:rsid w:val="00291D7F"/>
    <w:rsid w:val="00292AA2"/>
    <w:rsid w:val="00292ACE"/>
    <w:rsid w:val="002934FF"/>
    <w:rsid w:val="002936E8"/>
    <w:rsid w:val="00293BAE"/>
    <w:rsid w:val="00294B10"/>
    <w:rsid w:val="00294B68"/>
    <w:rsid w:val="00295B21"/>
    <w:rsid w:val="00296C5F"/>
    <w:rsid w:val="00296E36"/>
    <w:rsid w:val="00296F9F"/>
    <w:rsid w:val="002A00D5"/>
    <w:rsid w:val="002A0A38"/>
    <w:rsid w:val="002A2819"/>
    <w:rsid w:val="002A3D6C"/>
    <w:rsid w:val="002A492D"/>
    <w:rsid w:val="002A494F"/>
    <w:rsid w:val="002A49B1"/>
    <w:rsid w:val="002A53E7"/>
    <w:rsid w:val="002A5EE9"/>
    <w:rsid w:val="002A6587"/>
    <w:rsid w:val="002A65C6"/>
    <w:rsid w:val="002A6FD6"/>
    <w:rsid w:val="002A722E"/>
    <w:rsid w:val="002A767A"/>
    <w:rsid w:val="002A7ABB"/>
    <w:rsid w:val="002B0286"/>
    <w:rsid w:val="002B22EA"/>
    <w:rsid w:val="002B2BED"/>
    <w:rsid w:val="002B4194"/>
    <w:rsid w:val="002B4EDA"/>
    <w:rsid w:val="002B5395"/>
    <w:rsid w:val="002B59F5"/>
    <w:rsid w:val="002B64DB"/>
    <w:rsid w:val="002B6749"/>
    <w:rsid w:val="002B699F"/>
    <w:rsid w:val="002B6DF9"/>
    <w:rsid w:val="002B71A7"/>
    <w:rsid w:val="002BF733"/>
    <w:rsid w:val="002C0A2E"/>
    <w:rsid w:val="002C13B2"/>
    <w:rsid w:val="002C1A0A"/>
    <w:rsid w:val="002C24DE"/>
    <w:rsid w:val="002C27CB"/>
    <w:rsid w:val="002C28B3"/>
    <w:rsid w:val="002C37AB"/>
    <w:rsid w:val="002C3F20"/>
    <w:rsid w:val="002C414B"/>
    <w:rsid w:val="002C4300"/>
    <w:rsid w:val="002C4971"/>
    <w:rsid w:val="002C694A"/>
    <w:rsid w:val="002C75EE"/>
    <w:rsid w:val="002D07F9"/>
    <w:rsid w:val="002D1392"/>
    <w:rsid w:val="002D2726"/>
    <w:rsid w:val="002D2AE4"/>
    <w:rsid w:val="002D2DEB"/>
    <w:rsid w:val="002D2F45"/>
    <w:rsid w:val="002D4A6B"/>
    <w:rsid w:val="002D4F4B"/>
    <w:rsid w:val="002D5571"/>
    <w:rsid w:val="002D5A37"/>
    <w:rsid w:val="002D5B39"/>
    <w:rsid w:val="002D603A"/>
    <w:rsid w:val="002D6143"/>
    <w:rsid w:val="002D61D5"/>
    <w:rsid w:val="002E0B74"/>
    <w:rsid w:val="002E0D92"/>
    <w:rsid w:val="002E1176"/>
    <w:rsid w:val="002E2252"/>
    <w:rsid w:val="002E3085"/>
    <w:rsid w:val="002E39D9"/>
    <w:rsid w:val="002E3BA9"/>
    <w:rsid w:val="002E5A97"/>
    <w:rsid w:val="002E670C"/>
    <w:rsid w:val="002E6FCE"/>
    <w:rsid w:val="002E7181"/>
    <w:rsid w:val="002E7773"/>
    <w:rsid w:val="002F03EC"/>
    <w:rsid w:val="002F098C"/>
    <w:rsid w:val="002F1570"/>
    <w:rsid w:val="002F1E71"/>
    <w:rsid w:val="002F25C1"/>
    <w:rsid w:val="002F2C64"/>
    <w:rsid w:val="002F3561"/>
    <w:rsid w:val="002F376C"/>
    <w:rsid w:val="002F397D"/>
    <w:rsid w:val="002F3CD5"/>
    <w:rsid w:val="002F4E6F"/>
    <w:rsid w:val="002F5FA1"/>
    <w:rsid w:val="002F6051"/>
    <w:rsid w:val="003001D3"/>
    <w:rsid w:val="00301885"/>
    <w:rsid w:val="003020ED"/>
    <w:rsid w:val="0030299E"/>
    <w:rsid w:val="00302A3F"/>
    <w:rsid w:val="00303524"/>
    <w:rsid w:val="00303892"/>
    <w:rsid w:val="00304528"/>
    <w:rsid w:val="00304A0D"/>
    <w:rsid w:val="00305472"/>
    <w:rsid w:val="00306501"/>
    <w:rsid w:val="0030678F"/>
    <w:rsid w:val="00306984"/>
    <w:rsid w:val="00306AB6"/>
    <w:rsid w:val="00307CEA"/>
    <w:rsid w:val="003106A4"/>
    <w:rsid w:val="00310D45"/>
    <w:rsid w:val="00313335"/>
    <w:rsid w:val="00314A80"/>
    <w:rsid w:val="00314CA2"/>
    <w:rsid w:val="003157A7"/>
    <w:rsid w:val="00315BB0"/>
    <w:rsid w:val="00315D62"/>
    <w:rsid w:val="003164D1"/>
    <w:rsid w:val="0031679F"/>
    <w:rsid w:val="00316B02"/>
    <w:rsid w:val="00316B0E"/>
    <w:rsid w:val="00316DCD"/>
    <w:rsid w:val="00316E02"/>
    <w:rsid w:val="003200C6"/>
    <w:rsid w:val="00320472"/>
    <w:rsid w:val="0032138E"/>
    <w:rsid w:val="00321780"/>
    <w:rsid w:val="00321FA7"/>
    <w:rsid w:val="00322C68"/>
    <w:rsid w:val="00323EC8"/>
    <w:rsid w:val="0032430D"/>
    <w:rsid w:val="00325BA7"/>
    <w:rsid w:val="00325C49"/>
    <w:rsid w:val="00325F90"/>
    <w:rsid w:val="0032627A"/>
    <w:rsid w:val="00326C5D"/>
    <w:rsid w:val="0032707A"/>
    <w:rsid w:val="00330DE8"/>
    <w:rsid w:val="0033198B"/>
    <w:rsid w:val="00331BC0"/>
    <w:rsid w:val="003329C2"/>
    <w:rsid w:val="00333F24"/>
    <w:rsid w:val="00334516"/>
    <w:rsid w:val="00336C7D"/>
    <w:rsid w:val="0033782F"/>
    <w:rsid w:val="003406E1"/>
    <w:rsid w:val="00340A96"/>
    <w:rsid w:val="00342385"/>
    <w:rsid w:val="00343268"/>
    <w:rsid w:val="00343C30"/>
    <w:rsid w:val="00343F8D"/>
    <w:rsid w:val="003446F3"/>
    <w:rsid w:val="00345986"/>
    <w:rsid w:val="00346A93"/>
    <w:rsid w:val="00350383"/>
    <w:rsid w:val="0035085E"/>
    <w:rsid w:val="00351403"/>
    <w:rsid w:val="003514C8"/>
    <w:rsid w:val="003518A8"/>
    <w:rsid w:val="00352CF9"/>
    <w:rsid w:val="003550CD"/>
    <w:rsid w:val="003556C4"/>
    <w:rsid w:val="00356027"/>
    <w:rsid w:val="00356097"/>
    <w:rsid w:val="003564DD"/>
    <w:rsid w:val="00356A85"/>
    <w:rsid w:val="00356CB7"/>
    <w:rsid w:val="003579F3"/>
    <w:rsid w:val="00357FC8"/>
    <w:rsid w:val="00360270"/>
    <w:rsid w:val="00360953"/>
    <w:rsid w:val="003639FF"/>
    <w:rsid w:val="00364B46"/>
    <w:rsid w:val="003658B6"/>
    <w:rsid w:val="00365D72"/>
    <w:rsid w:val="0036623A"/>
    <w:rsid w:val="003665FB"/>
    <w:rsid w:val="003670AC"/>
    <w:rsid w:val="0036728F"/>
    <w:rsid w:val="003679C0"/>
    <w:rsid w:val="00367DDC"/>
    <w:rsid w:val="00370102"/>
    <w:rsid w:val="003725D3"/>
    <w:rsid w:val="0037346E"/>
    <w:rsid w:val="00374575"/>
    <w:rsid w:val="00374B7F"/>
    <w:rsid w:val="00376467"/>
    <w:rsid w:val="00376F92"/>
    <w:rsid w:val="0038177D"/>
    <w:rsid w:val="00381E05"/>
    <w:rsid w:val="00382EB9"/>
    <w:rsid w:val="003831C7"/>
    <w:rsid w:val="0038332D"/>
    <w:rsid w:val="00383348"/>
    <w:rsid w:val="00383983"/>
    <w:rsid w:val="00383E2E"/>
    <w:rsid w:val="00384080"/>
    <w:rsid w:val="00384507"/>
    <w:rsid w:val="00385AC1"/>
    <w:rsid w:val="003860A2"/>
    <w:rsid w:val="00389016"/>
    <w:rsid w:val="0039112A"/>
    <w:rsid w:val="003913FC"/>
    <w:rsid w:val="0039173B"/>
    <w:rsid w:val="003922E3"/>
    <w:rsid w:val="00393615"/>
    <w:rsid w:val="00394CB8"/>
    <w:rsid w:val="00394E51"/>
    <w:rsid w:val="00395201"/>
    <w:rsid w:val="00395B9B"/>
    <w:rsid w:val="003962D4"/>
    <w:rsid w:val="00396465"/>
    <w:rsid w:val="00396ADC"/>
    <w:rsid w:val="00397EEE"/>
    <w:rsid w:val="00397F6D"/>
    <w:rsid w:val="003A099B"/>
    <w:rsid w:val="003A11BC"/>
    <w:rsid w:val="003A1ED8"/>
    <w:rsid w:val="003A2A70"/>
    <w:rsid w:val="003A2C9E"/>
    <w:rsid w:val="003A36D9"/>
    <w:rsid w:val="003A378E"/>
    <w:rsid w:val="003A38F8"/>
    <w:rsid w:val="003A40F7"/>
    <w:rsid w:val="003A4EC5"/>
    <w:rsid w:val="003A5710"/>
    <w:rsid w:val="003A5B54"/>
    <w:rsid w:val="003A7E6A"/>
    <w:rsid w:val="003B0260"/>
    <w:rsid w:val="003B06F0"/>
    <w:rsid w:val="003B0C4A"/>
    <w:rsid w:val="003B0EC2"/>
    <w:rsid w:val="003B1253"/>
    <w:rsid w:val="003B142F"/>
    <w:rsid w:val="003B18BE"/>
    <w:rsid w:val="003B1B34"/>
    <w:rsid w:val="003B36F1"/>
    <w:rsid w:val="003B393F"/>
    <w:rsid w:val="003B3A35"/>
    <w:rsid w:val="003B4BA3"/>
    <w:rsid w:val="003B6013"/>
    <w:rsid w:val="003B60BD"/>
    <w:rsid w:val="003B74F5"/>
    <w:rsid w:val="003C1336"/>
    <w:rsid w:val="003C195F"/>
    <w:rsid w:val="003C19ED"/>
    <w:rsid w:val="003C1B5F"/>
    <w:rsid w:val="003C1BD1"/>
    <w:rsid w:val="003C2033"/>
    <w:rsid w:val="003C33C3"/>
    <w:rsid w:val="003C427B"/>
    <w:rsid w:val="003C468E"/>
    <w:rsid w:val="003C4BDD"/>
    <w:rsid w:val="003C56EF"/>
    <w:rsid w:val="003C66EA"/>
    <w:rsid w:val="003C6BED"/>
    <w:rsid w:val="003C773B"/>
    <w:rsid w:val="003D0363"/>
    <w:rsid w:val="003D0EC6"/>
    <w:rsid w:val="003D1BBD"/>
    <w:rsid w:val="003D31E6"/>
    <w:rsid w:val="003D3374"/>
    <w:rsid w:val="003D5347"/>
    <w:rsid w:val="003D78D3"/>
    <w:rsid w:val="003E1E30"/>
    <w:rsid w:val="003E27F3"/>
    <w:rsid w:val="003E45FE"/>
    <w:rsid w:val="003E485F"/>
    <w:rsid w:val="003E50DA"/>
    <w:rsid w:val="003E50FF"/>
    <w:rsid w:val="003E5C95"/>
    <w:rsid w:val="003E5F28"/>
    <w:rsid w:val="003E7730"/>
    <w:rsid w:val="003E780F"/>
    <w:rsid w:val="003E7F28"/>
    <w:rsid w:val="003F3242"/>
    <w:rsid w:val="003F3293"/>
    <w:rsid w:val="003F4A4D"/>
    <w:rsid w:val="003F4D03"/>
    <w:rsid w:val="003F590B"/>
    <w:rsid w:val="003F5B29"/>
    <w:rsid w:val="003F6618"/>
    <w:rsid w:val="00400A63"/>
    <w:rsid w:val="00400B1D"/>
    <w:rsid w:val="004011C0"/>
    <w:rsid w:val="00401EC8"/>
    <w:rsid w:val="00402478"/>
    <w:rsid w:val="00402942"/>
    <w:rsid w:val="00402F9E"/>
    <w:rsid w:val="004030B2"/>
    <w:rsid w:val="00404940"/>
    <w:rsid w:val="00404D3C"/>
    <w:rsid w:val="0040578F"/>
    <w:rsid w:val="004058FF"/>
    <w:rsid w:val="004074B8"/>
    <w:rsid w:val="00407D5B"/>
    <w:rsid w:val="00407E85"/>
    <w:rsid w:val="00411B44"/>
    <w:rsid w:val="00412470"/>
    <w:rsid w:val="00412622"/>
    <w:rsid w:val="0041470F"/>
    <w:rsid w:val="0041482C"/>
    <w:rsid w:val="00415232"/>
    <w:rsid w:val="00415D47"/>
    <w:rsid w:val="004161B8"/>
    <w:rsid w:val="0041697C"/>
    <w:rsid w:val="004174A9"/>
    <w:rsid w:val="0041778D"/>
    <w:rsid w:val="0041799F"/>
    <w:rsid w:val="00417EC9"/>
    <w:rsid w:val="0042079E"/>
    <w:rsid w:val="00420BC5"/>
    <w:rsid w:val="004210D1"/>
    <w:rsid w:val="004213EE"/>
    <w:rsid w:val="0042191E"/>
    <w:rsid w:val="00421A26"/>
    <w:rsid w:val="00421FB6"/>
    <w:rsid w:val="0042391D"/>
    <w:rsid w:val="00423BA4"/>
    <w:rsid w:val="00424693"/>
    <w:rsid w:val="00424DBD"/>
    <w:rsid w:val="0042564E"/>
    <w:rsid w:val="004264EE"/>
    <w:rsid w:val="00427757"/>
    <w:rsid w:val="00427901"/>
    <w:rsid w:val="00427C3B"/>
    <w:rsid w:val="004307E3"/>
    <w:rsid w:val="00432EFA"/>
    <w:rsid w:val="00433F60"/>
    <w:rsid w:val="00434027"/>
    <w:rsid w:val="004342C1"/>
    <w:rsid w:val="00435E52"/>
    <w:rsid w:val="00436393"/>
    <w:rsid w:val="004368AB"/>
    <w:rsid w:val="004368C8"/>
    <w:rsid w:val="00436DAD"/>
    <w:rsid w:val="004371F6"/>
    <w:rsid w:val="004379BD"/>
    <w:rsid w:val="00441553"/>
    <w:rsid w:val="004424D4"/>
    <w:rsid w:val="00442BDD"/>
    <w:rsid w:val="00442C2C"/>
    <w:rsid w:val="00442FFE"/>
    <w:rsid w:val="00443E76"/>
    <w:rsid w:val="00443FE1"/>
    <w:rsid w:val="004445D3"/>
    <w:rsid w:val="00444AC2"/>
    <w:rsid w:val="004459A5"/>
    <w:rsid w:val="00445E9A"/>
    <w:rsid w:val="00446931"/>
    <w:rsid w:val="004469FD"/>
    <w:rsid w:val="004473AC"/>
    <w:rsid w:val="0045000A"/>
    <w:rsid w:val="00450C7F"/>
    <w:rsid w:val="00452251"/>
    <w:rsid w:val="00452F94"/>
    <w:rsid w:val="00454254"/>
    <w:rsid w:val="00454418"/>
    <w:rsid w:val="00454596"/>
    <w:rsid w:val="00456B96"/>
    <w:rsid w:val="00457594"/>
    <w:rsid w:val="00461D7C"/>
    <w:rsid w:val="004627BE"/>
    <w:rsid w:val="00462AED"/>
    <w:rsid w:val="004631D2"/>
    <w:rsid w:val="00463E32"/>
    <w:rsid w:val="00464EE3"/>
    <w:rsid w:val="00466B55"/>
    <w:rsid w:val="00470B29"/>
    <w:rsid w:val="00470CE7"/>
    <w:rsid w:val="00471090"/>
    <w:rsid w:val="0047116A"/>
    <w:rsid w:val="00471D4E"/>
    <w:rsid w:val="00473391"/>
    <w:rsid w:val="00473A0F"/>
    <w:rsid w:val="004756E3"/>
    <w:rsid w:val="00475AA5"/>
    <w:rsid w:val="00475E7B"/>
    <w:rsid w:val="00475F17"/>
    <w:rsid w:val="00476234"/>
    <w:rsid w:val="00476781"/>
    <w:rsid w:val="004815E1"/>
    <w:rsid w:val="00481A5D"/>
    <w:rsid w:val="00483246"/>
    <w:rsid w:val="004833B9"/>
    <w:rsid w:val="0048382C"/>
    <w:rsid w:val="0048496F"/>
    <w:rsid w:val="00486A45"/>
    <w:rsid w:val="0048740F"/>
    <w:rsid w:val="004902E8"/>
    <w:rsid w:val="00490634"/>
    <w:rsid w:val="00493EB5"/>
    <w:rsid w:val="004947CF"/>
    <w:rsid w:val="0049489C"/>
    <w:rsid w:val="00494CF7"/>
    <w:rsid w:val="00495CBD"/>
    <w:rsid w:val="00496276"/>
    <w:rsid w:val="00496A4D"/>
    <w:rsid w:val="004976A5"/>
    <w:rsid w:val="0049794A"/>
    <w:rsid w:val="00497CDA"/>
    <w:rsid w:val="00497D71"/>
    <w:rsid w:val="004A012A"/>
    <w:rsid w:val="004A0311"/>
    <w:rsid w:val="004A14F9"/>
    <w:rsid w:val="004A18FA"/>
    <w:rsid w:val="004A1E1F"/>
    <w:rsid w:val="004A2A71"/>
    <w:rsid w:val="004A3259"/>
    <w:rsid w:val="004A32AB"/>
    <w:rsid w:val="004A389F"/>
    <w:rsid w:val="004A3F19"/>
    <w:rsid w:val="004A423C"/>
    <w:rsid w:val="004A4EBC"/>
    <w:rsid w:val="004A594E"/>
    <w:rsid w:val="004A59E7"/>
    <w:rsid w:val="004A6DC1"/>
    <w:rsid w:val="004A7992"/>
    <w:rsid w:val="004B0EEE"/>
    <w:rsid w:val="004B1432"/>
    <w:rsid w:val="004B25BE"/>
    <w:rsid w:val="004B3884"/>
    <w:rsid w:val="004B41F1"/>
    <w:rsid w:val="004B4E2B"/>
    <w:rsid w:val="004B5810"/>
    <w:rsid w:val="004B61A2"/>
    <w:rsid w:val="004B63E6"/>
    <w:rsid w:val="004B642E"/>
    <w:rsid w:val="004B712E"/>
    <w:rsid w:val="004B72C1"/>
    <w:rsid w:val="004B7381"/>
    <w:rsid w:val="004B79FB"/>
    <w:rsid w:val="004C01CF"/>
    <w:rsid w:val="004C054A"/>
    <w:rsid w:val="004C0D40"/>
    <w:rsid w:val="004C10B6"/>
    <w:rsid w:val="004C1791"/>
    <w:rsid w:val="004C1B7C"/>
    <w:rsid w:val="004C2114"/>
    <w:rsid w:val="004C2897"/>
    <w:rsid w:val="004C2C24"/>
    <w:rsid w:val="004C2D64"/>
    <w:rsid w:val="004C3496"/>
    <w:rsid w:val="004C4170"/>
    <w:rsid w:val="004C4524"/>
    <w:rsid w:val="004C4727"/>
    <w:rsid w:val="004C476A"/>
    <w:rsid w:val="004C4BD6"/>
    <w:rsid w:val="004C6C88"/>
    <w:rsid w:val="004C7874"/>
    <w:rsid w:val="004D0022"/>
    <w:rsid w:val="004D01A2"/>
    <w:rsid w:val="004D0C9C"/>
    <w:rsid w:val="004D11AF"/>
    <w:rsid w:val="004D1DBB"/>
    <w:rsid w:val="004D22F9"/>
    <w:rsid w:val="004D2313"/>
    <w:rsid w:val="004D2982"/>
    <w:rsid w:val="004D2CBB"/>
    <w:rsid w:val="004D382B"/>
    <w:rsid w:val="004D3D78"/>
    <w:rsid w:val="004D4221"/>
    <w:rsid w:val="004D4454"/>
    <w:rsid w:val="004D4B86"/>
    <w:rsid w:val="004D5702"/>
    <w:rsid w:val="004D5962"/>
    <w:rsid w:val="004D6981"/>
    <w:rsid w:val="004D768D"/>
    <w:rsid w:val="004E1029"/>
    <w:rsid w:val="004E1127"/>
    <w:rsid w:val="004E1731"/>
    <w:rsid w:val="004E1BC5"/>
    <w:rsid w:val="004E1F5C"/>
    <w:rsid w:val="004E1FB8"/>
    <w:rsid w:val="004E2E5C"/>
    <w:rsid w:val="004E479E"/>
    <w:rsid w:val="004E4B36"/>
    <w:rsid w:val="004E58F6"/>
    <w:rsid w:val="004E5E69"/>
    <w:rsid w:val="004E6ADF"/>
    <w:rsid w:val="004E759B"/>
    <w:rsid w:val="004E768E"/>
    <w:rsid w:val="004E78D6"/>
    <w:rsid w:val="004E7E63"/>
    <w:rsid w:val="004E7E82"/>
    <w:rsid w:val="004F0836"/>
    <w:rsid w:val="004F18C4"/>
    <w:rsid w:val="004F21AD"/>
    <w:rsid w:val="004F2618"/>
    <w:rsid w:val="004F29BD"/>
    <w:rsid w:val="004F3B7C"/>
    <w:rsid w:val="004F3F8C"/>
    <w:rsid w:val="004F42BC"/>
    <w:rsid w:val="004F4684"/>
    <w:rsid w:val="004F4E22"/>
    <w:rsid w:val="004F5580"/>
    <w:rsid w:val="004F5F03"/>
    <w:rsid w:val="004F6537"/>
    <w:rsid w:val="004F67C2"/>
    <w:rsid w:val="004F6BD4"/>
    <w:rsid w:val="00500C56"/>
    <w:rsid w:val="0050162A"/>
    <w:rsid w:val="005019F5"/>
    <w:rsid w:val="005034CC"/>
    <w:rsid w:val="0050353F"/>
    <w:rsid w:val="005039B4"/>
    <w:rsid w:val="005056C1"/>
    <w:rsid w:val="00505E0B"/>
    <w:rsid w:val="005065F6"/>
    <w:rsid w:val="00506A16"/>
    <w:rsid w:val="00506CA5"/>
    <w:rsid w:val="00506CC8"/>
    <w:rsid w:val="005073BE"/>
    <w:rsid w:val="00507647"/>
    <w:rsid w:val="005078CF"/>
    <w:rsid w:val="00507F2C"/>
    <w:rsid w:val="0051037B"/>
    <w:rsid w:val="00510D28"/>
    <w:rsid w:val="00510EB0"/>
    <w:rsid w:val="005114DE"/>
    <w:rsid w:val="0051295A"/>
    <w:rsid w:val="0051338C"/>
    <w:rsid w:val="0051394E"/>
    <w:rsid w:val="00514D1C"/>
    <w:rsid w:val="00515107"/>
    <w:rsid w:val="0051525D"/>
    <w:rsid w:val="00515707"/>
    <w:rsid w:val="00515B18"/>
    <w:rsid w:val="00515E95"/>
    <w:rsid w:val="00516A22"/>
    <w:rsid w:val="00516EA9"/>
    <w:rsid w:val="00516FB8"/>
    <w:rsid w:val="00517527"/>
    <w:rsid w:val="0052290D"/>
    <w:rsid w:val="00522F04"/>
    <w:rsid w:val="005234C5"/>
    <w:rsid w:val="00523670"/>
    <w:rsid w:val="005237B6"/>
    <w:rsid w:val="00525117"/>
    <w:rsid w:val="005251C0"/>
    <w:rsid w:val="005253BB"/>
    <w:rsid w:val="00525714"/>
    <w:rsid w:val="00525EA2"/>
    <w:rsid w:val="00527788"/>
    <w:rsid w:val="005306EC"/>
    <w:rsid w:val="00530956"/>
    <w:rsid w:val="00530B55"/>
    <w:rsid w:val="00530D89"/>
    <w:rsid w:val="00531C2C"/>
    <w:rsid w:val="00532049"/>
    <w:rsid w:val="0053268E"/>
    <w:rsid w:val="0053281D"/>
    <w:rsid w:val="00533177"/>
    <w:rsid w:val="00533500"/>
    <w:rsid w:val="005338D0"/>
    <w:rsid w:val="00533B70"/>
    <w:rsid w:val="005342E1"/>
    <w:rsid w:val="0053443F"/>
    <w:rsid w:val="005353C6"/>
    <w:rsid w:val="005354F9"/>
    <w:rsid w:val="00535507"/>
    <w:rsid w:val="00535BAA"/>
    <w:rsid w:val="00536BA8"/>
    <w:rsid w:val="005376AB"/>
    <w:rsid w:val="005404F6"/>
    <w:rsid w:val="0054062B"/>
    <w:rsid w:val="00540743"/>
    <w:rsid w:val="00540991"/>
    <w:rsid w:val="005417C1"/>
    <w:rsid w:val="00541C08"/>
    <w:rsid w:val="0054358A"/>
    <w:rsid w:val="00543805"/>
    <w:rsid w:val="00543B3C"/>
    <w:rsid w:val="0054442C"/>
    <w:rsid w:val="005456A0"/>
    <w:rsid w:val="00545AC1"/>
    <w:rsid w:val="00550572"/>
    <w:rsid w:val="00550872"/>
    <w:rsid w:val="00550DF4"/>
    <w:rsid w:val="0055171F"/>
    <w:rsid w:val="00551A40"/>
    <w:rsid w:val="00551B63"/>
    <w:rsid w:val="00551D8F"/>
    <w:rsid w:val="00551F1E"/>
    <w:rsid w:val="00552090"/>
    <w:rsid w:val="005528C3"/>
    <w:rsid w:val="00552A37"/>
    <w:rsid w:val="005534E1"/>
    <w:rsid w:val="005551A8"/>
    <w:rsid w:val="0055542E"/>
    <w:rsid w:val="00555432"/>
    <w:rsid w:val="00555BC5"/>
    <w:rsid w:val="00555D3C"/>
    <w:rsid w:val="00555D91"/>
    <w:rsid w:val="00555E7E"/>
    <w:rsid w:val="00555FD3"/>
    <w:rsid w:val="00557422"/>
    <w:rsid w:val="00557E26"/>
    <w:rsid w:val="00560A54"/>
    <w:rsid w:val="00560B39"/>
    <w:rsid w:val="00561961"/>
    <w:rsid w:val="00561A29"/>
    <w:rsid w:val="005632B2"/>
    <w:rsid w:val="00563E4D"/>
    <w:rsid w:val="00564BD5"/>
    <w:rsid w:val="00565BD1"/>
    <w:rsid w:val="00566126"/>
    <w:rsid w:val="00566AE2"/>
    <w:rsid w:val="00566E7A"/>
    <w:rsid w:val="00566FE8"/>
    <w:rsid w:val="00570139"/>
    <w:rsid w:val="005703D3"/>
    <w:rsid w:val="0057205D"/>
    <w:rsid w:val="00573159"/>
    <w:rsid w:val="00573A09"/>
    <w:rsid w:val="005749DD"/>
    <w:rsid w:val="00577153"/>
    <w:rsid w:val="0058045D"/>
    <w:rsid w:val="00580FDD"/>
    <w:rsid w:val="005819CB"/>
    <w:rsid w:val="00581D3E"/>
    <w:rsid w:val="005826DC"/>
    <w:rsid w:val="00582BC7"/>
    <w:rsid w:val="005836C0"/>
    <w:rsid w:val="00583823"/>
    <w:rsid w:val="00583F25"/>
    <w:rsid w:val="0058421B"/>
    <w:rsid w:val="00584319"/>
    <w:rsid w:val="0058595B"/>
    <w:rsid w:val="00585D73"/>
    <w:rsid w:val="00585F63"/>
    <w:rsid w:val="005861E7"/>
    <w:rsid w:val="005862C9"/>
    <w:rsid w:val="00586A36"/>
    <w:rsid w:val="00586C82"/>
    <w:rsid w:val="005875F9"/>
    <w:rsid w:val="00587656"/>
    <w:rsid w:val="00587D69"/>
    <w:rsid w:val="005916F8"/>
    <w:rsid w:val="00591A4D"/>
    <w:rsid w:val="0059201B"/>
    <w:rsid w:val="00592807"/>
    <w:rsid w:val="00592A90"/>
    <w:rsid w:val="005932A7"/>
    <w:rsid w:val="00593571"/>
    <w:rsid w:val="005948D9"/>
    <w:rsid w:val="00595A87"/>
    <w:rsid w:val="005960E0"/>
    <w:rsid w:val="0059695E"/>
    <w:rsid w:val="0059739E"/>
    <w:rsid w:val="00597471"/>
    <w:rsid w:val="005A16BB"/>
    <w:rsid w:val="005A17D4"/>
    <w:rsid w:val="005A1CAF"/>
    <w:rsid w:val="005A2542"/>
    <w:rsid w:val="005A27BE"/>
    <w:rsid w:val="005A2E26"/>
    <w:rsid w:val="005A4B48"/>
    <w:rsid w:val="005A4DAC"/>
    <w:rsid w:val="005A629F"/>
    <w:rsid w:val="005A68D1"/>
    <w:rsid w:val="005A764F"/>
    <w:rsid w:val="005B0D81"/>
    <w:rsid w:val="005B283A"/>
    <w:rsid w:val="005B384E"/>
    <w:rsid w:val="005B426C"/>
    <w:rsid w:val="005B4976"/>
    <w:rsid w:val="005B4977"/>
    <w:rsid w:val="005B4CF4"/>
    <w:rsid w:val="005B594C"/>
    <w:rsid w:val="005B5BCE"/>
    <w:rsid w:val="005B70B1"/>
    <w:rsid w:val="005B722E"/>
    <w:rsid w:val="005B7344"/>
    <w:rsid w:val="005B7B09"/>
    <w:rsid w:val="005B7B73"/>
    <w:rsid w:val="005B8441"/>
    <w:rsid w:val="005C019A"/>
    <w:rsid w:val="005C0864"/>
    <w:rsid w:val="005C13D2"/>
    <w:rsid w:val="005C245D"/>
    <w:rsid w:val="005C2BB6"/>
    <w:rsid w:val="005C3634"/>
    <w:rsid w:val="005C3B07"/>
    <w:rsid w:val="005C44BC"/>
    <w:rsid w:val="005C54F5"/>
    <w:rsid w:val="005C5520"/>
    <w:rsid w:val="005C799B"/>
    <w:rsid w:val="005D02CA"/>
    <w:rsid w:val="005D0BA8"/>
    <w:rsid w:val="005D179F"/>
    <w:rsid w:val="005D2686"/>
    <w:rsid w:val="005D2945"/>
    <w:rsid w:val="005D2EBC"/>
    <w:rsid w:val="005D36D3"/>
    <w:rsid w:val="005D3CF1"/>
    <w:rsid w:val="005D5832"/>
    <w:rsid w:val="005D5D4E"/>
    <w:rsid w:val="005D6E3D"/>
    <w:rsid w:val="005D7808"/>
    <w:rsid w:val="005D796A"/>
    <w:rsid w:val="005E04B6"/>
    <w:rsid w:val="005E0882"/>
    <w:rsid w:val="005E0BEB"/>
    <w:rsid w:val="005E0F5E"/>
    <w:rsid w:val="005E16BF"/>
    <w:rsid w:val="005E1AAF"/>
    <w:rsid w:val="005E3087"/>
    <w:rsid w:val="005E47B2"/>
    <w:rsid w:val="005E4CC8"/>
    <w:rsid w:val="005E5B49"/>
    <w:rsid w:val="005E6277"/>
    <w:rsid w:val="005E6788"/>
    <w:rsid w:val="005E6C46"/>
    <w:rsid w:val="005E773A"/>
    <w:rsid w:val="005F09AF"/>
    <w:rsid w:val="005F19BA"/>
    <w:rsid w:val="005F1A87"/>
    <w:rsid w:val="005F249A"/>
    <w:rsid w:val="005F2EA2"/>
    <w:rsid w:val="005F3705"/>
    <w:rsid w:val="005F4E31"/>
    <w:rsid w:val="005F50EC"/>
    <w:rsid w:val="005F53FD"/>
    <w:rsid w:val="005F5A0B"/>
    <w:rsid w:val="005F5BB4"/>
    <w:rsid w:val="005F62F8"/>
    <w:rsid w:val="005F67AD"/>
    <w:rsid w:val="005FC60F"/>
    <w:rsid w:val="00600D0A"/>
    <w:rsid w:val="00600F67"/>
    <w:rsid w:val="00601521"/>
    <w:rsid w:val="00602093"/>
    <w:rsid w:val="006023A9"/>
    <w:rsid w:val="0060242E"/>
    <w:rsid w:val="00603360"/>
    <w:rsid w:val="00603621"/>
    <w:rsid w:val="00604263"/>
    <w:rsid w:val="0060449D"/>
    <w:rsid w:val="00604599"/>
    <w:rsid w:val="00605E6E"/>
    <w:rsid w:val="00606834"/>
    <w:rsid w:val="00606A42"/>
    <w:rsid w:val="006079A4"/>
    <w:rsid w:val="006103E9"/>
    <w:rsid w:val="006119CC"/>
    <w:rsid w:val="00612511"/>
    <w:rsid w:val="006126CE"/>
    <w:rsid w:val="006166DE"/>
    <w:rsid w:val="00616BFF"/>
    <w:rsid w:val="00617711"/>
    <w:rsid w:val="00617A39"/>
    <w:rsid w:val="00617EE7"/>
    <w:rsid w:val="006206E1"/>
    <w:rsid w:val="006207F0"/>
    <w:rsid w:val="0062149F"/>
    <w:rsid w:val="00623351"/>
    <w:rsid w:val="00623AD4"/>
    <w:rsid w:val="00624156"/>
    <w:rsid w:val="00624813"/>
    <w:rsid w:val="0062495A"/>
    <w:rsid w:val="00624C87"/>
    <w:rsid w:val="00624EE8"/>
    <w:rsid w:val="006261B1"/>
    <w:rsid w:val="00626314"/>
    <w:rsid w:val="00626839"/>
    <w:rsid w:val="00626E4C"/>
    <w:rsid w:val="006301CC"/>
    <w:rsid w:val="0063152C"/>
    <w:rsid w:val="00631F5B"/>
    <w:rsid w:val="00632058"/>
    <w:rsid w:val="00632FAD"/>
    <w:rsid w:val="00633533"/>
    <w:rsid w:val="00633E2A"/>
    <w:rsid w:val="00634098"/>
    <w:rsid w:val="00634155"/>
    <w:rsid w:val="0063429C"/>
    <w:rsid w:val="00634D9B"/>
    <w:rsid w:val="00634E4A"/>
    <w:rsid w:val="00635FC0"/>
    <w:rsid w:val="006362E2"/>
    <w:rsid w:val="006364C5"/>
    <w:rsid w:val="0063674D"/>
    <w:rsid w:val="00637571"/>
    <w:rsid w:val="00637592"/>
    <w:rsid w:val="006414F3"/>
    <w:rsid w:val="00641C4A"/>
    <w:rsid w:val="006424F6"/>
    <w:rsid w:val="006429C3"/>
    <w:rsid w:val="00643458"/>
    <w:rsid w:val="00644073"/>
    <w:rsid w:val="00644DCF"/>
    <w:rsid w:val="00645D4B"/>
    <w:rsid w:val="00647647"/>
    <w:rsid w:val="00647E55"/>
    <w:rsid w:val="00650316"/>
    <w:rsid w:val="006508BA"/>
    <w:rsid w:val="00650CBE"/>
    <w:rsid w:val="00651213"/>
    <w:rsid w:val="00651F94"/>
    <w:rsid w:val="00652F15"/>
    <w:rsid w:val="006533C8"/>
    <w:rsid w:val="00654201"/>
    <w:rsid w:val="00654F6C"/>
    <w:rsid w:val="006551A9"/>
    <w:rsid w:val="00655577"/>
    <w:rsid w:val="00655C74"/>
    <w:rsid w:val="00656112"/>
    <w:rsid w:val="006565BB"/>
    <w:rsid w:val="00656687"/>
    <w:rsid w:val="00657168"/>
    <w:rsid w:val="0066001C"/>
    <w:rsid w:val="00660116"/>
    <w:rsid w:val="00660ED7"/>
    <w:rsid w:val="00661255"/>
    <w:rsid w:val="0066180F"/>
    <w:rsid w:val="006626F2"/>
    <w:rsid w:val="0066285A"/>
    <w:rsid w:val="0066296F"/>
    <w:rsid w:val="00663B23"/>
    <w:rsid w:val="006644E4"/>
    <w:rsid w:val="00664596"/>
    <w:rsid w:val="00664769"/>
    <w:rsid w:val="006672F6"/>
    <w:rsid w:val="00667BDE"/>
    <w:rsid w:val="006714CB"/>
    <w:rsid w:val="00673088"/>
    <w:rsid w:val="006731F0"/>
    <w:rsid w:val="006732E5"/>
    <w:rsid w:val="00674035"/>
    <w:rsid w:val="00675824"/>
    <w:rsid w:val="006758B3"/>
    <w:rsid w:val="00675B16"/>
    <w:rsid w:val="006762D2"/>
    <w:rsid w:val="00676ABC"/>
    <w:rsid w:val="00676D58"/>
    <w:rsid w:val="0067734A"/>
    <w:rsid w:val="00677492"/>
    <w:rsid w:val="00680B5B"/>
    <w:rsid w:val="00682747"/>
    <w:rsid w:val="00682E2E"/>
    <w:rsid w:val="0068319F"/>
    <w:rsid w:val="006837C2"/>
    <w:rsid w:val="00686508"/>
    <w:rsid w:val="006867BE"/>
    <w:rsid w:val="006900A8"/>
    <w:rsid w:val="00691F2E"/>
    <w:rsid w:val="0069339F"/>
    <w:rsid w:val="00693768"/>
    <w:rsid w:val="006941CF"/>
    <w:rsid w:val="00694528"/>
    <w:rsid w:val="006946AE"/>
    <w:rsid w:val="00694E58"/>
    <w:rsid w:val="00695F9C"/>
    <w:rsid w:val="00696538"/>
    <w:rsid w:val="00696B9D"/>
    <w:rsid w:val="00696C28"/>
    <w:rsid w:val="006A061A"/>
    <w:rsid w:val="006A16CC"/>
    <w:rsid w:val="006A2258"/>
    <w:rsid w:val="006A2840"/>
    <w:rsid w:val="006A3355"/>
    <w:rsid w:val="006A500C"/>
    <w:rsid w:val="006A56F6"/>
    <w:rsid w:val="006A5CA4"/>
    <w:rsid w:val="006A6C5F"/>
    <w:rsid w:val="006A76BC"/>
    <w:rsid w:val="006B0897"/>
    <w:rsid w:val="006B122B"/>
    <w:rsid w:val="006B145A"/>
    <w:rsid w:val="006B1BBA"/>
    <w:rsid w:val="006B1E3B"/>
    <w:rsid w:val="006B1EF0"/>
    <w:rsid w:val="006B292D"/>
    <w:rsid w:val="006B3120"/>
    <w:rsid w:val="006B3291"/>
    <w:rsid w:val="006B3593"/>
    <w:rsid w:val="006B3F5D"/>
    <w:rsid w:val="006B43F4"/>
    <w:rsid w:val="006B469B"/>
    <w:rsid w:val="006B5DAC"/>
    <w:rsid w:val="006B64A0"/>
    <w:rsid w:val="006B7B61"/>
    <w:rsid w:val="006C0EA7"/>
    <w:rsid w:val="006C2003"/>
    <w:rsid w:val="006C3022"/>
    <w:rsid w:val="006C3D33"/>
    <w:rsid w:val="006C479B"/>
    <w:rsid w:val="006C5095"/>
    <w:rsid w:val="006C7F90"/>
    <w:rsid w:val="006D09DD"/>
    <w:rsid w:val="006D0C87"/>
    <w:rsid w:val="006D1058"/>
    <w:rsid w:val="006D25FB"/>
    <w:rsid w:val="006D3620"/>
    <w:rsid w:val="006D3790"/>
    <w:rsid w:val="006D3971"/>
    <w:rsid w:val="006D3F14"/>
    <w:rsid w:val="006D4531"/>
    <w:rsid w:val="006D5FD7"/>
    <w:rsid w:val="006D69EE"/>
    <w:rsid w:val="006D78BD"/>
    <w:rsid w:val="006E100C"/>
    <w:rsid w:val="006E1789"/>
    <w:rsid w:val="006E26EE"/>
    <w:rsid w:val="006E37CA"/>
    <w:rsid w:val="006E5181"/>
    <w:rsid w:val="006E5AED"/>
    <w:rsid w:val="006E6C3B"/>
    <w:rsid w:val="006E75E3"/>
    <w:rsid w:val="006E7C47"/>
    <w:rsid w:val="006F01B5"/>
    <w:rsid w:val="006F0B5A"/>
    <w:rsid w:val="006F15E0"/>
    <w:rsid w:val="006F1AC7"/>
    <w:rsid w:val="006F2BD0"/>
    <w:rsid w:val="006F3007"/>
    <w:rsid w:val="006F473B"/>
    <w:rsid w:val="006F4A05"/>
    <w:rsid w:val="006F56A5"/>
    <w:rsid w:val="006F587A"/>
    <w:rsid w:val="006F7354"/>
    <w:rsid w:val="006F7875"/>
    <w:rsid w:val="006F7F3D"/>
    <w:rsid w:val="00700F1D"/>
    <w:rsid w:val="007021C0"/>
    <w:rsid w:val="007024B9"/>
    <w:rsid w:val="007031D3"/>
    <w:rsid w:val="007035F9"/>
    <w:rsid w:val="00704DED"/>
    <w:rsid w:val="00706784"/>
    <w:rsid w:val="00706D55"/>
    <w:rsid w:val="007070DE"/>
    <w:rsid w:val="0070761B"/>
    <w:rsid w:val="0070785F"/>
    <w:rsid w:val="007078A8"/>
    <w:rsid w:val="007078D3"/>
    <w:rsid w:val="00707A53"/>
    <w:rsid w:val="00707D19"/>
    <w:rsid w:val="0071006F"/>
    <w:rsid w:val="00710559"/>
    <w:rsid w:val="00711087"/>
    <w:rsid w:val="007112D0"/>
    <w:rsid w:val="007113EF"/>
    <w:rsid w:val="007126AF"/>
    <w:rsid w:val="007133B4"/>
    <w:rsid w:val="007136E1"/>
    <w:rsid w:val="00713C05"/>
    <w:rsid w:val="00713DD4"/>
    <w:rsid w:val="007141D7"/>
    <w:rsid w:val="0071428A"/>
    <w:rsid w:val="007146B3"/>
    <w:rsid w:val="00714BC0"/>
    <w:rsid w:val="00715F30"/>
    <w:rsid w:val="00716688"/>
    <w:rsid w:val="00716C6F"/>
    <w:rsid w:val="007171D2"/>
    <w:rsid w:val="0072174C"/>
    <w:rsid w:val="00721ACC"/>
    <w:rsid w:val="00721AF3"/>
    <w:rsid w:val="00722032"/>
    <w:rsid w:val="00722490"/>
    <w:rsid w:val="00723B25"/>
    <w:rsid w:val="00724317"/>
    <w:rsid w:val="0072461E"/>
    <w:rsid w:val="007247C9"/>
    <w:rsid w:val="00724AA2"/>
    <w:rsid w:val="0072505A"/>
    <w:rsid w:val="00725A87"/>
    <w:rsid w:val="00726030"/>
    <w:rsid w:val="007276EA"/>
    <w:rsid w:val="0072785C"/>
    <w:rsid w:val="007300EA"/>
    <w:rsid w:val="007304AB"/>
    <w:rsid w:val="00730829"/>
    <w:rsid w:val="00730D3E"/>
    <w:rsid w:val="00731B27"/>
    <w:rsid w:val="007324EF"/>
    <w:rsid w:val="00732604"/>
    <w:rsid w:val="007327B6"/>
    <w:rsid w:val="00732A75"/>
    <w:rsid w:val="00732E81"/>
    <w:rsid w:val="007331BF"/>
    <w:rsid w:val="00733787"/>
    <w:rsid w:val="007347D2"/>
    <w:rsid w:val="00735037"/>
    <w:rsid w:val="007359C8"/>
    <w:rsid w:val="007363AA"/>
    <w:rsid w:val="00736A31"/>
    <w:rsid w:val="007373B1"/>
    <w:rsid w:val="00737B6F"/>
    <w:rsid w:val="00737C0E"/>
    <w:rsid w:val="00737ECA"/>
    <w:rsid w:val="00740818"/>
    <w:rsid w:val="00740E48"/>
    <w:rsid w:val="00740FCC"/>
    <w:rsid w:val="00741A7E"/>
    <w:rsid w:val="007424C4"/>
    <w:rsid w:val="00743118"/>
    <w:rsid w:val="007437A0"/>
    <w:rsid w:val="007437FB"/>
    <w:rsid w:val="0074391E"/>
    <w:rsid w:val="00743EE1"/>
    <w:rsid w:val="00744095"/>
    <w:rsid w:val="0074409C"/>
    <w:rsid w:val="00744C4F"/>
    <w:rsid w:val="0074779C"/>
    <w:rsid w:val="00747C0E"/>
    <w:rsid w:val="007506DF"/>
    <w:rsid w:val="00750B67"/>
    <w:rsid w:val="007511E6"/>
    <w:rsid w:val="007514FD"/>
    <w:rsid w:val="0075195E"/>
    <w:rsid w:val="00752863"/>
    <w:rsid w:val="0075295D"/>
    <w:rsid w:val="00752EFD"/>
    <w:rsid w:val="007532FF"/>
    <w:rsid w:val="00754B5E"/>
    <w:rsid w:val="00754D1E"/>
    <w:rsid w:val="0075516F"/>
    <w:rsid w:val="007557AB"/>
    <w:rsid w:val="007577A6"/>
    <w:rsid w:val="00760692"/>
    <w:rsid w:val="007613F9"/>
    <w:rsid w:val="00762496"/>
    <w:rsid w:val="00762FCC"/>
    <w:rsid w:val="007640E0"/>
    <w:rsid w:val="00765353"/>
    <w:rsid w:val="00765B1A"/>
    <w:rsid w:val="00765B2A"/>
    <w:rsid w:val="00766410"/>
    <w:rsid w:val="0076769D"/>
    <w:rsid w:val="007678F5"/>
    <w:rsid w:val="00767DE5"/>
    <w:rsid w:val="00770B3C"/>
    <w:rsid w:val="00771039"/>
    <w:rsid w:val="0077134D"/>
    <w:rsid w:val="00772B70"/>
    <w:rsid w:val="007735C1"/>
    <w:rsid w:val="00773803"/>
    <w:rsid w:val="00774547"/>
    <w:rsid w:val="00775917"/>
    <w:rsid w:val="00776992"/>
    <w:rsid w:val="00777A4F"/>
    <w:rsid w:val="00780B2C"/>
    <w:rsid w:val="00780B41"/>
    <w:rsid w:val="00780D7C"/>
    <w:rsid w:val="00781222"/>
    <w:rsid w:val="007816A5"/>
    <w:rsid w:val="00782E17"/>
    <w:rsid w:val="00783661"/>
    <w:rsid w:val="00784949"/>
    <w:rsid w:val="00785522"/>
    <w:rsid w:val="00785839"/>
    <w:rsid w:val="00785B7C"/>
    <w:rsid w:val="00786F3B"/>
    <w:rsid w:val="00791825"/>
    <w:rsid w:val="00792482"/>
    <w:rsid w:val="00792DC0"/>
    <w:rsid w:val="00793806"/>
    <w:rsid w:val="00794132"/>
    <w:rsid w:val="00796511"/>
    <w:rsid w:val="0079714E"/>
    <w:rsid w:val="00797EBA"/>
    <w:rsid w:val="00797F79"/>
    <w:rsid w:val="007A03E8"/>
    <w:rsid w:val="007A0BD5"/>
    <w:rsid w:val="007A0D0F"/>
    <w:rsid w:val="007A11C9"/>
    <w:rsid w:val="007A1B80"/>
    <w:rsid w:val="007A1CB0"/>
    <w:rsid w:val="007A2F1E"/>
    <w:rsid w:val="007A2F3B"/>
    <w:rsid w:val="007A35B6"/>
    <w:rsid w:val="007A3CC8"/>
    <w:rsid w:val="007A4431"/>
    <w:rsid w:val="007A44BC"/>
    <w:rsid w:val="007A58DC"/>
    <w:rsid w:val="007A59FB"/>
    <w:rsid w:val="007A6150"/>
    <w:rsid w:val="007A6317"/>
    <w:rsid w:val="007A75CA"/>
    <w:rsid w:val="007A7C88"/>
    <w:rsid w:val="007B022F"/>
    <w:rsid w:val="007B0B41"/>
    <w:rsid w:val="007B1A18"/>
    <w:rsid w:val="007B2BC5"/>
    <w:rsid w:val="007B30F6"/>
    <w:rsid w:val="007B34E9"/>
    <w:rsid w:val="007B3D9A"/>
    <w:rsid w:val="007B5436"/>
    <w:rsid w:val="007B5795"/>
    <w:rsid w:val="007B5A2B"/>
    <w:rsid w:val="007B5C4D"/>
    <w:rsid w:val="007B7BC0"/>
    <w:rsid w:val="007C03BF"/>
    <w:rsid w:val="007C0DD0"/>
    <w:rsid w:val="007C11AB"/>
    <w:rsid w:val="007C12A1"/>
    <w:rsid w:val="007C1E44"/>
    <w:rsid w:val="007C23A1"/>
    <w:rsid w:val="007C2A17"/>
    <w:rsid w:val="007C2BF3"/>
    <w:rsid w:val="007C2D63"/>
    <w:rsid w:val="007C36D8"/>
    <w:rsid w:val="007C43E7"/>
    <w:rsid w:val="007C462F"/>
    <w:rsid w:val="007C4F8C"/>
    <w:rsid w:val="007C5CB7"/>
    <w:rsid w:val="007C606E"/>
    <w:rsid w:val="007C6491"/>
    <w:rsid w:val="007C670A"/>
    <w:rsid w:val="007C766A"/>
    <w:rsid w:val="007C7B22"/>
    <w:rsid w:val="007D0490"/>
    <w:rsid w:val="007D0BB1"/>
    <w:rsid w:val="007D0C6F"/>
    <w:rsid w:val="007D0E5B"/>
    <w:rsid w:val="007D110A"/>
    <w:rsid w:val="007D1E22"/>
    <w:rsid w:val="007D2012"/>
    <w:rsid w:val="007D20E7"/>
    <w:rsid w:val="007D36A7"/>
    <w:rsid w:val="007D4BDC"/>
    <w:rsid w:val="007D555D"/>
    <w:rsid w:val="007D67A8"/>
    <w:rsid w:val="007D69F2"/>
    <w:rsid w:val="007D6CB5"/>
    <w:rsid w:val="007D7484"/>
    <w:rsid w:val="007E04BE"/>
    <w:rsid w:val="007E237B"/>
    <w:rsid w:val="007E29D9"/>
    <w:rsid w:val="007E2AC6"/>
    <w:rsid w:val="007E2DC9"/>
    <w:rsid w:val="007E3407"/>
    <w:rsid w:val="007E4085"/>
    <w:rsid w:val="007E57FE"/>
    <w:rsid w:val="007E72F5"/>
    <w:rsid w:val="007F14B5"/>
    <w:rsid w:val="007F295B"/>
    <w:rsid w:val="007F2FD2"/>
    <w:rsid w:val="007F3094"/>
    <w:rsid w:val="007F3ECB"/>
    <w:rsid w:val="007F41C6"/>
    <w:rsid w:val="007F4508"/>
    <w:rsid w:val="007F7962"/>
    <w:rsid w:val="00800085"/>
    <w:rsid w:val="00800366"/>
    <w:rsid w:val="00800379"/>
    <w:rsid w:val="00802C6F"/>
    <w:rsid w:val="00802E5C"/>
    <w:rsid w:val="00803665"/>
    <w:rsid w:val="00806C02"/>
    <w:rsid w:val="00806CB7"/>
    <w:rsid w:val="00806F75"/>
    <w:rsid w:val="008117D9"/>
    <w:rsid w:val="008119A1"/>
    <w:rsid w:val="00811D6E"/>
    <w:rsid w:val="00813BFF"/>
    <w:rsid w:val="00813EDF"/>
    <w:rsid w:val="0081426B"/>
    <w:rsid w:val="00814A2F"/>
    <w:rsid w:val="00814A66"/>
    <w:rsid w:val="00814C85"/>
    <w:rsid w:val="0081550E"/>
    <w:rsid w:val="00815956"/>
    <w:rsid w:val="00815E00"/>
    <w:rsid w:val="00815EE7"/>
    <w:rsid w:val="00816372"/>
    <w:rsid w:val="00817936"/>
    <w:rsid w:val="00817BBA"/>
    <w:rsid w:val="0082004D"/>
    <w:rsid w:val="00820EB7"/>
    <w:rsid w:val="00821E01"/>
    <w:rsid w:val="00821E13"/>
    <w:rsid w:val="00823193"/>
    <w:rsid w:val="008233FF"/>
    <w:rsid w:val="00824150"/>
    <w:rsid w:val="0082491C"/>
    <w:rsid w:val="008252AD"/>
    <w:rsid w:val="00825579"/>
    <w:rsid w:val="00826883"/>
    <w:rsid w:val="00826EBC"/>
    <w:rsid w:val="00826FD5"/>
    <w:rsid w:val="00827D6C"/>
    <w:rsid w:val="008300B4"/>
    <w:rsid w:val="00830943"/>
    <w:rsid w:val="00830B24"/>
    <w:rsid w:val="00831729"/>
    <w:rsid w:val="00831951"/>
    <w:rsid w:val="00831DD9"/>
    <w:rsid w:val="008321D4"/>
    <w:rsid w:val="00833C7D"/>
    <w:rsid w:val="0083418C"/>
    <w:rsid w:val="00834393"/>
    <w:rsid w:val="00834812"/>
    <w:rsid w:val="008350DD"/>
    <w:rsid w:val="008406B9"/>
    <w:rsid w:val="00841886"/>
    <w:rsid w:val="00841D05"/>
    <w:rsid w:val="00842459"/>
    <w:rsid w:val="0084415E"/>
    <w:rsid w:val="00844316"/>
    <w:rsid w:val="00845E11"/>
    <w:rsid w:val="008477C2"/>
    <w:rsid w:val="00851123"/>
    <w:rsid w:val="0085114A"/>
    <w:rsid w:val="008519D8"/>
    <w:rsid w:val="00852A1C"/>
    <w:rsid w:val="008534C8"/>
    <w:rsid w:val="00853BDD"/>
    <w:rsid w:val="00853C97"/>
    <w:rsid w:val="00854C71"/>
    <w:rsid w:val="008560F2"/>
    <w:rsid w:val="0085778B"/>
    <w:rsid w:val="00857AE1"/>
    <w:rsid w:val="00857F41"/>
    <w:rsid w:val="0086099D"/>
    <w:rsid w:val="008613C0"/>
    <w:rsid w:val="008617DF"/>
    <w:rsid w:val="00861E40"/>
    <w:rsid w:val="00862053"/>
    <w:rsid w:val="00862432"/>
    <w:rsid w:val="008627B6"/>
    <w:rsid w:val="0086295B"/>
    <w:rsid w:val="00862E2B"/>
    <w:rsid w:val="0086328A"/>
    <w:rsid w:val="00863EDA"/>
    <w:rsid w:val="00864374"/>
    <w:rsid w:val="00864AC7"/>
    <w:rsid w:val="008653A3"/>
    <w:rsid w:val="00866285"/>
    <w:rsid w:val="008674D5"/>
    <w:rsid w:val="00867924"/>
    <w:rsid w:val="0086797E"/>
    <w:rsid w:val="00872323"/>
    <w:rsid w:val="008731A7"/>
    <w:rsid w:val="0087364E"/>
    <w:rsid w:val="00874013"/>
    <w:rsid w:val="008741E6"/>
    <w:rsid w:val="00874373"/>
    <w:rsid w:val="0087473C"/>
    <w:rsid w:val="00874BF5"/>
    <w:rsid w:val="008766D9"/>
    <w:rsid w:val="00876B27"/>
    <w:rsid w:val="008776EF"/>
    <w:rsid w:val="008802C5"/>
    <w:rsid w:val="008804CA"/>
    <w:rsid w:val="0088092B"/>
    <w:rsid w:val="00881761"/>
    <w:rsid w:val="00882076"/>
    <w:rsid w:val="0088273F"/>
    <w:rsid w:val="00882E32"/>
    <w:rsid w:val="008836FD"/>
    <w:rsid w:val="0088379B"/>
    <w:rsid w:val="00883A8F"/>
    <w:rsid w:val="008847E8"/>
    <w:rsid w:val="008856C4"/>
    <w:rsid w:val="00885B07"/>
    <w:rsid w:val="00885C0B"/>
    <w:rsid w:val="00885D11"/>
    <w:rsid w:val="0088723E"/>
    <w:rsid w:val="0089091B"/>
    <w:rsid w:val="008917EA"/>
    <w:rsid w:val="0089204B"/>
    <w:rsid w:val="00892B23"/>
    <w:rsid w:val="00894FDF"/>
    <w:rsid w:val="0089525F"/>
    <w:rsid w:val="0089560D"/>
    <w:rsid w:val="00895933"/>
    <w:rsid w:val="00895FDF"/>
    <w:rsid w:val="00896636"/>
    <w:rsid w:val="008967A5"/>
    <w:rsid w:val="0089745A"/>
    <w:rsid w:val="008974FA"/>
    <w:rsid w:val="00897BF4"/>
    <w:rsid w:val="008A05F5"/>
    <w:rsid w:val="008A1E16"/>
    <w:rsid w:val="008A27EC"/>
    <w:rsid w:val="008A3706"/>
    <w:rsid w:val="008A3EB5"/>
    <w:rsid w:val="008A4010"/>
    <w:rsid w:val="008A49C0"/>
    <w:rsid w:val="008A66F7"/>
    <w:rsid w:val="008A6B60"/>
    <w:rsid w:val="008A6D41"/>
    <w:rsid w:val="008B050F"/>
    <w:rsid w:val="008B0737"/>
    <w:rsid w:val="008B1B37"/>
    <w:rsid w:val="008B2057"/>
    <w:rsid w:val="008B20B3"/>
    <w:rsid w:val="008B2317"/>
    <w:rsid w:val="008B25E6"/>
    <w:rsid w:val="008B2F15"/>
    <w:rsid w:val="008B3162"/>
    <w:rsid w:val="008B370C"/>
    <w:rsid w:val="008B5886"/>
    <w:rsid w:val="008B5A83"/>
    <w:rsid w:val="008B6417"/>
    <w:rsid w:val="008B67E7"/>
    <w:rsid w:val="008B690B"/>
    <w:rsid w:val="008C0899"/>
    <w:rsid w:val="008C21EE"/>
    <w:rsid w:val="008C2B04"/>
    <w:rsid w:val="008C3041"/>
    <w:rsid w:val="008C40DF"/>
    <w:rsid w:val="008C4865"/>
    <w:rsid w:val="008C4DBC"/>
    <w:rsid w:val="008C519F"/>
    <w:rsid w:val="008C76AF"/>
    <w:rsid w:val="008C7730"/>
    <w:rsid w:val="008C7EB3"/>
    <w:rsid w:val="008D06C5"/>
    <w:rsid w:val="008D11AD"/>
    <w:rsid w:val="008D233C"/>
    <w:rsid w:val="008D2841"/>
    <w:rsid w:val="008D2A3F"/>
    <w:rsid w:val="008D2AE3"/>
    <w:rsid w:val="008D2CF9"/>
    <w:rsid w:val="008D363F"/>
    <w:rsid w:val="008D3DA8"/>
    <w:rsid w:val="008D4927"/>
    <w:rsid w:val="008D49CA"/>
    <w:rsid w:val="008D4AE0"/>
    <w:rsid w:val="008D5FAB"/>
    <w:rsid w:val="008D6A62"/>
    <w:rsid w:val="008D6F5E"/>
    <w:rsid w:val="008D7DD7"/>
    <w:rsid w:val="008E12E7"/>
    <w:rsid w:val="008E210F"/>
    <w:rsid w:val="008E22EB"/>
    <w:rsid w:val="008E2473"/>
    <w:rsid w:val="008E54CE"/>
    <w:rsid w:val="008F1BBA"/>
    <w:rsid w:val="008F21D0"/>
    <w:rsid w:val="008F23C3"/>
    <w:rsid w:val="008F3F76"/>
    <w:rsid w:val="008F4AAA"/>
    <w:rsid w:val="008F5071"/>
    <w:rsid w:val="008F5487"/>
    <w:rsid w:val="008F5D46"/>
    <w:rsid w:val="008F5EDA"/>
    <w:rsid w:val="008F5EF3"/>
    <w:rsid w:val="008F6401"/>
    <w:rsid w:val="008F660E"/>
    <w:rsid w:val="008F6BB7"/>
    <w:rsid w:val="008F71E8"/>
    <w:rsid w:val="008F7325"/>
    <w:rsid w:val="008F73AF"/>
    <w:rsid w:val="008F7DE0"/>
    <w:rsid w:val="00900401"/>
    <w:rsid w:val="00901A18"/>
    <w:rsid w:val="00902C93"/>
    <w:rsid w:val="0090330D"/>
    <w:rsid w:val="00903848"/>
    <w:rsid w:val="009048C9"/>
    <w:rsid w:val="00906C23"/>
    <w:rsid w:val="00906C9A"/>
    <w:rsid w:val="00907044"/>
    <w:rsid w:val="009073E9"/>
    <w:rsid w:val="0090746B"/>
    <w:rsid w:val="00910307"/>
    <w:rsid w:val="0091153F"/>
    <w:rsid w:val="009152B9"/>
    <w:rsid w:val="00915938"/>
    <w:rsid w:val="009162CC"/>
    <w:rsid w:val="00916688"/>
    <w:rsid w:val="009167DF"/>
    <w:rsid w:val="00916871"/>
    <w:rsid w:val="00916B0A"/>
    <w:rsid w:val="00917048"/>
    <w:rsid w:val="00917133"/>
    <w:rsid w:val="0091776F"/>
    <w:rsid w:val="009178B2"/>
    <w:rsid w:val="00920490"/>
    <w:rsid w:val="009211C0"/>
    <w:rsid w:val="00921FE8"/>
    <w:rsid w:val="00923074"/>
    <w:rsid w:val="00923810"/>
    <w:rsid w:val="00924B3D"/>
    <w:rsid w:val="0092501C"/>
    <w:rsid w:val="0092537A"/>
    <w:rsid w:val="00925A8C"/>
    <w:rsid w:val="00925DBA"/>
    <w:rsid w:val="00926393"/>
    <w:rsid w:val="0092702E"/>
    <w:rsid w:val="00927A7C"/>
    <w:rsid w:val="00930112"/>
    <w:rsid w:val="00930872"/>
    <w:rsid w:val="00930D63"/>
    <w:rsid w:val="00931699"/>
    <w:rsid w:val="00932098"/>
    <w:rsid w:val="0093266C"/>
    <w:rsid w:val="009329AE"/>
    <w:rsid w:val="00932C96"/>
    <w:rsid w:val="009338E9"/>
    <w:rsid w:val="00933B93"/>
    <w:rsid w:val="009351DB"/>
    <w:rsid w:val="0093547F"/>
    <w:rsid w:val="009357C2"/>
    <w:rsid w:val="00935BFA"/>
    <w:rsid w:val="00936B91"/>
    <w:rsid w:val="0093771F"/>
    <w:rsid w:val="00940097"/>
    <w:rsid w:val="0094074D"/>
    <w:rsid w:val="00941CC7"/>
    <w:rsid w:val="009426D6"/>
    <w:rsid w:val="00942A07"/>
    <w:rsid w:val="00942C4D"/>
    <w:rsid w:val="00942E69"/>
    <w:rsid w:val="0094462C"/>
    <w:rsid w:val="0094485C"/>
    <w:rsid w:val="00944B06"/>
    <w:rsid w:val="00944E5F"/>
    <w:rsid w:val="00944F66"/>
    <w:rsid w:val="009463A6"/>
    <w:rsid w:val="00946E05"/>
    <w:rsid w:val="00947DE1"/>
    <w:rsid w:val="00950064"/>
    <w:rsid w:val="009501B8"/>
    <w:rsid w:val="009504A1"/>
    <w:rsid w:val="00950C65"/>
    <w:rsid w:val="009512CB"/>
    <w:rsid w:val="009525D0"/>
    <w:rsid w:val="009533BF"/>
    <w:rsid w:val="00954DE0"/>
    <w:rsid w:val="0095563C"/>
    <w:rsid w:val="0095569D"/>
    <w:rsid w:val="00955A7B"/>
    <w:rsid w:val="00955ACC"/>
    <w:rsid w:val="00956C56"/>
    <w:rsid w:val="0096081B"/>
    <w:rsid w:val="0096269B"/>
    <w:rsid w:val="00962827"/>
    <w:rsid w:val="00962918"/>
    <w:rsid w:val="00962AC6"/>
    <w:rsid w:val="00963020"/>
    <w:rsid w:val="00963DB1"/>
    <w:rsid w:val="00964105"/>
    <w:rsid w:val="00964758"/>
    <w:rsid w:val="009655DB"/>
    <w:rsid w:val="00965668"/>
    <w:rsid w:val="00965683"/>
    <w:rsid w:val="00967451"/>
    <w:rsid w:val="009726CC"/>
    <w:rsid w:val="009728A4"/>
    <w:rsid w:val="00972A1B"/>
    <w:rsid w:val="0097448B"/>
    <w:rsid w:val="00974C30"/>
    <w:rsid w:val="00975687"/>
    <w:rsid w:val="009769E6"/>
    <w:rsid w:val="0097764E"/>
    <w:rsid w:val="0097792B"/>
    <w:rsid w:val="009800A5"/>
    <w:rsid w:val="0098018C"/>
    <w:rsid w:val="00980425"/>
    <w:rsid w:val="0098094F"/>
    <w:rsid w:val="00980AE5"/>
    <w:rsid w:val="00981096"/>
    <w:rsid w:val="00982A5E"/>
    <w:rsid w:val="00982B88"/>
    <w:rsid w:val="00982EFB"/>
    <w:rsid w:val="0098307C"/>
    <w:rsid w:val="0098364F"/>
    <w:rsid w:val="009849D9"/>
    <w:rsid w:val="00985631"/>
    <w:rsid w:val="00985B07"/>
    <w:rsid w:val="00985FF8"/>
    <w:rsid w:val="009862FB"/>
    <w:rsid w:val="0098691F"/>
    <w:rsid w:val="009869E8"/>
    <w:rsid w:val="00986FDF"/>
    <w:rsid w:val="00987B6F"/>
    <w:rsid w:val="00990091"/>
    <w:rsid w:val="00990148"/>
    <w:rsid w:val="009904E7"/>
    <w:rsid w:val="009905BB"/>
    <w:rsid w:val="00990C0C"/>
    <w:rsid w:val="00990DC4"/>
    <w:rsid w:val="009911E7"/>
    <w:rsid w:val="00992253"/>
    <w:rsid w:val="00992869"/>
    <w:rsid w:val="00993273"/>
    <w:rsid w:val="00993D86"/>
    <w:rsid w:val="0099412D"/>
    <w:rsid w:val="00996BB4"/>
    <w:rsid w:val="009A0B31"/>
    <w:rsid w:val="009A0C7E"/>
    <w:rsid w:val="009A26C6"/>
    <w:rsid w:val="009A3A89"/>
    <w:rsid w:val="009A4BC5"/>
    <w:rsid w:val="009A5C36"/>
    <w:rsid w:val="009A5D2B"/>
    <w:rsid w:val="009A5E69"/>
    <w:rsid w:val="009A5F41"/>
    <w:rsid w:val="009A619C"/>
    <w:rsid w:val="009A6258"/>
    <w:rsid w:val="009A70F1"/>
    <w:rsid w:val="009A72AB"/>
    <w:rsid w:val="009A7809"/>
    <w:rsid w:val="009A7DFA"/>
    <w:rsid w:val="009B027F"/>
    <w:rsid w:val="009B069B"/>
    <w:rsid w:val="009B0A25"/>
    <w:rsid w:val="009B0C4C"/>
    <w:rsid w:val="009B357E"/>
    <w:rsid w:val="009B4DF7"/>
    <w:rsid w:val="009B5984"/>
    <w:rsid w:val="009B65A8"/>
    <w:rsid w:val="009B6C61"/>
    <w:rsid w:val="009B730E"/>
    <w:rsid w:val="009C01D7"/>
    <w:rsid w:val="009C131F"/>
    <w:rsid w:val="009C237A"/>
    <w:rsid w:val="009C3144"/>
    <w:rsid w:val="009C33A9"/>
    <w:rsid w:val="009C3705"/>
    <w:rsid w:val="009C3797"/>
    <w:rsid w:val="009C3B5C"/>
    <w:rsid w:val="009C4EC8"/>
    <w:rsid w:val="009C5BBB"/>
    <w:rsid w:val="009C5C58"/>
    <w:rsid w:val="009C5D66"/>
    <w:rsid w:val="009C65A3"/>
    <w:rsid w:val="009C6D1C"/>
    <w:rsid w:val="009C757E"/>
    <w:rsid w:val="009C7D4A"/>
    <w:rsid w:val="009C7E25"/>
    <w:rsid w:val="009D0A51"/>
    <w:rsid w:val="009D0B03"/>
    <w:rsid w:val="009D0DB2"/>
    <w:rsid w:val="009D0DC9"/>
    <w:rsid w:val="009D17DB"/>
    <w:rsid w:val="009D27C6"/>
    <w:rsid w:val="009D282F"/>
    <w:rsid w:val="009D3204"/>
    <w:rsid w:val="009D3D5D"/>
    <w:rsid w:val="009D4013"/>
    <w:rsid w:val="009D4442"/>
    <w:rsid w:val="009D6577"/>
    <w:rsid w:val="009D6B73"/>
    <w:rsid w:val="009D7DD6"/>
    <w:rsid w:val="009D7F2D"/>
    <w:rsid w:val="009E08E4"/>
    <w:rsid w:val="009E0A92"/>
    <w:rsid w:val="009E1262"/>
    <w:rsid w:val="009E1772"/>
    <w:rsid w:val="009E1B6D"/>
    <w:rsid w:val="009E1FAA"/>
    <w:rsid w:val="009E2E98"/>
    <w:rsid w:val="009E481E"/>
    <w:rsid w:val="009E4AF9"/>
    <w:rsid w:val="009E4CEC"/>
    <w:rsid w:val="009E6033"/>
    <w:rsid w:val="009E70F8"/>
    <w:rsid w:val="009E7995"/>
    <w:rsid w:val="009E7C6B"/>
    <w:rsid w:val="009F0C28"/>
    <w:rsid w:val="009F0E26"/>
    <w:rsid w:val="009F16FA"/>
    <w:rsid w:val="009F1D9D"/>
    <w:rsid w:val="009F1DB1"/>
    <w:rsid w:val="009F21B2"/>
    <w:rsid w:val="009F2266"/>
    <w:rsid w:val="009F23A2"/>
    <w:rsid w:val="009F249F"/>
    <w:rsid w:val="009F2528"/>
    <w:rsid w:val="009F342D"/>
    <w:rsid w:val="009F3A10"/>
    <w:rsid w:val="009F4039"/>
    <w:rsid w:val="009F4602"/>
    <w:rsid w:val="009F561C"/>
    <w:rsid w:val="009F5780"/>
    <w:rsid w:val="009F6FBD"/>
    <w:rsid w:val="009F7597"/>
    <w:rsid w:val="009F77FB"/>
    <w:rsid w:val="00A0197D"/>
    <w:rsid w:val="00A02D3E"/>
    <w:rsid w:val="00A02FCF"/>
    <w:rsid w:val="00A03C0E"/>
    <w:rsid w:val="00A03D60"/>
    <w:rsid w:val="00A043CA"/>
    <w:rsid w:val="00A048F6"/>
    <w:rsid w:val="00A05C28"/>
    <w:rsid w:val="00A0696A"/>
    <w:rsid w:val="00A06A05"/>
    <w:rsid w:val="00A06F5B"/>
    <w:rsid w:val="00A0774D"/>
    <w:rsid w:val="00A0794A"/>
    <w:rsid w:val="00A07984"/>
    <w:rsid w:val="00A1049E"/>
    <w:rsid w:val="00A115EA"/>
    <w:rsid w:val="00A119A0"/>
    <w:rsid w:val="00A11CAE"/>
    <w:rsid w:val="00A1212A"/>
    <w:rsid w:val="00A121C0"/>
    <w:rsid w:val="00A12A2E"/>
    <w:rsid w:val="00A1303B"/>
    <w:rsid w:val="00A13BAC"/>
    <w:rsid w:val="00A13C65"/>
    <w:rsid w:val="00A14E4B"/>
    <w:rsid w:val="00A155AE"/>
    <w:rsid w:val="00A15626"/>
    <w:rsid w:val="00A161FE"/>
    <w:rsid w:val="00A1685D"/>
    <w:rsid w:val="00A168BE"/>
    <w:rsid w:val="00A16CFD"/>
    <w:rsid w:val="00A17119"/>
    <w:rsid w:val="00A1782E"/>
    <w:rsid w:val="00A17C46"/>
    <w:rsid w:val="00A20B5C"/>
    <w:rsid w:val="00A2172F"/>
    <w:rsid w:val="00A219F6"/>
    <w:rsid w:val="00A21E4B"/>
    <w:rsid w:val="00A22536"/>
    <w:rsid w:val="00A2278C"/>
    <w:rsid w:val="00A22835"/>
    <w:rsid w:val="00A251AA"/>
    <w:rsid w:val="00A25DF0"/>
    <w:rsid w:val="00A2628C"/>
    <w:rsid w:val="00A26600"/>
    <w:rsid w:val="00A30CBB"/>
    <w:rsid w:val="00A316DB"/>
    <w:rsid w:val="00A3194B"/>
    <w:rsid w:val="00A31CD3"/>
    <w:rsid w:val="00A31F8D"/>
    <w:rsid w:val="00A32174"/>
    <w:rsid w:val="00A32AF8"/>
    <w:rsid w:val="00A33336"/>
    <w:rsid w:val="00A3397D"/>
    <w:rsid w:val="00A33DF9"/>
    <w:rsid w:val="00A34985"/>
    <w:rsid w:val="00A35EB3"/>
    <w:rsid w:val="00A36138"/>
    <w:rsid w:val="00A362D5"/>
    <w:rsid w:val="00A379DA"/>
    <w:rsid w:val="00A40141"/>
    <w:rsid w:val="00A40AF5"/>
    <w:rsid w:val="00A41E27"/>
    <w:rsid w:val="00A42437"/>
    <w:rsid w:val="00A42DA3"/>
    <w:rsid w:val="00A433AB"/>
    <w:rsid w:val="00A43B43"/>
    <w:rsid w:val="00A440AF"/>
    <w:rsid w:val="00A446E9"/>
    <w:rsid w:val="00A44B90"/>
    <w:rsid w:val="00A4554A"/>
    <w:rsid w:val="00A4606B"/>
    <w:rsid w:val="00A468C0"/>
    <w:rsid w:val="00A46B10"/>
    <w:rsid w:val="00A47598"/>
    <w:rsid w:val="00A50931"/>
    <w:rsid w:val="00A50AC1"/>
    <w:rsid w:val="00A516B5"/>
    <w:rsid w:val="00A51E28"/>
    <w:rsid w:val="00A5253E"/>
    <w:rsid w:val="00A525F5"/>
    <w:rsid w:val="00A52EE2"/>
    <w:rsid w:val="00A5352F"/>
    <w:rsid w:val="00A53FCD"/>
    <w:rsid w:val="00A55632"/>
    <w:rsid w:val="00A560DF"/>
    <w:rsid w:val="00A56184"/>
    <w:rsid w:val="00A57013"/>
    <w:rsid w:val="00A57268"/>
    <w:rsid w:val="00A617D4"/>
    <w:rsid w:val="00A61C60"/>
    <w:rsid w:val="00A61FC7"/>
    <w:rsid w:val="00A624CA"/>
    <w:rsid w:val="00A62B07"/>
    <w:rsid w:val="00A62BCE"/>
    <w:rsid w:val="00A64A89"/>
    <w:rsid w:val="00A64BCE"/>
    <w:rsid w:val="00A64BD9"/>
    <w:rsid w:val="00A65238"/>
    <w:rsid w:val="00A663C6"/>
    <w:rsid w:val="00A6730D"/>
    <w:rsid w:val="00A67611"/>
    <w:rsid w:val="00A7084B"/>
    <w:rsid w:val="00A720A6"/>
    <w:rsid w:val="00A7272B"/>
    <w:rsid w:val="00A727B2"/>
    <w:rsid w:val="00A73650"/>
    <w:rsid w:val="00A7385C"/>
    <w:rsid w:val="00A739A5"/>
    <w:rsid w:val="00A73D87"/>
    <w:rsid w:val="00A74079"/>
    <w:rsid w:val="00A75768"/>
    <w:rsid w:val="00A7630F"/>
    <w:rsid w:val="00A7703D"/>
    <w:rsid w:val="00A771B3"/>
    <w:rsid w:val="00A77BA2"/>
    <w:rsid w:val="00A80238"/>
    <w:rsid w:val="00A8040C"/>
    <w:rsid w:val="00A80EC3"/>
    <w:rsid w:val="00A81A23"/>
    <w:rsid w:val="00A83AA4"/>
    <w:rsid w:val="00A847FF"/>
    <w:rsid w:val="00A85F30"/>
    <w:rsid w:val="00A8703F"/>
    <w:rsid w:val="00A90A82"/>
    <w:rsid w:val="00A90BBE"/>
    <w:rsid w:val="00A91135"/>
    <w:rsid w:val="00A911D1"/>
    <w:rsid w:val="00A91A16"/>
    <w:rsid w:val="00A91A2B"/>
    <w:rsid w:val="00A91DA9"/>
    <w:rsid w:val="00A926CB"/>
    <w:rsid w:val="00A927AD"/>
    <w:rsid w:val="00A93F25"/>
    <w:rsid w:val="00A9414F"/>
    <w:rsid w:val="00A9571A"/>
    <w:rsid w:val="00A95D84"/>
    <w:rsid w:val="00A9643B"/>
    <w:rsid w:val="00A96A97"/>
    <w:rsid w:val="00A976FD"/>
    <w:rsid w:val="00AA098F"/>
    <w:rsid w:val="00AA1001"/>
    <w:rsid w:val="00AA2DE1"/>
    <w:rsid w:val="00AA3251"/>
    <w:rsid w:val="00AA33BF"/>
    <w:rsid w:val="00AA35BD"/>
    <w:rsid w:val="00AA40B4"/>
    <w:rsid w:val="00AA4DF6"/>
    <w:rsid w:val="00AA76EE"/>
    <w:rsid w:val="00AB02E0"/>
    <w:rsid w:val="00AB0C7D"/>
    <w:rsid w:val="00AB177C"/>
    <w:rsid w:val="00AB1D86"/>
    <w:rsid w:val="00AB38ED"/>
    <w:rsid w:val="00AB3E8C"/>
    <w:rsid w:val="00AB3F1F"/>
    <w:rsid w:val="00AB40BE"/>
    <w:rsid w:val="00AB62AA"/>
    <w:rsid w:val="00AB6B12"/>
    <w:rsid w:val="00AB723D"/>
    <w:rsid w:val="00AB72F1"/>
    <w:rsid w:val="00AB7B36"/>
    <w:rsid w:val="00AB7D9B"/>
    <w:rsid w:val="00AB7E36"/>
    <w:rsid w:val="00AC0B4D"/>
    <w:rsid w:val="00AC0EF0"/>
    <w:rsid w:val="00AC12B2"/>
    <w:rsid w:val="00AC1A10"/>
    <w:rsid w:val="00AC1BDC"/>
    <w:rsid w:val="00AC22B0"/>
    <w:rsid w:val="00AC2EDF"/>
    <w:rsid w:val="00AC40A9"/>
    <w:rsid w:val="00AC4320"/>
    <w:rsid w:val="00AC43D3"/>
    <w:rsid w:val="00AC60F5"/>
    <w:rsid w:val="00AC7E48"/>
    <w:rsid w:val="00AD0078"/>
    <w:rsid w:val="00AD05FF"/>
    <w:rsid w:val="00AD21AA"/>
    <w:rsid w:val="00AD2EAE"/>
    <w:rsid w:val="00AD3A70"/>
    <w:rsid w:val="00AD3F52"/>
    <w:rsid w:val="00AD44A7"/>
    <w:rsid w:val="00AD4B27"/>
    <w:rsid w:val="00AD5267"/>
    <w:rsid w:val="00AD6042"/>
    <w:rsid w:val="00AD61BF"/>
    <w:rsid w:val="00AD64CC"/>
    <w:rsid w:val="00AD799B"/>
    <w:rsid w:val="00AD7CB9"/>
    <w:rsid w:val="00AD7D44"/>
    <w:rsid w:val="00AE0C85"/>
    <w:rsid w:val="00AE12EB"/>
    <w:rsid w:val="00AE15AE"/>
    <w:rsid w:val="00AE16FA"/>
    <w:rsid w:val="00AE1C4C"/>
    <w:rsid w:val="00AE287D"/>
    <w:rsid w:val="00AE2E8D"/>
    <w:rsid w:val="00AE359F"/>
    <w:rsid w:val="00AE5582"/>
    <w:rsid w:val="00AE5B2E"/>
    <w:rsid w:val="00AE7897"/>
    <w:rsid w:val="00AE7F88"/>
    <w:rsid w:val="00AF107B"/>
    <w:rsid w:val="00AF1C43"/>
    <w:rsid w:val="00AF20B3"/>
    <w:rsid w:val="00AF2148"/>
    <w:rsid w:val="00AF3BA8"/>
    <w:rsid w:val="00AF4B23"/>
    <w:rsid w:val="00AF4CD1"/>
    <w:rsid w:val="00AF5A9E"/>
    <w:rsid w:val="00B00CD8"/>
    <w:rsid w:val="00B03162"/>
    <w:rsid w:val="00B0323D"/>
    <w:rsid w:val="00B034B5"/>
    <w:rsid w:val="00B03752"/>
    <w:rsid w:val="00B038C8"/>
    <w:rsid w:val="00B03C0D"/>
    <w:rsid w:val="00B03CA5"/>
    <w:rsid w:val="00B04FD6"/>
    <w:rsid w:val="00B05454"/>
    <w:rsid w:val="00B05B92"/>
    <w:rsid w:val="00B0680B"/>
    <w:rsid w:val="00B07640"/>
    <w:rsid w:val="00B077CD"/>
    <w:rsid w:val="00B07937"/>
    <w:rsid w:val="00B10229"/>
    <w:rsid w:val="00B1033C"/>
    <w:rsid w:val="00B1042C"/>
    <w:rsid w:val="00B10AF0"/>
    <w:rsid w:val="00B11C0E"/>
    <w:rsid w:val="00B12071"/>
    <w:rsid w:val="00B130D8"/>
    <w:rsid w:val="00B14382"/>
    <w:rsid w:val="00B1534F"/>
    <w:rsid w:val="00B156A7"/>
    <w:rsid w:val="00B15F0A"/>
    <w:rsid w:val="00B1767C"/>
    <w:rsid w:val="00B17820"/>
    <w:rsid w:val="00B17A57"/>
    <w:rsid w:val="00B20BB0"/>
    <w:rsid w:val="00B20E48"/>
    <w:rsid w:val="00B21109"/>
    <w:rsid w:val="00B212F6"/>
    <w:rsid w:val="00B21558"/>
    <w:rsid w:val="00B21E32"/>
    <w:rsid w:val="00B22C14"/>
    <w:rsid w:val="00B23220"/>
    <w:rsid w:val="00B238A1"/>
    <w:rsid w:val="00B23ED2"/>
    <w:rsid w:val="00B23FA1"/>
    <w:rsid w:val="00B25427"/>
    <w:rsid w:val="00B26157"/>
    <w:rsid w:val="00B263BE"/>
    <w:rsid w:val="00B267F5"/>
    <w:rsid w:val="00B27DC6"/>
    <w:rsid w:val="00B3248E"/>
    <w:rsid w:val="00B3298C"/>
    <w:rsid w:val="00B329FB"/>
    <w:rsid w:val="00B32A2C"/>
    <w:rsid w:val="00B339B3"/>
    <w:rsid w:val="00B33FC0"/>
    <w:rsid w:val="00B34002"/>
    <w:rsid w:val="00B3405F"/>
    <w:rsid w:val="00B34314"/>
    <w:rsid w:val="00B3504A"/>
    <w:rsid w:val="00B36275"/>
    <w:rsid w:val="00B370CF"/>
    <w:rsid w:val="00B401B1"/>
    <w:rsid w:val="00B40904"/>
    <w:rsid w:val="00B4136A"/>
    <w:rsid w:val="00B43627"/>
    <w:rsid w:val="00B436EE"/>
    <w:rsid w:val="00B45774"/>
    <w:rsid w:val="00B461C6"/>
    <w:rsid w:val="00B477CC"/>
    <w:rsid w:val="00B47C80"/>
    <w:rsid w:val="00B5018F"/>
    <w:rsid w:val="00B5076C"/>
    <w:rsid w:val="00B50BD6"/>
    <w:rsid w:val="00B50EC2"/>
    <w:rsid w:val="00B51D07"/>
    <w:rsid w:val="00B52244"/>
    <w:rsid w:val="00B52503"/>
    <w:rsid w:val="00B52509"/>
    <w:rsid w:val="00B52B5F"/>
    <w:rsid w:val="00B52E87"/>
    <w:rsid w:val="00B54E56"/>
    <w:rsid w:val="00B55106"/>
    <w:rsid w:val="00B55178"/>
    <w:rsid w:val="00B55444"/>
    <w:rsid w:val="00B55E30"/>
    <w:rsid w:val="00B55F19"/>
    <w:rsid w:val="00B55FB9"/>
    <w:rsid w:val="00B56227"/>
    <w:rsid w:val="00B577F8"/>
    <w:rsid w:val="00B579C0"/>
    <w:rsid w:val="00B57DD0"/>
    <w:rsid w:val="00B604BD"/>
    <w:rsid w:val="00B608AB"/>
    <w:rsid w:val="00B60B0A"/>
    <w:rsid w:val="00B60DDF"/>
    <w:rsid w:val="00B60DF6"/>
    <w:rsid w:val="00B612D8"/>
    <w:rsid w:val="00B61C24"/>
    <w:rsid w:val="00B61F71"/>
    <w:rsid w:val="00B62432"/>
    <w:rsid w:val="00B62B1D"/>
    <w:rsid w:val="00B62BA9"/>
    <w:rsid w:val="00B6474C"/>
    <w:rsid w:val="00B64F55"/>
    <w:rsid w:val="00B6543E"/>
    <w:rsid w:val="00B65CED"/>
    <w:rsid w:val="00B67199"/>
    <w:rsid w:val="00B708A1"/>
    <w:rsid w:val="00B7254D"/>
    <w:rsid w:val="00B72DB6"/>
    <w:rsid w:val="00B73DB8"/>
    <w:rsid w:val="00B7468C"/>
    <w:rsid w:val="00B75BE4"/>
    <w:rsid w:val="00B75EBE"/>
    <w:rsid w:val="00B75EDA"/>
    <w:rsid w:val="00B7633F"/>
    <w:rsid w:val="00B771BD"/>
    <w:rsid w:val="00B77657"/>
    <w:rsid w:val="00B80677"/>
    <w:rsid w:val="00B80A89"/>
    <w:rsid w:val="00B80AD8"/>
    <w:rsid w:val="00B81B59"/>
    <w:rsid w:val="00B81EEA"/>
    <w:rsid w:val="00B84253"/>
    <w:rsid w:val="00B845D4"/>
    <w:rsid w:val="00B84C0A"/>
    <w:rsid w:val="00B866D1"/>
    <w:rsid w:val="00B9018E"/>
    <w:rsid w:val="00B92C57"/>
    <w:rsid w:val="00B9336E"/>
    <w:rsid w:val="00B93DB1"/>
    <w:rsid w:val="00B93E4B"/>
    <w:rsid w:val="00B94690"/>
    <w:rsid w:val="00B94DE3"/>
    <w:rsid w:val="00B966D5"/>
    <w:rsid w:val="00B9758B"/>
    <w:rsid w:val="00BA0A7E"/>
    <w:rsid w:val="00BA186B"/>
    <w:rsid w:val="00BA1E46"/>
    <w:rsid w:val="00BA2081"/>
    <w:rsid w:val="00BA25D9"/>
    <w:rsid w:val="00BA3D79"/>
    <w:rsid w:val="00BA63C1"/>
    <w:rsid w:val="00BA64A9"/>
    <w:rsid w:val="00BA65AA"/>
    <w:rsid w:val="00BA6CB5"/>
    <w:rsid w:val="00BA706C"/>
    <w:rsid w:val="00BA72C0"/>
    <w:rsid w:val="00BA750D"/>
    <w:rsid w:val="00BB0087"/>
    <w:rsid w:val="00BB0918"/>
    <w:rsid w:val="00BB1290"/>
    <w:rsid w:val="00BB2C05"/>
    <w:rsid w:val="00BB2C7D"/>
    <w:rsid w:val="00BB2E5F"/>
    <w:rsid w:val="00BB452F"/>
    <w:rsid w:val="00BB59F5"/>
    <w:rsid w:val="00BB5BC0"/>
    <w:rsid w:val="00BB5D5D"/>
    <w:rsid w:val="00BB6017"/>
    <w:rsid w:val="00BB6EDC"/>
    <w:rsid w:val="00BB760C"/>
    <w:rsid w:val="00BB7B3A"/>
    <w:rsid w:val="00BC0273"/>
    <w:rsid w:val="00BC0E0E"/>
    <w:rsid w:val="00BC1C9E"/>
    <w:rsid w:val="00BC3ADA"/>
    <w:rsid w:val="00BC3F6D"/>
    <w:rsid w:val="00BC421B"/>
    <w:rsid w:val="00BC4502"/>
    <w:rsid w:val="00BC47EA"/>
    <w:rsid w:val="00BC48FD"/>
    <w:rsid w:val="00BC516D"/>
    <w:rsid w:val="00BC5CFD"/>
    <w:rsid w:val="00BC61BB"/>
    <w:rsid w:val="00BC67A1"/>
    <w:rsid w:val="00BC7142"/>
    <w:rsid w:val="00BC7148"/>
    <w:rsid w:val="00BC7AFB"/>
    <w:rsid w:val="00BC7B47"/>
    <w:rsid w:val="00BD113A"/>
    <w:rsid w:val="00BD290F"/>
    <w:rsid w:val="00BD338A"/>
    <w:rsid w:val="00BD3D39"/>
    <w:rsid w:val="00BD3E18"/>
    <w:rsid w:val="00BD400F"/>
    <w:rsid w:val="00BD46FE"/>
    <w:rsid w:val="00BD4B35"/>
    <w:rsid w:val="00BD4D15"/>
    <w:rsid w:val="00BD58AB"/>
    <w:rsid w:val="00BD6AFD"/>
    <w:rsid w:val="00BD6B2C"/>
    <w:rsid w:val="00BE061B"/>
    <w:rsid w:val="00BE06B9"/>
    <w:rsid w:val="00BE092A"/>
    <w:rsid w:val="00BE0DFA"/>
    <w:rsid w:val="00BE1880"/>
    <w:rsid w:val="00BE1C27"/>
    <w:rsid w:val="00BE259C"/>
    <w:rsid w:val="00BE3148"/>
    <w:rsid w:val="00BE33B0"/>
    <w:rsid w:val="00BE371A"/>
    <w:rsid w:val="00BE3915"/>
    <w:rsid w:val="00BE4138"/>
    <w:rsid w:val="00BE5649"/>
    <w:rsid w:val="00BE6170"/>
    <w:rsid w:val="00BE61DF"/>
    <w:rsid w:val="00BE6470"/>
    <w:rsid w:val="00BE744C"/>
    <w:rsid w:val="00BF0962"/>
    <w:rsid w:val="00BF118D"/>
    <w:rsid w:val="00BF1EBC"/>
    <w:rsid w:val="00BF1F47"/>
    <w:rsid w:val="00BF228F"/>
    <w:rsid w:val="00BF2D9C"/>
    <w:rsid w:val="00BF3A9E"/>
    <w:rsid w:val="00BF3BE1"/>
    <w:rsid w:val="00BF5665"/>
    <w:rsid w:val="00BF5AC8"/>
    <w:rsid w:val="00BF688A"/>
    <w:rsid w:val="00BF790B"/>
    <w:rsid w:val="00C00DF9"/>
    <w:rsid w:val="00C0102F"/>
    <w:rsid w:val="00C012D5"/>
    <w:rsid w:val="00C013F1"/>
    <w:rsid w:val="00C015C1"/>
    <w:rsid w:val="00C01E03"/>
    <w:rsid w:val="00C02892"/>
    <w:rsid w:val="00C03522"/>
    <w:rsid w:val="00C03741"/>
    <w:rsid w:val="00C04307"/>
    <w:rsid w:val="00C055CC"/>
    <w:rsid w:val="00C06914"/>
    <w:rsid w:val="00C06C4C"/>
    <w:rsid w:val="00C07883"/>
    <w:rsid w:val="00C103AB"/>
    <w:rsid w:val="00C10701"/>
    <w:rsid w:val="00C10C2B"/>
    <w:rsid w:val="00C113B9"/>
    <w:rsid w:val="00C11CF7"/>
    <w:rsid w:val="00C11E9C"/>
    <w:rsid w:val="00C12E34"/>
    <w:rsid w:val="00C134AE"/>
    <w:rsid w:val="00C14A04"/>
    <w:rsid w:val="00C15961"/>
    <w:rsid w:val="00C16066"/>
    <w:rsid w:val="00C16457"/>
    <w:rsid w:val="00C16A8C"/>
    <w:rsid w:val="00C16ADC"/>
    <w:rsid w:val="00C174AD"/>
    <w:rsid w:val="00C20B2C"/>
    <w:rsid w:val="00C21EF6"/>
    <w:rsid w:val="00C22718"/>
    <w:rsid w:val="00C2378F"/>
    <w:rsid w:val="00C241E7"/>
    <w:rsid w:val="00C24635"/>
    <w:rsid w:val="00C25E05"/>
    <w:rsid w:val="00C27298"/>
    <w:rsid w:val="00C272D3"/>
    <w:rsid w:val="00C300C5"/>
    <w:rsid w:val="00C31ED4"/>
    <w:rsid w:val="00C321A2"/>
    <w:rsid w:val="00C324C1"/>
    <w:rsid w:val="00C3255F"/>
    <w:rsid w:val="00C32CD9"/>
    <w:rsid w:val="00C33BCD"/>
    <w:rsid w:val="00C33EF0"/>
    <w:rsid w:val="00C33FD5"/>
    <w:rsid w:val="00C33FF9"/>
    <w:rsid w:val="00C34169"/>
    <w:rsid w:val="00C34529"/>
    <w:rsid w:val="00C35547"/>
    <w:rsid w:val="00C36097"/>
    <w:rsid w:val="00C37464"/>
    <w:rsid w:val="00C37A94"/>
    <w:rsid w:val="00C42132"/>
    <w:rsid w:val="00C42943"/>
    <w:rsid w:val="00C42ECB"/>
    <w:rsid w:val="00C43235"/>
    <w:rsid w:val="00C4375E"/>
    <w:rsid w:val="00C438E2"/>
    <w:rsid w:val="00C43B88"/>
    <w:rsid w:val="00C43C9F"/>
    <w:rsid w:val="00C446C9"/>
    <w:rsid w:val="00C44BF9"/>
    <w:rsid w:val="00C4549F"/>
    <w:rsid w:val="00C45676"/>
    <w:rsid w:val="00C46181"/>
    <w:rsid w:val="00C4688D"/>
    <w:rsid w:val="00C473E3"/>
    <w:rsid w:val="00C474FF"/>
    <w:rsid w:val="00C4799A"/>
    <w:rsid w:val="00C47A57"/>
    <w:rsid w:val="00C50262"/>
    <w:rsid w:val="00C5034F"/>
    <w:rsid w:val="00C511B2"/>
    <w:rsid w:val="00C51823"/>
    <w:rsid w:val="00C51C9C"/>
    <w:rsid w:val="00C532C4"/>
    <w:rsid w:val="00C533AC"/>
    <w:rsid w:val="00C53D7A"/>
    <w:rsid w:val="00C5446D"/>
    <w:rsid w:val="00C54819"/>
    <w:rsid w:val="00C54C45"/>
    <w:rsid w:val="00C54D95"/>
    <w:rsid w:val="00C56535"/>
    <w:rsid w:val="00C5755F"/>
    <w:rsid w:val="00C57699"/>
    <w:rsid w:val="00C57CE9"/>
    <w:rsid w:val="00C60847"/>
    <w:rsid w:val="00C60E6F"/>
    <w:rsid w:val="00C61642"/>
    <w:rsid w:val="00C61A56"/>
    <w:rsid w:val="00C61B30"/>
    <w:rsid w:val="00C631F0"/>
    <w:rsid w:val="00C63624"/>
    <w:rsid w:val="00C63F53"/>
    <w:rsid w:val="00C654A8"/>
    <w:rsid w:val="00C662E9"/>
    <w:rsid w:val="00C66449"/>
    <w:rsid w:val="00C664A4"/>
    <w:rsid w:val="00C66A66"/>
    <w:rsid w:val="00C66E2E"/>
    <w:rsid w:val="00C66F8E"/>
    <w:rsid w:val="00C674DB"/>
    <w:rsid w:val="00C67F29"/>
    <w:rsid w:val="00C70531"/>
    <w:rsid w:val="00C70569"/>
    <w:rsid w:val="00C70970"/>
    <w:rsid w:val="00C71479"/>
    <w:rsid w:val="00C72E8A"/>
    <w:rsid w:val="00C730D9"/>
    <w:rsid w:val="00C74A91"/>
    <w:rsid w:val="00C7524E"/>
    <w:rsid w:val="00C7534F"/>
    <w:rsid w:val="00C753D6"/>
    <w:rsid w:val="00C762AA"/>
    <w:rsid w:val="00C7649F"/>
    <w:rsid w:val="00C765B7"/>
    <w:rsid w:val="00C7688A"/>
    <w:rsid w:val="00C77E1B"/>
    <w:rsid w:val="00C808D9"/>
    <w:rsid w:val="00C80A62"/>
    <w:rsid w:val="00C80B5C"/>
    <w:rsid w:val="00C814F0"/>
    <w:rsid w:val="00C81601"/>
    <w:rsid w:val="00C818AF"/>
    <w:rsid w:val="00C830C2"/>
    <w:rsid w:val="00C8359E"/>
    <w:rsid w:val="00C83BA3"/>
    <w:rsid w:val="00C83D36"/>
    <w:rsid w:val="00C83E2E"/>
    <w:rsid w:val="00C85B74"/>
    <w:rsid w:val="00C8704C"/>
    <w:rsid w:val="00C87105"/>
    <w:rsid w:val="00C872BF"/>
    <w:rsid w:val="00C9263E"/>
    <w:rsid w:val="00C93878"/>
    <w:rsid w:val="00C93A13"/>
    <w:rsid w:val="00C94171"/>
    <w:rsid w:val="00C94370"/>
    <w:rsid w:val="00C94401"/>
    <w:rsid w:val="00C94D18"/>
    <w:rsid w:val="00C95ABE"/>
    <w:rsid w:val="00C95B76"/>
    <w:rsid w:val="00C95D38"/>
    <w:rsid w:val="00C96830"/>
    <w:rsid w:val="00C974BF"/>
    <w:rsid w:val="00CA14FC"/>
    <w:rsid w:val="00CA2FF8"/>
    <w:rsid w:val="00CA3030"/>
    <w:rsid w:val="00CA32F0"/>
    <w:rsid w:val="00CA3FC1"/>
    <w:rsid w:val="00CA4C83"/>
    <w:rsid w:val="00CA52CE"/>
    <w:rsid w:val="00CA5EF4"/>
    <w:rsid w:val="00CA6694"/>
    <w:rsid w:val="00CA6BB1"/>
    <w:rsid w:val="00CA6D2F"/>
    <w:rsid w:val="00CA6E32"/>
    <w:rsid w:val="00CA7D7D"/>
    <w:rsid w:val="00CB16CF"/>
    <w:rsid w:val="00CB1CC0"/>
    <w:rsid w:val="00CB2F94"/>
    <w:rsid w:val="00CB3523"/>
    <w:rsid w:val="00CB3BFD"/>
    <w:rsid w:val="00CB48E4"/>
    <w:rsid w:val="00CB4B5E"/>
    <w:rsid w:val="00CB4D7E"/>
    <w:rsid w:val="00CB52C6"/>
    <w:rsid w:val="00CB557A"/>
    <w:rsid w:val="00CB5F0E"/>
    <w:rsid w:val="00CB74A7"/>
    <w:rsid w:val="00CB7B8F"/>
    <w:rsid w:val="00CC001B"/>
    <w:rsid w:val="00CC0F1C"/>
    <w:rsid w:val="00CC1AF3"/>
    <w:rsid w:val="00CC20D3"/>
    <w:rsid w:val="00CC304B"/>
    <w:rsid w:val="00CC4664"/>
    <w:rsid w:val="00CC4A83"/>
    <w:rsid w:val="00CC5682"/>
    <w:rsid w:val="00CC6ECB"/>
    <w:rsid w:val="00CC7621"/>
    <w:rsid w:val="00CD01F1"/>
    <w:rsid w:val="00CD053F"/>
    <w:rsid w:val="00CD0FD7"/>
    <w:rsid w:val="00CD1F55"/>
    <w:rsid w:val="00CD35AB"/>
    <w:rsid w:val="00CD3CA5"/>
    <w:rsid w:val="00CD46B7"/>
    <w:rsid w:val="00CD476C"/>
    <w:rsid w:val="00CD5051"/>
    <w:rsid w:val="00CD570F"/>
    <w:rsid w:val="00CD6308"/>
    <w:rsid w:val="00CD6B00"/>
    <w:rsid w:val="00CD7201"/>
    <w:rsid w:val="00CD727E"/>
    <w:rsid w:val="00CD72AF"/>
    <w:rsid w:val="00CD75BD"/>
    <w:rsid w:val="00CE2037"/>
    <w:rsid w:val="00CE2492"/>
    <w:rsid w:val="00CE2930"/>
    <w:rsid w:val="00CE444F"/>
    <w:rsid w:val="00CE4844"/>
    <w:rsid w:val="00CE59E8"/>
    <w:rsid w:val="00CE640F"/>
    <w:rsid w:val="00CE7F5F"/>
    <w:rsid w:val="00CF10CE"/>
    <w:rsid w:val="00CF341B"/>
    <w:rsid w:val="00CF3F5C"/>
    <w:rsid w:val="00CF4815"/>
    <w:rsid w:val="00CF4B10"/>
    <w:rsid w:val="00CF5340"/>
    <w:rsid w:val="00CF5A34"/>
    <w:rsid w:val="00CF5AC2"/>
    <w:rsid w:val="00CF62DB"/>
    <w:rsid w:val="00CF78B0"/>
    <w:rsid w:val="00CF7C62"/>
    <w:rsid w:val="00D0005E"/>
    <w:rsid w:val="00D01ABE"/>
    <w:rsid w:val="00D025FF"/>
    <w:rsid w:val="00D030AD"/>
    <w:rsid w:val="00D03687"/>
    <w:rsid w:val="00D043F3"/>
    <w:rsid w:val="00D045F5"/>
    <w:rsid w:val="00D05B60"/>
    <w:rsid w:val="00D062A2"/>
    <w:rsid w:val="00D0678B"/>
    <w:rsid w:val="00D071A1"/>
    <w:rsid w:val="00D0778A"/>
    <w:rsid w:val="00D07931"/>
    <w:rsid w:val="00D105E2"/>
    <w:rsid w:val="00D11299"/>
    <w:rsid w:val="00D113F0"/>
    <w:rsid w:val="00D11785"/>
    <w:rsid w:val="00D11908"/>
    <w:rsid w:val="00D127A4"/>
    <w:rsid w:val="00D12883"/>
    <w:rsid w:val="00D12AE2"/>
    <w:rsid w:val="00D12BB3"/>
    <w:rsid w:val="00D12FD4"/>
    <w:rsid w:val="00D13711"/>
    <w:rsid w:val="00D13803"/>
    <w:rsid w:val="00D13C7B"/>
    <w:rsid w:val="00D14DB0"/>
    <w:rsid w:val="00D1584C"/>
    <w:rsid w:val="00D15D63"/>
    <w:rsid w:val="00D16367"/>
    <w:rsid w:val="00D16416"/>
    <w:rsid w:val="00D16779"/>
    <w:rsid w:val="00D16EF7"/>
    <w:rsid w:val="00D17B22"/>
    <w:rsid w:val="00D20506"/>
    <w:rsid w:val="00D208E3"/>
    <w:rsid w:val="00D20E89"/>
    <w:rsid w:val="00D21287"/>
    <w:rsid w:val="00D2293B"/>
    <w:rsid w:val="00D22970"/>
    <w:rsid w:val="00D2302C"/>
    <w:rsid w:val="00D237A8"/>
    <w:rsid w:val="00D23ECB"/>
    <w:rsid w:val="00D24A5F"/>
    <w:rsid w:val="00D24D42"/>
    <w:rsid w:val="00D24DF4"/>
    <w:rsid w:val="00D2742E"/>
    <w:rsid w:val="00D27A24"/>
    <w:rsid w:val="00D311AD"/>
    <w:rsid w:val="00D3141F"/>
    <w:rsid w:val="00D31B4E"/>
    <w:rsid w:val="00D31B8E"/>
    <w:rsid w:val="00D31C36"/>
    <w:rsid w:val="00D31DE7"/>
    <w:rsid w:val="00D31FAD"/>
    <w:rsid w:val="00D32E23"/>
    <w:rsid w:val="00D32E88"/>
    <w:rsid w:val="00D34504"/>
    <w:rsid w:val="00D346E0"/>
    <w:rsid w:val="00D363C4"/>
    <w:rsid w:val="00D400CA"/>
    <w:rsid w:val="00D40170"/>
    <w:rsid w:val="00D407CD"/>
    <w:rsid w:val="00D419FA"/>
    <w:rsid w:val="00D42467"/>
    <w:rsid w:val="00D43777"/>
    <w:rsid w:val="00D43AC5"/>
    <w:rsid w:val="00D459C5"/>
    <w:rsid w:val="00D461F9"/>
    <w:rsid w:val="00D46222"/>
    <w:rsid w:val="00D469C4"/>
    <w:rsid w:val="00D503DA"/>
    <w:rsid w:val="00D509BD"/>
    <w:rsid w:val="00D51041"/>
    <w:rsid w:val="00D5263E"/>
    <w:rsid w:val="00D52A32"/>
    <w:rsid w:val="00D531C5"/>
    <w:rsid w:val="00D537CD"/>
    <w:rsid w:val="00D553BB"/>
    <w:rsid w:val="00D556EC"/>
    <w:rsid w:val="00D559E1"/>
    <w:rsid w:val="00D57004"/>
    <w:rsid w:val="00D60250"/>
    <w:rsid w:val="00D6058F"/>
    <w:rsid w:val="00D60832"/>
    <w:rsid w:val="00D61520"/>
    <w:rsid w:val="00D618E8"/>
    <w:rsid w:val="00D629EC"/>
    <w:rsid w:val="00D63A7C"/>
    <w:rsid w:val="00D64AB7"/>
    <w:rsid w:val="00D64E5E"/>
    <w:rsid w:val="00D65345"/>
    <w:rsid w:val="00D65F58"/>
    <w:rsid w:val="00D6609A"/>
    <w:rsid w:val="00D66506"/>
    <w:rsid w:val="00D66D5B"/>
    <w:rsid w:val="00D67394"/>
    <w:rsid w:val="00D6766E"/>
    <w:rsid w:val="00D676FD"/>
    <w:rsid w:val="00D67A83"/>
    <w:rsid w:val="00D71D53"/>
    <w:rsid w:val="00D72EAF"/>
    <w:rsid w:val="00D73313"/>
    <w:rsid w:val="00D7398B"/>
    <w:rsid w:val="00D7412B"/>
    <w:rsid w:val="00D75C21"/>
    <w:rsid w:val="00D7695C"/>
    <w:rsid w:val="00D76D8B"/>
    <w:rsid w:val="00D7725E"/>
    <w:rsid w:val="00D77625"/>
    <w:rsid w:val="00D7791F"/>
    <w:rsid w:val="00D77F01"/>
    <w:rsid w:val="00D817E3"/>
    <w:rsid w:val="00D819BF"/>
    <w:rsid w:val="00D81FC3"/>
    <w:rsid w:val="00D826ED"/>
    <w:rsid w:val="00D83530"/>
    <w:rsid w:val="00D83803"/>
    <w:rsid w:val="00D84332"/>
    <w:rsid w:val="00D843DC"/>
    <w:rsid w:val="00D84E47"/>
    <w:rsid w:val="00D8577F"/>
    <w:rsid w:val="00D85A95"/>
    <w:rsid w:val="00D85D19"/>
    <w:rsid w:val="00D86857"/>
    <w:rsid w:val="00D86AAF"/>
    <w:rsid w:val="00D86DC9"/>
    <w:rsid w:val="00D872DF"/>
    <w:rsid w:val="00D9124F"/>
    <w:rsid w:val="00D915B2"/>
    <w:rsid w:val="00D92A30"/>
    <w:rsid w:val="00D9355F"/>
    <w:rsid w:val="00D938AE"/>
    <w:rsid w:val="00D93AE0"/>
    <w:rsid w:val="00D93B34"/>
    <w:rsid w:val="00D9483C"/>
    <w:rsid w:val="00D953E0"/>
    <w:rsid w:val="00D96A48"/>
    <w:rsid w:val="00D9737E"/>
    <w:rsid w:val="00D9769C"/>
    <w:rsid w:val="00D97AB8"/>
    <w:rsid w:val="00DA031A"/>
    <w:rsid w:val="00DA19E1"/>
    <w:rsid w:val="00DA1FF2"/>
    <w:rsid w:val="00DA2700"/>
    <w:rsid w:val="00DA3428"/>
    <w:rsid w:val="00DA3B83"/>
    <w:rsid w:val="00DA3DC0"/>
    <w:rsid w:val="00DA6718"/>
    <w:rsid w:val="00DA6AA5"/>
    <w:rsid w:val="00DA74F2"/>
    <w:rsid w:val="00DB0858"/>
    <w:rsid w:val="00DB17D6"/>
    <w:rsid w:val="00DB1802"/>
    <w:rsid w:val="00DB201F"/>
    <w:rsid w:val="00DB36F8"/>
    <w:rsid w:val="00DB6717"/>
    <w:rsid w:val="00DB6E2C"/>
    <w:rsid w:val="00DB787D"/>
    <w:rsid w:val="00DB8743"/>
    <w:rsid w:val="00DC0033"/>
    <w:rsid w:val="00DC0941"/>
    <w:rsid w:val="00DC0962"/>
    <w:rsid w:val="00DC0ADB"/>
    <w:rsid w:val="00DC0E29"/>
    <w:rsid w:val="00DC142D"/>
    <w:rsid w:val="00DC19D6"/>
    <w:rsid w:val="00DC1CE8"/>
    <w:rsid w:val="00DC2368"/>
    <w:rsid w:val="00DC2888"/>
    <w:rsid w:val="00DC3219"/>
    <w:rsid w:val="00DC3746"/>
    <w:rsid w:val="00DC5287"/>
    <w:rsid w:val="00DC5414"/>
    <w:rsid w:val="00DC597B"/>
    <w:rsid w:val="00DC59B8"/>
    <w:rsid w:val="00DC63D6"/>
    <w:rsid w:val="00DC6D0D"/>
    <w:rsid w:val="00DC760D"/>
    <w:rsid w:val="00DC7947"/>
    <w:rsid w:val="00DD0239"/>
    <w:rsid w:val="00DD074A"/>
    <w:rsid w:val="00DD074D"/>
    <w:rsid w:val="00DD1E06"/>
    <w:rsid w:val="00DD2585"/>
    <w:rsid w:val="00DD2D49"/>
    <w:rsid w:val="00DD319B"/>
    <w:rsid w:val="00DD41D3"/>
    <w:rsid w:val="00DD50C8"/>
    <w:rsid w:val="00DD5779"/>
    <w:rsid w:val="00DD6041"/>
    <w:rsid w:val="00DD6F10"/>
    <w:rsid w:val="00DD7B43"/>
    <w:rsid w:val="00DE10C2"/>
    <w:rsid w:val="00DE13D8"/>
    <w:rsid w:val="00DE1FBD"/>
    <w:rsid w:val="00DE26AC"/>
    <w:rsid w:val="00DE2FF3"/>
    <w:rsid w:val="00DE3CC3"/>
    <w:rsid w:val="00DE3EF4"/>
    <w:rsid w:val="00DE4455"/>
    <w:rsid w:val="00DE5D6B"/>
    <w:rsid w:val="00DE615F"/>
    <w:rsid w:val="00DE76BC"/>
    <w:rsid w:val="00DF1B57"/>
    <w:rsid w:val="00DF239E"/>
    <w:rsid w:val="00DF262D"/>
    <w:rsid w:val="00DF2F31"/>
    <w:rsid w:val="00DF44E3"/>
    <w:rsid w:val="00DF5ACC"/>
    <w:rsid w:val="00DF646D"/>
    <w:rsid w:val="00DF729A"/>
    <w:rsid w:val="00E014DC"/>
    <w:rsid w:val="00E01B75"/>
    <w:rsid w:val="00E0222C"/>
    <w:rsid w:val="00E02612"/>
    <w:rsid w:val="00E02937"/>
    <w:rsid w:val="00E02ABE"/>
    <w:rsid w:val="00E02C16"/>
    <w:rsid w:val="00E02C75"/>
    <w:rsid w:val="00E03CF0"/>
    <w:rsid w:val="00E0438C"/>
    <w:rsid w:val="00E0440F"/>
    <w:rsid w:val="00E04829"/>
    <w:rsid w:val="00E051C9"/>
    <w:rsid w:val="00E05C25"/>
    <w:rsid w:val="00E07558"/>
    <w:rsid w:val="00E07743"/>
    <w:rsid w:val="00E103D3"/>
    <w:rsid w:val="00E1043A"/>
    <w:rsid w:val="00E116C7"/>
    <w:rsid w:val="00E11947"/>
    <w:rsid w:val="00E1255E"/>
    <w:rsid w:val="00E127A4"/>
    <w:rsid w:val="00E128DA"/>
    <w:rsid w:val="00E1300A"/>
    <w:rsid w:val="00E13C1B"/>
    <w:rsid w:val="00E13EFD"/>
    <w:rsid w:val="00E15472"/>
    <w:rsid w:val="00E15E38"/>
    <w:rsid w:val="00E16064"/>
    <w:rsid w:val="00E16728"/>
    <w:rsid w:val="00E17224"/>
    <w:rsid w:val="00E1722B"/>
    <w:rsid w:val="00E17CDC"/>
    <w:rsid w:val="00E17F9E"/>
    <w:rsid w:val="00E20B5D"/>
    <w:rsid w:val="00E216AA"/>
    <w:rsid w:val="00E22D6F"/>
    <w:rsid w:val="00E241CB"/>
    <w:rsid w:val="00E2425C"/>
    <w:rsid w:val="00E2457C"/>
    <w:rsid w:val="00E2579A"/>
    <w:rsid w:val="00E263F5"/>
    <w:rsid w:val="00E306C3"/>
    <w:rsid w:val="00E30EEE"/>
    <w:rsid w:val="00E31427"/>
    <w:rsid w:val="00E31D95"/>
    <w:rsid w:val="00E322FD"/>
    <w:rsid w:val="00E3272A"/>
    <w:rsid w:val="00E32764"/>
    <w:rsid w:val="00E332F5"/>
    <w:rsid w:val="00E33983"/>
    <w:rsid w:val="00E34532"/>
    <w:rsid w:val="00E352F2"/>
    <w:rsid w:val="00E353AB"/>
    <w:rsid w:val="00E35BC7"/>
    <w:rsid w:val="00E35BF7"/>
    <w:rsid w:val="00E3651E"/>
    <w:rsid w:val="00E375EB"/>
    <w:rsid w:val="00E3786A"/>
    <w:rsid w:val="00E40A1F"/>
    <w:rsid w:val="00E42323"/>
    <w:rsid w:val="00E431BA"/>
    <w:rsid w:val="00E433F3"/>
    <w:rsid w:val="00E4373B"/>
    <w:rsid w:val="00E439B4"/>
    <w:rsid w:val="00E4426F"/>
    <w:rsid w:val="00E4428C"/>
    <w:rsid w:val="00E4475D"/>
    <w:rsid w:val="00E4491B"/>
    <w:rsid w:val="00E44E5C"/>
    <w:rsid w:val="00E456EF"/>
    <w:rsid w:val="00E457B4"/>
    <w:rsid w:val="00E459C4"/>
    <w:rsid w:val="00E45AF6"/>
    <w:rsid w:val="00E45B7D"/>
    <w:rsid w:val="00E46009"/>
    <w:rsid w:val="00E46F71"/>
    <w:rsid w:val="00E475E4"/>
    <w:rsid w:val="00E4772D"/>
    <w:rsid w:val="00E478A2"/>
    <w:rsid w:val="00E47AE0"/>
    <w:rsid w:val="00E47BD9"/>
    <w:rsid w:val="00E50817"/>
    <w:rsid w:val="00E51921"/>
    <w:rsid w:val="00E51C04"/>
    <w:rsid w:val="00E51DF6"/>
    <w:rsid w:val="00E52A38"/>
    <w:rsid w:val="00E52CB4"/>
    <w:rsid w:val="00E53C4A"/>
    <w:rsid w:val="00E547D1"/>
    <w:rsid w:val="00E54BFB"/>
    <w:rsid w:val="00E54FB1"/>
    <w:rsid w:val="00E55D87"/>
    <w:rsid w:val="00E5680D"/>
    <w:rsid w:val="00E56837"/>
    <w:rsid w:val="00E56FEB"/>
    <w:rsid w:val="00E601A9"/>
    <w:rsid w:val="00E6219C"/>
    <w:rsid w:val="00E6261D"/>
    <w:rsid w:val="00E62768"/>
    <w:rsid w:val="00E62A0D"/>
    <w:rsid w:val="00E62AA4"/>
    <w:rsid w:val="00E635BF"/>
    <w:rsid w:val="00E65A9F"/>
    <w:rsid w:val="00E65BE2"/>
    <w:rsid w:val="00E67A9B"/>
    <w:rsid w:val="00E67C5D"/>
    <w:rsid w:val="00E67DD3"/>
    <w:rsid w:val="00E700E3"/>
    <w:rsid w:val="00E70337"/>
    <w:rsid w:val="00E704AE"/>
    <w:rsid w:val="00E70868"/>
    <w:rsid w:val="00E70FAB"/>
    <w:rsid w:val="00E70FBB"/>
    <w:rsid w:val="00E717CB"/>
    <w:rsid w:val="00E71EC0"/>
    <w:rsid w:val="00E73779"/>
    <w:rsid w:val="00E74ACB"/>
    <w:rsid w:val="00E75C37"/>
    <w:rsid w:val="00E75FDC"/>
    <w:rsid w:val="00E772DF"/>
    <w:rsid w:val="00E7769B"/>
    <w:rsid w:val="00E8020C"/>
    <w:rsid w:val="00E8224C"/>
    <w:rsid w:val="00E82966"/>
    <w:rsid w:val="00E834EA"/>
    <w:rsid w:val="00E83A08"/>
    <w:rsid w:val="00E83CEE"/>
    <w:rsid w:val="00E8404A"/>
    <w:rsid w:val="00E84A0F"/>
    <w:rsid w:val="00E84CD3"/>
    <w:rsid w:val="00E852C9"/>
    <w:rsid w:val="00E85677"/>
    <w:rsid w:val="00E8581D"/>
    <w:rsid w:val="00E85952"/>
    <w:rsid w:val="00E85A92"/>
    <w:rsid w:val="00E85FA9"/>
    <w:rsid w:val="00E86784"/>
    <w:rsid w:val="00E86B2B"/>
    <w:rsid w:val="00E904CA"/>
    <w:rsid w:val="00E907D6"/>
    <w:rsid w:val="00E91041"/>
    <w:rsid w:val="00E91524"/>
    <w:rsid w:val="00E9248E"/>
    <w:rsid w:val="00E92B65"/>
    <w:rsid w:val="00E945B7"/>
    <w:rsid w:val="00E97057"/>
    <w:rsid w:val="00E976AF"/>
    <w:rsid w:val="00E97D08"/>
    <w:rsid w:val="00E97D40"/>
    <w:rsid w:val="00EA040E"/>
    <w:rsid w:val="00EA091D"/>
    <w:rsid w:val="00EA0D9B"/>
    <w:rsid w:val="00EA0E6B"/>
    <w:rsid w:val="00EA1F38"/>
    <w:rsid w:val="00EA24F5"/>
    <w:rsid w:val="00EA2D56"/>
    <w:rsid w:val="00EA349E"/>
    <w:rsid w:val="00EA4BFB"/>
    <w:rsid w:val="00EA515A"/>
    <w:rsid w:val="00EA516E"/>
    <w:rsid w:val="00EA5935"/>
    <w:rsid w:val="00EA5B6D"/>
    <w:rsid w:val="00EB0E87"/>
    <w:rsid w:val="00EB13AB"/>
    <w:rsid w:val="00EB24F3"/>
    <w:rsid w:val="00EB2754"/>
    <w:rsid w:val="00EB28CB"/>
    <w:rsid w:val="00EB56A6"/>
    <w:rsid w:val="00EB615A"/>
    <w:rsid w:val="00EB675E"/>
    <w:rsid w:val="00EB6FFB"/>
    <w:rsid w:val="00EB7037"/>
    <w:rsid w:val="00EB70A3"/>
    <w:rsid w:val="00EB7EF2"/>
    <w:rsid w:val="00EC07C3"/>
    <w:rsid w:val="00EC0F5F"/>
    <w:rsid w:val="00EC2211"/>
    <w:rsid w:val="00EC321B"/>
    <w:rsid w:val="00EC3BD3"/>
    <w:rsid w:val="00EC4FB1"/>
    <w:rsid w:val="00EC506B"/>
    <w:rsid w:val="00EC5F4D"/>
    <w:rsid w:val="00EC6D24"/>
    <w:rsid w:val="00EC7358"/>
    <w:rsid w:val="00EC78B9"/>
    <w:rsid w:val="00EC7BF2"/>
    <w:rsid w:val="00EC7C0B"/>
    <w:rsid w:val="00ED1576"/>
    <w:rsid w:val="00ED175F"/>
    <w:rsid w:val="00ED1B56"/>
    <w:rsid w:val="00ED361A"/>
    <w:rsid w:val="00ED39A8"/>
    <w:rsid w:val="00ED4395"/>
    <w:rsid w:val="00ED51BA"/>
    <w:rsid w:val="00ED5798"/>
    <w:rsid w:val="00ED5A77"/>
    <w:rsid w:val="00ED6481"/>
    <w:rsid w:val="00ED6F09"/>
    <w:rsid w:val="00ED7399"/>
    <w:rsid w:val="00EE069D"/>
    <w:rsid w:val="00EE0775"/>
    <w:rsid w:val="00EE0CF0"/>
    <w:rsid w:val="00EE0D4B"/>
    <w:rsid w:val="00EE1AEB"/>
    <w:rsid w:val="00EE2622"/>
    <w:rsid w:val="00EE2CAE"/>
    <w:rsid w:val="00EE7EEC"/>
    <w:rsid w:val="00EE7FE1"/>
    <w:rsid w:val="00EF14B0"/>
    <w:rsid w:val="00EF1C2B"/>
    <w:rsid w:val="00EF2133"/>
    <w:rsid w:val="00EF3232"/>
    <w:rsid w:val="00EF3435"/>
    <w:rsid w:val="00EF39CB"/>
    <w:rsid w:val="00EF3A1A"/>
    <w:rsid w:val="00EF3C74"/>
    <w:rsid w:val="00EF5C98"/>
    <w:rsid w:val="00EF6853"/>
    <w:rsid w:val="00EF774C"/>
    <w:rsid w:val="00F00FD9"/>
    <w:rsid w:val="00F01B53"/>
    <w:rsid w:val="00F0202C"/>
    <w:rsid w:val="00F0297A"/>
    <w:rsid w:val="00F02CF0"/>
    <w:rsid w:val="00F031D0"/>
    <w:rsid w:val="00F03C67"/>
    <w:rsid w:val="00F043BB"/>
    <w:rsid w:val="00F04670"/>
    <w:rsid w:val="00F04E09"/>
    <w:rsid w:val="00F057E5"/>
    <w:rsid w:val="00F068A0"/>
    <w:rsid w:val="00F06F7A"/>
    <w:rsid w:val="00F07412"/>
    <w:rsid w:val="00F1013C"/>
    <w:rsid w:val="00F1071F"/>
    <w:rsid w:val="00F1329D"/>
    <w:rsid w:val="00F13DBD"/>
    <w:rsid w:val="00F14307"/>
    <w:rsid w:val="00F14E3B"/>
    <w:rsid w:val="00F156DF"/>
    <w:rsid w:val="00F15BC0"/>
    <w:rsid w:val="00F15C21"/>
    <w:rsid w:val="00F16C19"/>
    <w:rsid w:val="00F171A3"/>
    <w:rsid w:val="00F177A2"/>
    <w:rsid w:val="00F17B92"/>
    <w:rsid w:val="00F204E2"/>
    <w:rsid w:val="00F20585"/>
    <w:rsid w:val="00F21360"/>
    <w:rsid w:val="00F223F5"/>
    <w:rsid w:val="00F22824"/>
    <w:rsid w:val="00F24125"/>
    <w:rsid w:val="00F24127"/>
    <w:rsid w:val="00F24689"/>
    <w:rsid w:val="00F260A8"/>
    <w:rsid w:val="00F261AC"/>
    <w:rsid w:val="00F26200"/>
    <w:rsid w:val="00F26FC9"/>
    <w:rsid w:val="00F2713D"/>
    <w:rsid w:val="00F27CCE"/>
    <w:rsid w:val="00F3052C"/>
    <w:rsid w:val="00F31A42"/>
    <w:rsid w:val="00F31C33"/>
    <w:rsid w:val="00F324BC"/>
    <w:rsid w:val="00F33D0C"/>
    <w:rsid w:val="00F3583A"/>
    <w:rsid w:val="00F359EA"/>
    <w:rsid w:val="00F36970"/>
    <w:rsid w:val="00F36F8C"/>
    <w:rsid w:val="00F375CD"/>
    <w:rsid w:val="00F4027E"/>
    <w:rsid w:val="00F40395"/>
    <w:rsid w:val="00F4039A"/>
    <w:rsid w:val="00F4111E"/>
    <w:rsid w:val="00F4225F"/>
    <w:rsid w:val="00F4229B"/>
    <w:rsid w:val="00F425F9"/>
    <w:rsid w:val="00F428E6"/>
    <w:rsid w:val="00F43181"/>
    <w:rsid w:val="00F43514"/>
    <w:rsid w:val="00F43FF1"/>
    <w:rsid w:val="00F441BF"/>
    <w:rsid w:val="00F442EE"/>
    <w:rsid w:val="00F4430C"/>
    <w:rsid w:val="00F443FD"/>
    <w:rsid w:val="00F4663A"/>
    <w:rsid w:val="00F477AD"/>
    <w:rsid w:val="00F4784C"/>
    <w:rsid w:val="00F47C07"/>
    <w:rsid w:val="00F47F2F"/>
    <w:rsid w:val="00F50ACE"/>
    <w:rsid w:val="00F51603"/>
    <w:rsid w:val="00F51992"/>
    <w:rsid w:val="00F51D36"/>
    <w:rsid w:val="00F520ED"/>
    <w:rsid w:val="00F52BF0"/>
    <w:rsid w:val="00F531D0"/>
    <w:rsid w:val="00F531D9"/>
    <w:rsid w:val="00F53582"/>
    <w:rsid w:val="00F5430E"/>
    <w:rsid w:val="00F559F3"/>
    <w:rsid w:val="00F55E44"/>
    <w:rsid w:val="00F56741"/>
    <w:rsid w:val="00F56AEE"/>
    <w:rsid w:val="00F57293"/>
    <w:rsid w:val="00F5796B"/>
    <w:rsid w:val="00F579FE"/>
    <w:rsid w:val="00F60203"/>
    <w:rsid w:val="00F60862"/>
    <w:rsid w:val="00F60A2C"/>
    <w:rsid w:val="00F613CA"/>
    <w:rsid w:val="00F614A0"/>
    <w:rsid w:val="00F61E6B"/>
    <w:rsid w:val="00F61EC9"/>
    <w:rsid w:val="00F6308F"/>
    <w:rsid w:val="00F6362B"/>
    <w:rsid w:val="00F638A8"/>
    <w:rsid w:val="00F64259"/>
    <w:rsid w:val="00F64654"/>
    <w:rsid w:val="00F65B37"/>
    <w:rsid w:val="00F65C18"/>
    <w:rsid w:val="00F6628C"/>
    <w:rsid w:val="00F666AC"/>
    <w:rsid w:val="00F6784C"/>
    <w:rsid w:val="00F67D8E"/>
    <w:rsid w:val="00F70570"/>
    <w:rsid w:val="00F70587"/>
    <w:rsid w:val="00F70D5B"/>
    <w:rsid w:val="00F70FE0"/>
    <w:rsid w:val="00F71275"/>
    <w:rsid w:val="00F715F5"/>
    <w:rsid w:val="00F717A0"/>
    <w:rsid w:val="00F727DA"/>
    <w:rsid w:val="00F73039"/>
    <w:rsid w:val="00F747C7"/>
    <w:rsid w:val="00F753C2"/>
    <w:rsid w:val="00F757B8"/>
    <w:rsid w:val="00F75E7F"/>
    <w:rsid w:val="00F765AC"/>
    <w:rsid w:val="00F77602"/>
    <w:rsid w:val="00F82472"/>
    <w:rsid w:val="00F826A0"/>
    <w:rsid w:val="00F82B3A"/>
    <w:rsid w:val="00F838EB"/>
    <w:rsid w:val="00F848DB"/>
    <w:rsid w:val="00F84B4F"/>
    <w:rsid w:val="00F85E0D"/>
    <w:rsid w:val="00F85E69"/>
    <w:rsid w:val="00F8600A"/>
    <w:rsid w:val="00F863E3"/>
    <w:rsid w:val="00F86E86"/>
    <w:rsid w:val="00F874AB"/>
    <w:rsid w:val="00F87826"/>
    <w:rsid w:val="00F90C1D"/>
    <w:rsid w:val="00F91959"/>
    <w:rsid w:val="00F91F74"/>
    <w:rsid w:val="00F920BD"/>
    <w:rsid w:val="00F923DB"/>
    <w:rsid w:val="00F92E11"/>
    <w:rsid w:val="00F931A4"/>
    <w:rsid w:val="00F93719"/>
    <w:rsid w:val="00F9377F"/>
    <w:rsid w:val="00F939D2"/>
    <w:rsid w:val="00F93C13"/>
    <w:rsid w:val="00F93F24"/>
    <w:rsid w:val="00F94D28"/>
    <w:rsid w:val="00F95FCB"/>
    <w:rsid w:val="00F96279"/>
    <w:rsid w:val="00F97593"/>
    <w:rsid w:val="00F97C10"/>
    <w:rsid w:val="00FA0494"/>
    <w:rsid w:val="00FA05BA"/>
    <w:rsid w:val="00FA0EEA"/>
    <w:rsid w:val="00FA1B98"/>
    <w:rsid w:val="00FA229E"/>
    <w:rsid w:val="00FA2316"/>
    <w:rsid w:val="00FA2721"/>
    <w:rsid w:val="00FA30F5"/>
    <w:rsid w:val="00FA3826"/>
    <w:rsid w:val="00FA50AE"/>
    <w:rsid w:val="00FA64F4"/>
    <w:rsid w:val="00FA71DA"/>
    <w:rsid w:val="00FA767A"/>
    <w:rsid w:val="00FB0390"/>
    <w:rsid w:val="00FB0A95"/>
    <w:rsid w:val="00FB0E3A"/>
    <w:rsid w:val="00FB1E3C"/>
    <w:rsid w:val="00FB3434"/>
    <w:rsid w:val="00FB3E46"/>
    <w:rsid w:val="00FB465B"/>
    <w:rsid w:val="00FB5206"/>
    <w:rsid w:val="00FB5DA7"/>
    <w:rsid w:val="00FB5F10"/>
    <w:rsid w:val="00FB6585"/>
    <w:rsid w:val="00FB6C3D"/>
    <w:rsid w:val="00FB70E0"/>
    <w:rsid w:val="00FB7366"/>
    <w:rsid w:val="00FC050C"/>
    <w:rsid w:val="00FC1381"/>
    <w:rsid w:val="00FC17AC"/>
    <w:rsid w:val="00FC19BE"/>
    <w:rsid w:val="00FC2D73"/>
    <w:rsid w:val="00FC2F0C"/>
    <w:rsid w:val="00FC2F55"/>
    <w:rsid w:val="00FC3AF1"/>
    <w:rsid w:val="00FC4B0E"/>
    <w:rsid w:val="00FC5613"/>
    <w:rsid w:val="00FC5CFE"/>
    <w:rsid w:val="00FC5D16"/>
    <w:rsid w:val="00FC6C3D"/>
    <w:rsid w:val="00FC7139"/>
    <w:rsid w:val="00FC71BC"/>
    <w:rsid w:val="00FC72ED"/>
    <w:rsid w:val="00FC739E"/>
    <w:rsid w:val="00FD0105"/>
    <w:rsid w:val="00FD0E54"/>
    <w:rsid w:val="00FD0E9E"/>
    <w:rsid w:val="00FD1217"/>
    <w:rsid w:val="00FD1875"/>
    <w:rsid w:val="00FD1ACF"/>
    <w:rsid w:val="00FD227B"/>
    <w:rsid w:val="00FD2DE8"/>
    <w:rsid w:val="00FD5856"/>
    <w:rsid w:val="00FD5DE1"/>
    <w:rsid w:val="00FD6D64"/>
    <w:rsid w:val="00FD76CD"/>
    <w:rsid w:val="00FE0436"/>
    <w:rsid w:val="00FE0EA6"/>
    <w:rsid w:val="00FE13EF"/>
    <w:rsid w:val="00FE1C82"/>
    <w:rsid w:val="00FE1DC0"/>
    <w:rsid w:val="00FE1FE1"/>
    <w:rsid w:val="00FE1FF7"/>
    <w:rsid w:val="00FE214F"/>
    <w:rsid w:val="00FE2848"/>
    <w:rsid w:val="00FE2A3A"/>
    <w:rsid w:val="00FE2C16"/>
    <w:rsid w:val="00FE3A0B"/>
    <w:rsid w:val="00FE4FAB"/>
    <w:rsid w:val="00FE527B"/>
    <w:rsid w:val="00FE5398"/>
    <w:rsid w:val="00FE5A87"/>
    <w:rsid w:val="00FE5AEC"/>
    <w:rsid w:val="00FE5BD7"/>
    <w:rsid w:val="00FE5C98"/>
    <w:rsid w:val="00FE674B"/>
    <w:rsid w:val="00FE6B8A"/>
    <w:rsid w:val="00FE6C58"/>
    <w:rsid w:val="00FE6E0F"/>
    <w:rsid w:val="00FE7D9C"/>
    <w:rsid w:val="00FF0DF6"/>
    <w:rsid w:val="00FF115B"/>
    <w:rsid w:val="00FF18DE"/>
    <w:rsid w:val="00FF19E5"/>
    <w:rsid w:val="00FF2824"/>
    <w:rsid w:val="00FF2EC7"/>
    <w:rsid w:val="00FF3118"/>
    <w:rsid w:val="00FF32CC"/>
    <w:rsid w:val="00FF385F"/>
    <w:rsid w:val="00FF3E38"/>
    <w:rsid w:val="00FF5106"/>
    <w:rsid w:val="00FF5839"/>
    <w:rsid w:val="00FF592E"/>
    <w:rsid w:val="00FF5F06"/>
    <w:rsid w:val="00FF612A"/>
    <w:rsid w:val="00FF6368"/>
    <w:rsid w:val="00FF6AF7"/>
    <w:rsid w:val="00FF7263"/>
    <w:rsid w:val="00FF7DD4"/>
    <w:rsid w:val="00FF7E2E"/>
    <w:rsid w:val="011167EF"/>
    <w:rsid w:val="011EAD32"/>
    <w:rsid w:val="0127B2EF"/>
    <w:rsid w:val="013BDC36"/>
    <w:rsid w:val="0163048D"/>
    <w:rsid w:val="0171E440"/>
    <w:rsid w:val="018FCDBA"/>
    <w:rsid w:val="01B1372B"/>
    <w:rsid w:val="01BB2D60"/>
    <w:rsid w:val="01D97180"/>
    <w:rsid w:val="01E9016D"/>
    <w:rsid w:val="01F9A017"/>
    <w:rsid w:val="02115362"/>
    <w:rsid w:val="021890C8"/>
    <w:rsid w:val="022078E4"/>
    <w:rsid w:val="022125B7"/>
    <w:rsid w:val="0275E390"/>
    <w:rsid w:val="02782C63"/>
    <w:rsid w:val="027EE66A"/>
    <w:rsid w:val="02802AAB"/>
    <w:rsid w:val="02D11FD7"/>
    <w:rsid w:val="02E20358"/>
    <w:rsid w:val="02F9FDBB"/>
    <w:rsid w:val="02FB5BFE"/>
    <w:rsid w:val="03117F81"/>
    <w:rsid w:val="03162F13"/>
    <w:rsid w:val="033177A0"/>
    <w:rsid w:val="034F4959"/>
    <w:rsid w:val="0361F8A9"/>
    <w:rsid w:val="0371C5BC"/>
    <w:rsid w:val="03AEC50A"/>
    <w:rsid w:val="03BEB159"/>
    <w:rsid w:val="03C9447B"/>
    <w:rsid w:val="03D84C31"/>
    <w:rsid w:val="040305F3"/>
    <w:rsid w:val="041AE40E"/>
    <w:rsid w:val="0430FA1E"/>
    <w:rsid w:val="04311EBE"/>
    <w:rsid w:val="044ACF19"/>
    <w:rsid w:val="045BA52D"/>
    <w:rsid w:val="046DC644"/>
    <w:rsid w:val="04764E34"/>
    <w:rsid w:val="0492A7EA"/>
    <w:rsid w:val="0493F807"/>
    <w:rsid w:val="04BA961C"/>
    <w:rsid w:val="04C449FB"/>
    <w:rsid w:val="04C8A5C4"/>
    <w:rsid w:val="04D16F86"/>
    <w:rsid w:val="04DA2E8F"/>
    <w:rsid w:val="04DB45C5"/>
    <w:rsid w:val="04DB9739"/>
    <w:rsid w:val="04ED7F30"/>
    <w:rsid w:val="0508D1CD"/>
    <w:rsid w:val="0512C464"/>
    <w:rsid w:val="051D7C29"/>
    <w:rsid w:val="05398F9D"/>
    <w:rsid w:val="0541B014"/>
    <w:rsid w:val="0574741B"/>
    <w:rsid w:val="057D14C4"/>
    <w:rsid w:val="059EBA1B"/>
    <w:rsid w:val="05C94003"/>
    <w:rsid w:val="05E0E37E"/>
    <w:rsid w:val="05E25A9A"/>
    <w:rsid w:val="05E3B60F"/>
    <w:rsid w:val="05FF2F64"/>
    <w:rsid w:val="0601B8B7"/>
    <w:rsid w:val="060BD12C"/>
    <w:rsid w:val="060D9F7A"/>
    <w:rsid w:val="0638030C"/>
    <w:rsid w:val="06425DB8"/>
    <w:rsid w:val="064BEBD4"/>
    <w:rsid w:val="064E7DB4"/>
    <w:rsid w:val="06761B96"/>
    <w:rsid w:val="068B88E1"/>
    <w:rsid w:val="069B808E"/>
    <w:rsid w:val="06A103AB"/>
    <w:rsid w:val="06B87B3F"/>
    <w:rsid w:val="06BDFB97"/>
    <w:rsid w:val="06CC01AB"/>
    <w:rsid w:val="06EBA674"/>
    <w:rsid w:val="06FA323A"/>
    <w:rsid w:val="0709D263"/>
    <w:rsid w:val="0712794E"/>
    <w:rsid w:val="0718E525"/>
    <w:rsid w:val="073864A5"/>
    <w:rsid w:val="07387204"/>
    <w:rsid w:val="074D0688"/>
    <w:rsid w:val="077447E2"/>
    <w:rsid w:val="078CFE2A"/>
    <w:rsid w:val="079AE706"/>
    <w:rsid w:val="07A8C38A"/>
    <w:rsid w:val="07BE8E19"/>
    <w:rsid w:val="07FF3421"/>
    <w:rsid w:val="081DFA76"/>
    <w:rsid w:val="08271476"/>
    <w:rsid w:val="084FA635"/>
    <w:rsid w:val="0867D20C"/>
    <w:rsid w:val="086F7AB3"/>
    <w:rsid w:val="08710ADC"/>
    <w:rsid w:val="08718D39"/>
    <w:rsid w:val="08789646"/>
    <w:rsid w:val="088F06D9"/>
    <w:rsid w:val="08996B29"/>
    <w:rsid w:val="089AB1CD"/>
    <w:rsid w:val="08A27EE3"/>
    <w:rsid w:val="08A4E4AA"/>
    <w:rsid w:val="08A7872A"/>
    <w:rsid w:val="08AC14DD"/>
    <w:rsid w:val="08C3B079"/>
    <w:rsid w:val="08CD387A"/>
    <w:rsid w:val="08D67716"/>
    <w:rsid w:val="08DFA0BD"/>
    <w:rsid w:val="08ECAF33"/>
    <w:rsid w:val="08F5E62C"/>
    <w:rsid w:val="08F802B3"/>
    <w:rsid w:val="09094DCB"/>
    <w:rsid w:val="090F320E"/>
    <w:rsid w:val="0932CDF8"/>
    <w:rsid w:val="0938C585"/>
    <w:rsid w:val="093FBE53"/>
    <w:rsid w:val="09442BDF"/>
    <w:rsid w:val="094B7933"/>
    <w:rsid w:val="094DACB1"/>
    <w:rsid w:val="0959192C"/>
    <w:rsid w:val="098945A4"/>
    <w:rsid w:val="0991585C"/>
    <w:rsid w:val="09A5201F"/>
    <w:rsid w:val="09AE337A"/>
    <w:rsid w:val="09EAD80F"/>
    <w:rsid w:val="09F54D01"/>
    <w:rsid w:val="0A175746"/>
    <w:rsid w:val="0A2B3F32"/>
    <w:rsid w:val="0A407FF8"/>
    <w:rsid w:val="0A47715F"/>
    <w:rsid w:val="0A4E2462"/>
    <w:rsid w:val="0A5085E7"/>
    <w:rsid w:val="0A57A231"/>
    <w:rsid w:val="0A7603BF"/>
    <w:rsid w:val="0A979BF7"/>
    <w:rsid w:val="0AA7639F"/>
    <w:rsid w:val="0AB11C49"/>
    <w:rsid w:val="0AB8A408"/>
    <w:rsid w:val="0AC16727"/>
    <w:rsid w:val="0AF6B156"/>
    <w:rsid w:val="0AF785B1"/>
    <w:rsid w:val="0AFDD493"/>
    <w:rsid w:val="0B17B7CC"/>
    <w:rsid w:val="0B2196AB"/>
    <w:rsid w:val="0B2927D5"/>
    <w:rsid w:val="0B2A25DA"/>
    <w:rsid w:val="0B361CA8"/>
    <w:rsid w:val="0B43FE63"/>
    <w:rsid w:val="0B4F0131"/>
    <w:rsid w:val="0B62C8BD"/>
    <w:rsid w:val="0B7369F8"/>
    <w:rsid w:val="0B855FA8"/>
    <w:rsid w:val="0BA4150A"/>
    <w:rsid w:val="0BA8A981"/>
    <w:rsid w:val="0BB2DBD1"/>
    <w:rsid w:val="0BB9526B"/>
    <w:rsid w:val="0BBC0B4E"/>
    <w:rsid w:val="0BC659D8"/>
    <w:rsid w:val="0BD39835"/>
    <w:rsid w:val="0BD474C8"/>
    <w:rsid w:val="0BD6816F"/>
    <w:rsid w:val="0BEC8479"/>
    <w:rsid w:val="0BF25CF5"/>
    <w:rsid w:val="0BF506CE"/>
    <w:rsid w:val="0BFD7A6C"/>
    <w:rsid w:val="0C12A914"/>
    <w:rsid w:val="0C2FA375"/>
    <w:rsid w:val="0C49FE01"/>
    <w:rsid w:val="0C596547"/>
    <w:rsid w:val="0C5C5A17"/>
    <w:rsid w:val="0C629196"/>
    <w:rsid w:val="0C6B1F23"/>
    <w:rsid w:val="0C89419F"/>
    <w:rsid w:val="0CB42497"/>
    <w:rsid w:val="0CD9D481"/>
    <w:rsid w:val="0CFB367D"/>
    <w:rsid w:val="0D1E1357"/>
    <w:rsid w:val="0D2814ED"/>
    <w:rsid w:val="0D868B97"/>
    <w:rsid w:val="0D897144"/>
    <w:rsid w:val="0D93DCA5"/>
    <w:rsid w:val="0D9D4B05"/>
    <w:rsid w:val="0DA676AC"/>
    <w:rsid w:val="0DC21946"/>
    <w:rsid w:val="0DC53EE3"/>
    <w:rsid w:val="0DE0B957"/>
    <w:rsid w:val="0E103529"/>
    <w:rsid w:val="0E11F034"/>
    <w:rsid w:val="0E294942"/>
    <w:rsid w:val="0E3FA0B3"/>
    <w:rsid w:val="0E43FF96"/>
    <w:rsid w:val="0E5A2879"/>
    <w:rsid w:val="0E7BB49C"/>
    <w:rsid w:val="0E807CE3"/>
    <w:rsid w:val="0E84AB08"/>
    <w:rsid w:val="0E8F1574"/>
    <w:rsid w:val="0E9922A0"/>
    <w:rsid w:val="0E9B318B"/>
    <w:rsid w:val="0EA6B729"/>
    <w:rsid w:val="0EC7261D"/>
    <w:rsid w:val="0ECEDBAB"/>
    <w:rsid w:val="0ED635AA"/>
    <w:rsid w:val="0EE68062"/>
    <w:rsid w:val="0EF68361"/>
    <w:rsid w:val="0EFD20DE"/>
    <w:rsid w:val="0F1EBF53"/>
    <w:rsid w:val="0F23F70A"/>
    <w:rsid w:val="0F243531"/>
    <w:rsid w:val="0F538413"/>
    <w:rsid w:val="0F6590F5"/>
    <w:rsid w:val="0F65C5A0"/>
    <w:rsid w:val="0F6CE0E7"/>
    <w:rsid w:val="0F7292FB"/>
    <w:rsid w:val="0F7EB891"/>
    <w:rsid w:val="0F80B256"/>
    <w:rsid w:val="0F853EC1"/>
    <w:rsid w:val="0FA49D48"/>
    <w:rsid w:val="0FB2E722"/>
    <w:rsid w:val="0FDE41A2"/>
    <w:rsid w:val="0FE91476"/>
    <w:rsid w:val="0FEB5F8D"/>
    <w:rsid w:val="1005C4A5"/>
    <w:rsid w:val="101C751D"/>
    <w:rsid w:val="10499D9F"/>
    <w:rsid w:val="1054704A"/>
    <w:rsid w:val="10642080"/>
    <w:rsid w:val="10883B63"/>
    <w:rsid w:val="10A810D6"/>
    <w:rsid w:val="10ACCA49"/>
    <w:rsid w:val="10BD53ED"/>
    <w:rsid w:val="10C50898"/>
    <w:rsid w:val="10D5DF8C"/>
    <w:rsid w:val="10D9CAA2"/>
    <w:rsid w:val="10DC77D7"/>
    <w:rsid w:val="10E7DA77"/>
    <w:rsid w:val="10FC39D2"/>
    <w:rsid w:val="1101D813"/>
    <w:rsid w:val="1108D1ED"/>
    <w:rsid w:val="11108D6C"/>
    <w:rsid w:val="1122D79C"/>
    <w:rsid w:val="112C9A12"/>
    <w:rsid w:val="113CE6F0"/>
    <w:rsid w:val="113F380D"/>
    <w:rsid w:val="114CBFC2"/>
    <w:rsid w:val="114CC27B"/>
    <w:rsid w:val="11567687"/>
    <w:rsid w:val="115EF227"/>
    <w:rsid w:val="116025D3"/>
    <w:rsid w:val="116C44E5"/>
    <w:rsid w:val="118BCDCB"/>
    <w:rsid w:val="118E1262"/>
    <w:rsid w:val="11945789"/>
    <w:rsid w:val="11945B3C"/>
    <w:rsid w:val="119E7FE4"/>
    <w:rsid w:val="11A01D02"/>
    <w:rsid w:val="11A0BDC1"/>
    <w:rsid w:val="11AA87A8"/>
    <w:rsid w:val="11B5C89D"/>
    <w:rsid w:val="11CBF546"/>
    <w:rsid w:val="11CFDFE1"/>
    <w:rsid w:val="11D1D644"/>
    <w:rsid w:val="11D271D9"/>
    <w:rsid w:val="11D80AAC"/>
    <w:rsid w:val="11DF188A"/>
    <w:rsid w:val="11F8881F"/>
    <w:rsid w:val="11FA2E31"/>
    <w:rsid w:val="1204B583"/>
    <w:rsid w:val="1207FDF6"/>
    <w:rsid w:val="12094C7D"/>
    <w:rsid w:val="12155D07"/>
    <w:rsid w:val="122AB9D5"/>
    <w:rsid w:val="12407329"/>
    <w:rsid w:val="124BF4A9"/>
    <w:rsid w:val="127AED4B"/>
    <w:rsid w:val="127D79F8"/>
    <w:rsid w:val="12A375CA"/>
    <w:rsid w:val="12AD3C30"/>
    <w:rsid w:val="12EC846A"/>
    <w:rsid w:val="12F1A7E7"/>
    <w:rsid w:val="12F1C3B9"/>
    <w:rsid w:val="12F88F23"/>
    <w:rsid w:val="130BCB2D"/>
    <w:rsid w:val="1321A407"/>
    <w:rsid w:val="1323526B"/>
    <w:rsid w:val="1339A44E"/>
    <w:rsid w:val="133F989B"/>
    <w:rsid w:val="13581C2B"/>
    <w:rsid w:val="13602864"/>
    <w:rsid w:val="136FBA3F"/>
    <w:rsid w:val="138055AB"/>
    <w:rsid w:val="13825D6B"/>
    <w:rsid w:val="138C8645"/>
    <w:rsid w:val="1396570C"/>
    <w:rsid w:val="139E775C"/>
    <w:rsid w:val="13A3C2D0"/>
    <w:rsid w:val="13A6F8FA"/>
    <w:rsid w:val="13AA4536"/>
    <w:rsid w:val="13ADF4F4"/>
    <w:rsid w:val="13C2618E"/>
    <w:rsid w:val="13C5FD9A"/>
    <w:rsid w:val="13E950BE"/>
    <w:rsid w:val="13F127A1"/>
    <w:rsid w:val="13F9F8A5"/>
    <w:rsid w:val="14052926"/>
    <w:rsid w:val="1411CB4B"/>
    <w:rsid w:val="14175EC9"/>
    <w:rsid w:val="1420AD66"/>
    <w:rsid w:val="143626DD"/>
    <w:rsid w:val="144053B5"/>
    <w:rsid w:val="144C0A9E"/>
    <w:rsid w:val="14579CF8"/>
    <w:rsid w:val="147FECAD"/>
    <w:rsid w:val="1486A511"/>
    <w:rsid w:val="148A1CE6"/>
    <w:rsid w:val="14945F84"/>
    <w:rsid w:val="14A1CCDD"/>
    <w:rsid w:val="14ACB108"/>
    <w:rsid w:val="14B6278F"/>
    <w:rsid w:val="14D23128"/>
    <w:rsid w:val="14D7540A"/>
    <w:rsid w:val="14EE5DA8"/>
    <w:rsid w:val="14F455B6"/>
    <w:rsid w:val="1501D0D8"/>
    <w:rsid w:val="150B814F"/>
    <w:rsid w:val="151AD022"/>
    <w:rsid w:val="152B5FB6"/>
    <w:rsid w:val="15369A89"/>
    <w:rsid w:val="153F0741"/>
    <w:rsid w:val="153FCF47"/>
    <w:rsid w:val="15607637"/>
    <w:rsid w:val="15890B65"/>
    <w:rsid w:val="158EDD7F"/>
    <w:rsid w:val="15A9BE8E"/>
    <w:rsid w:val="15B0BD01"/>
    <w:rsid w:val="15C8F6E8"/>
    <w:rsid w:val="15D73100"/>
    <w:rsid w:val="15DB08F6"/>
    <w:rsid w:val="1610D811"/>
    <w:rsid w:val="1612AA47"/>
    <w:rsid w:val="161C2E97"/>
    <w:rsid w:val="164230DB"/>
    <w:rsid w:val="16565587"/>
    <w:rsid w:val="1667C8AC"/>
    <w:rsid w:val="1676651B"/>
    <w:rsid w:val="1676B5B2"/>
    <w:rsid w:val="1678C076"/>
    <w:rsid w:val="167C4E6D"/>
    <w:rsid w:val="168092C7"/>
    <w:rsid w:val="16C04643"/>
    <w:rsid w:val="16E6003E"/>
    <w:rsid w:val="16F26EE1"/>
    <w:rsid w:val="16F3765C"/>
    <w:rsid w:val="16F71355"/>
    <w:rsid w:val="16FF2F24"/>
    <w:rsid w:val="17063D6F"/>
    <w:rsid w:val="1711FFB9"/>
    <w:rsid w:val="173310FB"/>
    <w:rsid w:val="1736B5EC"/>
    <w:rsid w:val="1736C99C"/>
    <w:rsid w:val="173AFC21"/>
    <w:rsid w:val="174E7D64"/>
    <w:rsid w:val="174FF181"/>
    <w:rsid w:val="1777AA63"/>
    <w:rsid w:val="179348EC"/>
    <w:rsid w:val="179ABD5F"/>
    <w:rsid w:val="179DCC87"/>
    <w:rsid w:val="17AC0006"/>
    <w:rsid w:val="17AC418C"/>
    <w:rsid w:val="17AEB32B"/>
    <w:rsid w:val="17B0F177"/>
    <w:rsid w:val="1814A9DB"/>
    <w:rsid w:val="1818FE0B"/>
    <w:rsid w:val="1827BF70"/>
    <w:rsid w:val="18437B19"/>
    <w:rsid w:val="1844E1C9"/>
    <w:rsid w:val="184BBA99"/>
    <w:rsid w:val="185B7FBD"/>
    <w:rsid w:val="18788253"/>
    <w:rsid w:val="187D2520"/>
    <w:rsid w:val="18859E7D"/>
    <w:rsid w:val="1886AED1"/>
    <w:rsid w:val="1888DAC9"/>
    <w:rsid w:val="18A4F2BF"/>
    <w:rsid w:val="18A605DE"/>
    <w:rsid w:val="18AB6799"/>
    <w:rsid w:val="18B6C524"/>
    <w:rsid w:val="18CEC76E"/>
    <w:rsid w:val="18DB74D8"/>
    <w:rsid w:val="18ED2115"/>
    <w:rsid w:val="18FAD7C7"/>
    <w:rsid w:val="18FE3B59"/>
    <w:rsid w:val="19051D67"/>
    <w:rsid w:val="191D9186"/>
    <w:rsid w:val="1924B188"/>
    <w:rsid w:val="19333B70"/>
    <w:rsid w:val="19353AAC"/>
    <w:rsid w:val="19412BAC"/>
    <w:rsid w:val="194AF798"/>
    <w:rsid w:val="19679E3F"/>
    <w:rsid w:val="1986C776"/>
    <w:rsid w:val="19874357"/>
    <w:rsid w:val="1990E58B"/>
    <w:rsid w:val="199F0B2C"/>
    <w:rsid w:val="19A42FC6"/>
    <w:rsid w:val="19AEFFB7"/>
    <w:rsid w:val="19B2C28B"/>
    <w:rsid w:val="19BE6C2C"/>
    <w:rsid w:val="19DC5EF9"/>
    <w:rsid w:val="19DFCD9B"/>
    <w:rsid w:val="19E22AF1"/>
    <w:rsid w:val="19E2FF30"/>
    <w:rsid w:val="19E6F951"/>
    <w:rsid w:val="19F325F3"/>
    <w:rsid w:val="19F42DA5"/>
    <w:rsid w:val="1A00F8E1"/>
    <w:rsid w:val="1A0208DD"/>
    <w:rsid w:val="1A0310EA"/>
    <w:rsid w:val="1A047926"/>
    <w:rsid w:val="1A3B65F1"/>
    <w:rsid w:val="1A3DD3C6"/>
    <w:rsid w:val="1A650C71"/>
    <w:rsid w:val="1A681E44"/>
    <w:rsid w:val="1A792702"/>
    <w:rsid w:val="1A812F6D"/>
    <w:rsid w:val="1A82FB84"/>
    <w:rsid w:val="1A871A2B"/>
    <w:rsid w:val="1A8D2D95"/>
    <w:rsid w:val="1A918BD4"/>
    <w:rsid w:val="1A932C61"/>
    <w:rsid w:val="1A9A944C"/>
    <w:rsid w:val="1AA434F8"/>
    <w:rsid w:val="1AC4EDDD"/>
    <w:rsid w:val="1AC9D1BB"/>
    <w:rsid w:val="1AE30E79"/>
    <w:rsid w:val="1AE6A8B3"/>
    <w:rsid w:val="1AF16829"/>
    <w:rsid w:val="1AF90309"/>
    <w:rsid w:val="1AF96902"/>
    <w:rsid w:val="1B0B0A4C"/>
    <w:rsid w:val="1B18D286"/>
    <w:rsid w:val="1B4A05B3"/>
    <w:rsid w:val="1B51A325"/>
    <w:rsid w:val="1B533424"/>
    <w:rsid w:val="1B557F0E"/>
    <w:rsid w:val="1B5B80CC"/>
    <w:rsid w:val="1B7BF07F"/>
    <w:rsid w:val="1B8F5E7E"/>
    <w:rsid w:val="1B9ECE20"/>
    <w:rsid w:val="1B9FBCA7"/>
    <w:rsid w:val="1BA11077"/>
    <w:rsid w:val="1BA12CF3"/>
    <w:rsid w:val="1BA74C58"/>
    <w:rsid w:val="1BB441E4"/>
    <w:rsid w:val="1BB90EEA"/>
    <w:rsid w:val="1BD12D93"/>
    <w:rsid w:val="1BF355D1"/>
    <w:rsid w:val="1BFA61A9"/>
    <w:rsid w:val="1C6B6451"/>
    <w:rsid w:val="1C711BE4"/>
    <w:rsid w:val="1CA94348"/>
    <w:rsid w:val="1CAA10CB"/>
    <w:rsid w:val="1CAD0D4B"/>
    <w:rsid w:val="1CADFBC7"/>
    <w:rsid w:val="1CBE8316"/>
    <w:rsid w:val="1CBFA6A8"/>
    <w:rsid w:val="1CD228B5"/>
    <w:rsid w:val="1CE3CF78"/>
    <w:rsid w:val="1CFEE3C5"/>
    <w:rsid w:val="1D189A2A"/>
    <w:rsid w:val="1D1CE4D5"/>
    <w:rsid w:val="1D24D23B"/>
    <w:rsid w:val="1D3FE743"/>
    <w:rsid w:val="1D6D9F5E"/>
    <w:rsid w:val="1D73D767"/>
    <w:rsid w:val="1D791806"/>
    <w:rsid w:val="1D7C816D"/>
    <w:rsid w:val="1DA492AB"/>
    <w:rsid w:val="1DA76A0B"/>
    <w:rsid w:val="1DAA3F73"/>
    <w:rsid w:val="1DAA6272"/>
    <w:rsid w:val="1DAA8284"/>
    <w:rsid w:val="1DB46A28"/>
    <w:rsid w:val="1DBAE1CC"/>
    <w:rsid w:val="1DCF9A4D"/>
    <w:rsid w:val="1DDCF1A3"/>
    <w:rsid w:val="1DF15767"/>
    <w:rsid w:val="1E1754AD"/>
    <w:rsid w:val="1E17A440"/>
    <w:rsid w:val="1E207D10"/>
    <w:rsid w:val="1E263DCF"/>
    <w:rsid w:val="1E2D6B8A"/>
    <w:rsid w:val="1E4BD8DA"/>
    <w:rsid w:val="1E53B434"/>
    <w:rsid w:val="1E5C54B3"/>
    <w:rsid w:val="1E60E521"/>
    <w:rsid w:val="1E77F124"/>
    <w:rsid w:val="1E7A5005"/>
    <w:rsid w:val="1E8F6527"/>
    <w:rsid w:val="1E99D870"/>
    <w:rsid w:val="1EB6D25D"/>
    <w:rsid w:val="1EC3388C"/>
    <w:rsid w:val="1EC3C594"/>
    <w:rsid w:val="1ECFC6EA"/>
    <w:rsid w:val="1ED54E53"/>
    <w:rsid w:val="1ED86283"/>
    <w:rsid w:val="1EDBB7A4"/>
    <w:rsid w:val="1EE50DA5"/>
    <w:rsid w:val="1EF89314"/>
    <w:rsid w:val="1F46E7D6"/>
    <w:rsid w:val="1F54E1FE"/>
    <w:rsid w:val="1F5917E0"/>
    <w:rsid w:val="1F78F53D"/>
    <w:rsid w:val="1FC94AA0"/>
    <w:rsid w:val="1FD74E2C"/>
    <w:rsid w:val="1FDE9ED2"/>
    <w:rsid w:val="1FEB8A30"/>
    <w:rsid w:val="1FF2AC41"/>
    <w:rsid w:val="1FF608FA"/>
    <w:rsid w:val="20248248"/>
    <w:rsid w:val="2028B42E"/>
    <w:rsid w:val="202A93A3"/>
    <w:rsid w:val="203E43A0"/>
    <w:rsid w:val="20422A19"/>
    <w:rsid w:val="204CAF17"/>
    <w:rsid w:val="20746B02"/>
    <w:rsid w:val="20936772"/>
    <w:rsid w:val="2094F185"/>
    <w:rsid w:val="20A75F65"/>
    <w:rsid w:val="20ADC791"/>
    <w:rsid w:val="20C94A73"/>
    <w:rsid w:val="20CA1758"/>
    <w:rsid w:val="20CC6877"/>
    <w:rsid w:val="20D5F1FA"/>
    <w:rsid w:val="20DD1926"/>
    <w:rsid w:val="20FD20ED"/>
    <w:rsid w:val="21086B23"/>
    <w:rsid w:val="211E8FCB"/>
    <w:rsid w:val="211FB965"/>
    <w:rsid w:val="21238E72"/>
    <w:rsid w:val="212786AB"/>
    <w:rsid w:val="212BCE9B"/>
    <w:rsid w:val="2132B4D4"/>
    <w:rsid w:val="214036FE"/>
    <w:rsid w:val="214BBF77"/>
    <w:rsid w:val="215CAF9A"/>
    <w:rsid w:val="216AE61E"/>
    <w:rsid w:val="218F6D3E"/>
    <w:rsid w:val="2195397A"/>
    <w:rsid w:val="21B2C098"/>
    <w:rsid w:val="21C458B8"/>
    <w:rsid w:val="21D32517"/>
    <w:rsid w:val="21D7972D"/>
    <w:rsid w:val="21E3DFEA"/>
    <w:rsid w:val="2209037F"/>
    <w:rsid w:val="2248C4CC"/>
    <w:rsid w:val="22492D12"/>
    <w:rsid w:val="225245A2"/>
    <w:rsid w:val="22941DDB"/>
    <w:rsid w:val="2297456E"/>
    <w:rsid w:val="229C2647"/>
    <w:rsid w:val="22C1714A"/>
    <w:rsid w:val="23039283"/>
    <w:rsid w:val="23155024"/>
    <w:rsid w:val="2322C199"/>
    <w:rsid w:val="2327A9C1"/>
    <w:rsid w:val="2331AFD9"/>
    <w:rsid w:val="2332D567"/>
    <w:rsid w:val="2335648D"/>
    <w:rsid w:val="233835F1"/>
    <w:rsid w:val="2353EAF5"/>
    <w:rsid w:val="2358FE2E"/>
    <w:rsid w:val="236B0561"/>
    <w:rsid w:val="237FEE84"/>
    <w:rsid w:val="238FD190"/>
    <w:rsid w:val="23A2723F"/>
    <w:rsid w:val="23A29491"/>
    <w:rsid w:val="23AEDA3E"/>
    <w:rsid w:val="23B74664"/>
    <w:rsid w:val="23C8CED3"/>
    <w:rsid w:val="23C94DD3"/>
    <w:rsid w:val="23D5A32F"/>
    <w:rsid w:val="23EAF289"/>
    <w:rsid w:val="23FC5A68"/>
    <w:rsid w:val="24028078"/>
    <w:rsid w:val="2415257E"/>
    <w:rsid w:val="241C6CE3"/>
    <w:rsid w:val="24207D73"/>
    <w:rsid w:val="24280E9F"/>
    <w:rsid w:val="2428DC38"/>
    <w:rsid w:val="242A6B84"/>
    <w:rsid w:val="243317A1"/>
    <w:rsid w:val="243432B0"/>
    <w:rsid w:val="24424673"/>
    <w:rsid w:val="245B97E6"/>
    <w:rsid w:val="24715AB1"/>
    <w:rsid w:val="2496B759"/>
    <w:rsid w:val="24A46763"/>
    <w:rsid w:val="24B45A6F"/>
    <w:rsid w:val="24D073B0"/>
    <w:rsid w:val="24E253C1"/>
    <w:rsid w:val="24E8268D"/>
    <w:rsid w:val="24EA099B"/>
    <w:rsid w:val="24EE874E"/>
    <w:rsid w:val="2500F73D"/>
    <w:rsid w:val="251183A0"/>
    <w:rsid w:val="251995C9"/>
    <w:rsid w:val="252730FC"/>
    <w:rsid w:val="252B4BBE"/>
    <w:rsid w:val="253DAE69"/>
    <w:rsid w:val="25526087"/>
    <w:rsid w:val="2552E6AE"/>
    <w:rsid w:val="255AB390"/>
    <w:rsid w:val="255C7CFB"/>
    <w:rsid w:val="2569A59C"/>
    <w:rsid w:val="25763B68"/>
    <w:rsid w:val="2577410E"/>
    <w:rsid w:val="2580E168"/>
    <w:rsid w:val="259848DC"/>
    <w:rsid w:val="259ADF88"/>
    <w:rsid w:val="259E03C0"/>
    <w:rsid w:val="259E50D9"/>
    <w:rsid w:val="259F6869"/>
    <w:rsid w:val="25A88681"/>
    <w:rsid w:val="25BCE4C3"/>
    <w:rsid w:val="25C88213"/>
    <w:rsid w:val="25DC4404"/>
    <w:rsid w:val="25DCA11D"/>
    <w:rsid w:val="25E07304"/>
    <w:rsid w:val="25E420C9"/>
    <w:rsid w:val="25E6C972"/>
    <w:rsid w:val="25FED956"/>
    <w:rsid w:val="260CDF26"/>
    <w:rsid w:val="260D6C98"/>
    <w:rsid w:val="2645468F"/>
    <w:rsid w:val="2647108D"/>
    <w:rsid w:val="2649BCA5"/>
    <w:rsid w:val="264C9E02"/>
    <w:rsid w:val="26637143"/>
    <w:rsid w:val="266375EA"/>
    <w:rsid w:val="26694844"/>
    <w:rsid w:val="26705795"/>
    <w:rsid w:val="2683F6EE"/>
    <w:rsid w:val="2684251F"/>
    <w:rsid w:val="268FA400"/>
    <w:rsid w:val="26C7441B"/>
    <w:rsid w:val="26CCFB77"/>
    <w:rsid w:val="26CFF116"/>
    <w:rsid w:val="26EBD667"/>
    <w:rsid w:val="26EEB70F"/>
    <w:rsid w:val="26F473EB"/>
    <w:rsid w:val="26F64232"/>
    <w:rsid w:val="26F97702"/>
    <w:rsid w:val="2710E4BC"/>
    <w:rsid w:val="272C9976"/>
    <w:rsid w:val="273088B9"/>
    <w:rsid w:val="2737FF04"/>
    <w:rsid w:val="274C74D6"/>
    <w:rsid w:val="2754813A"/>
    <w:rsid w:val="276D6F04"/>
    <w:rsid w:val="2771E6E7"/>
    <w:rsid w:val="2774B376"/>
    <w:rsid w:val="2782A3FE"/>
    <w:rsid w:val="279F411E"/>
    <w:rsid w:val="27D41D5D"/>
    <w:rsid w:val="27E32D41"/>
    <w:rsid w:val="27E37EFA"/>
    <w:rsid w:val="27F0CE61"/>
    <w:rsid w:val="27F7CF70"/>
    <w:rsid w:val="2827B984"/>
    <w:rsid w:val="283AC36F"/>
    <w:rsid w:val="2849C773"/>
    <w:rsid w:val="2854D013"/>
    <w:rsid w:val="285C293C"/>
    <w:rsid w:val="285D1597"/>
    <w:rsid w:val="2860061C"/>
    <w:rsid w:val="2894B7EA"/>
    <w:rsid w:val="28B4CFD9"/>
    <w:rsid w:val="28DB8141"/>
    <w:rsid w:val="28F0482D"/>
    <w:rsid w:val="28F0D1EB"/>
    <w:rsid w:val="28F92953"/>
    <w:rsid w:val="28F9EE30"/>
    <w:rsid w:val="290BB26C"/>
    <w:rsid w:val="291EB478"/>
    <w:rsid w:val="29371CDF"/>
    <w:rsid w:val="294C15E2"/>
    <w:rsid w:val="294E744B"/>
    <w:rsid w:val="2961390E"/>
    <w:rsid w:val="2962ACF0"/>
    <w:rsid w:val="298A40BD"/>
    <w:rsid w:val="299DA72B"/>
    <w:rsid w:val="29A566B0"/>
    <w:rsid w:val="29A8C1EF"/>
    <w:rsid w:val="29B64573"/>
    <w:rsid w:val="29B8BAA5"/>
    <w:rsid w:val="29B97A02"/>
    <w:rsid w:val="29CFE402"/>
    <w:rsid w:val="29DB5E2D"/>
    <w:rsid w:val="29DEA278"/>
    <w:rsid w:val="29E5B312"/>
    <w:rsid w:val="29EE2E0D"/>
    <w:rsid w:val="29F01C7A"/>
    <w:rsid w:val="29F8418A"/>
    <w:rsid w:val="29FF9479"/>
    <w:rsid w:val="2A1F666A"/>
    <w:rsid w:val="2A235166"/>
    <w:rsid w:val="2A286407"/>
    <w:rsid w:val="2A428C33"/>
    <w:rsid w:val="2A4917E2"/>
    <w:rsid w:val="2A55BDCB"/>
    <w:rsid w:val="2A62F1FB"/>
    <w:rsid w:val="2A71EB97"/>
    <w:rsid w:val="2A7DD94A"/>
    <w:rsid w:val="2A8D9980"/>
    <w:rsid w:val="2A94616D"/>
    <w:rsid w:val="2AB018D7"/>
    <w:rsid w:val="2ABF917D"/>
    <w:rsid w:val="2ACAA87F"/>
    <w:rsid w:val="2AD80AEE"/>
    <w:rsid w:val="2AD92858"/>
    <w:rsid w:val="2AE83436"/>
    <w:rsid w:val="2AEB08CE"/>
    <w:rsid w:val="2AECAD8F"/>
    <w:rsid w:val="2B0440D3"/>
    <w:rsid w:val="2B0489CF"/>
    <w:rsid w:val="2B182B65"/>
    <w:rsid w:val="2B20E80F"/>
    <w:rsid w:val="2B2373A8"/>
    <w:rsid w:val="2B30FE21"/>
    <w:rsid w:val="2B405D60"/>
    <w:rsid w:val="2B4FE68E"/>
    <w:rsid w:val="2B59201B"/>
    <w:rsid w:val="2B69C740"/>
    <w:rsid w:val="2B70CA93"/>
    <w:rsid w:val="2B81AE41"/>
    <w:rsid w:val="2B872AA4"/>
    <w:rsid w:val="2BC121AE"/>
    <w:rsid w:val="2BDA3FCB"/>
    <w:rsid w:val="2BE04ADE"/>
    <w:rsid w:val="2BF465E3"/>
    <w:rsid w:val="2BFB4502"/>
    <w:rsid w:val="2C0D4859"/>
    <w:rsid w:val="2C23CDF9"/>
    <w:rsid w:val="2C2969E1"/>
    <w:rsid w:val="2C4AC2CC"/>
    <w:rsid w:val="2C5F65CB"/>
    <w:rsid w:val="2C6D11EF"/>
    <w:rsid w:val="2C71E11D"/>
    <w:rsid w:val="2C78E941"/>
    <w:rsid w:val="2C95F57D"/>
    <w:rsid w:val="2C99C6F5"/>
    <w:rsid w:val="2C9EECBC"/>
    <w:rsid w:val="2CCB5FF6"/>
    <w:rsid w:val="2CD78547"/>
    <w:rsid w:val="2CE2C9A8"/>
    <w:rsid w:val="2CE51D2C"/>
    <w:rsid w:val="2CEDB201"/>
    <w:rsid w:val="2CF2490E"/>
    <w:rsid w:val="2D0784C4"/>
    <w:rsid w:val="2D0DAC20"/>
    <w:rsid w:val="2D1C2393"/>
    <w:rsid w:val="2D2D099A"/>
    <w:rsid w:val="2D34C1BF"/>
    <w:rsid w:val="2D5F9ADF"/>
    <w:rsid w:val="2D5FD7BF"/>
    <w:rsid w:val="2D61CC69"/>
    <w:rsid w:val="2D691DBA"/>
    <w:rsid w:val="2D81BB98"/>
    <w:rsid w:val="2DAD12DC"/>
    <w:rsid w:val="2DBE1D6A"/>
    <w:rsid w:val="2DDF9553"/>
    <w:rsid w:val="2DE5908B"/>
    <w:rsid w:val="2DF12946"/>
    <w:rsid w:val="2DF705E1"/>
    <w:rsid w:val="2E00A7D7"/>
    <w:rsid w:val="2E282301"/>
    <w:rsid w:val="2E3C6B78"/>
    <w:rsid w:val="2E3D4E87"/>
    <w:rsid w:val="2E3E99A0"/>
    <w:rsid w:val="2E4BCD1D"/>
    <w:rsid w:val="2E535AAF"/>
    <w:rsid w:val="2E5ABAD1"/>
    <w:rsid w:val="2E6C7619"/>
    <w:rsid w:val="2E797FCE"/>
    <w:rsid w:val="2E7C87FC"/>
    <w:rsid w:val="2E88A842"/>
    <w:rsid w:val="2EAFBEC6"/>
    <w:rsid w:val="2ECC6F4D"/>
    <w:rsid w:val="2EF9E635"/>
    <w:rsid w:val="2F1F447B"/>
    <w:rsid w:val="2F1F4FD4"/>
    <w:rsid w:val="2F2253B2"/>
    <w:rsid w:val="2F36631E"/>
    <w:rsid w:val="2F3C2AE9"/>
    <w:rsid w:val="2F4B69DB"/>
    <w:rsid w:val="2F6018AF"/>
    <w:rsid w:val="2F85FFCC"/>
    <w:rsid w:val="2FBBFADE"/>
    <w:rsid w:val="2FDA9CF4"/>
    <w:rsid w:val="2FDF52DB"/>
    <w:rsid w:val="2FE7576C"/>
    <w:rsid w:val="2FF3A9F6"/>
    <w:rsid w:val="3009102E"/>
    <w:rsid w:val="300C2A66"/>
    <w:rsid w:val="304319F7"/>
    <w:rsid w:val="304B8F27"/>
    <w:rsid w:val="3053682B"/>
    <w:rsid w:val="30551BC2"/>
    <w:rsid w:val="30616985"/>
    <w:rsid w:val="306BF5E6"/>
    <w:rsid w:val="306D4FEF"/>
    <w:rsid w:val="306EB951"/>
    <w:rsid w:val="30876AE1"/>
    <w:rsid w:val="30A4C643"/>
    <w:rsid w:val="30BAA9E2"/>
    <w:rsid w:val="30C1C48E"/>
    <w:rsid w:val="30C7D08B"/>
    <w:rsid w:val="30CF4797"/>
    <w:rsid w:val="30D2337F"/>
    <w:rsid w:val="30D7DC44"/>
    <w:rsid w:val="30FF6952"/>
    <w:rsid w:val="31173615"/>
    <w:rsid w:val="3119AE91"/>
    <w:rsid w:val="311CECF4"/>
    <w:rsid w:val="3126F398"/>
    <w:rsid w:val="3143C24E"/>
    <w:rsid w:val="31621BC3"/>
    <w:rsid w:val="3193656C"/>
    <w:rsid w:val="3195D985"/>
    <w:rsid w:val="319911D0"/>
    <w:rsid w:val="31A1E2BD"/>
    <w:rsid w:val="31A7FAC7"/>
    <w:rsid w:val="31C6D342"/>
    <w:rsid w:val="31C77A64"/>
    <w:rsid w:val="31CA0F61"/>
    <w:rsid w:val="31EC498E"/>
    <w:rsid w:val="3200461D"/>
    <w:rsid w:val="3207C647"/>
    <w:rsid w:val="321EE9C4"/>
    <w:rsid w:val="3224778F"/>
    <w:rsid w:val="32538B31"/>
    <w:rsid w:val="325D0BBA"/>
    <w:rsid w:val="3263A767"/>
    <w:rsid w:val="326CBC43"/>
    <w:rsid w:val="327F43CA"/>
    <w:rsid w:val="328BB384"/>
    <w:rsid w:val="328FF8B2"/>
    <w:rsid w:val="3293AD16"/>
    <w:rsid w:val="32988F87"/>
    <w:rsid w:val="32AB870A"/>
    <w:rsid w:val="32ABEF98"/>
    <w:rsid w:val="32B80B03"/>
    <w:rsid w:val="32B889B1"/>
    <w:rsid w:val="32CD930E"/>
    <w:rsid w:val="32E2F77F"/>
    <w:rsid w:val="32E6BA58"/>
    <w:rsid w:val="32F05AE5"/>
    <w:rsid w:val="330A1E07"/>
    <w:rsid w:val="3318ADC0"/>
    <w:rsid w:val="335E4F6E"/>
    <w:rsid w:val="3379F7E1"/>
    <w:rsid w:val="337EBD78"/>
    <w:rsid w:val="339C2657"/>
    <w:rsid w:val="33BD324D"/>
    <w:rsid w:val="33BEA290"/>
    <w:rsid w:val="33C5CA39"/>
    <w:rsid w:val="33DBD4E4"/>
    <w:rsid w:val="33FA26DD"/>
    <w:rsid w:val="340C1459"/>
    <w:rsid w:val="3415E6BF"/>
    <w:rsid w:val="3425D4A1"/>
    <w:rsid w:val="343335AA"/>
    <w:rsid w:val="34478635"/>
    <w:rsid w:val="345BA2C4"/>
    <w:rsid w:val="345F3FDB"/>
    <w:rsid w:val="34700F4C"/>
    <w:rsid w:val="34778B74"/>
    <w:rsid w:val="348061B9"/>
    <w:rsid w:val="348966AE"/>
    <w:rsid w:val="3494B2C7"/>
    <w:rsid w:val="34C1B049"/>
    <w:rsid w:val="34F382AF"/>
    <w:rsid w:val="34F6DB5B"/>
    <w:rsid w:val="350BF78F"/>
    <w:rsid w:val="352B5E72"/>
    <w:rsid w:val="353A2D98"/>
    <w:rsid w:val="3540A6EE"/>
    <w:rsid w:val="354E7E4D"/>
    <w:rsid w:val="35507DB0"/>
    <w:rsid w:val="3562C4CB"/>
    <w:rsid w:val="35684F60"/>
    <w:rsid w:val="356A0697"/>
    <w:rsid w:val="357B416E"/>
    <w:rsid w:val="35902444"/>
    <w:rsid w:val="35A5A4A2"/>
    <w:rsid w:val="35AA4A0B"/>
    <w:rsid w:val="35AADEE6"/>
    <w:rsid w:val="35AD1525"/>
    <w:rsid w:val="35C2291A"/>
    <w:rsid w:val="35CA24BF"/>
    <w:rsid w:val="35D2BDB1"/>
    <w:rsid w:val="35D687C9"/>
    <w:rsid w:val="35DE718F"/>
    <w:rsid w:val="35FCD64E"/>
    <w:rsid w:val="36087870"/>
    <w:rsid w:val="362BAFBE"/>
    <w:rsid w:val="363323F2"/>
    <w:rsid w:val="3648FDC6"/>
    <w:rsid w:val="3665DE87"/>
    <w:rsid w:val="366F25EB"/>
    <w:rsid w:val="369709B5"/>
    <w:rsid w:val="3699521E"/>
    <w:rsid w:val="36A44EF8"/>
    <w:rsid w:val="36C011A3"/>
    <w:rsid w:val="36C179C9"/>
    <w:rsid w:val="36C40F1A"/>
    <w:rsid w:val="36C4EACD"/>
    <w:rsid w:val="36ED1642"/>
    <w:rsid w:val="3705D6F8"/>
    <w:rsid w:val="371EC2FC"/>
    <w:rsid w:val="372C2FBF"/>
    <w:rsid w:val="373091D5"/>
    <w:rsid w:val="3741BE59"/>
    <w:rsid w:val="37520237"/>
    <w:rsid w:val="376A0D07"/>
    <w:rsid w:val="378AC8A4"/>
    <w:rsid w:val="37D13C1D"/>
    <w:rsid w:val="37E969FF"/>
    <w:rsid w:val="37FAF428"/>
    <w:rsid w:val="380B24F5"/>
    <w:rsid w:val="38133558"/>
    <w:rsid w:val="382301AE"/>
    <w:rsid w:val="38289626"/>
    <w:rsid w:val="38512799"/>
    <w:rsid w:val="3881C57E"/>
    <w:rsid w:val="3890A370"/>
    <w:rsid w:val="38A18DEB"/>
    <w:rsid w:val="38A1A759"/>
    <w:rsid w:val="38BC1359"/>
    <w:rsid w:val="38C11C9B"/>
    <w:rsid w:val="38C81321"/>
    <w:rsid w:val="39045AC2"/>
    <w:rsid w:val="3907E506"/>
    <w:rsid w:val="3916C0E9"/>
    <w:rsid w:val="3939E02C"/>
    <w:rsid w:val="394FF944"/>
    <w:rsid w:val="39518985"/>
    <w:rsid w:val="395C48F0"/>
    <w:rsid w:val="397EEB51"/>
    <w:rsid w:val="3983EF8C"/>
    <w:rsid w:val="39899DE2"/>
    <w:rsid w:val="399B614E"/>
    <w:rsid w:val="39A4F995"/>
    <w:rsid w:val="39AC6138"/>
    <w:rsid w:val="39B73C2B"/>
    <w:rsid w:val="39CDE13D"/>
    <w:rsid w:val="3A011B23"/>
    <w:rsid w:val="3A03ECFA"/>
    <w:rsid w:val="3A0CF3CA"/>
    <w:rsid w:val="3A11F420"/>
    <w:rsid w:val="3A178396"/>
    <w:rsid w:val="3A370CA1"/>
    <w:rsid w:val="3A3C7B9B"/>
    <w:rsid w:val="3A66F3FF"/>
    <w:rsid w:val="3A72609A"/>
    <w:rsid w:val="3A7FD59D"/>
    <w:rsid w:val="3A8234B3"/>
    <w:rsid w:val="3A8E75F4"/>
    <w:rsid w:val="3A971BE1"/>
    <w:rsid w:val="3A9C2A8C"/>
    <w:rsid w:val="3AA19CAE"/>
    <w:rsid w:val="3AA48564"/>
    <w:rsid w:val="3AC3BFD2"/>
    <w:rsid w:val="3AE76EF0"/>
    <w:rsid w:val="3AF2958F"/>
    <w:rsid w:val="3AF3DBAF"/>
    <w:rsid w:val="3AFD22C4"/>
    <w:rsid w:val="3B0015A3"/>
    <w:rsid w:val="3B010874"/>
    <w:rsid w:val="3B059945"/>
    <w:rsid w:val="3B07966E"/>
    <w:rsid w:val="3B26AF45"/>
    <w:rsid w:val="3B3FF8E6"/>
    <w:rsid w:val="3B4CB1ED"/>
    <w:rsid w:val="3B5F0C29"/>
    <w:rsid w:val="3B695263"/>
    <w:rsid w:val="3B74EFA8"/>
    <w:rsid w:val="3B7707C4"/>
    <w:rsid w:val="3B791BE0"/>
    <w:rsid w:val="3B7FC75A"/>
    <w:rsid w:val="3B988429"/>
    <w:rsid w:val="3BA16DD7"/>
    <w:rsid w:val="3BA7F898"/>
    <w:rsid w:val="3BAD673B"/>
    <w:rsid w:val="3BB2A7AA"/>
    <w:rsid w:val="3BB7BDA3"/>
    <w:rsid w:val="3BBB416B"/>
    <w:rsid w:val="3BD4AAC3"/>
    <w:rsid w:val="3BD9481B"/>
    <w:rsid w:val="3BF642AF"/>
    <w:rsid w:val="3C02AA18"/>
    <w:rsid w:val="3C02BF2D"/>
    <w:rsid w:val="3C41CBDC"/>
    <w:rsid w:val="3C4A097F"/>
    <w:rsid w:val="3C53D5F5"/>
    <w:rsid w:val="3C6AEAE3"/>
    <w:rsid w:val="3C713FB3"/>
    <w:rsid w:val="3C8C4C45"/>
    <w:rsid w:val="3CA04131"/>
    <w:rsid w:val="3CA20C4B"/>
    <w:rsid w:val="3CA894E2"/>
    <w:rsid w:val="3CB3B4A2"/>
    <w:rsid w:val="3CC6B11C"/>
    <w:rsid w:val="3CD941F3"/>
    <w:rsid w:val="3CDD5684"/>
    <w:rsid w:val="3CE9CC58"/>
    <w:rsid w:val="3CF3FA64"/>
    <w:rsid w:val="3D127BD4"/>
    <w:rsid w:val="3D217486"/>
    <w:rsid w:val="3D243662"/>
    <w:rsid w:val="3D34548A"/>
    <w:rsid w:val="3D432D63"/>
    <w:rsid w:val="3D47BB59"/>
    <w:rsid w:val="3D4CD777"/>
    <w:rsid w:val="3D67DA1D"/>
    <w:rsid w:val="3D997E2B"/>
    <w:rsid w:val="3DB57DA6"/>
    <w:rsid w:val="3DBAD389"/>
    <w:rsid w:val="3DC54A62"/>
    <w:rsid w:val="3DCB3893"/>
    <w:rsid w:val="3DCBCBED"/>
    <w:rsid w:val="3DFB6E96"/>
    <w:rsid w:val="3E13E7BB"/>
    <w:rsid w:val="3E1D4D2D"/>
    <w:rsid w:val="3E28524E"/>
    <w:rsid w:val="3E2ABEC1"/>
    <w:rsid w:val="3E311D7D"/>
    <w:rsid w:val="3E31A883"/>
    <w:rsid w:val="3E4524CA"/>
    <w:rsid w:val="3E4A9D34"/>
    <w:rsid w:val="3E57FEC4"/>
    <w:rsid w:val="3E67664C"/>
    <w:rsid w:val="3E961D64"/>
    <w:rsid w:val="3EA0ACDF"/>
    <w:rsid w:val="3EA4B484"/>
    <w:rsid w:val="3EC8CB79"/>
    <w:rsid w:val="3EDF995A"/>
    <w:rsid w:val="3EE169ED"/>
    <w:rsid w:val="3EE8E46A"/>
    <w:rsid w:val="3EFB09B2"/>
    <w:rsid w:val="3F12A3CE"/>
    <w:rsid w:val="3F2D45C0"/>
    <w:rsid w:val="3F33D3D8"/>
    <w:rsid w:val="3F476530"/>
    <w:rsid w:val="3F5C4870"/>
    <w:rsid w:val="3F741BDE"/>
    <w:rsid w:val="3FB0C6BB"/>
    <w:rsid w:val="3FB94F99"/>
    <w:rsid w:val="3FC59AFD"/>
    <w:rsid w:val="3FD2C0B8"/>
    <w:rsid w:val="3FD723C5"/>
    <w:rsid w:val="3FE1C0AC"/>
    <w:rsid w:val="4003833E"/>
    <w:rsid w:val="401C7A30"/>
    <w:rsid w:val="402D5E01"/>
    <w:rsid w:val="403B8125"/>
    <w:rsid w:val="404A1C96"/>
    <w:rsid w:val="4051566A"/>
    <w:rsid w:val="4052612C"/>
    <w:rsid w:val="405F4D95"/>
    <w:rsid w:val="406BF54C"/>
    <w:rsid w:val="40817CAC"/>
    <w:rsid w:val="40839119"/>
    <w:rsid w:val="4092230C"/>
    <w:rsid w:val="4096D388"/>
    <w:rsid w:val="40ACB93E"/>
    <w:rsid w:val="40B54CF1"/>
    <w:rsid w:val="40C9B333"/>
    <w:rsid w:val="40D83E3A"/>
    <w:rsid w:val="40F0F42C"/>
    <w:rsid w:val="40F6B953"/>
    <w:rsid w:val="40FFCD4F"/>
    <w:rsid w:val="41184177"/>
    <w:rsid w:val="411BC5C5"/>
    <w:rsid w:val="411D7AA2"/>
    <w:rsid w:val="411E7062"/>
    <w:rsid w:val="4129401B"/>
    <w:rsid w:val="412D1639"/>
    <w:rsid w:val="413027C1"/>
    <w:rsid w:val="41427EFA"/>
    <w:rsid w:val="414AD3B3"/>
    <w:rsid w:val="414E2DF1"/>
    <w:rsid w:val="414FB1E3"/>
    <w:rsid w:val="4158CB0C"/>
    <w:rsid w:val="415CD0C8"/>
    <w:rsid w:val="415F9006"/>
    <w:rsid w:val="4183514A"/>
    <w:rsid w:val="4184B239"/>
    <w:rsid w:val="418775E9"/>
    <w:rsid w:val="418EBCFA"/>
    <w:rsid w:val="41D71D6E"/>
    <w:rsid w:val="41D89592"/>
    <w:rsid w:val="41D99FE3"/>
    <w:rsid w:val="41DDD92E"/>
    <w:rsid w:val="41F5C8FD"/>
    <w:rsid w:val="420F5A87"/>
    <w:rsid w:val="421A44A4"/>
    <w:rsid w:val="4256B37F"/>
    <w:rsid w:val="4263D2DB"/>
    <w:rsid w:val="427EA1A8"/>
    <w:rsid w:val="4284304C"/>
    <w:rsid w:val="428BB025"/>
    <w:rsid w:val="42955268"/>
    <w:rsid w:val="42B94B03"/>
    <w:rsid w:val="42D2151E"/>
    <w:rsid w:val="42D389F2"/>
    <w:rsid w:val="42E432C3"/>
    <w:rsid w:val="42EA5EBD"/>
    <w:rsid w:val="42EE0866"/>
    <w:rsid w:val="43409393"/>
    <w:rsid w:val="43425B27"/>
    <w:rsid w:val="4362C1C1"/>
    <w:rsid w:val="437C3473"/>
    <w:rsid w:val="438A6DB1"/>
    <w:rsid w:val="43A8247D"/>
    <w:rsid w:val="43A9E6C8"/>
    <w:rsid w:val="43AB2AE8"/>
    <w:rsid w:val="43CCC336"/>
    <w:rsid w:val="43CF870C"/>
    <w:rsid w:val="43D1E101"/>
    <w:rsid w:val="43DA8865"/>
    <w:rsid w:val="43ECEDB3"/>
    <w:rsid w:val="43FB425C"/>
    <w:rsid w:val="441C29BF"/>
    <w:rsid w:val="44245F3C"/>
    <w:rsid w:val="4431F928"/>
    <w:rsid w:val="443F4AA8"/>
    <w:rsid w:val="44490726"/>
    <w:rsid w:val="444964E3"/>
    <w:rsid w:val="44518EF6"/>
    <w:rsid w:val="4489C6B3"/>
    <w:rsid w:val="44A8B977"/>
    <w:rsid w:val="44B83B18"/>
    <w:rsid w:val="44B96F61"/>
    <w:rsid w:val="44D7E48A"/>
    <w:rsid w:val="44DE2B88"/>
    <w:rsid w:val="44E4805F"/>
    <w:rsid w:val="44E58E45"/>
    <w:rsid w:val="44EE3352"/>
    <w:rsid w:val="44FD3A52"/>
    <w:rsid w:val="4506EF2C"/>
    <w:rsid w:val="45177F9C"/>
    <w:rsid w:val="45219CE5"/>
    <w:rsid w:val="45279BCA"/>
    <w:rsid w:val="4532BB48"/>
    <w:rsid w:val="4540928F"/>
    <w:rsid w:val="4545B729"/>
    <w:rsid w:val="45472BBC"/>
    <w:rsid w:val="4552C89D"/>
    <w:rsid w:val="4556E4C9"/>
    <w:rsid w:val="458116A8"/>
    <w:rsid w:val="4591808A"/>
    <w:rsid w:val="45A1CFA7"/>
    <w:rsid w:val="45ABDEDC"/>
    <w:rsid w:val="45B338F9"/>
    <w:rsid w:val="45BB32EC"/>
    <w:rsid w:val="45C02F9D"/>
    <w:rsid w:val="45C1D626"/>
    <w:rsid w:val="45CC4A5E"/>
    <w:rsid w:val="4619C14F"/>
    <w:rsid w:val="4626EFE9"/>
    <w:rsid w:val="4655F259"/>
    <w:rsid w:val="4694E096"/>
    <w:rsid w:val="46966302"/>
    <w:rsid w:val="46A6ED6B"/>
    <w:rsid w:val="46B98680"/>
    <w:rsid w:val="46B9A09B"/>
    <w:rsid w:val="46EB39DF"/>
    <w:rsid w:val="46F982D5"/>
    <w:rsid w:val="46FBE4C5"/>
    <w:rsid w:val="46FF5DB2"/>
    <w:rsid w:val="471BFAC2"/>
    <w:rsid w:val="4739053D"/>
    <w:rsid w:val="47518F2D"/>
    <w:rsid w:val="47519198"/>
    <w:rsid w:val="475F464B"/>
    <w:rsid w:val="4772F572"/>
    <w:rsid w:val="4774C855"/>
    <w:rsid w:val="47A70165"/>
    <w:rsid w:val="47C81287"/>
    <w:rsid w:val="47D575F7"/>
    <w:rsid w:val="47E69B3F"/>
    <w:rsid w:val="47EA64D9"/>
    <w:rsid w:val="47EEF870"/>
    <w:rsid w:val="47F13EFE"/>
    <w:rsid w:val="480490C2"/>
    <w:rsid w:val="4834BA43"/>
    <w:rsid w:val="4835C310"/>
    <w:rsid w:val="483EFBB6"/>
    <w:rsid w:val="4844CD47"/>
    <w:rsid w:val="4848406C"/>
    <w:rsid w:val="48502828"/>
    <w:rsid w:val="485E30A9"/>
    <w:rsid w:val="488A72C5"/>
    <w:rsid w:val="488C1497"/>
    <w:rsid w:val="48907277"/>
    <w:rsid w:val="48A94B5D"/>
    <w:rsid w:val="48C60DD9"/>
    <w:rsid w:val="48CC07F4"/>
    <w:rsid w:val="48D07EB9"/>
    <w:rsid w:val="48DAC911"/>
    <w:rsid w:val="4903DB7E"/>
    <w:rsid w:val="490FEA8F"/>
    <w:rsid w:val="49249B10"/>
    <w:rsid w:val="49316B1C"/>
    <w:rsid w:val="493B9C7B"/>
    <w:rsid w:val="4947C87E"/>
    <w:rsid w:val="496F6539"/>
    <w:rsid w:val="497F8BC4"/>
    <w:rsid w:val="49C0CEA8"/>
    <w:rsid w:val="49C4A465"/>
    <w:rsid w:val="49C7014A"/>
    <w:rsid w:val="49D1B397"/>
    <w:rsid w:val="49D97D3B"/>
    <w:rsid w:val="4A1C1072"/>
    <w:rsid w:val="4A3107D6"/>
    <w:rsid w:val="4A38D607"/>
    <w:rsid w:val="4A413C86"/>
    <w:rsid w:val="4A4C150D"/>
    <w:rsid w:val="4A539B84"/>
    <w:rsid w:val="4A5EAC4A"/>
    <w:rsid w:val="4A631FA3"/>
    <w:rsid w:val="4A6686D3"/>
    <w:rsid w:val="4A72E45A"/>
    <w:rsid w:val="4A76DC1E"/>
    <w:rsid w:val="4A7D6BE4"/>
    <w:rsid w:val="4A925E5F"/>
    <w:rsid w:val="4AABBAF0"/>
    <w:rsid w:val="4AAD46A4"/>
    <w:rsid w:val="4ABF36D2"/>
    <w:rsid w:val="4ABF869B"/>
    <w:rsid w:val="4AD76CDC"/>
    <w:rsid w:val="4AFBE62B"/>
    <w:rsid w:val="4B027E52"/>
    <w:rsid w:val="4B0DB48D"/>
    <w:rsid w:val="4B0FCF6C"/>
    <w:rsid w:val="4B20E6E6"/>
    <w:rsid w:val="4B22EC6B"/>
    <w:rsid w:val="4B289BDC"/>
    <w:rsid w:val="4B35AB8D"/>
    <w:rsid w:val="4B41DD19"/>
    <w:rsid w:val="4B4B22E7"/>
    <w:rsid w:val="4B4C8200"/>
    <w:rsid w:val="4B5C6907"/>
    <w:rsid w:val="4B7B9809"/>
    <w:rsid w:val="4B86736C"/>
    <w:rsid w:val="4B877A6D"/>
    <w:rsid w:val="4B901B46"/>
    <w:rsid w:val="4BD764E3"/>
    <w:rsid w:val="4BEA7163"/>
    <w:rsid w:val="4BF1E570"/>
    <w:rsid w:val="4BF2439C"/>
    <w:rsid w:val="4BFA9E49"/>
    <w:rsid w:val="4C085777"/>
    <w:rsid w:val="4C12B136"/>
    <w:rsid w:val="4C21A31B"/>
    <w:rsid w:val="4C2F3BA8"/>
    <w:rsid w:val="4C38B589"/>
    <w:rsid w:val="4C40BFC5"/>
    <w:rsid w:val="4C4E9112"/>
    <w:rsid w:val="4C5433DC"/>
    <w:rsid w:val="4C6A1DA5"/>
    <w:rsid w:val="4C893CCF"/>
    <w:rsid w:val="4C9DB2B8"/>
    <w:rsid w:val="4CA66709"/>
    <w:rsid w:val="4CB2D33A"/>
    <w:rsid w:val="4CBBA7D4"/>
    <w:rsid w:val="4CF3679F"/>
    <w:rsid w:val="4CF87BE1"/>
    <w:rsid w:val="4CFB480D"/>
    <w:rsid w:val="4CFBC084"/>
    <w:rsid w:val="4D0BE69A"/>
    <w:rsid w:val="4D2DD063"/>
    <w:rsid w:val="4D4F64EF"/>
    <w:rsid w:val="4D523DA1"/>
    <w:rsid w:val="4D5608DF"/>
    <w:rsid w:val="4D74E4F3"/>
    <w:rsid w:val="4D9544BF"/>
    <w:rsid w:val="4DAB70E7"/>
    <w:rsid w:val="4DB64B07"/>
    <w:rsid w:val="4DB6D739"/>
    <w:rsid w:val="4DC43A0C"/>
    <w:rsid w:val="4DCDCBCC"/>
    <w:rsid w:val="4DD3B69E"/>
    <w:rsid w:val="4DDB6BCE"/>
    <w:rsid w:val="4E10244F"/>
    <w:rsid w:val="4E15D2C2"/>
    <w:rsid w:val="4E1CCD7C"/>
    <w:rsid w:val="4E5B028D"/>
    <w:rsid w:val="4E6D0048"/>
    <w:rsid w:val="4E7E4417"/>
    <w:rsid w:val="4E8C94C6"/>
    <w:rsid w:val="4E8DE332"/>
    <w:rsid w:val="4EAD040D"/>
    <w:rsid w:val="4EB2021B"/>
    <w:rsid w:val="4EB7CB85"/>
    <w:rsid w:val="4EBAE0C5"/>
    <w:rsid w:val="4EFB04F1"/>
    <w:rsid w:val="4F056BD2"/>
    <w:rsid w:val="4F246F00"/>
    <w:rsid w:val="4F639799"/>
    <w:rsid w:val="4F67B302"/>
    <w:rsid w:val="4F6AC298"/>
    <w:rsid w:val="4F749BB9"/>
    <w:rsid w:val="4F7BD565"/>
    <w:rsid w:val="4F98720D"/>
    <w:rsid w:val="4FB2134A"/>
    <w:rsid w:val="4FBEBC3A"/>
    <w:rsid w:val="4FD001F0"/>
    <w:rsid w:val="4FE25B02"/>
    <w:rsid w:val="4FF1A067"/>
    <w:rsid w:val="501305EB"/>
    <w:rsid w:val="50240C82"/>
    <w:rsid w:val="502CC776"/>
    <w:rsid w:val="502E9B36"/>
    <w:rsid w:val="502F236F"/>
    <w:rsid w:val="503FCE57"/>
    <w:rsid w:val="5049D889"/>
    <w:rsid w:val="50539BE6"/>
    <w:rsid w:val="5057007D"/>
    <w:rsid w:val="505891E2"/>
    <w:rsid w:val="50590BA3"/>
    <w:rsid w:val="50682DE6"/>
    <w:rsid w:val="506BAB15"/>
    <w:rsid w:val="5092D6C0"/>
    <w:rsid w:val="509C6F68"/>
    <w:rsid w:val="509CDCFA"/>
    <w:rsid w:val="509ED2CC"/>
    <w:rsid w:val="50A8FA12"/>
    <w:rsid w:val="50BEECFD"/>
    <w:rsid w:val="50C2CDD0"/>
    <w:rsid w:val="50E2FB01"/>
    <w:rsid w:val="50F0DF06"/>
    <w:rsid w:val="50FE933B"/>
    <w:rsid w:val="511AFC74"/>
    <w:rsid w:val="512AF230"/>
    <w:rsid w:val="512DCF2C"/>
    <w:rsid w:val="5143BB79"/>
    <w:rsid w:val="516DAE99"/>
    <w:rsid w:val="5171A36E"/>
    <w:rsid w:val="518070D3"/>
    <w:rsid w:val="519987F9"/>
    <w:rsid w:val="51AD45EF"/>
    <w:rsid w:val="51AE37BF"/>
    <w:rsid w:val="51B68DED"/>
    <w:rsid w:val="51D0130E"/>
    <w:rsid w:val="51DE8C59"/>
    <w:rsid w:val="51E9A2DD"/>
    <w:rsid w:val="521A4113"/>
    <w:rsid w:val="521C21FE"/>
    <w:rsid w:val="522C5582"/>
    <w:rsid w:val="5231FD06"/>
    <w:rsid w:val="5255092B"/>
    <w:rsid w:val="52571FFB"/>
    <w:rsid w:val="525D4A6B"/>
    <w:rsid w:val="526855E0"/>
    <w:rsid w:val="526951E3"/>
    <w:rsid w:val="5288CB4B"/>
    <w:rsid w:val="52A91E6D"/>
    <w:rsid w:val="52B01C36"/>
    <w:rsid w:val="52C036CC"/>
    <w:rsid w:val="52C4DE6A"/>
    <w:rsid w:val="52C6C291"/>
    <w:rsid w:val="52D1CAFA"/>
    <w:rsid w:val="52DE966A"/>
    <w:rsid w:val="52E9B40C"/>
    <w:rsid w:val="5325D143"/>
    <w:rsid w:val="533469F9"/>
    <w:rsid w:val="533947FF"/>
    <w:rsid w:val="5345D93C"/>
    <w:rsid w:val="534A411B"/>
    <w:rsid w:val="53525E4E"/>
    <w:rsid w:val="5357CAAF"/>
    <w:rsid w:val="535D803F"/>
    <w:rsid w:val="5362FD90"/>
    <w:rsid w:val="536377F0"/>
    <w:rsid w:val="5366D423"/>
    <w:rsid w:val="537E1BCD"/>
    <w:rsid w:val="53A99464"/>
    <w:rsid w:val="53ACF692"/>
    <w:rsid w:val="53BE9B71"/>
    <w:rsid w:val="53D528CE"/>
    <w:rsid w:val="53DD1403"/>
    <w:rsid w:val="53DD9A1A"/>
    <w:rsid w:val="53F0E799"/>
    <w:rsid w:val="53FA7DCA"/>
    <w:rsid w:val="540B5EF9"/>
    <w:rsid w:val="540E3F81"/>
    <w:rsid w:val="54104537"/>
    <w:rsid w:val="5418DDA0"/>
    <w:rsid w:val="5427BBFE"/>
    <w:rsid w:val="54431304"/>
    <w:rsid w:val="5457A0D5"/>
    <w:rsid w:val="5461A683"/>
    <w:rsid w:val="5462CCB6"/>
    <w:rsid w:val="546517A3"/>
    <w:rsid w:val="54810271"/>
    <w:rsid w:val="548A185A"/>
    <w:rsid w:val="54A7DB17"/>
    <w:rsid w:val="54A81E8E"/>
    <w:rsid w:val="54AAEC1A"/>
    <w:rsid w:val="54BB08BE"/>
    <w:rsid w:val="54BEEE1C"/>
    <w:rsid w:val="54C4B703"/>
    <w:rsid w:val="54CC3A4E"/>
    <w:rsid w:val="55013CE4"/>
    <w:rsid w:val="550B011A"/>
    <w:rsid w:val="55258F25"/>
    <w:rsid w:val="553B4C7D"/>
    <w:rsid w:val="554B350F"/>
    <w:rsid w:val="55C2E94E"/>
    <w:rsid w:val="55D0F1D9"/>
    <w:rsid w:val="55DFE229"/>
    <w:rsid w:val="55E5C48F"/>
    <w:rsid w:val="55EA0777"/>
    <w:rsid w:val="55EE6D97"/>
    <w:rsid w:val="5604F186"/>
    <w:rsid w:val="5609283B"/>
    <w:rsid w:val="560E64A2"/>
    <w:rsid w:val="563AC52E"/>
    <w:rsid w:val="563CC45D"/>
    <w:rsid w:val="56468F41"/>
    <w:rsid w:val="56493D7C"/>
    <w:rsid w:val="565752E7"/>
    <w:rsid w:val="5670E8C1"/>
    <w:rsid w:val="56718424"/>
    <w:rsid w:val="567251F0"/>
    <w:rsid w:val="56726C51"/>
    <w:rsid w:val="56AC1869"/>
    <w:rsid w:val="56B7F402"/>
    <w:rsid w:val="56C836E4"/>
    <w:rsid w:val="56D293C0"/>
    <w:rsid w:val="56E3D534"/>
    <w:rsid w:val="56F532E9"/>
    <w:rsid w:val="5706FC2B"/>
    <w:rsid w:val="571C744E"/>
    <w:rsid w:val="5724CCC1"/>
    <w:rsid w:val="572D367E"/>
    <w:rsid w:val="57321913"/>
    <w:rsid w:val="57566639"/>
    <w:rsid w:val="576C505A"/>
    <w:rsid w:val="576D956D"/>
    <w:rsid w:val="578C6664"/>
    <w:rsid w:val="57910471"/>
    <w:rsid w:val="57A01CD6"/>
    <w:rsid w:val="57BB7F8A"/>
    <w:rsid w:val="57D77F9E"/>
    <w:rsid w:val="57E241CD"/>
    <w:rsid w:val="57F94CC1"/>
    <w:rsid w:val="5800258E"/>
    <w:rsid w:val="58154CD5"/>
    <w:rsid w:val="582FBCBE"/>
    <w:rsid w:val="585A176E"/>
    <w:rsid w:val="585F0B8D"/>
    <w:rsid w:val="587698CF"/>
    <w:rsid w:val="58792E43"/>
    <w:rsid w:val="58914B89"/>
    <w:rsid w:val="58BD0973"/>
    <w:rsid w:val="58C44AAF"/>
    <w:rsid w:val="58D3536A"/>
    <w:rsid w:val="59079A3A"/>
    <w:rsid w:val="591185A0"/>
    <w:rsid w:val="593F688C"/>
    <w:rsid w:val="59460564"/>
    <w:rsid w:val="59496542"/>
    <w:rsid w:val="59538558"/>
    <w:rsid w:val="59539CFF"/>
    <w:rsid w:val="596EAA02"/>
    <w:rsid w:val="59859C9C"/>
    <w:rsid w:val="5988994A"/>
    <w:rsid w:val="598E6507"/>
    <w:rsid w:val="59B16633"/>
    <w:rsid w:val="59D08C56"/>
    <w:rsid w:val="59DEE390"/>
    <w:rsid w:val="5A08AF55"/>
    <w:rsid w:val="5A206AA1"/>
    <w:rsid w:val="5A21A1D3"/>
    <w:rsid w:val="5A2A8F40"/>
    <w:rsid w:val="5A3A05D6"/>
    <w:rsid w:val="5A3DCDD5"/>
    <w:rsid w:val="5A43CED2"/>
    <w:rsid w:val="5A50C00C"/>
    <w:rsid w:val="5A5781FD"/>
    <w:rsid w:val="5A6289A5"/>
    <w:rsid w:val="5A696954"/>
    <w:rsid w:val="5A73155A"/>
    <w:rsid w:val="5A76735F"/>
    <w:rsid w:val="5A92E534"/>
    <w:rsid w:val="5AA8AFE2"/>
    <w:rsid w:val="5AA9E2FA"/>
    <w:rsid w:val="5AB4A1A7"/>
    <w:rsid w:val="5ABAE101"/>
    <w:rsid w:val="5AC762CD"/>
    <w:rsid w:val="5ACDB494"/>
    <w:rsid w:val="5AD7EA81"/>
    <w:rsid w:val="5ADA4875"/>
    <w:rsid w:val="5AFE4173"/>
    <w:rsid w:val="5B138E0C"/>
    <w:rsid w:val="5B1A2D9E"/>
    <w:rsid w:val="5B2A3568"/>
    <w:rsid w:val="5B46C234"/>
    <w:rsid w:val="5B505B7F"/>
    <w:rsid w:val="5B5A7C8C"/>
    <w:rsid w:val="5B5D2F04"/>
    <w:rsid w:val="5B5FB661"/>
    <w:rsid w:val="5B6609F4"/>
    <w:rsid w:val="5B6D6161"/>
    <w:rsid w:val="5B7D88FC"/>
    <w:rsid w:val="5B97C627"/>
    <w:rsid w:val="5B983915"/>
    <w:rsid w:val="5BD6682D"/>
    <w:rsid w:val="5BDF220F"/>
    <w:rsid w:val="5BF730AC"/>
    <w:rsid w:val="5BFBEB71"/>
    <w:rsid w:val="5C07ADBD"/>
    <w:rsid w:val="5C132743"/>
    <w:rsid w:val="5C1E80BB"/>
    <w:rsid w:val="5C1EB34B"/>
    <w:rsid w:val="5C448043"/>
    <w:rsid w:val="5C4E979B"/>
    <w:rsid w:val="5C53900B"/>
    <w:rsid w:val="5C6A4FB9"/>
    <w:rsid w:val="5C7D4F70"/>
    <w:rsid w:val="5CC0076F"/>
    <w:rsid w:val="5CC1151C"/>
    <w:rsid w:val="5CFCACB5"/>
    <w:rsid w:val="5CFEB0CF"/>
    <w:rsid w:val="5D07263A"/>
    <w:rsid w:val="5D19595D"/>
    <w:rsid w:val="5D256DB1"/>
    <w:rsid w:val="5D48DCC6"/>
    <w:rsid w:val="5D4AD7E6"/>
    <w:rsid w:val="5D4D66E4"/>
    <w:rsid w:val="5D56BBBF"/>
    <w:rsid w:val="5D5CB122"/>
    <w:rsid w:val="5D61E03E"/>
    <w:rsid w:val="5D828118"/>
    <w:rsid w:val="5D849C3B"/>
    <w:rsid w:val="5D87696C"/>
    <w:rsid w:val="5D98568E"/>
    <w:rsid w:val="5DBE0E69"/>
    <w:rsid w:val="5DBEDF42"/>
    <w:rsid w:val="5DC0896D"/>
    <w:rsid w:val="5DD28506"/>
    <w:rsid w:val="5DE1C016"/>
    <w:rsid w:val="5DFD9F03"/>
    <w:rsid w:val="5E03BDCC"/>
    <w:rsid w:val="5E220E57"/>
    <w:rsid w:val="5E44B86E"/>
    <w:rsid w:val="5E53F8B7"/>
    <w:rsid w:val="5E5C245E"/>
    <w:rsid w:val="5E67EF56"/>
    <w:rsid w:val="5E6EACA6"/>
    <w:rsid w:val="5E7BFAA6"/>
    <w:rsid w:val="5E7CBE2D"/>
    <w:rsid w:val="5E81E5DE"/>
    <w:rsid w:val="5E939513"/>
    <w:rsid w:val="5EC8F89A"/>
    <w:rsid w:val="5EC958F2"/>
    <w:rsid w:val="5ECE5DDA"/>
    <w:rsid w:val="5EE3D3F7"/>
    <w:rsid w:val="5F179CDD"/>
    <w:rsid w:val="5F197ED7"/>
    <w:rsid w:val="5F2DB06F"/>
    <w:rsid w:val="5F2E3131"/>
    <w:rsid w:val="5F310A46"/>
    <w:rsid w:val="5F4A8ED1"/>
    <w:rsid w:val="5F5721A5"/>
    <w:rsid w:val="5F62B3BB"/>
    <w:rsid w:val="5F6ABEB5"/>
    <w:rsid w:val="5F8F8068"/>
    <w:rsid w:val="5F9162F6"/>
    <w:rsid w:val="5FAF2042"/>
    <w:rsid w:val="5FC08848"/>
    <w:rsid w:val="5FE5FD0A"/>
    <w:rsid w:val="5FE65FD9"/>
    <w:rsid w:val="60027FC2"/>
    <w:rsid w:val="600B714E"/>
    <w:rsid w:val="602B74B4"/>
    <w:rsid w:val="604B16E5"/>
    <w:rsid w:val="604E4798"/>
    <w:rsid w:val="605E558D"/>
    <w:rsid w:val="60685BCC"/>
    <w:rsid w:val="60740026"/>
    <w:rsid w:val="6074FAD1"/>
    <w:rsid w:val="6077068B"/>
    <w:rsid w:val="607C8887"/>
    <w:rsid w:val="607C9457"/>
    <w:rsid w:val="60ADC14C"/>
    <w:rsid w:val="60B37C19"/>
    <w:rsid w:val="60B64244"/>
    <w:rsid w:val="60EE539E"/>
    <w:rsid w:val="60F1421D"/>
    <w:rsid w:val="60FBB16C"/>
    <w:rsid w:val="610F299A"/>
    <w:rsid w:val="613F3171"/>
    <w:rsid w:val="6178777C"/>
    <w:rsid w:val="61A737FC"/>
    <w:rsid w:val="61AB182A"/>
    <w:rsid w:val="61B1E909"/>
    <w:rsid w:val="61BD82E3"/>
    <w:rsid w:val="61BF645A"/>
    <w:rsid w:val="61CA565A"/>
    <w:rsid w:val="61D81861"/>
    <w:rsid w:val="61E43F0B"/>
    <w:rsid w:val="6201178D"/>
    <w:rsid w:val="62083AA6"/>
    <w:rsid w:val="62494EBF"/>
    <w:rsid w:val="6249E39C"/>
    <w:rsid w:val="625CFC05"/>
    <w:rsid w:val="625D6724"/>
    <w:rsid w:val="625FCB0D"/>
    <w:rsid w:val="6265967D"/>
    <w:rsid w:val="62975677"/>
    <w:rsid w:val="62A942E4"/>
    <w:rsid w:val="62C5D3DD"/>
    <w:rsid w:val="62D274B2"/>
    <w:rsid w:val="62DBD305"/>
    <w:rsid w:val="62F34259"/>
    <w:rsid w:val="62F3899A"/>
    <w:rsid w:val="62F5D14F"/>
    <w:rsid w:val="630632A3"/>
    <w:rsid w:val="63167F32"/>
    <w:rsid w:val="632AF59B"/>
    <w:rsid w:val="6334F0EE"/>
    <w:rsid w:val="63476648"/>
    <w:rsid w:val="6347DD6A"/>
    <w:rsid w:val="635819AA"/>
    <w:rsid w:val="635E2FEB"/>
    <w:rsid w:val="635F44DB"/>
    <w:rsid w:val="6362DDE3"/>
    <w:rsid w:val="63729885"/>
    <w:rsid w:val="637D47C3"/>
    <w:rsid w:val="63A05160"/>
    <w:rsid w:val="63BFCEEB"/>
    <w:rsid w:val="63DA726C"/>
    <w:rsid w:val="63DC3557"/>
    <w:rsid w:val="63DCB7C3"/>
    <w:rsid w:val="63E35409"/>
    <w:rsid w:val="63F6D3C0"/>
    <w:rsid w:val="63F8FDFD"/>
    <w:rsid w:val="63FA8E5C"/>
    <w:rsid w:val="6402F020"/>
    <w:rsid w:val="64066A12"/>
    <w:rsid w:val="64102B50"/>
    <w:rsid w:val="64361E34"/>
    <w:rsid w:val="64394419"/>
    <w:rsid w:val="6444F765"/>
    <w:rsid w:val="6456C74B"/>
    <w:rsid w:val="645ED0A4"/>
    <w:rsid w:val="6461A43E"/>
    <w:rsid w:val="64641C93"/>
    <w:rsid w:val="64789FE8"/>
    <w:rsid w:val="64939BD8"/>
    <w:rsid w:val="6497D2A3"/>
    <w:rsid w:val="649FA17A"/>
    <w:rsid w:val="64AD0E69"/>
    <w:rsid w:val="64D98BF0"/>
    <w:rsid w:val="65039DEE"/>
    <w:rsid w:val="6538FCA6"/>
    <w:rsid w:val="653B74B0"/>
    <w:rsid w:val="653D74BF"/>
    <w:rsid w:val="654B9F19"/>
    <w:rsid w:val="6560D29E"/>
    <w:rsid w:val="6570D000"/>
    <w:rsid w:val="65A55533"/>
    <w:rsid w:val="65A6D3F1"/>
    <w:rsid w:val="65A6DB88"/>
    <w:rsid w:val="65BBB29D"/>
    <w:rsid w:val="65D6210B"/>
    <w:rsid w:val="65E8950E"/>
    <w:rsid w:val="65F409AD"/>
    <w:rsid w:val="65FD749F"/>
    <w:rsid w:val="660A1574"/>
    <w:rsid w:val="660E568F"/>
    <w:rsid w:val="660FFDAC"/>
    <w:rsid w:val="66299B4A"/>
    <w:rsid w:val="662D7211"/>
    <w:rsid w:val="6646BF4E"/>
    <w:rsid w:val="664D828A"/>
    <w:rsid w:val="66565AC0"/>
    <w:rsid w:val="666FDFAF"/>
    <w:rsid w:val="6679C748"/>
    <w:rsid w:val="667D765A"/>
    <w:rsid w:val="667FB8F9"/>
    <w:rsid w:val="66823B68"/>
    <w:rsid w:val="668BE55D"/>
    <w:rsid w:val="66A51070"/>
    <w:rsid w:val="66B63372"/>
    <w:rsid w:val="66BAC7B3"/>
    <w:rsid w:val="66D000BE"/>
    <w:rsid w:val="66FBE053"/>
    <w:rsid w:val="670BC10C"/>
    <w:rsid w:val="6712132E"/>
    <w:rsid w:val="671C41A9"/>
    <w:rsid w:val="67383EF3"/>
    <w:rsid w:val="673FD9FE"/>
    <w:rsid w:val="67402390"/>
    <w:rsid w:val="6750A338"/>
    <w:rsid w:val="676A34B3"/>
    <w:rsid w:val="67753D99"/>
    <w:rsid w:val="67B45214"/>
    <w:rsid w:val="67C84653"/>
    <w:rsid w:val="67D35366"/>
    <w:rsid w:val="67E8BD48"/>
    <w:rsid w:val="67FB0A1C"/>
    <w:rsid w:val="67FBC05D"/>
    <w:rsid w:val="68084854"/>
    <w:rsid w:val="6836E4DF"/>
    <w:rsid w:val="6842DD2C"/>
    <w:rsid w:val="6842DD84"/>
    <w:rsid w:val="68438839"/>
    <w:rsid w:val="684A76FD"/>
    <w:rsid w:val="684ABE04"/>
    <w:rsid w:val="684B3C12"/>
    <w:rsid w:val="685FA9E7"/>
    <w:rsid w:val="6875C4A6"/>
    <w:rsid w:val="687A7165"/>
    <w:rsid w:val="6888A794"/>
    <w:rsid w:val="68955FFF"/>
    <w:rsid w:val="68A59E5A"/>
    <w:rsid w:val="68AFCC2D"/>
    <w:rsid w:val="68B69FD2"/>
    <w:rsid w:val="68C2B707"/>
    <w:rsid w:val="68D5C865"/>
    <w:rsid w:val="68DB6750"/>
    <w:rsid w:val="68E700C6"/>
    <w:rsid w:val="68EDFBFD"/>
    <w:rsid w:val="690EE49F"/>
    <w:rsid w:val="69180987"/>
    <w:rsid w:val="69427019"/>
    <w:rsid w:val="69495607"/>
    <w:rsid w:val="695B98EC"/>
    <w:rsid w:val="69684B2A"/>
    <w:rsid w:val="69863345"/>
    <w:rsid w:val="698C1C4B"/>
    <w:rsid w:val="69C82145"/>
    <w:rsid w:val="69EC0F76"/>
    <w:rsid w:val="69F2B48D"/>
    <w:rsid w:val="69FA0FFF"/>
    <w:rsid w:val="69FF0B1F"/>
    <w:rsid w:val="6A22758C"/>
    <w:rsid w:val="6A34B4BE"/>
    <w:rsid w:val="6A49B3F0"/>
    <w:rsid w:val="6A56FBB3"/>
    <w:rsid w:val="6A578DA6"/>
    <w:rsid w:val="6A656A12"/>
    <w:rsid w:val="6A657646"/>
    <w:rsid w:val="6A733E7D"/>
    <w:rsid w:val="6A7861CD"/>
    <w:rsid w:val="6A79CCFD"/>
    <w:rsid w:val="6A86B9B4"/>
    <w:rsid w:val="6A9D32DF"/>
    <w:rsid w:val="6AA9CF97"/>
    <w:rsid w:val="6AB322BD"/>
    <w:rsid w:val="6ABF6171"/>
    <w:rsid w:val="6AC0C5CB"/>
    <w:rsid w:val="6AD6C2BA"/>
    <w:rsid w:val="6AECC3BA"/>
    <w:rsid w:val="6AF0C95C"/>
    <w:rsid w:val="6AFDF711"/>
    <w:rsid w:val="6B0868BA"/>
    <w:rsid w:val="6B0CEF72"/>
    <w:rsid w:val="6B0D9BEF"/>
    <w:rsid w:val="6B0EAFFB"/>
    <w:rsid w:val="6B1412F5"/>
    <w:rsid w:val="6B1B37CA"/>
    <w:rsid w:val="6B1CB939"/>
    <w:rsid w:val="6B1F1751"/>
    <w:rsid w:val="6B1F5FAB"/>
    <w:rsid w:val="6B311BB1"/>
    <w:rsid w:val="6B39D295"/>
    <w:rsid w:val="6B3D1258"/>
    <w:rsid w:val="6B432D38"/>
    <w:rsid w:val="6B47AD1D"/>
    <w:rsid w:val="6B50E77D"/>
    <w:rsid w:val="6B5E30FE"/>
    <w:rsid w:val="6B66499F"/>
    <w:rsid w:val="6B7C11D0"/>
    <w:rsid w:val="6B9F0648"/>
    <w:rsid w:val="6BAD9A54"/>
    <w:rsid w:val="6BB515A0"/>
    <w:rsid w:val="6BCEA14B"/>
    <w:rsid w:val="6BD58D9A"/>
    <w:rsid w:val="6BDBCE74"/>
    <w:rsid w:val="6BE4FC73"/>
    <w:rsid w:val="6BE75DCF"/>
    <w:rsid w:val="6BEA5752"/>
    <w:rsid w:val="6C19883E"/>
    <w:rsid w:val="6C19FCC1"/>
    <w:rsid w:val="6C268047"/>
    <w:rsid w:val="6C27659D"/>
    <w:rsid w:val="6C390340"/>
    <w:rsid w:val="6C4613B0"/>
    <w:rsid w:val="6C5818DC"/>
    <w:rsid w:val="6C73378A"/>
    <w:rsid w:val="6C7CF255"/>
    <w:rsid w:val="6C912DCC"/>
    <w:rsid w:val="6C9F4DE3"/>
    <w:rsid w:val="6CAD870E"/>
    <w:rsid w:val="6CCB8A51"/>
    <w:rsid w:val="6CCE128B"/>
    <w:rsid w:val="6CCFF69A"/>
    <w:rsid w:val="6CE50BF1"/>
    <w:rsid w:val="6CE908CC"/>
    <w:rsid w:val="6CFE8E2E"/>
    <w:rsid w:val="6D22A981"/>
    <w:rsid w:val="6D24B43A"/>
    <w:rsid w:val="6D37043D"/>
    <w:rsid w:val="6D4A66D4"/>
    <w:rsid w:val="6D4E6D7B"/>
    <w:rsid w:val="6D54EBF9"/>
    <w:rsid w:val="6D6721D8"/>
    <w:rsid w:val="6D750EA0"/>
    <w:rsid w:val="6D802194"/>
    <w:rsid w:val="6D8314CC"/>
    <w:rsid w:val="6D869F6F"/>
    <w:rsid w:val="6D86B942"/>
    <w:rsid w:val="6D9BAA2A"/>
    <w:rsid w:val="6D9BAF21"/>
    <w:rsid w:val="6DBD7C44"/>
    <w:rsid w:val="6DBF309E"/>
    <w:rsid w:val="6DCD9C6D"/>
    <w:rsid w:val="6DD65711"/>
    <w:rsid w:val="6DDDE3DD"/>
    <w:rsid w:val="6DEAE154"/>
    <w:rsid w:val="6DF60F07"/>
    <w:rsid w:val="6DFA9E36"/>
    <w:rsid w:val="6E007C1F"/>
    <w:rsid w:val="6E1A9C1B"/>
    <w:rsid w:val="6E1C17C5"/>
    <w:rsid w:val="6E2C696C"/>
    <w:rsid w:val="6E3B1E44"/>
    <w:rsid w:val="6E3D96EE"/>
    <w:rsid w:val="6E3ED66F"/>
    <w:rsid w:val="6E58EAA1"/>
    <w:rsid w:val="6E5E477A"/>
    <w:rsid w:val="6E60620C"/>
    <w:rsid w:val="6E614DC4"/>
    <w:rsid w:val="6E68BC73"/>
    <w:rsid w:val="6E6BB0D0"/>
    <w:rsid w:val="6E776919"/>
    <w:rsid w:val="6E7A5FDD"/>
    <w:rsid w:val="6E826F5B"/>
    <w:rsid w:val="6ED519B4"/>
    <w:rsid w:val="6EDF8ECA"/>
    <w:rsid w:val="6EE63735"/>
    <w:rsid w:val="6EE76A42"/>
    <w:rsid w:val="6EEAF9C7"/>
    <w:rsid w:val="6F20B3F0"/>
    <w:rsid w:val="6F3FCE51"/>
    <w:rsid w:val="6F464D4A"/>
    <w:rsid w:val="6F4ECC5B"/>
    <w:rsid w:val="6F5211BA"/>
    <w:rsid w:val="6F5B00FF"/>
    <w:rsid w:val="6F601B7B"/>
    <w:rsid w:val="6F653894"/>
    <w:rsid w:val="6F8F69FA"/>
    <w:rsid w:val="6FA28DA8"/>
    <w:rsid w:val="6FB17C2C"/>
    <w:rsid w:val="6FD47937"/>
    <w:rsid w:val="6FFA68F0"/>
    <w:rsid w:val="70078131"/>
    <w:rsid w:val="700CBC99"/>
    <w:rsid w:val="700DD6F5"/>
    <w:rsid w:val="701728CA"/>
    <w:rsid w:val="70311E8B"/>
    <w:rsid w:val="7045AF3F"/>
    <w:rsid w:val="70463C24"/>
    <w:rsid w:val="7051936F"/>
    <w:rsid w:val="705EE115"/>
    <w:rsid w:val="707B5F47"/>
    <w:rsid w:val="70A6F070"/>
    <w:rsid w:val="70B7E86A"/>
    <w:rsid w:val="70D6CC05"/>
    <w:rsid w:val="70D78CF3"/>
    <w:rsid w:val="70F24BCA"/>
    <w:rsid w:val="70FF56DC"/>
    <w:rsid w:val="710F7ACE"/>
    <w:rsid w:val="71219FB6"/>
    <w:rsid w:val="712FCC61"/>
    <w:rsid w:val="7130A591"/>
    <w:rsid w:val="713AB1E8"/>
    <w:rsid w:val="71734D6F"/>
    <w:rsid w:val="71763CE2"/>
    <w:rsid w:val="71919A7C"/>
    <w:rsid w:val="719802CE"/>
    <w:rsid w:val="719A6CF1"/>
    <w:rsid w:val="71A813EC"/>
    <w:rsid w:val="71B7C7E2"/>
    <w:rsid w:val="71FE4597"/>
    <w:rsid w:val="7209BC43"/>
    <w:rsid w:val="7214507B"/>
    <w:rsid w:val="7215A62A"/>
    <w:rsid w:val="723FC7C7"/>
    <w:rsid w:val="72408B0E"/>
    <w:rsid w:val="724DF433"/>
    <w:rsid w:val="72586C65"/>
    <w:rsid w:val="72619FF6"/>
    <w:rsid w:val="7290DD42"/>
    <w:rsid w:val="72A7327A"/>
    <w:rsid w:val="72DFBA86"/>
    <w:rsid w:val="730C236C"/>
    <w:rsid w:val="7333A69B"/>
    <w:rsid w:val="733472E1"/>
    <w:rsid w:val="733ACC02"/>
    <w:rsid w:val="738AD5A3"/>
    <w:rsid w:val="73AE2B58"/>
    <w:rsid w:val="73BFD22B"/>
    <w:rsid w:val="73C44EAC"/>
    <w:rsid w:val="73C72648"/>
    <w:rsid w:val="73CE9B5A"/>
    <w:rsid w:val="73D30C74"/>
    <w:rsid w:val="73D70932"/>
    <w:rsid w:val="73E3254F"/>
    <w:rsid w:val="73E3FA30"/>
    <w:rsid w:val="73E51BB9"/>
    <w:rsid w:val="73E5C73A"/>
    <w:rsid w:val="74170636"/>
    <w:rsid w:val="74321CF8"/>
    <w:rsid w:val="74399E15"/>
    <w:rsid w:val="74402A29"/>
    <w:rsid w:val="745BBCC5"/>
    <w:rsid w:val="74798564"/>
    <w:rsid w:val="7499D614"/>
    <w:rsid w:val="74BABC78"/>
    <w:rsid w:val="74D8391E"/>
    <w:rsid w:val="74DA709A"/>
    <w:rsid w:val="74DB815C"/>
    <w:rsid w:val="74E27276"/>
    <w:rsid w:val="74F85429"/>
    <w:rsid w:val="750C44C1"/>
    <w:rsid w:val="751330CC"/>
    <w:rsid w:val="752AFAA1"/>
    <w:rsid w:val="7547C160"/>
    <w:rsid w:val="754C4F77"/>
    <w:rsid w:val="75544847"/>
    <w:rsid w:val="7562DA2E"/>
    <w:rsid w:val="756B6648"/>
    <w:rsid w:val="756E81F1"/>
    <w:rsid w:val="7570AAF5"/>
    <w:rsid w:val="75799C7E"/>
    <w:rsid w:val="7580EE64"/>
    <w:rsid w:val="758D90E7"/>
    <w:rsid w:val="7590BA3F"/>
    <w:rsid w:val="75A2FBE5"/>
    <w:rsid w:val="75AF5372"/>
    <w:rsid w:val="75C553CB"/>
    <w:rsid w:val="75F6A477"/>
    <w:rsid w:val="7615466C"/>
    <w:rsid w:val="761883A1"/>
    <w:rsid w:val="761C6D2B"/>
    <w:rsid w:val="7644C40B"/>
    <w:rsid w:val="764D4253"/>
    <w:rsid w:val="76685C65"/>
    <w:rsid w:val="768CE748"/>
    <w:rsid w:val="76940D13"/>
    <w:rsid w:val="76C92095"/>
    <w:rsid w:val="76CBD321"/>
    <w:rsid w:val="76DC2EDA"/>
    <w:rsid w:val="76EE60A6"/>
    <w:rsid w:val="76EFC5EF"/>
    <w:rsid w:val="76F99139"/>
    <w:rsid w:val="7720B607"/>
    <w:rsid w:val="7725528B"/>
    <w:rsid w:val="773917C0"/>
    <w:rsid w:val="774C145F"/>
    <w:rsid w:val="7758CFE1"/>
    <w:rsid w:val="7761EBBC"/>
    <w:rsid w:val="777222E9"/>
    <w:rsid w:val="77919F3D"/>
    <w:rsid w:val="779390AA"/>
    <w:rsid w:val="77B0293F"/>
    <w:rsid w:val="77B44997"/>
    <w:rsid w:val="77C541C0"/>
    <w:rsid w:val="77EFC48E"/>
    <w:rsid w:val="77F1D1CC"/>
    <w:rsid w:val="77FAE61C"/>
    <w:rsid w:val="78023749"/>
    <w:rsid w:val="78199590"/>
    <w:rsid w:val="7832648E"/>
    <w:rsid w:val="784EB201"/>
    <w:rsid w:val="785A4765"/>
    <w:rsid w:val="785B8BBD"/>
    <w:rsid w:val="78733284"/>
    <w:rsid w:val="787C24B9"/>
    <w:rsid w:val="7880CF5C"/>
    <w:rsid w:val="78ADB2F5"/>
    <w:rsid w:val="78B14479"/>
    <w:rsid w:val="78B17E23"/>
    <w:rsid w:val="78C28CBE"/>
    <w:rsid w:val="78D3E1C5"/>
    <w:rsid w:val="78DA9CA7"/>
    <w:rsid w:val="78DD6C24"/>
    <w:rsid w:val="78EA7AA8"/>
    <w:rsid w:val="78EE7EC7"/>
    <w:rsid w:val="78FCBD61"/>
    <w:rsid w:val="7903038F"/>
    <w:rsid w:val="7904728E"/>
    <w:rsid w:val="790AE49B"/>
    <w:rsid w:val="790E10BE"/>
    <w:rsid w:val="7912E0B3"/>
    <w:rsid w:val="7934B830"/>
    <w:rsid w:val="7942C014"/>
    <w:rsid w:val="794B439C"/>
    <w:rsid w:val="794BE8C6"/>
    <w:rsid w:val="79737BF3"/>
    <w:rsid w:val="79799C2F"/>
    <w:rsid w:val="797F8067"/>
    <w:rsid w:val="798755A8"/>
    <w:rsid w:val="79903FDE"/>
    <w:rsid w:val="79D40FEF"/>
    <w:rsid w:val="79E51B8F"/>
    <w:rsid w:val="79FAFCBF"/>
    <w:rsid w:val="7A0279F8"/>
    <w:rsid w:val="7A11263B"/>
    <w:rsid w:val="7A12415E"/>
    <w:rsid w:val="7A274B33"/>
    <w:rsid w:val="7A370E0A"/>
    <w:rsid w:val="7A39BF5C"/>
    <w:rsid w:val="7A4F8803"/>
    <w:rsid w:val="7A6F7CD9"/>
    <w:rsid w:val="7A793C85"/>
    <w:rsid w:val="7A8A9947"/>
    <w:rsid w:val="7A8E1A61"/>
    <w:rsid w:val="7A901630"/>
    <w:rsid w:val="7AAF4517"/>
    <w:rsid w:val="7AB16473"/>
    <w:rsid w:val="7ABD67C8"/>
    <w:rsid w:val="7ABDADCD"/>
    <w:rsid w:val="7AC92F9C"/>
    <w:rsid w:val="7ACBC01E"/>
    <w:rsid w:val="7ACDDD85"/>
    <w:rsid w:val="7AE1A89B"/>
    <w:rsid w:val="7AFE2C3C"/>
    <w:rsid w:val="7B23311E"/>
    <w:rsid w:val="7B2665BA"/>
    <w:rsid w:val="7B2840C9"/>
    <w:rsid w:val="7B2CA02E"/>
    <w:rsid w:val="7B2E393A"/>
    <w:rsid w:val="7B344C59"/>
    <w:rsid w:val="7B3C33DD"/>
    <w:rsid w:val="7B43F6D7"/>
    <w:rsid w:val="7B5E274E"/>
    <w:rsid w:val="7B5E3796"/>
    <w:rsid w:val="7B612176"/>
    <w:rsid w:val="7B6AC034"/>
    <w:rsid w:val="7B890A24"/>
    <w:rsid w:val="7B897E5D"/>
    <w:rsid w:val="7B8BF06B"/>
    <w:rsid w:val="7B90A071"/>
    <w:rsid w:val="7B965062"/>
    <w:rsid w:val="7BB99A0C"/>
    <w:rsid w:val="7BDCDECE"/>
    <w:rsid w:val="7BE7A6C0"/>
    <w:rsid w:val="7BF6D030"/>
    <w:rsid w:val="7C18EF63"/>
    <w:rsid w:val="7C1BF375"/>
    <w:rsid w:val="7C30528B"/>
    <w:rsid w:val="7C3E2697"/>
    <w:rsid w:val="7C4DECB9"/>
    <w:rsid w:val="7C500281"/>
    <w:rsid w:val="7C5CB7FE"/>
    <w:rsid w:val="7C60DD80"/>
    <w:rsid w:val="7C782622"/>
    <w:rsid w:val="7C7A73BF"/>
    <w:rsid w:val="7C88727E"/>
    <w:rsid w:val="7C9C355E"/>
    <w:rsid w:val="7C9FDB4C"/>
    <w:rsid w:val="7CC3A0DF"/>
    <w:rsid w:val="7CC4CED2"/>
    <w:rsid w:val="7CC6AE2C"/>
    <w:rsid w:val="7CCAC956"/>
    <w:rsid w:val="7CEF6EF9"/>
    <w:rsid w:val="7CF54BBB"/>
    <w:rsid w:val="7D23E37E"/>
    <w:rsid w:val="7D27EF2E"/>
    <w:rsid w:val="7D648EE7"/>
    <w:rsid w:val="7D666423"/>
    <w:rsid w:val="7D6F0ABB"/>
    <w:rsid w:val="7DBC92A3"/>
    <w:rsid w:val="7DC26BA5"/>
    <w:rsid w:val="7DC65A06"/>
    <w:rsid w:val="7DD07873"/>
    <w:rsid w:val="7DD4D579"/>
    <w:rsid w:val="7DDFB2F6"/>
    <w:rsid w:val="7DE68DF8"/>
    <w:rsid w:val="7DE6F2E3"/>
    <w:rsid w:val="7DEB48BD"/>
    <w:rsid w:val="7DF37FC1"/>
    <w:rsid w:val="7DF7072D"/>
    <w:rsid w:val="7E15445C"/>
    <w:rsid w:val="7E27D02C"/>
    <w:rsid w:val="7E2E9A8B"/>
    <w:rsid w:val="7E30847C"/>
    <w:rsid w:val="7E352157"/>
    <w:rsid w:val="7E4123DA"/>
    <w:rsid w:val="7E4DDD77"/>
    <w:rsid w:val="7E77ED70"/>
    <w:rsid w:val="7E7833E2"/>
    <w:rsid w:val="7EA339A9"/>
    <w:rsid w:val="7EB6C272"/>
    <w:rsid w:val="7EB85F42"/>
    <w:rsid w:val="7EBA705A"/>
    <w:rsid w:val="7EED03CA"/>
    <w:rsid w:val="7EF33AD2"/>
    <w:rsid w:val="7EF8DC92"/>
    <w:rsid w:val="7F0F466E"/>
    <w:rsid w:val="7F21A4BF"/>
    <w:rsid w:val="7F24535D"/>
    <w:rsid w:val="7F5D2EE1"/>
    <w:rsid w:val="7F5FA6DF"/>
    <w:rsid w:val="7F62560F"/>
    <w:rsid w:val="7F6A4900"/>
    <w:rsid w:val="7F6D9F6F"/>
    <w:rsid w:val="7F82DCD0"/>
    <w:rsid w:val="7F8326FA"/>
    <w:rsid w:val="7F8B2639"/>
    <w:rsid w:val="7F8F58C5"/>
    <w:rsid w:val="7FE495C0"/>
    <w:rsid w:val="7F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4:defaultImageDpi w14:val="32767"/>
  <w15:docId w15:val="{7CE6B412-B926-4A1E-975B-4AFFC94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MS Mincho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ACARA - Heading 4"/>
    <w:qFormat/>
    <w:rsid w:val="00002240"/>
    <w:pPr>
      <w:spacing w:before="120" w:after="200" w:line="276" w:lineRule="auto"/>
    </w:pPr>
    <w:rPr>
      <w:rFonts w:ascii="Arial" w:hAnsi="Arial" w:eastAsia="Arial" w:cs="Arial"/>
      <w:i/>
      <w:color w:val="005D93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4E78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E78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10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96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64AB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 w:val="0"/>
      <w:iCs/>
      <w:color w:val="0056A7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rsid w:val="005331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qFormat/>
    <w:rsid w:val="006A16CC"/>
    <w:pPr>
      <w:spacing w:before="0" w:after="0"/>
    </w:pPr>
    <w:rPr>
      <w:i w:val="0"/>
      <w:color w:val="000000" w:themeColor="accent4"/>
      <w:sz w:val="22"/>
      <w:szCs w:val="20"/>
    </w:rPr>
  </w:style>
  <w:style w:type="character" w:styleId="BodyTextChar" w:customStyle="1">
    <w:name w:val="Body Text Char"/>
    <w:aliases w:val="ACARA - Body Copy Char"/>
    <w:basedOn w:val="DefaultParagraphFont"/>
    <w:link w:val="BodyText"/>
    <w:uiPriority w:val="1"/>
    <w:rsid w:val="006A16CC"/>
    <w:rPr>
      <w:rFonts w:ascii="Arial" w:hAnsi="Arial" w:eastAsia="Arial" w:cs="Arial"/>
      <w:color w:val="000000" w:themeColor="accent4"/>
      <w:szCs w:val="20"/>
      <w:lang w:val="en-AU"/>
    </w:rPr>
  </w:style>
  <w:style w:type="table" w:styleId="TableGrid">
    <w:name w:val="Table Grid"/>
    <w:basedOn w:val="TableNormal"/>
    <w:uiPriority w:val="59"/>
    <w:rsid w:val="00F15BC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Text" w:customStyle="1">
    <w:name w:val="Caption Text"/>
    <w:basedOn w:val="Normal"/>
    <w:uiPriority w:val="1"/>
    <w:qFormat/>
    <w:rsid w:val="00254481"/>
    <w:pPr>
      <w:spacing w:before="0" w:after="160"/>
    </w:pPr>
    <w:rPr>
      <w:b/>
      <w:i w:val="0"/>
    </w:rPr>
  </w:style>
  <w:style w:type="paragraph" w:styleId="Default" w:customStyle="1">
    <w:name w:val="Default"/>
    <w:rsid w:val="00ED39A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34"/>
    <w:qFormat/>
    <w:rsid w:val="00B75EDA"/>
    <w:pPr>
      <w:contextualSpacing/>
    </w:pPr>
    <w:rPr>
      <w:i w:val="0"/>
      <w:sz w:val="22"/>
    </w:rPr>
  </w:style>
  <w:style w:type="character" w:styleId="Heading1Char" w:customStyle="1">
    <w:name w:val="Heading 1 Char"/>
    <w:basedOn w:val="DefaultParagraphFont"/>
    <w:link w:val="Heading1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14FC"/>
    <w:pPr>
      <w:tabs>
        <w:tab w:val="right" w:leader="dot" w:pos="15126"/>
      </w:tabs>
      <w:spacing w:before="100" w:after="100"/>
    </w:pPr>
    <w:rPr>
      <w:b/>
      <w:i w:val="0"/>
      <w:iCs/>
      <w:noProof/>
      <w:lang w:val="en-IN"/>
    </w:rPr>
  </w:style>
  <w:style w:type="paragraph" w:styleId="TOC2">
    <w:name w:val="toc 2"/>
    <w:basedOn w:val="Normal"/>
    <w:next w:val="Normal"/>
    <w:autoRedefine/>
    <w:uiPriority w:val="39"/>
    <w:unhideWhenUsed/>
    <w:rsid w:val="00BC5CFD"/>
    <w:pPr>
      <w:tabs>
        <w:tab w:val="right" w:leader="dot" w:pos="15126"/>
      </w:tabs>
      <w:spacing w:before="100" w:after="100"/>
      <w:ind w:left="284"/>
    </w:pPr>
    <w:rPr>
      <w:b/>
      <w:i w:val="0"/>
      <w:iCs/>
      <w:noProof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E100C"/>
    <w:rPr>
      <w:rFonts w:asciiTheme="majorHAnsi" w:hAnsiTheme="majorHAnsi" w:eastAsiaTheme="majorEastAsia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3162"/>
    <w:rPr>
      <w:rFonts w:ascii="Segoe UI" w:hAnsi="Segoe UI" w:eastAsia="Arial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D12F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AU"/>
    </w:rPr>
  </w:style>
  <w:style w:type="paragraph" w:styleId="ACARA-HEADING1" w:customStyle="1">
    <w:name w:val="ACARA - HEADING 1"/>
    <w:basedOn w:val="Heading1"/>
    <w:link w:val="ACARA-HEADING1Char"/>
    <w:qFormat/>
    <w:rsid w:val="000A24F8"/>
    <w:pPr>
      <w:spacing w:before="520" w:after="400"/>
    </w:pPr>
    <w:rPr>
      <w:rFonts w:ascii="Arial Bold" w:hAnsi="Arial Bold" w:cs="Arial"/>
      <w:b/>
      <w:i w:val="0"/>
      <w:caps/>
      <w:color w:val="005D93"/>
      <w:sz w:val="24"/>
    </w:rPr>
  </w:style>
  <w:style w:type="paragraph" w:styleId="ACARA-Heading2" w:customStyle="1">
    <w:name w:val="ACARA - Heading 2"/>
    <w:basedOn w:val="Heading3"/>
    <w:link w:val="ACARA-Heading2Char"/>
    <w:qFormat/>
    <w:rsid w:val="00C24635"/>
    <w:pPr>
      <w:spacing w:before="200"/>
    </w:pPr>
    <w:rPr>
      <w:rFonts w:ascii="Arial Bold" w:hAnsi="Arial Bold" w:cs="Arial"/>
      <w:b/>
      <w:i w:val="0"/>
      <w:color w:val="005D93"/>
    </w:rPr>
  </w:style>
  <w:style w:type="character" w:styleId="ACARA-HEADING1Char" w:customStyle="1">
    <w:name w:val="ACARA - HEADING 1 Char"/>
    <w:basedOn w:val="Heading2Char"/>
    <w:link w:val="ACARA-HEADING1"/>
    <w:rsid w:val="000A24F8"/>
    <w:rPr>
      <w:rFonts w:ascii="Arial Bold" w:hAnsi="Arial Bold" w:cs="Arial" w:eastAsiaTheme="majorEastAsia"/>
      <w:b/>
      <w:caps/>
      <w:color w:val="005D93"/>
      <w:sz w:val="24"/>
      <w:szCs w:val="32"/>
      <w:lang w:val="en-AU"/>
    </w:rPr>
  </w:style>
  <w:style w:type="paragraph" w:styleId="ACARA-Heading3" w:customStyle="1">
    <w:name w:val="ACARA - Heading 3"/>
    <w:basedOn w:val="Normal"/>
    <w:link w:val="ACARA-Heading3Char"/>
    <w:qFormat/>
    <w:rsid w:val="00C24635"/>
    <w:pPr>
      <w:adjustRightInd w:val="0"/>
    </w:pPr>
    <w:rPr>
      <w:rFonts w:ascii="Arial Bold" w:hAnsi="Arial Bold" w:eastAsiaTheme="minorHAnsi"/>
      <w:b/>
      <w:bCs/>
      <w:iCs/>
      <w:szCs w:val="24"/>
      <w:lang w:val="en-IN"/>
    </w:rPr>
  </w:style>
  <w:style w:type="character" w:styleId="ACARA-Heading2Char" w:customStyle="1">
    <w:name w:val="ACARA - Heading 2 Char"/>
    <w:basedOn w:val="Heading3Char"/>
    <w:link w:val="ACARA-Heading2"/>
    <w:rsid w:val="00C24635"/>
    <w:rPr>
      <w:rFonts w:ascii="Arial Bold" w:hAnsi="Arial Bold" w:cs="Arial" w:eastAsiaTheme="majorEastAsia"/>
      <w:b/>
      <w:color w:val="005D93"/>
      <w:sz w:val="24"/>
      <w:szCs w:val="24"/>
      <w:lang w:val="en-AU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6A16CC"/>
    <w:rPr>
      <w:rFonts w:ascii="Arial" w:hAnsi="Arial"/>
      <w:i w:val="0"/>
      <w:iCs/>
      <w:color w:val="auto"/>
      <w:sz w:val="20"/>
    </w:rPr>
  </w:style>
  <w:style w:type="character" w:styleId="ACARA-Heading3Char" w:customStyle="1">
    <w:name w:val="ACARA - Heading 3 Char"/>
    <w:basedOn w:val="DefaultParagraphFont"/>
    <w:link w:val="ACARA-Heading3"/>
    <w:rsid w:val="00C24635"/>
    <w:rPr>
      <w:rFonts w:ascii="Arial Bold" w:hAnsi="Arial Bold" w:cs="Arial"/>
      <w:b/>
      <w:bCs/>
      <w:i/>
      <w:iCs/>
      <w:color w:val="005D93"/>
      <w:sz w:val="24"/>
      <w:szCs w:val="24"/>
    </w:rPr>
  </w:style>
  <w:style w:type="paragraph" w:styleId="Tableheadingwhite" w:customStyle="1">
    <w:name w:val="Table heading white"/>
    <w:basedOn w:val="Normal"/>
    <w:qFormat/>
    <w:rsid w:val="00CD7201"/>
    <w:pPr>
      <w:spacing w:before="160" w:after="160"/>
    </w:pPr>
    <w:rPr>
      <w:rFonts w:eastAsiaTheme="minorHAnsi" w:cstheme="minorBidi"/>
      <w:i w:val="0"/>
      <w:color w:val="FFFFFF" w:themeColor="background1"/>
      <w:sz w:val="20"/>
      <w:lang w:val="en-US"/>
    </w:rPr>
  </w:style>
  <w:style w:type="paragraph" w:styleId="ACARA-TableHeadline" w:customStyle="1">
    <w:name w:val="ACARA - Table Headline"/>
    <w:basedOn w:val="Normal"/>
    <w:qFormat/>
    <w:rsid w:val="00E55D87"/>
    <w:pPr>
      <w:spacing w:before="0" w:after="160"/>
    </w:pPr>
    <w:rPr>
      <w:rFonts w:eastAsiaTheme="minorHAnsi"/>
      <w:bCs/>
      <w:i w:val="0"/>
      <w:color w:val="auto"/>
      <w:sz w:val="20"/>
      <w:lang w:val="en-US"/>
    </w:rPr>
  </w:style>
  <w:style w:type="character" w:styleId="normaltextrun" w:customStyle="1">
    <w:name w:val="normaltextrun"/>
    <w:basedOn w:val="DefaultParagraphFont"/>
    <w:rsid w:val="00D13803"/>
  </w:style>
  <w:style w:type="paragraph" w:styleId="Tableheadingblack" w:customStyle="1">
    <w:name w:val="Table heading black"/>
    <w:basedOn w:val="Normal"/>
    <w:qFormat/>
    <w:rsid w:val="007577A6"/>
    <w:pPr>
      <w:spacing w:before="160" w:after="160"/>
    </w:pPr>
    <w:rPr>
      <w:rFonts w:eastAsiaTheme="minorHAnsi"/>
      <w:bCs/>
      <w:i w:val="0"/>
      <w:sz w:val="20"/>
      <w:lang w:val="en-US"/>
    </w:rPr>
  </w:style>
  <w:style w:type="table" w:styleId="TableGrid0" w:customStyle="1">
    <w:name w:val="TableGrid"/>
    <w:rsid w:val="009E7995"/>
    <w:pPr>
      <w:spacing w:before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9E7995"/>
    <w:pPr>
      <w:spacing w:before="100" w:beforeAutospacing="1" w:after="100" w:afterAutospacing="1"/>
    </w:pPr>
    <w:rPr>
      <w:rFonts w:ascii="Times New Roman" w:hAnsi="Times New Roman" w:eastAsia="Times New Roman" w:cs="Times New Roman"/>
      <w:i w:val="0"/>
      <w:color w:val="auto"/>
      <w:szCs w:val="24"/>
      <w:lang w:val="en-US"/>
    </w:rPr>
  </w:style>
  <w:style w:type="character" w:styleId="eop" w:customStyle="1">
    <w:name w:val="eop"/>
    <w:basedOn w:val="DefaultParagraphFont"/>
    <w:rsid w:val="00535BAA"/>
  </w:style>
  <w:style w:type="table" w:styleId="TableGrid1" w:customStyle="1">
    <w:name w:val="Table Grid1"/>
    <w:basedOn w:val="TableNormal"/>
    <w:next w:val="TableGrid"/>
    <w:uiPriority w:val="59"/>
    <w:rsid w:val="00D23ECB"/>
    <w:pPr>
      <w:spacing w:line="240" w:lineRule="auto"/>
    </w:pPr>
    <w:rPr>
      <w:rFonts w:ascii="Arial" w:hAnsi="Arial" w:cs="Arial"/>
      <w:bCs/>
      <w:iCs/>
      <w:color w:val="005D93"/>
      <w:sz w:val="20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654201"/>
    <w:pPr>
      <w:spacing w:before="0" w:line="240" w:lineRule="auto"/>
    </w:pPr>
    <w:rPr>
      <w:rFonts w:ascii="Arial" w:hAnsi="Arial" w:cs="Arial"/>
      <w:color w:val="005D93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tabletextAS" w:customStyle="1">
    <w:name w:val="AC table text AS"/>
    <w:basedOn w:val="BodyText"/>
    <w:qFormat/>
    <w:rsid w:val="00AF3BA8"/>
    <w:pPr>
      <w:spacing w:before="120" w:after="120" w:line="240" w:lineRule="auto"/>
      <w:ind w:left="23" w:right="23"/>
    </w:pPr>
    <w:rPr>
      <w:sz w:val="20"/>
    </w:rPr>
  </w:style>
  <w:style w:type="paragraph" w:styleId="ACtabletextCD" w:customStyle="1">
    <w:name w:val="AC table text CD"/>
    <w:basedOn w:val="Normal"/>
    <w:qFormat/>
    <w:rsid w:val="00766410"/>
    <w:pPr>
      <w:spacing w:after="120" w:line="240" w:lineRule="auto"/>
      <w:ind w:left="357" w:right="425"/>
    </w:pPr>
    <w:rPr>
      <w:i w:val="0"/>
      <w:color w:val="auto"/>
      <w:sz w:val="20"/>
      <w:szCs w:val="24"/>
    </w:rPr>
  </w:style>
  <w:style w:type="paragraph" w:styleId="ACtabletextCEbullet" w:customStyle="1">
    <w:name w:val="AC table text CE bullet"/>
    <w:basedOn w:val="BodyText"/>
    <w:link w:val="ACtabletextCEbulletChar"/>
    <w:qFormat/>
    <w:rsid w:val="00B60B0A"/>
    <w:pPr>
      <w:numPr>
        <w:numId w:val="1"/>
      </w:numPr>
      <w:spacing w:before="120" w:after="12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1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D110A"/>
    <w:rPr>
      <w:rFonts w:ascii="Arial" w:hAnsi="Arial" w:eastAsia="Arial" w:cs="Arial"/>
      <w:i/>
      <w:color w:val="005D93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1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110A"/>
    <w:rPr>
      <w:rFonts w:ascii="Arial" w:hAnsi="Arial" w:eastAsia="Arial" w:cs="Arial"/>
      <w:b/>
      <w:bCs/>
      <w:i/>
      <w:color w:val="005D93"/>
      <w:sz w:val="20"/>
      <w:szCs w:val="20"/>
      <w:lang w:val="en-AU"/>
    </w:rPr>
  </w:style>
  <w:style w:type="paragraph" w:styleId="AC9Bodytext" w:customStyle="1">
    <w:name w:val="AC9 Body text"/>
    <w:basedOn w:val="BodyText"/>
    <w:qFormat/>
    <w:rsid w:val="000378FF"/>
    <w:pPr>
      <w:spacing w:after="120"/>
    </w:pPr>
    <w:rPr>
      <w:color w:val="auto"/>
    </w:rPr>
  </w:style>
  <w:style w:type="paragraph" w:styleId="AC9Bodybullet" w:customStyle="1">
    <w:name w:val="AC9 Body bullet"/>
    <w:basedOn w:val="AC9Bodytext"/>
    <w:qFormat/>
    <w:rsid w:val="000378FF"/>
    <w:pPr>
      <w:numPr>
        <w:numId w:val="2"/>
      </w:numPr>
      <w:contextualSpacing/>
    </w:pPr>
  </w:style>
  <w:style w:type="paragraph" w:styleId="AC9ToCHeading" w:customStyle="1">
    <w:name w:val="AC9 ToC Heading"/>
    <w:basedOn w:val="ACARA-HEADING1"/>
    <w:qFormat/>
    <w:rsid w:val="000378FF"/>
    <w:rPr>
      <w:rFonts w:ascii="Arial" w:hAnsi="Arial"/>
      <w:color w:val="005D93" w:themeColor="text2"/>
    </w:rPr>
  </w:style>
  <w:style w:type="paragraph" w:styleId="Revision">
    <w:name w:val="Revision"/>
    <w:hidden/>
    <w:uiPriority w:val="99"/>
    <w:semiHidden/>
    <w:rsid w:val="00924B3D"/>
    <w:pPr>
      <w:spacing w:before="0" w:line="240" w:lineRule="auto"/>
    </w:pPr>
    <w:rPr>
      <w:rFonts w:ascii="Arial" w:hAnsi="Arial" w:eastAsia="Arial" w:cs="Arial"/>
      <w:i/>
      <w:color w:val="005D93"/>
      <w:sz w:val="24"/>
      <w:lang w:val="en-AU"/>
    </w:rPr>
  </w:style>
  <w:style w:type="paragraph" w:styleId="ACReadmoreheading2" w:customStyle="1">
    <w:name w:val="AC Read more heading 2"/>
    <w:basedOn w:val="Normal"/>
    <w:qFormat/>
    <w:rsid w:val="002823F1"/>
    <w:pPr>
      <w:spacing w:before="0" w:after="120"/>
    </w:pPr>
    <w:rPr>
      <w:rFonts w:eastAsia="Times New Roman"/>
      <w:b/>
      <w:bCs/>
      <w:color w:val="005D93" w:themeColor="text2"/>
      <w:lang w:eastAsia="en-AU"/>
    </w:rPr>
  </w:style>
  <w:style w:type="paragraph" w:styleId="ACReadmorebodytext" w:customStyle="1">
    <w:name w:val="AC Read more body text"/>
    <w:basedOn w:val="Normal"/>
    <w:qFormat/>
    <w:rsid w:val="002823F1"/>
    <w:pPr>
      <w:spacing w:before="0" w:after="120"/>
    </w:pPr>
    <w:rPr>
      <w:rFonts w:eastAsia="Times New Roman"/>
      <w:i w:val="0"/>
      <w:color w:val="005D93" w:themeColor="text2"/>
      <w:sz w:val="22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4AB7"/>
    <w:rPr>
      <w:rFonts w:asciiTheme="majorHAnsi" w:hAnsiTheme="majorHAnsi" w:eastAsiaTheme="majorEastAsia" w:cstheme="majorBidi"/>
      <w:iCs/>
      <w:color w:val="0056A7" w:themeColor="accent1" w:themeShade="BF"/>
      <w:sz w:val="24"/>
      <w:lang w:val="en-AU"/>
    </w:rPr>
  </w:style>
  <w:style w:type="character" w:styleId="ACARA-italics" w:customStyle="1">
    <w:name w:val="ACARA - italics"/>
    <w:basedOn w:val="DefaultParagraphFont"/>
    <w:uiPriority w:val="1"/>
    <w:qFormat/>
    <w:rsid w:val="00D64AB7"/>
    <w:rPr>
      <w:i/>
      <w:iCs/>
      <w:color w:val="auto"/>
    </w:rPr>
  </w:style>
  <w:style w:type="paragraph" w:styleId="ACARA-ToCHEADING1" w:customStyle="1">
    <w:name w:val="ACARA - ToC HEADING 1"/>
    <w:basedOn w:val="TOC1"/>
    <w:qFormat/>
    <w:rsid w:val="00D64AB7"/>
    <w:rPr>
      <w:b w:val="0"/>
      <w:caps/>
      <w:sz w:val="22"/>
    </w:rPr>
  </w:style>
  <w:style w:type="paragraph" w:styleId="ACARA-ToCHeading2" w:customStyle="1">
    <w:name w:val="ACARA - ToC Heading 2"/>
    <w:basedOn w:val="TOC2"/>
    <w:qFormat/>
    <w:rsid w:val="00D64AB7"/>
    <w:rPr>
      <w:b w:val="0"/>
      <w:sz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64AB7"/>
    <w:rPr>
      <w:color w:val="605E5C"/>
      <w:shd w:val="clear" w:color="auto" w:fill="E1DFDD"/>
    </w:rPr>
  </w:style>
  <w:style w:type="character" w:styleId="tabchar" w:customStyle="1">
    <w:name w:val="tabchar"/>
    <w:basedOn w:val="DefaultParagraphFont"/>
    <w:rsid w:val="00D64AB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eastAsia="Times New Roman" w:cs="Courier New"/>
      <w:i w:val="0"/>
      <w:color w:val="auto"/>
      <w:sz w:val="20"/>
      <w:szCs w:val="20"/>
      <w:lang w:val="en-US"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64AB7"/>
    <w:rPr>
      <w:rFonts w:ascii="Courier New" w:hAnsi="Courier New" w:eastAsia="Times New Roman" w:cs="Courier New"/>
      <w:sz w:val="20"/>
      <w:szCs w:val="20"/>
      <w:lang w:val="en-US" w:eastAsia="zh-CN"/>
    </w:rPr>
  </w:style>
  <w:style w:type="character" w:styleId="y2iqfc" w:customStyle="1">
    <w:name w:val="y2iqfc"/>
    <w:basedOn w:val="DefaultParagraphFont"/>
    <w:rsid w:val="00D64AB7"/>
  </w:style>
  <w:style w:type="paragraph" w:styleId="ACtableCE-Numbers" w:customStyle="1">
    <w:name w:val="AC table CE - Numbers"/>
    <w:basedOn w:val="ACtabletextCEbullet"/>
    <w:link w:val="ACtableCE-NumbersChar"/>
    <w:qFormat/>
    <w:rsid w:val="00D64AB7"/>
    <w:pPr>
      <w:numPr>
        <w:numId w:val="6"/>
      </w:numPr>
    </w:pPr>
  </w:style>
  <w:style w:type="character" w:styleId="ACtabletextCEbulletChar" w:customStyle="1">
    <w:name w:val="AC table text CE bullet Char"/>
    <w:basedOn w:val="BodyTextChar"/>
    <w:link w:val="ACtabletextCEbullet"/>
    <w:rsid w:val="00D64AB7"/>
    <w:rPr>
      <w:rFonts w:ascii="Arial" w:hAnsi="Arial" w:eastAsia="Arial" w:cs="Arial"/>
      <w:color w:val="000000" w:themeColor="accent4"/>
      <w:sz w:val="20"/>
      <w:szCs w:val="20"/>
      <w:lang w:val="en-AU"/>
    </w:rPr>
  </w:style>
  <w:style w:type="character" w:styleId="ACtableCE-NumbersChar" w:customStyle="1">
    <w:name w:val="AC table CE - Numbers Char"/>
    <w:basedOn w:val="ACtabletextCEbulletChar"/>
    <w:link w:val="ACtableCE-Numbers"/>
    <w:rsid w:val="00D64AB7"/>
    <w:rPr>
      <w:rFonts w:ascii="Arial" w:hAnsi="Arial" w:eastAsia="Arial" w:cs="Arial"/>
      <w:color w:val="000000" w:themeColor="accent4"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E05C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https://aus01.safelinks.protection.outlook.com/?url=https%3A%2F%2Fwww.acara.edu.au%2Fcontact-us%2Fcopyright&amp;data=04%7C01%7CSharon.Foster%40acara.edu.au%7C9931e11fa7684c603e6308d98331bbfb%7C6cf76a3aa824427092003d71673ec678%7C0%7C0%7C637685071906340874%7CUnknown%7CTWFpbGZsb3d8eyJWIjoiMC4wLjAwMDAiLCJQIjoiV2luMzIiLCJBTiI6Ik1haWwiLCJXVCI6Mn0%3D%7C1000&amp;sdata=U5O4Vlbpf271IGmGiMh7fDwU4pLzzAiHpCQFylkp6s4%3D&amp;reserved=0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microsoft.com/office/2019/05/relationships/documenttasks" Target="documenttasks/documenttasks1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ara.edu.au/contact-us/copyright" TargetMode="External"/><Relationship Id="rId1" Type="http://schemas.openxmlformats.org/officeDocument/2006/relationships/hyperlink" Target="https://www.acara.edu.au/contact-us/copyrigh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7522DB5E-9688-4BBD-AC5D-2CC53AC27C94}">
    <t:Anchor>
      <t:Comment id="2034365316"/>
    </t:Anchor>
    <t:History>
      <t:Event id="{3E7091E9-9AEF-45BC-8D21-850CCB82193E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Create/>
      </t:Event>
      <t:Event id="{F7B11B0F-ED8D-4B32-BFDE-54133911E468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Assign userId="S::Alison.vonDietze@acara.edu.au::b9c7f08e-2ea1-435b-99ff-4229d0f14290" userProvider="AD" userName="von Dietze, Alison"/>
      </t:Event>
      <t:Event id="{5FC4510D-132B-4C62-97A0-F50399C9FAC1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SetTitle title="letting you know that I will leave this document for now @von Dietze, Ali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CARA Word Document Colour Palette">
      <a:dk1>
        <a:srgbClr val="FFBB33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1AA27E-0CEB-4638-9B11-9675EE49C34E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2016D175E13B3B43B0FBE7AC929BDF1F" ma:contentTypeVersion="27" ma:contentTypeDescription="" ma:contentTypeScope="" ma:versionID="ed7b3e4844e061a9c8f38b2ef39ba8b3">
  <xsd:schema xmlns:xsd="http://www.w3.org/2001/XMLSchema" xmlns:xs="http://www.w3.org/2001/XMLSchema" xmlns:p="http://schemas.microsoft.com/office/2006/metadata/properties" xmlns:ns2="783fd492-fe55-4a9d-8dc2-317bf256f4b7" xmlns:ns3="643ca1a7-1068-4014-b0b9-a0b5d7e7a87f" targetNamespace="http://schemas.microsoft.com/office/2006/metadata/properties" ma:root="true" ma:fieldsID="6b05ec5671c5aa18827e6da83339c621" ns2:_="" ns3:_="">
    <xsd:import namespace="783fd492-fe55-4a9d-8dc2-317bf256f4b7"/>
    <xsd:import namespace="643ca1a7-1068-4014-b0b9-a0b5d7e7a87f"/>
    <xsd:element name="properties">
      <xsd:complexType>
        <xsd:sequence>
          <xsd:element name="documentManagement">
            <xsd:complexType>
              <xsd:all>
                <xsd:element ref="ns3:_Flow_SignoffStatus" minOccurs="0"/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readOnly="false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fals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readOnly="false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a1a7-1068-4014-b0b9-a0b5d7e7a87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7" nillable="true" ma:displayName="Tags" ma:hidden="true" ma:internalName="MediaServiceAutoTags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SharedWithUsers xmlns="783fd492-fe55-4a9d-8dc2-317bf256f4b7">
      <UserInfo>
        <DisplayName>Dodd, Vanessa</DisplayName>
        <AccountId>2974</AccountId>
        <AccountType/>
      </UserInfo>
      <UserInfo>
        <DisplayName>Jonas, Natalie</DisplayName>
        <AccountId>74</AccountId>
        <AccountType/>
      </UserInfo>
      <UserInfo>
        <DisplayName>Foster, Sharon</DisplayName>
        <AccountId>836</AccountId>
        <AccountType/>
      </UserInfo>
      <UserInfo>
        <DisplayName>Schwarzkopf, Joseph</DisplayName>
        <AccountId>89</AccountId>
        <AccountType/>
      </UserInfo>
      <UserInfo>
        <DisplayName>Dixon, Hilary</DisplayName>
        <AccountId>67</AccountId>
        <AccountType/>
      </UserInfo>
      <UserInfo>
        <DisplayName>Castillo, Kirsty</DisplayName>
        <AccountId>88</AccountId>
        <AccountType/>
      </UserInfo>
      <UserInfo>
        <DisplayName>von Dietze, Alison</DisplayName>
        <AccountId>3049</AccountId>
        <AccountType/>
      </UserInfo>
      <UserInfo>
        <DisplayName>Ardino, Josephine</DisplayName>
        <AccountId>366</AccountId>
        <AccountType/>
      </UserInfo>
      <UserInfo>
        <DisplayName>Davy, Janet</DisplayName>
        <AccountId>68</AccountId>
        <AccountType/>
      </UserInfo>
      <UserInfo>
        <DisplayName>Burns, Stuart</DisplayName>
        <AccountId>144</AccountId>
        <AccountType/>
      </UserInfo>
    </SharedWithUsers>
    <TaxCatchAllLabel xmlns="783fd492-fe55-4a9d-8dc2-317bf256f4b7" xsi:nil="true"/>
    <_Flow_SignoffStatus xmlns="643ca1a7-1068-4014-b0b9-a0b5d7e7a87f" xsi:nil="true"/>
    <lcf76f155ced4ddcb4097134ff3c332f xmlns="643ca1a7-1068-4014-b0b9-a0b5d7e7a8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F411-201D-4DBB-AE01-A3F5A34FA371}"/>
</file>

<file path=customXml/itemProps2.xml><?xml version="1.0" encoding="utf-8"?>
<ds:datastoreItem xmlns:ds="http://schemas.openxmlformats.org/officeDocument/2006/customXml" ds:itemID="{30D2B737-2C65-4A6E-9CD9-BB05C070560D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3.xml><?xml version="1.0" encoding="utf-8"?>
<ds:datastoreItem xmlns:ds="http://schemas.openxmlformats.org/officeDocument/2006/customXml" ds:itemID="{032CD742-C4FE-4708-B4EE-F39858AFF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Hilary</dc:creator>
  <cp:keywords/>
  <dc:description/>
  <cp:lastModifiedBy>von Dietze, Alison</cp:lastModifiedBy>
  <cp:revision>3</cp:revision>
  <cp:lastPrinted>2022-10-10T01:43:00Z</cp:lastPrinted>
  <dcterms:created xsi:type="dcterms:W3CDTF">2023-10-26T22:24:00Z</dcterms:created>
  <dcterms:modified xsi:type="dcterms:W3CDTF">2023-10-27T03:31:14Z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0x0101007A9D79ACD8B79D48A9A515D2FD058548002016D175E13B3B43B0FBE7AC929BDF1F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2022-12-07T04:20:33Z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a155ea61-f9fb-4ec8-ba5f-a90709815724</vt:lpwstr>
  </property>
  <property fmtid="{D5CDD505-2E9C-101B-9397-08002B2CF9AE}" pid="12" name="MSIP_Label_513c403f-62ba-48c5-b221-2519db7cca50_ContentBits">
    <vt:lpwstr>1</vt:lpwstr>
  </property>
  <property fmtid="{D5CDD505-2E9C-101B-9397-08002B2CF9AE}" pid="13" name="MediaServiceImageTags">
    <vt:lpwstr/>
  </property>
</Properties>
</file>