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E116C7" w14:paraId="778B7042" w14:textId="073EE794">
      <w:pPr>
        <w:spacing w:before="0" w:after="144" w:afterLines="60"/>
        <w:contextualSpacing/>
        <w:rPr>
          <w:b/>
          <w:color w:val="005D93" w:themeColor="text2"/>
          <w:szCs w:val="24"/>
        </w:rPr>
      </w:pPr>
      <w:r>
        <w:rPr>
          <w:noProof/>
        </w:rPr>
        <w:drawing>
          <wp:anchor distT="0" distB="0" distL="114300" distR="114300" simplePos="0" relativeHeight="251658240" behindDoc="1" locked="0" layoutInCell="1" allowOverlap="1" wp14:anchorId="2276B97E" wp14:editId="3B04E66A">
            <wp:simplePos x="0" y="0"/>
            <wp:positionH relativeFrom="column">
              <wp:posOffset>-19050</wp:posOffset>
            </wp:positionH>
            <wp:positionV relativeFrom="page">
              <wp:posOffset>9525</wp:posOffset>
            </wp:positionV>
            <wp:extent cx="10694886" cy="7562779"/>
            <wp:effectExtent l="0" t="0" r="0" b="0"/>
            <wp:wrapNone/>
            <wp:docPr id="2" name="Picture 2" descr="Cover page for the Australian Curriculum: Languages - Indonesian F-10 and 7-10 Version 9.0 Curriculum content F-10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Indonesian F-10 and 7-10 Version 9.0 Curriculum content F-10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0FC566E0">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3FE2972A">
      <w:pPr>
        <w:spacing w:before="0" w:after="144" w:afterLines="60"/>
        <w:contextualSpacing/>
      </w:pPr>
    </w:p>
    <w:p w:rsidRPr="00602093" w:rsidR="00602093" w:rsidP="00602093" w:rsidRDefault="00602093" w14:paraId="7004BC24" w14:textId="3A140DD2">
      <w:pPr>
        <w:tabs>
          <w:tab w:val="left" w:pos="4695"/>
        </w:tabs>
        <w:sectPr w:rsidRPr="00602093" w:rsid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rsidR="002467B1" w:rsidP="00122B41" w:rsidRDefault="002467B1" w14:paraId="3571F67C" w14:textId="77777777">
      <w:pPr>
        <w:adjustRightInd w:val="0"/>
        <w:spacing w:before="0" w:after="144" w:afterLines="60"/>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00F1223F" w:rsidP="00117525" w:rsidRDefault="00F1223F" w14:paraId="432E658F" w14:textId="77777777">
      <w:pPr>
        <w:ind w:left="851"/>
        <w:rPr>
          <w:rStyle w:val="SubtleEmphasis"/>
          <w:b/>
          <w:bCs/>
        </w:rPr>
      </w:pPr>
    </w:p>
    <w:p w:rsidR="00F1223F" w:rsidP="00117525" w:rsidRDefault="00F1223F" w14:paraId="69AE1D77" w14:textId="77777777">
      <w:pPr>
        <w:ind w:left="851"/>
        <w:rPr>
          <w:rStyle w:val="SubtleEmphasis"/>
          <w:b/>
          <w:bCs/>
        </w:rPr>
      </w:pPr>
    </w:p>
    <w:p w:rsidR="00F1223F" w:rsidP="00117525" w:rsidRDefault="00F1223F" w14:paraId="2D7A8320" w14:textId="77777777">
      <w:pPr>
        <w:ind w:left="851"/>
        <w:rPr>
          <w:rStyle w:val="SubtleEmphasis"/>
          <w:b/>
          <w:bCs/>
        </w:rPr>
      </w:pPr>
    </w:p>
    <w:p w:rsidR="00F1223F" w:rsidP="00117525" w:rsidRDefault="00F1223F" w14:paraId="6F082B49" w14:textId="77777777">
      <w:pPr>
        <w:ind w:left="851"/>
        <w:rPr>
          <w:rStyle w:val="SubtleEmphasis"/>
          <w:b/>
          <w:bCs/>
        </w:rPr>
      </w:pPr>
    </w:p>
    <w:p w:rsidR="00F1223F" w:rsidP="00117525" w:rsidRDefault="00F1223F" w14:paraId="49A0C998" w14:textId="77777777">
      <w:pPr>
        <w:ind w:left="851"/>
        <w:rPr>
          <w:rStyle w:val="SubtleEmphasis"/>
          <w:b/>
          <w:bCs/>
        </w:rPr>
      </w:pPr>
    </w:p>
    <w:p w:rsidR="00F1223F" w:rsidP="00117525" w:rsidRDefault="00F1223F" w14:paraId="3A9AC9DB" w14:textId="77777777">
      <w:pPr>
        <w:ind w:left="851"/>
        <w:rPr>
          <w:rStyle w:val="SubtleEmphasis"/>
          <w:b/>
          <w:bCs/>
        </w:rPr>
      </w:pPr>
    </w:p>
    <w:p w:rsidR="00F1223F" w:rsidP="00117525" w:rsidRDefault="00F1223F" w14:paraId="02753111" w14:textId="77777777">
      <w:pPr>
        <w:ind w:left="851"/>
        <w:rPr>
          <w:rStyle w:val="SubtleEmphasis"/>
          <w:b/>
          <w:bCs/>
        </w:rPr>
      </w:pPr>
    </w:p>
    <w:p w:rsidR="00F1223F" w:rsidP="00117525" w:rsidRDefault="00F1223F" w14:paraId="36AD03A9" w14:textId="77777777">
      <w:pPr>
        <w:ind w:left="851"/>
        <w:rPr>
          <w:rStyle w:val="SubtleEmphasis"/>
          <w:b/>
          <w:bCs/>
        </w:rPr>
      </w:pPr>
    </w:p>
    <w:p w:rsidR="00F1223F" w:rsidP="00117525" w:rsidRDefault="00F1223F" w14:paraId="0723D552" w14:textId="77777777">
      <w:pPr>
        <w:ind w:left="851"/>
        <w:rPr>
          <w:rStyle w:val="SubtleEmphasis"/>
          <w:b/>
          <w:bCs/>
        </w:rPr>
      </w:pPr>
    </w:p>
    <w:p w:rsidR="00F1223F" w:rsidP="00117525" w:rsidRDefault="00F1223F" w14:paraId="220834CB" w14:textId="77777777">
      <w:pPr>
        <w:ind w:left="851"/>
        <w:rPr>
          <w:rStyle w:val="SubtleEmphasis"/>
          <w:b/>
          <w:bCs/>
        </w:rPr>
      </w:pPr>
    </w:p>
    <w:p w:rsidR="00F1223F" w:rsidP="00117525" w:rsidRDefault="00F1223F" w14:paraId="74E91F76" w14:textId="77777777">
      <w:pPr>
        <w:ind w:left="851"/>
        <w:rPr>
          <w:rStyle w:val="SubtleEmphasis"/>
          <w:b/>
          <w:bCs/>
        </w:rPr>
      </w:pPr>
    </w:p>
    <w:p w:rsidRPr="00046BF6" w:rsidR="00046BF6" w:rsidP="005960E0" w:rsidRDefault="00046BF6" w14:paraId="7E52EE63" w14:textId="77777777">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00761B9B">
        <w:rPr>
          <w:rFonts w:eastAsia="Times New Roman"/>
          <w:i w:val="0"/>
          <w:color w:val="000000"/>
          <w:sz w:val="20"/>
          <w:szCs w:val="20"/>
          <w:lang w:val="en-US"/>
        </w:rPr>
        <w:t xml:space="preserve"> </w:t>
      </w:r>
    </w:p>
    <w:p w:rsidRPr="00046BF6" w:rsidR="00046BF6" w:rsidP="44A8B977" w:rsidRDefault="00046BF6" w14:paraId="4E9046B2" w14:textId="27840600">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00761B9B">
        <w:rPr>
          <w:rFonts w:eastAsia="Times New Roman"/>
          <w:i w:val="0"/>
          <w:color w:val="1F1F11"/>
          <w:sz w:val="20"/>
          <w:szCs w:val="20"/>
          <w:lang w:val="en-US"/>
        </w:rPr>
        <w:t xml:space="preserve"> </w:t>
      </w:r>
    </w:p>
    <w:p w:rsidRPr="00046BF6" w:rsidR="00046BF6" w:rsidP="005960E0" w:rsidRDefault="00046BF6" w14:paraId="0FF508E3" w14:textId="7D749BEF">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761B9B">
        <w:rPr>
          <w:rFonts w:eastAsia="Times New Roman"/>
          <w:i w:val="0"/>
          <w:color w:val="222222"/>
          <w:sz w:val="20"/>
          <w:szCs w:val="20"/>
          <w:lang w:val="en-US"/>
        </w:rPr>
        <w:t xml:space="preserve"> </w:t>
      </w:r>
    </w:p>
    <w:p w:rsidR="00055202" w:rsidP="005960E0" w:rsidRDefault="00046BF6" w14:paraId="4662A75C" w14:textId="289BA81B">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8">
        <w:r w:rsidRPr="00046BF6">
          <w:rPr>
            <w:rFonts w:eastAsia="Times New Roman"/>
            <w:i w:val="0"/>
            <w:color w:val="0563C1"/>
            <w:sz w:val="20"/>
            <w:szCs w:val="20"/>
            <w:u w:val="single"/>
            <w:lang w:val="en-US"/>
          </w:rPr>
          <w:t>https://www.acara.edu.au/contact-us/copyright</w:t>
        </w:r>
      </w:hyperlink>
      <w:r w:rsidR="00761B9B">
        <w:rPr>
          <w:rFonts w:eastAsia="Times New Roman"/>
          <w:i w:val="0"/>
          <w:color w:val="auto"/>
          <w:sz w:val="20"/>
          <w:szCs w:val="20"/>
          <w:lang w:val="en-US"/>
        </w:rPr>
        <w:t xml:space="preserve">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8D0691"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8D0691">
        <w:rPr>
          <w:rStyle w:val="Heading1Char"/>
          <w:rFonts w:ascii="Arial" w:hAnsi="Arial" w:cs="Arial"/>
          <w:color w:val="auto"/>
          <w:sz w:val="24"/>
        </w:rPr>
        <w:lastRenderedPageBreak/>
        <w:t>TABLE OF CONTENTS</w:t>
      </w:r>
    </w:p>
    <w:p w:rsidRPr="008D0691" w:rsidR="008D0691" w:rsidRDefault="00231846" w14:paraId="479FD45E" w14:textId="731F2DAD">
      <w:pPr>
        <w:pStyle w:val="TOC1"/>
        <w:rPr>
          <w:rFonts w:asciiTheme="minorHAnsi" w:hAnsiTheme="minorHAnsi" w:eastAsiaTheme="minorEastAsia" w:cstheme="minorBidi"/>
          <w:b w:val="0"/>
          <w:iCs w:val="0"/>
          <w:color w:val="auto"/>
          <w:sz w:val="22"/>
          <w:lang w:val="en-AU" w:eastAsia="en-AU"/>
        </w:rPr>
      </w:pPr>
      <w:r w:rsidRPr="008D0691">
        <w:rPr>
          <w:rStyle w:val="Heading1Char"/>
          <w:rFonts w:ascii="Arial" w:hAnsi="Arial" w:cs="Arial"/>
          <w:color w:val="auto"/>
          <w:sz w:val="24"/>
        </w:rPr>
        <w:fldChar w:fldCharType="begin"/>
      </w:r>
      <w:r w:rsidRPr="008D0691">
        <w:rPr>
          <w:rStyle w:val="Heading1Char"/>
          <w:rFonts w:ascii="Arial" w:hAnsi="Arial" w:cs="Arial"/>
          <w:color w:val="auto"/>
          <w:sz w:val="24"/>
        </w:rPr>
        <w:instrText xml:space="preserve"> TOC \h \z \t "ACARA - HEADING 1,1,ACARA - Heading 2,2" </w:instrText>
      </w:r>
      <w:r w:rsidRPr="008D0691">
        <w:rPr>
          <w:rStyle w:val="Heading1Char"/>
          <w:rFonts w:ascii="Arial" w:hAnsi="Arial" w:cs="Arial"/>
          <w:color w:val="auto"/>
          <w:sz w:val="24"/>
        </w:rPr>
        <w:fldChar w:fldCharType="separate"/>
      </w:r>
      <w:hyperlink w:history="1" w:anchor="_Toc118269373">
        <w:r w:rsidRPr="008D0691" w:rsidR="008D0691">
          <w:rPr>
            <w:rStyle w:val="Hyperlink"/>
            <w:color w:val="auto"/>
          </w:rPr>
          <w:t>CURRICULUM ELEMENTS</w:t>
        </w:r>
        <w:r w:rsidRPr="008D0691" w:rsidR="008D0691">
          <w:rPr>
            <w:webHidden/>
            <w:color w:val="auto"/>
          </w:rPr>
          <w:tab/>
        </w:r>
        <w:r w:rsidRPr="008D0691" w:rsidR="008D0691">
          <w:rPr>
            <w:webHidden/>
            <w:color w:val="auto"/>
          </w:rPr>
          <w:fldChar w:fldCharType="begin"/>
        </w:r>
        <w:r w:rsidRPr="008D0691" w:rsidR="008D0691">
          <w:rPr>
            <w:webHidden/>
            <w:color w:val="auto"/>
          </w:rPr>
          <w:instrText xml:space="preserve"> PAGEREF _Toc118269373 \h </w:instrText>
        </w:r>
        <w:r w:rsidRPr="008D0691" w:rsidR="008D0691">
          <w:rPr>
            <w:webHidden/>
            <w:color w:val="auto"/>
          </w:rPr>
        </w:r>
        <w:r w:rsidRPr="008D0691" w:rsidR="008D0691">
          <w:rPr>
            <w:webHidden/>
            <w:color w:val="auto"/>
          </w:rPr>
          <w:fldChar w:fldCharType="separate"/>
        </w:r>
        <w:r w:rsidR="008D0691">
          <w:rPr>
            <w:webHidden/>
            <w:color w:val="auto"/>
          </w:rPr>
          <w:t>3</w:t>
        </w:r>
        <w:r w:rsidRPr="008D0691" w:rsidR="008D0691">
          <w:rPr>
            <w:webHidden/>
            <w:color w:val="auto"/>
          </w:rPr>
          <w:fldChar w:fldCharType="end"/>
        </w:r>
      </w:hyperlink>
    </w:p>
    <w:p w:rsidRPr="008D0691" w:rsidR="008D0691" w:rsidRDefault="00000000" w14:paraId="59A301D9" w14:textId="391CFD98">
      <w:pPr>
        <w:pStyle w:val="TOC2"/>
        <w:rPr>
          <w:rFonts w:asciiTheme="minorHAnsi" w:hAnsiTheme="minorHAnsi" w:eastAsiaTheme="minorEastAsia" w:cstheme="minorBidi"/>
          <w:b w:val="0"/>
          <w:bCs/>
          <w:iCs w:val="0"/>
          <w:color w:val="auto"/>
          <w:sz w:val="22"/>
          <w:szCs w:val="22"/>
          <w:lang w:eastAsia="en-AU"/>
        </w:rPr>
      </w:pPr>
      <w:hyperlink w:history="1" w:anchor="_Toc118269374">
        <w:r w:rsidRPr="008D0691" w:rsidR="008D0691">
          <w:rPr>
            <w:rStyle w:val="Hyperlink"/>
            <w:b w:val="0"/>
            <w:bCs/>
            <w:color w:val="auto"/>
          </w:rPr>
          <w:t>Foundation</w:t>
        </w:r>
        <w:r w:rsidRPr="008D0691" w:rsidR="008D0691">
          <w:rPr>
            <w:b w:val="0"/>
            <w:bCs/>
            <w:webHidden/>
            <w:color w:val="auto"/>
          </w:rPr>
          <w:tab/>
        </w:r>
        <w:r w:rsidRPr="008D0691" w:rsidR="008D0691">
          <w:rPr>
            <w:b w:val="0"/>
            <w:bCs/>
            <w:webHidden/>
            <w:color w:val="auto"/>
          </w:rPr>
          <w:fldChar w:fldCharType="begin"/>
        </w:r>
        <w:r w:rsidRPr="008D0691" w:rsidR="008D0691">
          <w:rPr>
            <w:b w:val="0"/>
            <w:bCs/>
            <w:webHidden/>
            <w:color w:val="auto"/>
          </w:rPr>
          <w:instrText xml:space="preserve"> PAGEREF _Toc118269374 \h </w:instrText>
        </w:r>
        <w:r w:rsidRPr="008D0691" w:rsidR="008D0691">
          <w:rPr>
            <w:b w:val="0"/>
            <w:bCs/>
            <w:webHidden/>
            <w:color w:val="auto"/>
          </w:rPr>
        </w:r>
        <w:r w:rsidRPr="008D0691" w:rsidR="008D0691">
          <w:rPr>
            <w:b w:val="0"/>
            <w:bCs/>
            <w:webHidden/>
            <w:color w:val="auto"/>
          </w:rPr>
          <w:fldChar w:fldCharType="separate"/>
        </w:r>
        <w:r w:rsidR="008D0691">
          <w:rPr>
            <w:b w:val="0"/>
            <w:bCs/>
            <w:webHidden/>
            <w:color w:val="auto"/>
          </w:rPr>
          <w:t>3</w:t>
        </w:r>
        <w:r w:rsidRPr="008D0691" w:rsidR="008D0691">
          <w:rPr>
            <w:b w:val="0"/>
            <w:bCs/>
            <w:webHidden/>
            <w:color w:val="auto"/>
          </w:rPr>
          <w:fldChar w:fldCharType="end"/>
        </w:r>
      </w:hyperlink>
    </w:p>
    <w:p w:rsidRPr="008D0691" w:rsidR="008D0691" w:rsidRDefault="00000000" w14:paraId="5D8ACAA8" w14:textId="3F0B3A4F">
      <w:pPr>
        <w:pStyle w:val="TOC2"/>
        <w:rPr>
          <w:rFonts w:asciiTheme="minorHAnsi" w:hAnsiTheme="minorHAnsi" w:eastAsiaTheme="minorEastAsia" w:cstheme="minorBidi"/>
          <w:b w:val="0"/>
          <w:bCs/>
          <w:iCs w:val="0"/>
          <w:color w:val="auto"/>
          <w:sz w:val="22"/>
          <w:szCs w:val="22"/>
          <w:lang w:eastAsia="en-AU"/>
        </w:rPr>
      </w:pPr>
      <w:hyperlink w:history="1" w:anchor="_Toc118269375">
        <w:r w:rsidRPr="008D0691" w:rsidR="008D0691">
          <w:rPr>
            <w:rStyle w:val="Hyperlink"/>
            <w:b w:val="0"/>
            <w:bCs/>
            <w:color w:val="auto"/>
          </w:rPr>
          <w:t>Years 1–2</w:t>
        </w:r>
        <w:r w:rsidRPr="008D0691" w:rsidR="008D0691">
          <w:rPr>
            <w:b w:val="0"/>
            <w:bCs/>
            <w:webHidden/>
            <w:color w:val="auto"/>
          </w:rPr>
          <w:tab/>
        </w:r>
        <w:r w:rsidRPr="008D0691" w:rsidR="008D0691">
          <w:rPr>
            <w:b w:val="0"/>
            <w:bCs/>
            <w:webHidden/>
            <w:color w:val="auto"/>
          </w:rPr>
          <w:fldChar w:fldCharType="begin"/>
        </w:r>
        <w:r w:rsidRPr="008D0691" w:rsidR="008D0691">
          <w:rPr>
            <w:b w:val="0"/>
            <w:bCs/>
            <w:webHidden/>
            <w:color w:val="auto"/>
          </w:rPr>
          <w:instrText xml:space="preserve"> PAGEREF _Toc118269375 \h </w:instrText>
        </w:r>
        <w:r w:rsidRPr="008D0691" w:rsidR="008D0691">
          <w:rPr>
            <w:b w:val="0"/>
            <w:bCs/>
            <w:webHidden/>
            <w:color w:val="auto"/>
          </w:rPr>
        </w:r>
        <w:r w:rsidRPr="008D0691" w:rsidR="008D0691">
          <w:rPr>
            <w:b w:val="0"/>
            <w:bCs/>
            <w:webHidden/>
            <w:color w:val="auto"/>
          </w:rPr>
          <w:fldChar w:fldCharType="separate"/>
        </w:r>
        <w:r w:rsidR="008D0691">
          <w:rPr>
            <w:b w:val="0"/>
            <w:bCs/>
            <w:webHidden/>
            <w:color w:val="auto"/>
          </w:rPr>
          <w:t>6</w:t>
        </w:r>
        <w:r w:rsidRPr="008D0691" w:rsidR="008D0691">
          <w:rPr>
            <w:b w:val="0"/>
            <w:bCs/>
            <w:webHidden/>
            <w:color w:val="auto"/>
          </w:rPr>
          <w:fldChar w:fldCharType="end"/>
        </w:r>
      </w:hyperlink>
    </w:p>
    <w:p w:rsidRPr="008D0691" w:rsidR="008D0691" w:rsidRDefault="00000000" w14:paraId="308D6D4B" w14:textId="2A32B875">
      <w:pPr>
        <w:pStyle w:val="TOC2"/>
        <w:rPr>
          <w:rFonts w:asciiTheme="minorHAnsi" w:hAnsiTheme="minorHAnsi" w:eastAsiaTheme="minorEastAsia" w:cstheme="minorBidi"/>
          <w:b w:val="0"/>
          <w:bCs/>
          <w:iCs w:val="0"/>
          <w:color w:val="auto"/>
          <w:sz w:val="22"/>
          <w:szCs w:val="22"/>
          <w:lang w:eastAsia="en-AU"/>
        </w:rPr>
      </w:pPr>
      <w:hyperlink w:history="1" w:anchor="_Toc118269376">
        <w:r w:rsidRPr="008D0691" w:rsidR="008D0691">
          <w:rPr>
            <w:rStyle w:val="Hyperlink"/>
            <w:b w:val="0"/>
            <w:bCs/>
            <w:color w:val="auto"/>
          </w:rPr>
          <w:t>Years 3–4</w:t>
        </w:r>
        <w:r w:rsidRPr="008D0691" w:rsidR="008D0691">
          <w:rPr>
            <w:b w:val="0"/>
            <w:bCs/>
            <w:webHidden/>
            <w:color w:val="auto"/>
          </w:rPr>
          <w:tab/>
        </w:r>
        <w:r w:rsidRPr="008D0691" w:rsidR="008D0691">
          <w:rPr>
            <w:b w:val="0"/>
            <w:bCs/>
            <w:webHidden/>
            <w:color w:val="auto"/>
          </w:rPr>
          <w:fldChar w:fldCharType="begin"/>
        </w:r>
        <w:r w:rsidRPr="008D0691" w:rsidR="008D0691">
          <w:rPr>
            <w:b w:val="0"/>
            <w:bCs/>
            <w:webHidden/>
            <w:color w:val="auto"/>
          </w:rPr>
          <w:instrText xml:space="preserve"> PAGEREF _Toc118269376 \h </w:instrText>
        </w:r>
        <w:r w:rsidRPr="008D0691" w:rsidR="008D0691">
          <w:rPr>
            <w:b w:val="0"/>
            <w:bCs/>
            <w:webHidden/>
            <w:color w:val="auto"/>
          </w:rPr>
        </w:r>
        <w:r w:rsidRPr="008D0691" w:rsidR="008D0691">
          <w:rPr>
            <w:b w:val="0"/>
            <w:bCs/>
            <w:webHidden/>
            <w:color w:val="auto"/>
          </w:rPr>
          <w:fldChar w:fldCharType="separate"/>
        </w:r>
        <w:r w:rsidR="008D0691">
          <w:rPr>
            <w:b w:val="0"/>
            <w:bCs/>
            <w:webHidden/>
            <w:color w:val="auto"/>
          </w:rPr>
          <w:t>13</w:t>
        </w:r>
        <w:r w:rsidRPr="008D0691" w:rsidR="008D0691">
          <w:rPr>
            <w:b w:val="0"/>
            <w:bCs/>
            <w:webHidden/>
            <w:color w:val="auto"/>
          </w:rPr>
          <w:fldChar w:fldCharType="end"/>
        </w:r>
      </w:hyperlink>
    </w:p>
    <w:p w:rsidRPr="008D0691" w:rsidR="008D0691" w:rsidRDefault="00000000" w14:paraId="3CA69D0E" w14:textId="502C983D">
      <w:pPr>
        <w:pStyle w:val="TOC2"/>
        <w:rPr>
          <w:rFonts w:asciiTheme="minorHAnsi" w:hAnsiTheme="minorHAnsi" w:eastAsiaTheme="minorEastAsia" w:cstheme="minorBidi"/>
          <w:b w:val="0"/>
          <w:bCs/>
          <w:iCs w:val="0"/>
          <w:color w:val="auto"/>
          <w:sz w:val="22"/>
          <w:szCs w:val="22"/>
          <w:lang w:eastAsia="en-AU"/>
        </w:rPr>
      </w:pPr>
      <w:hyperlink w:history="1" w:anchor="_Toc118269377">
        <w:r w:rsidRPr="008D0691" w:rsidR="008D0691">
          <w:rPr>
            <w:rStyle w:val="Hyperlink"/>
            <w:b w:val="0"/>
            <w:bCs/>
            <w:color w:val="auto"/>
          </w:rPr>
          <w:t>Years 5–6</w:t>
        </w:r>
        <w:r w:rsidRPr="008D0691" w:rsidR="008D0691">
          <w:rPr>
            <w:b w:val="0"/>
            <w:bCs/>
            <w:webHidden/>
            <w:color w:val="auto"/>
          </w:rPr>
          <w:tab/>
        </w:r>
        <w:r w:rsidRPr="008D0691" w:rsidR="008D0691">
          <w:rPr>
            <w:b w:val="0"/>
            <w:bCs/>
            <w:webHidden/>
            <w:color w:val="auto"/>
          </w:rPr>
          <w:fldChar w:fldCharType="begin"/>
        </w:r>
        <w:r w:rsidRPr="008D0691" w:rsidR="008D0691">
          <w:rPr>
            <w:b w:val="0"/>
            <w:bCs/>
            <w:webHidden/>
            <w:color w:val="auto"/>
          </w:rPr>
          <w:instrText xml:space="preserve"> PAGEREF _Toc118269377 \h </w:instrText>
        </w:r>
        <w:r w:rsidRPr="008D0691" w:rsidR="008D0691">
          <w:rPr>
            <w:b w:val="0"/>
            <w:bCs/>
            <w:webHidden/>
            <w:color w:val="auto"/>
          </w:rPr>
        </w:r>
        <w:r w:rsidRPr="008D0691" w:rsidR="008D0691">
          <w:rPr>
            <w:b w:val="0"/>
            <w:bCs/>
            <w:webHidden/>
            <w:color w:val="auto"/>
          </w:rPr>
          <w:fldChar w:fldCharType="separate"/>
        </w:r>
        <w:r w:rsidR="008D0691">
          <w:rPr>
            <w:b w:val="0"/>
            <w:bCs/>
            <w:webHidden/>
            <w:color w:val="auto"/>
          </w:rPr>
          <w:t>21</w:t>
        </w:r>
        <w:r w:rsidRPr="008D0691" w:rsidR="008D0691">
          <w:rPr>
            <w:b w:val="0"/>
            <w:bCs/>
            <w:webHidden/>
            <w:color w:val="auto"/>
          </w:rPr>
          <w:fldChar w:fldCharType="end"/>
        </w:r>
      </w:hyperlink>
    </w:p>
    <w:p w:rsidRPr="008D0691" w:rsidR="008D0691" w:rsidRDefault="00000000" w14:paraId="5EE3EE83" w14:textId="7F3855CE">
      <w:pPr>
        <w:pStyle w:val="TOC2"/>
        <w:rPr>
          <w:rFonts w:asciiTheme="minorHAnsi" w:hAnsiTheme="minorHAnsi" w:eastAsiaTheme="minorEastAsia" w:cstheme="minorBidi"/>
          <w:b w:val="0"/>
          <w:bCs/>
          <w:iCs w:val="0"/>
          <w:color w:val="auto"/>
          <w:sz w:val="22"/>
          <w:szCs w:val="22"/>
          <w:lang w:eastAsia="en-AU"/>
        </w:rPr>
      </w:pPr>
      <w:hyperlink w:history="1" w:anchor="_Toc118269378">
        <w:r w:rsidRPr="008D0691" w:rsidR="008D0691">
          <w:rPr>
            <w:rStyle w:val="Hyperlink"/>
            <w:b w:val="0"/>
            <w:bCs/>
            <w:color w:val="auto"/>
          </w:rPr>
          <w:t>Years 7–8 (F–10)</w:t>
        </w:r>
        <w:r w:rsidRPr="008D0691" w:rsidR="008D0691">
          <w:rPr>
            <w:b w:val="0"/>
            <w:bCs/>
            <w:webHidden/>
            <w:color w:val="auto"/>
          </w:rPr>
          <w:tab/>
        </w:r>
        <w:r w:rsidRPr="008D0691" w:rsidR="008D0691">
          <w:rPr>
            <w:b w:val="0"/>
            <w:bCs/>
            <w:webHidden/>
            <w:color w:val="auto"/>
          </w:rPr>
          <w:fldChar w:fldCharType="begin"/>
        </w:r>
        <w:r w:rsidRPr="008D0691" w:rsidR="008D0691">
          <w:rPr>
            <w:b w:val="0"/>
            <w:bCs/>
            <w:webHidden/>
            <w:color w:val="auto"/>
          </w:rPr>
          <w:instrText xml:space="preserve"> PAGEREF _Toc118269378 \h </w:instrText>
        </w:r>
        <w:r w:rsidRPr="008D0691" w:rsidR="008D0691">
          <w:rPr>
            <w:b w:val="0"/>
            <w:bCs/>
            <w:webHidden/>
            <w:color w:val="auto"/>
          </w:rPr>
        </w:r>
        <w:r w:rsidRPr="008D0691" w:rsidR="008D0691">
          <w:rPr>
            <w:b w:val="0"/>
            <w:bCs/>
            <w:webHidden/>
            <w:color w:val="auto"/>
          </w:rPr>
          <w:fldChar w:fldCharType="separate"/>
        </w:r>
        <w:r w:rsidR="008D0691">
          <w:rPr>
            <w:b w:val="0"/>
            <w:bCs/>
            <w:webHidden/>
            <w:color w:val="auto"/>
          </w:rPr>
          <w:t>30</w:t>
        </w:r>
        <w:r w:rsidRPr="008D0691" w:rsidR="008D0691">
          <w:rPr>
            <w:b w:val="0"/>
            <w:bCs/>
            <w:webHidden/>
            <w:color w:val="auto"/>
          </w:rPr>
          <w:fldChar w:fldCharType="end"/>
        </w:r>
      </w:hyperlink>
    </w:p>
    <w:p w:rsidRPr="008D0691" w:rsidR="008D0691" w:rsidRDefault="00000000" w14:paraId="6941FBEB" w14:textId="5F39F23A">
      <w:pPr>
        <w:pStyle w:val="TOC2"/>
        <w:rPr>
          <w:rFonts w:asciiTheme="minorHAnsi" w:hAnsiTheme="minorHAnsi" w:eastAsiaTheme="minorEastAsia" w:cstheme="minorBidi"/>
          <w:b w:val="0"/>
          <w:bCs/>
          <w:iCs w:val="0"/>
          <w:color w:val="auto"/>
          <w:sz w:val="22"/>
          <w:szCs w:val="22"/>
          <w:lang w:eastAsia="en-AU"/>
        </w:rPr>
      </w:pPr>
      <w:hyperlink w:history="1" w:anchor="_Toc118269379">
        <w:r w:rsidRPr="008D0691" w:rsidR="008D0691">
          <w:rPr>
            <w:rStyle w:val="Hyperlink"/>
            <w:b w:val="0"/>
            <w:bCs/>
            <w:color w:val="auto"/>
          </w:rPr>
          <w:t>Years 9–10 (F–10)</w:t>
        </w:r>
        <w:r w:rsidRPr="008D0691" w:rsidR="008D0691">
          <w:rPr>
            <w:b w:val="0"/>
            <w:bCs/>
            <w:webHidden/>
            <w:color w:val="auto"/>
          </w:rPr>
          <w:tab/>
        </w:r>
        <w:r w:rsidRPr="008D0691" w:rsidR="008D0691">
          <w:rPr>
            <w:b w:val="0"/>
            <w:bCs/>
            <w:webHidden/>
            <w:color w:val="auto"/>
          </w:rPr>
          <w:fldChar w:fldCharType="begin"/>
        </w:r>
        <w:r w:rsidRPr="008D0691" w:rsidR="008D0691">
          <w:rPr>
            <w:b w:val="0"/>
            <w:bCs/>
            <w:webHidden/>
            <w:color w:val="auto"/>
          </w:rPr>
          <w:instrText xml:space="preserve"> PAGEREF _Toc118269379 \h </w:instrText>
        </w:r>
        <w:r w:rsidRPr="008D0691" w:rsidR="008D0691">
          <w:rPr>
            <w:b w:val="0"/>
            <w:bCs/>
            <w:webHidden/>
            <w:color w:val="auto"/>
          </w:rPr>
        </w:r>
        <w:r w:rsidRPr="008D0691" w:rsidR="008D0691">
          <w:rPr>
            <w:b w:val="0"/>
            <w:bCs/>
            <w:webHidden/>
            <w:color w:val="auto"/>
          </w:rPr>
          <w:fldChar w:fldCharType="separate"/>
        </w:r>
        <w:r w:rsidR="008D0691">
          <w:rPr>
            <w:b w:val="0"/>
            <w:bCs/>
            <w:webHidden/>
            <w:color w:val="auto"/>
          </w:rPr>
          <w:t>38</w:t>
        </w:r>
        <w:r w:rsidRPr="008D0691" w:rsidR="008D0691">
          <w:rPr>
            <w:b w:val="0"/>
            <w:bCs/>
            <w:webHidden/>
            <w:color w:val="auto"/>
          </w:rPr>
          <w:fldChar w:fldCharType="end"/>
        </w:r>
      </w:hyperlink>
    </w:p>
    <w:p w:rsidR="008D0691" w:rsidP="0033581C" w:rsidRDefault="00231846" w14:paraId="17053D3E" w14:textId="77777777">
      <w:pPr>
        <w:pStyle w:val="ACARA-HEADING1"/>
        <w:rPr>
          <w:rStyle w:val="Heading1Char"/>
          <w:rFonts w:ascii="Arial" w:hAnsi="Arial" w:cs="Arial"/>
          <w:color w:val="005D93"/>
          <w:sz w:val="24"/>
        </w:rPr>
      </w:pPr>
      <w:r w:rsidRPr="008D0691">
        <w:rPr>
          <w:rStyle w:val="Heading1Char"/>
          <w:rFonts w:ascii="Arial" w:hAnsi="Arial" w:cs="Arial"/>
          <w:color w:val="auto"/>
          <w:sz w:val="24"/>
        </w:rPr>
        <w:fldChar w:fldCharType="end"/>
      </w:r>
      <w:bookmarkStart w:name="_Toc86059791" w:id="6"/>
      <w:bookmarkStart w:name="_Toc118269373" w:id="7"/>
      <w:bookmarkEnd w:id="0"/>
      <w:bookmarkEnd w:id="1"/>
      <w:bookmarkEnd w:id="2"/>
      <w:bookmarkEnd w:id="3"/>
      <w:bookmarkEnd w:id="4"/>
      <w:bookmarkEnd w:id="5"/>
    </w:p>
    <w:p w:rsidR="008D0691" w:rsidRDefault="008D0691" w14:paraId="2E450A3C" w14:textId="77777777">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rsidRPr="0033581C" w:rsidR="0033581C" w:rsidP="0033581C" w:rsidRDefault="0033581C" w14:paraId="42E505D4" w14:textId="3F0B4439">
      <w:pPr>
        <w:pStyle w:val="ACARA-HEADING1"/>
        <w:rPr>
          <w:rFonts w:hint="eastAsia"/>
        </w:rPr>
      </w:pPr>
      <w:r w:rsidRPr="0033581C">
        <w:rPr>
          <w:rFonts w:hint="eastAsia"/>
        </w:rPr>
        <w:lastRenderedPageBreak/>
        <w:t>CURRICULUM ELEMENTS</w:t>
      </w:r>
      <w:bookmarkEnd w:id="6"/>
      <w:bookmarkEnd w:id="7"/>
    </w:p>
    <w:p w:rsidRPr="0033581C" w:rsidR="0033581C" w:rsidP="0033581C" w:rsidRDefault="0033581C" w14:paraId="671D5D32" w14:textId="77777777">
      <w:pPr>
        <w:pStyle w:val="ACARA-Heading2"/>
        <w:rPr>
          <w:rFonts w:hint="eastAsia"/>
        </w:rPr>
      </w:pPr>
      <w:bookmarkStart w:name="_Toc83125420" w:id="8"/>
      <w:bookmarkStart w:name="_Toc86059792" w:id="9"/>
      <w:bookmarkStart w:name="_Toc118269374" w:id="10"/>
      <w:bookmarkStart w:name="heading2_17" w:id="11"/>
      <w:r w:rsidRPr="0033581C">
        <w:t>Foundation</w:t>
      </w:r>
      <w:bookmarkEnd w:id="8"/>
      <w:bookmarkEnd w:id="9"/>
      <w:bookmarkEnd w:id="10"/>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33581C" w:rsidR="0033581C" w:rsidTr="00505E65" w14:paraId="006E100D"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33581C" w:rsidR="0033581C" w:rsidP="0033581C" w:rsidRDefault="0033581C" w14:paraId="6C8D366E" w14:textId="77777777">
            <w:pPr>
              <w:spacing w:before="40" w:after="40" w:line="240" w:lineRule="auto"/>
              <w:ind w:left="23" w:right="23"/>
              <w:jc w:val="center"/>
              <w:rPr>
                <w:b/>
                <w:bCs/>
                <w:i w:val="0"/>
                <w:iCs/>
                <w:color w:val="auto"/>
              </w:rPr>
            </w:pPr>
            <w:bookmarkStart w:name="_Hlk82787450" w:id="12"/>
            <w:bookmarkEnd w:id="11"/>
            <w:r w:rsidRPr="0033581C">
              <w:rPr>
                <w:b/>
                <w:bCs/>
                <w:i w:val="0"/>
                <w:iCs/>
                <w:color w:val="FFFFFF" w:themeColor="background1"/>
              </w:rPr>
              <w:t>Year level description</w:t>
            </w:r>
          </w:p>
        </w:tc>
      </w:tr>
      <w:tr w:rsidRPr="0033581C" w:rsidR="0033581C" w:rsidTr="00505E65" w14:paraId="28244E8D"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196A8064" w14:textId="77777777">
            <w:pPr>
              <w:spacing w:after="120" w:line="240" w:lineRule="auto"/>
              <w:ind w:left="23" w:right="23"/>
              <w:rPr>
                <w:i w:val="0"/>
                <w:color w:val="000000" w:themeColor="accent4"/>
                <w:sz w:val="20"/>
                <w:szCs w:val="20"/>
              </w:rPr>
            </w:pPr>
            <w:r w:rsidRPr="0033581C">
              <w:rPr>
                <w:i w:val="0"/>
                <w:color w:val="000000" w:themeColor="accent4"/>
                <w:sz w:val="20"/>
                <w:szCs w:val="20"/>
              </w:rPr>
              <w:t xml:space="preserve">In Foundation, Indonesian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Indonesian through play-based and action-related learning. They receive extensive support through modelling, </w:t>
            </w:r>
            <w:proofErr w:type="gramStart"/>
            <w:r w:rsidRPr="0033581C">
              <w:rPr>
                <w:i w:val="0"/>
                <w:color w:val="000000" w:themeColor="accent4"/>
                <w:sz w:val="20"/>
                <w:szCs w:val="20"/>
              </w:rPr>
              <w:t>scaffolding</w:t>
            </w:r>
            <w:proofErr w:type="gramEnd"/>
            <w:r w:rsidRPr="0033581C">
              <w:rPr>
                <w:i w:val="0"/>
                <w:color w:val="000000" w:themeColor="accent4"/>
                <w:sz w:val="20"/>
                <w:szCs w:val="20"/>
              </w:rPr>
              <w:t xml:space="preserve"> and revisiting. </w:t>
            </w:r>
          </w:p>
          <w:p w:rsidRPr="0033581C" w:rsidR="0033581C" w:rsidP="0033581C" w:rsidRDefault="0033581C" w14:paraId="25CC429D" w14:textId="77777777">
            <w:pPr>
              <w:spacing w:after="120" w:line="240" w:lineRule="auto"/>
              <w:ind w:left="23" w:right="23"/>
              <w:rPr>
                <w:i w:val="0"/>
                <w:color w:val="000000" w:themeColor="accent4"/>
                <w:sz w:val="20"/>
                <w:szCs w:val="20"/>
              </w:rPr>
            </w:pPr>
            <w:r w:rsidRPr="0033581C">
              <w:rPr>
                <w:i w:val="0"/>
                <w:color w:val="000000" w:themeColor="accent4"/>
                <w:sz w:val="20"/>
                <w:szCs w:val="20"/>
              </w:rPr>
              <w:t xml:space="preserve">Students experience and imitate the sounds and gestures of Indonesian language. They participate in shared listening and viewing of texts that represent Indonesian and Indonesian-speaking contexts. Spoken, written and multimodal texts may include songs, conversations, picture books, stories, rhyming verse, films, animated </w:t>
            </w:r>
            <w:proofErr w:type="gramStart"/>
            <w:r w:rsidRPr="0033581C">
              <w:rPr>
                <w:i w:val="0"/>
                <w:color w:val="000000" w:themeColor="accent4"/>
                <w:sz w:val="20"/>
                <w:szCs w:val="20"/>
              </w:rPr>
              <w:t>cartoons</w:t>
            </w:r>
            <w:proofErr w:type="gramEnd"/>
            <w:r w:rsidRPr="0033581C">
              <w:rPr>
                <w:i w:val="0"/>
                <w:color w:val="000000" w:themeColor="accent4"/>
                <w:sz w:val="20"/>
                <w:szCs w:val="20"/>
              </w:rPr>
              <w:t xml:space="preserve"> and performances. They learn that languages and cultures are connected, and that what is familiar to one person can be new to somebody else.</w:t>
            </w:r>
          </w:p>
        </w:tc>
      </w:tr>
      <w:tr w:rsidRPr="0033581C" w:rsidR="0033581C" w:rsidTr="00505E65" w14:paraId="02583BB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33581C" w:rsidR="0033581C" w:rsidP="0033581C" w:rsidRDefault="0033581C" w14:paraId="13E63A53" w14:textId="77777777">
            <w:pPr>
              <w:spacing w:before="40" w:after="40" w:line="240" w:lineRule="auto"/>
              <w:ind w:left="23" w:right="23"/>
              <w:jc w:val="center"/>
              <w:rPr>
                <w:b/>
                <w:bCs/>
                <w:i w:val="0"/>
                <w:iCs/>
                <w:color w:val="auto"/>
              </w:rPr>
            </w:pPr>
            <w:r w:rsidRPr="0033581C">
              <w:rPr>
                <w:b/>
                <w:bCs/>
                <w:i w:val="0"/>
                <w:iCs/>
                <w:color w:val="auto"/>
              </w:rPr>
              <w:t>Achievement standard</w:t>
            </w:r>
          </w:p>
        </w:tc>
      </w:tr>
      <w:tr w:rsidRPr="0033581C" w:rsidR="0033581C" w:rsidTr="00505E65" w14:paraId="10383B61"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0DF878A0" w14:textId="77777777">
            <w:pPr>
              <w:spacing w:after="120" w:line="240" w:lineRule="auto"/>
              <w:ind w:left="23" w:right="23"/>
              <w:rPr>
                <w:i w:val="0"/>
                <w:color w:val="000000" w:themeColor="accent4"/>
                <w:sz w:val="20"/>
                <w:szCs w:val="20"/>
              </w:rPr>
            </w:pPr>
            <w:r w:rsidRPr="0033581C">
              <w:rPr>
                <w:i w:val="0"/>
                <w:color w:val="000000" w:themeColor="accent4"/>
                <w:sz w:val="20"/>
                <w:szCs w:val="20"/>
              </w:rPr>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r>
      <w:bookmarkEnd w:id="12"/>
    </w:tbl>
    <w:p w:rsidRPr="0033581C" w:rsidR="0033581C" w:rsidP="0033581C" w:rsidRDefault="0033581C" w14:paraId="584AAF46" w14:textId="77777777"/>
    <w:p w:rsidR="00157CBF" w:rsidRDefault="00157CBF" w14:paraId="0259EB51"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5501F134" w14:paraId="5E45FFDE" w14:textId="77777777">
        <w:tc>
          <w:tcPr>
            <w:tcW w:w="12328" w:type="dxa"/>
            <w:gridSpan w:val="2"/>
            <w:shd w:val="clear" w:color="auto" w:fill="005D93" w:themeFill="text2"/>
          </w:tcPr>
          <w:p w:rsidRPr="0033581C" w:rsidR="0033581C" w:rsidP="0033581C" w:rsidRDefault="0033581C" w14:paraId="4432E702" w14:textId="00CAE258">
            <w:pPr>
              <w:spacing w:before="40" w:after="40" w:line="240" w:lineRule="auto"/>
              <w:ind w:left="23" w:right="23"/>
              <w:rPr>
                <w:b/>
                <w:bCs/>
                <w:i w:val="0"/>
                <w:color w:val="000000" w:themeColor="accent4"/>
                <w:sz w:val="22"/>
                <w:szCs w:val="20"/>
              </w:rPr>
            </w:pPr>
          </w:p>
        </w:tc>
        <w:tc>
          <w:tcPr>
            <w:tcW w:w="2798" w:type="dxa"/>
            <w:shd w:val="clear" w:color="auto" w:fill="FFFFFF" w:themeFill="accent6"/>
          </w:tcPr>
          <w:p w:rsidRPr="0033581C" w:rsidR="0033581C" w:rsidP="0033581C" w:rsidRDefault="0033581C" w14:paraId="6FD52053" w14:textId="77777777">
            <w:pPr>
              <w:spacing w:before="40" w:after="40" w:line="240" w:lineRule="auto"/>
              <w:ind w:left="23" w:right="23"/>
              <w:rPr>
                <w:b/>
                <w:bCs/>
                <w:i w:val="0"/>
                <w:color w:val="auto"/>
                <w:sz w:val="22"/>
                <w:szCs w:val="20"/>
              </w:rPr>
            </w:pPr>
            <w:r w:rsidRPr="0033581C">
              <w:rPr>
                <w:b/>
                <w:i w:val="0"/>
                <w:color w:val="auto"/>
                <w:sz w:val="22"/>
                <w:szCs w:val="20"/>
              </w:rPr>
              <w:t>Foundation</w:t>
            </w:r>
          </w:p>
        </w:tc>
      </w:tr>
      <w:tr w:rsidRPr="0033581C" w:rsidR="0033581C" w:rsidTr="5501F134" w14:paraId="5A0F8103" w14:textId="77777777">
        <w:tc>
          <w:tcPr>
            <w:tcW w:w="4673" w:type="dxa"/>
            <w:shd w:val="clear" w:color="auto" w:fill="FFD685" w:themeFill="accent3"/>
          </w:tcPr>
          <w:p w:rsidRPr="0033581C" w:rsidR="0033581C" w:rsidP="0033581C" w:rsidRDefault="0033581C" w14:paraId="3E75E142" w14:textId="77777777">
            <w:pPr>
              <w:spacing w:before="40" w:after="40" w:line="240" w:lineRule="auto"/>
              <w:ind w:left="23" w:right="23"/>
              <w:rPr>
                <w:b/>
                <w:i w:val="0"/>
                <w:color w:val="auto"/>
                <w:sz w:val="22"/>
                <w:szCs w:val="20"/>
              </w:rPr>
            </w:pPr>
            <w:bookmarkStart w:name="_Hlk82126127" w:id="13"/>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4B4F733F"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420522A9" w14:textId="77777777">
            <w:pPr>
              <w:tabs>
                <w:tab w:val="left" w:pos="3920"/>
              </w:tabs>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r w:rsidRPr="0033581C">
              <w:rPr>
                <w:i w:val="0"/>
                <w:color w:val="000000" w:themeColor="accent4"/>
                <w:sz w:val="22"/>
                <w:szCs w:val="20"/>
              </w:rPr>
              <w:tab/>
            </w:r>
          </w:p>
        </w:tc>
      </w:tr>
      <w:bookmarkEnd w:id="13"/>
      <w:tr w:rsidRPr="0033581C" w:rsidR="0033581C" w:rsidTr="5501F134" w14:paraId="159C6124" w14:textId="77777777">
        <w:trPr>
          <w:trHeight w:val="2367"/>
        </w:trPr>
        <w:tc>
          <w:tcPr>
            <w:tcW w:w="4673" w:type="dxa"/>
          </w:tcPr>
          <w:p w:rsidRPr="0033581C" w:rsidR="0033581C" w:rsidP="0033581C" w:rsidRDefault="0033581C" w14:paraId="1FD54534" w14:textId="77777777">
            <w:pPr>
              <w:pStyle w:val="ACtabletextCD"/>
              <w:rPr>
                <w:color w:val="000000" w:themeColor="accent4"/>
              </w:rPr>
            </w:pPr>
            <w:r w:rsidRPr="0033581C">
              <w:t xml:space="preserve">with support, recognise and communicate meaning in </w:t>
            </w:r>
            <w:proofErr w:type="gramStart"/>
            <w:r w:rsidRPr="0033581C">
              <w:rPr>
                <w:color w:val="000000" w:themeColor="accent4"/>
              </w:rPr>
              <w:t>Indonesian</w:t>
            </w:r>
            <w:proofErr w:type="gramEnd"/>
          </w:p>
          <w:p w:rsidRPr="0033581C" w:rsidR="0033581C" w:rsidP="0033581C" w:rsidRDefault="0033581C" w14:paraId="53CCB20F" w14:textId="77777777">
            <w:pPr>
              <w:pStyle w:val="ACtabletextCD"/>
            </w:pPr>
            <w:r w:rsidRPr="0033581C">
              <w:t>AC9LINF01</w:t>
            </w:r>
          </w:p>
          <w:p w:rsidRPr="0033581C" w:rsidR="0033581C" w:rsidP="0033581C" w:rsidRDefault="0033581C" w14:paraId="6ED7BEF1" w14:textId="77777777">
            <w:pPr>
              <w:spacing w:after="120" w:line="240" w:lineRule="auto"/>
              <w:ind w:right="425"/>
              <w:rPr>
                <w:i w:val="0"/>
                <w:color w:val="auto"/>
                <w:sz w:val="20"/>
                <w:szCs w:val="20"/>
              </w:rPr>
            </w:pPr>
          </w:p>
          <w:p w:rsidRPr="0033581C" w:rsidR="0033581C" w:rsidP="0033581C" w:rsidRDefault="0033581C" w14:paraId="65C5070E" w14:textId="77777777">
            <w:pPr>
              <w:spacing w:after="120" w:line="240" w:lineRule="auto"/>
              <w:ind w:left="357" w:right="425"/>
              <w:rPr>
                <w:i w:val="0"/>
                <w:iCs/>
                <w:color w:val="auto"/>
                <w:sz w:val="20"/>
              </w:rPr>
            </w:pPr>
          </w:p>
          <w:p w:rsidRPr="0033581C" w:rsidR="0033581C" w:rsidP="0033581C" w:rsidRDefault="0033581C" w14:paraId="52AC8651" w14:textId="77777777">
            <w:pPr>
              <w:rPr>
                <w:iCs/>
                <w:color w:val="auto"/>
                <w:sz w:val="20"/>
              </w:rPr>
            </w:pPr>
          </w:p>
        </w:tc>
        <w:tc>
          <w:tcPr>
            <w:tcW w:w="10453" w:type="dxa"/>
            <w:gridSpan w:val="2"/>
          </w:tcPr>
          <w:p w:rsidRPr="0033581C" w:rsidR="0033581C" w:rsidP="00F1223F" w:rsidRDefault="0033581C" w14:paraId="3FA9B049" w14:textId="77777777">
            <w:pPr>
              <w:numPr>
                <w:ilvl w:val="0"/>
                <w:numId w:val="75"/>
              </w:numPr>
              <w:spacing w:after="120" w:line="240" w:lineRule="auto"/>
              <w:ind w:left="388"/>
              <w:rPr>
                <w:iCs/>
                <w:color w:val="000000" w:themeColor="accent4"/>
                <w:sz w:val="20"/>
                <w:szCs w:val="20"/>
              </w:rPr>
            </w:pPr>
            <w:r w:rsidRPr="0033581C">
              <w:rPr>
                <w:i w:val="0"/>
                <w:color w:val="000000" w:themeColor="accent4"/>
                <w:sz w:val="20"/>
                <w:szCs w:val="20"/>
              </w:rPr>
              <w:t xml:space="preserve">greeting teacher and peers using appropriate forms of address and body language, for example, </w:t>
            </w:r>
            <w:r w:rsidRPr="0033581C">
              <w:rPr>
                <w:color w:val="000000" w:themeColor="accent4"/>
                <w:sz w:val="20"/>
                <w:szCs w:val="20"/>
              </w:rPr>
              <w:t xml:space="preserve">Selamat </w:t>
            </w:r>
            <w:proofErr w:type="spellStart"/>
            <w:r w:rsidRPr="0033581C">
              <w:rPr>
                <w:color w:val="000000" w:themeColor="accent4"/>
                <w:sz w:val="20"/>
                <w:szCs w:val="20"/>
              </w:rPr>
              <w:t>pagi</w:t>
            </w:r>
            <w:proofErr w:type="spellEnd"/>
            <w:r w:rsidRPr="0033581C">
              <w:rPr>
                <w:color w:val="000000" w:themeColor="accent4"/>
                <w:sz w:val="20"/>
                <w:szCs w:val="20"/>
              </w:rPr>
              <w:t xml:space="preserve"> </w:t>
            </w:r>
            <w:proofErr w:type="spellStart"/>
            <w:r w:rsidRPr="0033581C">
              <w:rPr>
                <w:color w:val="000000" w:themeColor="accent4"/>
                <w:sz w:val="20"/>
                <w:szCs w:val="20"/>
              </w:rPr>
              <w:t>kelas</w:t>
            </w:r>
            <w:proofErr w:type="spellEnd"/>
            <w:r w:rsidRPr="0033581C">
              <w:rPr>
                <w:color w:val="000000" w:themeColor="accent4"/>
                <w:sz w:val="20"/>
                <w:szCs w:val="20"/>
              </w:rPr>
              <w:t xml:space="preserve">, Selamat </w:t>
            </w:r>
            <w:proofErr w:type="spellStart"/>
            <w:r w:rsidRPr="0033581C">
              <w:rPr>
                <w:color w:val="000000" w:themeColor="accent4"/>
                <w:sz w:val="20"/>
                <w:szCs w:val="20"/>
              </w:rPr>
              <w:t>pagi</w:t>
            </w:r>
            <w:proofErr w:type="spellEnd"/>
            <w:r w:rsidRPr="0033581C">
              <w:rPr>
                <w:color w:val="000000" w:themeColor="accent4"/>
                <w:sz w:val="20"/>
                <w:szCs w:val="20"/>
              </w:rPr>
              <w:t xml:space="preserve"> Bu/Pak</w:t>
            </w:r>
            <w:r w:rsidRPr="0033581C">
              <w:rPr>
                <w:iCs/>
                <w:color w:val="000000" w:themeColor="accent4"/>
                <w:sz w:val="20"/>
                <w:szCs w:val="20"/>
              </w:rPr>
              <w:t xml:space="preserve">, </w:t>
            </w:r>
            <w:proofErr w:type="spellStart"/>
            <w:r w:rsidRPr="0033581C">
              <w:rPr>
                <w:iCs/>
                <w:color w:val="000000" w:themeColor="accent4"/>
                <w:sz w:val="20"/>
                <w:szCs w:val="20"/>
              </w:rPr>
              <w:t>Apa</w:t>
            </w:r>
            <w:proofErr w:type="spellEnd"/>
            <w:r w:rsidRPr="0033581C">
              <w:rPr>
                <w:iCs/>
                <w:color w:val="000000" w:themeColor="accent4"/>
                <w:sz w:val="20"/>
                <w:szCs w:val="20"/>
              </w:rPr>
              <w:t xml:space="preserve"> </w:t>
            </w:r>
            <w:proofErr w:type="spellStart"/>
            <w:r w:rsidRPr="0033581C">
              <w:rPr>
                <w:iCs/>
                <w:color w:val="000000" w:themeColor="accent4"/>
                <w:sz w:val="20"/>
                <w:szCs w:val="20"/>
              </w:rPr>
              <w:t>kabar</w:t>
            </w:r>
            <w:proofErr w:type="spellEnd"/>
            <w:r w:rsidRPr="0033581C">
              <w:rPr>
                <w:iCs/>
                <w:color w:val="000000" w:themeColor="accent4"/>
                <w:sz w:val="20"/>
                <w:szCs w:val="20"/>
              </w:rPr>
              <w:t xml:space="preserve">? Baik </w:t>
            </w:r>
            <w:proofErr w:type="spellStart"/>
            <w:r w:rsidRPr="0033581C">
              <w:rPr>
                <w:iCs/>
                <w:color w:val="000000" w:themeColor="accent4"/>
                <w:sz w:val="20"/>
                <w:szCs w:val="20"/>
              </w:rPr>
              <w:t>sekali</w:t>
            </w:r>
            <w:proofErr w:type="spellEnd"/>
            <w:r w:rsidRPr="0033581C">
              <w:rPr>
                <w:iCs/>
                <w:color w:val="000000" w:themeColor="accent4"/>
                <w:sz w:val="20"/>
                <w:szCs w:val="20"/>
              </w:rPr>
              <w:t xml:space="preserve">, </w:t>
            </w:r>
            <w:proofErr w:type="spellStart"/>
            <w:r w:rsidRPr="0033581C">
              <w:rPr>
                <w:iCs/>
                <w:color w:val="000000" w:themeColor="accent4"/>
                <w:sz w:val="20"/>
                <w:szCs w:val="20"/>
              </w:rPr>
              <w:t>baik-baik</w:t>
            </w:r>
            <w:proofErr w:type="spellEnd"/>
            <w:r w:rsidRPr="0033581C">
              <w:rPr>
                <w:iCs/>
                <w:color w:val="000000" w:themeColor="accent4"/>
                <w:sz w:val="20"/>
                <w:szCs w:val="20"/>
              </w:rPr>
              <w:t xml:space="preserve"> </w:t>
            </w:r>
            <w:proofErr w:type="spellStart"/>
            <w:r w:rsidRPr="0033581C">
              <w:rPr>
                <w:iCs/>
                <w:color w:val="000000" w:themeColor="accent4"/>
                <w:sz w:val="20"/>
                <w:szCs w:val="20"/>
              </w:rPr>
              <w:t>saja</w:t>
            </w:r>
            <w:proofErr w:type="spellEnd"/>
            <w:r w:rsidRPr="0033581C">
              <w:rPr>
                <w:iCs/>
                <w:color w:val="000000" w:themeColor="accent4"/>
                <w:sz w:val="20"/>
                <w:szCs w:val="20"/>
              </w:rPr>
              <w:t xml:space="preserve">, </w:t>
            </w:r>
            <w:proofErr w:type="spellStart"/>
            <w:r w:rsidRPr="0033581C">
              <w:rPr>
                <w:iCs/>
                <w:color w:val="000000" w:themeColor="accent4"/>
                <w:sz w:val="20"/>
                <w:szCs w:val="20"/>
              </w:rPr>
              <w:t>biasa</w:t>
            </w:r>
            <w:proofErr w:type="spellEnd"/>
            <w:r w:rsidRPr="0033581C">
              <w:rPr>
                <w:iCs/>
                <w:color w:val="000000" w:themeColor="accent4"/>
                <w:sz w:val="20"/>
                <w:szCs w:val="20"/>
              </w:rPr>
              <w:t xml:space="preserve"> </w:t>
            </w:r>
            <w:proofErr w:type="spellStart"/>
            <w:r w:rsidRPr="0033581C">
              <w:rPr>
                <w:iCs/>
                <w:color w:val="000000" w:themeColor="accent4"/>
                <w:sz w:val="20"/>
                <w:szCs w:val="20"/>
              </w:rPr>
              <w:t>saja</w:t>
            </w:r>
            <w:proofErr w:type="spellEnd"/>
            <w:r w:rsidRPr="0033581C">
              <w:rPr>
                <w:iCs/>
                <w:color w:val="000000" w:themeColor="accent4"/>
                <w:sz w:val="20"/>
                <w:szCs w:val="20"/>
              </w:rPr>
              <w:t xml:space="preserve">, </w:t>
            </w:r>
            <w:proofErr w:type="spellStart"/>
            <w:r w:rsidRPr="0033581C">
              <w:rPr>
                <w:iCs/>
                <w:color w:val="000000" w:themeColor="accent4"/>
                <w:sz w:val="20"/>
                <w:szCs w:val="20"/>
              </w:rPr>
              <w:t>kurang</w:t>
            </w:r>
            <w:proofErr w:type="spellEnd"/>
            <w:r w:rsidRPr="0033581C">
              <w:rPr>
                <w:iCs/>
                <w:color w:val="000000" w:themeColor="accent4"/>
                <w:sz w:val="20"/>
                <w:szCs w:val="20"/>
              </w:rPr>
              <w:t xml:space="preserve"> </w:t>
            </w:r>
            <w:proofErr w:type="spellStart"/>
            <w:r w:rsidRPr="0033581C">
              <w:rPr>
                <w:iCs/>
                <w:color w:val="000000" w:themeColor="accent4"/>
                <w:sz w:val="20"/>
                <w:szCs w:val="20"/>
              </w:rPr>
              <w:t>baik</w:t>
            </w:r>
            <w:proofErr w:type="spellEnd"/>
          </w:p>
          <w:p w:rsidRPr="0033581C" w:rsidR="0033581C" w:rsidP="00F1223F" w:rsidRDefault="0033581C" w14:paraId="6BDCB8B5" w14:textId="77777777">
            <w:pPr>
              <w:numPr>
                <w:ilvl w:val="0"/>
                <w:numId w:val="75"/>
              </w:numPr>
              <w:spacing w:after="120" w:line="240" w:lineRule="auto"/>
              <w:ind w:left="388"/>
              <w:rPr>
                <w:color w:val="000000" w:themeColor="accent4"/>
                <w:sz w:val="20"/>
                <w:szCs w:val="20"/>
              </w:rPr>
            </w:pPr>
            <w:r w:rsidRPr="0033581C">
              <w:rPr>
                <w:i w:val="0"/>
                <w:color w:val="000000" w:themeColor="accent4"/>
                <w:sz w:val="20"/>
                <w:szCs w:val="20"/>
              </w:rPr>
              <w:t xml:space="preserve">introducing themselves with </w:t>
            </w:r>
            <w:r w:rsidRPr="0033581C">
              <w:rPr>
                <w:iCs/>
                <w:color w:val="000000" w:themeColor="accent4"/>
                <w:sz w:val="20"/>
                <w:szCs w:val="20"/>
              </w:rPr>
              <w:t xml:space="preserve">Nama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 </w:t>
            </w:r>
            <w:r w:rsidRPr="0033581C">
              <w:rPr>
                <w:i w:val="0"/>
                <w:color w:val="000000" w:themeColor="accent4"/>
                <w:sz w:val="20"/>
                <w:szCs w:val="20"/>
              </w:rPr>
              <w:t>either directly or through a puppet or toy</w:t>
            </w:r>
            <w:r w:rsidRPr="0033581C">
              <w:rPr>
                <w:iCs/>
                <w:color w:val="000000" w:themeColor="accent4"/>
                <w:sz w:val="20"/>
                <w:szCs w:val="20"/>
              </w:rPr>
              <w:t xml:space="preserve"> </w:t>
            </w:r>
          </w:p>
          <w:p w:rsidRPr="0033581C" w:rsidR="0033581C" w:rsidP="00F1223F" w:rsidRDefault="0033581C" w14:paraId="0DA6EFF1" w14:textId="77777777">
            <w:pPr>
              <w:numPr>
                <w:ilvl w:val="0"/>
                <w:numId w:val="75"/>
              </w:numPr>
              <w:spacing w:after="120" w:line="240" w:lineRule="auto"/>
              <w:ind w:left="388"/>
              <w:rPr>
                <w:color w:val="000000" w:themeColor="accent4"/>
                <w:sz w:val="20"/>
                <w:szCs w:val="20"/>
              </w:rPr>
            </w:pPr>
            <w:r w:rsidRPr="0033581C">
              <w:rPr>
                <w:i w:val="0"/>
                <w:color w:val="000000" w:themeColor="accent4"/>
                <w:sz w:val="20"/>
                <w:szCs w:val="20"/>
              </w:rPr>
              <w:t>responding to classroom instructions, for example,</w:t>
            </w:r>
            <w:r w:rsidRPr="0033581C">
              <w:rPr>
                <w:iCs/>
                <w:color w:val="000000" w:themeColor="accent4"/>
                <w:sz w:val="20"/>
                <w:szCs w:val="20"/>
              </w:rPr>
              <w:t xml:space="preserve"> duduk, </w:t>
            </w:r>
            <w:proofErr w:type="spellStart"/>
            <w:r w:rsidRPr="0033581C">
              <w:rPr>
                <w:iCs/>
                <w:color w:val="000000" w:themeColor="accent4"/>
                <w:sz w:val="20"/>
                <w:szCs w:val="20"/>
              </w:rPr>
              <w:t>berdiri</w:t>
            </w:r>
            <w:proofErr w:type="spellEnd"/>
            <w:r w:rsidRPr="0033581C">
              <w:rPr>
                <w:iCs/>
                <w:color w:val="000000" w:themeColor="accent4"/>
                <w:sz w:val="20"/>
                <w:szCs w:val="20"/>
              </w:rPr>
              <w:t xml:space="preserve">, diam, </w:t>
            </w:r>
            <w:proofErr w:type="spellStart"/>
            <w:r w:rsidRPr="0033581C">
              <w:rPr>
                <w:iCs/>
                <w:color w:val="000000" w:themeColor="accent4"/>
                <w:sz w:val="20"/>
                <w:szCs w:val="20"/>
              </w:rPr>
              <w:t>ambil</w:t>
            </w:r>
            <w:proofErr w:type="spellEnd"/>
            <w:r w:rsidRPr="0033581C">
              <w:rPr>
                <w:iCs/>
                <w:color w:val="000000" w:themeColor="accent4"/>
                <w:sz w:val="20"/>
                <w:szCs w:val="20"/>
              </w:rPr>
              <w:t xml:space="preserve"> </w:t>
            </w:r>
            <w:proofErr w:type="spellStart"/>
            <w:r w:rsidRPr="0033581C">
              <w:rPr>
                <w:iCs/>
                <w:color w:val="000000" w:themeColor="accent4"/>
                <w:sz w:val="20"/>
                <w:szCs w:val="20"/>
              </w:rPr>
              <w:t>lem</w:t>
            </w:r>
            <w:proofErr w:type="spellEnd"/>
            <w:r w:rsidRPr="0033581C">
              <w:rPr>
                <w:iCs/>
                <w:color w:val="000000" w:themeColor="accent4"/>
                <w:sz w:val="20"/>
                <w:szCs w:val="20"/>
              </w:rPr>
              <w:t xml:space="preserve">, </w:t>
            </w:r>
            <w:proofErr w:type="spellStart"/>
            <w:r w:rsidRPr="0033581C">
              <w:rPr>
                <w:iCs/>
                <w:color w:val="000000" w:themeColor="accent4"/>
                <w:sz w:val="20"/>
                <w:szCs w:val="20"/>
              </w:rPr>
              <w:t>ambil</w:t>
            </w:r>
            <w:proofErr w:type="spellEnd"/>
            <w:r w:rsidRPr="0033581C">
              <w:rPr>
                <w:iCs/>
                <w:color w:val="000000" w:themeColor="accent4"/>
                <w:sz w:val="20"/>
                <w:szCs w:val="20"/>
              </w:rPr>
              <w:t xml:space="preserve"> </w:t>
            </w:r>
            <w:proofErr w:type="spellStart"/>
            <w:r w:rsidRPr="0033581C">
              <w:rPr>
                <w:iCs/>
                <w:color w:val="000000" w:themeColor="accent4"/>
                <w:sz w:val="20"/>
                <w:szCs w:val="20"/>
              </w:rPr>
              <w:t>gunting</w:t>
            </w:r>
            <w:proofErr w:type="spellEnd"/>
          </w:p>
          <w:p w:rsidRPr="0033581C" w:rsidR="0033581C" w:rsidP="00F1223F" w:rsidRDefault="0033581C" w14:paraId="584FB183" w14:textId="77777777">
            <w:pPr>
              <w:numPr>
                <w:ilvl w:val="0"/>
                <w:numId w:val="75"/>
              </w:numPr>
              <w:spacing w:after="120" w:line="240" w:lineRule="auto"/>
              <w:ind w:left="388"/>
              <w:rPr>
                <w:i w:val="0"/>
                <w:color w:val="000000" w:themeColor="accent4"/>
                <w:sz w:val="20"/>
                <w:szCs w:val="20"/>
              </w:rPr>
            </w:pPr>
            <w:r w:rsidRPr="0033581C">
              <w:rPr>
                <w:i w:val="0"/>
                <w:color w:val="000000" w:themeColor="accent4"/>
                <w:sz w:val="20"/>
                <w:szCs w:val="20"/>
              </w:rPr>
              <w:t xml:space="preserve">using formulaic phrases in routine exchanges, for example, </w:t>
            </w:r>
            <w:proofErr w:type="spellStart"/>
            <w:r w:rsidRPr="0033581C">
              <w:rPr>
                <w:iCs/>
                <w:color w:val="000000" w:themeColor="accent4"/>
                <w:sz w:val="20"/>
                <w:szCs w:val="20"/>
              </w:rPr>
              <w:t>terima</w:t>
            </w:r>
            <w:proofErr w:type="spellEnd"/>
            <w:r w:rsidRPr="0033581C">
              <w:rPr>
                <w:iCs/>
                <w:color w:val="000000" w:themeColor="accent4"/>
                <w:sz w:val="20"/>
                <w:szCs w:val="20"/>
              </w:rPr>
              <w:t xml:space="preserve"> </w:t>
            </w:r>
            <w:proofErr w:type="spellStart"/>
            <w:r w:rsidRPr="0033581C">
              <w:rPr>
                <w:iCs/>
                <w:color w:val="000000" w:themeColor="accent4"/>
                <w:sz w:val="20"/>
                <w:szCs w:val="20"/>
              </w:rPr>
              <w:t>kasih</w:t>
            </w:r>
            <w:proofErr w:type="spellEnd"/>
            <w:r w:rsidRPr="0033581C">
              <w:rPr>
                <w:iCs/>
                <w:color w:val="000000" w:themeColor="accent4"/>
                <w:sz w:val="20"/>
                <w:szCs w:val="20"/>
              </w:rPr>
              <w:t xml:space="preserve">, </w:t>
            </w:r>
            <w:proofErr w:type="spellStart"/>
            <w:r w:rsidRPr="0033581C">
              <w:rPr>
                <w:iCs/>
                <w:color w:val="000000" w:themeColor="accent4"/>
                <w:sz w:val="20"/>
                <w:szCs w:val="20"/>
              </w:rPr>
              <w:t>sama-sama</w:t>
            </w:r>
            <w:proofErr w:type="spellEnd"/>
            <w:r w:rsidRPr="0033581C">
              <w:rPr>
                <w:iCs/>
                <w:color w:val="000000" w:themeColor="accent4"/>
                <w:sz w:val="20"/>
                <w:szCs w:val="20"/>
              </w:rPr>
              <w:t xml:space="preserve">, </w:t>
            </w:r>
            <w:proofErr w:type="spellStart"/>
            <w:r w:rsidRPr="0033581C">
              <w:rPr>
                <w:iCs/>
                <w:color w:val="000000" w:themeColor="accent4"/>
                <w:sz w:val="20"/>
                <w:szCs w:val="20"/>
              </w:rPr>
              <w:t>sampai</w:t>
            </w:r>
            <w:proofErr w:type="spellEnd"/>
            <w:r w:rsidRPr="0033581C">
              <w:rPr>
                <w:iCs/>
                <w:color w:val="000000" w:themeColor="accent4"/>
                <w:sz w:val="20"/>
                <w:szCs w:val="20"/>
              </w:rPr>
              <w:t xml:space="preserve"> </w:t>
            </w:r>
            <w:proofErr w:type="spellStart"/>
            <w:r w:rsidRPr="0033581C">
              <w:rPr>
                <w:iCs/>
                <w:color w:val="000000" w:themeColor="accent4"/>
                <w:sz w:val="20"/>
                <w:szCs w:val="20"/>
              </w:rPr>
              <w:t>jumpa</w:t>
            </w:r>
            <w:proofErr w:type="spellEnd"/>
          </w:p>
          <w:p w:rsidRPr="0033581C" w:rsidR="0033581C" w:rsidP="00F1223F" w:rsidRDefault="0033581C" w14:paraId="0459DAF1" w14:textId="77777777">
            <w:pPr>
              <w:numPr>
                <w:ilvl w:val="0"/>
                <w:numId w:val="75"/>
              </w:numPr>
              <w:spacing w:after="120" w:line="240" w:lineRule="auto"/>
              <w:ind w:left="388"/>
              <w:rPr>
                <w:i w:val="0"/>
                <w:color w:val="000000" w:themeColor="accent4"/>
                <w:sz w:val="20"/>
                <w:szCs w:val="20"/>
              </w:rPr>
            </w:pPr>
            <w:r w:rsidRPr="0033581C">
              <w:rPr>
                <w:i w:val="0"/>
                <w:color w:val="000000" w:themeColor="accent4"/>
                <w:sz w:val="20"/>
                <w:szCs w:val="20"/>
              </w:rPr>
              <w:t xml:space="preserve">participating in songs and chants by singing and performing actions, for example, </w:t>
            </w:r>
            <w:r w:rsidRPr="0033581C">
              <w:rPr>
                <w:color w:val="000000" w:themeColor="accent4"/>
                <w:sz w:val="20"/>
                <w:szCs w:val="20"/>
              </w:rPr>
              <w:t>Topi Saya Bundar</w:t>
            </w:r>
            <w:r w:rsidRPr="0033581C">
              <w:rPr>
                <w:i w:val="0"/>
                <w:color w:val="000000" w:themeColor="accent4"/>
                <w:sz w:val="20"/>
                <w:szCs w:val="20"/>
              </w:rPr>
              <w:t xml:space="preserve">, </w:t>
            </w:r>
            <w:proofErr w:type="spellStart"/>
            <w:r w:rsidRPr="0033581C">
              <w:rPr>
                <w:color w:val="000000" w:themeColor="accent4"/>
                <w:sz w:val="20"/>
                <w:szCs w:val="20"/>
              </w:rPr>
              <w:t>Lingkaran</w:t>
            </w:r>
            <w:proofErr w:type="spellEnd"/>
            <w:r w:rsidRPr="0033581C">
              <w:rPr>
                <w:color w:val="000000" w:themeColor="accent4"/>
                <w:sz w:val="20"/>
                <w:szCs w:val="20"/>
              </w:rPr>
              <w:t xml:space="preserve"> Kecil </w:t>
            </w:r>
            <w:r w:rsidRPr="0033581C">
              <w:rPr>
                <w:i w:val="0"/>
                <w:color w:val="000000" w:themeColor="accent4"/>
                <w:sz w:val="20"/>
                <w:szCs w:val="20"/>
              </w:rPr>
              <w:t>and</w:t>
            </w:r>
            <w:r w:rsidRPr="0033581C">
              <w:rPr>
                <w:color w:val="000000" w:themeColor="accent4"/>
                <w:sz w:val="20"/>
                <w:szCs w:val="20"/>
              </w:rPr>
              <w:t xml:space="preserve"> </w:t>
            </w:r>
            <w:r w:rsidRPr="0033581C">
              <w:rPr>
                <w:iCs/>
                <w:color w:val="000000" w:themeColor="accent4"/>
                <w:sz w:val="20"/>
                <w:szCs w:val="20"/>
              </w:rPr>
              <w:t xml:space="preserve">Satu </w:t>
            </w:r>
            <w:proofErr w:type="spellStart"/>
            <w:r w:rsidRPr="0033581C">
              <w:rPr>
                <w:iCs/>
                <w:color w:val="000000" w:themeColor="accent4"/>
                <w:sz w:val="20"/>
                <w:szCs w:val="20"/>
              </w:rPr>
              <w:t>satu</w:t>
            </w:r>
            <w:proofErr w:type="spellEnd"/>
            <w:r w:rsidRPr="0033581C">
              <w:rPr>
                <w:iCs/>
                <w:color w:val="000000" w:themeColor="accent4"/>
                <w:sz w:val="20"/>
                <w:szCs w:val="20"/>
              </w:rPr>
              <w:t xml:space="preserve"> </w:t>
            </w:r>
            <w:proofErr w:type="spellStart"/>
            <w:r w:rsidRPr="0033581C">
              <w:rPr>
                <w:iCs/>
                <w:color w:val="000000" w:themeColor="accent4"/>
                <w:sz w:val="20"/>
                <w:szCs w:val="20"/>
              </w:rPr>
              <w:t>aku</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sayang</w:t>
            </w:r>
            <w:proofErr w:type="spellEnd"/>
            <w:r w:rsidRPr="0033581C">
              <w:rPr>
                <w:iCs/>
                <w:color w:val="000000" w:themeColor="accent4"/>
                <w:sz w:val="20"/>
                <w:szCs w:val="20"/>
              </w:rPr>
              <w:t xml:space="preserve"> Ibu</w:t>
            </w:r>
            <w:r w:rsidRPr="0033581C">
              <w:rPr>
                <w:i w:val="0"/>
                <w:color w:val="000000" w:themeColor="accent4"/>
                <w:sz w:val="20"/>
                <w:szCs w:val="20"/>
              </w:rPr>
              <w:t xml:space="preserve"> </w:t>
            </w:r>
          </w:p>
          <w:p w:rsidRPr="0033581C" w:rsidR="0033581C" w:rsidP="00F1223F" w:rsidRDefault="54127AE4" w14:paraId="0630F5B1" w14:textId="68CFA2CA">
            <w:pPr>
              <w:numPr>
                <w:ilvl w:val="0"/>
                <w:numId w:val="75"/>
              </w:numPr>
              <w:spacing w:after="120" w:line="240" w:lineRule="auto"/>
              <w:ind w:left="388"/>
              <w:rPr>
                <w:i w:val="0"/>
                <w:color w:val="000000" w:themeColor="accent4"/>
                <w:sz w:val="20"/>
                <w:szCs w:val="20"/>
              </w:rPr>
            </w:pPr>
            <w:r w:rsidRPr="6CFCF4CF">
              <w:rPr>
                <w:i w:val="0"/>
                <w:color w:val="000000" w:themeColor="accent4"/>
                <w:sz w:val="20"/>
                <w:szCs w:val="20"/>
              </w:rPr>
              <w:t xml:space="preserve">engaging with imaginative texts such as stories, rhymes and songs through play-acting, </w:t>
            </w:r>
            <w:r w:rsidRPr="6CFCF4CF" w:rsidR="174E80D7">
              <w:rPr>
                <w:i w:val="0"/>
                <w:color w:val="000000" w:themeColor="accent4"/>
                <w:sz w:val="20"/>
                <w:szCs w:val="20"/>
              </w:rPr>
              <w:t xml:space="preserve">movement, </w:t>
            </w:r>
            <w:r w:rsidRPr="6CFCF4CF">
              <w:rPr>
                <w:i w:val="0"/>
                <w:color w:val="000000" w:themeColor="accent4"/>
                <w:sz w:val="20"/>
                <w:szCs w:val="20"/>
              </w:rPr>
              <w:t>illustrating</w:t>
            </w:r>
            <w:r w:rsidRPr="6CFCF4CF" w:rsidR="27F41E0C">
              <w:rPr>
                <w:i w:val="0"/>
                <w:color w:val="000000" w:themeColor="accent4"/>
                <w:sz w:val="20"/>
                <w:szCs w:val="20"/>
              </w:rPr>
              <w:t xml:space="preserve">, </w:t>
            </w:r>
            <w:r w:rsidRPr="6CFCF4CF" w:rsidR="2C4009F3">
              <w:rPr>
                <w:i w:val="0"/>
                <w:color w:val="000000" w:themeColor="accent4"/>
                <w:sz w:val="20"/>
                <w:szCs w:val="20"/>
              </w:rPr>
              <w:t>responding to</w:t>
            </w:r>
            <w:r w:rsidRPr="6CFCF4CF" w:rsidR="27F41E0C">
              <w:rPr>
                <w:i w:val="0"/>
                <w:color w:val="000000" w:themeColor="accent4"/>
                <w:sz w:val="20"/>
                <w:szCs w:val="20"/>
              </w:rPr>
              <w:t xml:space="preserve"> questions in English</w:t>
            </w:r>
          </w:p>
          <w:p w:rsidRPr="0033581C" w:rsidR="0033581C" w:rsidP="00F1223F" w:rsidRDefault="0033581C" w14:paraId="1F4E4C3D" w14:textId="77777777">
            <w:pPr>
              <w:numPr>
                <w:ilvl w:val="0"/>
                <w:numId w:val="75"/>
              </w:numPr>
              <w:spacing w:after="120" w:line="240" w:lineRule="auto"/>
              <w:ind w:left="388"/>
              <w:rPr>
                <w:i w:val="0"/>
                <w:color w:val="000000" w:themeColor="accent4"/>
                <w:sz w:val="20"/>
                <w:szCs w:val="20"/>
              </w:rPr>
            </w:pPr>
            <w:r w:rsidRPr="0033581C">
              <w:rPr>
                <w:i w:val="0"/>
                <w:color w:val="000000" w:themeColor="accent4"/>
                <w:sz w:val="20"/>
                <w:szCs w:val="20"/>
              </w:rPr>
              <w:t xml:space="preserve">demonstrating early literacy skills by labelling, matching, tracing, copying and drawing, for example, labelling items in the classroom, drawing a picture to match animal words, tracing colour words with the corresponding </w:t>
            </w:r>
            <w:proofErr w:type="gramStart"/>
            <w:r w:rsidRPr="0033581C">
              <w:rPr>
                <w:i w:val="0"/>
                <w:color w:val="000000" w:themeColor="accent4"/>
                <w:sz w:val="20"/>
                <w:szCs w:val="20"/>
              </w:rPr>
              <w:t>colour</w:t>
            </w:r>
            <w:proofErr w:type="gramEnd"/>
            <w:r w:rsidRPr="0033581C">
              <w:rPr>
                <w:i w:val="0"/>
                <w:color w:val="000000" w:themeColor="accent4"/>
                <w:sz w:val="20"/>
                <w:szCs w:val="20"/>
              </w:rPr>
              <w:t xml:space="preserve"> </w:t>
            </w:r>
          </w:p>
          <w:p w:rsidRPr="0033581C" w:rsidR="0033581C" w:rsidP="00F1223F" w:rsidRDefault="0033581C" w14:paraId="19CF77D6" w14:textId="3D520601">
            <w:pPr>
              <w:numPr>
                <w:ilvl w:val="0"/>
                <w:numId w:val="75"/>
              </w:numPr>
              <w:spacing w:after="120" w:line="240" w:lineRule="auto"/>
              <w:ind w:left="388"/>
              <w:rPr>
                <w:i w:val="0"/>
                <w:color w:val="000000" w:themeColor="accent4"/>
                <w:sz w:val="20"/>
                <w:szCs w:val="20"/>
              </w:rPr>
            </w:pPr>
            <w:r w:rsidRPr="0033581C">
              <w:rPr>
                <w:i w:val="0"/>
                <w:color w:val="000000" w:themeColor="accent4"/>
                <w:sz w:val="20"/>
                <w:szCs w:val="20"/>
              </w:rPr>
              <w:t xml:space="preserve">using mime and actions to demonstrate understanding, for example, miming a cat pose in response to the word </w:t>
            </w:r>
            <w:proofErr w:type="spellStart"/>
            <w:r w:rsidRPr="0033581C">
              <w:rPr>
                <w:iCs/>
                <w:color w:val="000000" w:themeColor="accent4"/>
                <w:sz w:val="20"/>
                <w:szCs w:val="20"/>
              </w:rPr>
              <w:t>kucing</w:t>
            </w:r>
            <w:proofErr w:type="spellEnd"/>
            <w:r w:rsidRPr="10CEBEAA">
              <w:rPr>
                <w:color w:val="000000" w:themeColor="accent4"/>
                <w:sz w:val="20"/>
                <w:szCs w:val="20"/>
              </w:rPr>
              <w:t xml:space="preserve">, </w:t>
            </w:r>
            <w:r w:rsidRPr="0033581C">
              <w:rPr>
                <w:i w:val="0"/>
                <w:color w:val="000000" w:themeColor="accent4"/>
                <w:sz w:val="20"/>
                <w:szCs w:val="20"/>
              </w:rPr>
              <w:t xml:space="preserve">engaging in movement games </w:t>
            </w:r>
            <w:r w:rsidRPr="10CEBEAA">
              <w:rPr>
                <w:i w:val="0"/>
                <w:color w:val="000000" w:themeColor="accent4"/>
                <w:sz w:val="20"/>
                <w:szCs w:val="20"/>
              </w:rPr>
              <w:t xml:space="preserve">such as </w:t>
            </w:r>
            <w:r w:rsidRPr="0033581C">
              <w:rPr>
                <w:i w:val="0"/>
                <w:color w:val="000000" w:themeColor="accent4"/>
                <w:sz w:val="20"/>
                <w:szCs w:val="20"/>
              </w:rPr>
              <w:t>jumping to a coloured spot, forming groups corresponding to teacher commands</w:t>
            </w:r>
            <w:r w:rsidRPr="10CEBEAA">
              <w:rPr>
                <w:i w:val="0"/>
                <w:color w:val="000000" w:themeColor="accent4"/>
                <w:sz w:val="20"/>
                <w:szCs w:val="20"/>
              </w:rPr>
              <w:t xml:space="preserve"> such as</w:t>
            </w:r>
            <w:r w:rsidRPr="0033581C">
              <w:rPr>
                <w:i w:val="0"/>
                <w:color w:val="000000" w:themeColor="accent4"/>
                <w:sz w:val="20"/>
                <w:szCs w:val="20"/>
              </w:rPr>
              <w:t xml:space="preserve"> </w:t>
            </w:r>
            <w:proofErr w:type="spellStart"/>
            <w:r w:rsidRPr="0033581C">
              <w:rPr>
                <w:iCs/>
                <w:color w:val="000000" w:themeColor="accent4"/>
                <w:sz w:val="20"/>
                <w:szCs w:val="20"/>
              </w:rPr>
              <w:t>merah</w:t>
            </w:r>
            <w:proofErr w:type="spellEnd"/>
            <w:r w:rsidRPr="0033581C">
              <w:rPr>
                <w:iCs/>
                <w:color w:val="000000" w:themeColor="accent4"/>
                <w:sz w:val="20"/>
                <w:szCs w:val="20"/>
              </w:rPr>
              <w:t xml:space="preserve">, </w:t>
            </w:r>
            <w:proofErr w:type="spellStart"/>
            <w:proofErr w:type="gramStart"/>
            <w:r w:rsidRPr="0033581C">
              <w:rPr>
                <w:iCs/>
                <w:color w:val="000000" w:themeColor="accent4"/>
                <w:sz w:val="20"/>
                <w:szCs w:val="20"/>
              </w:rPr>
              <w:t>tiga</w:t>
            </w:r>
            <w:proofErr w:type="spellEnd"/>
            <w:proofErr w:type="gramEnd"/>
          </w:p>
          <w:p w:rsidRPr="0033581C" w:rsidR="0033581C" w:rsidP="00F1223F" w:rsidRDefault="0033581C" w14:paraId="4734FEA5" w14:textId="1BE5FC0A">
            <w:pPr>
              <w:numPr>
                <w:ilvl w:val="0"/>
                <w:numId w:val="75"/>
              </w:numPr>
              <w:spacing w:after="120" w:line="240" w:lineRule="auto"/>
              <w:ind w:left="388"/>
              <w:rPr>
                <w:rFonts w:asciiTheme="minorHAnsi" w:hAnsiTheme="minorHAnsi" w:eastAsiaTheme="minorEastAsia" w:cstheme="minorBidi"/>
                <w:color w:val="000000" w:themeColor="accent4"/>
                <w:sz w:val="20"/>
                <w:szCs w:val="20"/>
              </w:rPr>
            </w:pPr>
            <w:r w:rsidRPr="0033581C">
              <w:rPr>
                <w:i w:val="0"/>
                <w:color w:val="000000" w:themeColor="accent4"/>
                <w:sz w:val="20"/>
                <w:szCs w:val="20"/>
              </w:rPr>
              <w:t xml:space="preserve">responding to simple verbs </w:t>
            </w:r>
            <w:r w:rsidRPr="10CEBEAA">
              <w:rPr>
                <w:i w:val="0"/>
                <w:color w:val="000000" w:themeColor="accent4"/>
                <w:sz w:val="20"/>
                <w:szCs w:val="20"/>
              </w:rPr>
              <w:t xml:space="preserve">such as </w:t>
            </w:r>
            <w:proofErr w:type="spellStart"/>
            <w:r w:rsidRPr="0033581C">
              <w:rPr>
                <w:iCs/>
                <w:color w:val="000000" w:themeColor="accent4"/>
                <w:sz w:val="20"/>
                <w:szCs w:val="20"/>
              </w:rPr>
              <w:t>berlari</w:t>
            </w:r>
            <w:proofErr w:type="spellEnd"/>
            <w:r w:rsidRPr="0033581C">
              <w:rPr>
                <w:iCs/>
                <w:color w:val="000000" w:themeColor="accent4"/>
                <w:sz w:val="20"/>
                <w:szCs w:val="20"/>
              </w:rPr>
              <w:t xml:space="preserve">, </w:t>
            </w:r>
            <w:proofErr w:type="spellStart"/>
            <w:r w:rsidRPr="0033581C">
              <w:rPr>
                <w:iCs/>
                <w:color w:val="000000" w:themeColor="accent4"/>
                <w:sz w:val="20"/>
                <w:szCs w:val="20"/>
              </w:rPr>
              <w:t>putar</w:t>
            </w:r>
            <w:proofErr w:type="spellEnd"/>
            <w:r w:rsidRPr="0033581C">
              <w:rPr>
                <w:iCs/>
                <w:color w:val="000000" w:themeColor="accent4"/>
                <w:sz w:val="20"/>
                <w:szCs w:val="20"/>
              </w:rPr>
              <w:t xml:space="preserve">, </w:t>
            </w:r>
            <w:proofErr w:type="spellStart"/>
            <w:r w:rsidRPr="0033581C">
              <w:rPr>
                <w:iCs/>
                <w:color w:val="000000" w:themeColor="accent4"/>
                <w:sz w:val="20"/>
                <w:szCs w:val="20"/>
              </w:rPr>
              <w:t>angkat</w:t>
            </w:r>
            <w:proofErr w:type="spellEnd"/>
            <w:r w:rsidRPr="0033581C">
              <w:rPr>
                <w:iCs/>
                <w:color w:val="000000" w:themeColor="accent4"/>
                <w:sz w:val="20"/>
                <w:szCs w:val="20"/>
              </w:rPr>
              <w:t xml:space="preserve"> </w:t>
            </w:r>
            <w:proofErr w:type="spellStart"/>
            <w:r w:rsidRPr="0033581C">
              <w:rPr>
                <w:iCs/>
                <w:color w:val="000000" w:themeColor="accent4"/>
                <w:sz w:val="20"/>
                <w:szCs w:val="20"/>
              </w:rPr>
              <w:t>tangan</w:t>
            </w:r>
            <w:proofErr w:type="spellEnd"/>
            <w:r w:rsidRPr="10CEBEAA">
              <w:rPr>
                <w:color w:val="000000" w:themeColor="accent4"/>
                <w:sz w:val="20"/>
                <w:szCs w:val="20"/>
              </w:rPr>
              <w:t xml:space="preserve"> </w:t>
            </w:r>
            <w:r w:rsidRPr="10CEBEAA">
              <w:rPr>
                <w:i w:val="0"/>
                <w:color w:val="000000" w:themeColor="accent4"/>
                <w:sz w:val="20"/>
                <w:szCs w:val="20"/>
              </w:rPr>
              <w:t>with gesture</w:t>
            </w:r>
            <w:r w:rsidRPr="10CEBEAA">
              <w:rPr>
                <w:color w:val="000000" w:themeColor="accent4"/>
                <w:sz w:val="20"/>
                <w:szCs w:val="20"/>
              </w:rPr>
              <w:t>,</w:t>
            </w:r>
            <w:r w:rsidRPr="0033581C">
              <w:rPr>
                <w:iCs/>
                <w:color w:val="000000" w:themeColor="accent4"/>
                <w:sz w:val="20"/>
                <w:szCs w:val="20"/>
              </w:rPr>
              <w:t xml:space="preserve"> </w:t>
            </w:r>
            <w:r w:rsidRPr="0033581C">
              <w:rPr>
                <w:i w:val="0"/>
                <w:color w:val="000000" w:themeColor="accent4"/>
                <w:sz w:val="20"/>
                <w:szCs w:val="20"/>
              </w:rPr>
              <w:t>or to questions</w:t>
            </w:r>
            <w:r w:rsidRPr="10CEBEAA">
              <w:rPr>
                <w:i w:val="0"/>
                <w:color w:val="000000" w:themeColor="accent4"/>
                <w:sz w:val="20"/>
                <w:szCs w:val="20"/>
              </w:rPr>
              <w:t xml:space="preserve"> </w:t>
            </w:r>
            <w:proofErr w:type="spellStart"/>
            <w:r w:rsidRPr="10CEBEAA">
              <w:rPr>
                <w:color w:val="000000" w:themeColor="accent4"/>
                <w:sz w:val="20"/>
                <w:szCs w:val="20"/>
              </w:rPr>
              <w:t>Apa</w:t>
            </w:r>
            <w:proofErr w:type="spellEnd"/>
            <w:r w:rsidRPr="10CEBEAA">
              <w:rPr>
                <w:color w:val="000000" w:themeColor="accent4"/>
                <w:sz w:val="20"/>
                <w:szCs w:val="20"/>
              </w:rPr>
              <w:t xml:space="preserve"> </w:t>
            </w:r>
            <w:proofErr w:type="spellStart"/>
            <w:r w:rsidRPr="10CEBEAA">
              <w:rPr>
                <w:color w:val="000000" w:themeColor="accent4"/>
                <w:sz w:val="20"/>
                <w:szCs w:val="20"/>
              </w:rPr>
              <w:t>itu</w:t>
            </w:r>
            <w:proofErr w:type="spellEnd"/>
            <w:r w:rsidRPr="10CEBEAA">
              <w:rPr>
                <w:color w:val="000000" w:themeColor="accent4"/>
                <w:sz w:val="20"/>
                <w:szCs w:val="20"/>
              </w:rPr>
              <w:t xml:space="preserve">? </w:t>
            </w:r>
            <w:r w:rsidRPr="10CEBEAA">
              <w:rPr>
                <w:i w:val="0"/>
                <w:color w:val="000000" w:themeColor="accent4"/>
                <w:sz w:val="20"/>
                <w:szCs w:val="20"/>
              </w:rPr>
              <w:t xml:space="preserve">and </w:t>
            </w:r>
            <w:proofErr w:type="spellStart"/>
            <w:r w:rsidRPr="10CEBEAA">
              <w:rPr>
                <w:color w:val="000000" w:themeColor="accent4"/>
                <w:sz w:val="20"/>
                <w:szCs w:val="20"/>
              </w:rPr>
              <w:t>Apa</w:t>
            </w:r>
            <w:proofErr w:type="spellEnd"/>
            <w:r w:rsidRPr="10CEBEAA">
              <w:rPr>
                <w:color w:val="000000" w:themeColor="accent4"/>
                <w:sz w:val="20"/>
                <w:szCs w:val="20"/>
              </w:rPr>
              <w:t xml:space="preserve"> </w:t>
            </w:r>
            <w:proofErr w:type="spellStart"/>
            <w:r w:rsidRPr="10CEBEAA">
              <w:rPr>
                <w:color w:val="000000" w:themeColor="accent4"/>
                <w:sz w:val="20"/>
                <w:szCs w:val="20"/>
              </w:rPr>
              <w:t>ini</w:t>
            </w:r>
            <w:proofErr w:type="spellEnd"/>
            <w:r w:rsidRPr="10CEBEAA">
              <w:rPr>
                <w:color w:val="000000" w:themeColor="accent4"/>
                <w:sz w:val="20"/>
                <w:szCs w:val="20"/>
              </w:rPr>
              <w:t>?</w:t>
            </w:r>
            <w:r w:rsidRPr="10CEBEAA">
              <w:rPr>
                <w:i w:val="0"/>
                <w:color w:val="000000" w:themeColor="accent4"/>
                <w:sz w:val="20"/>
                <w:szCs w:val="20"/>
              </w:rPr>
              <w:t xml:space="preserve"> accompanied by a prompt such as a flashcard image or </w:t>
            </w:r>
            <w:proofErr w:type="gramStart"/>
            <w:r w:rsidRPr="10CEBEAA">
              <w:rPr>
                <w:i w:val="0"/>
                <w:color w:val="000000" w:themeColor="accent4"/>
                <w:sz w:val="20"/>
                <w:szCs w:val="20"/>
              </w:rPr>
              <w:t>toy</w:t>
            </w:r>
            <w:proofErr w:type="gramEnd"/>
          </w:p>
          <w:p w:rsidRPr="0033581C" w:rsidR="0033581C" w:rsidP="00F1223F" w:rsidRDefault="0033581C" w14:paraId="5719D8BB" w14:textId="08A0E555">
            <w:pPr>
              <w:numPr>
                <w:ilvl w:val="0"/>
                <w:numId w:val="75"/>
              </w:numPr>
              <w:spacing w:after="120" w:line="240" w:lineRule="auto"/>
              <w:ind w:left="388"/>
              <w:rPr>
                <w:i w:val="0"/>
                <w:color w:val="000000" w:themeColor="accent4"/>
                <w:sz w:val="20"/>
                <w:szCs w:val="20"/>
              </w:rPr>
            </w:pPr>
            <w:r w:rsidRPr="0033581C">
              <w:rPr>
                <w:i w:val="0"/>
                <w:color w:val="000000" w:themeColor="accent4"/>
                <w:sz w:val="20"/>
                <w:szCs w:val="20"/>
              </w:rPr>
              <w:t>playing number games such as buzz and bingo, and using Indonesian to count places in dice games such as snakes and ladders</w:t>
            </w:r>
          </w:p>
        </w:tc>
      </w:tr>
      <w:tr w:rsidRPr="0033581C" w:rsidR="0033581C" w:rsidTr="5501F134" w14:paraId="6FCB378C" w14:textId="77777777">
        <w:trPr>
          <w:trHeight w:val="1227"/>
        </w:trPr>
        <w:tc>
          <w:tcPr>
            <w:tcW w:w="4673" w:type="dxa"/>
          </w:tcPr>
          <w:p w:rsidRPr="0033581C" w:rsidR="0033581C" w:rsidP="0033581C" w:rsidRDefault="0033581C" w14:paraId="2B476870" w14:textId="00EE7666">
            <w:pPr>
              <w:spacing w:after="120" w:line="240" w:lineRule="auto"/>
              <w:ind w:left="357" w:right="425"/>
              <w:rPr>
                <w:i w:val="0"/>
                <w:color w:val="auto"/>
                <w:sz w:val="20"/>
              </w:rPr>
            </w:pPr>
            <w:r w:rsidRPr="0033581C">
              <w:rPr>
                <w:i w:val="0"/>
                <w:color w:val="auto"/>
                <w:sz w:val="20"/>
              </w:rPr>
              <w:t xml:space="preserve">explore, with support, language features of Indonesian noticing similarities and differences between Indonesian and English </w:t>
            </w:r>
          </w:p>
          <w:p w:rsidRPr="0033581C" w:rsidR="0033581C" w:rsidP="0033581C" w:rsidRDefault="0033581C" w14:paraId="6D7E59AA" w14:textId="77777777">
            <w:pPr>
              <w:spacing w:after="120" w:line="240" w:lineRule="auto"/>
              <w:ind w:left="357" w:right="425"/>
              <w:rPr>
                <w:i w:val="0"/>
                <w:color w:val="auto"/>
                <w:sz w:val="20"/>
              </w:rPr>
            </w:pPr>
            <w:r w:rsidRPr="0033581C">
              <w:rPr>
                <w:i w:val="0"/>
                <w:color w:val="auto"/>
                <w:sz w:val="20"/>
              </w:rPr>
              <w:t>AC9LINF02</w:t>
            </w:r>
          </w:p>
          <w:p w:rsidRPr="0033581C" w:rsidR="0033581C" w:rsidP="0033581C" w:rsidRDefault="0033581C" w14:paraId="2342CBD1" w14:textId="77777777">
            <w:pPr>
              <w:spacing w:after="120" w:line="240" w:lineRule="auto"/>
              <w:ind w:left="357" w:right="425"/>
              <w:rPr>
                <w:i w:val="0"/>
                <w:iCs/>
                <w:color w:val="auto"/>
                <w:sz w:val="20"/>
              </w:rPr>
            </w:pPr>
          </w:p>
          <w:p w:rsidRPr="0033581C" w:rsidR="0033581C" w:rsidP="0033581C" w:rsidRDefault="0033581C" w14:paraId="5491CA8B" w14:textId="77777777">
            <w:pPr>
              <w:spacing w:after="120" w:line="240" w:lineRule="auto"/>
              <w:ind w:left="357" w:right="425"/>
              <w:rPr>
                <w:i w:val="0"/>
                <w:color w:val="auto"/>
                <w:sz w:val="20"/>
              </w:rPr>
            </w:pPr>
          </w:p>
        </w:tc>
        <w:tc>
          <w:tcPr>
            <w:tcW w:w="10453" w:type="dxa"/>
            <w:gridSpan w:val="2"/>
          </w:tcPr>
          <w:p w:rsidRPr="0033581C" w:rsidR="0033581C" w:rsidP="00F1223F" w:rsidRDefault="0033581C" w14:paraId="78142A7B" w14:textId="5E4C29EC">
            <w:pPr>
              <w:numPr>
                <w:ilvl w:val="0"/>
                <w:numId w:val="51"/>
              </w:numPr>
              <w:spacing w:after="120" w:line="240" w:lineRule="auto"/>
              <w:ind w:left="388"/>
              <w:rPr>
                <w:i w:val="0"/>
                <w:color w:val="000000" w:themeColor="accent4"/>
                <w:sz w:val="20"/>
                <w:szCs w:val="20"/>
              </w:rPr>
            </w:pPr>
            <w:r w:rsidRPr="0033581C">
              <w:rPr>
                <w:i w:val="0"/>
                <w:color w:val="000000" w:themeColor="accent4"/>
                <w:sz w:val="20"/>
                <w:szCs w:val="20"/>
              </w:rPr>
              <w:t xml:space="preserve">noticing that Indonesian has the same alphabet as English, for example, singing </w:t>
            </w:r>
            <w:r w:rsidRPr="10CEBEAA">
              <w:rPr>
                <w:i w:val="0"/>
                <w:color w:val="000000" w:themeColor="accent4"/>
                <w:sz w:val="20"/>
                <w:szCs w:val="20"/>
              </w:rPr>
              <w:t xml:space="preserve">displayed </w:t>
            </w:r>
            <w:r w:rsidRPr="0033581C">
              <w:rPr>
                <w:i w:val="0"/>
                <w:color w:val="000000" w:themeColor="accent4"/>
                <w:sz w:val="20"/>
                <w:szCs w:val="20"/>
              </w:rPr>
              <w:t xml:space="preserve">alphabet songs, sequencing alphabet </w:t>
            </w:r>
            <w:proofErr w:type="gramStart"/>
            <w:r w:rsidRPr="0033581C">
              <w:rPr>
                <w:i w:val="0"/>
                <w:color w:val="000000" w:themeColor="accent4"/>
                <w:sz w:val="20"/>
                <w:szCs w:val="20"/>
              </w:rPr>
              <w:t>cards</w:t>
            </w:r>
            <w:proofErr w:type="gramEnd"/>
          </w:p>
          <w:p w:rsidRPr="0033581C" w:rsidR="0033581C" w:rsidP="00F1223F" w:rsidRDefault="54127AE4" w14:paraId="38AEB7C8" w14:textId="5381611C">
            <w:pPr>
              <w:numPr>
                <w:ilvl w:val="0"/>
                <w:numId w:val="51"/>
              </w:numPr>
              <w:spacing w:after="120" w:line="240" w:lineRule="auto"/>
              <w:ind w:left="388"/>
              <w:rPr>
                <w:i w:val="0"/>
                <w:color w:val="000000" w:themeColor="accent4"/>
                <w:sz w:val="20"/>
                <w:szCs w:val="20"/>
              </w:rPr>
            </w:pPr>
            <w:r w:rsidRPr="6CFCF4CF">
              <w:rPr>
                <w:i w:val="0"/>
                <w:color w:val="auto"/>
                <w:sz w:val="20"/>
                <w:szCs w:val="20"/>
              </w:rPr>
              <w:t>tracing letters and simple words in both Indonesian</w:t>
            </w:r>
            <w:r w:rsidRPr="6CFCF4CF" w:rsidR="5E5D88ED">
              <w:rPr>
                <w:i w:val="0"/>
                <w:color w:val="auto"/>
                <w:sz w:val="20"/>
                <w:szCs w:val="20"/>
              </w:rPr>
              <w:t xml:space="preserve"> and English</w:t>
            </w:r>
            <w:r w:rsidRPr="6CFCF4CF">
              <w:rPr>
                <w:i w:val="0"/>
                <w:color w:val="auto"/>
                <w:sz w:val="20"/>
                <w:szCs w:val="20"/>
              </w:rPr>
              <w:t xml:space="preserve">, noticing similarities and </w:t>
            </w:r>
            <w:proofErr w:type="gramStart"/>
            <w:r w:rsidRPr="6CFCF4CF">
              <w:rPr>
                <w:i w:val="0"/>
                <w:color w:val="auto"/>
                <w:sz w:val="20"/>
                <w:szCs w:val="20"/>
              </w:rPr>
              <w:t>differences</w:t>
            </w:r>
            <w:proofErr w:type="gramEnd"/>
          </w:p>
          <w:p w:rsidRPr="0033581C" w:rsidR="0033581C" w:rsidP="00F1223F" w:rsidRDefault="0033581C" w14:paraId="21CD3A51" w14:textId="4EF11139">
            <w:pPr>
              <w:numPr>
                <w:ilvl w:val="0"/>
                <w:numId w:val="51"/>
              </w:numPr>
              <w:spacing w:after="120" w:line="240" w:lineRule="auto"/>
              <w:ind w:left="388"/>
              <w:rPr>
                <w:i w:val="0"/>
                <w:color w:val="000000" w:themeColor="accent4"/>
                <w:sz w:val="20"/>
                <w:szCs w:val="20"/>
              </w:rPr>
            </w:pPr>
            <w:r w:rsidRPr="0033581C">
              <w:rPr>
                <w:i w:val="0"/>
                <w:color w:val="000000" w:themeColor="accent4"/>
                <w:sz w:val="20"/>
                <w:szCs w:val="20"/>
              </w:rPr>
              <w:t>repeating words and phrases to imitate authentic Indonesian pronunciation, intonation and rhythm</w:t>
            </w:r>
            <w:r w:rsidR="006A5E2E">
              <w:rPr>
                <w:i w:val="0"/>
                <w:color w:val="000000" w:themeColor="accent4"/>
                <w:sz w:val="20"/>
                <w:szCs w:val="20"/>
              </w:rPr>
              <w:t>,</w:t>
            </w:r>
            <w:r w:rsidRPr="0033581C">
              <w:rPr>
                <w:i w:val="0"/>
                <w:color w:val="000000" w:themeColor="accent4"/>
                <w:sz w:val="20"/>
                <w:szCs w:val="20"/>
              </w:rPr>
              <w:t xml:space="preserve"> and clapping or </w:t>
            </w:r>
            <w:proofErr w:type="gramStart"/>
            <w:r w:rsidRPr="0033581C">
              <w:rPr>
                <w:i w:val="0"/>
                <w:color w:val="000000" w:themeColor="accent4"/>
                <w:sz w:val="20"/>
                <w:szCs w:val="20"/>
              </w:rPr>
              <w:t>tapping</w:t>
            </w:r>
            <w:proofErr w:type="gramEnd"/>
            <w:r w:rsidRPr="0033581C">
              <w:rPr>
                <w:i w:val="0"/>
                <w:color w:val="000000" w:themeColor="accent4"/>
                <w:sz w:val="20"/>
                <w:szCs w:val="20"/>
              </w:rPr>
              <w:t xml:space="preserve"> </w:t>
            </w:r>
          </w:p>
          <w:p w:rsidRPr="0033581C" w:rsidR="0033581C" w:rsidP="00F1223F" w:rsidRDefault="0033581C" w14:paraId="5942F3EA" w14:textId="77777777">
            <w:pPr>
              <w:numPr>
                <w:ilvl w:val="0"/>
                <w:numId w:val="51"/>
              </w:numPr>
              <w:spacing w:after="120" w:line="240" w:lineRule="auto"/>
              <w:ind w:left="388"/>
              <w:rPr>
                <w:i w:val="0"/>
                <w:color w:val="000000" w:themeColor="accent4"/>
                <w:sz w:val="20"/>
                <w:szCs w:val="20"/>
              </w:rPr>
            </w:pPr>
            <w:r w:rsidRPr="0033581C">
              <w:rPr>
                <w:i w:val="0"/>
                <w:color w:val="000000" w:themeColor="accent4"/>
                <w:sz w:val="20"/>
                <w:szCs w:val="20"/>
              </w:rPr>
              <w:t xml:space="preserve">observing similarities in raising intonation at end of questions </w:t>
            </w:r>
            <w:r w:rsidRPr="0033581C">
              <w:rPr>
                <w:i w:val="0"/>
                <w:color w:val="000000"/>
                <w:sz w:val="20"/>
                <w:szCs w:val="20"/>
                <w:shd w:val="clear" w:color="auto" w:fill="FFFFFF"/>
              </w:rPr>
              <w:t xml:space="preserve">and understanding the difference between statements, </w:t>
            </w:r>
            <w:proofErr w:type="gramStart"/>
            <w:r w:rsidRPr="0033581C">
              <w:rPr>
                <w:i w:val="0"/>
                <w:color w:val="000000"/>
                <w:sz w:val="20"/>
                <w:szCs w:val="20"/>
                <w:shd w:val="clear" w:color="auto" w:fill="FFFFFF"/>
              </w:rPr>
              <w:t>questions</w:t>
            </w:r>
            <w:proofErr w:type="gramEnd"/>
            <w:r w:rsidRPr="0033581C">
              <w:rPr>
                <w:i w:val="0"/>
                <w:color w:val="000000"/>
                <w:sz w:val="20"/>
                <w:szCs w:val="20"/>
                <w:shd w:val="clear" w:color="auto" w:fill="FFFFFF"/>
              </w:rPr>
              <w:t xml:space="preserve"> and exclamations</w:t>
            </w:r>
          </w:p>
          <w:p w:rsidRPr="0033581C" w:rsidR="0033581C" w:rsidP="00F1223F" w:rsidRDefault="54127AE4" w14:paraId="78944493" w14:textId="469A0C5C">
            <w:pPr>
              <w:numPr>
                <w:ilvl w:val="0"/>
                <w:numId w:val="51"/>
              </w:numPr>
              <w:spacing w:after="120" w:line="240" w:lineRule="auto"/>
              <w:ind w:left="388"/>
              <w:rPr>
                <w:i w:val="0"/>
                <w:color w:val="000000" w:themeColor="accent4"/>
                <w:sz w:val="20"/>
                <w:szCs w:val="20"/>
              </w:rPr>
            </w:pPr>
            <w:r w:rsidRPr="5501F134">
              <w:rPr>
                <w:i w:val="0"/>
                <w:color w:val="000000" w:themeColor="accent4"/>
                <w:sz w:val="20"/>
                <w:szCs w:val="20"/>
              </w:rPr>
              <w:lastRenderedPageBreak/>
              <w:t xml:space="preserve">exploring differences in onomatopoeia for animal sounds in Indonesian and </w:t>
            </w:r>
            <w:r w:rsidRPr="5501F134" w:rsidR="2EEB554E">
              <w:rPr>
                <w:i w:val="0"/>
                <w:color w:val="000000" w:themeColor="accent4"/>
                <w:sz w:val="20"/>
                <w:szCs w:val="20"/>
              </w:rPr>
              <w:t xml:space="preserve">other </w:t>
            </w:r>
            <w:r w:rsidRPr="5501F134">
              <w:rPr>
                <w:i w:val="0"/>
                <w:color w:val="000000" w:themeColor="accent4"/>
                <w:sz w:val="20"/>
                <w:szCs w:val="20"/>
              </w:rPr>
              <w:t xml:space="preserve">languages represented in the classroom, for example, </w:t>
            </w:r>
            <w:r w:rsidRPr="5501F134">
              <w:rPr>
                <w:color w:val="000000" w:themeColor="accent4"/>
                <w:sz w:val="20"/>
                <w:szCs w:val="20"/>
              </w:rPr>
              <w:t>gong</w:t>
            </w:r>
            <w:r w:rsidRPr="5501F134" w:rsidR="3C2C3E52">
              <w:rPr>
                <w:color w:val="000000" w:themeColor="accent4"/>
                <w:sz w:val="20"/>
                <w:szCs w:val="20"/>
              </w:rPr>
              <w:t>-</w:t>
            </w:r>
            <w:r w:rsidRPr="5501F134">
              <w:rPr>
                <w:color w:val="000000" w:themeColor="accent4"/>
                <w:sz w:val="20"/>
                <w:szCs w:val="20"/>
              </w:rPr>
              <w:t xml:space="preserve">gong </w:t>
            </w:r>
            <w:r w:rsidRPr="5501F134">
              <w:rPr>
                <w:i w:val="0"/>
                <w:color w:val="000000" w:themeColor="accent4"/>
                <w:sz w:val="20"/>
                <w:szCs w:val="20"/>
              </w:rPr>
              <w:t>(woof, woof)</w:t>
            </w:r>
            <w:r w:rsidRPr="5501F134">
              <w:rPr>
                <w:color w:val="000000" w:themeColor="accent4"/>
                <w:sz w:val="20"/>
                <w:szCs w:val="20"/>
              </w:rPr>
              <w:t xml:space="preserve">, </w:t>
            </w:r>
            <w:proofErr w:type="spellStart"/>
            <w:r w:rsidRPr="5501F134">
              <w:rPr>
                <w:color w:val="000000" w:themeColor="accent4"/>
                <w:sz w:val="20"/>
                <w:szCs w:val="20"/>
              </w:rPr>
              <w:t>meong</w:t>
            </w:r>
            <w:proofErr w:type="spellEnd"/>
            <w:r w:rsidRPr="5501F134">
              <w:rPr>
                <w:color w:val="000000" w:themeColor="accent4"/>
                <w:sz w:val="20"/>
                <w:szCs w:val="20"/>
              </w:rPr>
              <w:t xml:space="preserve"> </w:t>
            </w:r>
            <w:r w:rsidRPr="5501F134">
              <w:rPr>
                <w:i w:val="0"/>
                <w:color w:val="000000" w:themeColor="accent4"/>
                <w:sz w:val="20"/>
                <w:szCs w:val="20"/>
              </w:rPr>
              <w:t>(miaow)</w:t>
            </w:r>
          </w:p>
          <w:p w:rsidRPr="0033581C" w:rsidR="0033581C" w:rsidP="00F1223F" w:rsidRDefault="54127AE4" w14:paraId="6B17C32C" w14:textId="63E382D4">
            <w:pPr>
              <w:numPr>
                <w:ilvl w:val="0"/>
                <w:numId w:val="51"/>
              </w:numPr>
              <w:spacing w:after="120" w:line="240" w:lineRule="auto"/>
              <w:ind w:left="388"/>
              <w:rPr>
                <w:i w:val="0"/>
                <w:color w:val="000000" w:themeColor="accent4"/>
                <w:sz w:val="20"/>
                <w:szCs w:val="20"/>
              </w:rPr>
            </w:pPr>
            <w:r w:rsidRPr="6CFCF4CF">
              <w:rPr>
                <w:i w:val="0"/>
                <w:color w:val="000000" w:themeColor="accent4"/>
                <w:sz w:val="20"/>
                <w:szCs w:val="20"/>
              </w:rPr>
              <w:t xml:space="preserve">recognising that Indonesian uses different words for cardinal numbers and sequencing number cards in Indonesian or matching </w:t>
            </w:r>
            <w:r w:rsidRPr="6CFCF4CF" w:rsidR="5B645477">
              <w:rPr>
                <w:i w:val="0"/>
                <w:color w:val="000000" w:themeColor="accent4"/>
                <w:sz w:val="20"/>
                <w:szCs w:val="20"/>
              </w:rPr>
              <w:t xml:space="preserve">a </w:t>
            </w:r>
            <w:r w:rsidRPr="6CFCF4CF">
              <w:rPr>
                <w:i w:val="0"/>
                <w:color w:val="000000" w:themeColor="accent4"/>
                <w:sz w:val="20"/>
                <w:szCs w:val="20"/>
              </w:rPr>
              <w:t xml:space="preserve">numeral with </w:t>
            </w:r>
            <w:r w:rsidRPr="6CFCF4CF" w:rsidR="3BCFF2DB">
              <w:rPr>
                <w:i w:val="0"/>
                <w:color w:val="000000" w:themeColor="accent4"/>
                <w:sz w:val="20"/>
                <w:szCs w:val="20"/>
              </w:rPr>
              <w:t xml:space="preserve">an </w:t>
            </w:r>
            <w:r w:rsidRPr="6CFCF4CF">
              <w:rPr>
                <w:i w:val="0"/>
                <w:color w:val="000000" w:themeColor="accent4"/>
                <w:sz w:val="20"/>
                <w:szCs w:val="20"/>
              </w:rPr>
              <w:t xml:space="preserve">Indonesian </w:t>
            </w:r>
            <w:proofErr w:type="gramStart"/>
            <w:r w:rsidRPr="6CFCF4CF">
              <w:rPr>
                <w:i w:val="0"/>
                <w:color w:val="000000" w:themeColor="accent4"/>
                <w:sz w:val="20"/>
                <w:szCs w:val="20"/>
              </w:rPr>
              <w:t>word</w:t>
            </w:r>
            <w:proofErr w:type="gramEnd"/>
          </w:p>
          <w:p w:rsidRPr="0033581C" w:rsidR="0033581C" w:rsidP="00F1223F" w:rsidRDefault="0033581C" w14:paraId="09A74DEC" w14:textId="1DDAB001">
            <w:pPr>
              <w:numPr>
                <w:ilvl w:val="0"/>
                <w:numId w:val="51"/>
              </w:numPr>
              <w:spacing w:after="120" w:line="240" w:lineRule="auto"/>
              <w:ind w:left="388"/>
              <w:rPr>
                <w:i w:val="0"/>
                <w:color w:val="000000" w:themeColor="accent4"/>
                <w:sz w:val="20"/>
                <w:szCs w:val="20"/>
              </w:rPr>
            </w:pPr>
            <w:r w:rsidRPr="0033581C">
              <w:rPr>
                <w:i w:val="0"/>
                <w:color w:val="000000" w:themeColor="accent4"/>
                <w:sz w:val="20"/>
                <w:szCs w:val="20"/>
              </w:rPr>
              <w:t xml:space="preserve">recognising words that have been borrowed from Indonesian, for example, </w:t>
            </w:r>
            <w:r w:rsidRPr="0033581C">
              <w:rPr>
                <w:iCs/>
                <w:color w:val="000000" w:themeColor="accent4"/>
                <w:sz w:val="20"/>
                <w:szCs w:val="20"/>
              </w:rPr>
              <w:t xml:space="preserve">rambutan, </w:t>
            </w:r>
            <w:proofErr w:type="gramStart"/>
            <w:r w:rsidRPr="0033581C">
              <w:rPr>
                <w:iCs/>
                <w:color w:val="000000" w:themeColor="accent4"/>
                <w:sz w:val="20"/>
                <w:szCs w:val="20"/>
              </w:rPr>
              <w:t>orangut</w:t>
            </w:r>
            <w:r w:rsidRPr="00861D37">
              <w:rPr>
                <w:color w:val="000000" w:themeColor="accent4"/>
                <w:sz w:val="20"/>
                <w:szCs w:val="20"/>
              </w:rPr>
              <w:t>an</w:t>
            </w:r>
            <w:proofErr w:type="gramEnd"/>
          </w:p>
          <w:p w:rsidRPr="0033581C" w:rsidR="0033581C" w:rsidP="00F1223F" w:rsidRDefault="0033581C" w14:paraId="72650F9A" w14:textId="6F7B97F2">
            <w:pPr>
              <w:numPr>
                <w:ilvl w:val="0"/>
                <w:numId w:val="51"/>
              </w:numPr>
              <w:spacing w:after="120" w:line="240" w:lineRule="auto"/>
              <w:ind w:left="388"/>
              <w:rPr>
                <w:i w:val="0"/>
                <w:color w:val="000000" w:themeColor="accent4"/>
                <w:sz w:val="20"/>
                <w:szCs w:val="20"/>
              </w:rPr>
            </w:pPr>
            <w:r w:rsidRPr="0033581C">
              <w:rPr>
                <w:i w:val="0"/>
                <w:color w:val="000000" w:themeColor="accent4"/>
                <w:sz w:val="20"/>
                <w:szCs w:val="20"/>
              </w:rPr>
              <w:t xml:space="preserve">noticing Indonesian words that have been borrowed from English, and recognising sound differences, for example, </w:t>
            </w:r>
            <w:proofErr w:type="spellStart"/>
            <w:r w:rsidRPr="0033581C">
              <w:rPr>
                <w:iCs/>
                <w:color w:val="000000" w:themeColor="accent4"/>
                <w:sz w:val="20"/>
                <w:szCs w:val="20"/>
              </w:rPr>
              <w:t>favorit</w:t>
            </w:r>
            <w:proofErr w:type="spellEnd"/>
            <w:r w:rsidRPr="0033581C">
              <w:rPr>
                <w:i w:val="0"/>
                <w:color w:val="000000" w:themeColor="accent4"/>
                <w:sz w:val="20"/>
                <w:szCs w:val="20"/>
              </w:rPr>
              <w:t xml:space="preserve"> and ‘favourite’</w:t>
            </w:r>
            <w:r w:rsidR="000B2DAD">
              <w:rPr>
                <w:i w:val="0"/>
                <w:color w:val="000000" w:themeColor="accent4"/>
                <w:sz w:val="20"/>
                <w:szCs w:val="20"/>
              </w:rPr>
              <w:t>;</w:t>
            </w:r>
            <w:r w:rsidR="00326FF6">
              <w:rPr>
                <w:i w:val="0"/>
                <w:color w:val="000000" w:themeColor="accent4"/>
                <w:sz w:val="20"/>
                <w:szCs w:val="20"/>
              </w:rPr>
              <w:t xml:space="preserve"> </w:t>
            </w:r>
            <w:proofErr w:type="spellStart"/>
            <w:r w:rsidR="00326FF6">
              <w:rPr>
                <w:iCs/>
                <w:color w:val="000000" w:themeColor="accent4"/>
                <w:sz w:val="20"/>
                <w:szCs w:val="20"/>
              </w:rPr>
              <w:t>kelas</w:t>
            </w:r>
            <w:proofErr w:type="spellEnd"/>
            <w:r w:rsidR="00326FF6">
              <w:rPr>
                <w:i w:val="0"/>
                <w:color w:val="000000" w:themeColor="accent4"/>
                <w:sz w:val="20"/>
                <w:szCs w:val="20"/>
              </w:rPr>
              <w:t xml:space="preserve"> and ‘</w:t>
            </w:r>
            <w:proofErr w:type="gramStart"/>
            <w:r w:rsidR="00326FF6">
              <w:rPr>
                <w:i w:val="0"/>
                <w:color w:val="000000" w:themeColor="accent4"/>
                <w:sz w:val="20"/>
                <w:szCs w:val="20"/>
              </w:rPr>
              <w:t>class’</w:t>
            </w:r>
            <w:proofErr w:type="gramEnd"/>
          </w:p>
          <w:p w:rsidRPr="0033581C" w:rsidR="0033581C" w:rsidP="00F1223F" w:rsidRDefault="0033581C" w14:paraId="2A1481FB" w14:textId="4815F1DA">
            <w:pPr>
              <w:numPr>
                <w:ilvl w:val="0"/>
                <w:numId w:val="51"/>
              </w:numPr>
              <w:spacing w:after="120" w:line="240" w:lineRule="auto"/>
              <w:ind w:left="388"/>
              <w:rPr>
                <w:i w:val="0"/>
                <w:color w:val="000000" w:themeColor="accent4"/>
                <w:sz w:val="20"/>
                <w:szCs w:val="20"/>
              </w:rPr>
            </w:pPr>
            <w:r w:rsidRPr="0033581C">
              <w:rPr>
                <w:i w:val="0"/>
                <w:color w:val="000000" w:themeColor="accent4"/>
                <w:sz w:val="20"/>
                <w:szCs w:val="20"/>
              </w:rPr>
              <w:t xml:space="preserve">observing </w:t>
            </w:r>
            <w:proofErr w:type="spellStart"/>
            <w:r w:rsidRPr="0033581C">
              <w:rPr>
                <w:i w:val="0"/>
                <w:color w:val="000000" w:themeColor="accent4"/>
                <w:sz w:val="20"/>
                <w:szCs w:val="20"/>
              </w:rPr>
              <w:t>noun+adjective</w:t>
            </w:r>
            <w:proofErr w:type="spellEnd"/>
            <w:r w:rsidRPr="0033581C">
              <w:rPr>
                <w:i w:val="0"/>
                <w:color w:val="000000" w:themeColor="accent4"/>
                <w:sz w:val="20"/>
                <w:szCs w:val="20"/>
              </w:rPr>
              <w:t xml:space="preserve"> word order differences, for example, </w:t>
            </w:r>
            <w:proofErr w:type="spellStart"/>
            <w:r w:rsidRPr="0033581C">
              <w:rPr>
                <w:color w:val="000000" w:themeColor="accent4"/>
                <w:sz w:val="20"/>
                <w:szCs w:val="20"/>
              </w:rPr>
              <w:t>kucing</w:t>
            </w:r>
            <w:proofErr w:type="spellEnd"/>
            <w:r w:rsidRPr="0033581C">
              <w:rPr>
                <w:color w:val="000000" w:themeColor="accent4"/>
                <w:sz w:val="20"/>
                <w:szCs w:val="20"/>
              </w:rPr>
              <w:t xml:space="preserve"> </w:t>
            </w:r>
            <w:proofErr w:type="spellStart"/>
            <w:r w:rsidRPr="0033581C">
              <w:rPr>
                <w:iCs/>
                <w:color w:val="000000" w:themeColor="accent4"/>
                <w:sz w:val="20"/>
                <w:szCs w:val="20"/>
              </w:rPr>
              <w:t>hitam</w:t>
            </w:r>
            <w:proofErr w:type="spellEnd"/>
            <w:r w:rsidR="00EB1AE1">
              <w:rPr>
                <w:iCs/>
                <w:color w:val="000000" w:themeColor="accent4"/>
                <w:sz w:val="20"/>
                <w:szCs w:val="20"/>
              </w:rPr>
              <w:t xml:space="preserve">, </w:t>
            </w:r>
            <w:proofErr w:type="spellStart"/>
            <w:r w:rsidR="00EB1AE1">
              <w:rPr>
                <w:iCs/>
                <w:color w:val="000000" w:themeColor="accent4"/>
                <w:sz w:val="20"/>
                <w:szCs w:val="20"/>
              </w:rPr>
              <w:t>mobil</w:t>
            </w:r>
            <w:proofErr w:type="spellEnd"/>
            <w:r w:rsidR="00EB1AE1">
              <w:rPr>
                <w:iCs/>
                <w:color w:val="000000" w:themeColor="accent4"/>
                <w:sz w:val="20"/>
                <w:szCs w:val="20"/>
              </w:rPr>
              <w:t xml:space="preserve"> </w:t>
            </w:r>
            <w:proofErr w:type="spellStart"/>
            <w:r w:rsidR="00EB1AE1">
              <w:rPr>
                <w:iCs/>
                <w:color w:val="000000" w:themeColor="accent4"/>
                <w:sz w:val="20"/>
                <w:szCs w:val="20"/>
              </w:rPr>
              <w:t>merah</w:t>
            </w:r>
            <w:proofErr w:type="spellEnd"/>
            <w:r w:rsidR="00EB1AE1">
              <w:rPr>
                <w:iCs/>
                <w:color w:val="000000" w:themeColor="accent4"/>
                <w:sz w:val="20"/>
                <w:szCs w:val="20"/>
              </w:rPr>
              <w:t xml:space="preserve">, bis </w:t>
            </w:r>
            <w:proofErr w:type="spellStart"/>
            <w:r w:rsidR="00EB1AE1">
              <w:rPr>
                <w:iCs/>
                <w:color w:val="000000" w:themeColor="accent4"/>
                <w:sz w:val="20"/>
                <w:szCs w:val="20"/>
              </w:rPr>
              <w:t>besar</w:t>
            </w:r>
            <w:proofErr w:type="spellEnd"/>
          </w:p>
        </w:tc>
      </w:tr>
      <w:tr w:rsidRPr="0033581C" w:rsidR="0033581C" w:rsidTr="5501F134" w14:paraId="707F9524" w14:textId="77777777">
        <w:trPr>
          <w:trHeight w:val="2367"/>
        </w:trPr>
        <w:tc>
          <w:tcPr>
            <w:tcW w:w="4673" w:type="dxa"/>
          </w:tcPr>
          <w:p w:rsidRPr="0033581C" w:rsidR="0033581C" w:rsidP="0033581C" w:rsidRDefault="0033581C" w14:paraId="621EECFE" w14:textId="4C6E9E75">
            <w:pPr>
              <w:spacing w:after="120" w:line="240" w:lineRule="auto"/>
              <w:ind w:left="357" w:right="425"/>
              <w:rPr>
                <w:i w:val="0"/>
                <w:color w:val="auto"/>
                <w:sz w:val="20"/>
              </w:rPr>
            </w:pPr>
            <w:r w:rsidRPr="0033581C">
              <w:rPr>
                <w:i w:val="0"/>
                <w:color w:val="auto"/>
                <w:sz w:val="20"/>
              </w:rPr>
              <w:lastRenderedPageBreak/>
              <w:t xml:space="preserve">explore connections between language and </w:t>
            </w:r>
            <w:proofErr w:type="gramStart"/>
            <w:r w:rsidRPr="0033581C">
              <w:rPr>
                <w:i w:val="0"/>
                <w:color w:val="auto"/>
                <w:sz w:val="20"/>
              </w:rPr>
              <w:t>culture</w:t>
            </w:r>
            <w:proofErr w:type="gramEnd"/>
            <w:r w:rsidRPr="0033581C">
              <w:rPr>
                <w:i w:val="0"/>
                <w:color w:val="auto"/>
                <w:sz w:val="20"/>
              </w:rPr>
              <w:t xml:space="preserve"> </w:t>
            </w:r>
          </w:p>
          <w:p w:rsidRPr="0033581C" w:rsidR="0033581C" w:rsidP="0033581C" w:rsidRDefault="0033581C" w14:paraId="5776C548" w14:textId="77777777">
            <w:pPr>
              <w:spacing w:after="120" w:line="240" w:lineRule="auto"/>
              <w:ind w:left="357" w:right="425"/>
              <w:rPr>
                <w:i w:val="0"/>
                <w:color w:val="auto"/>
                <w:sz w:val="20"/>
              </w:rPr>
            </w:pPr>
            <w:r w:rsidRPr="0033581C">
              <w:rPr>
                <w:i w:val="0"/>
                <w:color w:val="auto"/>
                <w:sz w:val="20"/>
              </w:rPr>
              <w:t>AC9LINF03</w:t>
            </w:r>
          </w:p>
          <w:p w:rsidRPr="0033581C" w:rsidR="0033581C" w:rsidP="0033581C" w:rsidRDefault="0033581C" w14:paraId="027B4269" w14:textId="77777777">
            <w:pPr>
              <w:textAlignment w:val="baseline"/>
            </w:pPr>
          </w:p>
        </w:tc>
        <w:tc>
          <w:tcPr>
            <w:tcW w:w="10453" w:type="dxa"/>
            <w:gridSpan w:val="2"/>
          </w:tcPr>
          <w:p w:rsidRPr="0033581C" w:rsidR="0033581C" w:rsidP="00F1223F" w:rsidRDefault="0033581C" w14:paraId="4DAF7529" w14:textId="42E25AD9">
            <w:pPr>
              <w:numPr>
                <w:ilvl w:val="0"/>
                <w:numId w:val="11"/>
              </w:numPr>
              <w:spacing w:after="120" w:line="240" w:lineRule="auto"/>
              <w:ind w:left="388"/>
              <w:rPr>
                <w:i w:val="0"/>
                <w:color w:val="000000" w:themeColor="accent4"/>
                <w:sz w:val="20"/>
                <w:szCs w:val="20"/>
              </w:rPr>
            </w:pPr>
            <w:r w:rsidRPr="0033581C">
              <w:rPr>
                <w:i w:val="0"/>
                <w:color w:val="000000" w:themeColor="accent4"/>
                <w:sz w:val="20"/>
                <w:szCs w:val="20"/>
              </w:rPr>
              <w:t>sharing with the class words and phrases they know in other languages and cultures</w:t>
            </w:r>
            <w:r w:rsidR="0087524D">
              <w:rPr>
                <w:i w:val="0"/>
                <w:color w:val="000000" w:themeColor="accent4"/>
                <w:sz w:val="20"/>
                <w:szCs w:val="20"/>
              </w:rPr>
              <w:t>, for example,</w:t>
            </w:r>
            <w:r w:rsidR="00400975">
              <w:rPr>
                <w:i w:val="0"/>
                <w:color w:val="000000" w:themeColor="accent4"/>
                <w:sz w:val="20"/>
                <w:szCs w:val="20"/>
              </w:rPr>
              <w:t xml:space="preserve"> greetings, </w:t>
            </w:r>
            <w:proofErr w:type="gramStart"/>
            <w:r w:rsidR="00400975">
              <w:rPr>
                <w:i w:val="0"/>
                <w:color w:val="000000" w:themeColor="accent4"/>
                <w:sz w:val="20"/>
                <w:szCs w:val="20"/>
              </w:rPr>
              <w:t>numbers</w:t>
            </w:r>
            <w:proofErr w:type="gramEnd"/>
          </w:p>
          <w:p w:rsidRPr="0033581C" w:rsidR="0033581C" w:rsidP="00F1223F" w:rsidRDefault="54127AE4" w14:paraId="5F2E7685" w14:textId="6BEC26FF">
            <w:pPr>
              <w:numPr>
                <w:ilvl w:val="0"/>
                <w:numId w:val="11"/>
              </w:numPr>
              <w:spacing w:after="120" w:line="240" w:lineRule="auto"/>
              <w:ind w:left="388"/>
              <w:rPr>
                <w:i w:val="0"/>
                <w:color w:val="000000" w:themeColor="accent4"/>
                <w:sz w:val="20"/>
                <w:szCs w:val="20"/>
              </w:rPr>
            </w:pPr>
            <w:r w:rsidRPr="6CFCF4CF">
              <w:rPr>
                <w:i w:val="0"/>
                <w:color w:val="000000" w:themeColor="accent4"/>
                <w:sz w:val="20"/>
                <w:szCs w:val="20"/>
              </w:rPr>
              <w:t>locating Indonesia</w:t>
            </w:r>
            <w:r w:rsidRPr="6CFCF4CF" w:rsidR="0B2DDD75">
              <w:rPr>
                <w:i w:val="0"/>
                <w:color w:val="000000" w:themeColor="accent4"/>
                <w:sz w:val="20"/>
                <w:szCs w:val="20"/>
              </w:rPr>
              <w:t>,</w:t>
            </w:r>
            <w:r w:rsidRPr="6CFCF4CF">
              <w:rPr>
                <w:i w:val="0"/>
                <w:color w:val="000000" w:themeColor="accent4"/>
                <w:sz w:val="20"/>
                <w:szCs w:val="20"/>
              </w:rPr>
              <w:t xml:space="preserve"> and countries/places of significance to students in the class</w:t>
            </w:r>
            <w:r w:rsidRPr="6CFCF4CF" w:rsidR="64E50B54">
              <w:rPr>
                <w:i w:val="0"/>
                <w:color w:val="000000" w:themeColor="accent4"/>
                <w:sz w:val="20"/>
                <w:szCs w:val="20"/>
              </w:rPr>
              <w:t>,</w:t>
            </w:r>
            <w:r w:rsidRPr="6CFCF4CF">
              <w:rPr>
                <w:i w:val="0"/>
                <w:color w:val="000000" w:themeColor="accent4"/>
                <w:sz w:val="20"/>
                <w:szCs w:val="20"/>
              </w:rPr>
              <w:t xml:space="preserve"> on a digital or print world </w:t>
            </w:r>
            <w:proofErr w:type="gramStart"/>
            <w:r w:rsidRPr="6CFCF4CF">
              <w:rPr>
                <w:i w:val="0"/>
                <w:color w:val="000000" w:themeColor="accent4"/>
                <w:sz w:val="20"/>
                <w:szCs w:val="20"/>
              </w:rPr>
              <w:t>map</w:t>
            </w:r>
            <w:proofErr w:type="gramEnd"/>
            <w:r w:rsidRPr="6CFCF4CF">
              <w:rPr>
                <w:i w:val="0"/>
                <w:color w:val="000000" w:themeColor="accent4"/>
                <w:sz w:val="20"/>
                <w:szCs w:val="20"/>
              </w:rPr>
              <w:t xml:space="preserve"> </w:t>
            </w:r>
          </w:p>
          <w:p w:rsidRPr="0033581C" w:rsidR="0033581C" w:rsidP="00F1223F" w:rsidRDefault="54127AE4" w14:paraId="1485A7E2" w14:textId="1A5BE634">
            <w:pPr>
              <w:numPr>
                <w:ilvl w:val="0"/>
                <w:numId w:val="11"/>
              </w:numPr>
              <w:spacing w:after="120" w:line="240" w:lineRule="auto"/>
              <w:ind w:left="388"/>
              <w:rPr>
                <w:i w:val="0"/>
                <w:color w:val="000000" w:themeColor="accent4"/>
                <w:sz w:val="20"/>
                <w:szCs w:val="20"/>
              </w:rPr>
            </w:pPr>
            <w:r w:rsidRPr="6CFCF4CF">
              <w:rPr>
                <w:i w:val="0"/>
                <w:color w:val="000000" w:themeColor="accent4"/>
                <w:sz w:val="20"/>
                <w:szCs w:val="20"/>
              </w:rPr>
              <w:t xml:space="preserve">recognising that Indonesia is the largest archipelago in the world and consists of thousands of </w:t>
            </w:r>
            <w:proofErr w:type="gramStart"/>
            <w:r w:rsidRPr="6CFCF4CF">
              <w:rPr>
                <w:i w:val="0"/>
                <w:color w:val="000000" w:themeColor="accent4"/>
                <w:sz w:val="20"/>
                <w:szCs w:val="20"/>
              </w:rPr>
              <w:t>islands</w:t>
            </w:r>
            <w:proofErr w:type="gramEnd"/>
            <w:r w:rsidRPr="6CFCF4CF">
              <w:rPr>
                <w:i w:val="0"/>
                <w:color w:val="000000" w:themeColor="accent4"/>
                <w:sz w:val="20"/>
                <w:szCs w:val="20"/>
              </w:rPr>
              <w:t xml:space="preserve"> </w:t>
            </w:r>
          </w:p>
          <w:p w:rsidRPr="0033581C" w:rsidR="0033581C" w:rsidP="00F1223F" w:rsidRDefault="54127AE4" w14:paraId="66863B3A" w14:textId="647260A6">
            <w:pPr>
              <w:numPr>
                <w:ilvl w:val="0"/>
                <w:numId w:val="11"/>
              </w:numPr>
              <w:spacing w:after="120" w:line="240" w:lineRule="auto"/>
              <w:ind w:left="388"/>
              <w:rPr>
                <w:i w:val="0"/>
                <w:color w:val="000000" w:themeColor="accent4"/>
                <w:sz w:val="20"/>
                <w:szCs w:val="20"/>
              </w:rPr>
            </w:pPr>
            <w:r w:rsidRPr="6CFCF4CF">
              <w:rPr>
                <w:i w:val="0"/>
                <w:color w:val="000000" w:themeColor="accent4"/>
                <w:sz w:val="20"/>
                <w:szCs w:val="20"/>
              </w:rPr>
              <w:t xml:space="preserve">exploring and discussing the position and/or location of Indonesia </w:t>
            </w:r>
            <w:r w:rsidRPr="6CFCF4CF" w:rsidR="3FA45E7A">
              <w:rPr>
                <w:i w:val="0"/>
                <w:color w:val="000000" w:themeColor="accent4"/>
                <w:sz w:val="20"/>
                <w:szCs w:val="20"/>
              </w:rPr>
              <w:t>compared with</w:t>
            </w:r>
            <w:r w:rsidRPr="6CFCF4CF">
              <w:rPr>
                <w:i w:val="0"/>
                <w:color w:val="000000" w:themeColor="accent4"/>
                <w:sz w:val="20"/>
                <w:szCs w:val="20"/>
              </w:rPr>
              <w:t xml:space="preserve"> the lands of First Nations Australians in northern Australia on map of </w:t>
            </w:r>
            <w:proofErr w:type="gramStart"/>
            <w:r w:rsidRPr="6CFCF4CF">
              <w:rPr>
                <w:i w:val="0"/>
                <w:color w:val="000000" w:themeColor="accent4"/>
                <w:sz w:val="20"/>
                <w:szCs w:val="20"/>
              </w:rPr>
              <w:t>Australasia</w:t>
            </w:r>
            <w:proofErr w:type="gramEnd"/>
          </w:p>
          <w:p w:rsidRPr="0033581C" w:rsidR="0033581C" w:rsidP="00F1223F" w:rsidRDefault="0033581C" w14:paraId="469B0DC4" w14:textId="43F7C6C5">
            <w:pPr>
              <w:numPr>
                <w:ilvl w:val="0"/>
                <w:numId w:val="11"/>
              </w:numPr>
              <w:spacing w:after="120" w:line="240" w:lineRule="auto"/>
              <w:ind w:left="388"/>
              <w:rPr>
                <w:i w:val="0"/>
                <w:color w:val="000000" w:themeColor="accent4"/>
                <w:sz w:val="20"/>
                <w:szCs w:val="20"/>
              </w:rPr>
            </w:pPr>
            <w:r w:rsidRPr="0033581C">
              <w:rPr>
                <w:i w:val="0"/>
                <w:color w:val="000000" w:themeColor="accent4"/>
                <w:sz w:val="20"/>
                <w:szCs w:val="20"/>
              </w:rPr>
              <w:t xml:space="preserve">using the Australian Institute of Aboriginal and Torres Strait Islander Studies (AIATSIS) map of the languages of Australia to notice the language(s) of First Nations Australians in their local area and/or across </w:t>
            </w:r>
            <w:proofErr w:type="gramStart"/>
            <w:r w:rsidRPr="0033581C">
              <w:rPr>
                <w:i w:val="0"/>
                <w:color w:val="000000" w:themeColor="accent4"/>
                <w:sz w:val="20"/>
                <w:szCs w:val="20"/>
              </w:rPr>
              <w:t>Australia</w:t>
            </w:r>
            <w:proofErr w:type="gramEnd"/>
          </w:p>
          <w:p w:rsidRPr="0033581C" w:rsidR="0033581C" w:rsidP="00F1223F" w:rsidRDefault="0033581C" w14:paraId="456BEF0C" w14:textId="52F6EF7A">
            <w:pPr>
              <w:numPr>
                <w:ilvl w:val="0"/>
                <w:numId w:val="11"/>
              </w:numPr>
              <w:spacing w:after="120" w:line="240" w:lineRule="auto"/>
              <w:ind w:left="388"/>
              <w:rPr>
                <w:i w:val="0"/>
                <w:color w:val="000000" w:themeColor="accent4"/>
                <w:sz w:val="20"/>
                <w:szCs w:val="20"/>
              </w:rPr>
            </w:pPr>
            <w:r w:rsidRPr="0033581C">
              <w:rPr>
                <w:i w:val="0"/>
                <w:color w:val="000000" w:themeColor="accent4"/>
                <w:sz w:val="20"/>
                <w:szCs w:val="20"/>
              </w:rPr>
              <w:t>noticing how local names of streets, places and landmarks can have their origins in language(s) of First Nations Australians</w:t>
            </w:r>
          </w:p>
          <w:p w:rsidRPr="0033581C" w:rsidR="0033581C" w:rsidP="00F1223F" w:rsidRDefault="0033581C" w14:paraId="58BE66D7" w14:textId="57785113">
            <w:pPr>
              <w:numPr>
                <w:ilvl w:val="0"/>
                <w:numId w:val="11"/>
              </w:numPr>
              <w:spacing w:after="120" w:line="240" w:lineRule="auto"/>
              <w:ind w:left="388"/>
              <w:rPr>
                <w:i w:val="0"/>
                <w:color w:val="000000" w:themeColor="accent4"/>
                <w:sz w:val="20"/>
                <w:szCs w:val="20"/>
              </w:rPr>
            </w:pPr>
            <w:r w:rsidRPr="0033581C">
              <w:rPr>
                <w:i w:val="0"/>
                <w:color w:val="000000" w:themeColor="accent4"/>
                <w:sz w:val="20"/>
                <w:szCs w:val="20"/>
              </w:rPr>
              <w:t xml:space="preserve">exploring food words and their origins, for example, </w:t>
            </w:r>
            <w:r w:rsidRPr="0033581C">
              <w:rPr>
                <w:color w:val="000000" w:themeColor="accent4"/>
                <w:sz w:val="20"/>
                <w:szCs w:val="20"/>
              </w:rPr>
              <w:t>nasi goreng</w:t>
            </w:r>
            <w:r w:rsidRPr="0033581C">
              <w:rPr>
                <w:i w:val="0"/>
                <w:color w:val="000000" w:themeColor="accent4"/>
                <w:sz w:val="20"/>
                <w:szCs w:val="20"/>
              </w:rPr>
              <w:t xml:space="preserve">, </w:t>
            </w:r>
            <w:r w:rsidRPr="00505BFA">
              <w:rPr>
                <w:iCs/>
                <w:color w:val="000000" w:themeColor="accent4"/>
                <w:sz w:val="20"/>
                <w:szCs w:val="20"/>
              </w:rPr>
              <w:t>s</w:t>
            </w:r>
            <w:r w:rsidRPr="0033581C">
              <w:rPr>
                <w:color w:val="000000" w:themeColor="accent4"/>
                <w:sz w:val="20"/>
                <w:szCs w:val="20"/>
              </w:rPr>
              <w:t>ushi</w:t>
            </w:r>
            <w:r w:rsidRPr="0033581C">
              <w:rPr>
                <w:i w:val="0"/>
                <w:color w:val="000000" w:themeColor="accent4"/>
                <w:sz w:val="20"/>
                <w:szCs w:val="20"/>
              </w:rPr>
              <w:t xml:space="preserve">, </w:t>
            </w:r>
            <w:r w:rsidRPr="0033581C">
              <w:rPr>
                <w:color w:val="000000" w:themeColor="accent4"/>
                <w:sz w:val="20"/>
                <w:szCs w:val="20"/>
              </w:rPr>
              <w:t>lasagne</w:t>
            </w:r>
          </w:p>
          <w:p w:rsidRPr="0033581C" w:rsidR="0033581C" w:rsidP="00F1223F" w:rsidRDefault="54127AE4" w14:paraId="1B7C2AE3" w14:textId="5AD87507">
            <w:pPr>
              <w:numPr>
                <w:ilvl w:val="0"/>
                <w:numId w:val="11"/>
              </w:numPr>
              <w:spacing w:after="120" w:line="240" w:lineRule="auto"/>
              <w:ind w:left="388"/>
              <w:rPr>
                <w:i w:val="0"/>
                <w:color w:val="000000" w:themeColor="accent4"/>
                <w:sz w:val="20"/>
                <w:szCs w:val="20"/>
              </w:rPr>
            </w:pPr>
            <w:r w:rsidRPr="6CFCF4CF">
              <w:rPr>
                <w:i w:val="0"/>
                <w:color w:val="000000" w:themeColor="accent4"/>
                <w:sz w:val="20"/>
                <w:szCs w:val="20"/>
              </w:rPr>
              <w:t xml:space="preserve">observing that Indonesian primary school uniforms are red and white, comparing with the </w:t>
            </w:r>
            <w:r w:rsidRPr="6CFCF4CF" w:rsidR="6A564837">
              <w:rPr>
                <w:i w:val="0"/>
                <w:color w:val="000000" w:themeColor="accent4"/>
                <w:sz w:val="20"/>
                <w:szCs w:val="20"/>
              </w:rPr>
              <w:t xml:space="preserve">colours of the </w:t>
            </w:r>
            <w:r w:rsidRPr="6CFCF4CF">
              <w:rPr>
                <w:i w:val="0"/>
                <w:color w:val="000000" w:themeColor="accent4"/>
                <w:sz w:val="20"/>
                <w:szCs w:val="20"/>
              </w:rPr>
              <w:t xml:space="preserve">Indonesian flag, learning that the flag is </w:t>
            </w:r>
            <w:r w:rsidR="009E7DC8">
              <w:rPr>
                <w:i w:val="0"/>
                <w:color w:val="000000" w:themeColor="accent4"/>
                <w:sz w:val="20"/>
                <w:szCs w:val="20"/>
              </w:rPr>
              <w:t>nam</w:t>
            </w:r>
            <w:r w:rsidRPr="6CFCF4CF">
              <w:rPr>
                <w:i w:val="0"/>
                <w:color w:val="000000" w:themeColor="accent4"/>
                <w:sz w:val="20"/>
                <w:szCs w:val="20"/>
              </w:rPr>
              <w:t xml:space="preserve">ed </w:t>
            </w:r>
            <w:r w:rsidRPr="6CFCF4CF">
              <w:rPr>
                <w:color w:val="000000" w:themeColor="accent4"/>
                <w:sz w:val="20"/>
                <w:szCs w:val="20"/>
              </w:rPr>
              <w:t>Sang Merah Putih</w:t>
            </w:r>
            <w:r w:rsidRPr="6CFCF4CF">
              <w:rPr>
                <w:i w:val="0"/>
                <w:color w:val="000000" w:themeColor="accent4"/>
                <w:sz w:val="20"/>
                <w:szCs w:val="20"/>
              </w:rPr>
              <w:t xml:space="preserve">, and noticing the </w:t>
            </w:r>
            <w:r w:rsidR="006150C4">
              <w:rPr>
                <w:i w:val="0"/>
                <w:color w:val="000000" w:themeColor="accent4"/>
                <w:sz w:val="20"/>
                <w:szCs w:val="20"/>
              </w:rPr>
              <w:t>representation</w:t>
            </w:r>
            <w:r w:rsidRPr="6CFCF4CF" w:rsidR="006150C4">
              <w:rPr>
                <w:i w:val="0"/>
                <w:color w:val="000000" w:themeColor="accent4"/>
                <w:sz w:val="20"/>
                <w:szCs w:val="20"/>
              </w:rPr>
              <w:t xml:space="preserve"> </w:t>
            </w:r>
            <w:r w:rsidRPr="6CFCF4CF">
              <w:rPr>
                <w:i w:val="0"/>
                <w:color w:val="000000" w:themeColor="accent4"/>
                <w:sz w:val="20"/>
                <w:szCs w:val="20"/>
              </w:rPr>
              <w:t>of colour</w:t>
            </w:r>
            <w:r w:rsidR="00BF2C90">
              <w:rPr>
                <w:i w:val="0"/>
                <w:color w:val="000000" w:themeColor="accent4"/>
                <w:sz w:val="20"/>
                <w:szCs w:val="20"/>
              </w:rPr>
              <w:t>s</w:t>
            </w:r>
            <w:r w:rsidRPr="6CFCF4CF">
              <w:rPr>
                <w:i w:val="0"/>
                <w:color w:val="000000" w:themeColor="accent4"/>
                <w:sz w:val="20"/>
                <w:szCs w:val="20"/>
              </w:rPr>
              <w:t xml:space="preserve"> in different </w:t>
            </w:r>
            <w:proofErr w:type="gramStart"/>
            <w:r w:rsidRPr="6CFCF4CF">
              <w:rPr>
                <w:i w:val="0"/>
                <w:color w:val="000000" w:themeColor="accent4"/>
                <w:sz w:val="20"/>
                <w:szCs w:val="20"/>
              </w:rPr>
              <w:t>cultures</w:t>
            </w:r>
            <w:proofErr w:type="gramEnd"/>
          </w:p>
          <w:p w:rsidRPr="0033581C" w:rsidR="0033581C" w:rsidP="00F1223F" w:rsidRDefault="0DD23AD9" w14:paraId="058605B5" w14:textId="5DD3000C">
            <w:pPr>
              <w:numPr>
                <w:ilvl w:val="0"/>
                <w:numId w:val="11"/>
              </w:numPr>
              <w:spacing w:after="120" w:line="240" w:lineRule="auto"/>
              <w:ind w:left="388"/>
              <w:rPr>
                <w:i w:val="0"/>
                <w:color w:val="000000" w:themeColor="accent4"/>
                <w:sz w:val="20"/>
                <w:szCs w:val="20"/>
              </w:rPr>
            </w:pPr>
            <w:r w:rsidRPr="413230F1">
              <w:rPr>
                <w:i w:val="0"/>
                <w:color w:val="000000" w:themeColor="accent4"/>
                <w:sz w:val="20"/>
                <w:szCs w:val="20"/>
              </w:rPr>
              <w:t xml:space="preserve">learning Indonesian terms through the arts, for example, </w:t>
            </w:r>
            <w:r w:rsidRPr="413230F1">
              <w:rPr>
                <w:color w:val="000000" w:themeColor="accent4"/>
                <w:sz w:val="20"/>
                <w:szCs w:val="20"/>
              </w:rPr>
              <w:t>topeng</w:t>
            </w:r>
            <w:r w:rsidRPr="413230F1">
              <w:rPr>
                <w:i w:val="0"/>
                <w:color w:val="000000" w:themeColor="accent4"/>
                <w:sz w:val="20"/>
                <w:szCs w:val="20"/>
              </w:rPr>
              <w:t xml:space="preserve"> when making masks, </w:t>
            </w:r>
            <w:r w:rsidRPr="413230F1">
              <w:rPr>
                <w:color w:val="000000" w:themeColor="accent4"/>
                <w:sz w:val="20"/>
                <w:szCs w:val="20"/>
              </w:rPr>
              <w:t>batik</w:t>
            </w:r>
            <w:r w:rsidRPr="413230F1">
              <w:rPr>
                <w:i w:val="0"/>
                <w:color w:val="000000" w:themeColor="accent4"/>
                <w:sz w:val="20"/>
                <w:szCs w:val="20"/>
              </w:rPr>
              <w:t xml:space="preserve"> when making modified batik art, </w:t>
            </w:r>
            <w:r w:rsidRPr="00E77574">
              <w:rPr>
                <w:iCs/>
                <w:color w:val="000000" w:themeColor="accent4"/>
                <w:sz w:val="20"/>
                <w:szCs w:val="20"/>
              </w:rPr>
              <w:t>wayang</w:t>
            </w:r>
            <w:r w:rsidRPr="0080437F">
              <w:rPr>
                <w:i w:val="0"/>
                <w:color w:val="000000" w:themeColor="accent4"/>
                <w:sz w:val="20"/>
                <w:szCs w:val="20"/>
              </w:rPr>
              <w:t xml:space="preserve"> </w:t>
            </w:r>
            <w:r w:rsidRPr="413230F1">
              <w:rPr>
                <w:i w:val="0"/>
                <w:color w:val="000000" w:themeColor="accent4"/>
                <w:sz w:val="20"/>
                <w:szCs w:val="20"/>
              </w:rPr>
              <w:t xml:space="preserve">when playing with </w:t>
            </w:r>
            <w:r w:rsidR="00BE6FF0">
              <w:rPr>
                <w:i w:val="0"/>
                <w:color w:val="000000" w:themeColor="accent4"/>
                <w:sz w:val="20"/>
                <w:szCs w:val="20"/>
              </w:rPr>
              <w:t>leather</w:t>
            </w:r>
            <w:r w:rsidR="00E75497">
              <w:rPr>
                <w:i w:val="0"/>
                <w:color w:val="000000" w:themeColor="accent4"/>
                <w:sz w:val="20"/>
                <w:szCs w:val="20"/>
              </w:rPr>
              <w:t xml:space="preserve"> </w:t>
            </w:r>
            <w:r w:rsidRPr="413230F1">
              <w:rPr>
                <w:i w:val="0"/>
                <w:color w:val="000000" w:themeColor="accent4"/>
                <w:sz w:val="20"/>
                <w:szCs w:val="20"/>
              </w:rPr>
              <w:t>puppets</w:t>
            </w:r>
          </w:p>
          <w:p w:rsidRPr="0033581C" w:rsidR="0033581C" w:rsidP="00F1223F" w:rsidRDefault="0033581C" w14:paraId="0195AFEC" w14:textId="77777777">
            <w:pPr>
              <w:numPr>
                <w:ilvl w:val="0"/>
                <w:numId w:val="11"/>
              </w:numPr>
              <w:spacing w:after="120" w:line="240" w:lineRule="auto"/>
              <w:ind w:left="388"/>
              <w:rPr>
                <w:i w:val="0"/>
                <w:color w:val="000000" w:themeColor="accent4"/>
                <w:sz w:val="20"/>
                <w:szCs w:val="20"/>
              </w:rPr>
            </w:pPr>
            <w:r w:rsidRPr="55DE1FF8">
              <w:rPr>
                <w:i w:val="0"/>
                <w:color w:val="000000" w:themeColor="accent4"/>
                <w:sz w:val="20"/>
                <w:szCs w:val="20"/>
              </w:rPr>
              <w:t xml:space="preserve">engaging with and comparing celebrations in Indonesian-speaking communities (traditions, customs, costumes, food, etc.), and choosing an interesting fact to present to the </w:t>
            </w:r>
            <w:proofErr w:type="gramStart"/>
            <w:r w:rsidRPr="55DE1FF8">
              <w:rPr>
                <w:i w:val="0"/>
                <w:color w:val="000000" w:themeColor="accent4"/>
                <w:sz w:val="20"/>
                <w:szCs w:val="20"/>
              </w:rPr>
              <w:t>class</w:t>
            </w:r>
            <w:proofErr w:type="gramEnd"/>
          </w:p>
          <w:p w:rsidRPr="0033581C" w:rsidR="0033581C" w:rsidP="00F1223F" w:rsidRDefault="0033581C" w14:paraId="668AA8EE" w14:textId="77777777">
            <w:pPr>
              <w:numPr>
                <w:ilvl w:val="0"/>
                <w:numId w:val="11"/>
              </w:numPr>
              <w:spacing w:after="120" w:line="240" w:lineRule="auto"/>
              <w:ind w:left="388"/>
              <w:rPr>
                <w:i w:val="0"/>
                <w:color w:val="000000" w:themeColor="accent4"/>
                <w:sz w:val="20"/>
                <w:szCs w:val="20"/>
              </w:rPr>
            </w:pPr>
            <w:r w:rsidRPr="0033581C">
              <w:rPr>
                <w:i w:val="0"/>
                <w:color w:val="000000" w:themeColor="accent4"/>
                <w:sz w:val="20"/>
                <w:szCs w:val="20"/>
              </w:rPr>
              <w:t xml:space="preserve">noticing difference in spontaneous exclamations in Indonesian and English, for example, </w:t>
            </w:r>
            <w:r w:rsidRPr="0033581C">
              <w:rPr>
                <w:iCs/>
                <w:color w:val="000000" w:themeColor="accent4"/>
                <w:sz w:val="20"/>
                <w:szCs w:val="20"/>
              </w:rPr>
              <w:t xml:space="preserve">Wah! </w:t>
            </w:r>
            <w:proofErr w:type="spellStart"/>
            <w:r w:rsidRPr="0033581C">
              <w:rPr>
                <w:iCs/>
                <w:color w:val="000000" w:themeColor="accent4"/>
                <w:sz w:val="20"/>
                <w:szCs w:val="20"/>
              </w:rPr>
              <w:t>Aduh</w:t>
            </w:r>
            <w:proofErr w:type="spellEnd"/>
            <w:r w:rsidRPr="0033581C">
              <w:rPr>
                <w:iCs/>
                <w:color w:val="000000" w:themeColor="accent4"/>
                <w:sz w:val="20"/>
                <w:szCs w:val="20"/>
              </w:rPr>
              <w:t>!</w:t>
            </w:r>
          </w:p>
        </w:tc>
      </w:tr>
    </w:tbl>
    <w:p w:rsidRPr="0033581C" w:rsidR="0033581C" w:rsidP="0033581C" w:rsidRDefault="0033581C" w14:paraId="698973D9" w14:textId="77777777">
      <w:pPr>
        <w:rPr>
          <w:i w:val="0"/>
        </w:rPr>
      </w:pPr>
      <w:bookmarkStart w:name="year1" w:id="14"/>
    </w:p>
    <w:p w:rsidRPr="0033581C" w:rsidR="0033581C" w:rsidP="0033581C" w:rsidRDefault="0033581C" w14:paraId="5B03422C" w14:textId="77777777">
      <w:pPr>
        <w:pStyle w:val="ACARA-Heading2"/>
        <w:rPr>
          <w:rFonts w:hint="eastAsia"/>
        </w:rPr>
      </w:pPr>
      <w:bookmarkStart w:name="_Toc83125421" w:id="15"/>
      <w:bookmarkStart w:name="_Toc86059793" w:id="16"/>
      <w:bookmarkStart w:name="_Toc118269375" w:id="17"/>
      <w:r w:rsidRPr="0033581C">
        <w:lastRenderedPageBreak/>
        <w:t>Years 1</w:t>
      </w:r>
      <w:bookmarkEnd w:id="14"/>
      <w:r w:rsidRPr="0033581C">
        <w:t>–2</w:t>
      </w:r>
      <w:bookmarkEnd w:id="15"/>
      <w:bookmarkEnd w:id="16"/>
      <w:bookmarkEnd w:id="17"/>
      <w:r w:rsidRPr="0033581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33581C" w:rsidR="0033581C" w:rsidTr="00505E65" w14:paraId="705F42E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33581C" w:rsidR="0033581C" w:rsidP="0033581C" w:rsidRDefault="0033581C" w14:paraId="270E7305" w14:textId="77777777">
            <w:pPr>
              <w:spacing w:before="40" w:after="40"/>
              <w:ind w:left="23" w:right="23"/>
              <w:jc w:val="center"/>
              <w:rPr>
                <w:b/>
                <w:bCs/>
                <w:i w:val="0"/>
                <w:iCs/>
                <w:color w:val="auto"/>
              </w:rPr>
            </w:pPr>
            <w:r w:rsidRPr="0033581C">
              <w:rPr>
                <w:b/>
                <w:bCs/>
                <w:i w:val="0"/>
                <w:iCs/>
                <w:color w:val="FFFFFF" w:themeColor="background1"/>
              </w:rPr>
              <w:t>Band level description</w:t>
            </w:r>
          </w:p>
        </w:tc>
      </w:tr>
      <w:tr w:rsidRPr="0033581C" w:rsidR="0033581C" w:rsidTr="00505E65" w14:paraId="78AFDE40"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1196B20C" w14:textId="77777777">
            <w:pPr>
              <w:spacing w:after="120" w:line="240" w:lineRule="auto"/>
              <w:ind w:left="23" w:right="23"/>
              <w:rPr>
                <w:i w:val="0"/>
                <w:color w:val="000000" w:themeColor="accent4"/>
                <w:sz w:val="20"/>
                <w:szCs w:val="20"/>
              </w:rPr>
            </w:pPr>
            <w:r w:rsidRPr="0033581C">
              <w:rPr>
                <w:i w:val="0"/>
                <w:color w:val="000000" w:themeColor="accent4"/>
                <w:sz w:val="20"/>
                <w:szCs w:val="20"/>
              </w:rPr>
              <w:t xml:space="preserve">In Years 1 and 2, Indonesian language learning builds on each student’s prior learning and experiences with language. Students continue to communicate and work in collaboration with peers and teachers through purposeful and structured activities involving listening, </w:t>
            </w:r>
            <w:proofErr w:type="gramStart"/>
            <w:r w:rsidRPr="0033581C">
              <w:rPr>
                <w:i w:val="0"/>
                <w:color w:val="000000" w:themeColor="accent4"/>
                <w:sz w:val="20"/>
                <w:szCs w:val="20"/>
              </w:rPr>
              <w:t>speaking</w:t>
            </w:r>
            <w:proofErr w:type="gramEnd"/>
            <w:r w:rsidRPr="0033581C">
              <w:rPr>
                <w:i w:val="0"/>
                <w:color w:val="000000" w:themeColor="accent4"/>
                <w:sz w:val="20"/>
                <w:szCs w:val="20"/>
              </w:rPr>
              <w:t xml:space="preserve"> and viewing. They interact in Indonesian to share information about themselves and their immediate environments using play-based and action-related learning. In informal settings, they use local and digital resources to explore Indonesian-speaking communities in Australia, </w:t>
            </w:r>
            <w:proofErr w:type="gramStart"/>
            <w:r w:rsidRPr="0033581C">
              <w:rPr>
                <w:i w:val="0"/>
                <w:color w:val="000000" w:themeColor="accent4"/>
                <w:sz w:val="20"/>
                <w:szCs w:val="20"/>
              </w:rPr>
              <w:t>Indonesia</w:t>
            </w:r>
            <w:proofErr w:type="gramEnd"/>
            <w:r w:rsidRPr="0033581C">
              <w:rPr>
                <w:i w:val="0"/>
                <w:color w:val="000000" w:themeColor="accent4"/>
                <w:sz w:val="20"/>
                <w:szCs w:val="20"/>
              </w:rPr>
              <w:t xml:space="preserve"> and diverse locations. They continue to receive extensive support through modelling, scaffolding, </w:t>
            </w:r>
            <w:proofErr w:type="gramStart"/>
            <w:r w:rsidRPr="0033581C">
              <w:rPr>
                <w:i w:val="0"/>
                <w:color w:val="000000" w:themeColor="accent4"/>
                <w:sz w:val="20"/>
                <w:szCs w:val="20"/>
              </w:rPr>
              <w:t>repetition</w:t>
            </w:r>
            <w:proofErr w:type="gramEnd"/>
            <w:r w:rsidRPr="0033581C">
              <w:rPr>
                <w:i w:val="0"/>
                <w:color w:val="000000" w:themeColor="accent4"/>
                <w:sz w:val="20"/>
                <w:szCs w:val="20"/>
              </w:rPr>
              <w:t xml:space="preserve"> and reinforcement.</w:t>
            </w:r>
          </w:p>
          <w:p w:rsidRPr="0033581C" w:rsidR="0033581C" w:rsidP="0033581C" w:rsidRDefault="0033581C" w14:paraId="5D394243" w14:textId="77777777">
            <w:pPr>
              <w:spacing w:after="120" w:line="240" w:lineRule="auto"/>
              <w:ind w:left="23" w:right="23"/>
              <w:rPr>
                <w:i w:val="0"/>
                <w:color w:val="000000" w:themeColor="accent4"/>
                <w:sz w:val="20"/>
                <w:szCs w:val="20"/>
              </w:rPr>
            </w:pPr>
            <w:r w:rsidRPr="0033581C">
              <w:rPr>
                <w:i w:val="0"/>
                <w:color w:val="000000" w:themeColor="accent4"/>
                <w:sz w:val="20"/>
                <w:szCs w:val="20"/>
              </w:rPr>
              <w:t xml:space="preserve">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t>
            </w:r>
            <w:proofErr w:type="gramStart"/>
            <w:r w:rsidRPr="0033581C">
              <w:rPr>
                <w:i w:val="0"/>
                <w:color w:val="000000" w:themeColor="accent4"/>
                <w:sz w:val="20"/>
                <w:szCs w:val="20"/>
              </w:rPr>
              <w:t>words</w:t>
            </w:r>
            <w:proofErr w:type="gramEnd"/>
            <w:r w:rsidRPr="0033581C">
              <w:rPr>
                <w:i w:val="0"/>
                <w:color w:val="000000" w:themeColor="accent4"/>
                <w:sz w:val="20"/>
                <w:szCs w:val="20"/>
              </w:rPr>
              <w:t xml:space="preserve"> and short statements. They collaborate and respond to spoken, written and multimodal texts that may include conversations, songs and rhymes, picture and story books, animated cartoons, </w:t>
            </w:r>
            <w:proofErr w:type="gramStart"/>
            <w:r w:rsidRPr="0033581C">
              <w:rPr>
                <w:i w:val="0"/>
                <w:color w:val="000000" w:themeColor="accent4"/>
                <w:sz w:val="20"/>
                <w:szCs w:val="20"/>
              </w:rPr>
              <w:t>films</w:t>
            </w:r>
            <w:proofErr w:type="gramEnd"/>
            <w:r w:rsidRPr="0033581C">
              <w:rPr>
                <w:i w:val="0"/>
                <w:color w:val="000000" w:themeColor="accent4"/>
                <w:sz w:val="20"/>
                <w:szCs w:val="20"/>
              </w:rPr>
              <w:t xml:space="preserve"> and performances. They notice that languages contain words which have been borrowed from another language, and that there are similarities and differences between Indonesian language and culture and their own.</w:t>
            </w:r>
            <w:r w:rsidRPr="0033581C">
              <w:rPr>
                <w:i w:val="0"/>
                <w:color w:val="000000" w:themeColor="accent4"/>
                <w:sz w:val="20"/>
                <w:szCs w:val="20"/>
              </w:rPr>
              <w:tab/>
            </w:r>
          </w:p>
        </w:tc>
      </w:tr>
      <w:tr w:rsidRPr="0033581C" w:rsidR="0033581C" w:rsidTr="00505E65" w14:paraId="078A5EF6"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33581C" w:rsidR="0033581C" w:rsidP="0033581C" w:rsidRDefault="0033581C" w14:paraId="0DEE3C42" w14:textId="77777777">
            <w:pPr>
              <w:spacing w:before="40" w:after="40"/>
              <w:ind w:left="23" w:right="23"/>
              <w:jc w:val="center"/>
              <w:rPr>
                <w:b/>
                <w:bCs/>
                <w:i w:val="0"/>
                <w:iCs/>
                <w:color w:val="auto"/>
              </w:rPr>
            </w:pPr>
            <w:r w:rsidRPr="0033581C">
              <w:rPr>
                <w:b/>
                <w:bCs/>
                <w:i w:val="0"/>
                <w:iCs/>
                <w:color w:val="auto"/>
              </w:rPr>
              <w:t>Achievement standard</w:t>
            </w:r>
          </w:p>
        </w:tc>
      </w:tr>
      <w:tr w:rsidRPr="0033581C" w:rsidR="0033581C" w:rsidTr="00505E65" w14:paraId="3C4D00B3"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6269B292" w14:textId="26A7A762">
            <w:pPr>
              <w:spacing w:after="120" w:line="240" w:lineRule="auto"/>
              <w:ind w:left="23" w:right="23"/>
              <w:rPr>
                <w:i w:val="0"/>
                <w:color w:val="000000" w:themeColor="accent4"/>
                <w:sz w:val="20"/>
                <w:szCs w:val="20"/>
              </w:rPr>
            </w:pPr>
            <w:r w:rsidRPr="0033581C">
              <w:rPr>
                <w:i w:val="0"/>
                <w:color w:val="000000" w:themeColor="accent4"/>
                <w:sz w:val="20"/>
                <w:szCs w:val="20"/>
              </w:rPr>
              <w:t xml:space="preserve">By the end of Year 2, students use Indonesian language to interact and share information related to the classroom and themselves. They use cues to respond to questions and </w:t>
            </w:r>
            <w:proofErr w:type="gramStart"/>
            <w:r w:rsidRPr="0033581C">
              <w:rPr>
                <w:i w:val="0"/>
                <w:color w:val="000000" w:themeColor="accent4"/>
                <w:sz w:val="20"/>
                <w:szCs w:val="20"/>
              </w:rPr>
              <w:t>instructions, and</w:t>
            </w:r>
            <w:proofErr w:type="gramEnd"/>
            <w:r w:rsidRPr="0033581C">
              <w:rPr>
                <w:i w:val="0"/>
                <w:color w:val="000000" w:themeColor="accent4"/>
                <w:sz w:val="20"/>
                <w:szCs w:val="20"/>
              </w:rPr>
              <w:t xml:space="preserve"> use simple formulaic language. They locate and convey key items of information in texts using non-verbal, </w:t>
            </w:r>
            <w:proofErr w:type="gramStart"/>
            <w:r w:rsidRPr="0033581C">
              <w:rPr>
                <w:i w:val="0"/>
                <w:color w:val="000000" w:themeColor="accent4"/>
                <w:sz w:val="20"/>
                <w:szCs w:val="20"/>
              </w:rPr>
              <w:t>visual</w:t>
            </w:r>
            <w:proofErr w:type="gramEnd"/>
            <w:r w:rsidRPr="0033581C">
              <w:rPr>
                <w:i w:val="0"/>
                <w:color w:val="000000" w:themeColor="accent4"/>
                <w:sz w:val="20"/>
                <w:szCs w:val="20"/>
              </w:rPr>
              <w:t xml:space="preserve"> and contextual cues to help make meaning. They use familiar words and modelled language to create texts.</w:t>
            </w:r>
          </w:p>
          <w:p w:rsidRPr="0033581C" w:rsidR="0033581C" w:rsidP="0033581C" w:rsidRDefault="0033581C" w14:paraId="0BF47584" w14:textId="32B33F3C">
            <w:pPr>
              <w:spacing w:after="120" w:line="240" w:lineRule="auto"/>
              <w:ind w:left="23" w:right="23"/>
              <w:rPr>
                <w:i w:val="0"/>
                <w:color w:val="000000" w:themeColor="accent4"/>
                <w:sz w:val="20"/>
                <w:szCs w:val="20"/>
              </w:rPr>
            </w:pPr>
            <w:r w:rsidRPr="0033581C">
              <w:rPr>
                <w:i w:val="0"/>
                <w:color w:val="000000" w:themeColor="accent4"/>
                <w:sz w:val="20"/>
                <w:szCs w:val="20"/>
              </w:rPr>
              <w:t xml:space="preserve">Students imitate the sounds and rhythms of </w:t>
            </w:r>
            <w:r w:rsidR="001554BC">
              <w:rPr>
                <w:i w:val="0"/>
                <w:color w:val="000000" w:themeColor="accent4"/>
                <w:sz w:val="20"/>
                <w:szCs w:val="20"/>
              </w:rPr>
              <w:t xml:space="preserve">spoken </w:t>
            </w:r>
            <w:r w:rsidRPr="0033581C">
              <w:rPr>
                <w:i w:val="0"/>
                <w:color w:val="000000" w:themeColor="accent4"/>
                <w:sz w:val="20"/>
                <w:szCs w:val="20"/>
              </w:rPr>
              <w:t>Indonesian</w:t>
            </w:r>
            <w:r w:rsidR="001554BC">
              <w:rPr>
                <w:i w:val="0"/>
                <w:color w:val="000000" w:themeColor="accent4"/>
                <w:sz w:val="20"/>
                <w:szCs w:val="20"/>
              </w:rPr>
              <w:t>. They</w:t>
            </w:r>
            <w:r w:rsidRPr="0033581C">
              <w:rPr>
                <w:i w:val="0"/>
                <w:color w:val="000000" w:themeColor="accent4"/>
                <w:sz w:val="20"/>
                <w:szCs w:val="20"/>
              </w:rPr>
              <w:t xml:space="preserve"> demonstrate understanding that Indonesian has conventions and rules for non-verbal communication, </w:t>
            </w:r>
            <w:proofErr w:type="gramStart"/>
            <w:r w:rsidRPr="0033581C">
              <w:rPr>
                <w:i w:val="0"/>
                <w:color w:val="000000" w:themeColor="accent4"/>
                <w:sz w:val="20"/>
                <w:szCs w:val="20"/>
              </w:rPr>
              <w:t>pronunciation</w:t>
            </w:r>
            <w:proofErr w:type="gramEnd"/>
            <w:r w:rsidRPr="0033581C">
              <w:rPr>
                <w:i w:val="0"/>
                <w:color w:val="000000" w:themeColor="accent4"/>
                <w:sz w:val="20"/>
                <w:szCs w:val="20"/>
              </w:rPr>
              <w:t xml:space="preserve"> and writing. They give examples of similarities and differences between some features of Indonesian and English. They understand that language is connected with </w:t>
            </w:r>
            <w:proofErr w:type="gramStart"/>
            <w:r w:rsidRPr="0033581C">
              <w:rPr>
                <w:i w:val="0"/>
                <w:color w:val="000000" w:themeColor="accent4"/>
                <w:sz w:val="20"/>
                <w:szCs w:val="20"/>
              </w:rPr>
              <w:t>culture, and</w:t>
            </w:r>
            <w:proofErr w:type="gramEnd"/>
            <w:r w:rsidRPr="0033581C">
              <w:rPr>
                <w:i w:val="0"/>
                <w:color w:val="000000" w:themeColor="accent4"/>
                <w:sz w:val="20"/>
                <w:szCs w:val="20"/>
              </w:rPr>
              <w:t xml:space="preserve"> notice how this is reflected in their own language(s) and culture(s).</w:t>
            </w:r>
          </w:p>
        </w:tc>
      </w:tr>
    </w:tbl>
    <w:p w:rsidRPr="0033581C" w:rsidR="0033581C" w:rsidP="0033581C" w:rsidRDefault="0033581C" w14:paraId="7120B242" w14:textId="77777777"/>
    <w:p w:rsidRPr="0033581C" w:rsidR="0033581C" w:rsidP="0033581C" w:rsidRDefault="0033581C" w14:paraId="0E638903" w14:textId="77777777"/>
    <w:p w:rsidRPr="0033581C" w:rsidR="0033581C" w:rsidP="0033581C" w:rsidRDefault="0033581C" w14:paraId="1B8BF575" w14:textId="77777777">
      <w:bookmarkStart w:name="year2" w:id="18"/>
      <w:r w:rsidRPr="0033581C">
        <w:rPr>
          <w:i w:val="0"/>
        </w:rPr>
        <w:br w:type="page"/>
      </w:r>
    </w:p>
    <w:tbl>
      <w:tblPr>
        <w:tblStyle w:val="TableGrid2"/>
        <w:tblW w:w="15126" w:type="dxa"/>
        <w:tblCellMar>
          <w:top w:w="23" w:type="dxa"/>
          <w:left w:w="45" w:type="dxa"/>
          <w:bottom w:w="23" w:type="dxa"/>
          <w:right w:w="45" w:type="dxa"/>
        </w:tblCellMar>
        <w:tblLook w:val="04A0" w:firstRow="1" w:lastRow="0" w:firstColumn="1" w:lastColumn="0" w:noHBand="0" w:noVBand="1"/>
      </w:tblPr>
      <w:tblGrid>
        <w:gridCol w:w="4581"/>
        <w:gridCol w:w="7797"/>
        <w:gridCol w:w="2748"/>
      </w:tblGrid>
      <w:tr w:rsidRPr="0033581C" w:rsidR="0033581C" w:rsidTr="002A71AF" w14:paraId="57CE7832" w14:textId="77777777">
        <w:trPr>
          <w:trHeight w:val="387"/>
        </w:trPr>
        <w:tc>
          <w:tcPr>
            <w:tcW w:w="12378" w:type="dxa"/>
            <w:gridSpan w:val="2"/>
            <w:shd w:val="clear" w:color="auto" w:fill="005D93" w:themeFill="text2"/>
          </w:tcPr>
          <w:p w:rsidRPr="0033581C" w:rsidR="0033581C" w:rsidP="0033581C" w:rsidRDefault="0033581C" w14:paraId="63545A46"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Communicating meaning in Indonesian</w:t>
            </w:r>
          </w:p>
        </w:tc>
        <w:tc>
          <w:tcPr>
            <w:tcW w:w="2748" w:type="dxa"/>
            <w:shd w:val="clear" w:color="auto" w:fill="FFFFFF" w:themeFill="accent6"/>
          </w:tcPr>
          <w:p w:rsidRPr="0033581C" w:rsidR="0033581C" w:rsidP="0033581C" w:rsidRDefault="0033581C" w14:paraId="3618284A" w14:textId="77777777">
            <w:pPr>
              <w:spacing w:before="40" w:after="40" w:line="240" w:lineRule="auto"/>
              <w:ind w:left="23" w:right="23"/>
              <w:rPr>
                <w:b/>
                <w:bCs/>
                <w:i w:val="0"/>
                <w:color w:val="auto"/>
                <w:sz w:val="22"/>
                <w:szCs w:val="20"/>
              </w:rPr>
            </w:pPr>
            <w:r w:rsidRPr="0033581C">
              <w:rPr>
                <w:b/>
                <w:i w:val="0"/>
                <w:color w:val="auto"/>
                <w:sz w:val="22"/>
                <w:szCs w:val="20"/>
              </w:rPr>
              <w:t>Years 1–2</w:t>
            </w:r>
          </w:p>
        </w:tc>
      </w:tr>
      <w:tr w:rsidRPr="0033581C" w:rsidR="0033581C" w:rsidTr="45BE08AB" w14:paraId="612C05E4" w14:textId="77777777">
        <w:tc>
          <w:tcPr>
            <w:tcW w:w="15126" w:type="dxa"/>
            <w:gridSpan w:val="3"/>
            <w:shd w:val="clear" w:color="auto" w:fill="E5F5FB" w:themeFill="accent2"/>
          </w:tcPr>
          <w:p w:rsidRPr="0033581C" w:rsidR="0033581C" w:rsidP="0033581C" w:rsidRDefault="0033581C" w14:paraId="26E603C9" w14:textId="77777777">
            <w:pPr>
              <w:spacing w:before="40" w:after="40" w:line="240" w:lineRule="auto"/>
              <w:ind w:left="23" w:right="23"/>
              <w:rPr>
                <w:b/>
                <w:bCs/>
                <w:i w:val="0"/>
                <w:iCs/>
                <w:color w:val="auto"/>
                <w:sz w:val="22"/>
                <w:szCs w:val="20"/>
              </w:rPr>
            </w:pPr>
            <w:r w:rsidRPr="0033581C">
              <w:rPr>
                <w:b/>
                <w:bCs/>
                <w:i w:val="0"/>
                <w:color w:val="auto"/>
                <w:sz w:val="22"/>
                <w:szCs w:val="20"/>
              </w:rPr>
              <w:t>Sub-strand: Interacting in Indonesian</w:t>
            </w:r>
          </w:p>
        </w:tc>
      </w:tr>
      <w:tr w:rsidRPr="0033581C" w:rsidR="0033581C" w:rsidTr="45BE08AB" w14:paraId="479EE14E" w14:textId="77777777">
        <w:tc>
          <w:tcPr>
            <w:tcW w:w="4581" w:type="dxa"/>
            <w:shd w:val="clear" w:color="auto" w:fill="FFD685" w:themeFill="accent3"/>
          </w:tcPr>
          <w:p w:rsidRPr="0033581C" w:rsidR="0033581C" w:rsidP="0033581C" w:rsidRDefault="0033581C" w14:paraId="70EAEDCB"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545" w:type="dxa"/>
            <w:gridSpan w:val="2"/>
            <w:shd w:val="clear" w:color="auto" w:fill="FAF9F7" w:themeFill="background2"/>
          </w:tcPr>
          <w:p w:rsidRPr="0033581C" w:rsidR="0033581C" w:rsidP="0033581C" w:rsidRDefault="0033581C" w14:paraId="7FB16925"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541BBFEE"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45BE08AB" w14:paraId="113E3E3F" w14:textId="77777777">
        <w:trPr>
          <w:trHeight w:val="2367"/>
        </w:trPr>
        <w:tc>
          <w:tcPr>
            <w:tcW w:w="4581" w:type="dxa"/>
          </w:tcPr>
          <w:p w:rsidRPr="0033581C" w:rsidR="0033581C" w:rsidP="0033581C" w:rsidRDefault="0033581C" w14:paraId="353650FE" w14:textId="30549C8E">
            <w:pPr>
              <w:spacing w:after="120" w:line="240" w:lineRule="auto"/>
              <w:ind w:left="357" w:right="425"/>
              <w:rPr>
                <w:i w:val="0"/>
                <w:iCs/>
                <w:color w:val="auto"/>
                <w:sz w:val="20"/>
              </w:rPr>
            </w:pPr>
            <w:r w:rsidRPr="0033581C">
              <w:rPr>
                <w:i w:val="0"/>
                <w:iCs/>
                <w:color w:val="auto"/>
                <w:sz w:val="20"/>
              </w:rPr>
              <w:t xml:space="preserve">recognise and respond to modelled classroom-related greetings, instructions and routines; and personal </w:t>
            </w:r>
            <w:proofErr w:type="gramStart"/>
            <w:r w:rsidRPr="0033581C">
              <w:rPr>
                <w:i w:val="0"/>
                <w:iCs/>
                <w:color w:val="auto"/>
                <w:sz w:val="20"/>
              </w:rPr>
              <w:t>introductions</w:t>
            </w:r>
            <w:proofErr w:type="gramEnd"/>
            <w:r w:rsidRPr="0033581C">
              <w:rPr>
                <w:i w:val="0"/>
                <w:iCs/>
                <w:color w:val="auto"/>
                <w:sz w:val="20"/>
              </w:rPr>
              <w:t xml:space="preserve"> </w:t>
            </w:r>
          </w:p>
          <w:p w:rsidRPr="0033581C" w:rsidR="0033581C" w:rsidP="0033581C" w:rsidRDefault="0033581C" w14:paraId="7FCDEA13" w14:textId="77777777">
            <w:pPr>
              <w:spacing w:after="120" w:line="240" w:lineRule="auto"/>
              <w:ind w:left="357" w:right="425"/>
              <w:rPr>
                <w:i w:val="0"/>
                <w:iCs/>
                <w:color w:val="auto"/>
                <w:sz w:val="20"/>
              </w:rPr>
            </w:pPr>
            <w:r w:rsidRPr="0033581C">
              <w:rPr>
                <w:i w:val="0"/>
                <w:iCs/>
                <w:color w:val="auto"/>
                <w:sz w:val="20"/>
              </w:rPr>
              <w:t>AC9LIN2C01</w:t>
            </w:r>
          </w:p>
          <w:p w:rsidRPr="0033581C" w:rsidR="0033581C" w:rsidP="0033581C" w:rsidRDefault="0033581C" w14:paraId="1999D7E3" w14:textId="77777777">
            <w:pPr>
              <w:rPr>
                <w:iCs/>
                <w:color w:val="auto"/>
                <w:sz w:val="20"/>
              </w:rPr>
            </w:pPr>
          </w:p>
        </w:tc>
        <w:tc>
          <w:tcPr>
            <w:tcW w:w="10545" w:type="dxa"/>
            <w:gridSpan w:val="2"/>
          </w:tcPr>
          <w:p w:rsidRPr="0033581C" w:rsidR="0033581C" w:rsidP="00F1223F" w:rsidRDefault="0033581C" w14:paraId="3DFBD20B" w14:textId="77777777">
            <w:pPr>
              <w:numPr>
                <w:ilvl w:val="0"/>
                <w:numId w:val="9"/>
              </w:numPr>
              <w:spacing w:after="120" w:line="240" w:lineRule="auto"/>
              <w:ind w:left="388"/>
              <w:rPr>
                <w:color w:val="auto"/>
                <w:sz w:val="20"/>
                <w:szCs w:val="20"/>
                <w:lang w:val="en-US"/>
              </w:rPr>
            </w:pPr>
            <w:r w:rsidRPr="0033581C">
              <w:rPr>
                <w:i w:val="0"/>
                <w:color w:val="auto"/>
                <w:sz w:val="20"/>
                <w:szCs w:val="20"/>
                <w:lang w:val="en-US"/>
              </w:rPr>
              <w:t xml:space="preserve">greeting classmates and teacher, for example, </w:t>
            </w:r>
            <w:r w:rsidRPr="0033581C">
              <w:rPr>
                <w:iCs/>
                <w:color w:val="auto"/>
                <w:sz w:val="20"/>
                <w:szCs w:val="20"/>
                <w:lang w:val="en-US"/>
              </w:rPr>
              <w:t xml:space="preserve">Selamat </w:t>
            </w:r>
            <w:proofErr w:type="spellStart"/>
            <w:r w:rsidRPr="0033581C">
              <w:rPr>
                <w:color w:val="auto"/>
                <w:sz w:val="20"/>
                <w:szCs w:val="20"/>
                <w:lang w:val="en-US"/>
              </w:rPr>
              <w:t>pagi</w:t>
            </w:r>
            <w:proofErr w:type="spellEnd"/>
            <w:r w:rsidRPr="0033581C">
              <w:rPr>
                <w:iCs/>
                <w:color w:val="auto"/>
                <w:sz w:val="20"/>
                <w:szCs w:val="20"/>
                <w:lang w:val="en-US"/>
              </w:rPr>
              <w:t xml:space="preserve">, </w:t>
            </w:r>
            <w:proofErr w:type="spellStart"/>
            <w:r w:rsidRPr="0033581C">
              <w:rPr>
                <w:iCs/>
                <w:color w:val="auto"/>
                <w:sz w:val="20"/>
                <w:szCs w:val="20"/>
                <w:lang w:val="en-US"/>
              </w:rPr>
              <w:t>Apa</w:t>
            </w:r>
            <w:proofErr w:type="spellEnd"/>
            <w:r w:rsidRPr="0033581C">
              <w:rPr>
                <w:iCs/>
                <w:color w:val="auto"/>
                <w:sz w:val="20"/>
                <w:szCs w:val="20"/>
                <w:lang w:val="en-US"/>
              </w:rPr>
              <w:t xml:space="preserve"> </w:t>
            </w:r>
            <w:proofErr w:type="spellStart"/>
            <w:r w:rsidRPr="0033581C">
              <w:rPr>
                <w:iCs/>
                <w:color w:val="auto"/>
                <w:sz w:val="20"/>
                <w:szCs w:val="20"/>
                <w:lang w:val="en-US"/>
              </w:rPr>
              <w:t>kabar</w:t>
            </w:r>
            <w:proofErr w:type="spellEnd"/>
            <w:r w:rsidRPr="0033581C">
              <w:rPr>
                <w:iCs/>
                <w:color w:val="auto"/>
                <w:sz w:val="20"/>
                <w:szCs w:val="20"/>
                <w:lang w:val="en-US"/>
              </w:rPr>
              <w:t xml:space="preserve">? Baik, </w:t>
            </w:r>
            <w:proofErr w:type="spellStart"/>
            <w:r w:rsidRPr="0033581C">
              <w:rPr>
                <w:iCs/>
                <w:color w:val="auto"/>
                <w:sz w:val="20"/>
                <w:szCs w:val="20"/>
                <w:lang w:val="en-US"/>
              </w:rPr>
              <w:t>terima</w:t>
            </w:r>
            <w:proofErr w:type="spellEnd"/>
            <w:r w:rsidRPr="0033581C">
              <w:rPr>
                <w:iCs/>
                <w:color w:val="auto"/>
                <w:sz w:val="20"/>
                <w:szCs w:val="20"/>
                <w:lang w:val="en-US"/>
              </w:rPr>
              <w:t xml:space="preserve"> </w:t>
            </w:r>
            <w:proofErr w:type="spellStart"/>
            <w:r w:rsidRPr="0033581C">
              <w:rPr>
                <w:iCs/>
                <w:color w:val="auto"/>
                <w:sz w:val="20"/>
                <w:szCs w:val="20"/>
                <w:lang w:val="en-US"/>
              </w:rPr>
              <w:t>kasih</w:t>
            </w:r>
            <w:proofErr w:type="spellEnd"/>
            <w:r w:rsidRPr="0033581C">
              <w:rPr>
                <w:iCs/>
                <w:color w:val="auto"/>
                <w:sz w:val="20"/>
                <w:szCs w:val="20"/>
                <w:lang w:val="en-US"/>
              </w:rPr>
              <w:t xml:space="preserve">. Kurang </w:t>
            </w:r>
            <w:proofErr w:type="spellStart"/>
            <w:r w:rsidRPr="0033581C">
              <w:rPr>
                <w:iCs/>
                <w:color w:val="auto"/>
                <w:sz w:val="20"/>
                <w:szCs w:val="20"/>
                <w:lang w:val="en-US"/>
              </w:rPr>
              <w:t>baik</w:t>
            </w:r>
            <w:proofErr w:type="spellEnd"/>
            <w:r w:rsidRPr="0033581C">
              <w:rPr>
                <w:iCs/>
                <w:color w:val="auto"/>
                <w:sz w:val="20"/>
                <w:szCs w:val="20"/>
                <w:lang w:val="en-US"/>
              </w:rPr>
              <w:t xml:space="preserve">. </w:t>
            </w:r>
            <w:proofErr w:type="spellStart"/>
            <w:r w:rsidRPr="0033581C">
              <w:rPr>
                <w:iCs/>
                <w:color w:val="auto"/>
                <w:sz w:val="20"/>
                <w:szCs w:val="20"/>
                <w:lang w:val="en-US"/>
              </w:rPr>
              <w:t>Sampai</w:t>
            </w:r>
            <w:proofErr w:type="spellEnd"/>
            <w:r w:rsidRPr="0033581C">
              <w:rPr>
                <w:iCs/>
                <w:color w:val="auto"/>
                <w:sz w:val="20"/>
                <w:szCs w:val="20"/>
                <w:lang w:val="en-US"/>
              </w:rPr>
              <w:t xml:space="preserve"> </w:t>
            </w:r>
            <w:proofErr w:type="spellStart"/>
            <w:r w:rsidRPr="0033581C">
              <w:rPr>
                <w:iCs/>
                <w:color w:val="auto"/>
                <w:sz w:val="20"/>
                <w:szCs w:val="20"/>
                <w:lang w:val="en-US"/>
              </w:rPr>
              <w:t>jumpa</w:t>
            </w:r>
            <w:proofErr w:type="spellEnd"/>
          </w:p>
          <w:p w:rsidRPr="0033581C" w:rsidR="0033581C" w:rsidP="00F1223F" w:rsidRDefault="54127AE4" w14:paraId="00B5BAC7" w14:textId="7FA6F994">
            <w:pPr>
              <w:numPr>
                <w:ilvl w:val="0"/>
                <w:numId w:val="9"/>
              </w:numPr>
              <w:spacing w:after="120" w:line="240" w:lineRule="auto"/>
              <w:ind w:left="388"/>
              <w:rPr>
                <w:rFonts w:eastAsia="Helvetica"/>
                <w:color w:val="000000" w:themeColor="accent4"/>
                <w:sz w:val="20"/>
                <w:szCs w:val="20"/>
              </w:rPr>
            </w:pPr>
            <w:r w:rsidRPr="6CFCF4CF">
              <w:rPr>
                <w:rFonts w:eastAsia="Helvetica"/>
                <w:i w:val="0"/>
                <w:color w:val="000000" w:themeColor="accent4"/>
                <w:sz w:val="20"/>
                <w:szCs w:val="20"/>
              </w:rPr>
              <w:t>responding to teacher directions</w:t>
            </w:r>
            <w:r w:rsidRPr="6CFCF4CF">
              <w:rPr>
                <w:rFonts w:eastAsia="Helvetica"/>
                <w:i w:val="0"/>
                <w:color w:val="000000" w:themeColor="accent4"/>
                <w:sz w:val="20"/>
                <w:szCs w:val="20"/>
                <w:lang w:val="id"/>
              </w:rPr>
              <w:t xml:space="preserve">, for example, </w:t>
            </w:r>
            <w:r w:rsidRPr="6CFCF4CF">
              <w:rPr>
                <w:rFonts w:eastAsia="Helvetica"/>
                <w:color w:val="000000" w:themeColor="accent4"/>
                <w:sz w:val="20"/>
                <w:szCs w:val="20"/>
                <w:lang w:val="id"/>
              </w:rPr>
              <w:t>duduk</w:t>
            </w:r>
            <w:proofErr w:type="spellStart"/>
            <w:r w:rsidRPr="6CFCF4CF" w:rsidR="691774B0">
              <w:rPr>
                <w:rFonts w:eastAsia="Helvetica"/>
                <w:color w:val="000000" w:themeColor="accent4"/>
                <w:sz w:val="20"/>
                <w:szCs w:val="20"/>
                <w:lang w:val="en-US"/>
              </w:rPr>
              <w:t>lah</w:t>
            </w:r>
            <w:proofErr w:type="spellEnd"/>
            <w:r w:rsidRPr="6CFCF4CF">
              <w:rPr>
                <w:rFonts w:eastAsia="Helvetica"/>
                <w:i w:val="0"/>
                <w:color w:val="000000" w:themeColor="accent4"/>
                <w:sz w:val="20"/>
                <w:szCs w:val="20"/>
                <w:lang w:val="id"/>
              </w:rPr>
              <w:t xml:space="preserve">, </w:t>
            </w:r>
            <w:r w:rsidRPr="6CFCF4CF">
              <w:rPr>
                <w:rFonts w:eastAsia="Helvetica"/>
                <w:color w:val="000000" w:themeColor="accent4"/>
                <w:sz w:val="20"/>
                <w:szCs w:val="20"/>
                <w:lang w:val="id"/>
              </w:rPr>
              <w:t>diam</w:t>
            </w:r>
            <w:proofErr w:type="spellStart"/>
            <w:r w:rsidRPr="6CFCF4CF" w:rsidR="691774B0">
              <w:rPr>
                <w:rFonts w:eastAsia="Helvetica"/>
                <w:color w:val="000000" w:themeColor="accent4"/>
                <w:sz w:val="20"/>
                <w:szCs w:val="20"/>
                <w:lang w:val="en-US"/>
              </w:rPr>
              <w:t>lah</w:t>
            </w:r>
            <w:proofErr w:type="spellEnd"/>
            <w:r w:rsidRPr="6CFCF4CF">
              <w:rPr>
                <w:rFonts w:eastAsia="Helvetica"/>
                <w:i w:val="0"/>
                <w:color w:val="000000" w:themeColor="accent4"/>
                <w:sz w:val="20"/>
                <w:szCs w:val="20"/>
                <w:lang w:val="id"/>
              </w:rPr>
              <w:t>,</w:t>
            </w:r>
            <w:r w:rsidRPr="6CFCF4CF">
              <w:rPr>
                <w:rFonts w:eastAsia="Helvetica"/>
                <w:i w:val="0"/>
                <w:color w:val="000000" w:themeColor="accent4"/>
                <w:sz w:val="20"/>
                <w:szCs w:val="20"/>
              </w:rPr>
              <w:t xml:space="preserve"> </w:t>
            </w:r>
            <w:proofErr w:type="spellStart"/>
            <w:r w:rsidRPr="6CFCF4CF">
              <w:rPr>
                <w:rFonts w:eastAsia="Helvetica"/>
                <w:color w:val="000000" w:themeColor="accent4"/>
                <w:sz w:val="20"/>
                <w:szCs w:val="20"/>
              </w:rPr>
              <w:t>dengarkan</w:t>
            </w:r>
            <w:r w:rsidRPr="6CFCF4CF" w:rsidR="691774B0">
              <w:rPr>
                <w:rFonts w:eastAsia="Helvetica"/>
                <w:color w:val="000000" w:themeColor="accent4"/>
                <w:sz w:val="20"/>
                <w:szCs w:val="20"/>
              </w:rPr>
              <w:t>lah</w:t>
            </w:r>
            <w:proofErr w:type="spellEnd"/>
            <w:r w:rsidRPr="6CFCF4CF">
              <w:rPr>
                <w:rFonts w:eastAsia="Helvetica"/>
                <w:i w:val="0"/>
                <w:color w:val="000000" w:themeColor="accent4"/>
                <w:sz w:val="20"/>
                <w:szCs w:val="20"/>
              </w:rPr>
              <w:t xml:space="preserve">, </w:t>
            </w:r>
            <w:proofErr w:type="spellStart"/>
            <w:r w:rsidRPr="6CFCF4CF">
              <w:rPr>
                <w:rFonts w:eastAsia="Helvetica"/>
                <w:color w:val="000000" w:themeColor="accent4"/>
                <w:sz w:val="20"/>
                <w:szCs w:val="20"/>
              </w:rPr>
              <w:t>berdiri</w:t>
            </w:r>
            <w:r w:rsidRPr="6CFCF4CF" w:rsidR="0B371596">
              <w:rPr>
                <w:rFonts w:eastAsia="Helvetica"/>
                <w:color w:val="000000" w:themeColor="accent4"/>
                <w:sz w:val="20"/>
                <w:szCs w:val="20"/>
              </w:rPr>
              <w:t>lah</w:t>
            </w:r>
            <w:proofErr w:type="spellEnd"/>
            <w:r w:rsidRPr="6CFCF4CF">
              <w:rPr>
                <w:rFonts w:eastAsia="Helvetica"/>
                <w:color w:val="000000" w:themeColor="accent4"/>
                <w:sz w:val="20"/>
                <w:szCs w:val="20"/>
              </w:rPr>
              <w:t xml:space="preserve">, </w:t>
            </w:r>
            <w:proofErr w:type="spellStart"/>
            <w:r w:rsidRPr="6CFCF4CF">
              <w:rPr>
                <w:rFonts w:eastAsia="Helvetica"/>
                <w:color w:val="000000" w:themeColor="accent4"/>
                <w:sz w:val="20"/>
                <w:szCs w:val="20"/>
              </w:rPr>
              <w:t>lihat</w:t>
            </w:r>
            <w:r w:rsidRPr="6CFCF4CF" w:rsidR="0B371596">
              <w:rPr>
                <w:rFonts w:eastAsia="Helvetica"/>
                <w:color w:val="000000" w:themeColor="accent4"/>
                <w:sz w:val="20"/>
                <w:szCs w:val="20"/>
              </w:rPr>
              <w:t>lah</w:t>
            </w:r>
            <w:proofErr w:type="spellEnd"/>
            <w:r w:rsidRPr="6CFCF4CF">
              <w:rPr>
                <w:rFonts w:eastAsia="Helvetica"/>
                <w:color w:val="000000" w:themeColor="accent4"/>
                <w:sz w:val="20"/>
                <w:szCs w:val="20"/>
              </w:rPr>
              <w:t xml:space="preserve">, </w:t>
            </w:r>
            <w:r w:rsidRPr="6CFCF4CF">
              <w:rPr>
                <w:color w:val="000000" w:themeColor="accent4"/>
                <w:sz w:val="20"/>
                <w:szCs w:val="20"/>
                <w:lang w:val="id"/>
              </w:rPr>
              <w:t>cuci</w:t>
            </w:r>
            <w:proofErr w:type="spellStart"/>
            <w:r w:rsidRPr="6CFCF4CF" w:rsidR="0B371596">
              <w:rPr>
                <w:color w:val="000000" w:themeColor="accent4"/>
                <w:sz w:val="20"/>
                <w:szCs w:val="20"/>
                <w:lang w:val="en-US"/>
              </w:rPr>
              <w:t>lah</w:t>
            </w:r>
            <w:proofErr w:type="spellEnd"/>
            <w:r w:rsidRPr="6CFCF4CF">
              <w:rPr>
                <w:color w:val="000000" w:themeColor="accent4"/>
                <w:sz w:val="20"/>
                <w:szCs w:val="20"/>
                <w:lang w:val="en-US"/>
              </w:rPr>
              <w:t xml:space="preserve"> </w:t>
            </w:r>
            <w:r w:rsidRPr="6CFCF4CF">
              <w:rPr>
                <w:color w:val="000000" w:themeColor="accent4"/>
                <w:sz w:val="20"/>
                <w:szCs w:val="20"/>
                <w:lang w:val="id"/>
              </w:rPr>
              <w:t>tangan dulu, pakai</w:t>
            </w:r>
            <w:proofErr w:type="spellStart"/>
            <w:r w:rsidRPr="6CFCF4CF" w:rsidR="0B371596">
              <w:rPr>
                <w:color w:val="000000" w:themeColor="accent4"/>
                <w:sz w:val="20"/>
                <w:szCs w:val="20"/>
                <w:lang w:val="en-US"/>
              </w:rPr>
              <w:t>lah</w:t>
            </w:r>
            <w:proofErr w:type="spellEnd"/>
            <w:r w:rsidRPr="6CFCF4CF">
              <w:rPr>
                <w:color w:val="000000" w:themeColor="accent4"/>
                <w:sz w:val="20"/>
                <w:szCs w:val="20"/>
                <w:lang w:val="id"/>
              </w:rPr>
              <w:t xml:space="preserve"> topi</w:t>
            </w:r>
          </w:p>
          <w:p w:rsidRPr="00B344D8" w:rsidR="0033581C" w:rsidP="00F1223F" w:rsidRDefault="0033581C" w14:paraId="56CB2268" w14:textId="40E28FB4">
            <w:pPr>
              <w:numPr>
                <w:ilvl w:val="0"/>
                <w:numId w:val="9"/>
              </w:numPr>
              <w:spacing w:after="120" w:line="240" w:lineRule="auto"/>
              <w:ind w:left="388"/>
              <w:rPr>
                <w:rFonts w:eastAsiaTheme="minorEastAsia"/>
                <w:sz w:val="20"/>
                <w:szCs w:val="20"/>
                <w:lang w:val="id"/>
              </w:rPr>
            </w:pPr>
            <w:r w:rsidRPr="0033581C">
              <w:rPr>
                <w:rFonts w:eastAsia="Helvetica"/>
                <w:i w:val="0"/>
                <w:color w:val="000000" w:themeColor="accent4"/>
                <w:sz w:val="20"/>
                <w:szCs w:val="20"/>
              </w:rPr>
              <w:t xml:space="preserve">following classroom instructions, for example, </w:t>
            </w:r>
            <w:proofErr w:type="spellStart"/>
            <w:r w:rsidRPr="0033581C">
              <w:rPr>
                <w:rFonts w:eastAsia="Helvetica"/>
                <w:iCs/>
                <w:color w:val="000000" w:themeColor="accent4"/>
                <w:sz w:val="20"/>
                <w:szCs w:val="20"/>
              </w:rPr>
              <w:t>ambil</w:t>
            </w:r>
            <w:r w:rsidR="008B18FD">
              <w:rPr>
                <w:rFonts w:eastAsia="Helvetica"/>
                <w:iCs/>
                <w:color w:val="000000" w:themeColor="accent4"/>
                <w:sz w:val="20"/>
                <w:szCs w:val="20"/>
              </w:rPr>
              <w:t>lah</w:t>
            </w:r>
            <w:proofErr w:type="spellEnd"/>
            <w:r w:rsidRPr="0033581C">
              <w:rPr>
                <w:rFonts w:eastAsia="Helvetica"/>
                <w:iCs/>
                <w:color w:val="000000" w:themeColor="accent4"/>
                <w:sz w:val="20"/>
                <w:szCs w:val="20"/>
              </w:rPr>
              <w:t xml:space="preserve"> </w:t>
            </w:r>
            <w:proofErr w:type="spellStart"/>
            <w:r w:rsidRPr="0033581C">
              <w:rPr>
                <w:rFonts w:eastAsia="Helvetica"/>
                <w:iCs/>
                <w:color w:val="000000" w:themeColor="accent4"/>
                <w:sz w:val="20"/>
                <w:szCs w:val="20"/>
              </w:rPr>
              <w:t>gunting</w:t>
            </w:r>
            <w:proofErr w:type="spellEnd"/>
            <w:r w:rsidRPr="0033581C">
              <w:rPr>
                <w:rFonts w:eastAsia="Helvetica"/>
                <w:iCs/>
                <w:color w:val="000000" w:themeColor="accent4"/>
                <w:sz w:val="20"/>
                <w:szCs w:val="20"/>
              </w:rPr>
              <w:t xml:space="preserve"> dan </w:t>
            </w:r>
            <w:proofErr w:type="spellStart"/>
            <w:r w:rsidRPr="0033581C">
              <w:rPr>
                <w:rFonts w:eastAsia="Helvetica"/>
                <w:iCs/>
                <w:color w:val="000000" w:themeColor="accent4"/>
                <w:sz w:val="20"/>
                <w:szCs w:val="20"/>
              </w:rPr>
              <w:t>lem</w:t>
            </w:r>
            <w:proofErr w:type="spellEnd"/>
            <w:r w:rsidRPr="0033581C">
              <w:rPr>
                <w:rFonts w:eastAsia="Helvetica"/>
                <w:iCs/>
                <w:color w:val="000000" w:themeColor="accent4"/>
                <w:sz w:val="20"/>
                <w:szCs w:val="20"/>
              </w:rPr>
              <w:t xml:space="preserve">, </w:t>
            </w:r>
            <w:proofErr w:type="spellStart"/>
            <w:r w:rsidRPr="0033581C">
              <w:rPr>
                <w:rFonts w:eastAsia="Helvetica"/>
                <w:iCs/>
                <w:color w:val="000000" w:themeColor="accent4"/>
                <w:sz w:val="20"/>
                <w:szCs w:val="20"/>
              </w:rPr>
              <w:t>tutup</w:t>
            </w:r>
            <w:r w:rsidR="008B18FD">
              <w:rPr>
                <w:rFonts w:eastAsia="Helvetica"/>
                <w:iCs/>
                <w:color w:val="000000" w:themeColor="accent4"/>
                <w:sz w:val="20"/>
                <w:szCs w:val="20"/>
              </w:rPr>
              <w:t>lah</w:t>
            </w:r>
            <w:proofErr w:type="spellEnd"/>
            <w:r w:rsidRPr="0033581C">
              <w:rPr>
                <w:rFonts w:eastAsia="Helvetica"/>
                <w:iCs/>
                <w:color w:val="000000" w:themeColor="accent4"/>
                <w:sz w:val="20"/>
                <w:szCs w:val="20"/>
              </w:rPr>
              <w:t xml:space="preserve"> </w:t>
            </w:r>
            <w:proofErr w:type="spellStart"/>
            <w:r w:rsidRPr="0033581C">
              <w:rPr>
                <w:rFonts w:eastAsia="Helvetica"/>
                <w:iCs/>
                <w:color w:val="000000" w:themeColor="accent4"/>
                <w:sz w:val="20"/>
                <w:szCs w:val="20"/>
              </w:rPr>
              <w:t>pintu</w:t>
            </w:r>
            <w:proofErr w:type="spellEnd"/>
            <w:r w:rsidR="00B34A53">
              <w:rPr>
                <w:rFonts w:eastAsia="Helvetica"/>
                <w:iCs/>
                <w:color w:val="000000" w:themeColor="accent4"/>
                <w:sz w:val="20"/>
                <w:szCs w:val="20"/>
              </w:rPr>
              <w:t>,</w:t>
            </w:r>
            <w:r w:rsidRPr="007D418A" w:rsidR="00A34A32">
              <w:rPr>
                <w:rFonts w:eastAsia="Helvetica"/>
                <w:color w:val="auto"/>
                <w:sz w:val="20"/>
                <w:szCs w:val="20"/>
              </w:rPr>
              <w:t xml:space="preserve"> </w:t>
            </w:r>
            <w:proofErr w:type="spellStart"/>
            <w:r w:rsidRPr="007D418A" w:rsidR="00A34A32">
              <w:rPr>
                <w:rFonts w:eastAsia="Helvetica"/>
                <w:color w:val="auto"/>
                <w:sz w:val="20"/>
                <w:szCs w:val="20"/>
              </w:rPr>
              <w:t>jangan</w:t>
            </w:r>
            <w:proofErr w:type="spellEnd"/>
            <w:r w:rsidRPr="007D418A" w:rsidR="00A34A32">
              <w:rPr>
                <w:rFonts w:eastAsia="Helvetica"/>
                <w:color w:val="auto"/>
                <w:sz w:val="20"/>
                <w:szCs w:val="20"/>
              </w:rPr>
              <w:t xml:space="preserve"> </w:t>
            </w:r>
            <w:proofErr w:type="spellStart"/>
            <w:r w:rsidRPr="007D418A" w:rsidR="00A34A32">
              <w:rPr>
                <w:rFonts w:eastAsia="Helvetica"/>
                <w:color w:val="auto"/>
                <w:sz w:val="20"/>
                <w:szCs w:val="20"/>
              </w:rPr>
              <w:t>berlari</w:t>
            </w:r>
            <w:proofErr w:type="spellEnd"/>
            <w:r w:rsidRPr="007D418A" w:rsidR="00A34A32">
              <w:rPr>
                <w:rFonts w:eastAsia="Helvetica"/>
                <w:color w:val="auto"/>
                <w:sz w:val="20"/>
                <w:szCs w:val="20"/>
              </w:rPr>
              <w:t xml:space="preserve">, </w:t>
            </w:r>
            <w:proofErr w:type="spellStart"/>
            <w:r w:rsidRPr="003E16C7" w:rsidR="00A34A32">
              <w:rPr>
                <w:rFonts w:eastAsia="Helvetica"/>
                <w:color w:val="auto"/>
                <w:sz w:val="20"/>
                <w:szCs w:val="20"/>
              </w:rPr>
              <w:t>berjalanlah</w:t>
            </w:r>
            <w:proofErr w:type="spellEnd"/>
            <w:r w:rsidRPr="003E16C7" w:rsidR="00A34A32">
              <w:rPr>
                <w:rFonts w:eastAsia="Helvetica"/>
                <w:color w:val="auto"/>
                <w:sz w:val="20"/>
                <w:szCs w:val="20"/>
              </w:rPr>
              <w:t xml:space="preserve">, </w:t>
            </w:r>
            <w:proofErr w:type="spellStart"/>
            <w:r w:rsidRPr="003E16C7" w:rsidR="00A34A32">
              <w:rPr>
                <w:rFonts w:eastAsia="Helvetica"/>
                <w:color w:val="auto"/>
                <w:sz w:val="20"/>
                <w:szCs w:val="20"/>
              </w:rPr>
              <w:t>jangan</w:t>
            </w:r>
            <w:proofErr w:type="spellEnd"/>
            <w:r w:rsidRPr="003E16C7" w:rsidR="00A34A32">
              <w:rPr>
                <w:rFonts w:eastAsia="Helvetica"/>
                <w:color w:val="auto"/>
                <w:sz w:val="20"/>
                <w:szCs w:val="20"/>
              </w:rPr>
              <w:t xml:space="preserve"> </w:t>
            </w:r>
            <w:proofErr w:type="spellStart"/>
            <w:r w:rsidRPr="003E16C7" w:rsidR="00A34A32">
              <w:rPr>
                <w:rFonts w:eastAsia="Helvetica"/>
                <w:color w:val="auto"/>
                <w:sz w:val="20"/>
                <w:szCs w:val="20"/>
              </w:rPr>
              <w:t>berbicara</w:t>
            </w:r>
            <w:proofErr w:type="spellEnd"/>
            <w:r w:rsidRPr="003E16C7" w:rsidR="00A34A32">
              <w:rPr>
                <w:rFonts w:eastAsia="Helvetica"/>
                <w:color w:val="auto"/>
                <w:sz w:val="20"/>
                <w:szCs w:val="20"/>
              </w:rPr>
              <w:t xml:space="preserve">, </w:t>
            </w:r>
            <w:proofErr w:type="spellStart"/>
            <w:r w:rsidRPr="003E16C7" w:rsidR="00A34A32">
              <w:rPr>
                <w:rFonts w:eastAsia="Helvetica"/>
                <w:color w:val="auto"/>
                <w:sz w:val="20"/>
                <w:szCs w:val="20"/>
              </w:rPr>
              <w:t>ayo</w:t>
            </w:r>
            <w:proofErr w:type="spellEnd"/>
            <w:r w:rsidRPr="003E16C7" w:rsidR="00A34A32">
              <w:rPr>
                <w:rFonts w:eastAsia="Helvetica"/>
                <w:color w:val="auto"/>
                <w:sz w:val="20"/>
                <w:szCs w:val="20"/>
              </w:rPr>
              <w:t xml:space="preserve"> </w:t>
            </w:r>
            <w:proofErr w:type="spellStart"/>
            <w:r w:rsidRPr="003E16C7" w:rsidR="00A34A32">
              <w:rPr>
                <w:rFonts w:eastAsia="Helvetica"/>
                <w:color w:val="auto"/>
                <w:sz w:val="20"/>
                <w:szCs w:val="20"/>
              </w:rPr>
              <w:t>menyanyi</w:t>
            </w:r>
            <w:proofErr w:type="spellEnd"/>
            <w:r w:rsidRPr="003E16C7" w:rsidR="00A34A32">
              <w:rPr>
                <w:rFonts w:eastAsia="Helvetica"/>
                <w:color w:val="auto"/>
                <w:sz w:val="20"/>
                <w:szCs w:val="20"/>
              </w:rPr>
              <w:t xml:space="preserve">, </w:t>
            </w:r>
            <w:proofErr w:type="spellStart"/>
            <w:r w:rsidRPr="003E16C7" w:rsidR="00A34A32">
              <w:rPr>
                <w:rFonts w:eastAsia="Helvetica"/>
                <w:color w:val="auto"/>
                <w:sz w:val="20"/>
                <w:szCs w:val="20"/>
              </w:rPr>
              <w:t>ayo</w:t>
            </w:r>
            <w:proofErr w:type="spellEnd"/>
            <w:r w:rsidRPr="003E16C7" w:rsidR="00A34A32">
              <w:rPr>
                <w:rFonts w:eastAsia="Helvetica"/>
                <w:color w:val="auto"/>
                <w:sz w:val="20"/>
                <w:szCs w:val="20"/>
              </w:rPr>
              <w:t xml:space="preserve"> </w:t>
            </w:r>
            <w:proofErr w:type="spellStart"/>
            <w:r w:rsidRPr="003E16C7" w:rsidR="00A34A32">
              <w:rPr>
                <w:rFonts w:eastAsia="Helvetica"/>
                <w:color w:val="auto"/>
                <w:sz w:val="20"/>
                <w:szCs w:val="20"/>
              </w:rPr>
              <w:t>berdansa</w:t>
            </w:r>
            <w:proofErr w:type="spellEnd"/>
          </w:p>
          <w:p w:rsidRPr="0033581C" w:rsidR="0033581C" w:rsidP="00F1223F" w:rsidRDefault="0033581C" w14:paraId="49F3DFE0" w14:textId="304B9CFC">
            <w:pPr>
              <w:numPr>
                <w:ilvl w:val="0"/>
                <w:numId w:val="9"/>
              </w:numPr>
              <w:spacing w:after="120" w:line="240" w:lineRule="auto"/>
              <w:ind w:left="388"/>
              <w:rPr>
                <w:rFonts w:asciiTheme="minorHAnsi" w:hAnsiTheme="minorHAnsi" w:eastAsiaTheme="minorEastAsia" w:cstheme="minorBidi"/>
                <w:i w:val="0"/>
                <w:color w:val="000000" w:themeColor="accent4"/>
                <w:sz w:val="20"/>
                <w:szCs w:val="20"/>
                <w:lang w:val="id"/>
              </w:rPr>
            </w:pPr>
            <w:r w:rsidRPr="0033581C">
              <w:rPr>
                <w:i w:val="0"/>
                <w:color w:val="000000" w:themeColor="accent4"/>
                <w:sz w:val="20"/>
                <w:szCs w:val="20"/>
              </w:rPr>
              <w:t xml:space="preserve">asking for permission, for example, </w:t>
            </w:r>
            <w:r w:rsidRPr="0033581C">
              <w:rPr>
                <w:iCs/>
                <w:color w:val="000000" w:themeColor="accent4"/>
                <w:sz w:val="20"/>
                <w:szCs w:val="20"/>
                <w:lang w:val="en-US"/>
              </w:rPr>
              <w:t>B</w:t>
            </w:r>
            <w:r w:rsidRPr="0033581C">
              <w:rPr>
                <w:iCs/>
                <w:color w:val="000000" w:themeColor="accent4"/>
                <w:sz w:val="20"/>
                <w:szCs w:val="20"/>
                <w:lang w:val="id"/>
              </w:rPr>
              <w:t>oleh saya</w:t>
            </w:r>
            <w:r w:rsidRPr="0033581C">
              <w:rPr>
                <w:iCs/>
                <w:color w:val="000000" w:themeColor="accent4"/>
                <w:sz w:val="20"/>
                <w:szCs w:val="20"/>
              </w:rPr>
              <w:t xml:space="preserve"> </w:t>
            </w:r>
            <w:proofErr w:type="spellStart"/>
            <w:r w:rsidRPr="0033581C">
              <w:rPr>
                <w:iCs/>
                <w:color w:val="000000" w:themeColor="accent4"/>
                <w:sz w:val="20"/>
                <w:szCs w:val="20"/>
              </w:rPr>
              <w:t>ke</w:t>
            </w:r>
            <w:proofErr w:type="spellEnd"/>
            <w:r w:rsidRPr="0033581C">
              <w:rPr>
                <w:iCs/>
                <w:color w:val="000000" w:themeColor="accent4"/>
                <w:sz w:val="20"/>
                <w:szCs w:val="20"/>
              </w:rPr>
              <w:t xml:space="preserve"> </w:t>
            </w:r>
            <w:proofErr w:type="spellStart"/>
            <w:r w:rsidRPr="0033581C">
              <w:rPr>
                <w:iCs/>
                <w:color w:val="000000" w:themeColor="accent4"/>
                <w:sz w:val="20"/>
                <w:szCs w:val="20"/>
              </w:rPr>
              <w:t>kamar</w:t>
            </w:r>
            <w:proofErr w:type="spellEnd"/>
            <w:r w:rsidRPr="0033581C">
              <w:rPr>
                <w:iCs/>
                <w:color w:val="000000" w:themeColor="accent4"/>
                <w:sz w:val="20"/>
                <w:szCs w:val="20"/>
              </w:rPr>
              <w:t xml:space="preserve"> </w:t>
            </w:r>
            <w:proofErr w:type="spellStart"/>
            <w:r w:rsidRPr="0033581C">
              <w:rPr>
                <w:iCs/>
                <w:color w:val="000000" w:themeColor="accent4"/>
                <w:sz w:val="20"/>
                <w:szCs w:val="20"/>
              </w:rPr>
              <w:t>kecil</w:t>
            </w:r>
            <w:proofErr w:type="spellEnd"/>
            <w:r w:rsidRPr="0033581C">
              <w:rPr>
                <w:iCs/>
                <w:color w:val="000000" w:themeColor="accent4"/>
                <w:sz w:val="20"/>
                <w:szCs w:val="20"/>
              </w:rPr>
              <w:t>?</w:t>
            </w:r>
            <w:r w:rsidR="00B344D8">
              <w:rPr>
                <w:iCs/>
                <w:color w:val="000000" w:themeColor="accent4"/>
                <w:sz w:val="20"/>
                <w:szCs w:val="20"/>
              </w:rPr>
              <w:t xml:space="preserve"> </w:t>
            </w:r>
            <w:proofErr w:type="spellStart"/>
            <w:r w:rsidRPr="00B344D8" w:rsidR="00B344D8">
              <w:rPr>
                <w:iCs/>
                <w:color w:val="000000" w:themeColor="accent4"/>
                <w:sz w:val="20"/>
                <w:szCs w:val="20"/>
              </w:rPr>
              <w:t>Boleh</w:t>
            </w:r>
            <w:proofErr w:type="spellEnd"/>
            <w:r w:rsidRPr="00B344D8" w:rsidR="00B344D8">
              <w:rPr>
                <w:iCs/>
                <w:color w:val="000000" w:themeColor="accent4"/>
                <w:sz w:val="20"/>
                <w:szCs w:val="20"/>
              </w:rPr>
              <w:t xml:space="preserve"> </w:t>
            </w:r>
            <w:proofErr w:type="spellStart"/>
            <w:r w:rsidRPr="00B344D8" w:rsidR="00B344D8">
              <w:rPr>
                <w:iCs/>
                <w:color w:val="000000" w:themeColor="accent4"/>
                <w:sz w:val="20"/>
                <w:szCs w:val="20"/>
              </w:rPr>
              <w:t>saya</w:t>
            </w:r>
            <w:proofErr w:type="spellEnd"/>
            <w:r w:rsidRPr="00B344D8" w:rsidR="00B344D8">
              <w:rPr>
                <w:iCs/>
                <w:color w:val="000000" w:themeColor="accent4"/>
                <w:sz w:val="20"/>
                <w:szCs w:val="20"/>
              </w:rPr>
              <w:t xml:space="preserve"> </w:t>
            </w:r>
            <w:proofErr w:type="spellStart"/>
            <w:r w:rsidRPr="00B344D8" w:rsidR="00B344D8">
              <w:rPr>
                <w:iCs/>
                <w:color w:val="000000" w:themeColor="accent4"/>
                <w:sz w:val="20"/>
                <w:szCs w:val="20"/>
              </w:rPr>
              <w:t>pinjam</w:t>
            </w:r>
            <w:proofErr w:type="spellEnd"/>
            <w:r w:rsidRPr="00B344D8" w:rsidR="00B344D8">
              <w:rPr>
                <w:iCs/>
                <w:color w:val="000000" w:themeColor="accent4"/>
                <w:sz w:val="20"/>
                <w:szCs w:val="20"/>
              </w:rPr>
              <w:t xml:space="preserve"> </w:t>
            </w:r>
            <w:proofErr w:type="spellStart"/>
            <w:r w:rsidRPr="00B344D8" w:rsidR="00B344D8">
              <w:rPr>
                <w:iCs/>
                <w:color w:val="000000" w:themeColor="accent4"/>
                <w:sz w:val="20"/>
                <w:szCs w:val="20"/>
              </w:rPr>
              <w:t>pensilmu</w:t>
            </w:r>
            <w:proofErr w:type="spellEnd"/>
            <w:r w:rsidRPr="00B344D8" w:rsidR="00B344D8">
              <w:rPr>
                <w:iCs/>
                <w:color w:val="000000" w:themeColor="accent4"/>
                <w:sz w:val="20"/>
                <w:szCs w:val="20"/>
              </w:rPr>
              <w:t>?</w:t>
            </w:r>
          </w:p>
          <w:p w:rsidRPr="0033581C" w:rsidR="0033581C" w:rsidP="00F1223F" w:rsidRDefault="0033581C" w14:paraId="2BE06F7D" w14:textId="0BDE6014">
            <w:pPr>
              <w:numPr>
                <w:ilvl w:val="0"/>
                <w:numId w:val="9"/>
              </w:numPr>
              <w:spacing w:after="120" w:line="240" w:lineRule="auto"/>
              <w:ind w:left="388"/>
              <w:rPr>
                <w:rFonts w:asciiTheme="minorHAnsi" w:hAnsiTheme="minorHAnsi" w:eastAsiaTheme="minorEastAsia" w:cstheme="minorBidi"/>
                <w:i w:val="0"/>
                <w:color w:val="000000" w:themeColor="accent4"/>
                <w:sz w:val="20"/>
                <w:szCs w:val="20"/>
                <w:lang w:val="id"/>
              </w:rPr>
            </w:pPr>
            <w:r w:rsidRPr="0033581C">
              <w:rPr>
                <w:i w:val="0"/>
                <w:color w:val="000000" w:themeColor="accent4"/>
                <w:sz w:val="20"/>
                <w:szCs w:val="20"/>
              </w:rPr>
              <w:t xml:space="preserve">using everyday Indonesian formulaic expressions, for example, </w:t>
            </w:r>
            <w:proofErr w:type="spellStart"/>
            <w:r w:rsidRPr="0033581C">
              <w:rPr>
                <w:iCs/>
                <w:color w:val="000000" w:themeColor="accent4"/>
                <w:sz w:val="20"/>
                <w:szCs w:val="20"/>
              </w:rPr>
              <w:t>maaf</w:t>
            </w:r>
            <w:proofErr w:type="spellEnd"/>
            <w:r w:rsidRPr="0033581C">
              <w:rPr>
                <w:iCs/>
                <w:color w:val="000000" w:themeColor="accent4"/>
                <w:sz w:val="20"/>
                <w:szCs w:val="20"/>
              </w:rPr>
              <w:t xml:space="preserve">, </w:t>
            </w:r>
            <w:proofErr w:type="spellStart"/>
            <w:r w:rsidRPr="0033581C">
              <w:rPr>
                <w:iCs/>
                <w:color w:val="000000" w:themeColor="accent4"/>
                <w:sz w:val="20"/>
                <w:szCs w:val="20"/>
              </w:rPr>
              <w:t>permisi</w:t>
            </w:r>
            <w:proofErr w:type="spellEnd"/>
            <w:r w:rsidRPr="0033581C">
              <w:rPr>
                <w:iCs/>
                <w:color w:val="000000" w:themeColor="accent4"/>
                <w:sz w:val="20"/>
                <w:szCs w:val="20"/>
              </w:rPr>
              <w:t xml:space="preserve">, </w:t>
            </w:r>
            <w:proofErr w:type="spellStart"/>
            <w:r w:rsidRPr="0033581C">
              <w:rPr>
                <w:iCs/>
                <w:color w:val="000000" w:themeColor="accent4"/>
                <w:sz w:val="20"/>
                <w:szCs w:val="20"/>
              </w:rPr>
              <w:t>terima</w:t>
            </w:r>
            <w:proofErr w:type="spellEnd"/>
            <w:r w:rsidRPr="0033581C">
              <w:rPr>
                <w:iCs/>
                <w:color w:val="000000" w:themeColor="accent4"/>
                <w:sz w:val="20"/>
                <w:szCs w:val="20"/>
              </w:rPr>
              <w:t xml:space="preserve"> </w:t>
            </w:r>
            <w:proofErr w:type="spellStart"/>
            <w:r w:rsidRPr="0033581C">
              <w:rPr>
                <w:iCs/>
                <w:color w:val="000000" w:themeColor="accent4"/>
                <w:sz w:val="20"/>
                <w:szCs w:val="20"/>
              </w:rPr>
              <w:t>kasih</w:t>
            </w:r>
            <w:proofErr w:type="spellEnd"/>
            <w:r w:rsidRPr="0033581C">
              <w:rPr>
                <w:iCs/>
                <w:color w:val="000000" w:themeColor="accent4"/>
                <w:sz w:val="20"/>
                <w:szCs w:val="20"/>
              </w:rPr>
              <w:t xml:space="preserve">, </w:t>
            </w:r>
            <w:proofErr w:type="spellStart"/>
            <w:r w:rsidRPr="0033581C">
              <w:rPr>
                <w:iCs/>
                <w:color w:val="000000" w:themeColor="accent4"/>
                <w:sz w:val="20"/>
                <w:szCs w:val="20"/>
              </w:rPr>
              <w:t>silakan</w:t>
            </w:r>
            <w:proofErr w:type="spellEnd"/>
            <w:r w:rsidRPr="0033581C">
              <w:rPr>
                <w:iCs/>
                <w:color w:val="000000" w:themeColor="accent4"/>
                <w:sz w:val="20"/>
                <w:szCs w:val="20"/>
              </w:rPr>
              <w:t xml:space="preserve">, </w:t>
            </w:r>
            <w:proofErr w:type="spellStart"/>
            <w:r w:rsidRPr="0033581C">
              <w:rPr>
                <w:iCs/>
                <w:color w:val="000000" w:themeColor="accent4"/>
                <w:sz w:val="20"/>
                <w:szCs w:val="20"/>
              </w:rPr>
              <w:t>sama</w:t>
            </w:r>
            <w:r w:rsidR="00ED70D6">
              <w:rPr>
                <w:iCs/>
                <w:color w:val="000000" w:themeColor="accent4"/>
                <w:sz w:val="20"/>
                <w:szCs w:val="20"/>
              </w:rPr>
              <w:t>-</w:t>
            </w:r>
            <w:r w:rsidRPr="0033581C">
              <w:rPr>
                <w:iCs/>
                <w:color w:val="000000" w:themeColor="accent4"/>
                <w:sz w:val="20"/>
                <w:szCs w:val="20"/>
              </w:rPr>
              <w:t>sama</w:t>
            </w:r>
            <w:proofErr w:type="spellEnd"/>
            <w:r w:rsidR="00B344D8">
              <w:rPr>
                <w:iCs/>
                <w:color w:val="000000" w:themeColor="accent4"/>
                <w:sz w:val="20"/>
                <w:szCs w:val="20"/>
              </w:rPr>
              <w:t xml:space="preserve">, </w:t>
            </w:r>
            <w:proofErr w:type="spellStart"/>
            <w:r w:rsidR="00B344D8">
              <w:rPr>
                <w:iCs/>
                <w:color w:val="000000" w:themeColor="accent4"/>
                <w:sz w:val="20"/>
                <w:szCs w:val="20"/>
              </w:rPr>
              <w:t>ayo</w:t>
            </w:r>
            <w:proofErr w:type="spellEnd"/>
          </w:p>
          <w:p w:rsidRPr="0033581C" w:rsidR="0033581C" w:rsidP="00F1223F" w:rsidRDefault="0033581C" w14:paraId="5C21E374" w14:textId="26E51246">
            <w:pPr>
              <w:numPr>
                <w:ilvl w:val="0"/>
                <w:numId w:val="9"/>
              </w:numPr>
              <w:spacing w:after="120" w:line="240" w:lineRule="auto"/>
              <w:ind w:left="388"/>
              <w:rPr>
                <w:rFonts w:eastAsiaTheme="minorEastAsia"/>
                <w:i w:val="0"/>
                <w:color w:val="000000" w:themeColor="accent4"/>
                <w:sz w:val="20"/>
                <w:szCs w:val="20"/>
              </w:rPr>
            </w:pPr>
            <w:r w:rsidRPr="0033581C">
              <w:rPr>
                <w:rFonts w:eastAsiaTheme="minorEastAsia"/>
                <w:i w:val="0"/>
                <w:color w:val="000000" w:themeColor="accent4"/>
                <w:sz w:val="20"/>
                <w:szCs w:val="20"/>
              </w:rPr>
              <w:t xml:space="preserve">responding to questions such as </w:t>
            </w:r>
            <w:proofErr w:type="spellStart"/>
            <w:r w:rsidRPr="0033581C">
              <w:rPr>
                <w:rFonts w:eastAsiaTheme="minorEastAsia"/>
                <w:iCs/>
                <w:color w:val="000000" w:themeColor="accent4"/>
                <w:sz w:val="20"/>
                <w:szCs w:val="20"/>
              </w:rPr>
              <w:t>A</w:t>
            </w:r>
            <w:r w:rsidRPr="0033581C">
              <w:rPr>
                <w:rFonts w:eastAsiaTheme="minorEastAsia"/>
                <w:color w:val="000000" w:themeColor="accent4"/>
                <w:sz w:val="20"/>
                <w:szCs w:val="20"/>
              </w:rPr>
              <w:t>pa</w:t>
            </w:r>
            <w:proofErr w:type="spellEnd"/>
            <w:r w:rsidRPr="0033581C">
              <w:rPr>
                <w:rFonts w:eastAsiaTheme="minorEastAsia"/>
                <w:color w:val="000000" w:themeColor="accent4"/>
                <w:sz w:val="20"/>
                <w:szCs w:val="20"/>
              </w:rPr>
              <w:t xml:space="preserve"> </w:t>
            </w:r>
            <w:proofErr w:type="spellStart"/>
            <w:r w:rsidRPr="0033581C">
              <w:rPr>
                <w:rFonts w:eastAsiaTheme="minorEastAsia"/>
                <w:color w:val="000000" w:themeColor="accent4"/>
                <w:sz w:val="20"/>
                <w:szCs w:val="20"/>
              </w:rPr>
              <w:t>ini</w:t>
            </w:r>
            <w:proofErr w:type="spellEnd"/>
            <w:r w:rsidRPr="0033581C">
              <w:rPr>
                <w:rFonts w:eastAsiaTheme="minorEastAsia"/>
                <w:color w:val="000000" w:themeColor="accent4"/>
                <w:sz w:val="20"/>
                <w:szCs w:val="20"/>
              </w:rPr>
              <w:t>/</w:t>
            </w:r>
            <w:proofErr w:type="spellStart"/>
            <w:r w:rsidRPr="0033581C">
              <w:rPr>
                <w:rFonts w:eastAsiaTheme="minorEastAsia"/>
                <w:color w:val="000000" w:themeColor="accent4"/>
                <w:sz w:val="20"/>
                <w:szCs w:val="20"/>
              </w:rPr>
              <w:t>itu</w:t>
            </w:r>
            <w:proofErr w:type="spellEnd"/>
            <w:r w:rsidRPr="0033581C">
              <w:rPr>
                <w:rFonts w:eastAsiaTheme="minorEastAsia"/>
                <w:iCs/>
                <w:color w:val="000000" w:themeColor="accent4"/>
                <w:sz w:val="20"/>
                <w:szCs w:val="20"/>
              </w:rPr>
              <w:t xml:space="preserve">? Ada </w:t>
            </w:r>
            <w:proofErr w:type="spellStart"/>
            <w:r w:rsidRPr="0033581C">
              <w:rPr>
                <w:rFonts w:eastAsiaTheme="minorEastAsia"/>
                <w:iCs/>
                <w:color w:val="000000" w:themeColor="accent4"/>
                <w:sz w:val="20"/>
                <w:szCs w:val="20"/>
              </w:rPr>
              <w:t>berapa</w:t>
            </w:r>
            <w:proofErr w:type="spellEnd"/>
            <w:r w:rsidRPr="0033581C">
              <w:rPr>
                <w:rFonts w:eastAsiaTheme="minorEastAsia"/>
                <w:iCs/>
                <w:color w:val="000000" w:themeColor="accent4"/>
                <w:sz w:val="20"/>
                <w:szCs w:val="20"/>
              </w:rPr>
              <w:t xml:space="preserve"> …? </w:t>
            </w:r>
            <w:proofErr w:type="spellStart"/>
            <w:r w:rsidR="00A744CA">
              <w:rPr>
                <w:rFonts w:eastAsiaTheme="minorEastAsia"/>
                <w:iCs/>
                <w:color w:val="000000" w:themeColor="accent4"/>
                <w:sz w:val="20"/>
                <w:szCs w:val="20"/>
              </w:rPr>
              <w:t>Apa</w:t>
            </w:r>
            <w:proofErr w:type="spellEnd"/>
            <w:r w:rsidR="00A744CA">
              <w:rPr>
                <w:rFonts w:eastAsiaTheme="minorEastAsia"/>
                <w:iCs/>
                <w:color w:val="000000" w:themeColor="accent4"/>
                <w:sz w:val="20"/>
                <w:szCs w:val="20"/>
              </w:rPr>
              <w:t xml:space="preserve"> </w:t>
            </w:r>
            <w:proofErr w:type="spellStart"/>
            <w:r w:rsidR="00A744CA">
              <w:rPr>
                <w:rFonts w:eastAsiaTheme="minorEastAsia"/>
                <w:iCs/>
                <w:color w:val="000000" w:themeColor="accent4"/>
                <w:sz w:val="20"/>
                <w:szCs w:val="20"/>
              </w:rPr>
              <w:t>w</w:t>
            </w:r>
            <w:r w:rsidRPr="0033581C">
              <w:rPr>
                <w:rFonts w:eastAsiaTheme="minorEastAsia"/>
                <w:iCs/>
                <w:color w:val="000000" w:themeColor="accent4"/>
                <w:sz w:val="20"/>
                <w:szCs w:val="20"/>
              </w:rPr>
              <w:t>arna</w:t>
            </w:r>
            <w:proofErr w:type="spellEnd"/>
            <w:r w:rsidR="00FE4711">
              <w:rPr>
                <w:rFonts w:eastAsiaTheme="minorEastAsia"/>
                <w:iCs/>
                <w:color w:val="000000" w:themeColor="accent4"/>
                <w:sz w:val="20"/>
                <w:szCs w:val="20"/>
              </w:rPr>
              <w:t xml:space="preserve"> </w:t>
            </w:r>
            <w:proofErr w:type="spellStart"/>
            <w:r w:rsidR="00FE4711">
              <w:rPr>
                <w:rFonts w:eastAsiaTheme="minorEastAsia"/>
                <w:iCs/>
                <w:color w:val="000000" w:themeColor="accent4"/>
                <w:sz w:val="20"/>
                <w:szCs w:val="20"/>
              </w:rPr>
              <w:t>pensil</w:t>
            </w:r>
            <w:proofErr w:type="spellEnd"/>
            <w:r w:rsidR="00FE4711">
              <w:rPr>
                <w:rFonts w:eastAsiaTheme="minorEastAsia"/>
                <w:iCs/>
                <w:color w:val="000000" w:themeColor="accent4"/>
                <w:sz w:val="20"/>
                <w:szCs w:val="20"/>
              </w:rPr>
              <w:t xml:space="preserve"> </w:t>
            </w:r>
            <w:proofErr w:type="spellStart"/>
            <w:r w:rsidR="00FE4711">
              <w:rPr>
                <w:rFonts w:eastAsiaTheme="minorEastAsia"/>
                <w:iCs/>
                <w:color w:val="000000" w:themeColor="accent4"/>
                <w:sz w:val="20"/>
                <w:szCs w:val="20"/>
              </w:rPr>
              <w:t>ini</w:t>
            </w:r>
            <w:proofErr w:type="spellEnd"/>
            <w:r w:rsidRPr="0033581C">
              <w:rPr>
                <w:rFonts w:eastAsiaTheme="minorEastAsia"/>
                <w:iCs/>
                <w:color w:val="000000" w:themeColor="accent4"/>
                <w:sz w:val="20"/>
                <w:szCs w:val="20"/>
              </w:rPr>
              <w:t>?</w:t>
            </w:r>
            <w:r w:rsidRPr="0033581C">
              <w:rPr>
                <w:rFonts w:eastAsiaTheme="minorEastAsia"/>
                <w:i w:val="0"/>
                <w:color w:val="000000" w:themeColor="accent4"/>
                <w:sz w:val="20"/>
                <w:szCs w:val="20"/>
              </w:rPr>
              <w:t xml:space="preserve"> and </w:t>
            </w:r>
            <w:proofErr w:type="spellStart"/>
            <w:r w:rsidRPr="0033581C">
              <w:rPr>
                <w:rFonts w:eastAsiaTheme="minorEastAsia"/>
                <w:iCs/>
                <w:color w:val="000000" w:themeColor="accent4"/>
                <w:sz w:val="20"/>
                <w:szCs w:val="20"/>
              </w:rPr>
              <w:t>Siapa</w:t>
            </w:r>
            <w:proofErr w:type="spellEnd"/>
            <w:r w:rsidRPr="0033581C">
              <w:rPr>
                <w:rFonts w:eastAsiaTheme="minorEastAsia"/>
                <w:iCs/>
                <w:color w:val="000000" w:themeColor="accent4"/>
                <w:sz w:val="20"/>
                <w:szCs w:val="20"/>
              </w:rPr>
              <w:t xml:space="preserve"> </w:t>
            </w:r>
            <w:proofErr w:type="spellStart"/>
            <w:r w:rsidRPr="0033581C">
              <w:rPr>
                <w:rFonts w:eastAsiaTheme="minorEastAsia"/>
                <w:iCs/>
                <w:color w:val="000000" w:themeColor="accent4"/>
                <w:sz w:val="20"/>
                <w:szCs w:val="20"/>
              </w:rPr>
              <w:t>ini</w:t>
            </w:r>
            <w:proofErr w:type="spellEnd"/>
            <w:r w:rsidRPr="0033581C">
              <w:rPr>
                <w:rFonts w:eastAsiaTheme="minorEastAsia"/>
                <w:iCs/>
                <w:color w:val="000000" w:themeColor="accent4"/>
                <w:sz w:val="20"/>
                <w:szCs w:val="20"/>
              </w:rPr>
              <w:t>?</w:t>
            </w:r>
            <w:r w:rsidRPr="0033581C">
              <w:rPr>
                <w:rFonts w:eastAsiaTheme="minorEastAsia"/>
                <w:i w:val="0"/>
                <w:color w:val="000000" w:themeColor="accent4"/>
                <w:sz w:val="20"/>
                <w:szCs w:val="20"/>
              </w:rPr>
              <w:t xml:space="preserve"> in relation to images</w:t>
            </w:r>
          </w:p>
          <w:p w:rsidRPr="0033581C" w:rsidR="0033581C" w:rsidP="00F1223F" w:rsidRDefault="54127AE4" w14:paraId="1B1FB934" w14:textId="22C410D0">
            <w:pPr>
              <w:numPr>
                <w:ilvl w:val="0"/>
                <w:numId w:val="9"/>
              </w:numPr>
              <w:spacing w:after="120" w:line="240" w:lineRule="auto"/>
              <w:ind w:left="388"/>
              <w:rPr>
                <w:rFonts w:eastAsia="Helvetica"/>
                <w:color w:val="000000" w:themeColor="accent4"/>
                <w:sz w:val="20"/>
                <w:szCs w:val="20"/>
              </w:rPr>
            </w:pPr>
            <w:r w:rsidRPr="6CFCF4CF">
              <w:rPr>
                <w:rFonts w:eastAsia="Helvetica"/>
                <w:i w:val="0"/>
                <w:color w:val="000000" w:themeColor="accent4"/>
                <w:sz w:val="20"/>
                <w:szCs w:val="20"/>
              </w:rPr>
              <w:t xml:space="preserve">introducing and giving descriptions of self, family members, pets and favourite objects using modelled language structures, for example, </w:t>
            </w:r>
            <w:r w:rsidRPr="6CFCF4CF">
              <w:rPr>
                <w:rFonts w:eastAsia="Helvetica"/>
                <w:color w:val="000000" w:themeColor="accent4"/>
                <w:sz w:val="20"/>
                <w:szCs w:val="20"/>
                <w:lang w:val="id"/>
              </w:rPr>
              <w:t>Nama saya</w:t>
            </w:r>
            <w:r w:rsidRPr="6CFCF4CF" w:rsidR="6DD89D7D">
              <w:rPr>
                <w:rFonts w:eastAsia="Helvetica"/>
                <w:color w:val="000000" w:themeColor="accent4"/>
                <w:sz w:val="20"/>
                <w:szCs w:val="20"/>
                <w:lang w:val="id"/>
              </w:rPr>
              <w:t xml:space="preserve"> </w:t>
            </w:r>
            <w:r w:rsidRPr="6CFCF4CF">
              <w:rPr>
                <w:rFonts w:eastAsia="Helvetica"/>
                <w:color w:val="000000" w:themeColor="accent4"/>
                <w:sz w:val="20"/>
                <w:szCs w:val="20"/>
                <w:lang w:val="id"/>
              </w:rPr>
              <w:t>…</w:t>
            </w:r>
            <w:r w:rsidRPr="6CFCF4CF">
              <w:rPr>
                <w:rFonts w:eastAsia="Helvetica"/>
                <w:i w:val="0"/>
                <w:color w:val="000000" w:themeColor="accent4"/>
                <w:sz w:val="20"/>
                <w:szCs w:val="20"/>
              </w:rPr>
              <w:t xml:space="preserve">, </w:t>
            </w:r>
            <w:r w:rsidRPr="6CFCF4CF">
              <w:rPr>
                <w:rFonts w:eastAsia="Helvetica"/>
                <w:color w:val="000000" w:themeColor="accent4"/>
                <w:sz w:val="20"/>
                <w:szCs w:val="20"/>
              </w:rPr>
              <w:t xml:space="preserve">Saya </w:t>
            </w:r>
            <w:proofErr w:type="spellStart"/>
            <w:r w:rsidRPr="6CFCF4CF">
              <w:rPr>
                <w:rFonts w:eastAsia="Helvetica"/>
                <w:color w:val="000000" w:themeColor="accent4"/>
                <w:sz w:val="20"/>
                <w:szCs w:val="20"/>
              </w:rPr>
              <w:t>pandai</w:t>
            </w:r>
            <w:proofErr w:type="spellEnd"/>
            <w:r w:rsidRPr="6CFCF4CF">
              <w:rPr>
                <w:rFonts w:eastAsia="Helvetica"/>
                <w:color w:val="000000" w:themeColor="accent4"/>
                <w:sz w:val="20"/>
                <w:szCs w:val="20"/>
              </w:rPr>
              <w:t xml:space="preserve"> </w:t>
            </w:r>
            <w:proofErr w:type="spellStart"/>
            <w:r w:rsidRPr="6CFCF4CF" w:rsidR="5BD858D0">
              <w:rPr>
                <w:rFonts w:eastAsia="Helvetica"/>
                <w:color w:val="000000" w:themeColor="accent4"/>
                <w:sz w:val="20"/>
                <w:szCs w:val="20"/>
              </w:rPr>
              <w:t>bermain</w:t>
            </w:r>
            <w:proofErr w:type="spellEnd"/>
            <w:r w:rsidRPr="6CFCF4CF" w:rsidR="5BD858D0">
              <w:rPr>
                <w:rFonts w:eastAsia="Helvetica"/>
                <w:color w:val="000000" w:themeColor="accent4"/>
                <w:sz w:val="20"/>
                <w:szCs w:val="20"/>
              </w:rPr>
              <w:t xml:space="preserve"> bola</w:t>
            </w:r>
            <w:r w:rsidRPr="6CFCF4CF">
              <w:rPr>
                <w:rFonts w:eastAsia="Helvetica"/>
                <w:i w:val="0"/>
                <w:color w:val="000000" w:themeColor="accent4"/>
                <w:sz w:val="20"/>
                <w:szCs w:val="20"/>
              </w:rPr>
              <w:t xml:space="preserve"> …;</w:t>
            </w:r>
            <w:r w:rsidRPr="6CFCF4CF">
              <w:rPr>
                <w:rFonts w:eastAsia="Helvetica"/>
                <w:color w:val="000000" w:themeColor="accent4"/>
                <w:sz w:val="20"/>
                <w:szCs w:val="20"/>
                <w:lang w:val="id"/>
              </w:rPr>
              <w:t xml:space="preserve"> Bapak saya tingg</w:t>
            </w:r>
            <w:proofErr w:type="spellStart"/>
            <w:r w:rsidRPr="6CFCF4CF">
              <w:rPr>
                <w:rFonts w:eastAsia="Helvetica"/>
                <w:color w:val="000000" w:themeColor="accent4"/>
                <w:sz w:val="20"/>
                <w:szCs w:val="20"/>
              </w:rPr>
              <w:t>i</w:t>
            </w:r>
            <w:proofErr w:type="spellEnd"/>
            <w:r w:rsidRPr="6CFCF4CF">
              <w:rPr>
                <w:rFonts w:eastAsia="Helvetica"/>
                <w:color w:val="000000" w:themeColor="accent4"/>
                <w:sz w:val="20"/>
                <w:szCs w:val="20"/>
              </w:rPr>
              <w:t>;</w:t>
            </w:r>
            <w:r w:rsidRPr="6CFCF4CF">
              <w:rPr>
                <w:rFonts w:eastAsia="Helvetica"/>
                <w:color w:val="000000" w:themeColor="accent4"/>
                <w:sz w:val="20"/>
                <w:szCs w:val="20"/>
                <w:lang w:val="id"/>
              </w:rPr>
              <w:t xml:space="preserve"> Anjing saya</w:t>
            </w:r>
            <w:r w:rsidRPr="6CFCF4CF" w:rsidR="0CB06579">
              <w:rPr>
                <w:rFonts w:eastAsia="Helvetica"/>
                <w:color w:val="000000" w:themeColor="accent4"/>
                <w:sz w:val="20"/>
                <w:szCs w:val="20"/>
                <w:lang w:val="id"/>
              </w:rPr>
              <w:t xml:space="preserve"> </w:t>
            </w:r>
            <w:r w:rsidRPr="6CFCF4CF">
              <w:rPr>
                <w:rFonts w:eastAsia="Helvetica"/>
                <w:color w:val="000000" w:themeColor="accent4"/>
                <w:sz w:val="20"/>
                <w:szCs w:val="20"/>
                <w:lang w:val="id"/>
              </w:rPr>
              <w:t xml:space="preserve">… </w:t>
            </w:r>
          </w:p>
          <w:p w:rsidRPr="0033581C" w:rsidR="0033581C" w:rsidP="00F1223F" w:rsidRDefault="0DD23AD9" w14:paraId="2B10AE1F" w14:textId="361A1884">
            <w:pPr>
              <w:numPr>
                <w:ilvl w:val="0"/>
                <w:numId w:val="9"/>
              </w:numPr>
              <w:spacing w:after="120" w:line="240" w:lineRule="auto"/>
              <w:ind w:left="388"/>
              <w:rPr>
                <w:rFonts w:eastAsia="Helvetica"/>
                <w:color w:val="000000" w:themeColor="accent4"/>
                <w:sz w:val="20"/>
                <w:szCs w:val="20"/>
              </w:rPr>
            </w:pPr>
            <w:r w:rsidRPr="413230F1">
              <w:rPr>
                <w:rFonts w:eastAsia="Helvetica"/>
                <w:i w:val="0"/>
                <w:color w:val="000000" w:themeColor="accent4"/>
                <w:sz w:val="20"/>
                <w:szCs w:val="20"/>
              </w:rPr>
              <w:t>expressing preferences such as</w:t>
            </w:r>
            <w:r w:rsidRPr="413230F1" w:rsidDel="0DD23AD9" w:rsidR="0033581C">
              <w:rPr>
                <w:rFonts w:eastAsia="Helvetica"/>
                <w:i w:val="0"/>
                <w:color w:val="000000" w:themeColor="accent4"/>
                <w:sz w:val="20"/>
                <w:szCs w:val="20"/>
              </w:rPr>
              <w:t xml:space="preserve"> </w:t>
            </w:r>
            <w:r w:rsidRPr="413230F1">
              <w:rPr>
                <w:rFonts w:eastAsia="Helvetica"/>
                <w:i w:val="0"/>
                <w:color w:val="000000" w:themeColor="accent4"/>
                <w:sz w:val="20"/>
                <w:szCs w:val="20"/>
              </w:rPr>
              <w:t xml:space="preserve">choosing objects, for example, </w:t>
            </w:r>
            <w:r w:rsidRPr="413230F1">
              <w:rPr>
                <w:rFonts w:eastAsia="Helvetica"/>
                <w:color w:val="000000" w:themeColor="accent4"/>
                <w:sz w:val="20"/>
                <w:szCs w:val="20"/>
                <w:lang w:val="en-US"/>
              </w:rPr>
              <w:t>S</w:t>
            </w:r>
            <w:r w:rsidRPr="413230F1">
              <w:rPr>
                <w:rFonts w:eastAsia="Helvetica"/>
                <w:color w:val="000000" w:themeColor="accent4"/>
                <w:sz w:val="20"/>
                <w:szCs w:val="20"/>
                <w:lang w:val="id"/>
              </w:rPr>
              <w:t>aya mau</w:t>
            </w:r>
            <w:r w:rsidRPr="413230F1">
              <w:rPr>
                <w:rFonts w:eastAsia="Helvetica"/>
                <w:color w:val="000000" w:themeColor="accent4"/>
                <w:sz w:val="20"/>
                <w:szCs w:val="20"/>
                <w:lang w:val="en-US"/>
              </w:rPr>
              <w:t xml:space="preserve"> </w:t>
            </w:r>
            <w:r w:rsidRPr="413230F1">
              <w:rPr>
                <w:rFonts w:eastAsia="Helvetica"/>
                <w:color w:val="000000" w:themeColor="accent4"/>
                <w:sz w:val="20"/>
                <w:szCs w:val="20"/>
                <w:lang w:val="id"/>
              </w:rPr>
              <w:t xml:space="preserve">…, </w:t>
            </w:r>
            <w:r w:rsidRPr="413230F1">
              <w:rPr>
                <w:rFonts w:eastAsia="Helvetica"/>
                <w:color w:val="000000" w:themeColor="accent4"/>
                <w:sz w:val="20"/>
                <w:szCs w:val="20"/>
              </w:rPr>
              <w:t xml:space="preserve">Saya </w:t>
            </w:r>
            <w:proofErr w:type="spellStart"/>
            <w:r w:rsidRPr="413230F1">
              <w:rPr>
                <w:rFonts w:eastAsia="Helvetica"/>
                <w:color w:val="000000" w:themeColor="accent4"/>
                <w:sz w:val="20"/>
                <w:szCs w:val="20"/>
              </w:rPr>
              <w:t>tidak</w:t>
            </w:r>
            <w:proofErr w:type="spellEnd"/>
            <w:r w:rsidRPr="413230F1">
              <w:rPr>
                <w:rFonts w:eastAsia="Helvetica"/>
                <w:color w:val="000000" w:themeColor="accent4"/>
                <w:sz w:val="20"/>
                <w:szCs w:val="20"/>
              </w:rPr>
              <w:t xml:space="preserve"> </w:t>
            </w:r>
            <w:proofErr w:type="spellStart"/>
            <w:r w:rsidRPr="413230F1">
              <w:rPr>
                <w:rFonts w:eastAsia="Helvetica"/>
                <w:color w:val="000000" w:themeColor="accent4"/>
                <w:sz w:val="20"/>
                <w:szCs w:val="20"/>
              </w:rPr>
              <w:t>mau</w:t>
            </w:r>
            <w:proofErr w:type="spellEnd"/>
            <w:r w:rsidRPr="413230F1">
              <w:rPr>
                <w:rFonts w:eastAsia="Helvetica"/>
                <w:color w:val="000000" w:themeColor="accent4"/>
                <w:sz w:val="20"/>
                <w:szCs w:val="20"/>
              </w:rPr>
              <w:t xml:space="preserve"> …, </w:t>
            </w:r>
            <w:r w:rsidRPr="413230F1">
              <w:rPr>
                <w:rFonts w:eastAsia="Helvetica"/>
                <w:color w:val="000000" w:themeColor="accent4"/>
                <w:sz w:val="20"/>
                <w:szCs w:val="20"/>
                <w:lang w:val="en-US"/>
              </w:rPr>
              <w:t>S</w:t>
            </w:r>
            <w:r w:rsidRPr="413230F1">
              <w:rPr>
                <w:rFonts w:eastAsia="Helvetica"/>
                <w:color w:val="000000" w:themeColor="accent4"/>
                <w:sz w:val="20"/>
                <w:szCs w:val="20"/>
                <w:lang w:val="id"/>
              </w:rPr>
              <w:t>aya suka</w:t>
            </w:r>
            <w:r w:rsidRPr="413230F1">
              <w:rPr>
                <w:rFonts w:eastAsia="Helvetica"/>
                <w:color w:val="000000" w:themeColor="accent4"/>
                <w:sz w:val="20"/>
                <w:szCs w:val="20"/>
                <w:lang w:val="en-US"/>
              </w:rPr>
              <w:t xml:space="preserve"> </w:t>
            </w:r>
            <w:r w:rsidRPr="413230F1">
              <w:rPr>
                <w:rFonts w:eastAsia="Helvetica"/>
                <w:color w:val="000000" w:themeColor="accent4"/>
                <w:sz w:val="20"/>
                <w:szCs w:val="20"/>
                <w:lang w:val="id"/>
              </w:rPr>
              <w:t>…</w:t>
            </w:r>
            <w:r w:rsidRPr="413230F1">
              <w:rPr>
                <w:rFonts w:eastAsia="Helvetica"/>
                <w:color w:val="000000" w:themeColor="accent4"/>
                <w:sz w:val="20"/>
                <w:szCs w:val="20"/>
              </w:rPr>
              <w:t xml:space="preserve">, Saya </w:t>
            </w:r>
            <w:proofErr w:type="spellStart"/>
            <w:r w:rsidRPr="413230F1">
              <w:rPr>
                <w:rFonts w:eastAsia="Helvetica"/>
                <w:color w:val="000000" w:themeColor="accent4"/>
                <w:sz w:val="20"/>
                <w:szCs w:val="20"/>
              </w:rPr>
              <w:t>kurang</w:t>
            </w:r>
            <w:proofErr w:type="spellEnd"/>
            <w:r w:rsidRPr="413230F1">
              <w:rPr>
                <w:rFonts w:eastAsia="Helvetica"/>
                <w:color w:val="000000" w:themeColor="accent4"/>
                <w:sz w:val="20"/>
                <w:szCs w:val="20"/>
              </w:rPr>
              <w:t xml:space="preserve"> </w:t>
            </w:r>
            <w:proofErr w:type="spellStart"/>
            <w:r w:rsidRPr="413230F1">
              <w:rPr>
                <w:rFonts w:eastAsia="Helvetica"/>
                <w:color w:val="000000" w:themeColor="accent4"/>
                <w:sz w:val="20"/>
                <w:szCs w:val="20"/>
              </w:rPr>
              <w:t>suka</w:t>
            </w:r>
            <w:proofErr w:type="spellEnd"/>
            <w:r w:rsidRPr="413230F1">
              <w:rPr>
                <w:rFonts w:eastAsia="Helvetica"/>
                <w:color w:val="000000" w:themeColor="accent4"/>
                <w:sz w:val="20"/>
                <w:szCs w:val="20"/>
              </w:rPr>
              <w:t xml:space="preserve"> …</w:t>
            </w:r>
            <w:r w:rsidR="00492E5A">
              <w:rPr>
                <w:rFonts w:eastAsia="Helvetica"/>
                <w:color w:val="000000" w:themeColor="accent4"/>
                <w:sz w:val="20"/>
                <w:szCs w:val="20"/>
              </w:rPr>
              <w:t xml:space="preserve">, Saya </w:t>
            </w:r>
            <w:proofErr w:type="spellStart"/>
            <w:r w:rsidR="00492E5A">
              <w:rPr>
                <w:rFonts w:eastAsia="Helvetica"/>
                <w:color w:val="000000" w:themeColor="accent4"/>
                <w:sz w:val="20"/>
                <w:szCs w:val="20"/>
              </w:rPr>
              <w:t>suka</w:t>
            </w:r>
            <w:proofErr w:type="spellEnd"/>
            <w:r w:rsidR="00492E5A">
              <w:rPr>
                <w:rFonts w:eastAsia="Helvetica"/>
                <w:color w:val="000000" w:themeColor="accent4"/>
                <w:sz w:val="20"/>
                <w:szCs w:val="20"/>
              </w:rPr>
              <w:t xml:space="preserve"> </w:t>
            </w:r>
            <w:proofErr w:type="spellStart"/>
            <w:r w:rsidR="00492E5A">
              <w:rPr>
                <w:rFonts w:eastAsia="Helvetica"/>
                <w:color w:val="000000" w:themeColor="accent4"/>
                <w:sz w:val="20"/>
                <w:szCs w:val="20"/>
              </w:rPr>
              <w:t>sekali</w:t>
            </w:r>
            <w:proofErr w:type="spellEnd"/>
            <w:r w:rsidR="00492E5A">
              <w:rPr>
                <w:rFonts w:eastAsia="Helvetica"/>
                <w:color w:val="000000" w:themeColor="accent4"/>
                <w:sz w:val="20"/>
                <w:szCs w:val="20"/>
              </w:rPr>
              <w:t xml:space="preserve"> …</w:t>
            </w:r>
          </w:p>
          <w:p w:rsidRPr="00B80995" w:rsidR="00B80995" w:rsidP="00F1223F" w:rsidRDefault="0033581C" w14:paraId="1CA08952" w14:textId="77777777">
            <w:pPr>
              <w:numPr>
                <w:ilvl w:val="0"/>
                <w:numId w:val="9"/>
              </w:numPr>
              <w:spacing w:after="120" w:line="240" w:lineRule="auto"/>
              <w:ind w:left="388"/>
              <w:rPr>
                <w:i w:val="0"/>
                <w:color w:val="000000" w:themeColor="accent4"/>
                <w:sz w:val="20"/>
                <w:szCs w:val="20"/>
              </w:rPr>
            </w:pPr>
            <w:r w:rsidRPr="0033581C">
              <w:rPr>
                <w:rFonts w:eastAsia="Helvetica"/>
                <w:i w:val="0"/>
                <w:color w:val="000000" w:themeColor="accent4"/>
                <w:sz w:val="20"/>
                <w:szCs w:val="20"/>
              </w:rPr>
              <w:t xml:space="preserve">sharing information about the language(s) they speak at home, for example, </w:t>
            </w:r>
            <w:r w:rsidRPr="0033581C">
              <w:rPr>
                <w:rFonts w:eastAsia="Helvetica"/>
                <w:iCs/>
                <w:color w:val="000000" w:themeColor="accent4"/>
                <w:sz w:val="20"/>
                <w:szCs w:val="20"/>
              </w:rPr>
              <w:t xml:space="preserve">Saya orang Cina. Saya </w:t>
            </w:r>
            <w:proofErr w:type="spellStart"/>
            <w:r w:rsidRPr="0033581C">
              <w:rPr>
                <w:rFonts w:eastAsia="Helvetica"/>
                <w:iCs/>
                <w:color w:val="000000" w:themeColor="accent4"/>
                <w:sz w:val="20"/>
                <w:szCs w:val="20"/>
              </w:rPr>
              <w:t>berbahasa</w:t>
            </w:r>
            <w:proofErr w:type="spellEnd"/>
            <w:r w:rsidRPr="0033581C">
              <w:rPr>
                <w:rFonts w:eastAsia="Helvetica"/>
                <w:iCs/>
                <w:color w:val="000000" w:themeColor="accent4"/>
                <w:sz w:val="20"/>
                <w:szCs w:val="20"/>
              </w:rPr>
              <w:t xml:space="preserve"> Bahasa Cina</w:t>
            </w:r>
          </w:p>
          <w:p w:rsidRPr="0033581C" w:rsidR="0033581C" w:rsidP="00F1223F" w:rsidRDefault="0033581C" w14:paraId="7C3ED354" w14:textId="1DCCFAE3">
            <w:pPr>
              <w:numPr>
                <w:ilvl w:val="0"/>
                <w:numId w:val="9"/>
              </w:numPr>
              <w:spacing w:after="120" w:line="240" w:lineRule="auto"/>
              <w:ind w:left="388"/>
              <w:rPr>
                <w:i w:val="0"/>
                <w:color w:val="000000" w:themeColor="accent4"/>
                <w:sz w:val="20"/>
                <w:szCs w:val="20"/>
              </w:rPr>
            </w:pPr>
            <w:r w:rsidRPr="0033581C">
              <w:rPr>
                <w:rFonts w:eastAsia="Helvetica"/>
                <w:i w:val="0"/>
                <w:color w:val="000000" w:themeColor="accent4"/>
                <w:sz w:val="20"/>
                <w:szCs w:val="20"/>
              </w:rPr>
              <w:t>using spontaneous Indonesian exclamations when interacting with peers, for example,</w:t>
            </w:r>
            <w:r w:rsidRPr="0033581C">
              <w:rPr>
                <w:rFonts w:eastAsia="Helvetica"/>
                <w:iCs/>
                <w:color w:val="000000" w:themeColor="accent4"/>
                <w:sz w:val="20"/>
                <w:szCs w:val="20"/>
              </w:rPr>
              <w:t xml:space="preserve"> </w:t>
            </w:r>
            <w:proofErr w:type="spellStart"/>
            <w:r w:rsidRPr="0033581C">
              <w:rPr>
                <w:rFonts w:eastAsia="Helvetica"/>
                <w:iCs/>
                <w:color w:val="000000" w:themeColor="accent4"/>
                <w:sz w:val="20"/>
                <w:szCs w:val="20"/>
              </w:rPr>
              <w:t>Aduh</w:t>
            </w:r>
            <w:proofErr w:type="spellEnd"/>
            <w:r w:rsidRPr="0033581C">
              <w:rPr>
                <w:rFonts w:eastAsia="Helvetica"/>
                <w:iCs/>
                <w:color w:val="000000" w:themeColor="accent4"/>
                <w:sz w:val="20"/>
                <w:szCs w:val="20"/>
              </w:rPr>
              <w:t>! Wah! Bagus!</w:t>
            </w:r>
            <w:r w:rsidR="004E421C">
              <w:rPr>
                <w:rFonts w:eastAsia="Helvetica"/>
                <w:iCs/>
                <w:color w:val="000000" w:themeColor="accent4"/>
                <w:sz w:val="20"/>
                <w:szCs w:val="20"/>
              </w:rPr>
              <w:t xml:space="preserve"> Hebat! Hati-</w:t>
            </w:r>
            <w:proofErr w:type="spellStart"/>
            <w:r w:rsidR="004E421C">
              <w:rPr>
                <w:rFonts w:eastAsia="Helvetica"/>
                <w:iCs/>
                <w:color w:val="000000" w:themeColor="accent4"/>
                <w:sz w:val="20"/>
                <w:szCs w:val="20"/>
              </w:rPr>
              <w:t>hati</w:t>
            </w:r>
            <w:proofErr w:type="spellEnd"/>
            <w:r w:rsidR="004E421C">
              <w:rPr>
                <w:rFonts w:eastAsia="Helvetica"/>
                <w:iCs/>
                <w:color w:val="000000" w:themeColor="accent4"/>
                <w:sz w:val="20"/>
                <w:szCs w:val="20"/>
              </w:rPr>
              <w:t>!</w:t>
            </w:r>
          </w:p>
        </w:tc>
      </w:tr>
      <w:tr w:rsidRPr="0033581C" w:rsidR="0033581C" w:rsidTr="45BE08AB" w14:paraId="3C63BBA0" w14:textId="77777777">
        <w:trPr>
          <w:trHeight w:val="72"/>
        </w:trPr>
        <w:tc>
          <w:tcPr>
            <w:tcW w:w="4581" w:type="dxa"/>
          </w:tcPr>
          <w:p w:rsidRPr="0033581C" w:rsidR="0033581C" w:rsidP="0033581C" w:rsidRDefault="0033581C" w14:paraId="1BE6ACC3" w14:textId="3E9806F0">
            <w:pPr>
              <w:spacing w:after="120" w:line="240" w:lineRule="auto"/>
              <w:ind w:left="357" w:right="425"/>
              <w:rPr>
                <w:i w:val="0"/>
                <w:color w:val="auto"/>
                <w:sz w:val="20"/>
              </w:rPr>
            </w:pPr>
            <w:r w:rsidRPr="0033581C">
              <w:rPr>
                <w:i w:val="0"/>
                <w:color w:val="auto"/>
                <w:sz w:val="20"/>
              </w:rPr>
              <w:t xml:space="preserve">participate in a range of guided, play-based language activities using formulaic expressions, visual and spoken </w:t>
            </w:r>
            <w:proofErr w:type="gramStart"/>
            <w:r w:rsidRPr="0033581C">
              <w:rPr>
                <w:i w:val="0"/>
                <w:color w:val="auto"/>
                <w:sz w:val="20"/>
              </w:rPr>
              <w:t>cues</w:t>
            </w:r>
            <w:proofErr w:type="gramEnd"/>
            <w:r w:rsidRPr="0033581C">
              <w:rPr>
                <w:i w:val="0"/>
                <w:color w:val="auto"/>
                <w:sz w:val="20"/>
              </w:rPr>
              <w:t xml:space="preserve"> </w:t>
            </w:r>
          </w:p>
          <w:p w:rsidRPr="0033581C" w:rsidR="0033581C" w:rsidP="0033581C" w:rsidRDefault="0033581C" w14:paraId="7B7E7F51" w14:textId="77777777">
            <w:pPr>
              <w:spacing w:after="120" w:line="240" w:lineRule="auto"/>
              <w:ind w:left="357" w:right="425"/>
              <w:rPr>
                <w:i w:val="0"/>
                <w:color w:val="auto"/>
                <w:sz w:val="20"/>
              </w:rPr>
            </w:pPr>
            <w:r w:rsidRPr="0033581C">
              <w:rPr>
                <w:i w:val="0"/>
                <w:color w:val="auto"/>
                <w:sz w:val="20"/>
              </w:rPr>
              <w:t>AC9LIN2C02</w:t>
            </w:r>
          </w:p>
          <w:p w:rsidRPr="0033581C" w:rsidR="0033581C" w:rsidP="0033581C" w:rsidRDefault="0033581C" w14:paraId="3EE73565" w14:textId="77777777"/>
        </w:tc>
        <w:tc>
          <w:tcPr>
            <w:tcW w:w="10545" w:type="dxa"/>
            <w:gridSpan w:val="2"/>
          </w:tcPr>
          <w:p w:rsidRPr="00817B33" w:rsidR="0033581C" w:rsidP="00F1223F" w:rsidRDefault="0DD23AD9" w14:paraId="46F83DFB" w14:textId="5E067552">
            <w:pPr>
              <w:pStyle w:val="ListParagraph"/>
              <w:numPr>
                <w:ilvl w:val="0"/>
                <w:numId w:val="73"/>
              </w:numPr>
              <w:spacing w:after="120" w:line="240" w:lineRule="auto"/>
              <w:ind w:left="388"/>
              <w:contextualSpacing w:val="0"/>
              <w:rPr>
                <w:i/>
                <w:color w:val="000000" w:themeColor="accent4"/>
                <w:sz w:val="20"/>
                <w:szCs w:val="20"/>
                <w:lang w:val="en-US"/>
              </w:rPr>
            </w:pPr>
            <w:r w:rsidRPr="00817B33">
              <w:rPr>
                <w:color w:val="000000" w:themeColor="accent4"/>
                <w:sz w:val="20"/>
                <w:szCs w:val="20"/>
              </w:rPr>
              <w:t xml:space="preserve">participating in board games and activities requiring turn-taking such as </w:t>
            </w:r>
            <w:r w:rsidRPr="00216BBD">
              <w:rPr>
                <w:i/>
                <w:iCs/>
                <w:color w:val="000000" w:themeColor="accent4"/>
                <w:sz w:val="20"/>
                <w:szCs w:val="20"/>
                <w:lang w:val="id"/>
              </w:rPr>
              <w:t>lompat tali, kelereng</w:t>
            </w:r>
            <w:r w:rsidRPr="00216BBD" w:rsidR="00817B33">
              <w:rPr>
                <w:i/>
                <w:iCs/>
                <w:color w:val="000000" w:themeColor="accent4"/>
                <w:sz w:val="20"/>
                <w:szCs w:val="20"/>
              </w:rPr>
              <w:t>,</w:t>
            </w:r>
            <w:r w:rsidRPr="00216BBD">
              <w:rPr>
                <w:i/>
                <w:iCs/>
                <w:color w:val="000000" w:themeColor="accent4"/>
                <w:sz w:val="20"/>
                <w:szCs w:val="20"/>
              </w:rPr>
              <w:t xml:space="preserve"> </w:t>
            </w:r>
            <w:r w:rsidRPr="00216BBD">
              <w:rPr>
                <w:i/>
                <w:iCs/>
                <w:color w:val="000000" w:themeColor="accent4"/>
                <w:sz w:val="20"/>
                <w:szCs w:val="20"/>
                <w:lang w:val="id"/>
              </w:rPr>
              <w:t>congklak</w:t>
            </w:r>
            <w:r w:rsidRPr="00216BBD" w:rsidR="00817B33">
              <w:rPr>
                <w:i/>
                <w:iCs/>
                <w:color w:val="000000" w:themeColor="accent4"/>
                <w:sz w:val="20"/>
                <w:szCs w:val="20"/>
                <w:lang w:val="en-US"/>
              </w:rPr>
              <w:t>,</w:t>
            </w:r>
            <w:r w:rsidRPr="00817B33" w:rsidR="00817B33">
              <w:rPr>
                <w:color w:val="000000" w:themeColor="accent4"/>
                <w:sz w:val="20"/>
                <w:szCs w:val="20"/>
                <w:lang w:val="en-US"/>
              </w:rPr>
              <w:t xml:space="preserve"> </w:t>
            </w:r>
            <w:r w:rsidRPr="00817B33" w:rsidR="00817B33">
              <w:rPr>
                <w:i/>
                <w:color w:val="000000" w:themeColor="accent4"/>
                <w:sz w:val="20"/>
                <w:szCs w:val="20"/>
                <w:lang w:val="en-US"/>
              </w:rPr>
              <w:t>Gajah-</w:t>
            </w:r>
            <w:proofErr w:type="spellStart"/>
            <w:r w:rsidRPr="00817B33" w:rsidR="00817B33">
              <w:rPr>
                <w:i/>
                <w:color w:val="000000" w:themeColor="accent4"/>
                <w:sz w:val="20"/>
                <w:szCs w:val="20"/>
                <w:lang w:val="en-US"/>
              </w:rPr>
              <w:t>Semut</w:t>
            </w:r>
            <w:proofErr w:type="spellEnd"/>
            <w:r w:rsidRPr="00817B33" w:rsidR="00817B33">
              <w:rPr>
                <w:i/>
                <w:color w:val="000000" w:themeColor="accent4"/>
                <w:sz w:val="20"/>
                <w:szCs w:val="20"/>
                <w:lang w:val="en-US"/>
              </w:rPr>
              <w:t xml:space="preserve">-Orang, </w:t>
            </w:r>
            <w:r w:rsidR="00E05A59">
              <w:rPr>
                <w:iCs/>
                <w:color w:val="000000" w:themeColor="accent4"/>
                <w:sz w:val="20"/>
                <w:szCs w:val="20"/>
                <w:lang w:val="en-US"/>
              </w:rPr>
              <w:t xml:space="preserve">and </w:t>
            </w:r>
            <w:r w:rsidRPr="00817B33" w:rsidR="00817B33">
              <w:rPr>
                <w:i/>
                <w:color w:val="000000" w:themeColor="accent4"/>
                <w:sz w:val="20"/>
                <w:szCs w:val="20"/>
                <w:lang w:val="en-US"/>
              </w:rPr>
              <w:t xml:space="preserve">Hom Pila Hom </w:t>
            </w:r>
            <w:proofErr w:type="spellStart"/>
            <w:r w:rsidRPr="00817B33" w:rsidR="00817B33">
              <w:rPr>
                <w:i/>
                <w:color w:val="000000" w:themeColor="accent4"/>
                <w:sz w:val="20"/>
                <w:szCs w:val="20"/>
                <w:lang w:val="en-US"/>
              </w:rPr>
              <w:t>Pim</w:t>
            </w:r>
            <w:proofErr w:type="spellEnd"/>
            <w:r w:rsidRPr="00817B33" w:rsidR="00817B33">
              <w:rPr>
                <w:i/>
                <w:color w:val="000000" w:themeColor="accent4"/>
                <w:sz w:val="20"/>
                <w:szCs w:val="20"/>
                <w:lang w:val="en-US"/>
              </w:rPr>
              <w:t xml:space="preserve"> Pah </w:t>
            </w:r>
          </w:p>
          <w:p w:rsidRPr="00B80995" w:rsidR="00B80995" w:rsidP="00F1223F" w:rsidRDefault="0DD23AD9" w14:paraId="696F3410" w14:textId="38CFB9C2">
            <w:pPr>
              <w:numPr>
                <w:ilvl w:val="0"/>
                <w:numId w:val="73"/>
              </w:numPr>
              <w:spacing w:after="120" w:line="240" w:lineRule="auto"/>
              <w:ind w:left="388"/>
              <w:rPr>
                <w:rFonts w:eastAsiaTheme="minorEastAsia"/>
                <w:i w:val="0"/>
                <w:color w:val="000000" w:themeColor="accent4"/>
                <w:sz w:val="20"/>
                <w:szCs w:val="20"/>
                <w:lang w:val="id"/>
              </w:rPr>
            </w:pPr>
            <w:r w:rsidRPr="413230F1">
              <w:rPr>
                <w:rFonts w:eastAsiaTheme="minorEastAsia"/>
                <w:i w:val="0"/>
                <w:color w:val="000000" w:themeColor="accent4"/>
                <w:sz w:val="20"/>
                <w:szCs w:val="20"/>
                <w:lang w:val="en-US"/>
              </w:rPr>
              <w:t xml:space="preserve">participating in guessing games such as </w:t>
            </w:r>
            <w:r w:rsidRPr="413230F1">
              <w:rPr>
                <w:i w:val="0"/>
                <w:color w:val="000000" w:themeColor="accent4"/>
                <w:sz w:val="20"/>
                <w:szCs w:val="20"/>
                <w:lang w:val="en-US"/>
              </w:rPr>
              <w:t>playing hot and cold, celebrity heads, etc.</w:t>
            </w:r>
          </w:p>
          <w:p w:rsidRPr="00B80995" w:rsidR="00B80995" w:rsidP="00F1223F" w:rsidRDefault="0033581C" w14:paraId="412B6641" w14:textId="15AE6623">
            <w:pPr>
              <w:numPr>
                <w:ilvl w:val="0"/>
                <w:numId w:val="73"/>
              </w:numPr>
              <w:spacing w:after="120" w:line="240" w:lineRule="auto"/>
              <w:ind w:left="388"/>
              <w:rPr>
                <w:rFonts w:eastAsiaTheme="minorEastAsia"/>
                <w:i w:val="0"/>
                <w:color w:val="000000" w:themeColor="accent4"/>
                <w:sz w:val="20"/>
                <w:szCs w:val="20"/>
                <w:lang w:val="id"/>
              </w:rPr>
            </w:pPr>
            <w:r w:rsidRPr="0033581C">
              <w:rPr>
                <w:i w:val="0"/>
                <w:color w:val="000000" w:themeColor="accent4"/>
                <w:sz w:val="20"/>
                <w:szCs w:val="20"/>
              </w:rPr>
              <w:t xml:space="preserve">using game-playing expressions, for example, </w:t>
            </w:r>
            <w:r w:rsidRPr="0033581C">
              <w:rPr>
                <w:iCs/>
                <w:color w:val="000000" w:themeColor="accent4"/>
                <w:sz w:val="20"/>
                <w:szCs w:val="20"/>
              </w:rPr>
              <w:t xml:space="preserve">Selamat! </w:t>
            </w:r>
            <w:proofErr w:type="spellStart"/>
            <w:r w:rsidRPr="0033581C">
              <w:rPr>
                <w:color w:val="000000" w:themeColor="accent4"/>
                <w:sz w:val="20"/>
                <w:szCs w:val="20"/>
                <w:lang w:val="fr-FR"/>
              </w:rPr>
              <w:t>Saya</w:t>
            </w:r>
            <w:proofErr w:type="spellEnd"/>
            <w:r w:rsidRPr="0033581C">
              <w:rPr>
                <w:color w:val="000000" w:themeColor="accent4"/>
                <w:sz w:val="20"/>
                <w:szCs w:val="20"/>
                <w:lang w:val="fr-FR"/>
              </w:rPr>
              <w:t xml:space="preserve"> </w:t>
            </w:r>
            <w:proofErr w:type="spellStart"/>
            <w:proofErr w:type="gramStart"/>
            <w:r w:rsidRPr="0033581C">
              <w:rPr>
                <w:color w:val="000000" w:themeColor="accent4"/>
                <w:sz w:val="20"/>
                <w:szCs w:val="20"/>
                <w:lang w:val="fr-FR"/>
              </w:rPr>
              <w:t>menang</w:t>
            </w:r>
            <w:proofErr w:type="spellEnd"/>
            <w:r w:rsidRPr="0033581C">
              <w:rPr>
                <w:color w:val="000000" w:themeColor="accent4"/>
                <w:sz w:val="20"/>
                <w:szCs w:val="20"/>
                <w:lang w:val="fr-FR"/>
              </w:rPr>
              <w:t>!</w:t>
            </w:r>
            <w:proofErr w:type="gramEnd"/>
            <w:r w:rsidRPr="0033581C">
              <w:rPr>
                <w:color w:val="000000" w:themeColor="accent4"/>
                <w:sz w:val="20"/>
                <w:szCs w:val="20"/>
                <w:lang w:val="fr-FR"/>
              </w:rPr>
              <w:t xml:space="preserve"> </w:t>
            </w:r>
            <w:proofErr w:type="spellStart"/>
            <w:r w:rsidRPr="0033581C">
              <w:rPr>
                <w:color w:val="000000" w:themeColor="accent4"/>
                <w:sz w:val="20"/>
                <w:szCs w:val="20"/>
                <w:lang w:val="fr-FR"/>
              </w:rPr>
              <w:t>Tidak</w:t>
            </w:r>
            <w:proofErr w:type="spellEnd"/>
            <w:r w:rsidRPr="0033581C">
              <w:rPr>
                <w:color w:val="000000" w:themeColor="accent4"/>
                <w:sz w:val="20"/>
                <w:szCs w:val="20"/>
                <w:lang w:val="fr-FR"/>
              </w:rPr>
              <w:t xml:space="preserve"> </w:t>
            </w:r>
            <w:proofErr w:type="spellStart"/>
            <w:r w:rsidRPr="0033581C">
              <w:rPr>
                <w:color w:val="000000" w:themeColor="accent4"/>
                <w:sz w:val="20"/>
                <w:szCs w:val="20"/>
                <w:lang w:val="fr-FR"/>
              </w:rPr>
              <w:t>apa-</w:t>
            </w:r>
            <w:proofErr w:type="gramStart"/>
            <w:r w:rsidRPr="0033581C">
              <w:rPr>
                <w:color w:val="000000" w:themeColor="accent4"/>
                <w:sz w:val="20"/>
                <w:szCs w:val="20"/>
                <w:lang w:val="fr-FR"/>
              </w:rPr>
              <w:t>apa</w:t>
            </w:r>
            <w:proofErr w:type="spellEnd"/>
            <w:r w:rsidRPr="0033581C">
              <w:rPr>
                <w:color w:val="000000" w:themeColor="accent4"/>
                <w:sz w:val="20"/>
                <w:szCs w:val="20"/>
                <w:lang w:val="fr-FR"/>
              </w:rPr>
              <w:t>!</w:t>
            </w:r>
            <w:proofErr w:type="gramEnd"/>
            <w:r w:rsidRPr="0033581C">
              <w:rPr>
                <w:color w:val="000000" w:themeColor="accent4"/>
                <w:sz w:val="20"/>
                <w:szCs w:val="20"/>
                <w:lang w:val="fr-FR"/>
              </w:rPr>
              <w:t xml:space="preserve"> </w:t>
            </w:r>
            <w:proofErr w:type="spellStart"/>
            <w:r w:rsidRPr="0033581C">
              <w:rPr>
                <w:color w:val="000000" w:themeColor="accent4"/>
                <w:sz w:val="20"/>
                <w:szCs w:val="20"/>
                <w:lang w:val="fr-FR"/>
              </w:rPr>
              <w:t>Kamu</w:t>
            </w:r>
            <w:proofErr w:type="spellEnd"/>
            <w:r w:rsidRPr="0033581C">
              <w:rPr>
                <w:color w:val="000000" w:themeColor="accent4"/>
                <w:sz w:val="20"/>
                <w:szCs w:val="20"/>
                <w:lang w:val="fr-FR"/>
              </w:rPr>
              <w:t xml:space="preserve"> </w:t>
            </w:r>
            <w:proofErr w:type="spellStart"/>
            <w:proofErr w:type="gramStart"/>
            <w:r w:rsidRPr="0033581C">
              <w:rPr>
                <w:color w:val="000000" w:themeColor="accent4"/>
                <w:sz w:val="20"/>
                <w:szCs w:val="20"/>
                <w:lang w:val="fr-FR"/>
              </w:rPr>
              <w:t>pandai</w:t>
            </w:r>
            <w:proofErr w:type="spellEnd"/>
            <w:r w:rsidRPr="0033581C">
              <w:rPr>
                <w:color w:val="000000" w:themeColor="accent4"/>
                <w:sz w:val="20"/>
                <w:szCs w:val="20"/>
                <w:lang w:val="fr-FR"/>
              </w:rPr>
              <w:t>!</w:t>
            </w:r>
            <w:proofErr w:type="gramEnd"/>
            <w:r w:rsidR="007D1354">
              <w:rPr>
                <w:color w:val="000000" w:themeColor="accent4"/>
                <w:sz w:val="20"/>
                <w:szCs w:val="20"/>
                <w:lang w:val="fr-FR"/>
              </w:rPr>
              <w:t xml:space="preserve"> </w:t>
            </w:r>
            <w:proofErr w:type="spellStart"/>
            <w:r w:rsidR="007D1354">
              <w:rPr>
                <w:color w:val="000000" w:themeColor="accent4"/>
                <w:sz w:val="20"/>
                <w:szCs w:val="20"/>
                <w:lang w:val="fr-FR"/>
              </w:rPr>
              <w:t>Ayo</w:t>
            </w:r>
            <w:proofErr w:type="spellEnd"/>
            <w:r w:rsidR="007D1354">
              <w:rPr>
                <w:color w:val="000000" w:themeColor="accent4"/>
                <w:sz w:val="20"/>
                <w:szCs w:val="20"/>
                <w:lang w:val="fr-FR"/>
              </w:rPr>
              <w:t xml:space="preserve"> main </w:t>
            </w:r>
            <w:proofErr w:type="spellStart"/>
            <w:proofErr w:type="gramStart"/>
            <w:r w:rsidR="007D1354">
              <w:rPr>
                <w:color w:val="000000" w:themeColor="accent4"/>
                <w:sz w:val="20"/>
                <w:szCs w:val="20"/>
                <w:lang w:val="fr-FR"/>
              </w:rPr>
              <w:t>lagi</w:t>
            </w:r>
            <w:proofErr w:type="spellEnd"/>
            <w:r w:rsidR="007D1354">
              <w:rPr>
                <w:color w:val="000000" w:themeColor="accent4"/>
                <w:sz w:val="20"/>
                <w:szCs w:val="20"/>
                <w:lang w:val="fr-FR"/>
              </w:rPr>
              <w:t>!</w:t>
            </w:r>
            <w:proofErr w:type="gramEnd"/>
          </w:p>
          <w:p w:rsidRPr="0033581C" w:rsidR="0033581C" w:rsidP="00F1223F" w:rsidRDefault="0DD23AD9" w14:paraId="53FA9079" w14:textId="43C2A06B">
            <w:pPr>
              <w:numPr>
                <w:ilvl w:val="0"/>
                <w:numId w:val="73"/>
              </w:numPr>
              <w:spacing w:after="120" w:line="240" w:lineRule="auto"/>
              <w:ind w:left="388"/>
              <w:rPr>
                <w:rFonts w:asciiTheme="minorEastAsia" w:hAnsiTheme="minorEastAsia" w:eastAsiaTheme="minorEastAsia" w:cstheme="minorEastAsia"/>
                <w:i w:val="0"/>
                <w:color w:val="000000" w:themeColor="accent4"/>
                <w:sz w:val="20"/>
                <w:szCs w:val="20"/>
                <w:lang w:val="id"/>
              </w:rPr>
            </w:pPr>
            <w:r w:rsidRPr="413230F1">
              <w:rPr>
                <w:i w:val="0"/>
                <w:color w:val="000000" w:themeColor="accent4"/>
                <w:sz w:val="20"/>
                <w:szCs w:val="20"/>
              </w:rPr>
              <w:t>playing a range of games such as matching pairs, filling in gaps, drag and drop, memory games and bingo</w:t>
            </w:r>
            <w:r w:rsidR="008E4DC1">
              <w:rPr>
                <w:i w:val="0"/>
                <w:color w:val="000000" w:themeColor="accent4"/>
                <w:sz w:val="20"/>
                <w:szCs w:val="20"/>
              </w:rPr>
              <w:t>,</w:t>
            </w:r>
            <w:r w:rsidRPr="413230F1" w:rsidR="413230F1">
              <w:rPr>
                <w:i w:val="0"/>
                <w:color w:val="000000" w:themeColor="accent4"/>
                <w:sz w:val="20"/>
                <w:szCs w:val="20"/>
              </w:rPr>
              <w:t xml:space="preserve"> </w:t>
            </w:r>
            <w:r w:rsidRPr="413230F1">
              <w:rPr>
                <w:i w:val="0"/>
                <w:color w:val="000000" w:themeColor="accent4"/>
                <w:sz w:val="20"/>
                <w:szCs w:val="20"/>
              </w:rPr>
              <w:t xml:space="preserve">using </w:t>
            </w:r>
            <w:r w:rsidRPr="413230F1">
              <w:rPr>
                <w:i w:val="0"/>
                <w:color w:val="000000" w:themeColor="accent4"/>
                <w:sz w:val="20"/>
                <w:szCs w:val="20"/>
              </w:rPr>
              <w:lastRenderedPageBreak/>
              <w:t>secure digital tools and applications,</w:t>
            </w:r>
            <w:r w:rsidRPr="413230F1">
              <w:rPr>
                <w:i w:val="0"/>
                <w:color w:val="000000"/>
                <w:sz w:val="20"/>
                <w:szCs w:val="20"/>
                <w:shd w:val="clear" w:color="auto" w:fill="FFFFFF"/>
              </w:rPr>
              <w:t xml:space="preserve"> to reinforce </w:t>
            </w:r>
            <w:proofErr w:type="gramStart"/>
            <w:r w:rsidRPr="413230F1">
              <w:rPr>
                <w:i w:val="0"/>
                <w:color w:val="000000"/>
                <w:sz w:val="20"/>
                <w:szCs w:val="20"/>
                <w:shd w:val="clear" w:color="auto" w:fill="FFFFFF"/>
              </w:rPr>
              <w:t>vocabulary</w:t>
            </w:r>
            <w:proofErr w:type="gramEnd"/>
          </w:p>
          <w:p w:rsidRPr="0033581C" w:rsidR="0033581C" w:rsidP="00F1223F" w:rsidRDefault="0B1E75FF" w14:paraId="4E854F18" w14:textId="77777777">
            <w:pPr>
              <w:numPr>
                <w:ilvl w:val="0"/>
                <w:numId w:val="73"/>
              </w:numPr>
              <w:spacing w:after="120" w:line="240" w:lineRule="auto"/>
              <w:ind w:left="388"/>
              <w:rPr>
                <w:color w:val="000000" w:themeColor="accent4"/>
                <w:sz w:val="20"/>
                <w:szCs w:val="20"/>
                <w:lang w:val="en-US"/>
              </w:rPr>
            </w:pPr>
            <w:r w:rsidRPr="6CFCF4CF">
              <w:rPr>
                <w:i w:val="0"/>
                <w:color w:val="000000" w:themeColor="accent4"/>
                <w:sz w:val="20"/>
                <w:szCs w:val="20"/>
                <w:lang w:val="en-US"/>
              </w:rPr>
              <w:t xml:space="preserve">taking turns to lead a game, for example, Simon Says: </w:t>
            </w:r>
            <w:r w:rsidRPr="6CFCF4CF">
              <w:rPr>
                <w:color w:val="000000" w:themeColor="accent4"/>
                <w:sz w:val="20"/>
                <w:szCs w:val="20"/>
                <w:lang w:val="en-US"/>
              </w:rPr>
              <w:t xml:space="preserve">Bambang </w:t>
            </w:r>
            <w:proofErr w:type="spellStart"/>
            <w:r w:rsidRPr="6CFCF4CF">
              <w:rPr>
                <w:color w:val="000000" w:themeColor="accent4"/>
                <w:sz w:val="20"/>
                <w:szCs w:val="20"/>
                <w:lang w:val="en-US"/>
              </w:rPr>
              <w:t>berkata</w:t>
            </w:r>
            <w:proofErr w:type="spellEnd"/>
            <w:r w:rsidRPr="6CFCF4CF">
              <w:rPr>
                <w:color w:val="000000" w:themeColor="accent4"/>
                <w:sz w:val="20"/>
                <w:szCs w:val="20"/>
                <w:lang w:val="en-US"/>
              </w:rPr>
              <w:t xml:space="preserve"> </w:t>
            </w:r>
            <w:proofErr w:type="spellStart"/>
            <w:r w:rsidRPr="6CFCF4CF">
              <w:rPr>
                <w:color w:val="000000" w:themeColor="accent4"/>
                <w:sz w:val="20"/>
                <w:szCs w:val="20"/>
                <w:lang w:val="en-US"/>
              </w:rPr>
              <w:t>angkat</w:t>
            </w:r>
            <w:proofErr w:type="spellEnd"/>
            <w:r w:rsidRPr="6CFCF4CF">
              <w:rPr>
                <w:color w:val="000000" w:themeColor="accent4"/>
                <w:sz w:val="20"/>
                <w:szCs w:val="20"/>
                <w:lang w:val="en-US"/>
              </w:rPr>
              <w:t xml:space="preserve"> </w:t>
            </w:r>
            <w:proofErr w:type="spellStart"/>
            <w:proofErr w:type="gramStart"/>
            <w:r w:rsidRPr="6CFCF4CF">
              <w:rPr>
                <w:color w:val="000000" w:themeColor="accent4"/>
                <w:sz w:val="20"/>
                <w:szCs w:val="20"/>
                <w:lang w:val="en-US"/>
              </w:rPr>
              <w:t>tangan</w:t>
            </w:r>
            <w:proofErr w:type="spellEnd"/>
            <w:proofErr w:type="gramEnd"/>
          </w:p>
          <w:p w:rsidRPr="00B80995" w:rsidR="00B80995" w:rsidP="00F1223F" w:rsidRDefault="0DD23AD9" w14:paraId="74577261" w14:textId="3C4D09D1">
            <w:pPr>
              <w:numPr>
                <w:ilvl w:val="0"/>
                <w:numId w:val="73"/>
              </w:numPr>
              <w:spacing w:after="120" w:line="240" w:lineRule="auto"/>
              <w:ind w:left="388"/>
              <w:rPr>
                <w:i w:val="0"/>
                <w:color w:val="000000" w:themeColor="accent4"/>
                <w:sz w:val="20"/>
                <w:szCs w:val="20"/>
                <w:lang w:val="en-US"/>
              </w:rPr>
            </w:pPr>
            <w:r w:rsidRPr="413230F1">
              <w:rPr>
                <w:i w:val="0"/>
                <w:color w:val="000000" w:themeColor="accent4"/>
                <w:sz w:val="20"/>
                <w:szCs w:val="20"/>
                <w:lang w:val="en-US"/>
              </w:rPr>
              <w:t xml:space="preserve">participating in shared performance of songs and chants with appropriate gestures, for example, </w:t>
            </w:r>
            <w:proofErr w:type="spellStart"/>
            <w:r w:rsidRPr="00806753" w:rsidR="00806753">
              <w:rPr>
                <w:color w:val="000000" w:themeColor="accent4"/>
                <w:sz w:val="20"/>
                <w:szCs w:val="20"/>
                <w:lang w:val="en-US"/>
              </w:rPr>
              <w:t>K</w:t>
            </w:r>
            <w:r w:rsidRPr="00806753">
              <w:rPr>
                <w:color w:val="000000" w:themeColor="accent4"/>
                <w:sz w:val="20"/>
                <w:szCs w:val="20"/>
                <w:lang w:val="en-US"/>
              </w:rPr>
              <w:t>epala</w:t>
            </w:r>
            <w:proofErr w:type="spellEnd"/>
            <w:r w:rsidRPr="413230F1">
              <w:rPr>
                <w:color w:val="000000" w:themeColor="accent4"/>
                <w:sz w:val="20"/>
                <w:szCs w:val="20"/>
                <w:lang w:val="en-US"/>
              </w:rPr>
              <w:t xml:space="preserve">, bahu, </w:t>
            </w:r>
            <w:proofErr w:type="spellStart"/>
            <w:r w:rsidRPr="413230F1">
              <w:rPr>
                <w:color w:val="000000" w:themeColor="accent4"/>
                <w:sz w:val="20"/>
                <w:szCs w:val="20"/>
                <w:lang w:val="en-US"/>
              </w:rPr>
              <w:t>lutut</w:t>
            </w:r>
            <w:proofErr w:type="spellEnd"/>
            <w:r w:rsidRPr="413230F1">
              <w:rPr>
                <w:color w:val="000000" w:themeColor="accent4"/>
                <w:sz w:val="20"/>
                <w:szCs w:val="20"/>
                <w:lang w:val="en-US"/>
              </w:rPr>
              <w:t>, kaki</w:t>
            </w:r>
            <w:r w:rsidR="009C012E">
              <w:rPr>
                <w:i w:val="0"/>
                <w:color w:val="000000" w:themeColor="accent4"/>
                <w:sz w:val="20"/>
                <w:szCs w:val="20"/>
                <w:lang w:val="en-US"/>
              </w:rPr>
              <w:t>;</w:t>
            </w:r>
            <w:r>
              <w:rPr>
                <w:i w:val="0"/>
                <w:color w:val="000000" w:themeColor="accent4"/>
                <w:sz w:val="20"/>
                <w:szCs w:val="20"/>
                <w:lang w:val="en-US"/>
              </w:rPr>
              <w:t xml:space="preserve"> </w:t>
            </w:r>
            <w:r w:rsidR="0017174D">
              <w:rPr>
                <w:color w:val="000000" w:themeColor="accent4"/>
                <w:sz w:val="20"/>
                <w:szCs w:val="20"/>
                <w:lang w:val="en-US"/>
              </w:rPr>
              <w:t>D</w:t>
            </w:r>
            <w:r w:rsidRPr="00806753">
              <w:rPr>
                <w:color w:val="000000" w:themeColor="accent4"/>
                <w:sz w:val="20"/>
                <w:szCs w:val="20"/>
                <w:lang w:val="en-US"/>
              </w:rPr>
              <w:t>i</w:t>
            </w:r>
            <w:r w:rsidRPr="413230F1">
              <w:rPr>
                <w:color w:val="000000" w:themeColor="accent4"/>
                <w:sz w:val="20"/>
                <w:szCs w:val="20"/>
                <w:lang w:val="en-US"/>
              </w:rPr>
              <w:t xml:space="preserve"> </w:t>
            </w:r>
            <w:proofErr w:type="spellStart"/>
            <w:r w:rsidRPr="413230F1">
              <w:rPr>
                <w:color w:val="000000" w:themeColor="accent4"/>
                <w:sz w:val="20"/>
                <w:szCs w:val="20"/>
                <w:lang w:val="en-US"/>
              </w:rPr>
              <w:t>sini</w:t>
            </w:r>
            <w:proofErr w:type="spellEnd"/>
            <w:r w:rsidRPr="413230F1">
              <w:rPr>
                <w:color w:val="000000" w:themeColor="accent4"/>
                <w:sz w:val="20"/>
                <w:szCs w:val="20"/>
                <w:lang w:val="en-US"/>
              </w:rPr>
              <w:t xml:space="preserve"> </w:t>
            </w:r>
            <w:proofErr w:type="spellStart"/>
            <w:r w:rsidRPr="413230F1">
              <w:rPr>
                <w:color w:val="000000" w:themeColor="accent4"/>
                <w:sz w:val="20"/>
                <w:szCs w:val="20"/>
                <w:lang w:val="en-US"/>
              </w:rPr>
              <w:t>senang</w:t>
            </w:r>
            <w:proofErr w:type="spellEnd"/>
            <w:r w:rsidR="0017174D">
              <w:rPr>
                <w:color w:val="000000" w:themeColor="accent4"/>
                <w:sz w:val="20"/>
                <w:szCs w:val="20"/>
                <w:lang w:val="en-US"/>
              </w:rPr>
              <w:t xml:space="preserve">, di sana </w:t>
            </w:r>
            <w:proofErr w:type="spellStart"/>
            <w:r w:rsidR="0017174D">
              <w:rPr>
                <w:color w:val="000000" w:themeColor="accent4"/>
                <w:sz w:val="20"/>
                <w:szCs w:val="20"/>
                <w:lang w:val="en-US"/>
              </w:rPr>
              <w:t>senang</w:t>
            </w:r>
            <w:proofErr w:type="spellEnd"/>
            <w:r w:rsidR="009C012E">
              <w:rPr>
                <w:color w:val="000000" w:themeColor="accent4"/>
                <w:sz w:val="20"/>
                <w:szCs w:val="20"/>
                <w:lang w:val="en-US"/>
              </w:rPr>
              <w:t>;</w:t>
            </w:r>
            <w:r w:rsidR="005D3491">
              <w:rPr>
                <w:color w:val="000000" w:themeColor="accent4"/>
                <w:sz w:val="20"/>
                <w:szCs w:val="20"/>
                <w:lang w:val="en-US"/>
              </w:rPr>
              <w:t xml:space="preserve"> </w:t>
            </w:r>
            <w:r w:rsidRPr="005D3491" w:rsidR="005D3491">
              <w:rPr>
                <w:color w:val="000000" w:themeColor="accent4"/>
                <w:sz w:val="20"/>
                <w:szCs w:val="20"/>
                <w:lang w:val="en-US"/>
              </w:rPr>
              <w:t xml:space="preserve">Gajah </w:t>
            </w:r>
            <w:proofErr w:type="spellStart"/>
            <w:r w:rsidRPr="005D3491" w:rsidR="005D3491">
              <w:rPr>
                <w:color w:val="000000" w:themeColor="accent4"/>
                <w:sz w:val="20"/>
                <w:szCs w:val="20"/>
                <w:lang w:val="en-US"/>
              </w:rPr>
              <w:t>binatang</w:t>
            </w:r>
            <w:proofErr w:type="spellEnd"/>
            <w:r w:rsidRPr="005D3491" w:rsidR="005D3491">
              <w:rPr>
                <w:color w:val="000000" w:themeColor="accent4"/>
                <w:sz w:val="20"/>
                <w:szCs w:val="20"/>
                <w:lang w:val="en-US"/>
              </w:rPr>
              <w:t xml:space="preserve"> yang </w:t>
            </w:r>
            <w:proofErr w:type="spellStart"/>
            <w:r w:rsidRPr="005D3491" w:rsidR="005D3491">
              <w:rPr>
                <w:color w:val="000000" w:themeColor="accent4"/>
                <w:sz w:val="20"/>
                <w:szCs w:val="20"/>
                <w:lang w:val="en-US"/>
              </w:rPr>
              <w:t>amat</w:t>
            </w:r>
            <w:proofErr w:type="spellEnd"/>
            <w:r w:rsidRPr="005D3491" w:rsidR="005D3491">
              <w:rPr>
                <w:color w:val="000000" w:themeColor="accent4"/>
                <w:sz w:val="20"/>
                <w:szCs w:val="20"/>
                <w:lang w:val="en-US"/>
              </w:rPr>
              <w:t xml:space="preserve"> </w:t>
            </w:r>
            <w:proofErr w:type="spellStart"/>
            <w:r w:rsidRPr="005D3491" w:rsidR="005D3491">
              <w:rPr>
                <w:color w:val="000000" w:themeColor="accent4"/>
                <w:sz w:val="20"/>
                <w:szCs w:val="20"/>
                <w:lang w:val="en-US"/>
              </w:rPr>
              <w:t>besar</w:t>
            </w:r>
            <w:proofErr w:type="spellEnd"/>
            <w:r w:rsidR="005D3491">
              <w:rPr>
                <w:color w:val="000000" w:themeColor="accent4"/>
                <w:sz w:val="20"/>
                <w:szCs w:val="20"/>
                <w:lang w:val="en-US"/>
              </w:rPr>
              <w:t>;</w:t>
            </w:r>
            <w:r w:rsidRPr="005D3491" w:rsidR="005D3491">
              <w:rPr>
                <w:color w:val="000000" w:themeColor="accent4"/>
                <w:sz w:val="20"/>
                <w:szCs w:val="20"/>
                <w:lang w:val="en-US"/>
              </w:rPr>
              <w:t xml:space="preserve"> Cicak-</w:t>
            </w:r>
            <w:proofErr w:type="spellStart"/>
            <w:r w:rsidRPr="005D3491" w:rsidR="005D3491">
              <w:rPr>
                <w:color w:val="000000" w:themeColor="accent4"/>
                <w:sz w:val="20"/>
                <w:szCs w:val="20"/>
                <w:lang w:val="en-US"/>
              </w:rPr>
              <w:t>cicak</w:t>
            </w:r>
            <w:proofErr w:type="spellEnd"/>
            <w:r w:rsidRPr="005D3491" w:rsidR="005D3491">
              <w:rPr>
                <w:color w:val="000000" w:themeColor="accent4"/>
                <w:sz w:val="20"/>
                <w:szCs w:val="20"/>
                <w:lang w:val="en-US"/>
              </w:rPr>
              <w:t xml:space="preserve"> di </w:t>
            </w:r>
            <w:proofErr w:type="spellStart"/>
            <w:r w:rsidRPr="005D3491" w:rsidR="005D3491">
              <w:rPr>
                <w:color w:val="000000" w:themeColor="accent4"/>
                <w:sz w:val="20"/>
                <w:szCs w:val="20"/>
                <w:lang w:val="en-US"/>
              </w:rPr>
              <w:t>dinding</w:t>
            </w:r>
            <w:proofErr w:type="spellEnd"/>
          </w:p>
          <w:p w:rsidRPr="0033581C" w:rsidR="0033581C" w:rsidP="00F1223F" w:rsidRDefault="0DD23AD9" w14:paraId="62C0DF3C" w14:textId="7BCCA15D">
            <w:pPr>
              <w:numPr>
                <w:ilvl w:val="0"/>
                <w:numId w:val="73"/>
              </w:numPr>
              <w:spacing w:after="120" w:line="240" w:lineRule="auto"/>
              <w:ind w:left="388"/>
              <w:rPr>
                <w:i w:val="0"/>
                <w:color w:val="000000" w:themeColor="accent4"/>
                <w:sz w:val="20"/>
                <w:szCs w:val="20"/>
                <w:lang w:val="en-US"/>
              </w:rPr>
            </w:pPr>
            <w:r w:rsidRPr="413230F1">
              <w:rPr>
                <w:i w:val="0"/>
                <w:color w:val="000000" w:themeColor="accent4"/>
                <w:sz w:val="20"/>
                <w:szCs w:val="20"/>
              </w:rPr>
              <w:t xml:space="preserve">following numerical notation to perform a collaborative musical piece on the </w:t>
            </w:r>
            <w:proofErr w:type="gramStart"/>
            <w:r w:rsidRPr="413230F1">
              <w:rPr>
                <w:color w:val="000000" w:themeColor="accent4"/>
                <w:sz w:val="20"/>
                <w:szCs w:val="20"/>
              </w:rPr>
              <w:t>angklung</w:t>
            </w:r>
            <w:proofErr w:type="gramEnd"/>
          </w:p>
          <w:p w:rsidRPr="00B80995" w:rsidR="00B80995" w:rsidP="00F1223F" w:rsidRDefault="0DD23AD9" w14:paraId="783502BD" w14:textId="07326CC7">
            <w:pPr>
              <w:numPr>
                <w:ilvl w:val="0"/>
                <w:numId w:val="73"/>
              </w:numPr>
              <w:spacing w:after="120" w:line="240" w:lineRule="auto"/>
              <w:ind w:left="388"/>
              <w:rPr>
                <w:rFonts w:eastAsiaTheme="minorEastAsia"/>
                <w:i w:val="0"/>
                <w:color w:val="000000" w:themeColor="accent4"/>
                <w:sz w:val="20"/>
                <w:szCs w:val="20"/>
                <w:lang w:val="id"/>
              </w:rPr>
            </w:pPr>
            <w:r w:rsidRPr="413230F1">
              <w:rPr>
                <w:rFonts w:eastAsiaTheme="minorEastAsia"/>
                <w:i w:val="0"/>
                <w:color w:val="000000" w:themeColor="accent4"/>
                <w:sz w:val="20"/>
                <w:szCs w:val="20"/>
                <w:lang w:val="en-US"/>
              </w:rPr>
              <w:t xml:space="preserve">collaboratively completing a </w:t>
            </w:r>
            <w:r w:rsidR="009C4083">
              <w:rPr>
                <w:i w:val="0"/>
                <w:color w:val="000000" w:themeColor="accent4"/>
                <w:sz w:val="20"/>
                <w:szCs w:val="20"/>
              </w:rPr>
              <w:t>wall</w:t>
            </w:r>
            <w:r w:rsidRPr="413230F1">
              <w:rPr>
                <w:rFonts w:eastAsiaTheme="minorEastAsia"/>
                <w:i w:val="0"/>
                <w:color w:val="000000" w:themeColor="accent4"/>
                <w:sz w:val="20"/>
                <w:szCs w:val="20"/>
                <w:lang w:val="en-US"/>
              </w:rPr>
              <w:t xml:space="preserve"> chart by matching labels to pictures such as food and drink items</w:t>
            </w:r>
            <w:r w:rsidR="00AE2552">
              <w:rPr>
                <w:rFonts w:eastAsiaTheme="minorEastAsia"/>
                <w:i w:val="0"/>
                <w:color w:val="000000" w:themeColor="accent4"/>
                <w:sz w:val="20"/>
                <w:szCs w:val="20"/>
                <w:lang w:val="en-US"/>
              </w:rPr>
              <w:t xml:space="preserve"> and classroom</w:t>
            </w:r>
            <w:r w:rsidR="00E8493D">
              <w:rPr>
                <w:rFonts w:eastAsiaTheme="minorEastAsia"/>
                <w:i w:val="0"/>
                <w:color w:val="000000" w:themeColor="accent4"/>
                <w:sz w:val="20"/>
                <w:szCs w:val="20"/>
                <w:lang w:val="en-US"/>
              </w:rPr>
              <w:t xml:space="preserve"> furniture, for example, </w:t>
            </w:r>
            <w:proofErr w:type="spellStart"/>
            <w:r w:rsidR="00E8493D">
              <w:rPr>
                <w:rFonts w:eastAsiaTheme="minorEastAsia"/>
                <w:iCs/>
                <w:color w:val="000000" w:themeColor="accent4"/>
                <w:sz w:val="20"/>
                <w:szCs w:val="20"/>
                <w:lang w:val="en-US"/>
              </w:rPr>
              <w:t>pintu</w:t>
            </w:r>
            <w:proofErr w:type="spellEnd"/>
            <w:r w:rsidR="00E8493D">
              <w:rPr>
                <w:rFonts w:eastAsiaTheme="minorEastAsia"/>
                <w:iCs/>
                <w:color w:val="000000" w:themeColor="accent4"/>
                <w:sz w:val="20"/>
                <w:szCs w:val="20"/>
                <w:lang w:val="en-US"/>
              </w:rPr>
              <w:t>,</w:t>
            </w:r>
            <w:r w:rsidR="00884655">
              <w:rPr>
                <w:rFonts w:eastAsiaTheme="minorEastAsia"/>
                <w:iCs/>
                <w:color w:val="000000" w:themeColor="accent4"/>
                <w:sz w:val="20"/>
                <w:szCs w:val="20"/>
                <w:lang w:val="en-US"/>
              </w:rPr>
              <w:t xml:space="preserve"> </w:t>
            </w:r>
            <w:proofErr w:type="spellStart"/>
            <w:r w:rsidR="00884655">
              <w:rPr>
                <w:rFonts w:eastAsiaTheme="minorEastAsia"/>
                <w:iCs/>
                <w:color w:val="000000" w:themeColor="accent4"/>
                <w:sz w:val="20"/>
                <w:szCs w:val="20"/>
                <w:lang w:val="en-US"/>
              </w:rPr>
              <w:t>jendela</w:t>
            </w:r>
            <w:proofErr w:type="spellEnd"/>
            <w:r w:rsidR="00884655">
              <w:rPr>
                <w:rFonts w:eastAsiaTheme="minorEastAsia"/>
                <w:iCs/>
                <w:color w:val="000000" w:themeColor="accent4"/>
                <w:sz w:val="20"/>
                <w:szCs w:val="20"/>
                <w:lang w:val="en-US"/>
              </w:rPr>
              <w:t xml:space="preserve">, </w:t>
            </w:r>
            <w:proofErr w:type="spellStart"/>
            <w:r w:rsidR="00884655">
              <w:rPr>
                <w:rFonts w:eastAsiaTheme="minorEastAsia"/>
                <w:iCs/>
                <w:color w:val="000000" w:themeColor="accent4"/>
                <w:sz w:val="20"/>
                <w:szCs w:val="20"/>
                <w:lang w:val="en-US"/>
              </w:rPr>
              <w:t>rak</w:t>
            </w:r>
            <w:proofErr w:type="spellEnd"/>
            <w:r w:rsidR="00884655">
              <w:rPr>
                <w:rFonts w:eastAsiaTheme="minorEastAsia"/>
                <w:iCs/>
                <w:color w:val="000000" w:themeColor="accent4"/>
                <w:sz w:val="20"/>
                <w:szCs w:val="20"/>
                <w:lang w:val="en-US"/>
              </w:rPr>
              <w:t xml:space="preserve"> </w:t>
            </w:r>
            <w:proofErr w:type="spellStart"/>
            <w:r w:rsidR="00884655">
              <w:rPr>
                <w:rFonts w:eastAsiaTheme="minorEastAsia"/>
                <w:iCs/>
                <w:color w:val="000000" w:themeColor="accent4"/>
                <w:sz w:val="20"/>
                <w:szCs w:val="20"/>
                <w:lang w:val="en-US"/>
              </w:rPr>
              <w:t>buku</w:t>
            </w:r>
            <w:proofErr w:type="spellEnd"/>
            <w:r w:rsidR="00884655">
              <w:rPr>
                <w:rFonts w:eastAsiaTheme="minorEastAsia"/>
                <w:iCs/>
                <w:color w:val="000000" w:themeColor="accent4"/>
                <w:sz w:val="20"/>
                <w:szCs w:val="20"/>
                <w:lang w:val="en-US"/>
              </w:rPr>
              <w:t xml:space="preserve">, </w:t>
            </w:r>
            <w:proofErr w:type="spellStart"/>
            <w:r w:rsidR="00884655">
              <w:rPr>
                <w:rFonts w:eastAsiaTheme="minorEastAsia"/>
                <w:iCs/>
                <w:color w:val="000000" w:themeColor="accent4"/>
                <w:sz w:val="20"/>
                <w:szCs w:val="20"/>
                <w:lang w:val="en-US"/>
              </w:rPr>
              <w:t>meja</w:t>
            </w:r>
            <w:proofErr w:type="spellEnd"/>
            <w:r w:rsidR="00884655">
              <w:rPr>
                <w:rFonts w:eastAsiaTheme="minorEastAsia"/>
                <w:iCs/>
                <w:color w:val="000000" w:themeColor="accent4"/>
                <w:sz w:val="20"/>
                <w:szCs w:val="20"/>
                <w:lang w:val="en-US"/>
              </w:rPr>
              <w:t xml:space="preserve">, </w:t>
            </w:r>
            <w:proofErr w:type="spellStart"/>
            <w:r w:rsidR="00884655">
              <w:rPr>
                <w:rFonts w:eastAsiaTheme="minorEastAsia"/>
                <w:iCs/>
                <w:color w:val="000000" w:themeColor="accent4"/>
                <w:sz w:val="20"/>
                <w:szCs w:val="20"/>
                <w:lang w:val="en-US"/>
              </w:rPr>
              <w:t>kursi</w:t>
            </w:r>
            <w:proofErr w:type="spellEnd"/>
          </w:p>
          <w:p w:rsidRPr="0033581C" w:rsidR="0033581C" w:rsidP="00F1223F" w:rsidRDefault="0DD23AD9" w14:paraId="7FCE2859" w14:textId="5F2485C2">
            <w:pPr>
              <w:numPr>
                <w:ilvl w:val="0"/>
                <w:numId w:val="73"/>
              </w:numPr>
              <w:spacing w:after="120" w:line="240" w:lineRule="auto"/>
              <w:ind w:left="388"/>
              <w:rPr>
                <w:rFonts w:eastAsiaTheme="minorEastAsia"/>
                <w:i w:val="0"/>
                <w:color w:val="000000" w:themeColor="accent4"/>
                <w:sz w:val="20"/>
                <w:szCs w:val="20"/>
                <w:lang w:val="id"/>
              </w:rPr>
            </w:pPr>
            <w:r w:rsidRPr="413230F1">
              <w:rPr>
                <w:i w:val="0"/>
                <w:color w:val="000000" w:themeColor="accent4"/>
                <w:sz w:val="20"/>
                <w:szCs w:val="20"/>
              </w:rPr>
              <w:t>participating in role</w:t>
            </w:r>
            <w:r w:rsidRPr="2141B250" w:rsidR="0033581C">
              <w:rPr>
                <w:i w:val="0"/>
                <w:color w:val="000000" w:themeColor="accent4"/>
                <w:sz w:val="20"/>
                <w:szCs w:val="20"/>
              </w:rPr>
              <w:t>-</w:t>
            </w:r>
            <w:r w:rsidRPr="413230F1">
              <w:rPr>
                <w:i w:val="0"/>
                <w:color w:val="000000" w:themeColor="accent4"/>
                <w:sz w:val="20"/>
                <w:szCs w:val="20"/>
              </w:rPr>
              <w:t xml:space="preserve">plays using modelled expressions and appropriate gestures in known scenarios such as introductions, shopping at market, for example, </w:t>
            </w:r>
            <w:r w:rsidRPr="413230F1">
              <w:rPr>
                <w:color w:val="000000" w:themeColor="accent4"/>
                <w:sz w:val="20"/>
                <w:szCs w:val="20"/>
              </w:rPr>
              <w:t xml:space="preserve">Mau </w:t>
            </w:r>
            <w:proofErr w:type="spellStart"/>
            <w:r w:rsidRPr="413230F1">
              <w:rPr>
                <w:color w:val="000000" w:themeColor="accent4"/>
                <w:sz w:val="20"/>
                <w:szCs w:val="20"/>
              </w:rPr>
              <w:t>beli</w:t>
            </w:r>
            <w:proofErr w:type="spellEnd"/>
            <w:r w:rsidRPr="413230F1">
              <w:rPr>
                <w:color w:val="000000" w:themeColor="accent4"/>
                <w:sz w:val="20"/>
                <w:szCs w:val="20"/>
              </w:rPr>
              <w:t xml:space="preserve"> </w:t>
            </w:r>
            <w:proofErr w:type="spellStart"/>
            <w:r w:rsidRPr="413230F1">
              <w:rPr>
                <w:color w:val="000000" w:themeColor="accent4"/>
                <w:sz w:val="20"/>
                <w:szCs w:val="20"/>
              </w:rPr>
              <w:t>apa</w:t>
            </w:r>
            <w:proofErr w:type="spellEnd"/>
            <w:r w:rsidRPr="413230F1">
              <w:rPr>
                <w:color w:val="000000" w:themeColor="accent4"/>
                <w:sz w:val="20"/>
                <w:szCs w:val="20"/>
              </w:rPr>
              <w:t xml:space="preserve">? Satu nanas dan dua pisang. </w:t>
            </w:r>
            <w:proofErr w:type="spellStart"/>
            <w:r w:rsidRPr="413230F1">
              <w:rPr>
                <w:color w:val="000000" w:themeColor="accent4"/>
                <w:sz w:val="20"/>
                <w:szCs w:val="20"/>
              </w:rPr>
              <w:t>Berapa</w:t>
            </w:r>
            <w:proofErr w:type="spellEnd"/>
            <w:r w:rsidRPr="413230F1">
              <w:rPr>
                <w:color w:val="000000" w:themeColor="accent4"/>
                <w:sz w:val="20"/>
                <w:szCs w:val="20"/>
              </w:rPr>
              <w:t xml:space="preserve"> </w:t>
            </w:r>
            <w:proofErr w:type="spellStart"/>
            <w:r w:rsidRPr="413230F1">
              <w:rPr>
                <w:color w:val="000000" w:themeColor="accent4"/>
                <w:sz w:val="20"/>
                <w:szCs w:val="20"/>
              </w:rPr>
              <w:t>harganya</w:t>
            </w:r>
            <w:proofErr w:type="spellEnd"/>
            <w:r w:rsidRPr="413230F1">
              <w:rPr>
                <w:color w:val="000000" w:themeColor="accent4"/>
                <w:sz w:val="20"/>
                <w:szCs w:val="20"/>
              </w:rPr>
              <w:t xml:space="preserve">? </w:t>
            </w:r>
            <w:r w:rsidR="00884655">
              <w:rPr>
                <w:color w:val="000000" w:themeColor="accent4"/>
                <w:sz w:val="20"/>
                <w:szCs w:val="20"/>
              </w:rPr>
              <w:t>Wah, mahal!</w:t>
            </w:r>
            <w:r w:rsidRPr="413230F1">
              <w:rPr>
                <w:color w:val="000000" w:themeColor="accent4"/>
                <w:sz w:val="20"/>
                <w:szCs w:val="20"/>
              </w:rPr>
              <w:t xml:space="preserve"> </w:t>
            </w:r>
          </w:p>
          <w:p w:rsidRPr="00B80995" w:rsidR="00B80995" w:rsidP="00F1223F" w:rsidRDefault="0DD23AD9" w14:paraId="407C6E6D" w14:textId="77777777">
            <w:pPr>
              <w:numPr>
                <w:ilvl w:val="0"/>
                <w:numId w:val="73"/>
              </w:numPr>
              <w:spacing w:after="120" w:line="240" w:lineRule="auto"/>
              <w:ind w:left="388"/>
              <w:rPr>
                <w:rFonts w:eastAsiaTheme="minorEastAsia"/>
                <w:i w:val="0"/>
                <w:color w:val="000000" w:themeColor="accent4"/>
                <w:sz w:val="20"/>
                <w:szCs w:val="20"/>
                <w:lang w:val="id"/>
              </w:rPr>
            </w:pPr>
            <w:r w:rsidRPr="413230F1">
              <w:rPr>
                <w:rFonts w:eastAsiaTheme="minorEastAsia"/>
                <w:i w:val="0"/>
                <w:color w:val="000000" w:themeColor="accent4"/>
                <w:sz w:val="20"/>
                <w:szCs w:val="20"/>
                <w:lang w:val="en-US"/>
              </w:rPr>
              <w:t xml:space="preserve">participating in a treasure hunt finding objects related to </w:t>
            </w:r>
            <w:proofErr w:type="spellStart"/>
            <w:r w:rsidRPr="413230F1">
              <w:rPr>
                <w:rFonts w:eastAsiaTheme="minorEastAsia"/>
                <w:i w:val="0"/>
                <w:color w:val="000000" w:themeColor="accent4"/>
                <w:sz w:val="20"/>
                <w:szCs w:val="20"/>
                <w:lang w:val="en-US"/>
              </w:rPr>
              <w:t>colour</w:t>
            </w:r>
            <w:proofErr w:type="spellEnd"/>
            <w:r w:rsidRPr="413230F1">
              <w:rPr>
                <w:rFonts w:eastAsiaTheme="minorEastAsia"/>
                <w:i w:val="0"/>
                <w:color w:val="000000" w:themeColor="accent4"/>
                <w:sz w:val="20"/>
                <w:szCs w:val="20"/>
                <w:lang w:val="en-US"/>
              </w:rPr>
              <w:t xml:space="preserve">, number, classroom items, for example, </w:t>
            </w:r>
            <w:proofErr w:type="spellStart"/>
            <w:r w:rsidRPr="413230F1">
              <w:rPr>
                <w:rFonts w:eastAsiaTheme="minorEastAsia"/>
                <w:color w:val="000000" w:themeColor="accent4"/>
                <w:sz w:val="20"/>
                <w:szCs w:val="20"/>
                <w:lang w:val="en-US"/>
              </w:rPr>
              <w:t>tiga</w:t>
            </w:r>
            <w:proofErr w:type="spellEnd"/>
            <w:r w:rsidRPr="413230F1">
              <w:rPr>
                <w:rFonts w:eastAsiaTheme="minorEastAsia"/>
                <w:color w:val="000000" w:themeColor="accent4"/>
                <w:sz w:val="20"/>
                <w:szCs w:val="20"/>
                <w:lang w:val="en-US"/>
              </w:rPr>
              <w:t xml:space="preserve"> </w:t>
            </w:r>
            <w:proofErr w:type="spellStart"/>
            <w:r w:rsidRPr="413230F1">
              <w:rPr>
                <w:rFonts w:eastAsiaTheme="minorEastAsia"/>
                <w:color w:val="000000" w:themeColor="accent4"/>
                <w:sz w:val="20"/>
                <w:szCs w:val="20"/>
                <w:lang w:val="en-US"/>
              </w:rPr>
              <w:t>buku</w:t>
            </w:r>
            <w:proofErr w:type="spellEnd"/>
            <w:r w:rsidRPr="413230F1">
              <w:rPr>
                <w:rFonts w:eastAsiaTheme="minorEastAsia"/>
                <w:color w:val="000000" w:themeColor="accent4"/>
                <w:sz w:val="20"/>
                <w:szCs w:val="20"/>
                <w:lang w:val="en-US"/>
              </w:rPr>
              <w:t xml:space="preserve"> </w:t>
            </w:r>
            <w:proofErr w:type="spellStart"/>
            <w:proofErr w:type="gramStart"/>
            <w:r w:rsidRPr="413230F1">
              <w:rPr>
                <w:rFonts w:eastAsiaTheme="minorEastAsia"/>
                <w:color w:val="000000" w:themeColor="accent4"/>
                <w:sz w:val="20"/>
                <w:szCs w:val="20"/>
                <w:lang w:val="en-US"/>
              </w:rPr>
              <w:t>merah</w:t>
            </w:r>
            <w:proofErr w:type="spellEnd"/>
            <w:proofErr w:type="gramEnd"/>
          </w:p>
          <w:p w:rsidRPr="0033581C" w:rsidR="0033581C" w:rsidP="00F1223F" w:rsidRDefault="0B1E75FF" w14:paraId="6C98C8FE" w14:textId="09E1DC55">
            <w:pPr>
              <w:numPr>
                <w:ilvl w:val="0"/>
                <w:numId w:val="73"/>
              </w:numPr>
              <w:spacing w:after="120" w:line="240" w:lineRule="auto"/>
              <w:ind w:left="388"/>
              <w:rPr>
                <w:rFonts w:eastAsiaTheme="minorEastAsia"/>
                <w:i w:val="0"/>
                <w:color w:val="000000" w:themeColor="accent4"/>
                <w:sz w:val="20"/>
                <w:szCs w:val="20"/>
                <w:lang w:val="id"/>
              </w:rPr>
            </w:pPr>
            <w:r w:rsidRPr="6CFCF4CF">
              <w:rPr>
                <w:i w:val="0"/>
                <w:color w:val="000000" w:themeColor="accent4"/>
                <w:sz w:val="20"/>
                <w:szCs w:val="20"/>
                <w:lang w:val="en-US"/>
              </w:rPr>
              <w:t xml:space="preserve">using </w:t>
            </w:r>
            <w:r w:rsidRPr="6CFCF4CF">
              <w:rPr>
                <w:i w:val="0"/>
                <w:color w:val="000000" w:themeColor="accent4"/>
                <w:sz w:val="20"/>
                <w:szCs w:val="20"/>
                <w:lang w:val="id"/>
              </w:rPr>
              <w:t xml:space="preserve">shared knowledge </w:t>
            </w:r>
            <w:r w:rsidRPr="6CFCF4CF">
              <w:rPr>
                <w:i w:val="0"/>
                <w:color w:val="000000" w:themeColor="accent4"/>
                <w:sz w:val="20"/>
                <w:szCs w:val="20"/>
                <w:lang w:val="en-US"/>
              </w:rPr>
              <w:t xml:space="preserve">to describe aspects of </w:t>
            </w:r>
            <w:r w:rsidRPr="6CFCF4CF">
              <w:rPr>
                <w:i w:val="0"/>
                <w:color w:val="000000" w:themeColor="accent4"/>
                <w:sz w:val="20"/>
                <w:szCs w:val="20"/>
                <w:lang w:val="id"/>
              </w:rPr>
              <w:t>Indonesia such as</w:t>
            </w:r>
            <w:r w:rsidRPr="6CFCF4CF" w:rsidR="54127AE4">
              <w:rPr>
                <w:i w:val="0"/>
                <w:color w:val="000000" w:themeColor="accent4"/>
                <w:sz w:val="20"/>
                <w:szCs w:val="20"/>
                <w:lang w:val="id"/>
              </w:rPr>
              <w:t xml:space="preserve"> </w:t>
            </w:r>
            <w:r w:rsidRPr="6CFCF4CF">
              <w:rPr>
                <w:i w:val="0"/>
                <w:color w:val="000000" w:themeColor="accent4"/>
                <w:sz w:val="20"/>
                <w:szCs w:val="20"/>
                <w:lang w:val="id"/>
              </w:rPr>
              <w:t>pointing to places on a map or at pictures of foods, flora and fauna</w:t>
            </w:r>
            <w:r w:rsidRPr="6CFCF4CF">
              <w:rPr>
                <w:i w:val="0"/>
                <w:color w:val="000000" w:themeColor="accent4"/>
                <w:sz w:val="20"/>
                <w:szCs w:val="20"/>
                <w:lang w:val="en-US"/>
              </w:rPr>
              <w:t xml:space="preserve"> and saying</w:t>
            </w:r>
            <w:r w:rsidRPr="6CFCF4CF">
              <w:rPr>
                <w:i w:val="0"/>
                <w:color w:val="000000" w:themeColor="accent4"/>
                <w:sz w:val="20"/>
                <w:szCs w:val="20"/>
                <w:lang w:val="id"/>
              </w:rPr>
              <w:t xml:space="preserve">, for example, </w:t>
            </w:r>
            <w:r w:rsidRPr="6CFCF4CF">
              <w:rPr>
                <w:color w:val="000000" w:themeColor="accent4"/>
                <w:sz w:val="20"/>
                <w:szCs w:val="20"/>
                <w:lang w:val="id"/>
              </w:rPr>
              <w:t>Ini pulau Bali, Itu rambutan, Orangutan di pohon</w:t>
            </w:r>
            <w:r w:rsidRPr="6CFCF4CF">
              <w:rPr>
                <w:color w:val="000000" w:themeColor="accent4"/>
                <w:sz w:val="20"/>
                <w:szCs w:val="20"/>
                <w:lang w:val="en-US"/>
              </w:rPr>
              <w:t>.</w:t>
            </w:r>
          </w:p>
        </w:tc>
      </w:tr>
      <w:tr w:rsidRPr="0033581C" w:rsidR="0033581C" w:rsidTr="45BE08AB" w14:paraId="29FF648B" w14:textId="77777777">
        <w:tc>
          <w:tcPr>
            <w:tcW w:w="15126" w:type="dxa"/>
            <w:gridSpan w:val="3"/>
            <w:shd w:val="clear" w:color="auto" w:fill="E5F5FB" w:themeFill="accent2"/>
          </w:tcPr>
          <w:p w:rsidRPr="0033581C" w:rsidR="0033581C" w:rsidP="0033581C" w:rsidRDefault="0033581C" w14:paraId="0EE95F72"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Mediating meaning in and between languages</w:t>
            </w:r>
          </w:p>
        </w:tc>
      </w:tr>
      <w:tr w:rsidRPr="0033581C" w:rsidR="0033581C" w:rsidTr="45BE08AB" w14:paraId="7E8B4BA9" w14:textId="77777777">
        <w:trPr>
          <w:trHeight w:val="826"/>
        </w:trPr>
        <w:tc>
          <w:tcPr>
            <w:tcW w:w="4581" w:type="dxa"/>
          </w:tcPr>
          <w:p w:rsidRPr="0033581C" w:rsidR="0033581C" w:rsidP="0033581C" w:rsidRDefault="0033581C" w14:paraId="45C0F0F4" w14:textId="4F9BF16F">
            <w:pPr>
              <w:spacing w:after="120" w:line="240" w:lineRule="auto"/>
              <w:ind w:left="357" w:right="425"/>
              <w:rPr>
                <w:i w:val="0"/>
                <w:color w:val="auto"/>
                <w:sz w:val="20"/>
              </w:rPr>
            </w:pPr>
            <w:r w:rsidRPr="0033581C">
              <w:rPr>
                <w:i w:val="0"/>
                <w:color w:val="auto"/>
                <w:sz w:val="20"/>
              </w:rPr>
              <w:t xml:space="preserve">locate, with support, key information in familiar texts, and respond using gestures, images, words and formulaic </w:t>
            </w:r>
            <w:proofErr w:type="gramStart"/>
            <w:r w:rsidRPr="0033581C">
              <w:rPr>
                <w:i w:val="0"/>
                <w:color w:val="auto"/>
                <w:sz w:val="20"/>
              </w:rPr>
              <w:t>phrases</w:t>
            </w:r>
            <w:proofErr w:type="gramEnd"/>
            <w:r w:rsidRPr="0033581C">
              <w:rPr>
                <w:i w:val="0"/>
                <w:color w:val="auto"/>
                <w:sz w:val="20"/>
              </w:rPr>
              <w:t xml:space="preserve"> </w:t>
            </w:r>
          </w:p>
          <w:p w:rsidRPr="0033581C" w:rsidR="0033581C" w:rsidP="0033581C" w:rsidRDefault="0033581C" w14:paraId="15E88CEC" w14:textId="77777777">
            <w:pPr>
              <w:spacing w:after="120" w:line="240" w:lineRule="auto"/>
              <w:ind w:left="357" w:right="425"/>
              <w:rPr>
                <w:i w:val="0"/>
                <w:color w:val="auto"/>
                <w:sz w:val="20"/>
              </w:rPr>
            </w:pPr>
            <w:r w:rsidRPr="0033581C">
              <w:rPr>
                <w:i w:val="0"/>
                <w:color w:val="auto"/>
                <w:sz w:val="20"/>
              </w:rPr>
              <w:t>AC9LIN2C03</w:t>
            </w:r>
          </w:p>
          <w:p w:rsidRPr="0033581C" w:rsidR="0033581C" w:rsidP="0033581C" w:rsidRDefault="0033581C" w14:paraId="1572E9C4" w14:textId="77777777">
            <w:pPr>
              <w:spacing w:after="120" w:line="240" w:lineRule="auto"/>
              <w:ind w:right="425"/>
              <w:rPr>
                <w:iCs/>
                <w:color w:val="auto"/>
                <w:sz w:val="20"/>
                <w:szCs w:val="22"/>
              </w:rPr>
            </w:pPr>
          </w:p>
        </w:tc>
        <w:tc>
          <w:tcPr>
            <w:tcW w:w="10545" w:type="dxa"/>
            <w:gridSpan w:val="2"/>
          </w:tcPr>
          <w:p w:rsidRPr="0033581C" w:rsidR="0033581C" w:rsidP="00F1223F" w:rsidRDefault="0033581C" w14:paraId="747EC83C" w14:textId="77777777">
            <w:pPr>
              <w:numPr>
                <w:ilvl w:val="0"/>
                <w:numId w:val="52"/>
              </w:numPr>
              <w:spacing w:after="120" w:line="240" w:lineRule="auto"/>
              <w:ind w:left="388"/>
              <w:rPr>
                <w:i w:val="0"/>
                <w:color w:val="000000" w:themeColor="accent4"/>
                <w:sz w:val="20"/>
                <w:szCs w:val="20"/>
              </w:rPr>
            </w:pPr>
            <w:r w:rsidRPr="0033581C">
              <w:rPr>
                <w:i w:val="0"/>
                <w:color w:val="000000" w:themeColor="accent4"/>
                <w:sz w:val="20"/>
                <w:szCs w:val="20"/>
              </w:rPr>
              <w:t xml:space="preserve">locating information in a spoken or written text to label, or draw a picture, for example, </w:t>
            </w:r>
            <w:proofErr w:type="spellStart"/>
            <w:r w:rsidRPr="0033581C">
              <w:rPr>
                <w:iCs/>
                <w:color w:val="000000" w:themeColor="accent4"/>
                <w:sz w:val="20"/>
                <w:szCs w:val="20"/>
              </w:rPr>
              <w:t>dia</w:t>
            </w:r>
            <w:proofErr w:type="spellEnd"/>
            <w:r w:rsidRPr="0033581C">
              <w:rPr>
                <w:iCs/>
                <w:color w:val="000000" w:themeColor="accent4"/>
                <w:sz w:val="20"/>
                <w:szCs w:val="20"/>
              </w:rPr>
              <w:t xml:space="preserve"> </w:t>
            </w:r>
            <w:proofErr w:type="spellStart"/>
            <w:r w:rsidRPr="0033581C">
              <w:rPr>
                <w:iCs/>
                <w:color w:val="000000" w:themeColor="accent4"/>
                <w:sz w:val="20"/>
                <w:szCs w:val="20"/>
              </w:rPr>
              <w:t>bermata</w:t>
            </w:r>
            <w:proofErr w:type="spellEnd"/>
            <w:r w:rsidRPr="0033581C">
              <w:rPr>
                <w:iCs/>
                <w:color w:val="000000" w:themeColor="accent4"/>
                <w:sz w:val="20"/>
                <w:szCs w:val="20"/>
              </w:rPr>
              <w:t xml:space="preserve"> </w:t>
            </w:r>
            <w:proofErr w:type="spellStart"/>
            <w:proofErr w:type="gramStart"/>
            <w:r w:rsidRPr="0033581C">
              <w:rPr>
                <w:iCs/>
                <w:color w:val="000000" w:themeColor="accent4"/>
                <w:sz w:val="20"/>
                <w:szCs w:val="20"/>
              </w:rPr>
              <w:t>biru</w:t>
            </w:r>
            <w:proofErr w:type="spellEnd"/>
            <w:proofErr w:type="gramEnd"/>
          </w:p>
          <w:p w:rsidRPr="0033581C" w:rsidR="0033581C" w:rsidP="00F1223F" w:rsidRDefault="0033581C" w14:paraId="3ED4A34D" w14:textId="77777777">
            <w:pPr>
              <w:numPr>
                <w:ilvl w:val="0"/>
                <w:numId w:val="52"/>
              </w:numPr>
              <w:spacing w:after="120" w:line="240" w:lineRule="auto"/>
              <w:ind w:left="388"/>
              <w:rPr>
                <w:i w:val="0"/>
                <w:color w:val="000000" w:themeColor="accent4"/>
                <w:sz w:val="20"/>
                <w:szCs w:val="20"/>
              </w:rPr>
            </w:pPr>
            <w:r w:rsidRPr="0033581C">
              <w:rPr>
                <w:i w:val="0"/>
                <w:color w:val="000000" w:themeColor="accent4"/>
                <w:sz w:val="20"/>
                <w:szCs w:val="20"/>
              </w:rPr>
              <w:t xml:space="preserve">listening to a story and sequencing images, for example, </w:t>
            </w:r>
            <w:proofErr w:type="spellStart"/>
            <w:r w:rsidRPr="0033581C">
              <w:rPr>
                <w:iCs/>
                <w:color w:val="000000" w:themeColor="accent4"/>
                <w:sz w:val="20"/>
                <w:szCs w:val="20"/>
              </w:rPr>
              <w:t>Ulat</w:t>
            </w:r>
            <w:proofErr w:type="spellEnd"/>
            <w:r w:rsidRPr="0033581C">
              <w:rPr>
                <w:iCs/>
                <w:color w:val="000000" w:themeColor="accent4"/>
                <w:sz w:val="20"/>
                <w:szCs w:val="20"/>
              </w:rPr>
              <w:t xml:space="preserve"> yang </w:t>
            </w:r>
            <w:proofErr w:type="spellStart"/>
            <w:r w:rsidRPr="0033581C">
              <w:rPr>
                <w:iCs/>
                <w:color w:val="000000" w:themeColor="accent4"/>
                <w:sz w:val="20"/>
                <w:szCs w:val="20"/>
              </w:rPr>
              <w:t>lapar</w:t>
            </w:r>
            <w:proofErr w:type="spellEnd"/>
            <w:r w:rsidRPr="0033581C">
              <w:rPr>
                <w:iCs/>
                <w:color w:val="000000" w:themeColor="accent4"/>
                <w:sz w:val="20"/>
                <w:szCs w:val="20"/>
              </w:rPr>
              <w:t xml:space="preserve"> </w:t>
            </w:r>
            <w:proofErr w:type="spellStart"/>
            <w:r w:rsidRPr="0033581C">
              <w:rPr>
                <w:iCs/>
                <w:color w:val="000000" w:themeColor="accent4"/>
                <w:sz w:val="20"/>
                <w:szCs w:val="20"/>
              </w:rPr>
              <w:t>sekali</w:t>
            </w:r>
            <w:proofErr w:type="spellEnd"/>
            <w:r w:rsidRPr="0033581C">
              <w:rPr>
                <w:iCs/>
                <w:color w:val="000000" w:themeColor="accent4"/>
                <w:sz w:val="20"/>
                <w:szCs w:val="20"/>
              </w:rPr>
              <w:t xml:space="preserve">, </w:t>
            </w:r>
            <w:proofErr w:type="spellStart"/>
            <w:r w:rsidRPr="0033581C">
              <w:rPr>
                <w:iCs/>
                <w:color w:val="000000" w:themeColor="accent4"/>
                <w:sz w:val="20"/>
                <w:szCs w:val="20"/>
              </w:rPr>
              <w:t>Kancil</w:t>
            </w:r>
            <w:proofErr w:type="spellEnd"/>
            <w:r w:rsidRPr="0033581C">
              <w:rPr>
                <w:iCs/>
                <w:color w:val="000000" w:themeColor="accent4"/>
                <w:sz w:val="20"/>
                <w:szCs w:val="20"/>
              </w:rPr>
              <w:t xml:space="preserve"> dan </w:t>
            </w:r>
            <w:proofErr w:type="spellStart"/>
            <w:r w:rsidRPr="0033581C">
              <w:rPr>
                <w:iCs/>
                <w:color w:val="000000" w:themeColor="accent4"/>
                <w:sz w:val="20"/>
                <w:szCs w:val="20"/>
              </w:rPr>
              <w:t>Buaya</w:t>
            </w:r>
            <w:proofErr w:type="spellEnd"/>
            <w:r w:rsidRPr="0033581C">
              <w:rPr>
                <w:iCs/>
                <w:color w:val="000000" w:themeColor="accent4"/>
                <w:sz w:val="20"/>
                <w:szCs w:val="20"/>
              </w:rPr>
              <w:t xml:space="preserve"> </w:t>
            </w:r>
            <w:r w:rsidRPr="0033581C">
              <w:rPr>
                <w:i w:val="0"/>
                <w:color w:val="000000" w:themeColor="accent4"/>
                <w:sz w:val="20"/>
                <w:szCs w:val="20"/>
              </w:rPr>
              <w:t xml:space="preserve">or writing captions to match </w:t>
            </w:r>
            <w:proofErr w:type="gramStart"/>
            <w:r w:rsidRPr="0033581C">
              <w:rPr>
                <w:i w:val="0"/>
                <w:color w:val="000000" w:themeColor="accent4"/>
                <w:sz w:val="20"/>
                <w:szCs w:val="20"/>
              </w:rPr>
              <w:t>pictures</w:t>
            </w:r>
            <w:proofErr w:type="gramEnd"/>
          </w:p>
          <w:p w:rsidRPr="00C147CB" w:rsidR="0033581C" w:rsidP="00F1223F" w:rsidRDefault="0DD23AD9" w14:paraId="7E89A466" w14:textId="73E89754">
            <w:pPr>
              <w:numPr>
                <w:ilvl w:val="0"/>
                <w:numId w:val="52"/>
              </w:numPr>
              <w:spacing w:after="120" w:line="240" w:lineRule="auto"/>
              <w:ind w:left="388"/>
              <w:rPr>
                <w:i w:val="0"/>
                <w:color w:val="000000" w:themeColor="accent4"/>
                <w:sz w:val="20"/>
                <w:szCs w:val="20"/>
                <w:lang w:val="fr-FR"/>
              </w:rPr>
            </w:pPr>
            <w:r w:rsidRPr="413230F1">
              <w:rPr>
                <w:i w:val="0"/>
                <w:color w:val="000000" w:themeColor="accent4"/>
                <w:sz w:val="20"/>
                <w:szCs w:val="20"/>
              </w:rPr>
              <w:t xml:space="preserve">participating in shared reading of texts such as big books, and asking and answering questions about the text, for example, </w:t>
            </w:r>
            <w:r w:rsidRPr="413230F1">
              <w:rPr>
                <w:color w:val="000000" w:themeColor="accent4"/>
                <w:sz w:val="20"/>
                <w:szCs w:val="20"/>
              </w:rPr>
              <w:t xml:space="preserve">Pada </w:t>
            </w:r>
            <w:proofErr w:type="spellStart"/>
            <w:r w:rsidRPr="413230F1">
              <w:rPr>
                <w:color w:val="000000" w:themeColor="accent4"/>
                <w:sz w:val="20"/>
                <w:szCs w:val="20"/>
              </w:rPr>
              <w:t>hari</w:t>
            </w:r>
            <w:proofErr w:type="spellEnd"/>
            <w:r w:rsidRPr="413230F1">
              <w:rPr>
                <w:color w:val="000000" w:themeColor="accent4"/>
                <w:sz w:val="20"/>
                <w:szCs w:val="20"/>
              </w:rPr>
              <w:t xml:space="preserve"> Senin, Si </w:t>
            </w:r>
            <w:proofErr w:type="spellStart"/>
            <w:r w:rsidRPr="413230F1">
              <w:rPr>
                <w:color w:val="000000" w:themeColor="accent4"/>
                <w:sz w:val="20"/>
                <w:szCs w:val="20"/>
              </w:rPr>
              <w:t>Ulat</w:t>
            </w:r>
            <w:proofErr w:type="spellEnd"/>
            <w:r w:rsidRPr="413230F1">
              <w:rPr>
                <w:color w:val="000000" w:themeColor="accent4"/>
                <w:sz w:val="20"/>
                <w:szCs w:val="20"/>
              </w:rPr>
              <w:t xml:space="preserve"> </w:t>
            </w:r>
            <w:proofErr w:type="spellStart"/>
            <w:r w:rsidRPr="413230F1">
              <w:rPr>
                <w:color w:val="000000" w:themeColor="accent4"/>
                <w:sz w:val="20"/>
                <w:szCs w:val="20"/>
              </w:rPr>
              <w:t>makan</w:t>
            </w:r>
            <w:proofErr w:type="spellEnd"/>
            <w:r w:rsidRPr="413230F1">
              <w:rPr>
                <w:color w:val="000000" w:themeColor="accent4"/>
                <w:sz w:val="20"/>
                <w:szCs w:val="20"/>
              </w:rPr>
              <w:t xml:space="preserve"> </w:t>
            </w:r>
            <w:proofErr w:type="spellStart"/>
            <w:r w:rsidRPr="413230F1">
              <w:rPr>
                <w:color w:val="000000" w:themeColor="accent4"/>
                <w:sz w:val="20"/>
                <w:szCs w:val="20"/>
              </w:rPr>
              <w:t>apa</w:t>
            </w:r>
            <w:proofErr w:type="spellEnd"/>
            <w:r w:rsidRPr="413230F1">
              <w:rPr>
                <w:color w:val="000000" w:themeColor="accent4"/>
                <w:sz w:val="20"/>
                <w:szCs w:val="20"/>
              </w:rPr>
              <w:t xml:space="preserve">? </w:t>
            </w:r>
            <w:r w:rsidRPr="00C147CB">
              <w:rPr>
                <w:color w:val="000000" w:themeColor="accent4"/>
                <w:sz w:val="20"/>
                <w:szCs w:val="20"/>
                <w:lang w:val="fr-FR"/>
              </w:rPr>
              <w:t xml:space="preserve">Dia </w:t>
            </w:r>
            <w:proofErr w:type="spellStart"/>
            <w:r w:rsidRPr="00C147CB">
              <w:rPr>
                <w:color w:val="000000" w:themeColor="accent4"/>
                <w:sz w:val="20"/>
                <w:szCs w:val="20"/>
                <w:lang w:val="fr-FR"/>
              </w:rPr>
              <w:t>makan</w:t>
            </w:r>
            <w:proofErr w:type="spellEnd"/>
            <w:r w:rsidRPr="00C147CB">
              <w:rPr>
                <w:color w:val="000000" w:themeColor="accent4"/>
                <w:sz w:val="20"/>
                <w:szCs w:val="20"/>
                <w:lang w:val="fr-FR"/>
              </w:rPr>
              <w:t xml:space="preserve"> </w:t>
            </w:r>
            <w:proofErr w:type="spellStart"/>
            <w:r w:rsidRPr="00C147CB">
              <w:rPr>
                <w:color w:val="000000" w:themeColor="accent4"/>
                <w:sz w:val="20"/>
                <w:szCs w:val="20"/>
                <w:lang w:val="fr-FR"/>
              </w:rPr>
              <w:t>berapa</w:t>
            </w:r>
            <w:proofErr w:type="spellEnd"/>
            <w:r w:rsidRPr="00C147CB">
              <w:rPr>
                <w:color w:val="000000" w:themeColor="accent4"/>
                <w:sz w:val="20"/>
                <w:szCs w:val="20"/>
                <w:lang w:val="fr-FR"/>
              </w:rPr>
              <w:t xml:space="preserve"> </w:t>
            </w:r>
            <w:proofErr w:type="spellStart"/>
            <w:proofErr w:type="gramStart"/>
            <w:r w:rsidRPr="00C147CB">
              <w:rPr>
                <w:color w:val="000000" w:themeColor="accent4"/>
                <w:sz w:val="20"/>
                <w:szCs w:val="20"/>
                <w:lang w:val="fr-FR"/>
              </w:rPr>
              <w:t>stroberi</w:t>
            </w:r>
            <w:proofErr w:type="spellEnd"/>
            <w:r w:rsidRPr="00C147CB">
              <w:rPr>
                <w:color w:val="000000" w:themeColor="accent4"/>
                <w:sz w:val="20"/>
                <w:szCs w:val="20"/>
                <w:lang w:val="fr-FR"/>
              </w:rPr>
              <w:t>?</w:t>
            </w:r>
            <w:proofErr w:type="gramEnd"/>
            <w:r w:rsidRPr="00C147CB" w:rsidR="00B62881">
              <w:rPr>
                <w:color w:val="000000" w:themeColor="accent4"/>
                <w:sz w:val="20"/>
                <w:szCs w:val="20"/>
                <w:lang w:val="fr-FR"/>
              </w:rPr>
              <w:t xml:space="preserve"> </w:t>
            </w:r>
            <w:r w:rsidRPr="00C147CB" w:rsidR="007031C7">
              <w:rPr>
                <w:color w:val="000000" w:themeColor="accent4"/>
                <w:sz w:val="20"/>
                <w:szCs w:val="20"/>
                <w:lang w:val="fr-FR"/>
              </w:rPr>
              <w:t xml:space="preserve">Si </w:t>
            </w:r>
            <w:proofErr w:type="spellStart"/>
            <w:r w:rsidRPr="00C147CB" w:rsidR="00B62881">
              <w:rPr>
                <w:color w:val="000000" w:themeColor="accent4"/>
                <w:sz w:val="20"/>
                <w:szCs w:val="20"/>
                <w:lang w:val="fr-FR"/>
              </w:rPr>
              <w:t>Ulat</w:t>
            </w:r>
            <w:proofErr w:type="spellEnd"/>
            <w:r w:rsidRPr="00C147CB" w:rsidR="00B62881">
              <w:rPr>
                <w:color w:val="000000" w:themeColor="accent4"/>
                <w:sz w:val="20"/>
                <w:szCs w:val="20"/>
                <w:lang w:val="fr-FR"/>
              </w:rPr>
              <w:t xml:space="preserve"> </w:t>
            </w:r>
            <w:proofErr w:type="spellStart"/>
            <w:r w:rsidRPr="00C147CB" w:rsidR="00B62881">
              <w:rPr>
                <w:color w:val="000000" w:themeColor="accent4"/>
                <w:sz w:val="20"/>
                <w:szCs w:val="20"/>
                <w:lang w:val="fr-FR"/>
              </w:rPr>
              <w:t>lapar</w:t>
            </w:r>
            <w:proofErr w:type="spellEnd"/>
            <w:r w:rsidRPr="00C147CB" w:rsidR="00B62881">
              <w:rPr>
                <w:color w:val="000000" w:themeColor="accent4"/>
                <w:sz w:val="20"/>
                <w:szCs w:val="20"/>
                <w:lang w:val="fr-FR"/>
              </w:rPr>
              <w:t xml:space="preserve"> </w:t>
            </w:r>
            <w:proofErr w:type="spellStart"/>
            <w:r w:rsidRPr="00C147CB" w:rsidR="00B62881">
              <w:rPr>
                <w:color w:val="000000" w:themeColor="accent4"/>
                <w:sz w:val="20"/>
                <w:szCs w:val="20"/>
                <w:lang w:val="fr-FR"/>
              </w:rPr>
              <w:t>pada</w:t>
            </w:r>
            <w:proofErr w:type="spellEnd"/>
            <w:r w:rsidRPr="00C147CB" w:rsidR="00B62881">
              <w:rPr>
                <w:color w:val="000000" w:themeColor="accent4"/>
                <w:sz w:val="20"/>
                <w:szCs w:val="20"/>
                <w:lang w:val="fr-FR"/>
              </w:rPr>
              <w:t xml:space="preserve"> </w:t>
            </w:r>
            <w:proofErr w:type="spellStart"/>
            <w:r w:rsidRPr="00C147CB" w:rsidR="00B62881">
              <w:rPr>
                <w:color w:val="000000" w:themeColor="accent4"/>
                <w:sz w:val="20"/>
                <w:szCs w:val="20"/>
                <w:lang w:val="fr-FR"/>
              </w:rPr>
              <w:t>hari</w:t>
            </w:r>
            <w:proofErr w:type="spellEnd"/>
            <w:r w:rsidRPr="00C147CB" w:rsidR="00B62881">
              <w:rPr>
                <w:color w:val="000000" w:themeColor="accent4"/>
                <w:sz w:val="20"/>
                <w:szCs w:val="20"/>
                <w:lang w:val="fr-FR"/>
              </w:rPr>
              <w:t xml:space="preserve"> </w:t>
            </w:r>
            <w:proofErr w:type="spellStart"/>
            <w:proofErr w:type="gramStart"/>
            <w:r w:rsidRPr="00C147CB" w:rsidR="00B62881">
              <w:rPr>
                <w:color w:val="000000" w:themeColor="accent4"/>
                <w:sz w:val="20"/>
                <w:szCs w:val="20"/>
                <w:lang w:val="fr-FR"/>
              </w:rPr>
              <w:t>Jumat</w:t>
            </w:r>
            <w:proofErr w:type="spellEnd"/>
            <w:r w:rsidRPr="00C147CB" w:rsidR="00B62881">
              <w:rPr>
                <w:color w:val="000000" w:themeColor="accent4"/>
                <w:sz w:val="20"/>
                <w:szCs w:val="20"/>
                <w:lang w:val="fr-FR"/>
              </w:rPr>
              <w:t>?</w:t>
            </w:r>
            <w:proofErr w:type="gramEnd"/>
          </w:p>
          <w:p w:rsidRPr="0033581C" w:rsidR="0033581C" w:rsidP="00F1223F" w:rsidRDefault="0033581C" w14:paraId="0174DEAF" w14:textId="58CDB2C8">
            <w:pPr>
              <w:numPr>
                <w:ilvl w:val="0"/>
                <w:numId w:val="52"/>
              </w:numPr>
              <w:spacing w:after="120" w:line="240" w:lineRule="auto"/>
              <w:ind w:left="388"/>
              <w:rPr>
                <w:i w:val="0"/>
                <w:color w:val="000000" w:themeColor="accent4"/>
                <w:sz w:val="20"/>
                <w:szCs w:val="20"/>
              </w:rPr>
            </w:pPr>
            <w:r w:rsidRPr="45BE08AB">
              <w:rPr>
                <w:i w:val="0"/>
                <w:color w:val="000000" w:themeColor="accent4"/>
                <w:sz w:val="20"/>
                <w:szCs w:val="20"/>
              </w:rPr>
              <w:t>recognising that gesture</w:t>
            </w:r>
            <w:r w:rsidRPr="45BE08AB" w:rsidR="53F1CAF7">
              <w:rPr>
                <w:i w:val="0"/>
                <w:color w:val="000000" w:themeColor="accent4"/>
                <w:sz w:val="20"/>
                <w:szCs w:val="20"/>
              </w:rPr>
              <w:t>s</w:t>
            </w:r>
            <w:r w:rsidRPr="45BE08AB">
              <w:rPr>
                <w:i w:val="0"/>
                <w:color w:val="000000" w:themeColor="accent4"/>
                <w:sz w:val="20"/>
                <w:szCs w:val="20"/>
              </w:rPr>
              <w:t xml:space="preserve"> and body language are integral to communicating in language for First Nations</w:t>
            </w:r>
            <w:r w:rsidRPr="45BE08AB" w:rsidR="00761B9B">
              <w:rPr>
                <w:i w:val="0"/>
                <w:color w:val="000000" w:themeColor="accent4"/>
                <w:sz w:val="20"/>
                <w:szCs w:val="20"/>
              </w:rPr>
              <w:t xml:space="preserve"> </w:t>
            </w:r>
            <w:r w:rsidRPr="45BE08AB">
              <w:rPr>
                <w:i w:val="0"/>
                <w:color w:val="000000" w:themeColor="accent4"/>
                <w:sz w:val="20"/>
                <w:szCs w:val="20"/>
              </w:rPr>
              <w:t>Australians, and showing examples of how th</w:t>
            </w:r>
            <w:r w:rsidRPr="45BE08AB" w:rsidR="390D5B5F">
              <w:rPr>
                <w:i w:val="0"/>
                <w:color w:val="000000" w:themeColor="accent4"/>
                <w:sz w:val="20"/>
                <w:szCs w:val="20"/>
              </w:rPr>
              <w:t>e</w:t>
            </w:r>
            <w:r w:rsidRPr="45BE08AB" w:rsidR="0B3F3DD3">
              <w:rPr>
                <w:i w:val="0"/>
                <w:color w:val="000000" w:themeColor="accent4"/>
                <w:sz w:val="20"/>
                <w:szCs w:val="20"/>
              </w:rPr>
              <w:t>y</w:t>
            </w:r>
            <w:r w:rsidRPr="45BE08AB" w:rsidR="390D5B5F">
              <w:rPr>
                <w:i w:val="0"/>
                <w:color w:val="000000" w:themeColor="accent4"/>
                <w:sz w:val="20"/>
                <w:szCs w:val="20"/>
              </w:rPr>
              <w:t xml:space="preserve"> are</w:t>
            </w:r>
            <w:r w:rsidRPr="45BE08AB">
              <w:rPr>
                <w:i w:val="0"/>
                <w:color w:val="000000" w:themeColor="accent4"/>
                <w:sz w:val="20"/>
                <w:szCs w:val="20"/>
              </w:rPr>
              <w:t xml:space="preserve"> also </w:t>
            </w:r>
            <w:r w:rsidRPr="45BE08AB" w:rsidR="14CAD627">
              <w:rPr>
                <w:i w:val="0"/>
                <w:color w:val="000000" w:themeColor="accent4"/>
                <w:sz w:val="20"/>
                <w:szCs w:val="20"/>
              </w:rPr>
              <w:t>integral to communicating</w:t>
            </w:r>
            <w:r w:rsidRPr="45BE08AB">
              <w:rPr>
                <w:i w:val="0"/>
                <w:color w:val="000000" w:themeColor="accent4"/>
                <w:sz w:val="20"/>
                <w:szCs w:val="20"/>
              </w:rPr>
              <w:t xml:space="preserve"> in Indonesian and the language(s) they </w:t>
            </w:r>
            <w:r w:rsidRPr="45BE08AB" w:rsidR="702FBBB4">
              <w:rPr>
                <w:i w:val="0"/>
                <w:color w:val="000000" w:themeColor="accent4"/>
                <w:sz w:val="20"/>
                <w:szCs w:val="20"/>
              </w:rPr>
              <w:t xml:space="preserve">may </w:t>
            </w:r>
            <w:r w:rsidRPr="45BE08AB">
              <w:rPr>
                <w:i w:val="0"/>
                <w:color w:val="000000" w:themeColor="accent4"/>
                <w:sz w:val="20"/>
                <w:szCs w:val="20"/>
              </w:rPr>
              <w:t xml:space="preserve">speak at </w:t>
            </w:r>
            <w:proofErr w:type="gramStart"/>
            <w:r w:rsidRPr="45BE08AB">
              <w:rPr>
                <w:i w:val="0"/>
                <w:color w:val="000000" w:themeColor="accent4"/>
                <w:sz w:val="20"/>
                <w:szCs w:val="20"/>
              </w:rPr>
              <w:t>home</w:t>
            </w:r>
            <w:proofErr w:type="gramEnd"/>
            <w:r w:rsidRPr="45BE08AB" w:rsidR="00761B9B">
              <w:rPr>
                <w:i w:val="0"/>
                <w:color w:val="000000" w:themeColor="accent4"/>
                <w:sz w:val="20"/>
                <w:szCs w:val="20"/>
              </w:rPr>
              <w:t xml:space="preserve"> </w:t>
            </w:r>
          </w:p>
          <w:p w:rsidRPr="0033581C" w:rsidR="0033581C" w:rsidP="00F1223F" w:rsidRDefault="0033581C" w14:paraId="7B8F9C56" w14:textId="56FB2AF8">
            <w:pPr>
              <w:numPr>
                <w:ilvl w:val="0"/>
                <w:numId w:val="52"/>
              </w:numPr>
              <w:spacing w:after="120" w:line="240" w:lineRule="auto"/>
              <w:ind w:left="388"/>
              <w:rPr>
                <w:i w:val="0"/>
                <w:color w:val="000000" w:themeColor="accent4"/>
                <w:sz w:val="20"/>
                <w:szCs w:val="20"/>
              </w:rPr>
            </w:pPr>
            <w:r w:rsidRPr="0033581C">
              <w:rPr>
                <w:i w:val="0"/>
                <w:color w:val="000000" w:themeColor="accent4"/>
                <w:sz w:val="20"/>
                <w:szCs w:val="20"/>
              </w:rPr>
              <w:t xml:space="preserve">using a class survey to write statements about self and others, for example, </w:t>
            </w:r>
            <w:proofErr w:type="spellStart"/>
            <w:r w:rsidRPr="0033581C">
              <w:rPr>
                <w:iCs/>
                <w:color w:val="000000" w:themeColor="accent4"/>
                <w:sz w:val="20"/>
                <w:szCs w:val="20"/>
              </w:rPr>
              <w:t>Tiga</w:t>
            </w:r>
            <w:proofErr w:type="spellEnd"/>
            <w:r w:rsidRPr="0033581C">
              <w:rPr>
                <w:color w:val="000000" w:themeColor="accent4"/>
                <w:sz w:val="20"/>
                <w:szCs w:val="20"/>
              </w:rPr>
              <w:t xml:space="preserve"> </w:t>
            </w:r>
            <w:proofErr w:type="spellStart"/>
            <w:r w:rsidRPr="0033581C">
              <w:rPr>
                <w:color w:val="000000" w:themeColor="accent4"/>
                <w:sz w:val="20"/>
                <w:szCs w:val="20"/>
              </w:rPr>
              <w:t>belas</w:t>
            </w:r>
            <w:proofErr w:type="spellEnd"/>
            <w:r w:rsidRPr="0033581C">
              <w:rPr>
                <w:color w:val="000000" w:themeColor="accent4"/>
                <w:sz w:val="20"/>
                <w:szCs w:val="20"/>
              </w:rPr>
              <w:t xml:space="preserve"> murid </w:t>
            </w:r>
            <w:proofErr w:type="spellStart"/>
            <w:r w:rsidRPr="0033581C">
              <w:rPr>
                <w:color w:val="000000" w:themeColor="accent4"/>
                <w:sz w:val="20"/>
                <w:szCs w:val="20"/>
              </w:rPr>
              <w:t>suka</w:t>
            </w:r>
            <w:proofErr w:type="spellEnd"/>
            <w:r w:rsidRPr="0033581C">
              <w:rPr>
                <w:color w:val="000000" w:themeColor="accent4"/>
                <w:sz w:val="20"/>
                <w:szCs w:val="20"/>
              </w:rPr>
              <w:t xml:space="preserve"> </w:t>
            </w:r>
            <w:proofErr w:type="spellStart"/>
            <w:r w:rsidRPr="0033581C">
              <w:rPr>
                <w:color w:val="000000" w:themeColor="accent4"/>
                <w:sz w:val="20"/>
                <w:szCs w:val="20"/>
              </w:rPr>
              <w:t>makan</w:t>
            </w:r>
            <w:proofErr w:type="spellEnd"/>
            <w:r w:rsidRPr="0033581C">
              <w:rPr>
                <w:color w:val="000000" w:themeColor="accent4"/>
                <w:sz w:val="20"/>
                <w:szCs w:val="20"/>
              </w:rPr>
              <w:t xml:space="preserve"> </w:t>
            </w:r>
            <w:proofErr w:type="spellStart"/>
            <w:r w:rsidRPr="0033581C">
              <w:rPr>
                <w:color w:val="000000" w:themeColor="accent4"/>
                <w:sz w:val="20"/>
                <w:szCs w:val="20"/>
              </w:rPr>
              <w:t>apel</w:t>
            </w:r>
            <w:proofErr w:type="spellEnd"/>
            <w:r w:rsidRPr="0033581C">
              <w:rPr>
                <w:iCs/>
                <w:color w:val="000000" w:themeColor="accent4"/>
                <w:sz w:val="20"/>
                <w:szCs w:val="20"/>
              </w:rPr>
              <w:t xml:space="preserve">. Enam murid </w:t>
            </w:r>
            <w:proofErr w:type="spellStart"/>
            <w:r w:rsidRPr="0033581C">
              <w:rPr>
                <w:iCs/>
                <w:color w:val="000000" w:themeColor="accent4"/>
                <w:sz w:val="20"/>
                <w:szCs w:val="20"/>
              </w:rPr>
              <w:t>warna</w:t>
            </w:r>
            <w:proofErr w:type="spellEnd"/>
            <w:r w:rsidRPr="0033581C">
              <w:rPr>
                <w:iCs/>
                <w:color w:val="000000" w:themeColor="accent4"/>
                <w:sz w:val="20"/>
                <w:szCs w:val="20"/>
              </w:rPr>
              <w:t xml:space="preserve"> </w:t>
            </w:r>
            <w:proofErr w:type="spellStart"/>
            <w:r w:rsidRPr="0033581C">
              <w:rPr>
                <w:iCs/>
                <w:color w:val="000000" w:themeColor="accent4"/>
                <w:sz w:val="20"/>
                <w:szCs w:val="20"/>
              </w:rPr>
              <w:t>favoritnya</w:t>
            </w:r>
            <w:proofErr w:type="spellEnd"/>
            <w:r w:rsidRPr="0033581C">
              <w:rPr>
                <w:iCs/>
                <w:color w:val="000000" w:themeColor="accent4"/>
                <w:sz w:val="20"/>
                <w:szCs w:val="20"/>
              </w:rPr>
              <w:t xml:space="preserve"> </w:t>
            </w:r>
            <w:proofErr w:type="spellStart"/>
            <w:r w:rsidRPr="0033581C">
              <w:rPr>
                <w:iCs/>
                <w:color w:val="000000" w:themeColor="accent4"/>
                <w:sz w:val="20"/>
                <w:szCs w:val="20"/>
              </w:rPr>
              <w:t>hijau</w:t>
            </w:r>
            <w:proofErr w:type="spellEnd"/>
            <w:r w:rsidRPr="0033581C">
              <w:rPr>
                <w:iCs/>
                <w:color w:val="000000" w:themeColor="accent4"/>
                <w:sz w:val="20"/>
                <w:szCs w:val="20"/>
              </w:rPr>
              <w:t>.</w:t>
            </w:r>
            <w:r w:rsidR="00685BF6">
              <w:rPr>
                <w:iCs/>
                <w:color w:val="000000" w:themeColor="accent4"/>
                <w:sz w:val="20"/>
                <w:szCs w:val="20"/>
              </w:rPr>
              <w:t xml:space="preserve"> D</w:t>
            </w:r>
            <w:r w:rsidRPr="00685BF6" w:rsidR="00685BF6">
              <w:rPr>
                <w:iCs/>
                <w:color w:val="000000" w:themeColor="accent4"/>
                <w:sz w:val="20"/>
                <w:szCs w:val="20"/>
              </w:rPr>
              <w:t xml:space="preserve">ua </w:t>
            </w:r>
            <w:proofErr w:type="spellStart"/>
            <w:r w:rsidRPr="00685BF6" w:rsidR="00685BF6">
              <w:rPr>
                <w:iCs/>
                <w:color w:val="000000" w:themeColor="accent4"/>
                <w:sz w:val="20"/>
                <w:szCs w:val="20"/>
              </w:rPr>
              <w:t>puluh</w:t>
            </w:r>
            <w:proofErr w:type="spellEnd"/>
            <w:r w:rsidRPr="00685BF6" w:rsidR="00685BF6">
              <w:rPr>
                <w:iCs/>
                <w:color w:val="000000" w:themeColor="accent4"/>
                <w:sz w:val="20"/>
                <w:szCs w:val="20"/>
              </w:rPr>
              <w:t xml:space="preserve"> murid </w:t>
            </w:r>
            <w:proofErr w:type="spellStart"/>
            <w:r w:rsidRPr="00685BF6" w:rsidR="00685BF6">
              <w:rPr>
                <w:iCs/>
                <w:color w:val="000000" w:themeColor="accent4"/>
                <w:sz w:val="20"/>
                <w:szCs w:val="20"/>
              </w:rPr>
              <w:t>hobinya</w:t>
            </w:r>
            <w:proofErr w:type="spellEnd"/>
            <w:r w:rsidRPr="00685BF6" w:rsidR="00685BF6">
              <w:rPr>
                <w:iCs/>
                <w:color w:val="000000" w:themeColor="accent4"/>
                <w:sz w:val="20"/>
                <w:szCs w:val="20"/>
              </w:rPr>
              <w:t xml:space="preserve"> </w:t>
            </w:r>
            <w:proofErr w:type="spellStart"/>
            <w:r w:rsidRPr="00685BF6" w:rsidR="00685BF6">
              <w:rPr>
                <w:iCs/>
                <w:color w:val="000000" w:themeColor="accent4"/>
                <w:sz w:val="20"/>
                <w:szCs w:val="20"/>
              </w:rPr>
              <w:t>bermain</w:t>
            </w:r>
            <w:proofErr w:type="spellEnd"/>
            <w:r w:rsidRPr="00685BF6" w:rsidR="00685BF6">
              <w:rPr>
                <w:iCs/>
                <w:color w:val="000000" w:themeColor="accent4"/>
                <w:sz w:val="20"/>
                <w:szCs w:val="20"/>
              </w:rPr>
              <w:t xml:space="preserve"> </w:t>
            </w:r>
            <w:proofErr w:type="spellStart"/>
            <w:r w:rsidRPr="00685BF6" w:rsidR="00685BF6">
              <w:rPr>
                <w:iCs/>
                <w:color w:val="000000" w:themeColor="accent4"/>
                <w:sz w:val="20"/>
                <w:szCs w:val="20"/>
              </w:rPr>
              <w:t>sepak</w:t>
            </w:r>
            <w:proofErr w:type="spellEnd"/>
            <w:r w:rsidRPr="00685BF6" w:rsidR="00685BF6">
              <w:rPr>
                <w:iCs/>
                <w:color w:val="000000" w:themeColor="accent4"/>
                <w:sz w:val="20"/>
                <w:szCs w:val="20"/>
              </w:rPr>
              <w:t xml:space="preserve"> bola</w:t>
            </w:r>
            <w:r w:rsidR="00685BF6">
              <w:rPr>
                <w:iCs/>
                <w:color w:val="000000" w:themeColor="accent4"/>
                <w:sz w:val="20"/>
                <w:szCs w:val="20"/>
              </w:rPr>
              <w:t>.</w:t>
            </w:r>
          </w:p>
          <w:p w:rsidRPr="0033581C" w:rsidR="0033581C" w:rsidP="00F1223F" w:rsidRDefault="0033581C" w14:paraId="4F6D9B5C" w14:textId="3F549D47">
            <w:pPr>
              <w:numPr>
                <w:ilvl w:val="0"/>
                <w:numId w:val="52"/>
              </w:numPr>
              <w:spacing w:after="120" w:line="240" w:lineRule="auto"/>
              <w:ind w:left="388"/>
              <w:rPr>
                <w:i w:val="0"/>
                <w:color w:val="000000" w:themeColor="accent4"/>
                <w:sz w:val="20"/>
                <w:szCs w:val="20"/>
              </w:rPr>
            </w:pPr>
            <w:r w:rsidRPr="0033581C">
              <w:rPr>
                <w:i w:val="0"/>
                <w:color w:val="000000" w:themeColor="accent4"/>
                <w:sz w:val="20"/>
                <w:szCs w:val="20"/>
              </w:rPr>
              <w:t xml:space="preserve">listening to imaginative texts such as stories, </w:t>
            </w:r>
            <w:proofErr w:type="gramStart"/>
            <w:r w:rsidRPr="0033581C">
              <w:rPr>
                <w:i w:val="0"/>
                <w:color w:val="000000" w:themeColor="accent4"/>
                <w:sz w:val="20"/>
                <w:szCs w:val="20"/>
              </w:rPr>
              <w:t>rhymes</w:t>
            </w:r>
            <w:proofErr w:type="gramEnd"/>
            <w:r w:rsidRPr="0033581C">
              <w:rPr>
                <w:i w:val="0"/>
                <w:color w:val="000000" w:themeColor="accent4"/>
                <w:sz w:val="20"/>
                <w:szCs w:val="20"/>
              </w:rPr>
              <w:t xml:space="preserve"> and songs, and responding through play-acting or movement, for example, </w:t>
            </w:r>
            <w:proofErr w:type="spellStart"/>
            <w:r w:rsidRPr="0033581C">
              <w:rPr>
                <w:color w:val="000000" w:themeColor="accent4"/>
                <w:sz w:val="20"/>
                <w:szCs w:val="20"/>
              </w:rPr>
              <w:t>Kancil</w:t>
            </w:r>
            <w:proofErr w:type="spellEnd"/>
            <w:r w:rsidRPr="0033581C">
              <w:rPr>
                <w:i w:val="0"/>
                <w:color w:val="000000" w:themeColor="accent4"/>
                <w:sz w:val="20"/>
                <w:szCs w:val="20"/>
              </w:rPr>
              <w:t xml:space="preserve"> stories</w:t>
            </w:r>
            <w:r w:rsidR="0075513E">
              <w:rPr>
                <w:i w:val="0"/>
                <w:color w:val="000000" w:themeColor="accent4"/>
                <w:sz w:val="20"/>
                <w:szCs w:val="20"/>
              </w:rPr>
              <w:t xml:space="preserve"> </w:t>
            </w:r>
            <w:r w:rsidRPr="00AA5E59" w:rsidR="00AA5E59">
              <w:rPr>
                <w:i w:val="0"/>
                <w:color w:val="000000" w:themeColor="accent4"/>
                <w:sz w:val="20"/>
                <w:szCs w:val="20"/>
              </w:rPr>
              <w:t xml:space="preserve">or colouring the balloons of the song </w:t>
            </w:r>
            <w:proofErr w:type="spellStart"/>
            <w:r w:rsidRPr="00D63494" w:rsidR="00AA5E59">
              <w:rPr>
                <w:iCs/>
                <w:color w:val="000000" w:themeColor="accent4"/>
                <w:sz w:val="20"/>
                <w:szCs w:val="20"/>
              </w:rPr>
              <w:t>Balonku</w:t>
            </w:r>
            <w:proofErr w:type="spellEnd"/>
            <w:r w:rsidRPr="00D63494" w:rsidR="00AA5E59">
              <w:rPr>
                <w:iCs/>
                <w:color w:val="000000" w:themeColor="accent4"/>
                <w:sz w:val="20"/>
                <w:szCs w:val="20"/>
              </w:rPr>
              <w:t xml:space="preserve"> </w:t>
            </w:r>
            <w:proofErr w:type="spellStart"/>
            <w:r w:rsidRPr="00D63494" w:rsidR="00AA5E59">
              <w:rPr>
                <w:iCs/>
                <w:color w:val="000000" w:themeColor="accent4"/>
                <w:sz w:val="20"/>
                <w:szCs w:val="20"/>
              </w:rPr>
              <w:t>ada</w:t>
            </w:r>
            <w:proofErr w:type="spellEnd"/>
            <w:r w:rsidRPr="00D63494" w:rsidR="00AA5E59">
              <w:rPr>
                <w:iCs/>
                <w:color w:val="000000" w:themeColor="accent4"/>
                <w:sz w:val="20"/>
                <w:szCs w:val="20"/>
              </w:rPr>
              <w:t xml:space="preserve"> Lima</w:t>
            </w:r>
          </w:p>
          <w:p w:rsidRPr="007F066C" w:rsidR="0033581C" w:rsidP="00F1223F" w:rsidRDefault="0033581C" w14:paraId="3AEDF110" w14:textId="658550C4">
            <w:pPr>
              <w:pStyle w:val="ListParagraph"/>
              <w:numPr>
                <w:ilvl w:val="0"/>
                <w:numId w:val="52"/>
              </w:numPr>
              <w:spacing w:after="120" w:line="240" w:lineRule="auto"/>
              <w:ind w:left="388"/>
              <w:contextualSpacing w:val="0"/>
              <w:rPr>
                <w:i/>
                <w:color w:val="000000" w:themeColor="accent4"/>
                <w:sz w:val="20"/>
                <w:szCs w:val="20"/>
              </w:rPr>
            </w:pPr>
            <w:r w:rsidRPr="005C1D51">
              <w:rPr>
                <w:color w:val="000000" w:themeColor="accent4"/>
                <w:sz w:val="20"/>
                <w:szCs w:val="20"/>
              </w:rPr>
              <w:t>responding to teacher prompts in Indonesian or English, for example,</w:t>
            </w:r>
            <w:r w:rsidR="00761B9B">
              <w:rPr>
                <w:color w:val="000000" w:themeColor="accent4"/>
                <w:sz w:val="20"/>
                <w:szCs w:val="20"/>
              </w:rPr>
              <w:t xml:space="preserve"> </w:t>
            </w:r>
            <w:r w:rsidRPr="005C1D51">
              <w:rPr>
                <w:color w:val="000000" w:themeColor="accent4"/>
                <w:sz w:val="20"/>
                <w:szCs w:val="20"/>
              </w:rPr>
              <w:t xml:space="preserve">when viewing television programs, video clips of children’s stories, or pictures of families, homes and schools, </w:t>
            </w:r>
            <w:r w:rsidRPr="00216BBD">
              <w:rPr>
                <w:i/>
                <w:color w:val="000000" w:themeColor="accent4"/>
                <w:sz w:val="20"/>
                <w:szCs w:val="20"/>
              </w:rPr>
              <w:t xml:space="preserve">Warna </w:t>
            </w:r>
            <w:proofErr w:type="spellStart"/>
            <w:r w:rsidRPr="00216BBD">
              <w:rPr>
                <w:i/>
                <w:color w:val="000000" w:themeColor="accent4"/>
                <w:sz w:val="20"/>
                <w:szCs w:val="20"/>
              </w:rPr>
              <w:t>apa</w:t>
            </w:r>
            <w:proofErr w:type="spellEnd"/>
            <w:r w:rsidRPr="00216BBD">
              <w:rPr>
                <w:i/>
                <w:color w:val="000000" w:themeColor="accent4"/>
                <w:sz w:val="20"/>
                <w:szCs w:val="20"/>
              </w:rPr>
              <w:t xml:space="preserve">? </w:t>
            </w:r>
            <w:proofErr w:type="spellStart"/>
            <w:r w:rsidRPr="00216BBD">
              <w:rPr>
                <w:i/>
                <w:color w:val="000000" w:themeColor="accent4"/>
                <w:sz w:val="20"/>
                <w:szCs w:val="20"/>
              </w:rPr>
              <w:t>Siapa</w:t>
            </w:r>
            <w:proofErr w:type="spellEnd"/>
            <w:r w:rsidRPr="00216BBD">
              <w:rPr>
                <w:i/>
                <w:color w:val="000000" w:themeColor="accent4"/>
                <w:sz w:val="20"/>
                <w:szCs w:val="20"/>
              </w:rPr>
              <w:t xml:space="preserve"> </w:t>
            </w:r>
            <w:proofErr w:type="spellStart"/>
            <w:r w:rsidRPr="00216BBD">
              <w:rPr>
                <w:i/>
                <w:color w:val="000000" w:themeColor="accent4"/>
                <w:sz w:val="20"/>
                <w:szCs w:val="20"/>
              </w:rPr>
              <w:t>dia</w:t>
            </w:r>
            <w:proofErr w:type="spellEnd"/>
            <w:r w:rsidRPr="00216BBD">
              <w:rPr>
                <w:i/>
                <w:color w:val="000000" w:themeColor="accent4"/>
                <w:sz w:val="20"/>
                <w:szCs w:val="20"/>
              </w:rPr>
              <w:t xml:space="preserve">? </w:t>
            </w:r>
            <w:proofErr w:type="spellStart"/>
            <w:r w:rsidRPr="00216BBD">
              <w:rPr>
                <w:i/>
                <w:color w:val="000000" w:themeColor="accent4"/>
                <w:sz w:val="20"/>
                <w:szCs w:val="20"/>
              </w:rPr>
              <w:t>Berapa</w:t>
            </w:r>
            <w:proofErr w:type="spellEnd"/>
            <w:r w:rsidRPr="0033581C">
              <w:rPr>
                <w:iCs/>
                <w:color w:val="000000" w:themeColor="accent4"/>
                <w:sz w:val="20"/>
                <w:szCs w:val="20"/>
              </w:rPr>
              <w:t xml:space="preserve"> …?</w:t>
            </w:r>
            <w:r w:rsidRPr="005C1D51" w:rsidR="005C1D51">
              <w:rPr>
                <w:iCs/>
                <w:color w:val="000000" w:themeColor="accent4"/>
                <w:sz w:val="20"/>
                <w:szCs w:val="20"/>
              </w:rPr>
              <w:t xml:space="preserve"> </w:t>
            </w:r>
            <w:proofErr w:type="spellStart"/>
            <w:r w:rsidRPr="005C1D51" w:rsidR="005C1D51">
              <w:rPr>
                <w:i/>
                <w:iCs/>
                <w:color w:val="000000" w:themeColor="accent4"/>
                <w:sz w:val="20"/>
                <w:szCs w:val="20"/>
              </w:rPr>
              <w:t>Bagaimana</w:t>
            </w:r>
            <w:proofErr w:type="spellEnd"/>
            <w:r w:rsidRPr="005C1D51" w:rsidR="005C1D51">
              <w:rPr>
                <w:i/>
                <w:iCs/>
                <w:color w:val="000000" w:themeColor="accent4"/>
                <w:sz w:val="20"/>
                <w:szCs w:val="20"/>
              </w:rPr>
              <w:t xml:space="preserve"> </w:t>
            </w:r>
            <w:proofErr w:type="spellStart"/>
            <w:r w:rsidRPr="005C1D51" w:rsidR="005C1D51">
              <w:rPr>
                <w:i/>
                <w:iCs/>
                <w:color w:val="000000" w:themeColor="accent4"/>
                <w:sz w:val="20"/>
                <w:szCs w:val="20"/>
              </w:rPr>
              <w:t>dia</w:t>
            </w:r>
            <w:proofErr w:type="spellEnd"/>
            <w:r w:rsidRPr="005C1D51" w:rsidR="005C1D51">
              <w:rPr>
                <w:i/>
                <w:iCs/>
                <w:color w:val="000000" w:themeColor="accent4"/>
                <w:sz w:val="20"/>
                <w:szCs w:val="20"/>
              </w:rPr>
              <w:t xml:space="preserve">? </w:t>
            </w:r>
            <w:r w:rsidR="005C1D51">
              <w:rPr>
                <w:i/>
                <w:iCs/>
                <w:color w:val="000000" w:themeColor="accent4"/>
                <w:sz w:val="20"/>
                <w:szCs w:val="20"/>
              </w:rPr>
              <w:t>Dia</w:t>
            </w:r>
            <w:r w:rsidRPr="005C1D51" w:rsidR="005C1D51">
              <w:rPr>
                <w:i/>
                <w:iCs/>
                <w:color w:val="000000" w:themeColor="accent4"/>
                <w:sz w:val="20"/>
                <w:szCs w:val="20"/>
              </w:rPr>
              <w:t xml:space="preserve"> </w:t>
            </w:r>
            <w:proofErr w:type="spellStart"/>
            <w:r w:rsidRPr="005C1D51" w:rsidR="005C1D51">
              <w:rPr>
                <w:i/>
                <w:iCs/>
                <w:color w:val="000000" w:themeColor="accent4"/>
                <w:sz w:val="20"/>
                <w:szCs w:val="20"/>
              </w:rPr>
              <w:t>senang</w:t>
            </w:r>
            <w:proofErr w:type="spellEnd"/>
            <w:r w:rsidR="00A534C4">
              <w:rPr>
                <w:i/>
                <w:iCs/>
                <w:color w:val="000000" w:themeColor="accent4"/>
                <w:sz w:val="20"/>
                <w:szCs w:val="20"/>
              </w:rPr>
              <w:t xml:space="preserve"> dan</w:t>
            </w:r>
            <w:r w:rsidRPr="005C1D51" w:rsidR="005C1D51">
              <w:rPr>
                <w:i/>
                <w:iCs/>
                <w:color w:val="000000" w:themeColor="accent4"/>
                <w:sz w:val="20"/>
                <w:szCs w:val="20"/>
              </w:rPr>
              <w:t xml:space="preserve"> </w:t>
            </w:r>
            <w:proofErr w:type="spellStart"/>
            <w:r w:rsidRPr="005C1D51" w:rsidR="005C1D51">
              <w:rPr>
                <w:i/>
                <w:iCs/>
                <w:color w:val="000000" w:themeColor="accent4"/>
                <w:sz w:val="20"/>
                <w:szCs w:val="20"/>
              </w:rPr>
              <w:t>tinggi</w:t>
            </w:r>
            <w:proofErr w:type="spellEnd"/>
          </w:p>
          <w:p w:rsidRPr="00B3235D" w:rsidR="00B3235D" w:rsidP="00F1223F" w:rsidRDefault="0033581C" w14:paraId="48F70430" w14:textId="066188B9">
            <w:pPr>
              <w:numPr>
                <w:ilvl w:val="0"/>
                <w:numId w:val="52"/>
              </w:numPr>
              <w:spacing w:after="120" w:line="240" w:lineRule="auto"/>
              <w:ind w:left="388"/>
              <w:rPr>
                <w:i w:val="0"/>
                <w:color w:val="000000" w:themeColor="accent4"/>
                <w:sz w:val="20"/>
                <w:szCs w:val="20"/>
              </w:rPr>
            </w:pPr>
            <w:r w:rsidRPr="0033581C">
              <w:rPr>
                <w:i w:val="0"/>
                <w:color w:val="000000" w:themeColor="accent4"/>
                <w:sz w:val="20"/>
                <w:szCs w:val="20"/>
              </w:rPr>
              <w:lastRenderedPageBreak/>
              <w:t xml:space="preserve">expressing </w:t>
            </w:r>
            <w:proofErr w:type="gramStart"/>
            <w:r w:rsidRPr="0033581C">
              <w:rPr>
                <w:i w:val="0"/>
                <w:color w:val="000000" w:themeColor="accent4"/>
                <w:sz w:val="20"/>
                <w:szCs w:val="20"/>
              </w:rPr>
              <w:t>factual information</w:t>
            </w:r>
            <w:proofErr w:type="gramEnd"/>
            <w:r w:rsidRPr="0033581C">
              <w:rPr>
                <w:i w:val="0"/>
                <w:color w:val="000000" w:themeColor="accent4"/>
                <w:sz w:val="20"/>
                <w:szCs w:val="20"/>
              </w:rPr>
              <w:t xml:space="preserve"> about qualities such as colour and number, for example, </w:t>
            </w:r>
            <w:proofErr w:type="spellStart"/>
            <w:r w:rsidRPr="0033581C">
              <w:rPr>
                <w:color w:val="000000" w:themeColor="accent4"/>
                <w:sz w:val="20"/>
                <w:szCs w:val="20"/>
              </w:rPr>
              <w:t>empat</w:t>
            </w:r>
            <w:proofErr w:type="spellEnd"/>
            <w:r w:rsidRPr="0033581C">
              <w:rPr>
                <w:color w:val="000000" w:themeColor="accent4"/>
                <w:sz w:val="20"/>
                <w:szCs w:val="20"/>
              </w:rPr>
              <w:t xml:space="preserve"> </w:t>
            </w:r>
            <w:proofErr w:type="spellStart"/>
            <w:r w:rsidRPr="0033581C">
              <w:rPr>
                <w:color w:val="000000" w:themeColor="accent4"/>
                <w:sz w:val="20"/>
                <w:szCs w:val="20"/>
              </w:rPr>
              <w:t>pensil</w:t>
            </w:r>
            <w:proofErr w:type="spellEnd"/>
            <w:r w:rsidRPr="0033581C">
              <w:rPr>
                <w:color w:val="000000" w:themeColor="accent4"/>
                <w:sz w:val="20"/>
                <w:szCs w:val="20"/>
              </w:rPr>
              <w:t xml:space="preserve">, </w:t>
            </w:r>
            <w:proofErr w:type="spellStart"/>
            <w:r w:rsidRPr="0033581C">
              <w:rPr>
                <w:color w:val="000000" w:themeColor="accent4"/>
                <w:sz w:val="20"/>
                <w:szCs w:val="20"/>
              </w:rPr>
              <w:t>meja</w:t>
            </w:r>
            <w:proofErr w:type="spellEnd"/>
            <w:r w:rsidRPr="0033581C">
              <w:rPr>
                <w:color w:val="000000" w:themeColor="accent4"/>
                <w:sz w:val="20"/>
                <w:szCs w:val="20"/>
              </w:rPr>
              <w:t xml:space="preserve"> </w:t>
            </w:r>
            <w:proofErr w:type="spellStart"/>
            <w:r w:rsidRPr="0033581C">
              <w:rPr>
                <w:color w:val="000000" w:themeColor="accent4"/>
                <w:sz w:val="20"/>
                <w:szCs w:val="20"/>
              </w:rPr>
              <w:t>putih</w:t>
            </w:r>
            <w:proofErr w:type="spellEnd"/>
            <w:r w:rsidRPr="0033581C">
              <w:rPr>
                <w:color w:val="000000" w:themeColor="accent4"/>
                <w:sz w:val="20"/>
                <w:szCs w:val="20"/>
              </w:rPr>
              <w:t xml:space="preserve">, </w:t>
            </w:r>
            <w:proofErr w:type="spellStart"/>
            <w:r w:rsidRPr="0033581C">
              <w:rPr>
                <w:color w:val="000000" w:themeColor="accent4"/>
                <w:sz w:val="20"/>
                <w:szCs w:val="20"/>
              </w:rPr>
              <w:t>buku</w:t>
            </w:r>
            <w:proofErr w:type="spellEnd"/>
            <w:r w:rsidRPr="0033581C">
              <w:rPr>
                <w:color w:val="000000" w:themeColor="accent4"/>
                <w:sz w:val="20"/>
                <w:szCs w:val="20"/>
              </w:rPr>
              <w:t xml:space="preserve"> </w:t>
            </w:r>
            <w:proofErr w:type="spellStart"/>
            <w:r w:rsidRPr="0033581C">
              <w:rPr>
                <w:color w:val="000000" w:themeColor="accent4"/>
                <w:sz w:val="20"/>
                <w:szCs w:val="20"/>
              </w:rPr>
              <w:t>besar</w:t>
            </w:r>
            <w:proofErr w:type="spellEnd"/>
          </w:p>
          <w:p w:rsidRPr="00B3235D" w:rsidR="0033581C" w:rsidP="00F1223F" w:rsidRDefault="0033581C" w14:paraId="71199C3A" w14:textId="23782272">
            <w:pPr>
              <w:numPr>
                <w:ilvl w:val="0"/>
                <w:numId w:val="52"/>
              </w:numPr>
              <w:spacing w:after="120" w:line="240" w:lineRule="auto"/>
              <w:ind w:left="388"/>
              <w:rPr>
                <w:i w:val="0"/>
                <w:color w:val="000000" w:themeColor="accent4"/>
                <w:sz w:val="20"/>
                <w:szCs w:val="20"/>
              </w:rPr>
            </w:pPr>
            <w:r w:rsidRPr="00B3235D">
              <w:rPr>
                <w:i w:val="0"/>
                <w:color w:val="000000" w:themeColor="accent4"/>
                <w:sz w:val="20"/>
                <w:szCs w:val="20"/>
              </w:rPr>
              <w:t xml:space="preserve">using contextual </w:t>
            </w:r>
            <w:r w:rsidR="004E0BF7">
              <w:rPr>
                <w:i w:val="0"/>
                <w:color w:val="000000" w:themeColor="accent4"/>
                <w:sz w:val="20"/>
                <w:szCs w:val="20"/>
              </w:rPr>
              <w:t xml:space="preserve">cues </w:t>
            </w:r>
            <w:r w:rsidRPr="00B3235D">
              <w:rPr>
                <w:i w:val="0"/>
                <w:color w:val="000000" w:themeColor="accent4"/>
                <w:sz w:val="20"/>
                <w:szCs w:val="20"/>
              </w:rPr>
              <w:t xml:space="preserve">while reading or viewing, for example, using video and other visual prompts to reinforce words and phrases, and responding using key words, </w:t>
            </w:r>
            <w:proofErr w:type="gramStart"/>
            <w:r w:rsidRPr="00B3235D">
              <w:rPr>
                <w:i w:val="0"/>
                <w:color w:val="000000" w:themeColor="accent4"/>
                <w:sz w:val="20"/>
                <w:szCs w:val="20"/>
              </w:rPr>
              <w:t>phrases</w:t>
            </w:r>
            <w:proofErr w:type="gramEnd"/>
            <w:r w:rsidRPr="00B3235D">
              <w:rPr>
                <w:i w:val="0"/>
                <w:color w:val="000000" w:themeColor="accent4"/>
                <w:sz w:val="20"/>
                <w:szCs w:val="20"/>
              </w:rPr>
              <w:t xml:space="preserve"> or gestures</w:t>
            </w:r>
          </w:p>
        </w:tc>
      </w:tr>
      <w:tr w:rsidRPr="0033581C" w:rsidR="0033581C" w:rsidTr="45BE08AB" w14:paraId="24596922" w14:textId="77777777">
        <w:trPr>
          <w:trHeight w:val="2797"/>
        </w:trPr>
        <w:tc>
          <w:tcPr>
            <w:tcW w:w="4581" w:type="dxa"/>
          </w:tcPr>
          <w:p w:rsidRPr="0033581C" w:rsidR="0033581C" w:rsidP="0033581C" w:rsidRDefault="0033581C" w14:paraId="40E2967E" w14:textId="4A60BD9F">
            <w:pPr>
              <w:spacing w:after="120" w:line="240" w:lineRule="auto"/>
              <w:ind w:left="357" w:right="425"/>
              <w:rPr>
                <w:i w:val="0"/>
                <w:color w:val="auto"/>
                <w:sz w:val="20"/>
              </w:rPr>
            </w:pPr>
            <w:r w:rsidRPr="0033581C">
              <w:rPr>
                <w:i w:val="0"/>
                <w:color w:val="auto"/>
                <w:sz w:val="20"/>
              </w:rPr>
              <w:lastRenderedPageBreak/>
              <w:t xml:space="preserve">notice that language carries cultural meaning in classroom-related greetings, introductions, instructions and </w:t>
            </w:r>
            <w:proofErr w:type="gramStart"/>
            <w:r w:rsidRPr="0033581C">
              <w:rPr>
                <w:i w:val="0"/>
                <w:color w:val="auto"/>
                <w:sz w:val="20"/>
              </w:rPr>
              <w:t>routines</w:t>
            </w:r>
            <w:proofErr w:type="gramEnd"/>
            <w:r w:rsidRPr="0033581C">
              <w:rPr>
                <w:i w:val="0"/>
                <w:color w:val="auto"/>
                <w:sz w:val="20"/>
              </w:rPr>
              <w:t xml:space="preserve"> </w:t>
            </w:r>
          </w:p>
          <w:p w:rsidRPr="0033581C" w:rsidR="0033581C" w:rsidP="0033581C" w:rsidRDefault="0033581C" w14:paraId="4FB4429A" w14:textId="77777777">
            <w:pPr>
              <w:tabs>
                <w:tab w:val="left" w:pos="2090"/>
              </w:tabs>
              <w:spacing w:after="120" w:line="240" w:lineRule="auto"/>
              <w:ind w:left="357" w:right="425"/>
              <w:rPr>
                <w:i w:val="0"/>
                <w:color w:val="auto"/>
                <w:sz w:val="20"/>
              </w:rPr>
            </w:pPr>
            <w:r w:rsidRPr="0033581C">
              <w:rPr>
                <w:i w:val="0"/>
                <w:color w:val="auto"/>
                <w:sz w:val="20"/>
              </w:rPr>
              <w:t>AC9LIN2C04</w:t>
            </w:r>
            <w:r w:rsidRPr="0033581C">
              <w:rPr>
                <w:i w:val="0"/>
                <w:color w:val="auto"/>
                <w:sz w:val="20"/>
              </w:rPr>
              <w:tab/>
            </w:r>
          </w:p>
          <w:p w:rsidRPr="0033581C" w:rsidR="0033581C" w:rsidP="0033581C" w:rsidRDefault="0033581C" w14:paraId="516BFE30" w14:textId="77777777">
            <w:pPr>
              <w:textAlignment w:val="baseline"/>
            </w:pPr>
          </w:p>
        </w:tc>
        <w:tc>
          <w:tcPr>
            <w:tcW w:w="10545" w:type="dxa"/>
            <w:gridSpan w:val="2"/>
          </w:tcPr>
          <w:p w:rsidRPr="0033581C" w:rsidR="0033581C" w:rsidP="00F1223F" w:rsidRDefault="0033581C" w14:paraId="37035506" w14:textId="0CBD5E4B">
            <w:pPr>
              <w:numPr>
                <w:ilvl w:val="0"/>
                <w:numId w:val="8"/>
              </w:numPr>
              <w:spacing w:after="120" w:line="240" w:lineRule="auto"/>
              <w:ind w:left="388"/>
              <w:rPr>
                <w:i w:val="0"/>
                <w:color w:val="000000" w:themeColor="accent4"/>
                <w:sz w:val="20"/>
                <w:szCs w:val="20"/>
              </w:rPr>
            </w:pPr>
            <w:r w:rsidRPr="0033581C">
              <w:rPr>
                <w:i w:val="0"/>
                <w:color w:val="000000" w:themeColor="accent4"/>
                <w:sz w:val="20"/>
                <w:szCs w:val="20"/>
              </w:rPr>
              <w:t xml:space="preserve">using familial terms of address in wider contexts, for example, </w:t>
            </w:r>
            <w:r w:rsidRPr="0033581C">
              <w:rPr>
                <w:color w:val="000000" w:themeColor="accent4"/>
                <w:sz w:val="20"/>
                <w:szCs w:val="20"/>
              </w:rPr>
              <w:t>Ibu/Bapak</w:t>
            </w:r>
            <w:r w:rsidRPr="0033581C">
              <w:rPr>
                <w:i w:val="0"/>
                <w:color w:val="000000" w:themeColor="accent4"/>
                <w:sz w:val="20"/>
                <w:szCs w:val="20"/>
              </w:rPr>
              <w:t xml:space="preserve"> for teachers</w:t>
            </w:r>
            <w:r w:rsidR="00650BD3">
              <w:rPr>
                <w:i w:val="0"/>
                <w:color w:val="000000" w:themeColor="accent4"/>
                <w:sz w:val="20"/>
                <w:szCs w:val="20"/>
              </w:rPr>
              <w:t xml:space="preserve"> and adults</w:t>
            </w:r>
          </w:p>
          <w:p w:rsidRPr="0033581C" w:rsidR="0033581C" w:rsidP="00F1223F" w:rsidRDefault="0033581C" w14:paraId="15E19C00" w14:textId="76318896">
            <w:pPr>
              <w:numPr>
                <w:ilvl w:val="0"/>
                <w:numId w:val="8"/>
              </w:numPr>
              <w:spacing w:after="120" w:line="240" w:lineRule="auto"/>
              <w:ind w:left="388"/>
              <w:rPr>
                <w:i w:val="0"/>
                <w:color w:val="000000" w:themeColor="accent4"/>
                <w:sz w:val="20"/>
                <w:szCs w:val="20"/>
              </w:rPr>
            </w:pPr>
            <w:r w:rsidRPr="45BE08AB">
              <w:rPr>
                <w:i w:val="0"/>
                <w:color w:val="000000" w:themeColor="accent4"/>
                <w:sz w:val="20"/>
                <w:szCs w:val="20"/>
              </w:rPr>
              <w:t xml:space="preserve">creating a poster to explain greetings at different times of </w:t>
            </w:r>
            <w:r w:rsidRPr="45BE08AB" w:rsidR="2F3C4005">
              <w:rPr>
                <w:i w:val="0"/>
                <w:color w:val="000000" w:themeColor="accent4"/>
                <w:sz w:val="20"/>
                <w:szCs w:val="20"/>
              </w:rPr>
              <w:t xml:space="preserve">the </w:t>
            </w:r>
            <w:r w:rsidRPr="45BE08AB">
              <w:rPr>
                <w:i w:val="0"/>
                <w:color w:val="000000" w:themeColor="accent4"/>
                <w:sz w:val="20"/>
                <w:szCs w:val="20"/>
              </w:rPr>
              <w:t xml:space="preserve">day and discussing the meaning of the word </w:t>
            </w:r>
            <w:proofErr w:type="spellStart"/>
            <w:proofErr w:type="gramStart"/>
            <w:r w:rsidRPr="45BE08AB">
              <w:rPr>
                <w:color w:val="000000" w:themeColor="accent4"/>
                <w:sz w:val="20"/>
                <w:szCs w:val="20"/>
              </w:rPr>
              <w:t>selamat</w:t>
            </w:r>
            <w:proofErr w:type="spellEnd"/>
            <w:proofErr w:type="gramEnd"/>
          </w:p>
          <w:p w:rsidRPr="0033581C" w:rsidR="0033581C" w:rsidP="00F1223F" w:rsidRDefault="54127AE4" w14:paraId="0B2A7728" w14:textId="7C307CA9">
            <w:pPr>
              <w:numPr>
                <w:ilvl w:val="0"/>
                <w:numId w:val="8"/>
              </w:numPr>
              <w:spacing w:after="120" w:line="240" w:lineRule="auto"/>
              <w:ind w:left="388"/>
              <w:rPr>
                <w:i w:val="0"/>
                <w:color w:val="000000" w:themeColor="accent4"/>
                <w:sz w:val="20"/>
                <w:szCs w:val="20"/>
              </w:rPr>
            </w:pPr>
            <w:r w:rsidRPr="16F0B0CC">
              <w:rPr>
                <w:i w:val="0"/>
                <w:color w:val="000000" w:themeColor="accent4"/>
                <w:sz w:val="20"/>
                <w:szCs w:val="20"/>
              </w:rPr>
              <w:t xml:space="preserve">making own bilingual/picture dictionaries, captions, signs, labels and descriptions to convey cultural </w:t>
            </w:r>
            <w:r w:rsidRPr="16F0B0CC" w:rsidR="00400824">
              <w:rPr>
                <w:i w:val="0"/>
                <w:color w:val="000000" w:themeColor="accent4"/>
                <w:sz w:val="20"/>
                <w:szCs w:val="20"/>
              </w:rPr>
              <w:t>references</w:t>
            </w:r>
            <w:r w:rsidRPr="16F0B0CC">
              <w:rPr>
                <w:i w:val="0"/>
                <w:color w:val="000000" w:themeColor="accent4"/>
                <w:sz w:val="20"/>
                <w:szCs w:val="20"/>
              </w:rPr>
              <w:t xml:space="preserve"> such as </w:t>
            </w:r>
            <w:r w:rsidRPr="16F0B0CC">
              <w:rPr>
                <w:color w:val="000000" w:themeColor="accent4"/>
                <w:sz w:val="20"/>
                <w:szCs w:val="20"/>
              </w:rPr>
              <w:t xml:space="preserve">mandi, </w:t>
            </w:r>
            <w:proofErr w:type="spellStart"/>
            <w:r w:rsidRPr="16F0B0CC">
              <w:rPr>
                <w:color w:val="000000" w:themeColor="accent4"/>
                <w:sz w:val="20"/>
                <w:szCs w:val="20"/>
              </w:rPr>
              <w:t>guling</w:t>
            </w:r>
            <w:proofErr w:type="spellEnd"/>
            <w:r w:rsidRPr="16F0B0CC">
              <w:rPr>
                <w:color w:val="000000" w:themeColor="accent4"/>
                <w:sz w:val="20"/>
                <w:szCs w:val="20"/>
              </w:rPr>
              <w:t xml:space="preserve">, </w:t>
            </w:r>
            <w:proofErr w:type="spellStart"/>
            <w:r w:rsidRPr="16F0B0CC">
              <w:rPr>
                <w:color w:val="000000" w:themeColor="accent4"/>
                <w:sz w:val="20"/>
                <w:szCs w:val="20"/>
              </w:rPr>
              <w:t>kakak</w:t>
            </w:r>
            <w:proofErr w:type="spellEnd"/>
            <w:r w:rsidRPr="16F0B0CC">
              <w:rPr>
                <w:color w:val="000000" w:themeColor="accent4"/>
                <w:sz w:val="20"/>
                <w:szCs w:val="20"/>
              </w:rPr>
              <w:t xml:space="preserve">, </w:t>
            </w:r>
            <w:proofErr w:type="spellStart"/>
            <w:r w:rsidRPr="16F0B0CC">
              <w:rPr>
                <w:color w:val="000000" w:themeColor="accent4"/>
                <w:sz w:val="20"/>
                <w:szCs w:val="20"/>
              </w:rPr>
              <w:t>adik</w:t>
            </w:r>
            <w:proofErr w:type="spellEnd"/>
            <w:r w:rsidRPr="16F0B0CC">
              <w:rPr>
                <w:color w:val="000000" w:themeColor="accent4"/>
                <w:sz w:val="20"/>
                <w:szCs w:val="20"/>
              </w:rPr>
              <w:t xml:space="preserve">, </w:t>
            </w:r>
            <w:proofErr w:type="spellStart"/>
            <w:r w:rsidRPr="16F0B0CC">
              <w:rPr>
                <w:color w:val="000000" w:themeColor="accent4"/>
                <w:sz w:val="20"/>
                <w:szCs w:val="20"/>
              </w:rPr>
              <w:t>sepak</w:t>
            </w:r>
            <w:proofErr w:type="spellEnd"/>
            <w:r w:rsidRPr="16F0B0CC">
              <w:rPr>
                <w:color w:val="000000" w:themeColor="accent4"/>
                <w:sz w:val="20"/>
                <w:szCs w:val="20"/>
              </w:rPr>
              <w:t xml:space="preserve"> takraw</w:t>
            </w:r>
            <w:r w:rsidRPr="16F0B0CC" w:rsidR="51349F69">
              <w:rPr>
                <w:color w:val="000000" w:themeColor="accent4"/>
                <w:sz w:val="20"/>
                <w:szCs w:val="20"/>
              </w:rPr>
              <w:t xml:space="preserve">, </w:t>
            </w:r>
            <w:proofErr w:type="gramStart"/>
            <w:r w:rsidRPr="16F0B0CC" w:rsidR="51349F69">
              <w:rPr>
                <w:color w:val="000000" w:themeColor="accent4"/>
                <w:sz w:val="20"/>
                <w:szCs w:val="20"/>
              </w:rPr>
              <w:t>durian</w:t>
            </w:r>
            <w:proofErr w:type="gramEnd"/>
          </w:p>
          <w:p w:rsidRPr="0033581C" w:rsidR="0033581C" w:rsidP="00F1223F" w:rsidRDefault="0033581C" w14:paraId="7729F41F" w14:textId="77777777">
            <w:pPr>
              <w:numPr>
                <w:ilvl w:val="0"/>
                <w:numId w:val="8"/>
              </w:numPr>
              <w:spacing w:after="120" w:line="240" w:lineRule="auto"/>
              <w:ind w:left="388"/>
              <w:rPr>
                <w:i w:val="0"/>
                <w:color w:val="000000" w:themeColor="accent4"/>
                <w:sz w:val="20"/>
                <w:szCs w:val="20"/>
                <w:lang w:val="en-US"/>
              </w:rPr>
            </w:pPr>
            <w:r w:rsidRPr="0033581C">
              <w:rPr>
                <w:i w:val="0"/>
                <w:color w:val="000000" w:themeColor="accent4"/>
                <w:sz w:val="20"/>
                <w:szCs w:val="20"/>
                <w:lang w:val="en-US"/>
              </w:rPr>
              <w:t>using appropriate gestures in classroom interactions, for example, giving and receiving with the right hand, greeting an adult by pressing the adult’s hand lightly to their forehead</w:t>
            </w:r>
          </w:p>
          <w:p w:rsidRPr="0033581C" w:rsidR="0033581C" w:rsidP="00F1223F" w:rsidRDefault="54127AE4" w14:paraId="1F874B1D" w14:textId="6F574491">
            <w:pPr>
              <w:numPr>
                <w:ilvl w:val="0"/>
                <w:numId w:val="8"/>
              </w:numPr>
              <w:spacing w:after="120" w:line="240" w:lineRule="auto"/>
              <w:ind w:left="388"/>
              <w:rPr>
                <w:i w:val="0"/>
                <w:color w:val="000000" w:themeColor="accent4"/>
                <w:sz w:val="20"/>
                <w:szCs w:val="20"/>
                <w:lang w:val="en-US"/>
              </w:rPr>
            </w:pPr>
            <w:r w:rsidRPr="6CFCF4CF">
              <w:rPr>
                <w:i w:val="0"/>
                <w:color w:val="000000" w:themeColor="accent4"/>
                <w:sz w:val="20"/>
                <w:szCs w:val="20"/>
                <w:lang w:val="en-US"/>
              </w:rPr>
              <w:t>noticing expected formalities in the Indonesian classroom such as taking leav</w:t>
            </w:r>
            <w:r w:rsidRPr="6CFCF4CF" w:rsidR="6A530523">
              <w:rPr>
                <w:i w:val="0"/>
                <w:color w:val="000000" w:themeColor="accent4"/>
                <w:sz w:val="20"/>
                <w:szCs w:val="20"/>
                <w:lang w:val="en-US"/>
              </w:rPr>
              <w:t>e</w:t>
            </w:r>
            <w:r w:rsidRPr="6CFCF4CF">
              <w:rPr>
                <w:i w:val="0"/>
                <w:color w:val="000000" w:themeColor="accent4"/>
                <w:sz w:val="20"/>
                <w:szCs w:val="20"/>
                <w:lang w:val="en-US"/>
              </w:rPr>
              <w:t xml:space="preserve"> from teacher at the end of the lesson, for example, </w:t>
            </w:r>
            <w:proofErr w:type="spellStart"/>
            <w:r w:rsidRPr="6CFCF4CF">
              <w:rPr>
                <w:color w:val="000000" w:themeColor="accent4"/>
                <w:sz w:val="20"/>
                <w:szCs w:val="20"/>
                <w:lang w:val="en-US"/>
              </w:rPr>
              <w:t>Terima</w:t>
            </w:r>
            <w:proofErr w:type="spellEnd"/>
            <w:r w:rsidRPr="6CFCF4CF">
              <w:rPr>
                <w:color w:val="000000" w:themeColor="accent4"/>
                <w:sz w:val="20"/>
                <w:szCs w:val="20"/>
                <w:lang w:val="en-US"/>
              </w:rPr>
              <w:t xml:space="preserve"> </w:t>
            </w:r>
            <w:proofErr w:type="spellStart"/>
            <w:r w:rsidRPr="6CFCF4CF">
              <w:rPr>
                <w:color w:val="000000" w:themeColor="accent4"/>
                <w:sz w:val="20"/>
                <w:szCs w:val="20"/>
                <w:lang w:val="en-US"/>
              </w:rPr>
              <w:t>kasih</w:t>
            </w:r>
            <w:proofErr w:type="spellEnd"/>
            <w:r w:rsidRPr="6CFCF4CF">
              <w:rPr>
                <w:color w:val="000000" w:themeColor="accent4"/>
                <w:sz w:val="20"/>
                <w:szCs w:val="20"/>
                <w:lang w:val="en-US"/>
              </w:rPr>
              <w:t xml:space="preserve"> Pak/Bu, </w:t>
            </w:r>
            <w:proofErr w:type="spellStart"/>
            <w:r w:rsidRPr="6CFCF4CF">
              <w:rPr>
                <w:color w:val="000000" w:themeColor="accent4"/>
                <w:sz w:val="20"/>
                <w:szCs w:val="20"/>
                <w:lang w:val="en-US"/>
              </w:rPr>
              <w:t>Sampai</w:t>
            </w:r>
            <w:proofErr w:type="spellEnd"/>
            <w:r w:rsidRPr="6CFCF4CF">
              <w:rPr>
                <w:color w:val="000000" w:themeColor="accent4"/>
                <w:sz w:val="20"/>
                <w:szCs w:val="20"/>
                <w:lang w:val="en-US"/>
              </w:rPr>
              <w:t xml:space="preserve"> </w:t>
            </w:r>
            <w:proofErr w:type="spellStart"/>
            <w:r w:rsidRPr="6CFCF4CF">
              <w:rPr>
                <w:color w:val="000000" w:themeColor="accent4"/>
                <w:sz w:val="20"/>
                <w:szCs w:val="20"/>
                <w:lang w:val="en-US"/>
              </w:rPr>
              <w:t>jumpa</w:t>
            </w:r>
            <w:proofErr w:type="spellEnd"/>
            <w:r w:rsidRPr="6CFCF4CF">
              <w:rPr>
                <w:color w:val="000000" w:themeColor="accent4"/>
                <w:sz w:val="20"/>
                <w:szCs w:val="20"/>
                <w:lang w:val="en-US"/>
              </w:rPr>
              <w:t xml:space="preserve"> </w:t>
            </w:r>
            <w:proofErr w:type="spellStart"/>
            <w:r w:rsidRPr="6CFCF4CF">
              <w:rPr>
                <w:color w:val="000000" w:themeColor="accent4"/>
                <w:sz w:val="20"/>
                <w:szCs w:val="20"/>
                <w:lang w:val="en-US"/>
              </w:rPr>
              <w:t>besok</w:t>
            </w:r>
            <w:proofErr w:type="spellEnd"/>
            <w:r w:rsidRPr="6CFCF4CF" w:rsidR="71E4A000">
              <w:rPr>
                <w:color w:val="000000" w:themeColor="accent4"/>
                <w:sz w:val="20"/>
                <w:szCs w:val="20"/>
                <w:lang w:val="en-US"/>
              </w:rPr>
              <w:t xml:space="preserve">. Selamat </w:t>
            </w:r>
            <w:proofErr w:type="spellStart"/>
            <w:r w:rsidRPr="6CFCF4CF" w:rsidR="71E4A000">
              <w:rPr>
                <w:color w:val="000000" w:themeColor="accent4"/>
                <w:sz w:val="20"/>
                <w:szCs w:val="20"/>
                <w:lang w:val="en-US"/>
              </w:rPr>
              <w:t>siang</w:t>
            </w:r>
            <w:proofErr w:type="spellEnd"/>
            <w:r w:rsidRPr="6CFCF4CF" w:rsidR="71E4A000">
              <w:rPr>
                <w:color w:val="000000" w:themeColor="accent4"/>
                <w:sz w:val="20"/>
                <w:szCs w:val="20"/>
                <w:lang w:val="en-US"/>
              </w:rPr>
              <w:t>.</w:t>
            </w:r>
          </w:p>
        </w:tc>
      </w:tr>
      <w:tr w:rsidRPr="0033581C" w:rsidR="0033581C" w:rsidTr="45BE08AB" w14:paraId="7D20F146" w14:textId="77777777">
        <w:tc>
          <w:tcPr>
            <w:tcW w:w="15126" w:type="dxa"/>
            <w:gridSpan w:val="3"/>
            <w:shd w:val="clear" w:color="auto" w:fill="E5F5FB" w:themeFill="accent2"/>
          </w:tcPr>
          <w:p w:rsidRPr="0033581C" w:rsidR="0033581C" w:rsidP="0033581C" w:rsidRDefault="0033581C" w14:paraId="15230FC7"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t>Sub-strand: Creating text in Indonesian</w:t>
            </w:r>
          </w:p>
        </w:tc>
      </w:tr>
      <w:tr w:rsidRPr="0033581C" w:rsidR="0033581C" w:rsidTr="45BE08AB" w14:paraId="0E6C8390" w14:textId="77777777">
        <w:trPr>
          <w:trHeight w:val="259"/>
        </w:trPr>
        <w:tc>
          <w:tcPr>
            <w:tcW w:w="4581" w:type="dxa"/>
          </w:tcPr>
          <w:p w:rsidRPr="0033581C" w:rsidR="0033581C" w:rsidP="0033581C" w:rsidRDefault="0033581C" w14:paraId="73D4FC2B" w14:textId="7F1A7CB0">
            <w:pPr>
              <w:spacing w:after="120" w:line="240" w:lineRule="auto"/>
              <w:ind w:left="357" w:right="425"/>
              <w:rPr>
                <w:i w:val="0"/>
                <w:color w:val="auto"/>
                <w:sz w:val="20"/>
              </w:rPr>
            </w:pPr>
            <w:r w:rsidRPr="0033581C">
              <w:rPr>
                <w:i w:val="0"/>
                <w:color w:val="auto"/>
                <w:sz w:val="20"/>
              </w:rPr>
              <w:t xml:space="preserve">use words, familiar phrases and modelled language to create spoken, written and multimodal </w:t>
            </w:r>
            <w:proofErr w:type="gramStart"/>
            <w:r w:rsidRPr="0033581C">
              <w:rPr>
                <w:i w:val="0"/>
                <w:color w:val="auto"/>
                <w:sz w:val="20"/>
              </w:rPr>
              <w:t>texts</w:t>
            </w:r>
            <w:proofErr w:type="gramEnd"/>
            <w:r w:rsidRPr="0033581C">
              <w:rPr>
                <w:i w:val="0"/>
                <w:color w:val="auto"/>
                <w:sz w:val="20"/>
              </w:rPr>
              <w:t xml:space="preserve"> </w:t>
            </w:r>
          </w:p>
          <w:p w:rsidRPr="0033581C" w:rsidR="0033581C" w:rsidP="0033581C" w:rsidRDefault="0033581C" w14:paraId="4CDAF3A2" w14:textId="77777777">
            <w:pPr>
              <w:spacing w:after="120" w:line="240" w:lineRule="auto"/>
              <w:ind w:left="357" w:right="425"/>
              <w:rPr>
                <w:i w:val="0"/>
                <w:color w:val="auto"/>
                <w:sz w:val="20"/>
              </w:rPr>
            </w:pPr>
            <w:r w:rsidRPr="0033581C">
              <w:rPr>
                <w:i w:val="0"/>
                <w:color w:val="auto"/>
                <w:sz w:val="20"/>
              </w:rPr>
              <w:t>AC9LIN</w:t>
            </w:r>
            <w:r w:rsidRPr="0033581C">
              <w:rPr>
                <w:i w:val="0"/>
                <w:iCs/>
                <w:color w:val="auto"/>
                <w:sz w:val="20"/>
              </w:rPr>
              <w:t>2C05</w:t>
            </w:r>
          </w:p>
          <w:p w:rsidRPr="0033581C" w:rsidR="0033581C" w:rsidP="0033581C" w:rsidRDefault="0033581C" w14:paraId="06C16AFE" w14:textId="77777777">
            <w:pPr>
              <w:spacing w:after="120" w:line="240" w:lineRule="auto"/>
              <w:ind w:left="357" w:right="425"/>
              <w:rPr>
                <w:i w:val="0"/>
                <w:iCs/>
                <w:color w:val="auto"/>
                <w:sz w:val="20"/>
              </w:rPr>
            </w:pPr>
          </w:p>
          <w:p w:rsidRPr="0033581C" w:rsidR="0033581C" w:rsidP="0033581C" w:rsidRDefault="0033581C" w14:paraId="45323D48" w14:textId="77777777">
            <w:pPr>
              <w:spacing w:after="120" w:line="240" w:lineRule="auto"/>
              <w:ind w:left="357" w:right="425"/>
              <w:rPr>
                <w:i w:val="0"/>
                <w:color w:val="auto"/>
                <w:sz w:val="20"/>
                <w:szCs w:val="20"/>
              </w:rPr>
            </w:pPr>
          </w:p>
          <w:p w:rsidRPr="0033581C" w:rsidR="0033581C" w:rsidP="0033581C" w:rsidRDefault="0033581C" w14:paraId="3365D709" w14:textId="77777777">
            <w:pPr>
              <w:spacing w:after="120" w:line="240" w:lineRule="auto"/>
              <w:ind w:left="357" w:right="425"/>
              <w:rPr>
                <w:i w:val="0"/>
                <w:iCs/>
                <w:color w:val="auto"/>
                <w:sz w:val="20"/>
              </w:rPr>
            </w:pPr>
          </w:p>
          <w:p w:rsidRPr="0033581C" w:rsidR="0033581C" w:rsidP="0033581C" w:rsidRDefault="0033581C" w14:paraId="64F752FA" w14:textId="77777777">
            <w:pPr>
              <w:spacing w:after="120" w:line="240" w:lineRule="auto"/>
              <w:ind w:left="357" w:right="425"/>
              <w:rPr>
                <w:i w:val="0"/>
                <w:iCs/>
                <w:color w:val="auto"/>
                <w:sz w:val="20"/>
              </w:rPr>
            </w:pPr>
          </w:p>
        </w:tc>
        <w:tc>
          <w:tcPr>
            <w:tcW w:w="10545" w:type="dxa"/>
            <w:gridSpan w:val="2"/>
          </w:tcPr>
          <w:p w:rsidRPr="0033581C" w:rsidR="0033581C" w:rsidP="00F1223F" w:rsidRDefault="0033581C" w14:paraId="7F37316F" w14:textId="6F976929">
            <w:pPr>
              <w:numPr>
                <w:ilvl w:val="0"/>
                <w:numId w:val="49"/>
              </w:numPr>
              <w:spacing w:after="120" w:line="240" w:lineRule="auto"/>
              <w:ind w:left="388"/>
              <w:rPr>
                <w:rFonts w:asciiTheme="minorHAnsi" w:hAnsiTheme="minorHAnsi" w:eastAsiaTheme="minorEastAsia" w:cstheme="minorBidi"/>
                <w:i w:val="0"/>
                <w:color w:val="000000" w:themeColor="accent4"/>
                <w:sz w:val="20"/>
                <w:szCs w:val="20"/>
              </w:rPr>
            </w:pPr>
            <w:r w:rsidRPr="0033581C">
              <w:rPr>
                <w:i w:val="0"/>
                <w:color w:val="000000" w:themeColor="accent4"/>
                <w:sz w:val="20"/>
                <w:szCs w:val="20"/>
              </w:rPr>
              <w:t xml:space="preserve">creating a personal profile using phrases, labelled </w:t>
            </w:r>
            <w:proofErr w:type="gramStart"/>
            <w:r w:rsidRPr="0033581C">
              <w:rPr>
                <w:i w:val="0"/>
                <w:color w:val="000000" w:themeColor="accent4"/>
                <w:sz w:val="20"/>
                <w:szCs w:val="20"/>
              </w:rPr>
              <w:t>pictures</w:t>
            </w:r>
            <w:proofErr w:type="gramEnd"/>
            <w:r w:rsidRPr="0033581C">
              <w:rPr>
                <w:i w:val="0"/>
                <w:color w:val="000000" w:themeColor="accent4"/>
                <w:sz w:val="20"/>
                <w:szCs w:val="20"/>
              </w:rPr>
              <w:t xml:space="preserve"> or craft, for example,</w:t>
            </w:r>
            <w:r w:rsidRPr="0033581C">
              <w:rPr>
                <w:color w:val="000000" w:themeColor="accent4"/>
                <w:sz w:val="20"/>
                <w:szCs w:val="20"/>
              </w:rPr>
              <w:t xml:space="preserve"> </w:t>
            </w:r>
            <w:r w:rsidRPr="0033581C">
              <w:rPr>
                <w:iCs/>
                <w:color w:val="000000" w:themeColor="accent4"/>
                <w:sz w:val="20"/>
                <w:szCs w:val="20"/>
                <w:lang w:val="en-US"/>
              </w:rPr>
              <w:t>I</w:t>
            </w:r>
            <w:r w:rsidRPr="0033581C">
              <w:rPr>
                <w:iCs/>
                <w:color w:val="000000" w:themeColor="accent4"/>
                <w:sz w:val="20"/>
                <w:szCs w:val="20"/>
                <w:lang w:val="id"/>
              </w:rPr>
              <w:t>ni</w:t>
            </w:r>
            <w:r w:rsidRPr="0033581C">
              <w:rPr>
                <w:iCs/>
                <w:color w:val="000000" w:themeColor="accent4"/>
                <w:sz w:val="20"/>
                <w:szCs w:val="20"/>
                <w:lang w:val="en-US"/>
              </w:rPr>
              <w:t xml:space="preserve"> </w:t>
            </w:r>
            <w:r w:rsidRPr="0033581C">
              <w:rPr>
                <w:iCs/>
                <w:color w:val="000000" w:themeColor="accent4"/>
                <w:sz w:val="20"/>
                <w:szCs w:val="20"/>
                <w:lang w:val="id"/>
              </w:rPr>
              <w:t>saya</w:t>
            </w:r>
            <w:r w:rsidRPr="0033581C">
              <w:rPr>
                <w:iCs/>
                <w:color w:val="000000" w:themeColor="accent4"/>
                <w:sz w:val="20"/>
                <w:szCs w:val="20"/>
              </w:rPr>
              <w:t xml:space="preserve">. </w:t>
            </w:r>
            <w:proofErr w:type="spellStart"/>
            <w:r w:rsidRPr="0033581C">
              <w:rPr>
                <w:iCs/>
                <w:color w:val="000000" w:themeColor="accent4"/>
                <w:sz w:val="20"/>
                <w:szCs w:val="20"/>
              </w:rPr>
              <w:t>Keluarga</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roofErr w:type="spellStart"/>
            <w:r w:rsidRPr="0033581C">
              <w:rPr>
                <w:iCs/>
                <w:color w:val="000000" w:themeColor="accent4"/>
                <w:sz w:val="20"/>
                <w:szCs w:val="20"/>
              </w:rPr>
              <w:t>kecil</w:t>
            </w:r>
            <w:proofErr w:type="spellEnd"/>
            <w:r w:rsidRPr="0033581C">
              <w:rPr>
                <w:iCs/>
                <w:color w:val="000000" w:themeColor="accent4"/>
                <w:sz w:val="20"/>
                <w:szCs w:val="20"/>
              </w:rPr>
              <w:t xml:space="preserve">. </w:t>
            </w:r>
            <w:r w:rsidRPr="006A3675" w:rsidR="006A3675">
              <w:rPr>
                <w:iCs/>
                <w:color w:val="000000" w:themeColor="accent4"/>
                <w:sz w:val="20"/>
                <w:szCs w:val="20"/>
              </w:rPr>
              <w:t xml:space="preserve">Saya punya </w:t>
            </w:r>
            <w:proofErr w:type="spellStart"/>
            <w:r w:rsidRPr="006A3675" w:rsidR="006A3675">
              <w:rPr>
                <w:iCs/>
                <w:color w:val="000000" w:themeColor="accent4"/>
                <w:sz w:val="20"/>
                <w:szCs w:val="20"/>
              </w:rPr>
              <w:t>satu</w:t>
            </w:r>
            <w:proofErr w:type="spellEnd"/>
            <w:r w:rsidRPr="006A3675" w:rsidR="006A3675">
              <w:rPr>
                <w:iCs/>
                <w:color w:val="000000" w:themeColor="accent4"/>
                <w:sz w:val="20"/>
                <w:szCs w:val="20"/>
              </w:rPr>
              <w:t xml:space="preserve"> </w:t>
            </w:r>
            <w:proofErr w:type="spellStart"/>
            <w:r w:rsidRPr="006A3675" w:rsidR="006A3675">
              <w:rPr>
                <w:iCs/>
                <w:color w:val="000000" w:themeColor="accent4"/>
                <w:sz w:val="20"/>
                <w:szCs w:val="20"/>
              </w:rPr>
              <w:t>adik</w:t>
            </w:r>
            <w:proofErr w:type="spellEnd"/>
            <w:r w:rsidRPr="006A3675" w:rsidR="006A3675">
              <w:rPr>
                <w:iCs/>
                <w:color w:val="000000" w:themeColor="accent4"/>
                <w:sz w:val="20"/>
                <w:szCs w:val="20"/>
              </w:rPr>
              <w:t xml:space="preserve"> </w:t>
            </w:r>
            <w:proofErr w:type="spellStart"/>
            <w:r w:rsidRPr="006A3675" w:rsidR="006A3675">
              <w:rPr>
                <w:iCs/>
                <w:color w:val="000000" w:themeColor="accent4"/>
                <w:sz w:val="20"/>
                <w:szCs w:val="20"/>
              </w:rPr>
              <w:t>perempuan</w:t>
            </w:r>
            <w:proofErr w:type="spellEnd"/>
            <w:r w:rsidRPr="006A3675" w:rsidR="006A3675">
              <w:rPr>
                <w:iCs/>
                <w:color w:val="000000" w:themeColor="accent4"/>
                <w:sz w:val="20"/>
                <w:szCs w:val="20"/>
              </w:rPr>
              <w:t xml:space="preserve"> dan </w:t>
            </w:r>
            <w:proofErr w:type="spellStart"/>
            <w:r w:rsidRPr="006A3675" w:rsidR="006A3675">
              <w:rPr>
                <w:iCs/>
                <w:color w:val="000000" w:themeColor="accent4"/>
                <w:sz w:val="20"/>
                <w:szCs w:val="20"/>
              </w:rPr>
              <w:t>satu</w:t>
            </w:r>
            <w:proofErr w:type="spellEnd"/>
            <w:r w:rsidRPr="006A3675" w:rsidR="006A3675">
              <w:rPr>
                <w:iCs/>
                <w:color w:val="000000" w:themeColor="accent4"/>
                <w:sz w:val="20"/>
                <w:szCs w:val="20"/>
              </w:rPr>
              <w:t xml:space="preserve"> </w:t>
            </w:r>
            <w:proofErr w:type="spellStart"/>
            <w:r w:rsidRPr="006A3675" w:rsidR="006A3675">
              <w:rPr>
                <w:iCs/>
                <w:color w:val="000000" w:themeColor="accent4"/>
                <w:sz w:val="20"/>
                <w:szCs w:val="20"/>
              </w:rPr>
              <w:t>kakak</w:t>
            </w:r>
            <w:proofErr w:type="spellEnd"/>
            <w:r w:rsidRPr="006A3675" w:rsidR="006A3675">
              <w:rPr>
                <w:iCs/>
                <w:color w:val="000000" w:themeColor="accent4"/>
                <w:sz w:val="20"/>
                <w:szCs w:val="20"/>
              </w:rPr>
              <w:t xml:space="preserve"> </w:t>
            </w:r>
            <w:proofErr w:type="spellStart"/>
            <w:r w:rsidRPr="006A3675" w:rsidR="006A3675">
              <w:rPr>
                <w:iCs/>
                <w:color w:val="000000" w:themeColor="accent4"/>
                <w:sz w:val="20"/>
                <w:szCs w:val="20"/>
              </w:rPr>
              <w:t>laki-laki</w:t>
            </w:r>
            <w:proofErr w:type="spellEnd"/>
            <w:r w:rsidR="00A47C9D">
              <w:rPr>
                <w:iCs/>
                <w:color w:val="000000" w:themeColor="accent4"/>
                <w:sz w:val="20"/>
                <w:szCs w:val="20"/>
              </w:rPr>
              <w:t>.</w:t>
            </w:r>
            <w:r w:rsidRPr="006A3675" w:rsidR="006A3675">
              <w:rPr>
                <w:iCs/>
                <w:color w:val="000000" w:themeColor="accent4"/>
                <w:sz w:val="20"/>
                <w:szCs w:val="20"/>
              </w:rPr>
              <w:t xml:space="preserve"> </w:t>
            </w:r>
            <w:r w:rsidRPr="0033581C">
              <w:rPr>
                <w:iCs/>
                <w:color w:val="000000" w:themeColor="accent4"/>
                <w:sz w:val="20"/>
                <w:szCs w:val="20"/>
                <w:lang w:val="en-US"/>
              </w:rPr>
              <w:t>A</w:t>
            </w:r>
            <w:r w:rsidRPr="0033581C">
              <w:rPr>
                <w:iCs/>
                <w:color w:val="000000" w:themeColor="accent4"/>
                <w:sz w:val="20"/>
                <w:szCs w:val="20"/>
                <w:lang w:val="id"/>
              </w:rPr>
              <w:t>njing saya besa</w:t>
            </w:r>
            <w:r w:rsidRPr="0033581C">
              <w:rPr>
                <w:iCs/>
                <w:color w:val="000000" w:themeColor="accent4"/>
                <w:sz w:val="20"/>
                <w:szCs w:val="20"/>
              </w:rPr>
              <w:t>r.</w:t>
            </w:r>
          </w:p>
          <w:p w:rsidRPr="0033581C" w:rsidR="0033581C" w:rsidP="00F1223F" w:rsidRDefault="0033581C" w14:paraId="03706FC1" w14:textId="77777777">
            <w:pPr>
              <w:numPr>
                <w:ilvl w:val="0"/>
                <w:numId w:val="49"/>
              </w:numPr>
              <w:spacing w:after="120" w:line="240" w:lineRule="auto"/>
              <w:ind w:left="388"/>
              <w:rPr>
                <w:i w:val="0"/>
                <w:color w:val="000000" w:themeColor="accent4"/>
                <w:sz w:val="20"/>
                <w:szCs w:val="20"/>
                <w:lang w:val="en-US"/>
              </w:rPr>
            </w:pPr>
            <w:r w:rsidRPr="0033581C">
              <w:rPr>
                <w:i w:val="0"/>
                <w:color w:val="000000" w:themeColor="accent4"/>
                <w:sz w:val="20"/>
                <w:szCs w:val="20"/>
                <w:lang w:val="en-US"/>
              </w:rPr>
              <w:t xml:space="preserve">contributing to a shared big book on the theme </w:t>
            </w:r>
            <w:proofErr w:type="spellStart"/>
            <w:r w:rsidRPr="0033581C">
              <w:rPr>
                <w:iCs/>
                <w:color w:val="000000" w:themeColor="accent4"/>
                <w:sz w:val="20"/>
                <w:szCs w:val="20"/>
                <w:lang w:val="en-US"/>
              </w:rPr>
              <w:t>Tentang</w:t>
            </w:r>
            <w:proofErr w:type="spellEnd"/>
            <w:r w:rsidRPr="0033581C">
              <w:rPr>
                <w:iCs/>
                <w:color w:val="000000" w:themeColor="accent4"/>
                <w:sz w:val="20"/>
                <w:szCs w:val="20"/>
                <w:lang w:val="en-US"/>
              </w:rPr>
              <w:t xml:space="preserve"> Kita</w:t>
            </w:r>
          </w:p>
          <w:p w:rsidRPr="0033581C" w:rsidR="0033581C" w:rsidP="00F1223F" w:rsidRDefault="0033581C" w14:paraId="0B7BFF7B" w14:textId="1AE62784">
            <w:pPr>
              <w:numPr>
                <w:ilvl w:val="0"/>
                <w:numId w:val="49"/>
              </w:numPr>
              <w:spacing w:after="120" w:line="240" w:lineRule="auto"/>
              <w:ind w:left="388"/>
              <w:rPr>
                <w:i w:val="0"/>
                <w:color w:val="000000" w:themeColor="accent4"/>
                <w:sz w:val="20"/>
                <w:szCs w:val="20"/>
                <w:lang w:val="en-US"/>
              </w:rPr>
            </w:pPr>
            <w:r w:rsidRPr="0033581C">
              <w:rPr>
                <w:i w:val="0"/>
                <w:color w:val="000000" w:themeColor="accent4"/>
                <w:sz w:val="20"/>
                <w:szCs w:val="20"/>
                <w:lang w:val="en-US"/>
              </w:rPr>
              <w:t xml:space="preserve">using a puppet or soft toy to perform a dialogue, for example, </w:t>
            </w:r>
            <w:r w:rsidRPr="0033581C">
              <w:rPr>
                <w:iCs/>
                <w:color w:val="000000" w:themeColor="accent4"/>
                <w:sz w:val="20"/>
                <w:szCs w:val="20"/>
                <w:lang w:val="en-US"/>
              </w:rPr>
              <w:t xml:space="preserve">Selamat </w:t>
            </w:r>
            <w:proofErr w:type="spellStart"/>
            <w:r w:rsidRPr="0033581C">
              <w:rPr>
                <w:iCs/>
                <w:color w:val="000000" w:themeColor="accent4"/>
                <w:sz w:val="20"/>
                <w:szCs w:val="20"/>
                <w:lang w:val="en-US"/>
              </w:rPr>
              <w:t>siang</w:t>
            </w:r>
            <w:proofErr w:type="spellEnd"/>
            <w:r w:rsidRPr="0033581C">
              <w:rPr>
                <w:iCs/>
                <w:color w:val="000000" w:themeColor="accent4"/>
                <w:sz w:val="20"/>
                <w:szCs w:val="20"/>
                <w:lang w:val="en-US"/>
              </w:rPr>
              <w:t xml:space="preserve">, </w:t>
            </w:r>
            <w:proofErr w:type="spellStart"/>
            <w:r w:rsidRPr="0033581C">
              <w:rPr>
                <w:iCs/>
                <w:color w:val="000000" w:themeColor="accent4"/>
                <w:sz w:val="20"/>
                <w:szCs w:val="20"/>
                <w:lang w:val="en-US"/>
              </w:rPr>
              <w:t>apa</w:t>
            </w:r>
            <w:proofErr w:type="spellEnd"/>
            <w:r w:rsidRPr="0033581C">
              <w:rPr>
                <w:iCs/>
                <w:color w:val="000000" w:themeColor="accent4"/>
                <w:sz w:val="20"/>
                <w:szCs w:val="20"/>
                <w:lang w:val="en-US"/>
              </w:rPr>
              <w:t xml:space="preserve"> </w:t>
            </w:r>
            <w:proofErr w:type="spellStart"/>
            <w:r w:rsidRPr="0033581C">
              <w:rPr>
                <w:iCs/>
                <w:color w:val="000000" w:themeColor="accent4"/>
                <w:sz w:val="20"/>
                <w:szCs w:val="20"/>
                <w:lang w:val="en-US"/>
              </w:rPr>
              <w:t>kabar</w:t>
            </w:r>
            <w:proofErr w:type="spellEnd"/>
            <w:r w:rsidRPr="0033581C">
              <w:rPr>
                <w:iCs/>
                <w:color w:val="000000" w:themeColor="accent4"/>
                <w:sz w:val="20"/>
                <w:szCs w:val="20"/>
                <w:lang w:val="en-US"/>
              </w:rPr>
              <w:t>? Baik</w:t>
            </w:r>
            <w:r w:rsidR="00F13935">
              <w:rPr>
                <w:iCs/>
                <w:color w:val="000000" w:themeColor="accent4"/>
                <w:sz w:val="20"/>
                <w:szCs w:val="20"/>
                <w:lang w:val="en-US"/>
              </w:rPr>
              <w:t>-</w:t>
            </w:r>
            <w:proofErr w:type="spellStart"/>
            <w:r w:rsidRPr="0033581C">
              <w:rPr>
                <w:iCs/>
                <w:color w:val="000000" w:themeColor="accent4"/>
                <w:sz w:val="20"/>
                <w:szCs w:val="20"/>
                <w:lang w:val="en-US"/>
              </w:rPr>
              <w:t>baik</w:t>
            </w:r>
            <w:proofErr w:type="spellEnd"/>
            <w:r w:rsidRPr="0033581C">
              <w:rPr>
                <w:iCs/>
                <w:color w:val="000000" w:themeColor="accent4"/>
                <w:sz w:val="20"/>
                <w:szCs w:val="20"/>
                <w:lang w:val="en-US"/>
              </w:rPr>
              <w:t xml:space="preserve"> </w:t>
            </w:r>
            <w:proofErr w:type="spellStart"/>
            <w:r w:rsidRPr="0033581C">
              <w:rPr>
                <w:iCs/>
                <w:color w:val="000000" w:themeColor="accent4"/>
                <w:sz w:val="20"/>
                <w:szCs w:val="20"/>
                <w:lang w:val="en-US"/>
              </w:rPr>
              <w:t>saja</w:t>
            </w:r>
            <w:proofErr w:type="spellEnd"/>
            <w:r w:rsidRPr="0033581C">
              <w:rPr>
                <w:iCs/>
                <w:color w:val="000000" w:themeColor="accent4"/>
                <w:sz w:val="20"/>
                <w:szCs w:val="20"/>
                <w:lang w:val="en-US"/>
              </w:rPr>
              <w:t xml:space="preserve">, dan </w:t>
            </w:r>
            <w:proofErr w:type="spellStart"/>
            <w:r w:rsidRPr="0033581C">
              <w:rPr>
                <w:iCs/>
                <w:color w:val="000000" w:themeColor="accent4"/>
                <w:sz w:val="20"/>
                <w:szCs w:val="20"/>
                <w:lang w:val="en-US"/>
              </w:rPr>
              <w:t>kamu</w:t>
            </w:r>
            <w:proofErr w:type="spellEnd"/>
            <w:r w:rsidRPr="0033581C">
              <w:rPr>
                <w:iCs/>
                <w:color w:val="000000" w:themeColor="accent4"/>
                <w:sz w:val="20"/>
                <w:szCs w:val="20"/>
                <w:lang w:val="en-US"/>
              </w:rPr>
              <w:t>?</w:t>
            </w:r>
          </w:p>
          <w:p w:rsidRPr="0033581C" w:rsidR="0033581C" w:rsidP="00F1223F" w:rsidRDefault="0033581C" w14:paraId="2F04C649" w14:textId="77777777">
            <w:pPr>
              <w:numPr>
                <w:ilvl w:val="0"/>
                <w:numId w:val="49"/>
              </w:numPr>
              <w:spacing w:after="120" w:line="240" w:lineRule="auto"/>
              <w:ind w:left="388"/>
              <w:rPr>
                <w:i w:val="0"/>
                <w:iCs/>
                <w:color w:val="auto"/>
                <w:sz w:val="20"/>
                <w:szCs w:val="20"/>
              </w:rPr>
            </w:pPr>
            <w:r w:rsidRPr="0033581C">
              <w:rPr>
                <w:i w:val="0"/>
                <w:color w:val="000000"/>
                <w:sz w:val="20"/>
                <w:szCs w:val="20"/>
                <w:shd w:val="clear" w:color="auto" w:fill="FFFFFF"/>
              </w:rPr>
              <w:t>matching bilingual captions/labels to images of First Nations Country/Place</w:t>
            </w:r>
            <w:r w:rsidRPr="68F7B458">
              <w:rPr>
                <w:i w:val="0"/>
                <w:color w:val="000000" w:themeColor="accent4"/>
                <w:sz w:val="20"/>
                <w:szCs w:val="20"/>
              </w:rPr>
              <w:t xml:space="preserve"> locations</w:t>
            </w:r>
            <w:r w:rsidRPr="0033581C">
              <w:rPr>
                <w:i w:val="0"/>
                <w:color w:val="000000"/>
                <w:sz w:val="20"/>
                <w:szCs w:val="20"/>
                <w:shd w:val="clear" w:color="auto" w:fill="FFFFFF"/>
              </w:rPr>
              <w:t xml:space="preserve"> in their local area or elsewhere in Australia </w:t>
            </w:r>
          </w:p>
          <w:p w:rsidRPr="0033581C" w:rsidR="0033581C" w:rsidP="00F1223F" w:rsidRDefault="0033581C" w14:paraId="6537A5A0" w14:textId="3C1D7308">
            <w:pPr>
              <w:numPr>
                <w:ilvl w:val="0"/>
                <w:numId w:val="49"/>
              </w:numPr>
              <w:spacing w:after="120" w:line="240" w:lineRule="auto"/>
              <w:ind w:left="388"/>
              <w:rPr>
                <w:rFonts w:asciiTheme="minorHAnsi" w:hAnsiTheme="minorHAnsi" w:eastAsiaTheme="minorEastAsia" w:cstheme="minorBidi"/>
                <w:i w:val="0"/>
                <w:color w:val="000000" w:themeColor="accent4"/>
                <w:sz w:val="20"/>
                <w:szCs w:val="20"/>
                <w:lang w:val="id"/>
              </w:rPr>
            </w:pPr>
            <w:r w:rsidRPr="0033581C">
              <w:rPr>
                <w:i w:val="0"/>
                <w:color w:val="000000" w:themeColor="accent4"/>
                <w:sz w:val="20"/>
                <w:szCs w:val="20"/>
                <w:lang w:val="id"/>
              </w:rPr>
              <w:t xml:space="preserve">discussing what is entertaining or appealing in imaginative texts, </w:t>
            </w:r>
            <w:r w:rsidRPr="10CEBEAA">
              <w:rPr>
                <w:i w:val="0"/>
                <w:color w:val="000000" w:themeColor="accent4"/>
                <w:sz w:val="20"/>
                <w:szCs w:val="20"/>
                <w:lang w:val="id"/>
              </w:rPr>
              <w:t xml:space="preserve">for example, </w:t>
            </w:r>
            <w:r w:rsidRPr="0033581C">
              <w:rPr>
                <w:i w:val="0"/>
                <w:color w:val="000000" w:themeColor="accent4"/>
                <w:sz w:val="20"/>
                <w:szCs w:val="20"/>
                <w:lang w:val="id"/>
              </w:rPr>
              <w:t xml:space="preserve">the characters, story or illustrations in books, songs, cartoons or comics </w:t>
            </w:r>
            <w:r w:rsidRPr="10CEBEAA">
              <w:rPr>
                <w:i w:val="0"/>
                <w:color w:val="000000" w:themeColor="accent4"/>
                <w:sz w:val="20"/>
                <w:szCs w:val="20"/>
                <w:lang w:val="id"/>
              </w:rPr>
              <w:t xml:space="preserve">such as </w:t>
            </w:r>
            <w:r w:rsidRPr="0033581C">
              <w:rPr>
                <w:iCs/>
                <w:color w:val="000000" w:themeColor="accent4"/>
                <w:sz w:val="20"/>
                <w:szCs w:val="20"/>
                <w:lang w:val="id"/>
              </w:rPr>
              <w:t xml:space="preserve">Herman lucu; Saya suka </w:t>
            </w:r>
            <w:r w:rsidRPr="0033581C">
              <w:rPr>
                <w:iCs/>
                <w:color w:val="000000" w:themeColor="accent4"/>
                <w:sz w:val="20"/>
                <w:szCs w:val="20"/>
                <w:lang w:val="en-US"/>
              </w:rPr>
              <w:t>S</w:t>
            </w:r>
            <w:r w:rsidRPr="0033581C">
              <w:rPr>
                <w:iCs/>
                <w:color w:val="000000" w:themeColor="accent4"/>
                <w:sz w:val="20"/>
                <w:szCs w:val="20"/>
                <w:lang w:val="id"/>
              </w:rPr>
              <w:t xml:space="preserve">i </w:t>
            </w:r>
            <w:r w:rsidRPr="0033581C">
              <w:rPr>
                <w:iCs/>
                <w:color w:val="000000" w:themeColor="accent4"/>
                <w:sz w:val="20"/>
                <w:szCs w:val="20"/>
                <w:lang w:val="en-US"/>
              </w:rPr>
              <w:t>K</w:t>
            </w:r>
            <w:r w:rsidRPr="0033581C">
              <w:rPr>
                <w:iCs/>
                <w:color w:val="000000" w:themeColor="accent4"/>
                <w:sz w:val="20"/>
                <w:szCs w:val="20"/>
                <w:lang w:val="id"/>
              </w:rPr>
              <w:t>ancil</w:t>
            </w:r>
            <w:r w:rsidRPr="0033581C">
              <w:rPr>
                <w:iCs/>
                <w:color w:val="000000" w:themeColor="accent4"/>
                <w:sz w:val="20"/>
                <w:szCs w:val="20"/>
              </w:rPr>
              <w:t>.</w:t>
            </w:r>
          </w:p>
          <w:p w:rsidRPr="0033581C" w:rsidR="0033581C" w:rsidP="00F1223F" w:rsidRDefault="0033581C" w14:paraId="22D9D36D" w14:textId="636549F0">
            <w:pPr>
              <w:pStyle w:val="ListParagraph"/>
              <w:numPr>
                <w:ilvl w:val="0"/>
                <w:numId w:val="49"/>
              </w:numPr>
              <w:spacing w:after="120" w:line="240" w:lineRule="auto"/>
              <w:ind w:left="388"/>
              <w:contextualSpacing w:val="0"/>
              <w:rPr>
                <w:i/>
                <w:color w:val="000000" w:themeColor="accent4"/>
                <w:sz w:val="20"/>
                <w:szCs w:val="20"/>
                <w:lang w:val="en-US"/>
              </w:rPr>
            </w:pPr>
            <w:r w:rsidRPr="00BA4BB5">
              <w:rPr>
                <w:color w:val="000000" w:themeColor="accent4"/>
                <w:sz w:val="20"/>
                <w:szCs w:val="20"/>
                <w:lang w:val="en-US"/>
              </w:rPr>
              <w:t>creating own version of a story by sequencing a series of pictures with captions or by creating a storyboard with labels using modelled language</w:t>
            </w:r>
            <w:r w:rsidR="00BA4BB5">
              <w:t xml:space="preserve"> </w:t>
            </w:r>
            <w:r w:rsidRPr="00BA4BB5" w:rsidR="00BA4BB5">
              <w:rPr>
                <w:color w:val="000000" w:themeColor="accent4"/>
                <w:sz w:val="20"/>
                <w:szCs w:val="20"/>
                <w:lang w:val="en-US"/>
              </w:rPr>
              <w:t>or by creating a different ending of a story</w:t>
            </w:r>
            <w:r>
              <w:rPr>
                <w:color w:val="000000" w:themeColor="accent4"/>
                <w:sz w:val="20"/>
                <w:szCs w:val="20"/>
                <w:lang w:val="en-US"/>
              </w:rPr>
              <w:t>,</w:t>
            </w:r>
            <w:r w:rsidRPr="00566CDE">
              <w:rPr>
                <w:color w:val="000000" w:themeColor="accent4"/>
                <w:sz w:val="20"/>
                <w:szCs w:val="20"/>
                <w:lang w:val="en-US"/>
              </w:rPr>
              <w:t xml:space="preserve"> for example,</w:t>
            </w:r>
            <w:r w:rsidR="00761B9B">
              <w:rPr>
                <w:color w:val="000000" w:themeColor="accent4"/>
                <w:sz w:val="20"/>
                <w:szCs w:val="20"/>
                <w:lang w:val="en-US"/>
              </w:rPr>
              <w:t xml:space="preserve"> </w:t>
            </w:r>
            <w:r w:rsidRPr="005B56F0">
              <w:rPr>
                <w:i/>
                <w:color w:val="000000" w:themeColor="accent4"/>
                <w:sz w:val="20"/>
                <w:szCs w:val="20"/>
                <w:lang w:val="id-ID"/>
              </w:rPr>
              <w:t xml:space="preserve">Pada hari Senin, </w:t>
            </w:r>
            <w:r w:rsidR="00C23622">
              <w:rPr>
                <w:i/>
                <w:iCs/>
                <w:color w:val="000000" w:themeColor="accent4"/>
                <w:sz w:val="20"/>
                <w:szCs w:val="20"/>
                <w:lang w:val="en-US"/>
              </w:rPr>
              <w:t>S</w:t>
            </w:r>
            <w:r w:rsidRPr="00B3396D">
              <w:rPr>
                <w:i/>
                <w:iCs/>
                <w:color w:val="000000" w:themeColor="accent4"/>
                <w:sz w:val="20"/>
                <w:szCs w:val="20"/>
                <w:lang w:val="id-ID"/>
              </w:rPr>
              <w:t xml:space="preserve">i </w:t>
            </w:r>
            <w:r w:rsidR="00C23622">
              <w:rPr>
                <w:i/>
                <w:iCs/>
                <w:color w:val="000000" w:themeColor="accent4"/>
                <w:sz w:val="20"/>
                <w:szCs w:val="20"/>
                <w:lang w:val="en-US"/>
              </w:rPr>
              <w:t>U</w:t>
            </w:r>
            <w:r w:rsidRPr="00B3396D">
              <w:rPr>
                <w:i/>
                <w:color w:val="000000" w:themeColor="accent4"/>
                <w:sz w:val="20"/>
                <w:szCs w:val="20"/>
                <w:lang w:val="id-ID"/>
              </w:rPr>
              <w:t>lat maka</w:t>
            </w:r>
            <w:r w:rsidRPr="00B3396D">
              <w:rPr>
                <w:i/>
                <w:color w:val="000000" w:themeColor="accent4"/>
                <w:sz w:val="20"/>
                <w:szCs w:val="20"/>
              </w:rPr>
              <w:t xml:space="preserve">n </w:t>
            </w:r>
            <w:proofErr w:type="spellStart"/>
            <w:r w:rsidRPr="00B3396D">
              <w:rPr>
                <w:i/>
                <w:color w:val="000000" w:themeColor="accent4"/>
                <w:sz w:val="20"/>
                <w:szCs w:val="20"/>
              </w:rPr>
              <w:t>satu</w:t>
            </w:r>
            <w:proofErr w:type="spellEnd"/>
            <w:r w:rsidRPr="00B3396D">
              <w:rPr>
                <w:i/>
                <w:color w:val="000000" w:themeColor="accent4"/>
                <w:sz w:val="20"/>
                <w:szCs w:val="20"/>
              </w:rPr>
              <w:t xml:space="preserve"> rambutan.</w:t>
            </w:r>
          </w:p>
          <w:p w:rsidRPr="0033581C" w:rsidR="0033581C" w:rsidP="00F1223F" w:rsidRDefault="0033581C" w14:paraId="1990D072" w14:textId="310DBE16">
            <w:pPr>
              <w:numPr>
                <w:ilvl w:val="0"/>
                <w:numId w:val="49"/>
              </w:numPr>
              <w:spacing w:after="120" w:line="240" w:lineRule="auto"/>
              <w:ind w:left="388"/>
              <w:rPr>
                <w:i w:val="0"/>
                <w:color w:val="000000" w:themeColor="accent4"/>
                <w:sz w:val="20"/>
                <w:szCs w:val="20"/>
                <w:lang w:val="en-US"/>
              </w:rPr>
            </w:pPr>
            <w:r w:rsidRPr="0033581C">
              <w:rPr>
                <w:i w:val="0"/>
                <w:color w:val="000000" w:themeColor="accent4"/>
                <w:sz w:val="20"/>
                <w:szCs w:val="20"/>
                <w:lang w:val="en-US"/>
              </w:rPr>
              <w:t>writing captions, with support, for a photographic display to show parents/others about a class event or experience</w:t>
            </w:r>
            <w:r w:rsidRPr="10CEBEAA">
              <w:rPr>
                <w:i w:val="0"/>
                <w:color w:val="000000" w:themeColor="accent4"/>
                <w:sz w:val="20"/>
                <w:szCs w:val="20"/>
                <w:lang w:val="en-US"/>
              </w:rPr>
              <w:t xml:space="preserve"> (</w:t>
            </w:r>
            <w:r w:rsidRPr="0033581C">
              <w:rPr>
                <w:i w:val="0"/>
                <w:color w:val="000000" w:themeColor="accent4"/>
                <w:sz w:val="20"/>
                <w:szCs w:val="20"/>
                <w:lang w:val="en-US"/>
              </w:rPr>
              <w:t>sports day, keeping a class pet</w:t>
            </w:r>
            <w:r w:rsidRPr="10CEBEAA">
              <w:rPr>
                <w:i w:val="0"/>
                <w:color w:val="000000" w:themeColor="accent4"/>
                <w:sz w:val="20"/>
                <w:szCs w:val="20"/>
                <w:lang w:val="en-US"/>
              </w:rPr>
              <w:t xml:space="preserve">, </w:t>
            </w:r>
            <w:r w:rsidRPr="0033581C">
              <w:rPr>
                <w:i w:val="0"/>
                <w:color w:val="000000" w:themeColor="accent4"/>
                <w:sz w:val="20"/>
                <w:szCs w:val="20"/>
                <w:lang w:val="en-US"/>
              </w:rPr>
              <w:t xml:space="preserve">an excursion to the zoo, </w:t>
            </w:r>
            <w:r w:rsidRPr="10CEBEAA">
              <w:rPr>
                <w:i w:val="0"/>
                <w:color w:val="000000" w:themeColor="accent4"/>
                <w:sz w:val="20"/>
                <w:szCs w:val="20"/>
                <w:lang w:val="en-US"/>
              </w:rPr>
              <w:t>etc</w:t>
            </w:r>
            <w:r w:rsidR="00261225">
              <w:rPr>
                <w:i w:val="0"/>
                <w:color w:val="000000" w:themeColor="accent4"/>
                <w:sz w:val="20"/>
                <w:szCs w:val="20"/>
                <w:lang w:val="en-US"/>
              </w:rPr>
              <w:t>.</w:t>
            </w:r>
            <w:r w:rsidRPr="10CEBEAA">
              <w:rPr>
                <w:i w:val="0"/>
                <w:color w:val="000000" w:themeColor="accent4"/>
                <w:sz w:val="20"/>
                <w:szCs w:val="20"/>
                <w:lang w:val="en-US"/>
              </w:rPr>
              <w:t xml:space="preserve">), </w:t>
            </w:r>
            <w:r w:rsidRPr="0033581C">
              <w:rPr>
                <w:i w:val="0"/>
                <w:color w:val="000000" w:themeColor="accent4"/>
                <w:sz w:val="20"/>
                <w:szCs w:val="20"/>
                <w:lang w:val="en-US"/>
              </w:rPr>
              <w:t>for example,</w:t>
            </w:r>
            <w:r w:rsidR="00761B9B">
              <w:rPr>
                <w:i w:val="0"/>
                <w:color w:val="000000" w:themeColor="accent4"/>
                <w:sz w:val="20"/>
                <w:szCs w:val="20"/>
                <w:lang w:val="en-US"/>
              </w:rPr>
              <w:t xml:space="preserve"> </w:t>
            </w:r>
            <w:r w:rsidRPr="0033581C">
              <w:rPr>
                <w:color w:val="000000" w:themeColor="accent4"/>
                <w:sz w:val="20"/>
                <w:szCs w:val="20"/>
                <w:lang w:val="id-ID"/>
              </w:rPr>
              <w:t>Ini kelas kami di kolam renang; Ini marmot kelas kami, namanya Henry</w:t>
            </w:r>
            <w:r w:rsidRPr="0033581C">
              <w:rPr>
                <w:color w:val="000000" w:themeColor="accent4"/>
                <w:sz w:val="20"/>
                <w:szCs w:val="20"/>
                <w:lang w:val="en-US"/>
              </w:rPr>
              <w:t>.</w:t>
            </w:r>
          </w:p>
          <w:p w:rsidRPr="0033581C" w:rsidR="0033581C" w:rsidP="00F1223F" w:rsidRDefault="0033581C" w14:paraId="639962B4" w14:textId="4D406F4A">
            <w:pPr>
              <w:numPr>
                <w:ilvl w:val="0"/>
                <w:numId w:val="49"/>
              </w:numPr>
              <w:spacing w:after="120" w:line="240" w:lineRule="auto"/>
              <w:ind w:left="388"/>
              <w:rPr>
                <w:i w:val="0"/>
                <w:color w:val="000000" w:themeColor="accent4"/>
                <w:sz w:val="20"/>
                <w:szCs w:val="20"/>
                <w:lang w:val="en-US"/>
              </w:rPr>
            </w:pPr>
            <w:r w:rsidRPr="0033581C">
              <w:rPr>
                <w:i w:val="0"/>
                <w:color w:val="000000" w:themeColor="accent4"/>
                <w:sz w:val="20"/>
                <w:szCs w:val="20"/>
                <w:lang w:val="en-US"/>
              </w:rPr>
              <w:lastRenderedPageBreak/>
              <w:t>using</w:t>
            </w:r>
            <w:r w:rsidRPr="68F7B458">
              <w:rPr>
                <w:i w:val="0"/>
                <w:color w:val="000000" w:themeColor="accent4"/>
                <w:sz w:val="20"/>
                <w:szCs w:val="20"/>
                <w:lang w:val="en-US"/>
              </w:rPr>
              <w:t xml:space="preserve"> secure</w:t>
            </w:r>
            <w:r w:rsidRPr="0033581C">
              <w:rPr>
                <w:i w:val="0"/>
                <w:color w:val="000000" w:themeColor="accent4"/>
                <w:sz w:val="20"/>
                <w:szCs w:val="20"/>
                <w:lang w:val="en-US"/>
              </w:rPr>
              <w:t xml:space="preserve"> digital tools to record and present a ‘show and tell’, for example, </w:t>
            </w:r>
            <w:r w:rsidRPr="0033581C">
              <w:rPr>
                <w:color w:val="000000" w:themeColor="accent4"/>
                <w:sz w:val="20"/>
                <w:szCs w:val="20"/>
                <w:lang w:val="en-US"/>
              </w:rPr>
              <w:t xml:space="preserve">Ini </w:t>
            </w:r>
            <w:proofErr w:type="spellStart"/>
            <w:r w:rsidRPr="0033581C">
              <w:rPr>
                <w:color w:val="000000" w:themeColor="accent4"/>
                <w:sz w:val="20"/>
                <w:szCs w:val="20"/>
                <w:lang w:val="en-US"/>
              </w:rPr>
              <w:t>binatang</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saya</w:t>
            </w:r>
            <w:proofErr w:type="spellEnd"/>
            <w:r w:rsidRPr="0033581C">
              <w:rPr>
                <w:color w:val="000000" w:themeColor="accent4"/>
                <w:sz w:val="20"/>
                <w:szCs w:val="20"/>
                <w:lang w:val="en-US"/>
              </w:rPr>
              <w:t xml:space="preserve"> </w:t>
            </w:r>
            <w:r w:rsidRPr="0033581C">
              <w:rPr>
                <w:iCs/>
                <w:color w:val="000000" w:themeColor="accent4"/>
                <w:sz w:val="20"/>
                <w:szCs w:val="20"/>
                <w:lang w:val="en-US"/>
              </w:rPr>
              <w:t>…;</w:t>
            </w:r>
            <w:r w:rsidRPr="0033581C">
              <w:rPr>
                <w:color w:val="000000" w:themeColor="accent4"/>
                <w:sz w:val="20"/>
                <w:szCs w:val="20"/>
                <w:lang w:val="en-US"/>
              </w:rPr>
              <w:t xml:space="preserve"> </w:t>
            </w:r>
            <w:proofErr w:type="spellStart"/>
            <w:r w:rsidRPr="0033581C">
              <w:rPr>
                <w:color w:val="000000" w:themeColor="accent4"/>
                <w:sz w:val="20"/>
                <w:szCs w:val="20"/>
                <w:lang w:val="en-US"/>
              </w:rPr>
              <w:t>Makanan</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favorit</w:t>
            </w:r>
            <w:proofErr w:type="spellEnd"/>
            <w:r w:rsidRPr="0033581C">
              <w:rPr>
                <w:color w:val="000000" w:themeColor="accent4"/>
                <w:sz w:val="20"/>
                <w:szCs w:val="20"/>
                <w:lang w:val="en-US"/>
              </w:rPr>
              <w:t xml:space="preserve"> …</w:t>
            </w:r>
          </w:p>
        </w:tc>
      </w:tr>
    </w:tbl>
    <w:p w:rsidRPr="0033581C" w:rsidR="0033581C" w:rsidP="0033581C" w:rsidRDefault="0033581C" w14:paraId="73FFDB90" w14:textId="674BC393"/>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49C3CF6E" w14:paraId="0AE9CCB3" w14:textId="77777777">
        <w:tc>
          <w:tcPr>
            <w:tcW w:w="12328" w:type="dxa"/>
            <w:gridSpan w:val="2"/>
            <w:shd w:val="clear" w:color="auto" w:fill="005D93" w:themeFill="text2"/>
          </w:tcPr>
          <w:p w:rsidRPr="0033581C" w:rsidR="0033581C" w:rsidP="0033581C" w:rsidRDefault="0033581C" w14:paraId="3997229E"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t>Strand: Understanding language and culture</w:t>
            </w:r>
          </w:p>
        </w:tc>
        <w:tc>
          <w:tcPr>
            <w:tcW w:w="2798" w:type="dxa"/>
            <w:shd w:val="clear" w:color="auto" w:fill="FFFFFF" w:themeFill="accent6"/>
          </w:tcPr>
          <w:p w:rsidRPr="0033581C" w:rsidR="0033581C" w:rsidP="0033581C" w:rsidRDefault="0033581C" w14:paraId="7617D240" w14:textId="77777777">
            <w:pPr>
              <w:spacing w:before="40" w:after="40" w:line="240" w:lineRule="auto"/>
              <w:ind w:left="23" w:right="23"/>
              <w:rPr>
                <w:b/>
                <w:bCs/>
                <w:i w:val="0"/>
                <w:color w:val="auto"/>
                <w:sz w:val="22"/>
                <w:szCs w:val="20"/>
              </w:rPr>
            </w:pPr>
            <w:r w:rsidRPr="0033581C">
              <w:rPr>
                <w:b/>
                <w:i w:val="0"/>
                <w:color w:val="auto"/>
                <w:sz w:val="22"/>
                <w:szCs w:val="20"/>
              </w:rPr>
              <w:t>Years 1–2</w:t>
            </w:r>
          </w:p>
        </w:tc>
      </w:tr>
      <w:tr w:rsidRPr="0033581C" w:rsidR="0033581C" w:rsidTr="49C3CF6E" w14:paraId="3A4A60FB" w14:textId="77777777">
        <w:tc>
          <w:tcPr>
            <w:tcW w:w="15126" w:type="dxa"/>
            <w:gridSpan w:val="3"/>
            <w:shd w:val="clear" w:color="auto" w:fill="E5F5FB" w:themeFill="accent2"/>
          </w:tcPr>
          <w:p w:rsidRPr="0033581C" w:rsidR="0033581C" w:rsidP="0033581C" w:rsidRDefault="0033581C" w14:paraId="465EB4C9" w14:textId="77777777">
            <w:pPr>
              <w:spacing w:before="40" w:after="40" w:line="240" w:lineRule="auto"/>
              <w:ind w:left="23" w:right="23"/>
              <w:rPr>
                <w:b/>
                <w:bCs/>
                <w:i w:val="0"/>
                <w:iCs/>
                <w:color w:val="auto"/>
                <w:sz w:val="22"/>
                <w:szCs w:val="20"/>
              </w:rPr>
            </w:pPr>
            <w:r w:rsidRPr="0033581C">
              <w:rPr>
                <w:b/>
                <w:bCs/>
                <w:i w:val="0"/>
                <w:color w:val="auto"/>
                <w:sz w:val="22"/>
                <w:szCs w:val="20"/>
              </w:rPr>
              <w:t>Sub-strand: Understanding systems of language</w:t>
            </w:r>
          </w:p>
        </w:tc>
      </w:tr>
      <w:tr w:rsidRPr="0033581C" w:rsidR="0033581C" w:rsidTr="49C3CF6E" w14:paraId="3874E79A" w14:textId="77777777">
        <w:tc>
          <w:tcPr>
            <w:tcW w:w="4673" w:type="dxa"/>
            <w:shd w:val="clear" w:color="auto" w:fill="FFD685" w:themeFill="accent3"/>
          </w:tcPr>
          <w:p w:rsidRPr="0033581C" w:rsidR="0033581C" w:rsidP="0033581C" w:rsidRDefault="0033581C" w14:paraId="52774E7B"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460AA198"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20E6270D"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49C3CF6E" w14:paraId="62052DD4" w14:textId="77777777">
        <w:trPr>
          <w:trHeight w:val="2107"/>
        </w:trPr>
        <w:tc>
          <w:tcPr>
            <w:tcW w:w="4673" w:type="dxa"/>
          </w:tcPr>
          <w:p w:rsidRPr="0033581C" w:rsidR="0033581C" w:rsidP="0033581C" w:rsidRDefault="0033581C" w14:paraId="77E5DC87" w14:textId="77777777">
            <w:pPr>
              <w:spacing w:after="120" w:line="240" w:lineRule="auto"/>
              <w:ind w:left="357" w:right="425"/>
              <w:rPr>
                <w:i w:val="0"/>
                <w:color w:val="auto"/>
                <w:sz w:val="20"/>
              </w:rPr>
            </w:pPr>
            <w:r w:rsidRPr="0033581C">
              <w:rPr>
                <w:i w:val="0"/>
                <w:color w:val="auto"/>
                <w:sz w:val="20"/>
              </w:rPr>
              <w:t xml:space="preserve">recognise and imitate the sounds and rhythms of </w:t>
            </w:r>
            <w:proofErr w:type="gramStart"/>
            <w:r w:rsidRPr="0033581C">
              <w:rPr>
                <w:i w:val="0"/>
                <w:color w:val="auto"/>
                <w:sz w:val="20"/>
              </w:rPr>
              <w:t>Indonesian</w:t>
            </w:r>
            <w:proofErr w:type="gramEnd"/>
          </w:p>
          <w:p w:rsidRPr="0033581C" w:rsidR="0033581C" w:rsidP="0033581C" w:rsidRDefault="0033581C" w14:paraId="484A223A" w14:textId="77777777">
            <w:pPr>
              <w:spacing w:after="120" w:line="240" w:lineRule="auto"/>
              <w:ind w:left="357" w:right="425"/>
              <w:rPr>
                <w:i w:val="0"/>
                <w:color w:val="auto"/>
                <w:sz w:val="20"/>
              </w:rPr>
            </w:pPr>
            <w:r w:rsidRPr="0033581C">
              <w:rPr>
                <w:i w:val="0"/>
                <w:iCs/>
                <w:color w:val="auto"/>
                <w:sz w:val="20"/>
              </w:rPr>
              <w:t>AC9LIN</w:t>
            </w:r>
            <w:r w:rsidRPr="0033581C">
              <w:rPr>
                <w:i w:val="0"/>
                <w:color w:val="auto"/>
                <w:sz w:val="20"/>
              </w:rPr>
              <w:t>2U01</w:t>
            </w:r>
          </w:p>
          <w:p w:rsidRPr="0033581C" w:rsidR="0033581C" w:rsidP="0033581C" w:rsidRDefault="0033581C" w14:paraId="5F0FD639" w14:textId="77777777">
            <w:pPr>
              <w:spacing w:after="120" w:line="240" w:lineRule="auto"/>
              <w:ind w:left="357" w:right="425"/>
              <w:rPr>
                <w:i w:val="0"/>
                <w:iCs/>
                <w:color w:val="auto"/>
                <w:sz w:val="20"/>
              </w:rPr>
            </w:pPr>
          </w:p>
          <w:p w:rsidRPr="0033581C" w:rsidR="0033581C" w:rsidP="0033581C" w:rsidRDefault="0033581C" w14:paraId="7D9A29A9" w14:textId="77777777">
            <w:pPr>
              <w:spacing w:after="120" w:line="240" w:lineRule="auto"/>
              <w:ind w:left="357" w:right="425"/>
              <w:rPr>
                <w:i w:val="0"/>
                <w:iCs/>
                <w:color w:val="auto"/>
                <w:sz w:val="20"/>
              </w:rPr>
            </w:pPr>
          </w:p>
        </w:tc>
        <w:tc>
          <w:tcPr>
            <w:tcW w:w="10453" w:type="dxa"/>
            <w:gridSpan w:val="2"/>
          </w:tcPr>
          <w:p w:rsidRPr="0033581C" w:rsidR="0033581C" w:rsidP="00F1223F" w:rsidRDefault="0033581C" w14:paraId="1E3D3A3F" w14:textId="1825A982">
            <w:pPr>
              <w:numPr>
                <w:ilvl w:val="0"/>
                <w:numId w:val="17"/>
              </w:numPr>
              <w:spacing w:after="120" w:line="240" w:lineRule="auto"/>
              <w:ind w:left="388"/>
              <w:rPr>
                <w:i w:val="0"/>
                <w:color w:val="000000" w:themeColor="accent4"/>
                <w:sz w:val="20"/>
                <w:szCs w:val="20"/>
                <w:lang w:val="en-US"/>
              </w:rPr>
            </w:pPr>
            <w:r w:rsidRPr="0033581C">
              <w:rPr>
                <w:i w:val="0"/>
                <w:color w:val="000000" w:themeColor="accent4"/>
                <w:sz w:val="20"/>
                <w:szCs w:val="20"/>
                <w:lang w:val="en-US"/>
              </w:rPr>
              <w:t>imitating Indonesian pronunciation, for example, vowels, trilled</w:t>
            </w:r>
            <w:r w:rsidR="00761B9B">
              <w:rPr>
                <w:i w:val="0"/>
                <w:color w:val="000000" w:themeColor="accent4"/>
                <w:sz w:val="20"/>
                <w:szCs w:val="20"/>
                <w:lang w:val="en-US"/>
              </w:rPr>
              <w:t xml:space="preserve"> </w:t>
            </w:r>
            <w:r w:rsidRPr="00000DBE">
              <w:rPr>
                <w:color w:val="000000" w:themeColor="accent4"/>
                <w:sz w:val="20"/>
                <w:szCs w:val="20"/>
                <w:lang w:val="id-ID"/>
              </w:rPr>
              <w:t>r</w:t>
            </w:r>
            <w:r w:rsidRPr="00000DBE">
              <w:rPr>
                <w:color w:val="000000" w:themeColor="accent4"/>
                <w:sz w:val="20"/>
                <w:szCs w:val="20"/>
                <w:lang w:val="en-US"/>
              </w:rPr>
              <w:t>,</w:t>
            </w:r>
            <w:r w:rsidRPr="00000DBE" w:rsidR="00761B9B">
              <w:rPr>
                <w:color w:val="000000" w:themeColor="accent4"/>
                <w:sz w:val="20"/>
                <w:szCs w:val="20"/>
                <w:lang w:val="en-US"/>
              </w:rPr>
              <w:t xml:space="preserve"> </w:t>
            </w:r>
            <w:r w:rsidRPr="00000DBE">
              <w:rPr>
                <w:color w:val="000000" w:themeColor="accent4"/>
                <w:sz w:val="20"/>
                <w:szCs w:val="20"/>
                <w:lang w:val="id-ID"/>
              </w:rPr>
              <w:t>c</w:t>
            </w:r>
            <w:r w:rsidR="00761B9B">
              <w:rPr>
                <w:i w:val="0"/>
                <w:color w:val="000000" w:themeColor="accent4"/>
                <w:sz w:val="20"/>
                <w:szCs w:val="20"/>
                <w:lang w:val="en-US"/>
              </w:rPr>
              <w:t xml:space="preserve"> </w:t>
            </w:r>
            <w:r w:rsidRPr="0033581C">
              <w:rPr>
                <w:i w:val="0"/>
                <w:color w:val="000000" w:themeColor="accent4"/>
                <w:sz w:val="20"/>
                <w:szCs w:val="20"/>
                <w:lang w:val="en-US"/>
              </w:rPr>
              <w:t>(</w:t>
            </w:r>
            <w:r w:rsidRPr="0033581C">
              <w:rPr>
                <w:color w:val="000000" w:themeColor="accent4"/>
                <w:sz w:val="20"/>
                <w:szCs w:val="20"/>
                <w:lang w:val="id-ID"/>
              </w:rPr>
              <w:t>ch</w:t>
            </w:r>
            <w:r w:rsidRPr="0033581C">
              <w:rPr>
                <w:i w:val="0"/>
                <w:color w:val="000000" w:themeColor="accent4"/>
                <w:sz w:val="20"/>
                <w:szCs w:val="20"/>
                <w:lang w:val="en-US"/>
              </w:rPr>
              <w:t>) and the unaspirated sounds</w:t>
            </w:r>
            <w:r w:rsidR="00761B9B">
              <w:rPr>
                <w:i w:val="0"/>
                <w:color w:val="000000" w:themeColor="accent4"/>
                <w:sz w:val="20"/>
                <w:szCs w:val="20"/>
                <w:lang w:val="en-US"/>
              </w:rPr>
              <w:t xml:space="preserve"> </w:t>
            </w:r>
            <w:r w:rsidRPr="00000DBE">
              <w:rPr>
                <w:color w:val="000000" w:themeColor="accent4"/>
                <w:sz w:val="20"/>
                <w:szCs w:val="20"/>
                <w:lang w:val="id-ID"/>
              </w:rPr>
              <w:t xml:space="preserve">p, </w:t>
            </w:r>
            <w:proofErr w:type="gramStart"/>
            <w:r w:rsidRPr="00000DBE">
              <w:rPr>
                <w:color w:val="000000" w:themeColor="accent4"/>
                <w:sz w:val="20"/>
                <w:szCs w:val="20"/>
                <w:lang w:val="id-ID"/>
              </w:rPr>
              <w:t>t</w:t>
            </w:r>
            <w:proofErr w:type="gramEnd"/>
            <w:r w:rsidR="00761B9B">
              <w:rPr>
                <w:i w:val="0"/>
                <w:color w:val="000000" w:themeColor="accent4"/>
                <w:sz w:val="20"/>
                <w:szCs w:val="20"/>
                <w:lang w:val="en-US"/>
              </w:rPr>
              <w:t xml:space="preserve"> </w:t>
            </w:r>
            <w:r w:rsidRPr="0033581C">
              <w:rPr>
                <w:i w:val="0"/>
                <w:color w:val="000000" w:themeColor="accent4"/>
                <w:sz w:val="20"/>
                <w:szCs w:val="20"/>
                <w:lang w:val="en-US"/>
              </w:rPr>
              <w:t>and</w:t>
            </w:r>
            <w:r w:rsidR="00761B9B">
              <w:rPr>
                <w:i w:val="0"/>
                <w:color w:val="000000" w:themeColor="accent4"/>
                <w:sz w:val="20"/>
                <w:szCs w:val="20"/>
                <w:lang w:val="en-US"/>
              </w:rPr>
              <w:t xml:space="preserve"> </w:t>
            </w:r>
            <w:r w:rsidRPr="00000DBE">
              <w:rPr>
                <w:color w:val="000000" w:themeColor="accent4"/>
                <w:sz w:val="20"/>
                <w:szCs w:val="20"/>
                <w:lang w:val="id-ID"/>
              </w:rPr>
              <w:t>k</w:t>
            </w:r>
            <w:r w:rsidRPr="00CE2FAA" w:rsidR="00483D2D">
              <w:rPr>
                <w:sz w:val="20"/>
                <w:szCs w:val="20"/>
              </w:rPr>
              <w:t xml:space="preserve"> </w:t>
            </w:r>
            <w:r w:rsidRPr="00000DBE" w:rsidR="001825D9">
              <w:rPr>
                <w:i w:val="0"/>
                <w:iCs/>
                <w:color w:val="auto"/>
                <w:sz w:val="20"/>
                <w:szCs w:val="20"/>
              </w:rPr>
              <w:t>especially</w:t>
            </w:r>
            <w:r w:rsidR="001825D9">
              <w:t xml:space="preserve"> </w:t>
            </w:r>
            <w:r w:rsidRPr="00483D2D" w:rsidR="00483D2D">
              <w:rPr>
                <w:i w:val="0"/>
                <w:iCs/>
                <w:color w:val="000000" w:themeColor="accent4"/>
                <w:sz w:val="20"/>
                <w:szCs w:val="20"/>
                <w:lang w:val="id-ID"/>
              </w:rPr>
              <w:t xml:space="preserve">at the end of </w:t>
            </w:r>
            <w:r w:rsidR="001825D9">
              <w:rPr>
                <w:i w:val="0"/>
                <w:iCs/>
                <w:color w:val="000000" w:themeColor="accent4"/>
                <w:sz w:val="20"/>
                <w:szCs w:val="20"/>
                <w:lang w:val="en-US"/>
              </w:rPr>
              <w:t>a</w:t>
            </w:r>
            <w:r w:rsidRPr="00483D2D" w:rsidR="00483D2D">
              <w:rPr>
                <w:i w:val="0"/>
                <w:iCs/>
                <w:color w:val="000000" w:themeColor="accent4"/>
                <w:sz w:val="20"/>
                <w:szCs w:val="20"/>
                <w:lang w:val="id-ID"/>
              </w:rPr>
              <w:t xml:space="preserve"> word</w:t>
            </w:r>
            <w:r w:rsidR="00483D2D">
              <w:rPr>
                <w:i w:val="0"/>
                <w:iCs/>
                <w:color w:val="000000" w:themeColor="accent4"/>
                <w:sz w:val="20"/>
                <w:szCs w:val="20"/>
                <w:lang w:val="en-US"/>
              </w:rPr>
              <w:t>, for example,</w:t>
            </w:r>
            <w:r w:rsidRPr="00483D2D" w:rsidR="00483D2D">
              <w:rPr>
                <w:i w:val="0"/>
                <w:iCs/>
                <w:color w:val="000000" w:themeColor="accent4"/>
                <w:sz w:val="20"/>
                <w:szCs w:val="20"/>
                <w:lang w:val="id-ID"/>
              </w:rPr>
              <w:t xml:space="preserve"> </w:t>
            </w:r>
            <w:r w:rsidRPr="001825D9" w:rsidR="00483D2D">
              <w:rPr>
                <w:color w:val="000000" w:themeColor="accent4"/>
                <w:sz w:val="20"/>
                <w:szCs w:val="20"/>
                <w:lang w:val="id-ID"/>
              </w:rPr>
              <w:t>empat, nenek</w:t>
            </w:r>
            <w:r w:rsidRPr="001825D9" w:rsidR="00C62E07">
              <w:rPr>
                <w:color w:val="000000" w:themeColor="accent4"/>
                <w:sz w:val="20"/>
                <w:szCs w:val="20"/>
                <w:lang w:val="en-US"/>
              </w:rPr>
              <w:t xml:space="preserve"> </w:t>
            </w:r>
          </w:p>
          <w:p w:rsidRPr="0033581C" w:rsidR="0033581C" w:rsidP="00F1223F" w:rsidRDefault="0033581C" w14:paraId="2DF0547C" w14:textId="77777777">
            <w:pPr>
              <w:numPr>
                <w:ilvl w:val="0"/>
                <w:numId w:val="17"/>
              </w:numPr>
              <w:spacing w:after="120" w:line="240" w:lineRule="auto"/>
              <w:ind w:left="388"/>
              <w:rPr>
                <w:i w:val="0"/>
                <w:color w:val="000000" w:themeColor="accent4"/>
                <w:sz w:val="20"/>
                <w:szCs w:val="20"/>
                <w:lang w:val="en-US"/>
              </w:rPr>
            </w:pPr>
            <w:r w:rsidRPr="0033581C">
              <w:rPr>
                <w:i w:val="0"/>
                <w:iCs/>
                <w:color w:val="000000" w:themeColor="accent4"/>
                <w:sz w:val="20"/>
                <w:szCs w:val="20"/>
              </w:rPr>
              <w:t xml:space="preserve">noticing that Indonesian has pure vowel sounds and each vowel sound is represented by one </w:t>
            </w:r>
            <w:proofErr w:type="gramStart"/>
            <w:r w:rsidRPr="0033581C">
              <w:rPr>
                <w:i w:val="0"/>
                <w:iCs/>
                <w:color w:val="000000" w:themeColor="accent4"/>
                <w:sz w:val="20"/>
                <w:szCs w:val="20"/>
              </w:rPr>
              <w:t>letter</w:t>
            </w:r>
            <w:proofErr w:type="gramEnd"/>
            <w:r w:rsidRPr="0033581C">
              <w:rPr>
                <w:i w:val="0"/>
                <w:iCs/>
                <w:color w:val="000000" w:themeColor="accent4"/>
                <w:sz w:val="20"/>
                <w:szCs w:val="20"/>
              </w:rPr>
              <w:t xml:space="preserve"> </w:t>
            </w:r>
          </w:p>
          <w:p w:rsidRPr="00A54471" w:rsidR="005959EA" w:rsidP="00F1223F" w:rsidRDefault="2D9BA98D" w14:paraId="659C4EF8" w14:textId="51530D8A">
            <w:pPr>
              <w:pStyle w:val="ListParagraph"/>
              <w:numPr>
                <w:ilvl w:val="0"/>
                <w:numId w:val="17"/>
              </w:numPr>
              <w:spacing w:after="120" w:line="240" w:lineRule="auto"/>
              <w:ind w:left="388"/>
              <w:rPr>
                <w:color w:val="000000" w:themeColor="accent4"/>
                <w:sz w:val="20"/>
                <w:szCs w:val="20"/>
                <w:lang w:val="en-US"/>
              </w:rPr>
            </w:pPr>
            <w:r w:rsidRPr="6CFCF4CF">
              <w:rPr>
                <w:color w:val="000000" w:themeColor="accent4"/>
                <w:sz w:val="20"/>
                <w:szCs w:val="20"/>
                <w:lang w:val="en-US"/>
              </w:rPr>
              <w:t xml:space="preserve">noticing that </w:t>
            </w:r>
            <w:r w:rsidRPr="6CFCF4CF" w:rsidR="7132394F">
              <w:rPr>
                <w:color w:val="000000" w:themeColor="accent4"/>
                <w:sz w:val="20"/>
                <w:szCs w:val="20"/>
                <w:lang w:val="en-US"/>
              </w:rPr>
              <w:t>the</w:t>
            </w:r>
            <w:r w:rsidRPr="6CFCF4CF">
              <w:rPr>
                <w:color w:val="000000" w:themeColor="accent4"/>
                <w:sz w:val="20"/>
                <w:szCs w:val="20"/>
                <w:lang w:val="en-US"/>
              </w:rPr>
              <w:t xml:space="preserve"> vowel </w:t>
            </w:r>
            <w:r w:rsidRPr="6CFCF4CF">
              <w:rPr>
                <w:i/>
                <w:iCs/>
                <w:color w:val="000000" w:themeColor="accent4"/>
                <w:sz w:val="20"/>
                <w:szCs w:val="20"/>
                <w:lang w:val="en-US"/>
              </w:rPr>
              <w:t>e</w:t>
            </w:r>
            <w:r w:rsidRPr="6CFCF4CF">
              <w:rPr>
                <w:color w:val="000000" w:themeColor="accent4"/>
                <w:sz w:val="20"/>
                <w:szCs w:val="20"/>
                <w:lang w:val="en-US"/>
              </w:rPr>
              <w:t xml:space="preserve"> </w:t>
            </w:r>
            <w:r w:rsidRPr="6CFCF4CF" w:rsidR="5B923E13">
              <w:rPr>
                <w:color w:val="000000" w:themeColor="accent4"/>
                <w:sz w:val="20"/>
                <w:szCs w:val="20"/>
                <w:lang w:val="en-US"/>
              </w:rPr>
              <w:t xml:space="preserve">has </w:t>
            </w:r>
            <w:r w:rsidRPr="6CFCF4CF" w:rsidR="6FF08C9C">
              <w:rPr>
                <w:color w:val="000000" w:themeColor="accent4"/>
                <w:sz w:val="20"/>
                <w:szCs w:val="20"/>
                <w:lang w:val="en-US"/>
              </w:rPr>
              <w:t>3</w:t>
            </w:r>
            <w:r w:rsidRPr="6CFCF4CF" w:rsidR="5B923E13">
              <w:rPr>
                <w:color w:val="000000" w:themeColor="accent4"/>
                <w:sz w:val="20"/>
                <w:szCs w:val="20"/>
                <w:lang w:val="en-US"/>
              </w:rPr>
              <w:t xml:space="preserve"> different pronunciation</w:t>
            </w:r>
            <w:r w:rsidRPr="6CFCF4CF" w:rsidR="21358E29">
              <w:rPr>
                <w:color w:val="000000" w:themeColor="accent4"/>
                <w:sz w:val="20"/>
                <w:szCs w:val="20"/>
                <w:lang w:val="en-US"/>
              </w:rPr>
              <w:t>s</w:t>
            </w:r>
            <w:r w:rsidRPr="6CFCF4CF" w:rsidR="034D99DD">
              <w:rPr>
                <w:color w:val="000000" w:themeColor="accent4"/>
                <w:sz w:val="20"/>
                <w:szCs w:val="20"/>
                <w:lang w:val="en-US"/>
              </w:rPr>
              <w:t xml:space="preserve"> </w:t>
            </w:r>
            <w:r w:rsidR="00142B92">
              <w:rPr>
                <w:color w:val="000000" w:themeColor="accent4"/>
                <w:sz w:val="20"/>
                <w:szCs w:val="20"/>
                <w:lang w:val="en-US"/>
              </w:rPr>
              <w:t xml:space="preserve">– </w:t>
            </w:r>
            <w:proofErr w:type="spellStart"/>
            <w:r w:rsidRPr="6CFCF4CF">
              <w:rPr>
                <w:i/>
                <w:iCs/>
                <w:color w:val="000000" w:themeColor="accent4"/>
                <w:sz w:val="20"/>
                <w:szCs w:val="20"/>
                <w:lang w:val="en-US"/>
              </w:rPr>
              <w:t>enam</w:t>
            </w:r>
            <w:proofErr w:type="spellEnd"/>
            <w:r w:rsidRPr="6CFCF4CF">
              <w:rPr>
                <w:i/>
                <w:iCs/>
                <w:color w:val="000000" w:themeColor="accent4"/>
                <w:sz w:val="20"/>
                <w:szCs w:val="20"/>
                <w:lang w:val="en-US"/>
              </w:rPr>
              <w:t xml:space="preserve">, sate, </w:t>
            </w:r>
            <w:proofErr w:type="spellStart"/>
            <w:proofErr w:type="gramStart"/>
            <w:r w:rsidRPr="6CFCF4CF">
              <w:rPr>
                <w:i/>
                <w:iCs/>
                <w:color w:val="000000" w:themeColor="accent4"/>
                <w:sz w:val="20"/>
                <w:szCs w:val="20"/>
                <w:lang w:val="en-US"/>
              </w:rPr>
              <w:t>enak</w:t>
            </w:r>
            <w:proofErr w:type="spellEnd"/>
            <w:proofErr w:type="gramEnd"/>
          </w:p>
          <w:p w:rsidRPr="0033581C" w:rsidR="00CE2FAA" w:rsidP="00F1223F" w:rsidRDefault="0F65B1BD" w14:paraId="669487B5" w14:textId="5B4D27F7">
            <w:pPr>
              <w:numPr>
                <w:ilvl w:val="0"/>
                <w:numId w:val="17"/>
              </w:numPr>
              <w:spacing w:after="120" w:line="240" w:lineRule="auto"/>
              <w:ind w:left="388"/>
              <w:rPr>
                <w:i w:val="0"/>
                <w:color w:val="000000" w:themeColor="accent4"/>
                <w:sz w:val="20"/>
                <w:szCs w:val="20"/>
                <w:lang w:val="en-US"/>
              </w:rPr>
            </w:pPr>
            <w:proofErr w:type="spellStart"/>
            <w:r w:rsidRPr="7F12509E">
              <w:rPr>
                <w:i w:val="0"/>
                <w:color w:val="000000" w:themeColor="accent4"/>
                <w:sz w:val="20"/>
                <w:szCs w:val="20"/>
                <w:lang w:val="en-US"/>
              </w:rPr>
              <w:t>recogni</w:t>
            </w:r>
            <w:r w:rsidRPr="7F12509E" w:rsidR="1C539D97">
              <w:rPr>
                <w:i w:val="0"/>
                <w:color w:val="000000" w:themeColor="accent4"/>
                <w:sz w:val="20"/>
                <w:szCs w:val="20"/>
                <w:lang w:val="en-US"/>
              </w:rPr>
              <w:t>s</w:t>
            </w:r>
            <w:r w:rsidRPr="7F12509E">
              <w:rPr>
                <w:i w:val="0"/>
                <w:color w:val="000000" w:themeColor="accent4"/>
                <w:sz w:val="20"/>
                <w:szCs w:val="20"/>
                <w:lang w:val="en-US"/>
              </w:rPr>
              <w:t>ing</w:t>
            </w:r>
            <w:proofErr w:type="spellEnd"/>
            <w:r w:rsidRPr="7F12509E">
              <w:rPr>
                <w:i w:val="0"/>
                <w:color w:val="000000" w:themeColor="accent4"/>
                <w:sz w:val="20"/>
                <w:szCs w:val="20"/>
                <w:lang w:val="en-US"/>
              </w:rPr>
              <w:t xml:space="preserve"> diphthongs for example, </w:t>
            </w:r>
            <w:r w:rsidRPr="7F12509E">
              <w:rPr>
                <w:color w:val="000000" w:themeColor="accent4"/>
                <w:sz w:val="20"/>
                <w:szCs w:val="20"/>
                <w:lang w:val="en-US"/>
              </w:rPr>
              <w:t>au</w:t>
            </w:r>
            <w:r w:rsidRPr="7F12509E">
              <w:rPr>
                <w:i w:val="0"/>
                <w:color w:val="000000" w:themeColor="accent4"/>
                <w:sz w:val="20"/>
                <w:szCs w:val="20"/>
                <w:lang w:val="en-US"/>
              </w:rPr>
              <w:t xml:space="preserve"> in </w:t>
            </w:r>
            <w:proofErr w:type="spellStart"/>
            <w:r w:rsidRPr="7F12509E">
              <w:rPr>
                <w:color w:val="000000" w:themeColor="accent4"/>
                <w:sz w:val="20"/>
                <w:szCs w:val="20"/>
                <w:lang w:val="en-US"/>
              </w:rPr>
              <w:t>mau</w:t>
            </w:r>
            <w:proofErr w:type="spellEnd"/>
            <w:r w:rsidRPr="7F12509E" w:rsidR="59393083">
              <w:rPr>
                <w:color w:val="000000" w:themeColor="accent4"/>
                <w:sz w:val="20"/>
                <w:szCs w:val="20"/>
                <w:lang w:val="en-US"/>
              </w:rPr>
              <w:t>;</w:t>
            </w:r>
            <w:r w:rsidRPr="7F12509E">
              <w:rPr>
                <w:i w:val="0"/>
                <w:color w:val="000000" w:themeColor="accent4"/>
                <w:sz w:val="20"/>
                <w:szCs w:val="20"/>
                <w:lang w:val="en-US"/>
              </w:rPr>
              <w:t xml:space="preserve"> </w:t>
            </w:r>
            <w:r w:rsidRPr="7F12509E">
              <w:rPr>
                <w:color w:val="000000" w:themeColor="accent4"/>
                <w:sz w:val="20"/>
                <w:szCs w:val="20"/>
                <w:lang w:val="en-US"/>
              </w:rPr>
              <w:t xml:space="preserve">ai </w:t>
            </w:r>
            <w:r w:rsidRPr="7F12509E">
              <w:rPr>
                <w:i w:val="0"/>
                <w:color w:val="000000" w:themeColor="accent4"/>
                <w:sz w:val="20"/>
                <w:szCs w:val="20"/>
                <w:lang w:val="en-US"/>
              </w:rPr>
              <w:t xml:space="preserve">in </w:t>
            </w:r>
            <w:r w:rsidRPr="7F12509E">
              <w:rPr>
                <w:color w:val="000000" w:themeColor="accent4"/>
                <w:sz w:val="20"/>
                <w:szCs w:val="20"/>
                <w:lang w:val="en-US"/>
              </w:rPr>
              <w:t>main</w:t>
            </w:r>
          </w:p>
          <w:p w:rsidRPr="0033581C" w:rsidR="0033581C" w:rsidP="00F1223F" w:rsidRDefault="01117FB7" w14:paraId="77E5EB77" w14:textId="77777777">
            <w:pPr>
              <w:numPr>
                <w:ilvl w:val="0"/>
                <w:numId w:val="17"/>
              </w:numPr>
              <w:spacing w:after="120" w:line="240" w:lineRule="auto"/>
              <w:ind w:left="388"/>
              <w:rPr>
                <w:i w:val="0"/>
                <w:color w:val="000000" w:themeColor="accent4"/>
                <w:sz w:val="20"/>
                <w:szCs w:val="20"/>
                <w:lang w:val="en-US"/>
              </w:rPr>
            </w:pPr>
            <w:r w:rsidRPr="7F12509E">
              <w:rPr>
                <w:i w:val="0"/>
                <w:color w:val="000000" w:themeColor="accent4"/>
                <w:sz w:val="20"/>
                <w:szCs w:val="20"/>
              </w:rPr>
              <w:t xml:space="preserve">clapping the rhythm of syllables to notice even word </w:t>
            </w:r>
            <w:proofErr w:type="gramStart"/>
            <w:r w:rsidRPr="7F12509E">
              <w:rPr>
                <w:i w:val="0"/>
                <w:color w:val="000000" w:themeColor="accent4"/>
                <w:sz w:val="20"/>
                <w:szCs w:val="20"/>
              </w:rPr>
              <w:t>stress</w:t>
            </w:r>
            <w:proofErr w:type="gramEnd"/>
          </w:p>
          <w:p w:rsidRPr="0033581C" w:rsidR="0033581C" w:rsidP="00F1223F" w:rsidRDefault="01117FB7" w14:paraId="4A872CF1" w14:textId="77777777">
            <w:pPr>
              <w:numPr>
                <w:ilvl w:val="0"/>
                <w:numId w:val="17"/>
              </w:numPr>
              <w:spacing w:after="120" w:line="240" w:lineRule="auto"/>
              <w:ind w:left="388"/>
              <w:rPr>
                <w:i w:val="0"/>
                <w:color w:val="000000" w:themeColor="accent4"/>
                <w:sz w:val="20"/>
                <w:szCs w:val="20"/>
                <w:lang w:val="en-US"/>
              </w:rPr>
            </w:pPr>
            <w:r w:rsidRPr="7F12509E">
              <w:rPr>
                <w:i w:val="0"/>
                <w:color w:val="000000" w:themeColor="accent4"/>
                <w:sz w:val="20"/>
                <w:szCs w:val="20"/>
                <w:lang w:val="en-US"/>
              </w:rPr>
              <w:t xml:space="preserve">noticing that statements, commands and questions have different </w:t>
            </w:r>
            <w:proofErr w:type="gramStart"/>
            <w:r w:rsidRPr="7F12509E">
              <w:rPr>
                <w:i w:val="0"/>
                <w:color w:val="000000" w:themeColor="accent4"/>
                <w:sz w:val="20"/>
                <w:szCs w:val="20"/>
                <w:lang w:val="en-US"/>
              </w:rPr>
              <w:t>intonations</w:t>
            </w:r>
            <w:proofErr w:type="gramEnd"/>
          </w:p>
          <w:p w:rsidRPr="0033581C" w:rsidR="0033581C" w:rsidP="00F1223F" w:rsidRDefault="31D3082E" w14:paraId="3ED3E501" w14:textId="164520F9">
            <w:pPr>
              <w:numPr>
                <w:ilvl w:val="0"/>
                <w:numId w:val="17"/>
              </w:numPr>
              <w:spacing w:after="120" w:line="240" w:lineRule="auto"/>
              <w:ind w:left="388"/>
              <w:rPr>
                <w:i w:val="0"/>
                <w:color w:val="000000" w:themeColor="accent4"/>
                <w:sz w:val="20"/>
                <w:szCs w:val="20"/>
                <w:lang w:val="en-US"/>
              </w:rPr>
            </w:pPr>
            <w:r w:rsidRPr="5501F134">
              <w:rPr>
                <w:i w:val="0"/>
                <w:color w:val="000000" w:themeColor="accent4"/>
                <w:sz w:val="20"/>
                <w:szCs w:val="20"/>
                <w:lang w:val="en-US"/>
              </w:rPr>
              <w:t>experimenting with sounds and emphasis such as onomatopoeic words related to animal or human sounds, for example,</w:t>
            </w:r>
            <w:r w:rsidRPr="5501F134" w:rsidR="00761B9B">
              <w:rPr>
                <w:color w:val="000000" w:themeColor="accent4"/>
                <w:sz w:val="20"/>
                <w:szCs w:val="20"/>
                <w:lang w:val="en-US"/>
              </w:rPr>
              <w:t xml:space="preserve"> </w:t>
            </w:r>
            <w:proofErr w:type="spellStart"/>
            <w:r w:rsidRPr="5501F134" w:rsidR="48957461">
              <w:rPr>
                <w:color w:val="000000" w:themeColor="accent4"/>
                <w:sz w:val="20"/>
                <w:szCs w:val="20"/>
                <w:lang w:val="en-US"/>
              </w:rPr>
              <w:t>kwek-kwek</w:t>
            </w:r>
            <w:proofErr w:type="spellEnd"/>
            <w:r w:rsidRPr="5501F134" w:rsidR="48957461">
              <w:rPr>
                <w:color w:val="000000" w:themeColor="accent4"/>
                <w:sz w:val="20"/>
                <w:szCs w:val="20"/>
                <w:lang w:val="en-US"/>
              </w:rPr>
              <w:t xml:space="preserve"> </w:t>
            </w:r>
            <w:r w:rsidRPr="5501F134" w:rsidR="48957461">
              <w:rPr>
                <w:i w:val="0"/>
                <w:color w:val="000000" w:themeColor="accent4"/>
                <w:sz w:val="20"/>
                <w:szCs w:val="20"/>
                <w:lang w:val="en-US"/>
              </w:rPr>
              <w:t>(quack</w:t>
            </w:r>
            <w:r w:rsidRPr="5501F134" w:rsidR="46D4C61F">
              <w:rPr>
                <w:i w:val="0"/>
                <w:color w:val="000000" w:themeColor="accent4"/>
                <w:sz w:val="20"/>
                <w:szCs w:val="20"/>
                <w:lang w:val="en-US"/>
              </w:rPr>
              <w:t>, quack</w:t>
            </w:r>
            <w:r w:rsidRPr="5501F134">
              <w:rPr>
                <w:i w:val="0"/>
                <w:color w:val="000000" w:themeColor="accent4"/>
                <w:sz w:val="20"/>
                <w:szCs w:val="20"/>
                <w:lang w:val="en-US"/>
              </w:rPr>
              <w:t>),</w:t>
            </w:r>
            <w:r w:rsidRPr="5501F134" w:rsidR="00761B9B">
              <w:rPr>
                <w:i w:val="0"/>
                <w:color w:val="000000" w:themeColor="accent4"/>
                <w:sz w:val="20"/>
                <w:szCs w:val="20"/>
                <w:lang w:val="en-US"/>
              </w:rPr>
              <w:t xml:space="preserve"> </w:t>
            </w:r>
            <w:r w:rsidRPr="5501F134">
              <w:rPr>
                <w:color w:val="000000" w:themeColor="accent4"/>
                <w:sz w:val="20"/>
                <w:szCs w:val="20"/>
                <w:lang w:val="id-ID"/>
              </w:rPr>
              <w:t>cit-cit</w:t>
            </w:r>
            <w:r w:rsidRPr="5501F134" w:rsidR="00761B9B">
              <w:rPr>
                <w:color w:val="000000" w:themeColor="accent4"/>
                <w:sz w:val="20"/>
                <w:szCs w:val="20"/>
                <w:lang w:val="en-US"/>
              </w:rPr>
              <w:t xml:space="preserve"> </w:t>
            </w:r>
            <w:r w:rsidRPr="5501F134">
              <w:rPr>
                <w:i w:val="0"/>
                <w:color w:val="000000" w:themeColor="accent4"/>
                <w:sz w:val="20"/>
                <w:szCs w:val="20"/>
                <w:lang w:val="en-US"/>
              </w:rPr>
              <w:t>(tweet</w:t>
            </w:r>
            <w:r w:rsidRPr="5501F134" w:rsidR="49EB5927">
              <w:rPr>
                <w:i w:val="0"/>
                <w:color w:val="000000" w:themeColor="accent4"/>
                <w:sz w:val="20"/>
                <w:szCs w:val="20"/>
                <w:lang w:val="en-US"/>
              </w:rPr>
              <w:t>, tweet</w:t>
            </w:r>
            <w:r w:rsidRPr="5501F134">
              <w:rPr>
                <w:i w:val="0"/>
                <w:color w:val="000000" w:themeColor="accent4"/>
                <w:sz w:val="20"/>
                <w:szCs w:val="20"/>
                <w:lang w:val="en-US"/>
              </w:rPr>
              <w:t>),</w:t>
            </w:r>
            <w:r w:rsidRPr="5501F134" w:rsidR="00761B9B">
              <w:rPr>
                <w:i w:val="0"/>
                <w:color w:val="000000" w:themeColor="accent4"/>
                <w:sz w:val="20"/>
                <w:szCs w:val="20"/>
                <w:lang w:val="en-US"/>
              </w:rPr>
              <w:t xml:space="preserve"> </w:t>
            </w:r>
            <w:r w:rsidRPr="5501F134">
              <w:rPr>
                <w:color w:val="000000" w:themeColor="accent4"/>
                <w:sz w:val="20"/>
                <w:szCs w:val="20"/>
                <w:lang w:val="id-ID"/>
              </w:rPr>
              <w:t>gong-gong</w:t>
            </w:r>
            <w:r w:rsidRPr="5501F134" w:rsidR="00761B9B">
              <w:rPr>
                <w:i w:val="0"/>
                <w:color w:val="000000" w:themeColor="accent4"/>
                <w:sz w:val="20"/>
                <w:szCs w:val="20"/>
                <w:lang w:val="en-US"/>
              </w:rPr>
              <w:t xml:space="preserve"> </w:t>
            </w:r>
            <w:r w:rsidRPr="5501F134">
              <w:rPr>
                <w:i w:val="0"/>
                <w:color w:val="000000" w:themeColor="accent4"/>
                <w:sz w:val="20"/>
                <w:szCs w:val="20"/>
                <w:lang w:val="en-US"/>
              </w:rPr>
              <w:t>(</w:t>
            </w:r>
            <w:r w:rsidRPr="5501F134" w:rsidR="5049478C">
              <w:rPr>
                <w:i w:val="0"/>
                <w:color w:val="000000" w:themeColor="accent4"/>
                <w:sz w:val="20"/>
                <w:szCs w:val="20"/>
                <w:lang w:val="en-US"/>
              </w:rPr>
              <w:t>woof, woof</w:t>
            </w:r>
            <w:r w:rsidRPr="5501F134">
              <w:rPr>
                <w:i w:val="0"/>
                <w:color w:val="000000" w:themeColor="accent4"/>
                <w:sz w:val="20"/>
                <w:szCs w:val="20"/>
                <w:lang w:val="en-US"/>
              </w:rPr>
              <w:t>)</w:t>
            </w:r>
            <w:r w:rsidRPr="5501F134" w:rsidR="12F127E4">
              <w:rPr>
                <w:i w:val="0"/>
                <w:color w:val="000000" w:themeColor="accent4"/>
                <w:sz w:val="20"/>
                <w:szCs w:val="20"/>
                <w:lang w:val="en-US"/>
              </w:rPr>
              <w:t>,</w:t>
            </w:r>
            <w:r w:rsidRPr="5501F134" w:rsidR="00761B9B">
              <w:rPr>
                <w:i w:val="0"/>
                <w:color w:val="000000" w:themeColor="accent4"/>
                <w:sz w:val="20"/>
                <w:szCs w:val="20"/>
                <w:lang w:val="en-US"/>
              </w:rPr>
              <w:t xml:space="preserve"> </w:t>
            </w:r>
            <w:r w:rsidRPr="5501F134">
              <w:rPr>
                <w:color w:val="000000" w:themeColor="accent4"/>
                <w:sz w:val="20"/>
                <w:szCs w:val="20"/>
                <w:lang w:val="id-ID"/>
              </w:rPr>
              <w:t>hacciihh</w:t>
            </w:r>
            <w:r w:rsidRPr="5501F134" w:rsidR="00761B9B">
              <w:rPr>
                <w:i w:val="0"/>
                <w:color w:val="000000" w:themeColor="accent4"/>
                <w:sz w:val="20"/>
                <w:szCs w:val="20"/>
                <w:lang w:val="id-ID"/>
              </w:rPr>
              <w:t xml:space="preserve"> </w:t>
            </w:r>
            <w:r w:rsidRPr="5501F134">
              <w:rPr>
                <w:i w:val="0"/>
                <w:color w:val="000000" w:themeColor="accent4"/>
                <w:sz w:val="20"/>
                <w:szCs w:val="20"/>
                <w:lang w:val="en-US"/>
              </w:rPr>
              <w:t>(</w:t>
            </w:r>
            <w:r w:rsidR="00E37E9D">
              <w:rPr>
                <w:i w:val="0"/>
                <w:color w:val="000000" w:themeColor="accent4"/>
                <w:sz w:val="20"/>
                <w:szCs w:val="20"/>
                <w:lang w:val="en-US"/>
              </w:rPr>
              <w:t>achoo</w:t>
            </w:r>
            <w:r w:rsidRPr="5501F134">
              <w:rPr>
                <w:i w:val="0"/>
                <w:color w:val="000000" w:themeColor="accent4"/>
                <w:sz w:val="20"/>
                <w:szCs w:val="20"/>
                <w:lang w:val="en-US"/>
              </w:rPr>
              <w:t>)</w:t>
            </w:r>
            <w:r w:rsidRPr="5501F134" w:rsidR="12F127E4">
              <w:rPr>
                <w:i w:val="0"/>
                <w:color w:val="000000" w:themeColor="accent4"/>
                <w:sz w:val="20"/>
                <w:szCs w:val="20"/>
                <w:lang w:val="en-US"/>
              </w:rPr>
              <w:t xml:space="preserve"> and</w:t>
            </w:r>
            <w:r w:rsidRPr="5501F134" w:rsidR="12F127E4">
              <w:rPr>
                <w:color w:val="000000" w:themeColor="accent4"/>
                <w:sz w:val="20"/>
                <w:szCs w:val="20"/>
                <w:lang w:val="en-US"/>
              </w:rPr>
              <w:t xml:space="preserve"> </w:t>
            </w:r>
            <w:proofErr w:type="spellStart"/>
            <w:r w:rsidRPr="5501F134" w:rsidR="12F127E4">
              <w:rPr>
                <w:color w:val="000000" w:themeColor="accent4"/>
                <w:sz w:val="20"/>
                <w:szCs w:val="20"/>
                <w:lang w:val="en-US"/>
              </w:rPr>
              <w:t>kring-kring</w:t>
            </w:r>
            <w:proofErr w:type="spellEnd"/>
            <w:r w:rsidRPr="5501F134" w:rsidR="12F127E4">
              <w:rPr>
                <w:i w:val="0"/>
                <w:color w:val="000000" w:themeColor="accent4"/>
                <w:sz w:val="20"/>
                <w:szCs w:val="20"/>
                <w:lang w:val="en-US"/>
              </w:rPr>
              <w:t xml:space="preserve"> (</w:t>
            </w:r>
            <w:r w:rsidR="00E37E9D">
              <w:rPr>
                <w:i w:val="0"/>
                <w:color w:val="000000" w:themeColor="accent4"/>
                <w:sz w:val="20"/>
                <w:szCs w:val="20"/>
                <w:lang w:val="en-US"/>
              </w:rPr>
              <w:t>d</w:t>
            </w:r>
            <w:r w:rsidRPr="5501F134" w:rsidR="12F127E4">
              <w:rPr>
                <w:i w:val="0"/>
                <w:color w:val="000000" w:themeColor="accent4"/>
                <w:sz w:val="20"/>
                <w:szCs w:val="20"/>
                <w:lang w:val="en-US"/>
              </w:rPr>
              <w:t>ing</w:t>
            </w:r>
            <w:r w:rsidRPr="5501F134" w:rsidR="179955C9">
              <w:rPr>
                <w:i w:val="0"/>
                <w:color w:val="000000" w:themeColor="accent4"/>
                <w:sz w:val="20"/>
                <w:szCs w:val="20"/>
                <w:lang w:val="en-US"/>
              </w:rPr>
              <w:t>,</w:t>
            </w:r>
            <w:r w:rsidRPr="5501F134" w:rsidR="12F127E4">
              <w:rPr>
                <w:i w:val="0"/>
                <w:color w:val="000000" w:themeColor="accent4"/>
                <w:sz w:val="20"/>
                <w:szCs w:val="20"/>
                <w:lang w:val="en-US"/>
              </w:rPr>
              <w:t xml:space="preserve"> </w:t>
            </w:r>
            <w:r w:rsidR="00E37E9D">
              <w:rPr>
                <w:i w:val="0"/>
                <w:color w:val="000000" w:themeColor="accent4"/>
                <w:sz w:val="20"/>
                <w:szCs w:val="20"/>
                <w:lang w:val="en-US"/>
              </w:rPr>
              <w:t>d</w:t>
            </w:r>
            <w:r w:rsidRPr="5501F134" w:rsidR="12F127E4">
              <w:rPr>
                <w:i w:val="0"/>
                <w:color w:val="000000" w:themeColor="accent4"/>
                <w:sz w:val="20"/>
                <w:szCs w:val="20"/>
                <w:lang w:val="en-US"/>
              </w:rPr>
              <w:t>ing</w:t>
            </w:r>
            <w:r w:rsidRPr="5501F134">
              <w:rPr>
                <w:i w:val="0"/>
                <w:color w:val="000000" w:themeColor="accent4"/>
                <w:sz w:val="20"/>
                <w:szCs w:val="20"/>
                <w:lang w:val="en-US"/>
              </w:rPr>
              <w:t>)</w:t>
            </w:r>
          </w:p>
        </w:tc>
      </w:tr>
      <w:tr w:rsidRPr="0033581C" w:rsidR="0033581C" w:rsidTr="49C3CF6E" w14:paraId="4747CF5B" w14:textId="77777777">
        <w:trPr>
          <w:trHeight w:val="862"/>
        </w:trPr>
        <w:tc>
          <w:tcPr>
            <w:tcW w:w="4673" w:type="dxa"/>
          </w:tcPr>
          <w:p w:rsidRPr="0033581C" w:rsidR="0033581C" w:rsidP="0033581C" w:rsidRDefault="0033581C" w14:paraId="7BBC0F61" w14:textId="1FCB21BB">
            <w:pPr>
              <w:spacing w:after="120" w:line="240" w:lineRule="auto"/>
              <w:ind w:left="357" w:right="425"/>
              <w:rPr>
                <w:i w:val="0"/>
                <w:color w:val="auto"/>
                <w:sz w:val="20"/>
              </w:rPr>
            </w:pPr>
            <w:r w:rsidRPr="0033581C">
              <w:rPr>
                <w:i w:val="0"/>
                <w:color w:val="auto"/>
                <w:sz w:val="20"/>
              </w:rPr>
              <w:t xml:space="preserve">recognise that the Roman alphabet </w:t>
            </w:r>
            <w:r w:rsidR="005776DA">
              <w:rPr>
                <w:i w:val="0"/>
                <w:color w:val="auto"/>
                <w:sz w:val="20"/>
              </w:rPr>
              <w:t>and features of language are</w:t>
            </w:r>
            <w:r w:rsidRPr="0033581C">
              <w:rPr>
                <w:i w:val="0"/>
                <w:color w:val="auto"/>
                <w:sz w:val="20"/>
              </w:rPr>
              <w:t xml:space="preserve"> used to construct meaning in </w:t>
            </w:r>
            <w:proofErr w:type="gramStart"/>
            <w:r w:rsidRPr="0033581C">
              <w:rPr>
                <w:i w:val="0"/>
                <w:color w:val="auto"/>
                <w:sz w:val="20"/>
              </w:rPr>
              <w:t>Indonesian</w:t>
            </w:r>
            <w:proofErr w:type="gramEnd"/>
          </w:p>
          <w:p w:rsidRPr="0033581C" w:rsidR="0033581C" w:rsidP="16F0B0CC" w:rsidRDefault="0033581C" w14:paraId="78A6F59E" w14:textId="299C8D80">
            <w:pPr>
              <w:spacing w:after="120" w:line="240" w:lineRule="auto"/>
              <w:ind w:left="357" w:right="425"/>
              <w:rPr>
                <w:i w:val="0"/>
                <w:color w:val="auto"/>
                <w:sz w:val="20"/>
                <w:szCs w:val="20"/>
              </w:rPr>
            </w:pPr>
            <w:r w:rsidRPr="16F0B0CC">
              <w:rPr>
                <w:i w:val="0"/>
                <w:color w:val="auto"/>
                <w:sz w:val="20"/>
                <w:szCs w:val="20"/>
              </w:rPr>
              <w:t>AC9LIN</w:t>
            </w:r>
            <w:r w:rsidR="00A75646">
              <w:rPr>
                <w:i w:val="0"/>
                <w:color w:val="auto"/>
                <w:sz w:val="20"/>
                <w:szCs w:val="20"/>
              </w:rPr>
              <w:t>2U02</w:t>
            </w:r>
          </w:p>
          <w:p w:rsidRPr="0033581C" w:rsidR="0033581C" w:rsidP="0033581C" w:rsidRDefault="0033581C" w14:paraId="3829B87E" w14:textId="77777777">
            <w:pPr>
              <w:spacing w:after="120" w:line="240" w:lineRule="auto"/>
              <w:ind w:left="357" w:right="425"/>
              <w:rPr>
                <w:i w:val="0"/>
                <w:color w:val="auto"/>
                <w:sz w:val="20"/>
              </w:rPr>
            </w:pPr>
          </w:p>
          <w:p w:rsidRPr="0033581C" w:rsidR="0033581C" w:rsidP="0033581C" w:rsidRDefault="0033581C" w14:paraId="33978A9F" w14:textId="77777777">
            <w:pPr>
              <w:spacing w:after="120" w:line="240" w:lineRule="auto"/>
              <w:ind w:right="425"/>
              <w:rPr>
                <w:i w:val="0"/>
                <w:color w:val="auto"/>
                <w:sz w:val="20"/>
              </w:rPr>
            </w:pPr>
          </w:p>
        </w:tc>
        <w:tc>
          <w:tcPr>
            <w:tcW w:w="10453" w:type="dxa"/>
            <w:gridSpan w:val="2"/>
          </w:tcPr>
          <w:p w:rsidR="0033581C" w:rsidP="00F1223F" w:rsidRDefault="0033581C" w14:paraId="57ADCF3A" w14:textId="664DEA25">
            <w:pPr>
              <w:numPr>
                <w:ilvl w:val="0"/>
                <w:numId w:val="7"/>
              </w:numPr>
              <w:spacing w:after="120" w:line="240" w:lineRule="auto"/>
              <w:ind w:left="388"/>
              <w:rPr>
                <w:i w:val="0"/>
                <w:color w:val="000000" w:themeColor="accent4"/>
                <w:sz w:val="20"/>
                <w:szCs w:val="20"/>
              </w:rPr>
            </w:pPr>
            <w:r w:rsidRPr="0033581C">
              <w:rPr>
                <w:i w:val="0"/>
                <w:color w:val="000000" w:themeColor="accent4"/>
                <w:sz w:val="20"/>
                <w:szCs w:val="20"/>
              </w:rPr>
              <w:t xml:space="preserve">noticing that the alphabet used in Indonesian is the same as the alphabet used in </w:t>
            </w:r>
            <w:proofErr w:type="gramStart"/>
            <w:r w:rsidRPr="0033581C">
              <w:rPr>
                <w:i w:val="0"/>
                <w:color w:val="000000" w:themeColor="accent4"/>
                <w:sz w:val="20"/>
                <w:szCs w:val="20"/>
              </w:rPr>
              <w:t>English</w:t>
            </w:r>
            <w:proofErr w:type="gramEnd"/>
          </w:p>
          <w:p w:rsidR="006154F7" w:rsidP="00F1223F" w:rsidRDefault="003E43EC" w14:paraId="0ACF2BF8" w14:textId="77777777">
            <w:pPr>
              <w:numPr>
                <w:ilvl w:val="0"/>
                <w:numId w:val="7"/>
              </w:numPr>
              <w:spacing w:after="120" w:line="240" w:lineRule="auto"/>
              <w:ind w:left="388"/>
              <w:rPr>
                <w:i w:val="0"/>
                <w:color w:val="000000" w:themeColor="accent4"/>
                <w:sz w:val="20"/>
                <w:szCs w:val="20"/>
              </w:rPr>
            </w:pPr>
            <w:r w:rsidRPr="003E43EC">
              <w:rPr>
                <w:i w:val="0"/>
                <w:color w:val="000000" w:themeColor="accent4"/>
                <w:sz w:val="20"/>
                <w:szCs w:val="20"/>
              </w:rPr>
              <w:t>identifying and naming letters, tracing words, and playing alphabet and spelling games</w:t>
            </w:r>
          </w:p>
          <w:p w:rsidRPr="006154F7" w:rsidR="006154F7" w:rsidP="00F1223F" w:rsidRDefault="53703D32" w14:paraId="28A4ACBC" w14:textId="4EAFC208">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 xml:space="preserve">noticing that Indonesian uses similar punctuation </w:t>
            </w:r>
            <w:r w:rsidRPr="49C3CF6E" w:rsidR="0D45FCA0">
              <w:rPr>
                <w:i w:val="0"/>
                <w:color w:val="000000" w:themeColor="accent4"/>
                <w:sz w:val="20"/>
                <w:szCs w:val="20"/>
              </w:rPr>
              <w:t>to</w:t>
            </w:r>
            <w:r w:rsidRPr="49C3CF6E">
              <w:rPr>
                <w:i w:val="0"/>
                <w:color w:val="000000" w:themeColor="accent4"/>
                <w:sz w:val="20"/>
                <w:szCs w:val="20"/>
              </w:rPr>
              <w:t xml:space="preserve"> English</w:t>
            </w:r>
            <w:r w:rsidRPr="49C3CF6E" w:rsidR="4401C187">
              <w:rPr>
                <w:i w:val="0"/>
                <w:color w:val="000000" w:themeColor="accent4"/>
                <w:sz w:val="20"/>
                <w:szCs w:val="20"/>
              </w:rPr>
              <w:t xml:space="preserve">, for example, capitalisation </w:t>
            </w:r>
            <w:r w:rsidRPr="49C3CF6E" w:rsidR="1A039FBE">
              <w:rPr>
                <w:i w:val="0"/>
                <w:color w:val="000000" w:themeColor="accent4"/>
                <w:sz w:val="20"/>
                <w:szCs w:val="20"/>
              </w:rPr>
              <w:t xml:space="preserve">of </w:t>
            </w:r>
            <w:r w:rsidRPr="49C3CF6E" w:rsidR="0E6A684B">
              <w:rPr>
                <w:i w:val="0"/>
                <w:color w:val="000000" w:themeColor="accent4"/>
                <w:sz w:val="20"/>
                <w:szCs w:val="20"/>
              </w:rPr>
              <w:t xml:space="preserve">the first letter </w:t>
            </w:r>
            <w:r w:rsidRPr="49C3CF6E" w:rsidR="4401C187">
              <w:rPr>
                <w:i w:val="0"/>
                <w:color w:val="000000" w:themeColor="accent4"/>
                <w:sz w:val="20"/>
                <w:szCs w:val="20"/>
              </w:rPr>
              <w:t xml:space="preserve">at the beginning of a sentence, </w:t>
            </w:r>
            <w:r w:rsidRPr="49C3CF6E" w:rsidR="1F49FEE2">
              <w:rPr>
                <w:i w:val="0"/>
                <w:color w:val="000000" w:themeColor="accent4"/>
                <w:sz w:val="20"/>
                <w:szCs w:val="20"/>
              </w:rPr>
              <w:t xml:space="preserve">full stop at the end of </w:t>
            </w:r>
            <w:r w:rsidRPr="49C3CF6E" w:rsidR="3317898B">
              <w:rPr>
                <w:i w:val="0"/>
                <w:color w:val="000000" w:themeColor="accent4"/>
                <w:sz w:val="20"/>
                <w:szCs w:val="20"/>
              </w:rPr>
              <w:t xml:space="preserve">a </w:t>
            </w:r>
            <w:r w:rsidRPr="49C3CF6E" w:rsidR="1F49FEE2">
              <w:rPr>
                <w:i w:val="0"/>
                <w:color w:val="000000" w:themeColor="accent4"/>
                <w:sz w:val="20"/>
                <w:szCs w:val="20"/>
              </w:rPr>
              <w:t>sentence, commas</w:t>
            </w:r>
            <w:r w:rsidRPr="49C3CF6E" w:rsidR="034A1E73">
              <w:rPr>
                <w:i w:val="0"/>
                <w:color w:val="000000" w:themeColor="accent4"/>
                <w:sz w:val="20"/>
                <w:szCs w:val="20"/>
              </w:rPr>
              <w:t>,</w:t>
            </w:r>
            <w:r w:rsidRPr="49C3CF6E" w:rsidR="7768F2A4">
              <w:rPr>
                <w:i w:val="0"/>
                <w:color w:val="000000" w:themeColor="accent4"/>
                <w:sz w:val="20"/>
                <w:szCs w:val="20"/>
              </w:rPr>
              <w:t xml:space="preserve"> etc</w:t>
            </w:r>
            <w:r w:rsidRPr="49C3CF6E" w:rsidR="33219FA6">
              <w:rPr>
                <w:i w:val="0"/>
                <w:color w:val="000000" w:themeColor="accent4"/>
                <w:sz w:val="20"/>
                <w:szCs w:val="20"/>
              </w:rPr>
              <w:t>.</w:t>
            </w:r>
          </w:p>
          <w:p w:rsidRPr="0033581C" w:rsidR="0033581C" w:rsidP="00F1223F" w:rsidRDefault="0033581C" w14:paraId="41F3B944" w14:textId="6D5B647F">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using nouns and pronouns to identify people</w:t>
            </w:r>
            <w:r w:rsidRPr="49C3CF6E">
              <w:rPr>
                <w:color w:val="000000" w:themeColor="accent4"/>
                <w:sz w:val="20"/>
                <w:szCs w:val="20"/>
              </w:rPr>
              <w:t>,</w:t>
            </w:r>
            <w:r w:rsidRPr="49C3CF6E">
              <w:rPr>
                <w:i w:val="0"/>
                <w:color w:val="000000" w:themeColor="accent4"/>
                <w:sz w:val="20"/>
                <w:szCs w:val="20"/>
              </w:rPr>
              <w:t xml:space="preserve"> pets or things, for example,</w:t>
            </w:r>
            <w:r w:rsidRPr="49C3CF6E">
              <w:rPr>
                <w:color w:val="000000" w:themeColor="accent4"/>
                <w:sz w:val="20"/>
                <w:szCs w:val="20"/>
              </w:rPr>
              <w:t xml:space="preserve"> </w:t>
            </w:r>
            <w:proofErr w:type="spellStart"/>
            <w:r w:rsidRPr="49C3CF6E">
              <w:rPr>
                <w:color w:val="000000" w:themeColor="accent4"/>
                <w:sz w:val="20"/>
                <w:szCs w:val="20"/>
              </w:rPr>
              <w:t>ibu</w:t>
            </w:r>
            <w:proofErr w:type="spellEnd"/>
            <w:r w:rsidRPr="49C3CF6E">
              <w:rPr>
                <w:color w:val="000000" w:themeColor="accent4"/>
                <w:sz w:val="20"/>
                <w:szCs w:val="20"/>
              </w:rPr>
              <w:t>,</w:t>
            </w:r>
            <w:r w:rsidRPr="49C3CF6E" w:rsidR="00761B9B">
              <w:rPr>
                <w:color w:val="000000" w:themeColor="accent4"/>
                <w:sz w:val="20"/>
                <w:szCs w:val="20"/>
              </w:rPr>
              <w:t xml:space="preserve"> </w:t>
            </w:r>
            <w:r w:rsidRPr="49C3CF6E">
              <w:rPr>
                <w:color w:val="000000" w:themeColor="accent4"/>
                <w:sz w:val="20"/>
                <w:szCs w:val="20"/>
              </w:rPr>
              <w:t>ayah,</w:t>
            </w:r>
            <w:r w:rsidRPr="49C3CF6E" w:rsidR="00761B9B">
              <w:rPr>
                <w:color w:val="000000" w:themeColor="accent4"/>
                <w:sz w:val="20"/>
                <w:szCs w:val="20"/>
              </w:rPr>
              <w:t xml:space="preserve"> </w:t>
            </w:r>
            <w:proofErr w:type="spellStart"/>
            <w:r w:rsidRPr="49C3CF6E">
              <w:rPr>
                <w:color w:val="000000" w:themeColor="accent4"/>
                <w:sz w:val="20"/>
                <w:szCs w:val="20"/>
              </w:rPr>
              <w:t>bapak</w:t>
            </w:r>
            <w:proofErr w:type="spellEnd"/>
            <w:r w:rsidRPr="49C3CF6E">
              <w:rPr>
                <w:color w:val="000000" w:themeColor="accent4"/>
                <w:sz w:val="20"/>
                <w:szCs w:val="20"/>
              </w:rPr>
              <w:t xml:space="preserve">, </w:t>
            </w:r>
            <w:proofErr w:type="spellStart"/>
            <w:r w:rsidRPr="49C3CF6E">
              <w:rPr>
                <w:color w:val="000000" w:themeColor="accent4"/>
                <w:sz w:val="20"/>
                <w:szCs w:val="20"/>
              </w:rPr>
              <w:t>adik</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kakak</w:t>
            </w:r>
            <w:proofErr w:type="spellEnd"/>
            <w:r w:rsidRPr="49C3CF6E">
              <w:rPr>
                <w:i w:val="0"/>
                <w:color w:val="000000" w:themeColor="accent4"/>
                <w:sz w:val="20"/>
                <w:szCs w:val="20"/>
              </w:rPr>
              <w:t xml:space="preserve">; </w:t>
            </w:r>
            <w:proofErr w:type="spellStart"/>
            <w:r w:rsidRPr="49C3CF6E">
              <w:rPr>
                <w:color w:val="000000" w:themeColor="accent4"/>
                <w:sz w:val="20"/>
                <w:szCs w:val="20"/>
              </w:rPr>
              <w:t>anjing</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kucing</w:t>
            </w:r>
            <w:proofErr w:type="spellEnd"/>
            <w:r w:rsidRPr="49C3CF6E">
              <w:rPr>
                <w:i w:val="0"/>
                <w:color w:val="000000" w:themeColor="accent4"/>
                <w:sz w:val="20"/>
                <w:szCs w:val="20"/>
              </w:rPr>
              <w:t xml:space="preserve">; </w:t>
            </w:r>
            <w:proofErr w:type="spellStart"/>
            <w:r w:rsidRPr="49C3CF6E">
              <w:rPr>
                <w:color w:val="000000" w:themeColor="accent4"/>
                <w:sz w:val="20"/>
                <w:szCs w:val="20"/>
              </w:rPr>
              <w:t>buku</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tas</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proofErr w:type="gramStart"/>
            <w:r w:rsidRPr="49C3CF6E">
              <w:rPr>
                <w:color w:val="000000" w:themeColor="accent4"/>
                <w:sz w:val="20"/>
                <w:szCs w:val="20"/>
              </w:rPr>
              <w:t>pintu</w:t>
            </w:r>
            <w:proofErr w:type="spellEnd"/>
            <w:proofErr w:type="gramEnd"/>
          </w:p>
          <w:p w:rsidRPr="0033581C" w:rsidR="0033581C" w:rsidP="00F1223F" w:rsidRDefault="77B5E513" w14:paraId="3E172D56" w14:textId="0FAAC3FE">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applying word order in familiar phrases to express possession, for example,</w:t>
            </w:r>
            <w:r w:rsidRPr="49C3CF6E" w:rsidR="348B5A0F">
              <w:rPr>
                <w:i w:val="0"/>
                <w:color w:val="000000" w:themeColor="accent4"/>
                <w:sz w:val="20"/>
                <w:szCs w:val="20"/>
              </w:rPr>
              <w:t xml:space="preserve"> </w:t>
            </w:r>
            <w:proofErr w:type="spellStart"/>
            <w:r w:rsidRPr="49C3CF6E">
              <w:rPr>
                <w:color w:val="000000" w:themeColor="accent4"/>
                <w:sz w:val="20"/>
                <w:szCs w:val="20"/>
              </w:rPr>
              <w:t>nama</w:t>
            </w:r>
            <w:proofErr w:type="spellEnd"/>
            <w:r w:rsidRPr="49C3CF6E">
              <w:rPr>
                <w:color w:val="000000" w:themeColor="accent4"/>
                <w:sz w:val="20"/>
                <w:szCs w:val="20"/>
              </w:rPr>
              <w:t xml:space="preserve"> </w:t>
            </w:r>
            <w:proofErr w:type="spellStart"/>
            <w:r w:rsidRPr="49C3CF6E">
              <w:rPr>
                <w:color w:val="000000" w:themeColor="accent4"/>
                <w:sz w:val="20"/>
                <w:szCs w:val="20"/>
              </w:rPr>
              <w:t>saya</w:t>
            </w:r>
            <w:proofErr w:type="spellEnd"/>
            <w:r w:rsidRPr="49C3CF6E" w:rsidR="5C07490B">
              <w:rPr>
                <w:color w:val="000000" w:themeColor="accent4"/>
                <w:sz w:val="20"/>
                <w:szCs w:val="20"/>
              </w:rPr>
              <w:t xml:space="preserve"> </w:t>
            </w:r>
            <w:r w:rsidRPr="49C3CF6E">
              <w:rPr>
                <w:color w:val="000000" w:themeColor="accent4"/>
                <w:sz w:val="20"/>
                <w:szCs w:val="20"/>
              </w:rPr>
              <w:t>…,</w:t>
            </w:r>
            <w:r w:rsidRPr="49C3CF6E" w:rsidR="348B5A0F">
              <w:rPr>
                <w:color w:val="000000" w:themeColor="accent4"/>
                <w:sz w:val="20"/>
                <w:szCs w:val="20"/>
              </w:rPr>
              <w:t xml:space="preserve"> </w:t>
            </w:r>
            <w:proofErr w:type="spellStart"/>
            <w:r w:rsidRPr="49C3CF6E">
              <w:rPr>
                <w:color w:val="000000" w:themeColor="accent4"/>
                <w:sz w:val="20"/>
                <w:szCs w:val="20"/>
              </w:rPr>
              <w:t>ibu</w:t>
            </w:r>
            <w:proofErr w:type="spellEnd"/>
            <w:r w:rsidRPr="49C3CF6E">
              <w:rPr>
                <w:color w:val="000000" w:themeColor="accent4"/>
                <w:sz w:val="20"/>
                <w:szCs w:val="20"/>
              </w:rPr>
              <w:t xml:space="preserve"> </w:t>
            </w:r>
            <w:proofErr w:type="spellStart"/>
            <w:r w:rsidRPr="49C3CF6E">
              <w:rPr>
                <w:color w:val="000000" w:themeColor="accent4"/>
                <w:sz w:val="20"/>
                <w:szCs w:val="20"/>
              </w:rPr>
              <w:t>saya</w:t>
            </w:r>
            <w:proofErr w:type="spellEnd"/>
            <w:r w:rsidRPr="49C3CF6E" w:rsidR="4FC6E5F2">
              <w:rPr>
                <w:color w:val="000000" w:themeColor="accent4"/>
                <w:sz w:val="20"/>
                <w:szCs w:val="20"/>
              </w:rPr>
              <w:t xml:space="preserve"> </w:t>
            </w:r>
            <w:r w:rsidRPr="49C3CF6E">
              <w:rPr>
                <w:color w:val="000000" w:themeColor="accent4"/>
                <w:sz w:val="20"/>
                <w:szCs w:val="20"/>
              </w:rPr>
              <w:t>…,</w:t>
            </w:r>
            <w:r w:rsidRPr="49C3CF6E" w:rsidR="5BDEFA5E">
              <w:rPr>
                <w:color w:val="000000" w:themeColor="accent4"/>
                <w:sz w:val="20"/>
                <w:szCs w:val="20"/>
              </w:rPr>
              <w:t xml:space="preserve"> </w:t>
            </w:r>
            <w:proofErr w:type="spellStart"/>
            <w:r w:rsidRPr="49C3CF6E">
              <w:rPr>
                <w:color w:val="000000" w:themeColor="accent4"/>
                <w:sz w:val="20"/>
                <w:szCs w:val="20"/>
              </w:rPr>
              <w:t>buku</w:t>
            </w:r>
            <w:proofErr w:type="spellEnd"/>
            <w:r w:rsidRPr="49C3CF6E">
              <w:rPr>
                <w:color w:val="000000" w:themeColor="accent4"/>
                <w:sz w:val="20"/>
                <w:szCs w:val="20"/>
              </w:rPr>
              <w:t xml:space="preserve"> </w:t>
            </w:r>
            <w:proofErr w:type="spellStart"/>
            <w:r w:rsidRPr="49C3CF6E">
              <w:rPr>
                <w:color w:val="000000" w:themeColor="accent4"/>
                <w:sz w:val="20"/>
                <w:szCs w:val="20"/>
              </w:rPr>
              <w:t>saya</w:t>
            </w:r>
            <w:proofErr w:type="spellEnd"/>
            <w:r w:rsidRPr="49C3CF6E">
              <w:rPr>
                <w:color w:val="000000" w:themeColor="accent4"/>
                <w:sz w:val="20"/>
                <w:szCs w:val="20"/>
              </w:rPr>
              <w:t>.</w:t>
            </w:r>
          </w:p>
          <w:p w:rsidRPr="0033581C" w:rsidR="0033581C" w:rsidP="00F1223F" w:rsidRDefault="0033581C" w14:paraId="1A330899" w14:textId="6237A93C">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recognising prepositions of place, for example,</w:t>
            </w:r>
            <w:r w:rsidRPr="49C3CF6E" w:rsidR="00761B9B">
              <w:rPr>
                <w:i w:val="0"/>
                <w:color w:val="000000" w:themeColor="accent4"/>
                <w:sz w:val="20"/>
                <w:szCs w:val="20"/>
              </w:rPr>
              <w:t xml:space="preserve"> </w:t>
            </w:r>
            <w:r w:rsidRPr="49C3CF6E">
              <w:rPr>
                <w:color w:val="000000" w:themeColor="accent4"/>
                <w:sz w:val="20"/>
                <w:szCs w:val="20"/>
              </w:rPr>
              <w:t xml:space="preserve">di </w:t>
            </w:r>
            <w:proofErr w:type="spellStart"/>
            <w:r w:rsidRPr="49C3CF6E">
              <w:rPr>
                <w:color w:val="000000" w:themeColor="accent4"/>
                <w:sz w:val="20"/>
                <w:szCs w:val="20"/>
              </w:rPr>
              <w:t>atas</w:t>
            </w:r>
            <w:proofErr w:type="spellEnd"/>
            <w:r w:rsidRPr="49C3CF6E">
              <w:rPr>
                <w:color w:val="000000" w:themeColor="accent4"/>
                <w:sz w:val="20"/>
                <w:szCs w:val="20"/>
              </w:rPr>
              <w:t>,</w:t>
            </w:r>
            <w:r w:rsidRPr="49C3CF6E" w:rsidR="00761B9B">
              <w:rPr>
                <w:color w:val="000000" w:themeColor="accent4"/>
                <w:sz w:val="20"/>
                <w:szCs w:val="20"/>
              </w:rPr>
              <w:t xml:space="preserve"> </w:t>
            </w:r>
            <w:r w:rsidRPr="49C3CF6E">
              <w:rPr>
                <w:color w:val="000000" w:themeColor="accent4"/>
                <w:sz w:val="20"/>
                <w:szCs w:val="20"/>
              </w:rPr>
              <w:t xml:space="preserve">di </w:t>
            </w:r>
            <w:proofErr w:type="spellStart"/>
            <w:r w:rsidRPr="49C3CF6E">
              <w:rPr>
                <w:color w:val="000000" w:themeColor="accent4"/>
                <w:sz w:val="20"/>
                <w:szCs w:val="20"/>
              </w:rPr>
              <w:t>bawah</w:t>
            </w:r>
            <w:proofErr w:type="spellEnd"/>
            <w:r w:rsidRPr="49C3CF6E">
              <w:rPr>
                <w:color w:val="000000" w:themeColor="accent4"/>
                <w:sz w:val="20"/>
                <w:szCs w:val="20"/>
              </w:rPr>
              <w:t>,</w:t>
            </w:r>
            <w:r w:rsidRPr="49C3CF6E" w:rsidR="00761B9B">
              <w:rPr>
                <w:color w:val="000000" w:themeColor="accent4"/>
                <w:sz w:val="20"/>
                <w:szCs w:val="20"/>
              </w:rPr>
              <w:t xml:space="preserve"> </w:t>
            </w:r>
            <w:r w:rsidRPr="49C3CF6E">
              <w:rPr>
                <w:color w:val="000000" w:themeColor="accent4"/>
                <w:sz w:val="20"/>
                <w:szCs w:val="20"/>
              </w:rPr>
              <w:t xml:space="preserve">di </w:t>
            </w:r>
            <w:proofErr w:type="spellStart"/>
            <w:r w:rsidRPr="49C3CF6E">
              <w:rPr>
                <w:color w:val="000000" w:themeColor="accent4"/>
                <w:sz w:val="20"/>
                <w:szCs w:val="20"/>
              </w:rPr>
              <w:t>dalam</w:t>
            </w:r>
            <w:proofErr w:type="spellEnd"/>
            <w:r w:rsidRPr="49C3CF6E">
              <w:rPr>
                <w:color w:val="000000" w:themeColor="accent4"/>
                <w:sz w:val="20"/>
                <w:szCs w:val="20"/>
              </w:rPr>
              <w:t>,</w:t>
            </w:r>
            <w:r w:rsidRPr="49C3CF6E" w:rsidR="00761B9B">
              <w:rPr>
                <w:color w:val="000000" w:themeColor="accent4"/>
                <w:sz w:val="20"/>
                <w:szCs w:val="20"/>
              </w:rPr>
              <w:t xml:space="preserve"> </w:t>
            </w:r>
            <w:r w:rsidRPr="49C3CF6E">
              <w:rPr>
                <w:color w:val="000000" w:themeColor="accent4"/>
                <w:sz w:val="20"/>
                <w:szCs w:val="20"/>
              </w:rPr>
              <w:t xml:space="preserve">di </w:t>
            </w:r>
            <w:proofErr w:type="spellStart"/>
            <w:r w:rsidRPr="49C3CF6E">
              <w:rPr>
                <w:color w:val="000000" w:themeColor="accent4"/>
                <w:sz w:val="20"/>
                <w:szCs w:val="20"/>
              </w:rPr>
              <w:t>belakang</w:t>
            </w:r>
            <w:proofErr w:type="spellEnd"/>
          </w:p>
          <w:p w:rsidRPr="0033581C" w:rsidR="0033581C" w:rsidP="00F1223F" w:rsidRDefault="0033581C" w14:paraId="32DD8C95" w14:textId="02A12948">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lastRenderedPageBreak/>
              <w:t xml:space="preserve">using </w:t>
            </w:r>
            <w:r w:rsidRPr="49C3CF6E" w:rsidR="12BD05FD">
              <w:rPr>
                <w:i w:val="0"/>
                <w:color w:val="000000" w:themeColor="accent4"/>
                <w:sz w:val="20"/>
                <w:szCs w:val="20"/>
              </w:rPr>
              <w:t>base</w:t>
            </w:r>
            <w:r w:rsidRPr="49C3CF6E">
              <w:rPr>
                <w:i w:val="0"/>
                <w:color w:val="000000" w:themeColor="accent4"/>
                <w:sz w:val="20"/>
                <w:szCs w:val="20"/>
              </w:rPr>
              <w:t xml:space="preserve"> verbs to describe actions such as</w:t>
            </w:r>
            <w:r w:rsidRPr="49C3CF6E" w:rsidR="00761B9B">
              <w:rPr>
                <w:i w:val="0"/>
                <w:color w:val="000000" w:themeColor="accent4"/>
                <w:sz w:val="20"/>
                <w:szCs w:val="20"/>
              </w:rPr>
              <w:t xml:space="preserve"> </w:t>
            </w:r>
            <w:proofErr w:type="spellStart"/>
            <w:r w:rsidRPr="49C3CF6E">
              <w:rPr>
                <w:color w:val="000000" w:themeColor="accent4"/>
                <w:sz w:val="20"/>
                <w:szCs w:val="20"/>
              </w:rPr>
              <w:t>makan</w:t>
            </w:r>
            <w:proofErr w:type="spellEnd"/>
            <w:r w:rsidRPr="49C3CF6E">
              <w:rPr>
                <w:color w:val="000000" w:themeColor="accent4"/>
                <w:sz w:val="20"/>
                <w:szCs w:val="20"/>
              </w:rPr>
              <w:t>,</w:t>
            </w:r>
            <w:r w:rsidRPr="49C3CF6E" w:rsidR="00761B9B">
              <w:rPr>
                <w:color w:val="000000" w:themeColor="accent4"/>
                <w:sz w:val="20"/>
                <w:szCs w:val="20"/>
              </w:rPr>
              <w:t xml:space="preserve"> </w:t>
            </w:r>
            <w:r w:rsidRPr="49C3CF6E">
              <w:rPr>
                <w:color w:val="000000" w:themeColor="accent4"/>
                <w:sz w:val="20"/>
                <w:szCs w:val="20"/>
              </w:rPr>
              <w:t>duduk,</w:t>
            </w:r>
            <w:r w:rsidRPr="49C3CF6E" w:rsidR="00761B9B">
              <w:rPr>
                <w:color w:val="000000" w:themeColor="accent4"/>
                <w:sz w:val="20"/>
                <w:szCs w:val="20"/>
              </w:rPr>
              <w:t xml:space="preserve"> </w:t>
            </w:r>
            <w:proofErr w:type="spellStart"/>
            <w:r w:rsidRPr="49C3CF6E">
              <w:rPr>
                <w:color w:val="000000" w:themeColor="accent4"/>
                <w:sz w:val="20"/>
                <w:szCs w:val="20"/>
              </w:rPr>
              <w:t>minum</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suka</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tidur</w:t>
            </w:r>
            <w:proofErr w:type="spellEnd"/>
            <w:r w:rsidRPr="49C3CF6E" w:rsidR="785F8BDC">
              <w:rPr>
                <w:color w:val="000000" w:themeColor="accent4"/>
                <w:sz w:val="20"/>
                <w:szCs w:val="20"/>
              </w:rPr>
              <w:t>,</w:t>
            </w:r>
            <w:r w:rsidRPr="49C3CF6E" w:rsidR="6208C7F9">
              <w:rPr>
                <w:color w:val="000000" w:themeColor="accent4"/>
                <w:sz w:val="20"/>
                <w:szCs w:val="20"/>
              </w:rPr>
              <w:t xml:space="preserve"> </w:t>
            </w:r>
            <w:proofErr w:type="spellStart"/>
            <w:proofErr w:type="gramStart"/>
            <w:r w:rsidRPr="49C3CF6E" w:rsidR="785F8BDC">
              <w:rPr>
                <w:color w:val="000000" w:themeColor="accent4"/>
                <w:sz w:val="20"/>
                <w:szCs w:val="20"/>
              </w:rPr>
              <w:t>bangun</w:t>
            </w:r>
            <w:proofErr w:type="spellEnd"/>
            <w:proofErr w:type="gramEnd"/>
          </w:p>
          <w:p w:rsidRPr="0033581C" w:rsidR="0033581C" w:rsidP="00F1223F" w:rsidRDefault="0033581C" w14:paraId="7866F00A" w14:textId="6DF3A2EC">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recognising auxiliary verbs such as</w:t>
            </w:r>
            <w:r w:rsidRPr="49C3CF6E" w:rsidR="00761B9B">
              <w:rPr>
                <w:i w:val="0"/>
                <w:color w:val="000000" w:themeColor="accent4"/>
                <w:sz w:val="20"/>
                <w:szCs w:val="20"/>
              </w:rPr>
              <w:t xml:space="preserve"> </w:t>
            </w:r>
            <w:proofErr w:type="spellStart"/>
            <w:r w:rsidRPr="49C3CF6E">
              <w:rPr>
                <w:color w:val="000000" w:themeColor="accent4"/>
                <w:sz w:val="20"/>
                <w:szCs w:val="20"/>
              </w:rPr>
              <w:t>mau</w:t>
            </w:r>
            <w:proofErr w:type="spellEnd"/>
            <w:r w:rsidRPr="49C3CF6E">
              <w:rPr>
                <w:color w:val="000000" w:themeColor="accent4"/>
                <w:sz w:val="20"/>
                <w:szCs w:val="20"/>
              </w:rPr>
              <w:t xml:space="preserve">, </w:t>
            </w:r>
            <w:proofErr w:type="spellStart"/>
            <w:r w:rsidRPr="49C3CF6E">
              <w:rPr>
                <w:color w:val="000000" w:themeColor="accent4"/>
                <w:sz w:val="20"/>
                <w:szCs w:val="20"/>
              </w:rPr>
              <w:t>boleh</w:t>
            </w:r>
            <w:proofErr w:type="spellEnd"/>
            <w:r w:rsidRPr="49C3CF6E">
              <w:rPr>
                <w:color w:val="000000" w:themeColor="accent4"/>
                <w:sz w:val="20"/>
                <w:szCs w:val="20"/>
              </w:rPr>
              <w:t xml:space="preserve">, </w:t>
            </w:r>
            <w:proofErr w:type="spellStart"/>
            <w:r w:rsidRPr="49C3CF6E">
              <w:rPr>
                <w:color w:val="000000" w:themeColor="accent4"/>
                <w:sz w:val="20"/>
                <w:szCs w:val="20"/>
              </w:rPr>
              <w:t>bisa</w:t>
            </w:r>
            <w:proofErr w:type="spellEnd"/>
            <w:r w:rsidRPr="49C3CF6E" w:rsidR="6208C7F9">
              <w:rPr>
                <w:color w:val="000000" w:themeColor="accent4"/>
                <w:sz w:val="20"/>
                <w:szCs w:val="20"/>
              </w:rPr>
              <w:t xml:space="preserve">, </w:t>
            </w:r>
            <w:proofErr w:type="spellStart"/>
            <w:r w:rsidRPr="49C3CF6E" w:rsidR="6208C7F9">
              <w:rPr>
                <w:color w:val="000000" w:themeColor="accent4"/>
                <w:sz w:val="20"/>
                <w:szCs w:val="20"/>
              </w:rPr>
              <w:t>harus</w:t>
            </w:r>
            <w:proofErr w:type="spellEnd"/>
          </w:p>
          <w:p w:rsidRPr="0033581C" w:rsidR="0033581C" w:rsidP="00F1223F" w:rsidRDefault="0033581C" w14:paraId="2013AD84" w14:textId="2D052434">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 xml:space="preserve">understanding question words and anticipating responses, for example, </w:t>
            </w:r>
            <w:proofErr w:type="spellStart"/>
            <w:r w:rsidRPr="49C3CF6E">
              <w:rPr>
                <w:color w:val="000000" w:themeColor="accent4"/>
                <w:sz w:val="20"/>
                <w:szCs w:val="20"/>
              </w:rPr>
              <w:t>Siapa</w:t>
            </w:r>
            <w:proofErr w:type="spellEnd"/>
            <w:r w:rsidRPr="49C3CF6E">
              <w:rPr>
                <w:i w:val="0"/>
                <w:color w:val="000000" w:themeColor="accent4"/>
                <w:sz w:val="20"/>
                <w:szCs w:val="20"/>
              </w:rPr>
              <w:t xml:space="preserve">? (people), </w:t>
            </w:r>
            <w:proofErr w:type="spellStart"/>
            <w:r w:rsidRPr="49C3CF6E">
              <w:rPr>
                <w:color w:val="000000" w:themeColor="accent4"/>
                <w:sz w:val="20"/>
                <w:szCs w:val="20"/>
              </w:rPr>
              <w:t>Apa</w:t>
            </w:r>
            <w:proofErr w:type="spellEnd"/>
            <w:r w:rsidRPr="49C3CF6E">
              <w:rPr>
                <w:i w:val="0"/>
                <w:color w:val="000000" w:themeColor="accent4"/>
                <w:sz w:val="20"/>
                <w:szCs w:val="20"/>
              </w:rPr>
              <w:t>? (</w:t>
            </w:r>
            <w:proofErr w:type="gramStart"/>
            <w:r w:rsidRPr="49C3CF6E">
              <w:rPr>
                <w:i w:val="0"/>
                <w:color w:val="000000" w:themeColor="accent4"/>
                <w:sz w:val="20"/>
                <w:szCs w:val="20"/>
              </w:rPr>
              <w:t>objects</w:t>
            </w:r>
            <w:proofErr w:type="gramEnd"/>
            <w:r w:rsidRPr="49C3CF6E">
              <w:rPr>
                <w:i w:val="0"/>
                <w:color w:val="000000" w:themeColor="accent4"/>
                <w:sz w:val="20"/>
                <w:szCs w:val="20"/>
              </w:rPr>
              <w:t>,</w:t>
            </w:r>
            <w:r w:rsidR="00BE0464">
              <w:rPr>
                <w:i w:val="0"/>
                <w:color w:val="000000" w:themeColor="accent4"/>
                <w:sz w:val="20"/>
                <w:szCs w:val="20"/>
              </w:rPr>
              <w:t xml:space="preserve"> </w:t>
            </w:r>
            <w:r w:rsidRPr="49C3CF6E">
              <w:rPr>
                <w:i w:val="0"/>
                <w:color w:val="000000" w:themeColor="accent4"/>
                <w:sz w:val="20"/>
                <w:szCs w:val="20"/>
              </w:rPr>
              <w:t>actions),</w:t>
            </w:r>
            <w:r w:rsidRPr="49C3CF6E" w:rsidR="00761B9B">
              <w:rPr>
                <w:i w:val="0"/>
                <w:color w:val="000000" w:themeColor="accent4"/>
                <w:sz w:val="20"/>
                <w:szCs w:val="20"/>
              </w:rPr>
              <w:t xml:space="preserve"> </w:t>
            </w:r>
            <w:r w:rsidRPr="49C3CF6E">
              <w:rPr>
                <w:color w:val="000000" w:themeColor="accent4"/>
                <w:sz w:val="20"/>
                <w:szCs w:val="20"/>
              </w:rPr>
              <w:t>Di mana?</w:t>
            </w:r>
            <w:r w:rsidRPr="49C3CF6E" w:rsidR="00761B9B">
              <w:rPr>
                <w:i w:val="0"/>
                <w:color w:val="000000" w:themeColor="accent4"/>
                <w:sz w:val="20"/>
                <w:szCs w:val="20"/>
              </w:rPr>
              <w:t xml:space="preserve"> </w:t>
            </w:r>
            <w:r w:rsidRPr="49C3CF6E">
              <w:rPr>
                <w:i w:val="0"/>
                <w:color w:val="000000" w:themeColor="accent4"/>
                <w:sz w:val="20"/>
                <w:szCs w:val="20"/>
              </w:rPr>
              <w:t>(location),</w:t>
            </w:r>
            <w:r w:rsidRPr="49C3CF6E" w:rsidR="00761B9B">
              <w:rPr>
                <w:color w:val="000000" w:themeColor="accent4"/>
                <w:sz w:val="20"/>
                <w:szCs w:val="20"/>
              </w:rPr>
              <w:t xml:space="preserve"> </w:t>
            </w:r>
            <w:proofErr w:type="spellStart"/>
            <w:r w:rsidRPr="49C3CF6E">
              <w:rPr>
                <w:color w:val="000000" w:themeColor="accent4"/>
                <w:sz w:val="20"/>
                <w:szCs w:val="20"/>
              </w:rPr>
              <w:t>Berapa</w:t>
            </w:r>
            <w:proofErr w:type="spellEnd"/>
            <w:r w:rsidRPr="49C3CF6E">
              <w:rPr>
                <w:color w:val="000000" w:themeColor="accent4"/>
                <w:sz w:val="20"/>
                <w:szCs w:val="20"/>
              </w:rPr>
              <w:t>?</w:t>
            </w:r>
            <w:r w:rsidRPr="49C3CF6E" w:rsidR="00761B9B">
              <w:rPr>
                <w:color w:val="000000" w:themeColor="accent4"/>
                <w:sz w:val="20"/>
                <w:szCs w:val="20"/>
              </w:rPr>
              <w:t xml:space="preserve"> </w:t>
            </w:r>
            <w:r w:rsidRPr="49C3CF6E">
              <w:rPr>
                <w:i w:val="0"/>
                <w:color w:val="000000" w:themeColor="accent4"/>
                <w:sz w:val="20"/>
                <w:szCs w:val="20"/>
              </w:rPr>
              <w:t xml:space="preserve">(quantity), </w:t>
            </w:r>
            <w:proofErr w:type="spellStart"/>
            <w:r w:rsidRPr="49C3CF6E">
              <w:rPr>
                <w:color w:val="000000" w:themeColor="accent4"/>
                <w:sz w:val="20"/>
                <w:szCs w:val="20"/>
              </w:rPr>
              <w:t>Apakah</w:t>
            </w:r>
            <w:proofErr w:type="spellEnd"/>
            <w:r w:rsidRPr="49C3CF6E">
              <w:rPr>
                <w:color w:val="000000" w:themeColor="accent4"/>
                <w:sz w:val="20"/>
                <w:szCs w:val="20"/>
              </w:rPr>
              <w:t>?</w:t>
            </w:r>
            <w:r w:rsidRPr="49C3CF6E">
              <w:rPr>
                <w:i w:val="0"/>
                <w:color w:val="000000" w:themeColor="accent4"/>
                <w:sz w:val="20"/>
                <w:szCs w:val="20"/>
              </w:rPr>
              <w:t xml:space="preserve"> (yes/no responses)</w:t>
            </w:r>
          </w:p>
          <w:p w:rsidRPr="0033581C" w:rsidR="0033581C" w:rsidP="00F1223F" w:rsidRDefault="77B5E513" w14:paraId="2DF45A6D" w14:textId="4997D459">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using cardinal numbers to count</w:t>
            </w:r>
            <w:r w:rsidRPr="49C3CF6E" w:rsidR="5A4A0F5F">
              <w:rPr>
                <w:i w:val="0"/>
                <w:color w:val="000000" w:themeColor="accent4"/>
                <w:sz w:val="20"/>
                <w:szCs w:val="20"/>
              </w:rPr>
              <w:t>,</w:t>
            </w:r>
            <w:r w:rsidRPr="49C3CF6E">
              <w:rPr>
                <w:i w:val="0"/>
                <w:color w:val="000000" w:themeColor="accent4"/>
                <w:sz w:val="20"/>
                <w:szCs w:val="20"/>
              </w:rPr>
              <w:t xml:space="preserve"> and in familiar phrases, for example, </w:t>
            </w:r>
            <w:proofErr w:type="spellStart"/>
            <w:r w:rsidRPr="49C3CF6E">
              <w:rPr>
                <w:color w:val="000000" w:themeColor="accent4"/>
                <w:sz w:val="20"/>
                <w:szCs w:val="20"/>
              </w:rPr>
              <w:t>Umur</w:t>
            </w:r>
            <w:proofErr w:type="spellEnd"/>
            <w:r w:rsidRPr="49C3CF6E">
              <w:rPr>
                <w:color w:val="000000" w:themeColor="accent4"/>
                <w:sz w:val="20"/>
                <w:szCs w:val="20"/>
              </w:rPr>
              <w:t xml:space="preserve"> </w:t>
            </w:r>
            <w:proofErr w:type="spellStart"/>
            <w:r w:rsidRPr="49C3CF6E">
              <w:rPr>
                <w:color w:val="000000" w:themeColor="accent4"/>
                <w:sz w:val="20"/>
                <w:szCs w:val="20"/>
              </w:rPr>
              <w:t>saya</w:t>
            </w:r>
            <w:proofErr w:type="spellEnd"/>
            <w:r w:rsidRPr="49C3CF6E">
              <w:rPr>
                <w:color w:val="000000" w:themeColor="accent4"/>
                <w:sz w:val="20"/>
                <w:szCs w:val="20"/>
              </w:rPr>
              <w:t xml:space="preserve"> </w:t>
            </w:r>
            <w:proofErr w:type="spellStart"/>
            <w:r w:rsidRPr="49C3CF6E">
              <w:rPr>
                <w:color w:val="000000" w:themeColor="accent4"/>
                <w:sz w:val="20"/>
                <w:szCs w:val="20"/>
              </w:rPr>
              <w:t>tujuh</w:t>
            </w:r>
            <w:proofErr w:type="spellEnd"/>
            <w:r w:rsidRPr="49C3CF6E">
              <w:rPr>
                <w:color w:val="000000" w:themeColor="accent4"/>
                <w:sz w:val="20"/>
                <w:szCs w:val="20"/>
              </w:rPr>
              <w:t xml:space="preserve"> </w:t>
            </w:r>
            <w:proofErr w:type="spellStart"/>
            <w:r w:rsidRPr="49C3CF6E">
              <w:rPr>
                <w:color w:val="000000" w:themeColor="accent4"/>
                <w:sz w:val="20"/>
                <w:szCs w:val="20"/>
              </w:rPr>
              <w:t>tahun</w:t>
            </w:r>
            <w:proofErr w:type="spellEnd"/>
            <w:r w:rsidRPr="49C3CF6E" w:rsidR="0B49A11C">
              <w:rPr>
                <w:color w:val="000000" w:themeColor="accent4"/>
                <w:sz w:val="20"/>
                <w:szCs w:val="20"/>
              </w:rPr>
              <w:t xml:space="preserve">. Saya di </w:t>
            </w:r>
            <w:proofErr w:type="spellStart"/>
            <w:r w:rsidRPr="49C3CF6E" w:rsidR="0B49A11C">
              <w:rPr>
                <w:color w:val="000000" w:themeColor="accent4"/>
                <w:sz w:val="20"/>
                <w:szCs w:val="20"/>
              </w:rPr>
              <w:t>kelas</w:t>
            </w:r>
            <w:proofErr w:type="spellEnd"/>
            <w:r w:rsidRPr="49C3CF6E" w:rsidR="0B49A11C">
              <w:rPr>
                <w:color w:val="000000" w:themeColor="accent4"/>
                <w:sz w:val="20"/>
                <w:szCs w:val="20"/>
              </w:rPr>
              <w:t xml:space="preserve"> dua.</w:t>
            </w:r>
          </w:p>
          <w:p w:rsidRPr="0033581C" w:rsidR="0033581C" w:rsidP="00F1223F" w:rsidRDefault="0033581C" w14:paraId="123DC74A" w14:textId="1E2F4CA0">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 xml:space="preserve">describing a person, place or thing using </w:t>
            </w:r>
            <w:proofErr w:type="spellStart"/>
            <w:r w:rsidRPr="49C3CF6E">
              <w:rPr>
                <w:i w:val="0"/>
                <w:color w:val="000000" w:themeColor="accent4"/>
                <w:sz w:val="20"/>
                <w:szCs w:val="20"/>
              </w:rPr>
              <w:t>noun+adjective</w:t>
            </w:r>
            <w:proofErr w:type="spellEnd"/>
            <w:r w:rsidRPr="49C3CF6E">
              <w:rPr>
                <w:i w:val="0"/>
                <w:color w:val="000000" w:themeColor="accent4"/>
                <w:sz w:val="20"/>
                <w:szCs w:val="20"/>
              </w:rPr>
              <w:t xml:space="preserve"> phrases, for example,</w:t>
            </w:r>
            <w:r w:rsidRPr="49C3CF6E" w:rsidR="00761B9B">
              <w:rPr>
                <w:i w:val="0"/>
                <w:color w:val="000000" w:themeColor="accent4"/>
                <w:sz w:val="20"/>
                <w:szCs w:val="20"/>
              </w:rPr>
              <w:t xml:space="preserve"> </w:t>
            </w:r>
            <w:proofErr w:type="spellStart"/>
            <w:r w:rsidRPr="49C3CF6E">
              <w:rPr>
                <w:color w:val="000000" w:themeColor="accent4"/>
                <w:sz w:val="20"/>
                <w:szCs w:val="20"/>
              </w:rPr>
              <w:t>buku</w:t>
            </w:r>
            <w:proofErr w:type="spellEnd"/>
            <w:r w:rsidRPr="49C3CF6E">
              <w:rPr>
                <w:color w:val="000000" w:themeColor="accent4"/>
                <w:sz w:val="20"/>
                <w:szCs w:val="20"/>
              </w:rPr>
              <w:t xml:space="preserve"> </w:t>
            </w:r>
            <w:proofErr w:type="spellStart"/>
            <w:r w:rsidRPr="49C3CF6E">
              <w:rPr>
                <w:color w:val="000000" w:themeColor="accent4"/>
                <w:sz w:val="20"/>
                <w:szCs w:val="20"/>
              </w:rPr>
              <w:t>merah</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anjing</w:t>
            </w:r>
            <w:proofErr w:type="spellEnd"/>
            <w:r w:rsidRPr="49C3CF6E">
              <w:rPr>
                <w:color w:val="000000" w:themeColor="accent4"/>
                <w:sz w:val="20"/>
                <w:szCs w:val="20"/>
              </w:rPr>
              <w:t xml:space="preserve"> </w:t>
            </w:r>
            <w:proofErr w:type="spellStart"/>
            <w:r w:rsidRPr="49C3CF6E">
              <w:rPr>
                <w:color w:val="000000" w:themeColor="accent4"/>
                <w:sz w:val="20"/>
                <w:szCs w:val="20"/>
              </w:rPr>
              <w:t>nakal</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kucing</w:t>
            </w:r>
            <w:proofErr w:type="spellEnd"/>
            <w:r w:rsidRPr="49C3CF6E">
              <w:rPr>
                <w:color w:val="000000" w:themeColor="accent4"/>
                <w:sz w:val="20"/>
                <w:szCs w:val="20"/>
              </w:rPr>
              <w:t xml:space="preserve"> </w:t>
            </w:r>
            <w:proofErr w:type="spellStart"/>
            <w:r w:rsidRPr="49C3CF6E">
              <w:rPr>
                <w:color w:val="000000" w:themeColor="accent4"/>
                <w:sz w:val="20"/>
                <w:szCs w:val="20"/>
              </w:rPr>
              <w:t>lucu</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bapak</w:t>
            </w:r>
            <w:proofErr w:type="spellEnd"/>
            <w:r w:rsidRPr="49C3CF6E">
              <w:rPr>
                <w:color w:val="000000" w:themeColor="accent4"/>
                <w:sz w:val="20"/>
                <w:szCs w:val="20"/>
              </w:rPr>
              <w:t xml:space="preserve"> </w:t>
            </w:r>
            <w:proofErr w:type="spellStart"/>
            <w:r w:rsidRPr="49C3CF6E">
              <w:rPr>
                <w:color w:val="000000" w:themeColor="accent4"/>
                <w:sz w:val="20"/>
                <w:szCs w:val="20"/>
              </w:rPr>
              <w:t>rajin</w:t>
            </w:r>
            <w:proofErr w:type="spellEnd"/>
            <w:r w:rsidRPr="49C3CF6E">
              <w:rPr>
                <w:color w:val="000000" w:themeColor="accent4"/>
                <w:sz w:val="20"/>
                <w:szCs w:val="20"/>
              </w:rPr>
              <w:t>,</w:t>
            </w:r>
            <w:r w:rsidRPr="49C3CF6E" w:rsidR="00761B9B">
              <w:rPr>
                <w:color w:val="000000" w:themeColor="accent4"/>
                <w:sz w:val="20"/>
                <w:szCs w:val="20"/>
              </w:rPr>
              <w:t xml:space="preserve"> </w:t>
            </w:r>
            <w:proofErr w:type="spellStart"/>
            <w:r w:rsidRPr="49C3CF6E">
              <w:rPr>
                <w:color w:val="000000" w:themeColor="accent4"/>
                <w:sz w:val="20"/>
                <w:szCs w:val="20"/>
              </w:rPr>
              <w:t>saya</w:t>
            </w:r>
            <w:proofErr w:type="spellEnd"/>
            <w:r w:rsidRPr="49C3CF6E">
              <w:rPr>
                <w:color w:val="000000" w:themeColor="accent4"/>
                <w:sz w:val="20"/>
                <w:szCs w:val="20"/>
              </w:rPr>
              <w:t xml:space="preserve"> </w:t>
            </w:r>
            <w:proofErr w:type="spellStart"/>
            <w:r w:rsidRPr="49C3CF6E">
              <w:rPr>
                <w:color w:val="000000" w:themeColor="accent4"/>
                <w:sz w:val="20"/>
                <w:szCs w:val="20"/>
              </w:rPr>
              <w:t>pendek</w:t>
            </w:r>
            <w:proofErr w:type="spellEnd"/>
            <w:r w:rsidRPr="49C3CF6E">
              <w:rPr>
                <w:color w:val="000000" w:themeColor="accent4"/>
                <w:sz w:val="20"/>
                <w:szCs w:val="20"/>
              </w:rPr>
              <w:t xml:space="preserve">, </w:t>
            </w:r>
            <w:proofErr w:type="spellStart"/>
            <w:r w:rsidRPr="49C3CF6E">
              <w:rPr>
                <w:color w:val="000000" w:themeColor="accent4"/>
                <w:sz w:val="20"/>
                <w:szCs w:val="20"/>
              </w:rPr>
              <w:t>adik</w:t>
            </w:r>
            <w:proofErr w:type="spellEnd"/>
            <w:r w:rsidRPr="49C3CF6E">
              <w:rPr>
                <w:color w:val="000000" w:themeColor="accent4"/>
                <w:sz w:val="20"/>
                <w:szCs w:val="20"/>
              </w:rPr>
              <w:t xml:space="preserve"> </w:t>
            </w:r>
            <w:proofErr w:type="spellStart"/>
            <w:r w:rsidRPr="49C3CF6E">
              <w:rPr>
                <w:color w:val="000000" w:themeColor="accent4"/>
                <w:sz w:val="20"/>
                <w:szCs w:val="20"/>
              </w:rPr>
              <w:t>pandai</w:t>
            </w:r>
            <w:proofErr w:type="spellEnd"/>
          </w:p>
          <w:p w:rsidRPr="0033581C" w:rsidR="0033581C" w:rsidP="00F1223F" w:rsidRDefault="0033581C" w14:paraId="6713247E" w14:textId="7713411E">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joining words or phrases, using conjunctions such as</w:t>
            </w:r>
            <w:r w:rsidRPr="49C3CF6E" w:rsidR="00761B9B">
              <w:rPr>
                <w:i w:val="0"/>
                <w:color w:val="000000" w:themeColor="accent4"/>
                <w:sz w:val="20"/>
                <w:szCs w:val="20"/>
              </w:rPr>
              <w:t xml:space="preserve"> </w:t>
            </w:r>
            <w:r w:rsidRPr="49C3CF6E">
              <w:rPr>
                <w:color w:val="000000" w:themeColor="accent4"/>
                <w:sz w:val="20"/>
                <w:szCs w:val="20"/>
              </w:rPr>
              <w:t>dan,</w:t>
            </w:r>
            <w:r w:rsidRPr="00517EA6" w:rsidR="00761B9B">
              <w:rPr>
                <w:color w:val="000000" w:themeColor="accent4"/>
                <w:sz w:val="20"/>
                <w:szCs w:val="20"/>
              </w:rPr>
              <w:t xml:space="preserve"> </w:t>
            </w:r>
            <w:proofErr w:type="spellStart"/>
            <w:r w:rsidRPr="49C3CF6E">
              <w:rPr>
                <w:color w:val="000000" w:themeColor="accent4"/>
                <w:sz w:val="20"/>
                <w:szCs w:val="20"/>
              </w:rPr>
              <w:t>tetapi</w:t>
            </w:r>
            <w:proofErr w:type="spellEnd"/>
            <w:r w:rsidRPr="49C3CF6E" w:rsidR="218E160C">
              <w:rPr>
                <w:color w:val="000000" w:themeColor="accent4"/>
                <w:sz w:val="20"/>
                <w:szCs w:val="20"/>
              </w:rPr>
              <w:t xml:space="preserve">, </w:t>
            </w:r>
            <w:r w:rsidRPr="49C3CF6E" w:rsidR="249EEE80">
              <w:rPr>
                <w:color w:val="000000" w:themeColor="accent4"/>
                <w:sz w:val="20"/>
                <w:szCs w:val="20"/>
              </w:rPr>
              <w:t xml:space="preserve">juga, </w:t>
            </w:r>
            <w:proofErr w:type="spellStart"/>
            <w:r w:rsidRPr="49C3CF6E" w:rsidR="218E160C">
              <w:rPr>
                <w:color w:val="000000" w:themeColor="accent4"/>
                <w:sz w:val="20"/>
                <w:szCs w:val="20"/>
              </w:rPr>
              <w:t>karena</w:t>
            </w:r>
            <w:proofErr w:type="spellEnd"/>
          </w:p>
          <w:p w:rsidRPr="0033581C" w:rsidR="0033581C" w:rsidP="00F1223F" w:rsidRDefault="0033581C" w14:paraId="646BE1F8" w14:textId="769B3521">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referring to things using demonstratives</w:t>
            </w:r>
            <w:r w:rsidRPr="49C3CF6E" w:rsidR="00761B9B">
              <w:rPr>
                <w:color w:val="000000" w:themeColor="accent4"/>
                <w:sz w:val="20"/>
                <w:szCs w:val="20"/>
              </w:rPr>
              <w:t xml:space="preserve"> </w:t>
            </w:r>
            <w:proofErr w:type="spellStart"/>
            <w:r w:rsidRPr="49C3CF6E">
              <w:rPr>
                <w:color w:val="000000" w:themeColor="accent4"/>
                <w:sz w:val="20"/>
                <w:szCs w:val="20"/>
              </w:rPr>
              <w:t>ini</w:t>
            </w:r>
            <w:proofErr w:type="spellEnd"/>
            <w:r w:rsidRPr="49C3CF6E" w:rsidR="00761B9B">
              <w:rPr>
                <w:i w:val="0"/>
                <w:color w:val="000000" w:themeColor="accent4"/>
                <w:sz w:val="20"/>
                <w:szCs w:val="20"/>
              </w:rPr>
              <w:t xml:space="preserve"> </w:t>
            </w:r>
            <w:r w:rsidRPr="49C3CF6E">
              <w:rPr>
                <w:i w:val="0"/>
                <w:color w:val="000000" w:themeColor="accent4"/>
                <w:sz w:val="20"/>
                <w:szCs w:val="20"/>
              </w:rPr>
              <w:t>and</w:t>
            </w:r>
            <w:r w:rsidRPr="49C3CF6E" w:rsidR="00761B9B">
              <w:rPr>
                <w:i w:val="0"/>
                <w:color w:val="000000" w:themeColor="accent4"/>
                <w:sz w:val="20"/>
                <w:szCs w:val="20"/>
              </w:rPr>
              <w:t xml:space="preserve"> </w:t>
            </w:r>
            <w:proofErr w:type="spellStart"/>
            <w:r w:rsidRPr="49C3CF6E">
              <w:rPr>
                <w:color w:val="000000" w:themeColor="accent4"/>
                <w:sz w:val="20"/>
                <w:szCs w:val="20"/>
              </w:rPr>
              <w:t>itu</w:t>
            </w:r>
            <w:proofErr w:type="spellEnd"/>
            <w:r w:rsidRPr="49C3CF6E">
              <w:rPr>
                <w:i w:val="0"/>
                <w:color w:val="000000" w:themeColor="accent4"/>
                <w:sz w:val="20"/>
                <w:szCs w:val="20"/>
              </w:rPr>
              <w:t>, for example,</w:t>
            </w:r>
            <w:r w:rsidRPr="49C3CF6E" w:rsidR="00761B9B">
              <w:rPr>
                <w:i w:val="0"/>
                <w:color w:val="000000" w:themeColor="accent4"/>
                <w:sz w:val="20"/>
                <w:szCs w:val="20"/>
              </w:rPr>
              <w:t xml:space="preserve"> </w:t>
            </w:r>
            <w:r w:rsidRPr="49C3CF6E">
              <w:rPr>
                <w:color w:val="000000" w:themeColor="accent4"/>
                <w:sz w:val="20"/>
                <w:szCs w:val="20"/>
              </w:rPr>
              <w:t xml:space="preserve">Ini </w:t>
            </w:r>
            <w:proofErr w:type="spellStart"/>
            <w:r w:rsidRPr="49C3CF6E">
              <w:rPr>
                <w:color w:val="000000" w:themeColor="accent4"/>
                <w:sz w:val="20"/>
                <w:szCs w:val="20"/>
              </w:rPr>
              <w:t>buku</w:t>
            </w:r>
            <w:proofErr w:type="spellEnd"/>
            <w:r w:rsidRPr="49C3CF6E">
              <w:rPr>
                <w:color w:val="000000" w:themeColor="accent4"/>
                <w:sz w:val="20"/>
                <w:szCs w:val="20"/>
              </w:rPr>
              <w:t xml:space="preserve"> </w:t>
            </w:r>
            <w:proofErr w:type="spellStart"/>
            <w:r w:rsidRPr="49C3CF6E">
              <w:rPr>
                <w:color w:val="000000" w:themeColor="accent4"/>
                <w:sz w:val="20"/>
                <w:szCs w:val="20"/>
              </w:rPr>
              <w:t>merah</w:t>
            </w:r>
            <w:proofErr w:type="spellEnd"/>
          </w:p>
          <w:p w:rsidRPr="0033581C" w:rsidR="0033581C" w:rsidP="00F1223F" w:rsidRDefault="0033581C" w14:paraId="19C8CC06" w14:textId="18994C64">
            <w:pPr>
              <w:numPr>
                <w:ilvl w:val="0"/>
                <w:numId w:val="7"/>
              </w:numPr>
              <w:spacing w:after="120" w:line="240" w:lineRule="auto"/>
              <w:ind w:left="388"/>
              <w:rPr>
                <w:i w:val="0"/>
                <w:color w:val="000000" w:themeColor="accent4"/>
                <w:sz w:val="20"/>
                <w:szCs w:val="20"/>
              </w:rPr>
            </w:pPr>
            <w:r w:rsidRPr="49C3CF6E">
              <w:rPr>
                <w:i w:val="0"/>
                <w:color w:val="000000" w:themeColor="accent4"/>
                <w:sz w:val="20"/>
                <w:szCs w:val="20"/>
              </w:rPr>
              <w:t>negating verbs and adjectives using</w:t>
            </w:r>
            <w:r w:rsidRPr="49C3CF6E" w:rsidR="00761B9B">
              <w:rPr>
                <w:color w:val="000000" w:themeColor="accent4"/>
                <w:sz w:val="20"/>
                <w:szCs w:val="20"/>
              </w:rPr>
              <w:t xml:space="preserve"> </w:t>
            </w:r>
            <w:proofErr w:type="spellStart"/>
            <w:r w:rsidRPr="49C3CF6E">
              <w:rPr>
                <w:color w:val="000000" w:themeColor="accent4"/>
                <w:sz w:val="20"/>
                <w:szCs w:val="20"/>
              </w:rPr>
              <w:t>tidak</w:t>
            </w:r>
            <w:proofErr w:type="spellEnd"/>
            <w:r w:rsidRPr="49C3CF6E">
              <w:rPr>
                <w:i w:val="0"/>
                <w:color w:val="000000" w:themeColor="accent4"/>
                <w:sz w:val="20"/>
                <w:szCs w:val="20"/>
              </w:rPr>
              <w:t xml:space="preserve"> and nouns using </w:t>
            </w:r>
            <w:proofErr w:type="spellStart"/>
            <w:r w:rsidRPr="49C3CF6E">
              <w:rPr>
                <w:color w:val="000000" w:themeColor="accent4"/>
                <w:sz w:val="20"/>
                <w:szCs w:val="20"/>
              </w:rPr>
              <w:t>bukan</w:t>
            </w:r>
            <w:proofErr w:type="spellEnd"/>
          </w:p>
        </w:tc>
      </w:tr>
      <w:tr w:rsidRPr="0033581C" w:rsidR="0033581C" w:rsidTr="49C3CF6E" w14:paraId="705460C6" w14:textId="77777777">
        <w:trPr>
          <w:trHeight w:val="2367"/>
        </w:trPr>
        <w:tc>
          <w:tcPr>
            <w:tcW w:w="4673" w:type="dxa"/>
          </w:tcPr>
          <w:p w:rsidRPr="0033581C" w:rsidR="0033581C" w:rsidP="0033581C" w:rsidRDefault="0033581C" w14:paraId="28EAB359" w14:textId="560367B9">
            <w:pPr>
              <w:spacing w:after="120" w:line="240" w:lineRule="auto"/>
              <w:ind w:left="357" w:right="425"/>
              <w:rPr>
                <w:i w:val="0"/>
                <w:color w:val="auto"/>
                <w:sz w:val="20"/>
              </w:rPr>
            </w:pPr>
            <w:r w:rsidRPr="0033581C">
              <w:rPr>
                <w:i w:val="0"/>
                <w:color w:val="auto"/>
                <w:sz w:val="20"/>
              </w:rPr>
              <w:lastRenderedPageBreak/>
              <w:t xml:space="preserve">notice that Indonesian has features that may be similar to or different from </w:t>
            </w:r>
            <w:proofErr w:type="gramStart"/>
            <w:r w:rsidRPr="0033581C">
              <w:rPr>
                <w:i w:val="0"/>
                <w:color w:val="auto"/>
                <w:sz w:val="20"/>
              </w:rPr>
              <w:t>English</w:t>
            </w:r>
            <w:proofErr w:type="gramEnd"/>
            <w:r w:rsidRPr="0033581C">
              <w:rPr>
                <w:i w:val="0"/>
                <w:color w:val="auto"/>
                <w:sz w:val="20"/>
              </w:rPr>
              <w:t xml:space="preserve"> </w:t>
            </w:r>
          </w:p>
          <w:p w:rsidRPr="0033581C" w:rsidR="0033581C" w:rsidP="0033581C" w:rsidRDefault="0033581C" w14:paraId="4EEF1647" w14:textId="77777777">
            <w:pPr>
              <w:spacing w:after="120" w:line="240" w:lineRule="auto"/>
              <w:ind w:left="357" w:right="425"/>
              <w:rPr>
                <w:i w:val="0"/>
                <w:color w:val="auto"/>
                <w:sz w:val="20"/>
              </w:rPr>
            </w:pPr>
            <w:r w:rsidRPr="0033581C">
              <w:rPr>
                <w:i w:val="0"/>
                <w:color w:val="auto"/>
                <w:sz w:val="20"/>
              </w:rPr>
              <w:t>AC9LIN2U03</w:t>
            </w:r>
          </w:p>
          <w:p w:rsidRPr="0033581C" w:rsidR="0033581C" w:rsidP="0033581C" w:rsidRDefault="0033581C" w14:paraId="45367D6E" w14:textId="77777777">
            <w:pPr>
              <w:spacing w:after="120" w:line="240" w:lineRule="auto"/>
              <w:ind w:left="357" w:right="425"/>
              <w:rPr>
                <w:i w:val="0"/>
                <w:color w:val="auto"/>
                <w:sz w:val="20"/>
              </w:rPr>
            </w:pPr>
          </w:p>
          <w:p w:rsidRPr="0033581C" w:rsidR="0033581C" w:rsidP="0033581C" w:rsidRDefault="0033581C" w14:paraId="5676C46B" w14:textId="77777777">
            <w:pPr>
              <w:spacing w:after="120" w:line="240" w:lineRule="auto"/>
              <w:ind w:left="357" w:right="425"/>
              <w:rPr>
                <w:i w:val="0"/>
                <w:color w:val="auto"/>
                <w:sz w:val="20"/>
              </w:rPr>
            </w:pPr>
          </w:p>
          <w:p w:rsidRPr="0033581C" w:rsidR="0033581C" w:rsidP="0033581C" w:rsidRDefault="0033581C" w14:paraId="0E81BAA2" w14:textId="77777777">
            <w:pPr>
              <w:spacing w:after="120" w:line="240" w:lineRule="auto"/>
              <w:ind w:left="357" w:right="425"/>
              <w:rPr>
                <w:i w:val="0"/>
                <w:color w:val="auto"/>
                <w:sz w:val="20"/>
              </w:rPr>
            </w:pPr>
          </w:p>
        </w:tc>
        <w:tc>
          <w:tcPr>
            <w:tcW w:w="10453" w:type="dxa"/>
            <w:gridSpan w:val="2"/>
          </w:tcPr>
          <w:p w:rsidR="0033581C" w:rsidP="00481841" w:rsidRDefault="0033581C" w14:paraId="21E19CD0" w14:textId="71C43F8C">
            <w:pPr>
              <w:numPr>
                <w:ilvl w:val="0"/>
                <w:numId w:val="50"/>
              </w:numPr>
              <w:spacing w:after="120" w:line="240" w:lineRule="auto"/>
              <w:ind w:left="388"/>
              <w:rPr>
                <w:i w:val="0"/>
                <w:color w:val="000000" w:themeColor="accent4"/>
                <w:sz w:val="20"/>
                <w:szCs w:val="20"/>
              </w:rPr>
            </w:pPr>
            <w:r w:rsidRPr="0033581C">
              <w:rPr>
                <w:i w:val="0"/>
                <w:color w:val="000000" w:themeColor="accent4"/>
                <w:sz w:val="20"/>
                <w:szCs w:val="20"/>
              </w:rPr>
              <w:t>recognising that Indonesian and English sentences have similar structure</w:t>
            </w:r>
            <w:r w:rsidRPr="10CEBEAA">
              <w:rPr>
                <w:i w:val="0"/>
                <w:color w:val="000000" w:themeColor="accent4"/>
                <w:sz w:val="20"/>
                <w:szCs w:val="20"/>
              </w:rPr>
              <w:t xml:space="preserve"> using</w:t>
            </w:r>
            <w:r w:rsidRPr="0033581C">
              <w:rPr>
                <w:i w:val="0"/>
                <w:color w:val="000000" w:themeColor="accent4"/>
                <w:sz w:val="20"/>
                <w:szCs w:val="20"/>
              </w:rPr>
              <w:t xml:space="preserve"> subject, verb and </w:t>
            </w:r>
            <w:proofErr w:type="gramStart"/>
            <w:r w:rsidRPr="0033581C">
              <w:rPr>
                <w:i w:val="0"/>
                <w:color w:val="000000" w:themeColor="accent4"/>
                <w:sz w:val="20"/>
                <w:szCs w:val="20"/>
              </w:rPr>
              <w:t>object</w:t>
            </w:r>
            <w:proofErr w:type="gramEnd"/>
          </w:p>
          <w:p w:rsidRPr="0033581C" w:rsidR="00F92FCC" w:rsidP="00481841" w:rsidRDefault="362FDDFA" w14:paraId="15350E5A" w14:textId="20DE43ED">
            <w:pPr>
              <w:numPr>
                <w:ilvl w:val="0"/>
                <w:numId w:val="50"/>
              </w:numPr>
              <w:spacing w:after="120" w:line="240" w:lineRule="auto"/>
              <w:ind w:left="388"/>
              <w:rPr>
                <w:i w:val="0"/>
                <w:color w:val="000000" w:themeColor="accent4"/>
                <w:sz w:val="20"/>
                <w:szCs w:val="20"/>
              </w:rPr>
            </w:pPr>
            <w:r w:rsidRPr="49C3CF6E">
              <w:rPr>
                <w:i w:val="0"/>
                <w:color w:val="000000" w:themeColor="accent4"/>
                <w:sz w:val="20"/>
                <w:szCs w:val="20"/>
              </w:rPr>
              <w:t xml:space="preserve">recognising that Indonesian and English represent cardinal numbers in the same </w:t>
            </w:r>
            <w:proofErr w:type="gramStart"/>
            <w:r w:rsidRPr="49C3CF6E">
              <w:rPr>
                <w:i w:val="0"/>
                <w:color w:val="000000" w:themeColor="accent4"/>
                <w:sz w:val="20"/>
                <w:szCs w:val="20"/>
              </w:rPr>
              <w:t>way</w:t>
            </w:r>
            <w:proofErr w:type="gramEnd"/>
          </w:p>
          <w:p w:rsidRPr="0033581C" w:rsidR="0033581C" w:rsidP="00481841" w:rsidRDefault="77B5E513" w14:paraId="6749A7BC" w14:textId="2FCEE6CB">
            <w:pPr>
              <w:numPr>
                <w:ilvl w:val="0"/>
                <w:numId w:val="50"/>
              </w:numPr>
              <w:spacing w:after="120" w:line="240" w:lineRule="auto"/>
              <w:ind w:left="388"/>
              <w:rPr>
                <w:i w:val="0"/>
                <w:color w:val="000000" w:themeColor="accent4"/>
                <w:sz w:val="20"/>
                <w:szCs w:val="20"/>
              </w:rPr>
            </w:pPr>
            <w:r w:rsidRPr="49C3CF6E">
              <w:rPr>
                <w:i w:val="0"/>
                <w:color w:val="000000" w:themeColor="accent4"/>
                <w:sz w:val="20"/>
                <w:szCs w:val="20"/>
              </w:rPr>
              <w:t xml:space="preserve">noticing that Indonesian forms plurals in different ways from English such as by duplicating, using a number or a qualifier, for example, </w:t>
            </w:r>
            <w:proofErr w:type="spellStart"/>
            <w:r w:rsidRPr="49C3CF6E">
              <w:rPr>
                <w:color w:val="000000" w:themeColor="accent4"/>
                <w:sz w:val="20"/>
                <w:szCs w:val="20"/>
              </w:rPr>
              <w:t>kursi-kursi</w:t>
            </w:r>
            <w:proofErr w:type="spellEnd"/>
            <w:r w:rsidRPr="49C3CF6E">
              <w:rPr>
                <w:color w:val="000000" w:themeColor="accent4"/>
                <w:sz w:val="20"/>
                <w:szCs w:val="20"/>
              </w:rPr>
              <w:t xml:space="preserve">, dua </w:t>
            </w:r>
            <w:proofErr w:type="spellStart"/>
            <w:r w:rsidRPr="49C3CF6E">
              <w:rPr>
                <w:color w:val="000000" w:themeColor="accent4"/>
                <w:sz w:val="20"/>
                <w:szCs w:val="20"/>
              </w:rPr>
              <w:t>kursi</w:t>
            </w:r>
            <w:proofErr w:type="spellEnd"/>
            <w:r w:rsidRPr="49C3CF6E">
              <w:rPr>
                <w:color w:val="000000" w:themeColor="accent4"/>
                <w:sz w:val="20"/>
                <w:szCs w:val="20"/>
              </w:rPr>
              <w:t xml:space="preserve">, </w:t>
            </w:r>
            <w:proofErr w:type="spellStart"/>
            <w:r w:rsidRPr="49C3CF6E">
              <w:rPr>
                <w:color w:val="000000" w:themeColor="accent4"/>
                <w:sz w:val="20"/>
                <w:szCs w:val="20"/>
              </w:rPr>
              <w:t>banyak</w:t>
            </w:r>
            <w:proofErr w:type="spellEnd"/>
            <w:r w:rsidRPr="49C3CF6E">
              <w:rPr>
                <w:color w:val="000000" w:themeColor="accent4"/>
                <w:sz w:val="20"/>
                <w:szCs w:val="20"/>
              </w:rPr>
              <w:t xml:space="preserve"> </w:t>
            </w:r>
            <w:proofErr w:type="spellStart"/>
            <w:r w:rsidRPr="49C3CF6E">
              <w:rPr>
                <w:color w:val="000000" w:themeColor="accent4"/>
                <w:sz w:val="20"/>
                <w:szCs w:val="20"/>
              </w:rPr>
              <w:t>kursi</w:t>
            </w:r>
            <w:proofErr w:type="spellEnd"/>
          </w:p>
          <w:p w:rsidRPr="0033581C" w:rsidR="0033581C" w:rsidP="00481841" w:rsidRDefault="0033581C" w14:paraId="0FB4BEC7" w14:textId="77777777">
            <w:pPr>
              <w:numPr>
                <w:ilvl w:val="0"/>
                <w:numId w:val="50"/>
              </w:numPr>
              <w:spacing w:after="120" w:line="240" w:lineRule="auto"/>
              <w:ind w:left="388"/>
              <w:rPr>
                <w:i w:val="0"/>
                <w:color w:val="000000" w:themeColor="accent4"/>
                <w:sz w:val="20"/>
                <w:szCs w:val="20"/>
              </w:rPr>
            </w:pPr>
            <w:r w:rsidRPr="49C3CF6E">
              <w:rPr>
                <w:i w:val="0"/>
                <w:color w:val="000000" w:themeColor="accent4"/>
                <w:sz w:val="20"/>
                <w:szCs w:val="20"/>
              </w:rPr>
              <w:t xml:space="preserve">recognising that Indonesian and English divide the day differently, for example, comparing ‘good morning’ and ‘good afternoon’ with </w:t>
            </w:r>
            <w:r w:rsidRPr="49C3CF6E">
              <w:rPr>
                <w:color w:val="000000" w:themeColor="accent4"/>
                <w:sz w:val="20"/>
                <w:szCs w:val="20"/>
              </w:rPr>
              <w:t xml:space="preserve">Selamat </w:t>
            </w:r>
            <w:proofErr w:type="spellStart"/>
            <w:r w:rsidRPr="49C3CF6E">
              <w:rPr>
                <w:color w:val="000000" w:themeColor="accent4"/>
                <w:sz w:val="20"/>
                <w:szCs w:val="20"/>
              </w:rPr>
              <w:t>pagi</w:t>
            </w:r>
            <w:proofErr w:type="spellEnd"/>
            <w:r w:rsidRPr="49C3CF6E">
              <w:rPr>
                <w:i w:val="0"/>
                <w:color w:val="000000" w:themeColor="accent4"/>
                <w:sz w:val="20"/>
                <w:szCs w:val="20"/>
              </w:rPr>
              <w:t xml:space="preserve"> and </w:t>
            </w:r>
            <w:r w:rsidRPr="49C3CF6E">
              <w:rPr>
                <w:color w:val="000000" w:themeColor="accent4"/>
                <w:sz w:val="20"/>
                <w:szCs w:val="20"/>
              </w:rPr>
              <w:t xml:space="preserve">Selamat </w:t>
            </w:r>
            <w:proofErr w:type="spellStart"/>
            <w:r w:rsidRPr="49C3CF6E">
              <w:rPr>
                <w:color w:val="000000" w:themeColor="accent4"/>
                <w:sz w:val="20"/>
                <w:szCs w:val="20"/>
              </w:rPr>
              <w:t>siang</w:t>
            </w:r>
            <w:proofErr w:type="spellEnd"/>
          </w:p>
          <w:p w:rsidRPr="0033581C" w:rsidR="0033581C" w:rsidP="00481841" w:rsidRDefault="0033581C" w14:paraId="240785DA" w14:textId="43ABC6D4">
            <w:pPr>
              <w:numPr>
                <w:ilvl w:val="0"/>
                <w:numId w:val="50"/>
              </w:numPr>
              <w:spacing w:after="120" w:line="240" w:lineRule="auto"/>
              <w:ind w:left="388"/>
              <w:rPr>
                <w:i w:val="0"/>
                <w:color w:val="000000" w:themeColor="accent4"/>
                <w:sz w:val="20"/>
                <w:szCs w:val="20"/>
              </w:rPr>
            </w:pPr>
            <w:r w:rsidRPr="49C3CF6E">
              <w:rPr>
                <w:i w:val="0"/>
                <w:color w:val="000000" w:themeColor="accent4"/>
                <w:sz w:val="20"/>
                <w:szCs w:val="20"/>
              </w:rPr>
              <w:t>noticing that in Indonesian siblings are identified in relation to position in the family, for example,</w:t>
            </w:r>
            <w:r w:rsidRPr="49C3CF6E" w:rsidR="00761B9B">
              <w:rPr>
                <w:color w:val="000000" w:themeColor="accent4"/>
                <w:sz w:val="20"/>
                <w:szCs w:val="20"/>
              </w:rPr>
              <w:t xml:space="preserve"> </w:t>
            </w:r>
            <w:proofErr w:type="spellStart"/>
            <w:r w:rsidRPr="49C3CF6E">
              <w:rPr>
                <w:color w:val="000000" w:themeColor="accent4"/>
                <w:sz w:val="20"/>
                <w:szCs w:val="20"/>
              </w:rPr>
              <w:t>kakak</w:t>
            </w:r>
            <w:proofErr w:type="spellEnd"/>
            <w:r w:rsidRPr="49C3CF6E" w:rsidR="00761B9B">
              <w:rPr>
                <w:color w:val="000000" w:themeColor="accent4"/>
                <w:sz w:val="20"/>
                <w:szCs w:val="20"/>
              </w:rPr>
              <w:t xml:space="preserve"> </w:t>
            </w:r>
            <w:r w:rsidRPr="00F54DDA">
              <w:rPr>
                <w:i w:val="0"/>
                <w:iCs/>
                <w:color w:val="000000" w:themeColor="accent4"/>
                <w:sz w:val="20"/>
                <w:szCs w:val="20"/>
              </w:rPr>
              <w:t>(</w:t>
            </w:r>
            <w:r w:rsidRPr="00CE01EC">
              <w:rPr>
                <w:i w:val="0"/>
                <w:iCs/>
                <w:color w:val="000000" w:themeColor="accent4"/>
                <w:sz w:val="20"/>
                <w:szCs w:val="20"/>
              </w:rPr>
              <w:t>older</w:t>
            </w:r>
            <w:r w:rsidRPr="49C3CF6E">
              <w:rPr>
                <w:i w:val="0"/>
                <w:color w:val="000000" w:themeColor="accent4"/>
                <w:sz w:val="20"/>
                <w:szCs w:val="20"/>
              </w:rPr>
              <w:t xml:space="preserve"> sibling)</w:t>
            </w:r>
          </w:p>
          <w:p w:rsidRPr="0033581C" w:rsidR="0033581C" w:rsidP="00481841" w:rsidRDefault="77B5E513" w14:paraId="4FA6C074" w14:textId="41DB23E0">
            <w:pPr>
              <w:numPr>
                <w:ilvl w:val="0"/>
                <w:numId w:val="50"/>
              </w:numPr>
              <w:spacing w:after="120" w:line="240" w:lineRule="auto"/>
              <w:ind w:left="388"/>
              <w:rPr>
                <w:i w:val="0"/>
                <w:color w:val="000000" w:themeColor="accent4"/>
                <w:sz w:val="20"/>
                <w:szCs w:val="20"/>
              </w:rPr>
            </w:pPr>
            <w:r w:rsidRPr="49C3CF6E">
              <w:rPr>
                <w:i w:val="0"/>
                <w:color w:val="000000" w:themeColor="accent4"/>
                <w:sz w:val="20"/>
                <w:szCs w:val="20"/>
              </w:rPr>
              <w:t xml:space="preserve">understanding that ways of showing politeness may differ, for example, using first name </w:t>
            </w:r>
            <w:r w:rsidRPr="49C3CF6E" w:rsidR="41130634">
              <w:rPr>
                <w:i w:val="0"/>
                <w:color w:val="000000" w:themeColor="accent4"/>
                <w:sz w:val="20"/>
                <w:szCs w:val="20"/>
              </w:rPr>
              <w:t>with title</w:t>
            </w:r>
            <w:r w:rsidRPr="49C3CF6E" w:rsidR="453F9294">
              <w:rPr>
                <w:i w:val="0"/>
                <w:color w:val="000000" w:themeColor="accent4"/>
                <w:sz w:val="20"/>
                <w:szCs w:val="20"/>
              </w:rPr>
              <w:t xml:space="preserve"> when addressing</w:t>
            </w:r>
            <w:r w:rsidRPr="49C3CF6E" w:rsidR="5CAC466B">
              <w:rPr>
                <w:i w:val="0"/>
                <w:color w:val="000000" w:themeColor="accent4"/>
                <w:sz w:val="20"/>
                <w:szCs w:val="20"/>
              </w:rPr>
              <w:t xml:space="preserve"> a </w:t>
            </w:r>
            <w:r w:rsidRPr="49C3CF6E">
              <w:rPr>
                <w:i w:val="0"/>
                <w:color w:val="000000" w:themeColor="accent4"/>
                <w:sz w:val="20"/>
                <w:szCs w:val="20"/>
              </w:rPr>
              <w:t xml:space="preserve">teacher in English, </w:t>
            </w:r>
            <w:r w:rsidRPr="49C3CF6E">
              <w:rPr>
                <w:color w:val="000000" w:themeColor="accent4"/>
                <w:sz w:val="20"/>
                <w:szCs w:val="20"/>
              </w:rPr>
              <w:t xml:space="preserve">Ibu </w:t>
            </w:r>
            <w:r w:rsidRPr="49C3CF6E">
              <w:rPr>
                <w:i w:val="0"/>
                <w:color w:val="000000" w:themeColor="accent4"/>
                <w:sz w:val="20"/>
                <w:szCs w:val="20"/>
              </w:rPr>
              <w:t>Lynda</w:t>
            </w:r>
            <w:r w:rsidRPr="49C3CF6E" w:rsidR="72187099">
              <w:rPr>
                <w:i w:val="0"/>
                <w:color w:val="000000" w:themeColor="accent4"/>
                <w:sz w:val="20"/>
                <w:szCs w:val="20"/>
              </w:rPr>
              <w:t>,</w:t>
            </w:r>
            <w:r w:rsidRPr="49C3CF6E" w:rsidR="5C3DD015">
              <w:rPr>
                <w:i w:val="0"/>
                <w:color w:val="000000" w:themeColor="accent4"/>
                <w:sz w:val="20"/>
                <w:szCs w:val="20"/>
              </w:rPr>
              <w:t xml:space="preserve"> and using </w:t>
            </w:r>
            <w:r w:rsidRPr="49C3CF6E" w:rsidR="23386219">
              <w:rPr>
                <w:i w:val="0"/>
                <w:color w:val="000000" w:themeColor="accent4"/>
                <w:sz w:val="20"/>
                <w:szCs w:val="20"/>
              </w:rPr>
              <w:t>surname</w:t>
            </w:r>
            <w:r w:rsidRPr="49C3CF6E" w:rsidR="02477720">
              <w:rPr>
                <w:i w:val="0"/>
                <w:color w:val="000000" w:themeColor="accent4"/>
                <w:sz w:val="20"/>
                <w:szCs w:val="20"/>
              </w:rPr>
              <w:t xml:space="preserve"> with title in Indonesian</w:t>
            </w:r>
            <w:r w:rsidRPr="49C3CF6E" w:rsidR="7009CACF">
              <w:rPr>
                <w:i w:val="0"/>
                <w:color w:val="000000" w:themeColor="accent4"/>
                <w:sz w:val="20"/>
                <w:szCs w:val="20"/>
              </w:rPr>
              <w:t xml:space="preserve">, </w:t>
            </w:r>
            <w:r w:rsidRPr="00F54DDA" w:rsidR="4AECB123">
              <w:rPr>
                <w:color w:val="000000" w:themeColor="accent4"/>
                <w:sz w:val="20"/>
                <w:szCs w:val="20"/>
              </w:rPr>
              <w:t xml:space="preserve">Pak </w:t>
            </w:r>
            <w:r w:rsidRPr="00F54DDA" w:rsidR="2549FD54">
              <w:rPr>
                <w:color w:val="000000" w:themeColor="accent4"/>
                <w:sz w:val="20"/>
                <w:szCs w:val="20"/>
              </w:rPr>
              <w:t>Hartono</w:t>
            </w:r>
            <w:r w:rsidRPr="49C3CF6E" w:rsidR="113BFA2A">
              <w:rPr>
                <w:i w:val="0"/>
                <w:color w:val="000000" w:themeColor="accent4"/>
                <w:sz w:val="20"/>
                <w:szCs w:val="20"/>
              </w:rPr>
              <w:t xml:space="preserve"> or </w:t>
            </w:r>
            <w:r w:rsidRPr="49C3CF6E" w:rsidR="1C5F98ED">
              <w:rPr>
                <w:color w:val="000000" w:themeColor="accent4"/>
                <w:sz w:val="20"/>
                <w:szCs w:val="20"/>
              </w:rPr>
              <w:t xml:space="preserve">Ibu </w:t>
            </w:r>
            <w:proofErr w:type="spellStart"/>
            <w:r w:rsidRPr="49C3CF6E" w:rsidR="1C5F98ED">
              <w:rPr>
                <w:color w:val="000000" w:themeColor="accent4"/>
                <w:sz w:val="20"/>
                <w:szCs w:val="20"/>
              </w:rPr>
              <w:t>Harsojo</w:t>
            </w:r>
            <w:proofErr w:type="spellEnd"/>
          </w:p>
          <w:p w:rsidRPr="0033581C" w:rsidR="0033581C" w:rsidP="00481841" w:rsidRDefault="0033581C" w14:paraId="4B320E30" w14:textId="5007EB23">
            <w:pPr>
              <w:numPr>
                <w:ilvl w:val="0"/>
                <w:numId w:val="50"/>
              </w:numPr>
              <w:spacing w:after="120" w:line="240" w:lineRule="auto"/>
              <w:ind w:left="388"/>
              <w:rPr>
                <w:i w:val="0"/>
                <w:color w:val="000000" w:themeColor="accent4"/>
                <w:sz w:val="20"/>
                <w:szCs w:val="20"/>
              </w:rPr>
            </w:pPr>
            <w:r w:rsidRPr="49C3CF6E">
              <w:rPr>
                <w:i w:val="0"/>
                <w:color w:val="000000" w:themeColor="accent4"/>
                <w:sz w:val="20"/>
                <w:szCs w:val="20"/>
              </w:rPr>
              <w:t>observing that features of familiar texts may be similar or different in Indonesian and English, for example, the chorus of a song</w:t>
            </w:r>
            <w:r w:rsidRPr="49C3CF6E" w:rsidR="3065C530">
              <w:rPr>
                <w:i w:val="0"/>
                <w:color w:val="000000" w:themeColor="accent4"/>
                <w:sz w:val="20"/>
                <w:szCs w:val="20"/>
              </w:rPr>
              <w:t xml:space="preserve"> or </w:t>
            </w:r>
            <w:r w:rsidRPr="49C3CF6E" w:rsidR="16983219">
              <w:rPr>
                <w:i w:val="0"/>
                <w:color w:val="000000" w:themeColor="accent4"/>
                <w:sz w:val="20"/>
                <w:szCs w:val="20"/>
              </w:rPr>
              <w:t>the lines of a nurse</w:t>
            </w:r>
            <w:r w:rsidR="00D97DB8">
              <w:rPr>
                <w:i w:val="0"/>
                <w:color w:val="000000" w:themeColor="accent4"/>
                <w:sz w:val="20"/>
                <w:szCs w:val="20"/>
              </w:rPr>
              <w:t>r</w:t>
            </w:r>
            <w:r w:rsidRPr="49C3CF6E" w:rsidR="16983219">
              <w:rPr>
                <w:i w:val="0"/>
                <w:color w:val="000000" w:themeColor="accent4"/>
                <w:sz w:val="20"/>
                <w:szCs w:val="20"/>
              </w:rPr>
              <w:t>y rhyme</w:t>
            </w:r>
            <w:r w:rsidRPr="49C3CF6E" w:rsidR="2870E11A">
              <w:rPr>
                <w:i w:val="0"/>
                <w:color w:val="000000" w:themeColor="accent4"/>
                <w:sz w:val="20"/>
                <w:szCs w:val="20"/>
              </w:rPr>
              <w:t xml:space="preserve"> </w:t>
            </w:r>
            <w:r w:rsidRPr="49C3CF6E" w:rsidR="1E44DB45">
              <w:rPr>
                <w:i w:val="0"/>
                <w:color w:val="000000" w:themeColor="accent4"/>
                <w:sz w:val="20"/>
                <w:szCs w:val="20"/>
              </w:rPr>
              <w:t xml:space="preserve">or </w:t>
            </w:r>
            <w:proofErr w:type="gramStart"/>
            <w:r w:rsidRPr="49C3CF6E" w:rsidR="1E44DB45">
              <w:rPr>
                <w:i w:val="0"/>
                <w:color w:val="000000" w:themeColor="accent4"/>
                <w:sz w:val="20"/>
                <w:szCs w:val="20"/>
              </w:rPr>
              <w:t>poem</w:t>
            </w:r>
            <w:proofErr w:type="gramEnd"/>
            <w:r w:rsidRPr="49C3CF6E" w:rsidR="1E44DB45">
              <w:rPr>
                <w:i w:val="0"/>
                <w:color w:val="000000" w:themeColor="accent4"/>
                <w:sz w:val="20"/>
                <w:szCs w:val="20"/>
              </w:rPr>
              <w:t xml:space="preserve"> </w:t>
            </w:r>
          </w:p>
          <w:p w:rsidRPr="0033581C" w:rsidR="0033581C" w:rsidP="00481841" w:rsidRDefault="0033581C" w14:paraId="5A571E6E" w14:textId="7E83C171">
            <w:pPr>
              <w:numPr>
                <w:ilvl w:val="0"/>
                <w:numId w:val="50"/>
              </w:numPr>
              <w:spacing w:after="120" w:line="240" w:lineRule="auto"/>
              <w:ind w:left="388"/>
              <w:rPr>
                <w:i w:val="0"/>
                <w:color w:val="000000" w:themeColor="accent4"/>
                <w:sz w:val="20"/>
                <w:szCs w:val="20"/>
              </w:rPr>
            </w:pPr>
            <w:r w:rsidRPr="49C3CF6E">
              <w:rPr>
                <w:i w:val="0"/>
                <w:color w:val="000000" w:themeColor="accent4"/>
                <w:sz w:val="20"/>
                <w:szCs w:val="20"/>
              </w:rPr>
              <w:t>recognising that Indonesian has some loan words from English such as</w:t>
            </w:r>
            <w:r w:rsidRPr="49C3CF6E" w:rsidR="00761B9B">
              <w:rPr>
                <w:color w:val="000000" w:themeColor="accent4"/>
                <w:sz w:val="20"/>
                <w:szCs w:val="20"/>
              </w:rPr>
              <w:t xml:space="preserve"> </w:t>
            </w:r>
            <w:proofErr w:type="spellStart"/>
            <w:r w:rsidRPr="49C3CF6E">
              <w:rPr>
                <w:color w:val="000000" w:themeColor="accent4"/>
                <w:sz w:val="20"/>
                <w:szCs w:val="20"/>
              </w:rPr>
              <w:t>komputer</w:t>
            </w:r>
            <w:proofErr w:type="spellEnd"/>
            <w:r w:rsidRPr="49C3CF6E" w:rsidR="00761B9B">
              <w:rPr>
                <w:color w:val="000000" w:themeColor="accent4"/>
                <w:sz w:val="20"/>
                <w:szCs w:val="20"/>
              </w:rPr>
              <w:t xml:space="preserve"> </w:t>
            </w:r>
            <w:r w:rsidRPr="49C3CF6E">
              <w:rPr>
                <w:i w:val="0"/>
                <w:color w:val="000000" w:themeColor="accent4"/>
                <w:sz w:val="20"/>
                <w:szCs w:val="20"/>
              </w:rPr>
              <w:t>and</w:t>
            </w:r>
            <w:r w:rsidRPr="49C3CF6E" w:rsidR="00761B9B">
              <w:rPr>
                <w:color w:val="000000" w:themeColor="accent4"/>
                <w:sz w:val="20"/>
                <w:szCs w:val="20"/>
              </w:rPr>
              <w:t xml:space="preserve"> </w:t>
            </w:r>
            <w:proofErr w:type="spellStart"/>
            <w:r w:rsidRPr="49C3CF6E">
              <w:rPr>
                <w:color w:val="000000" w:themeColor="accent4"/>
                <w:sz w:val="20"/>
                <w:szCs w:val="20"/>
              </w:rPr>
              <w:t>televisi</w:t>
            </w:r>
            <w:proofErr w:type="spellEnd"/>
            <w:r w:rsidRPr="49C3CF6E">
              <w:rPr>
                <w:i w:val="0"/>
                <w:color w:val="000000" w:themeColor="accent4"/>
                <w:sz w:val="20"/>
                <w:szCs w:val="20"/>
              </w:rPr>
              <w:t xml:space="preserve">, and that English has some from Indonesian such as ‘orangutan’, ‘satay’ and 'rambutan’, with some changes in </w:t>
            </w:r>
            <w:proofErr w:type="gramStart"/>
            <w:r w:rsidRPr="49C3CF6E">
              <w:rPr>
                <w:i w:val="0"/>
                <w:color w:val="000000" w:themeColor="accent4"/>
                <w:sz w:val="20"/>
                <w:szCs w:val="20"/>
              </w:rPr>
              <w:t>spelling</w:t>
            </w:r>
            <w:proofErr w:type="gramEnd"/>
          </w:p>
          <w:p w:rsidRPr="0033581C" w:rsidR="0033581C" w:rsidP="00481841" w:rsidRDefault="0033581C" w14:paraId="5B373761" w14:textId="4F1A4F1F">
            <w:pPr>
              <w:numPr>
                <w:ilvl w:val="0"/>
                <w:numId w:val="50"/>
              </w:numPr>
              <w:spacing w:after="120" w:line="240" w:lineRule="auto"/>
              <w:ind w:left="388"/>
              <w:rPr>
                <w:i w:val="0"/>
                <w:color w:val="000000" w:themeColor="accent4"/>
                <w:sz w:val="20"/>
                <w:szCs w:val="20"/>
              </w:rPr>
            </w:pPr>
            <w:r w:rsidRPr="49C3CF6E">
              <w:rPr>
                <w:i w:val="0"/>
                <w:color w:val="000000" w:themeColor="accent4"/>
                <w:sz w:val="20"/>
                <w:szCs w:val="20"/>
              </w:rPr>
              <w:t xml:space="preserve">noticing that some Australian English terms or expressions have no equivalent in Indonesian, for example, ‘koala’, ‘meat pie’, ‘farm’, and that this is also the case with some Indonesian terms or expressions, for example, </w:t>
            </w:r>
            <w:proofErr w:type="spellStart"/>
            <w:r w:rsidRPr="49C3CF6E">
              <w:rPr>
                <w:color w:val="000000" w:themeColor="accent4"/>
                <w:sz w:val="20"/>
                <w:szCs w:val="20"/>
              </w:rPr>
              <w:t>becak</w:t>
            </w:r>
            <w:proofErr w:type="spellEnd"/>
            <w:r w:rsidRPr="49C3CF6E">
              <w:rPr>
                <w:color w:val="000000" w:themeColor="accent4"/>
                <w:sz w:val="20"/>
                <w:szCs w:val="20"/>
              </w:rPr>
              <w:t xml:space="preserve">, </w:t>
            </w:r>
            <w:proofErr w:type="spellStart"/>
            <w:r w:rsidRPr="49C3CF6E">
              <w:rPr>
                <w:color w:val="000000" w:themeColor="accent4"/>
                <w:sz w:val="20"/>
                <w:szCs w:val="20"/>
              </w:rPr>
              <w:t>kancil</w:t>
            </w:r>
            <w:proofErr w:type="spellEnd"/>
            <w:r w:rsidRPr="49C3CF6E" w:rsidR="2870E11A">
              <w:rPr>
                <w:color w:val="000000" w:themeColor="accent4"/>
                <w:sz w:val="20"/>
                <w:szCs w:val="20"/>
              </w:rPr>
              <w:t xml:space="preserve">, </w:t>
            </w:r>
            <w:proofErr w:type="spellStart"/>
            <w:r w:rsidRPr="49C3CF6E" w:rsidR="2870E11A">
              <w:rPr>
                <w:color w:val="000000" w:themeColor="accent4"/>
                <w:sz w:val="20"/>
                <w:szCs w:val="20"/>
              </w:rPr>
              <w:t>bemo</w:t>
            </w:r>
            <w:proofErr w:type="spellEnd"/>
          </w:p>
        </w:tc>
      </w:tr>
      <w:tr w:rsidRPr="0033581C" w:rsidR="0033581C" w:rsidTr="49C3CF6E" w14:paraId="685A12CA" w14:textId="77777777">
        <w:tc>
          <w:tcPr>
            <w:tcW w:w="15126" w:type="dxa"/>
            <w:gridSpan w:val="3"/>
            <w:shd w:val="clear" w:color="auto" w:fill="E5F5FB" w:themeFill="accent2"/>
          </w:tcPr>
          <w:p w:rsidRPr="0033581C" w:rsidR="0033581C" w:rsidP="0033581C" w:rsidRDefault="0033581C" w14:paraId="70117247" w14:textId="77777777">
            <w:pPr>
              <w:spacing w:before="40" w:after="40" w:line="240" w:lineRule="auto"/>
              <w:ind w:right="23"/>
              <w:rPr>
                <w:b/>
                <w:bCs/>
                <w:i w:val="0"/>
                <w:iCs/>
                <w:color w:val="000000" w:themeColor="accent4"/>
                <w:sz w:val="22"/>
                <w:szCs w:val="20"/>
              </w:rPr>
            </w:pPr>
            <w:r w:rsidRPr="0033581C">
              <w:rPr>
                <w:b/>
                <w:bCs/>
                <w:i w:val="0"/>
                <w:color w:val="auto"/>
                <w:sz w:val="22"/>
                <w:szCs w:val="20"/>
              </w:rPr>
              <w:lastRenderedPageBreak/>
              <w:t>Sub-strand: Understanding the interrelationship of language and culture</w:t>
            </w:r>
          </w:p>
        </w:tc>
      </w:tr>
      <w:tr w:rsidRPr="0033581C" w:rsidR="0033581C" w:rsidTr="49C3CF6E" w14:paraId="67273C06" w14:textId="77777777">
        <w:trPr>
          <w:trHeight w:val="1042"/>
        </w:trPr>
        <w:tc>
          <w:tcPr>
            <w:tcW w:w="4673" w:type="dxa"/>
          </w:tcPr>
          <w:p w:rsidRPr="0033581C" w:rsidR="0033581C" w:rsidP="0033581C" w:rsidRDefault="0033581C" w14:paraId="628FB91B" w14:textId="62B89336">
            <w:pPr>
              <w:spacing w:after="120" w:line="240" w:lineRule="auto"/>
              <w:ind w:left="357" w:right="425"/>
              <w:rPr>
                <w:i w:val="0"/>
                <w:iCs/>
                <w:color w:val="auto"/>
                <w:sz w:val="20"/>
              </w:rPr>
            </w:pPr>
            <w:r w:rsidRPr="0033581C">
              <w:rPr>
                <w:i w:val="0"/>
                <w:iCs/>
                <w:color w:val="auto"/>
                <w:sz w:val="20"/>
              </w:rPr>
              <w:t xml:space="preserve">notice that people use language in ways that reflect cultural </w:t>
            </w:r>
            <w:proofErr w:type="gramStart"/>
            <w:r w:rsidRPr="0033581C">
              <w:rPr>
                <w:i w:val="0"/>
                <w:iCs/>
                <w:color w:val="auto"/>
                <w:sz w:val="20"/>
              </w:rPr>
              <w:t>practices</w:t>
            </w:r>
            <w:proofErr w:type="gramEnd"/>
            <w:r w:rsidRPr="0033581C">
              <w:rPr>
                <w:i w:val="0"/>
                <w:iCs/>
                <w:color w:val="auto"/>
                <w:sz w:val="20"/>
              </w:rPr>
              <w:t xml:space="preserve"> </w:t>
            </w:r>
          </w:p>
          <w:p w:rsidRPr="0033581C" w:rsidR="0033581C" w:rsidP="0033581C" w:rsidRDefault="0033581C" w14:paraId="3EBD25F6" w14:textId="77777777">
            <w:pPr>
              <w:spacing w:after="120" w:line="240" w:lineRule="auto"/>
              <w:ind w:left="357" w:right="425"/>
              <w:rPr>
                <w:i w:val="0"/>
                <w:iCs/>
                <w:color w:val="auto"/>
                <w:sz w:val="20"/>
              </w:rPr>
            </w:pPr>
            <w:r w:rsidRPr="0033581C">
              <w:rPr>
                <w:i w:val="0"/>
                <w:iCs/>
                <w:color w:val="auto"/>
                <w:sz w:val="20"/>
              </w:rPr>
              <w:t>AC9LIN2U04</w:t>
            </w:r>
          </w:p>
          <w:p w:rsidRPr="0033581C" w:rsidR="0033581C" w:rsidP="0033581C" w:rsidRDefault="0033581C" w14:paraId="79663072" w14:textId="77777777">
            <w:pPr>
              <w:spacing w:after="120" w:line="240" w:lineRule="auto"/>
              <w:ind w:left="357" w:right="425"/>
              <w:rPr>
                <w:i w:val="0"/>
                <w:iCs/>
                <w:color w:val="auto"/>
                <w:sz w:val="20"/>
              </w:rPr>
            </w:pPr>
          </w:p>
          <w:p w:rsidRPr="0033581C" w:rsidR="0033581C" w:rsidP="0033581C" w:rsidRDefault="0033581C" w14:paraId="605D7CB3" w14:textId="77777777">
            <w:pPr>
              <w:textAlignment w:val="baseline"/>
              <w:rPr>
                <w:iCs/>
                <w:color w:val="auto"/>
                <w:sz w:val="20"/>
              </w:rPr>
            </w:pPr>
          </w:p>
        </w:tc>
        <w:tc>
          <w:tcPr>
            <w:tcW w:w="10453" w:type="dxa"/>
            <w:gridSpan w:val="2"/>
          </w:tcPr>
          <w:p w:rsidRPr="00CF6301" w:rsidR="0033581C" w:rsidP="00481841" w:rsidRDefault="0033581C" w14:paraId="7D85BF75" w14:textId="77777777">
            <w:pPr>
              <w:numPr>
                <w:ilvl w:val="0"/>
                <w:numId w:val="6"/>
              </w:numPr>
              <w:spacing w:after="120" w:line="240" w:lineRule="auto"/>
              <w:ind w:left="388"/>
              <w:rPr>
                <w:i w:val="0"/>
                <w:color w:val="000000" w:themeColor="accent4"/>
                <w:sz w:val="20"/>
                <w:szCs w:val="20"/>
                <w:lang w:val="en-US"/>
              </w:rPr>
            </w:pPr>
            <w:r w:rsidRPr="0033581C">
              <w:rPr>
                <w:i w:val="0"/>
                <w:color w:val="000000" w:themeColor="accent4"/>
                <w:sz w:val="20"/>
                <w:szCs w:val="20"/>
              </w:rPr>
              <w:t xml:space="preserve">recognising that ways of greeting and addressing others may change according to cultural norms, for example, using respectful forms of address and culturally appropriate gestures when greeting older people </w:t>
            </w:r>
            <w:r w:rsidRPr="0033581C">
              <w:rPr>
                <w:rFonts w:ascii="Helvetica" w:hAnsi="Helvetica" w:eastAsia="Times New Roman" w:cs="Helvetica"/>
                <w:i w:val="0"/>
                <w:color w:val="000000" w:themeColor="accent4"/>
                <w:sz w:val="21"/>
                <w:szCs w:val="21"/>
                <w:lang w:val="en-US"/>
              </w:rPr>
              <w:t xml:space="preserve">or </w:t>
            </w:r>
            <w:proofErr w:type="gramStart"/>
            <w:r w:rsidRPr="0033581C">
              <w:rPr>
                <w:rFonts w:ascii="Helvetica" w:hAnsi="Helvetica" w:eastAsia="Times New Roman" w:cs="Helvetica"/>
                <w:i w:val="0"/>
                <w:color w:val="000000" w:themeColor="accent4"/>
                <w:sz w:val="21"/>
                <w:szCs w:val="21"/>
                <w:lang w:val="en-US"/>
              </w:rPr>
              <w:t>pointing</w:t>
            </w:r>
            <w:proofErr w:type="gramEnd"/>
          </w:p>
          <w:p w:rsidRPr="0033581C" w:rsidR="002C4488" w:rsidP="002C4488" w:rsidRDefault="002C4488" w14:paraId="4053962D" w14:textId="77777777">
            <w:pPr>
              <w:numPr>
                <w:ilvl w:val="0"/>
                <w:numId w:val="6"/>
              </w:numPr>
              <w:spacing w:after="120" w:line="240" w:lineRule="auto"/>
              <w:ind w:left="388"/>
              <w:rPr>
                <w:i w:val="0"/>
                <w:color w:val="000000" w:themeColor="accent4"/>
                <w:sz w:val="20"/>
                <w:szCs w:val="20"/>
              </w:rPr>
            </w:pPr>
            <w:r w:rsidRPr="0033581C">
              <w:rPr>
                <w:i w:val="0"/>
                <w:color w:val="000000" w:themeColor="accent4"/>
                <w:sz w:val="20"/>
                <w:szCs w:val="20"/>
                <w:lang w:val="en-US"/>
              </w:rPr>
              <w:t xml:space="preserve">noticing similarities and differences in language that relate to culture, for example, </w:t>
            </w:r>
            <w:r w:rsidRPr="2141B250">
              <w:rPr>
                <w:i w:val="0"/>
                <w:color w:val="000000" w:themeColor="accent4"/>
                <w:sz w:val="20"/>
                <w:szCs w:val="20"/>
                <w:lang w:val="en-US"/>
              </w:rPr>
              <w:t>3</w:t>
            </w:r>
            <w:r w:rsidRPr="0033581C">
              <w:rPr>
                <w:i w:val="0"/>
                <w:color w:val="000000" w:themeColor="accent4"/>
                <w:sz w:val="20"/>
                <w:szCs w:val="20"/>
                <w:lang w:val="en-US"/>
              </w:rPr>
              <w:t xml:space="preserve"> words for rice in Indonesian </w:t>
            </w:r>
            <w:proofErr w:type="spellStart"/>
            <w:r w:rsidRPr="0033581C">
              <w:rPr>
                <w:color w:val="000000" w:themeColor="accent4"/>
                <w:sz w:val="20"/>
                <w:szCs w:val="20"/>
                <w:lang w:val="en-US"/>
              </w:rPr>
              <w:t>padi</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beras</w:t>
            </w:r>
            <w:proofErr w:type="spellEnd"/>
            <w:r w:rsidRPr="0033581C">
              <w:rPr>
                <w:color w:val="000000" w:themeColor="accent4"/>
                <w:sz w:val="20"/>
                <w:szCs w:val="20"/>
                <w:lang w:val="en-US"/>
              </w:rPr>
              <w:t>, nasi</w:t>
            </w:r>
            <w:r w:rsidRPr="10CEBEAA">
              <w:rPr>
                <w:color w:val="000000" w:themeColor="accent4"/>
                <w:sz w:val="20"/>
                <w:szCs w:val="20"/>
                <w:lang w:val="en-US"/>
              </w:rPr>
              <w:t>,</w:t>
            </w:r>
            <w:r w:rsidRPr="0033581C">
              <w:rPr>
                <w:i w:val="0"/>
                <w:color w:val="000000" w:themeColor="accent4"/>
                <w:sz w:val="20"/>
                <w:szCs w:val="20"/>
                <w:lang w:val="en-US"/>
              </w:rPr>
              <w:t xml:space="preserve"> and in cultural practices such as </w:t>
            </w:r>
            <w:proofErr w:type="spellStart"/>
            <w:r w:rsidRPr="0033581C">
              <w:rPr>
                <w:color w:val="000000" w:themeColor="accent4"/>
                <w:sz w:val="20"/>
                <w:szCs w:val="20"/>
                <w:lang w:val="en-US"/>
              </w:rPr>
              <w:t>Panjat</w:t>
            </w:r>
            <w:proofErr w:type="spellEnd"/>
            <w:r w:rsidRPr="0033581C">
              <w:rPr>
                <w:color w:val="000000" w:themeColor="accent4"/>
                <w:sz w:val="20"/>
                <w:szCs w:val="20"/>
                <w:lang w:val="en-US"/>
              </w:rPr>
              <w:t xml:space="preserve"> Pinang</w:t>
            </w:r>
          </w:p>
          <w:p w:rsidRPr="00CF6301" w:rsidR="002C4488" w:rsidP="002C4488" w:rsidRDefault="002C4488" w14:paraId="2589E2ED" w14:textId="6A7BF584">
            <w:pPr>
              <w:numPr>
                <w:ilvl w:val="0"/>
                <w:numId w:val="6"/>
              </w:numPr>
              <w:spacing w:after="120" w:line="240" w:lineRule="auto"/>
              <w:ind w:left="388"/>
              <w:rPr>
                <w:rFonts w:ascii="Helvetica" w:hAnsi="Helvetica" w:eastAsia="Times New Roman" w:cs="Helvetica"/>
                <w:i w:val="0"/>
                <w:color w:val="000000"/>
                <w:sz w:val="21"/>
                <w:szCs w:val="21"/>
                <w:lang w:val="en-US"/>
              </w:rPr>
            </w:pPr>
            <w:proofErr w:type="spellStart"/>
            <w:r w:rsidRPr="6CFCF4CF">
              <w:rPr>
                <w:rFonts w:eastAsia="Times New Roman"/>
                <w:i w:val="0"/>
                <w:color w:val="000000" w:themeColor="accent4"/>
                <w:sz w:val="20"/>
                <w:szCs w:val="20"/>
                <w:lang w:val="en-US"/>
              </w:rPr>
              <w:t>r</w:t>
            </w:r>
            <w:r w:rsidRPr="6CFCF4CF">
              <w:rPr>
                <w:rFonts w:ascii="Helvetica" w:hAnsi="Helvetica" w:eastAsia="Times New Roman" w:cs="Helvetica"/>
                <w:i w:val="0"/>
                <w:color w:val="000000" w:themeColor="accent4"/>
                <w:sz w:val="20"/>
                <w:szCs w:val="20"/>
                <w:lang w:val="en-US"/>
              </w:rPr>
              <w:t>ecognising</w:t>
            </w:r>
            <w:proofErr w:type="spellEnd"/>
            <w:r w:rsidRPr="6CFCF4CF">
              <w:rPr>
                <w:rFonts w:ascii="Helvetica" w:hAnsi="Helvetica" w:eastAsia="Times New Roman" w:cs="Helvetica"/>
                <w:i w:val="0"/>
                <w:color w:val="000000" w:themeColor="accent4"/>
                <w:sz w:val="20"/>
                <w:szCs w:val="20"/>
                <w:lang w:val="en-US"/>
              </w:rPr>
              <w:t xml:space="preserve"> words that reflect aspects of culture, for example, artefacts such as the flag </w:t>
            </w:r>
            <w:r>
              <w:rPr>
                <w:rFonts w:ascii="Helvetica" w:hAnsi="Helvetica" w:eastAsia="Times New Roman" w:cs="Helvetica"/>
                <w:i w:val="0"/>
                <w:color w:val="000000" w:themeColor="accent4"/>
                <w:sz w:val="20"/>
                <w:szCs w:val="20"/>
                <w:lang w:val="en-US"/>
              </w:rPr>
              <w:t>–</w:t>
            </w:r>
            <w:r w:rsidRPr="6CFCF4CF">
              <w:rPr>
                <w:rFonts w:ascii="Helvetica" w:hAnsi="Helvetica" w:eastAsia="Times New Roman" w:cs="Helvetica"/>
                <w:i w:val="0"/>
                <w:color w:val="000000" w:themeColor="accent4"/>
                <w:sz w:val="20"/>
                <w:szCs w:val="20"/>
                <w:lang w:val="en-US"/>
              </w:rPr>
              <w:t xml:space="preserve"> </w:t>
            </w:r>
            <w:r w:rsidRPr="6CFCF4CF">
              <w:rPr>
                <w:rFonts w:ascii="Helvetica" w:hAnsi="Helvetica" w:eastAsia="Times New Roman" w:cs="Helvetica"/>
                <w:color w:val="000000" w:themeColor="accent4"/>
                <w:sz w:val="20"/>
                <w:szCs w:val="20"/>
                <w:lang w:val="en-US"/>
              </w:rPr>
              <w:t>S</w:t>
            </w:r>
            <w:r w:rsidRPr="6CFCF4CF">
              <w:rPr>
                <w:rFonts w:ascii="Helvetica" w:hAnsi="Helvetica" w:eastAsia="Times New Roman" w:cs="Helvetica"/>
                <w:color w:val="000000" w:themeColor="accent4"/>
                <w:sz w:val="20"/>
                <w:szCs w:val="20"/>
                <w:lang w:val="id-ID"/>
              </w:rPr>
              <w:t>ang</w:t>
            </w:r>
            <w:r w:rsidRPr="6CFCF4CF">
              <w:rPr>
                <w:rFonts w:ascii="Helvetica" w:hAnsi="Helvetica" w:eastAsia="Times New Roman" w:cs="Helvetica"/>
                <w:i w:val="0"/>
                <w:color w:val="000000" w:themeColor="accent4"/>
                <w:sz w:val="20"/>
                <w:szCs w:val="20"/>
                <w:lang w:val="id-ID"/>
              </w:rPr>
              <w:t xml:space="preserve"> </w:t>
            </w:r>
            <w:r w:rsidRPr="6CFCF4CF">
              <w:rPr>
                <w:rFonts w:ascii="Helvetica" w:hAnsi="Helvetica" w:eastAsia="Times New Roman" w:cs="Helvetica"/>
                <w:color w:val="000000" w:themeColor="accent4"/>
                <w:sz w:val="20"/>
                <w:szCs w:val="20"/>
                <w:lang w:val="en-US"/>
              </w:rPr>
              <w:t>M</w:t>
            </w:r>
            <w:r w:rsidRPr="6CFCF4CF">
              <w:rPr>
                <w:rFonts w:ascii="Helvetica" w:hAnsi="Helvetica" w:eastAsia="Times New Roman" w:cs="Helvetica"/>
                <w:color w:val="000000" w:themeColor="accent4"/>
                <w:sz w:val="20"/>
                <w:szCs w:val="20"/>
                <w:lang w:val="id-ID"/>
              </w:rPr>
              <w:t>erah</w:t>
            </w:r>
            <w:r w:rsidRPr="6CFCF4CF">
              <w:rPr>
                <w:rFonts w:ascii="Helvetica" w:hAnsi="Helvetica" w:eastAsia="Times New Roman" w:cs="Helvetica"/>
                <w:color w:val="000000" w:themeColor="accent4"/>
                <w:sz w:val="20"/>
                <w:szCs w:val="20"/>
                <w:lang w:val="en-US"/>
              </w:rPr>
              <w:t xml:space="preserve"> P</w:t>
            </w:r>
            <w:r w:rsidRPr="6CFCF4CF">
              <w:rPr>
                <w:rFonts w:ascii="Helvetica" w:hAnsi="Helvetica" w:eastAsia="Times New Roman" w:cs="Helvetica"/>
                <w:color w:val="000000" w:themeColor="accent4"/>
                <w:sz w:val="20"/>
                <w:szCs w:val="20"/>
                <w:lang w:val="id-ID"/>
              </w:rPr>
              <w:t>utih</w:t>
            </w:r>
            <w:r w:rsidRPr="6CFCF4CF">
              <w:rPr>
                <w:rFonts w:ascii="Helvetica" w:hAnsi="Helvetica" w:eastAsia="Times New Roman" w:cs="Helvetica"/>
                <w:color w:val="000000" w:themeColor="accent4"/>
                <w:sz w:val="20"/>
                <w:szCs w:val="20"/>
                <w:lang w:val="en-US"/>
              </w:rPr>
              <w:t xml:space="preserve"> </w:t>
            </w:r>
            <w:r w:rsidRPr="6CFCF4CF">
              <w:rPr>
                <w:rFonts w:ascii="Helvetica" w:hAnsi="Helvetica" w:eastAsia="Times New Roman" w:cs="Helvetica"/>
                <w:i w:val="0"/>
                <w:color w:val="000000" w:themeColor="accent4"/>
                <w:sz w:val="20"/>
                <w:szCs w:val="20"/>
                <w:lang w:val="en-US"/>
              </w:rPr>
              <w:t xml:space="preserve">and national emblem </w:t>
            </w:r>
            <w:proofErr w:type="spellStart"/>
            <w:r w:rsidRPr="6CFCF4CF">
              <w:rPr>
                <w:rFonts w:ascii="Helvetica" w:hAnsi="Helvetica" w:eastAsia="Times New Roman" w:cs="Helvetica"/>
                <w:color w:val="000000" w:themeColor="accent4"/>
                <w:sz w:val="20"/>
                <w:szCs w:val="20"/>
                <w:lang w:val="en-US"/>
              </w:rPr>
              <w:t>Burung</w:t>
            </w:r>
            <w:proofErr w:type="spellEnd"/>
            <w:r w:rsidRPr="6CFCF4CF">
              <w:rPr>
                <w:rFonts w:ascii="Helvetica" w:hAnsi="Helvetica" w:eastAsia="Times New Roman" w:cs="Helvetica"/>
                <w:color w:val="000000" w:themeColor="accent4"/>
                <w:sz w:val="20"/>
                <w:szCs w:val="20"/>
                <w:lang w:val="en-US"/>
              </w:rPr>
              <w:t xml:space="preserve"> G</w:t>
            </w:r>
            <w:r w:rsidRPr="6CFCF4CF">
              <w:rPr>
                <w:rFonts w:ascii="Helvetica" w:hAnsi="Helvetica" w:eastAsia="Times New Roman" w:cs="Helvetica"/>
                <w:color w:val="000000" w:themeColor="accent4"/>
                <w:sz w:val="20"/>
                <w:szCs w:val="20"/>
                <w:lang w:val="id-ID"/>
              </w:rPr>
              <w:t>aruda</w:t>
            </w:r>
          </w:p>
          <w:p w:rsidRPr="00CF6301" w:rsidR="0033581C" w:rsidP="00481841" w:rsidRDefault="012887B5" w14:paraId="2B729986" w14:textId="47F0BC47">
            <w:pPr>
              <w:numPr>
                <w:ilvl w:val="0"/>
                <w:numId w:val="6"/>
              </w:numPr>
              <w:spacing w:after="120" w:line="240" w:lineRule="auto"/>
              <w:ind w:left="388"/>
              <w:rPr>
                <w:rFonts w:asciiTheme="minorHAnsi" w:hAnsiTheme="minorHAnsi" w:eastAsiaTheme="minorEastAsia" w:cstheme="minorBidi"/>
                <w:i w:val="0"/>
                <w:color w:val="000000" w:themeColor="accent4"/>
                <w:sz w:val="20"/>
                <w:szCs w:val="20"/>
              </w:rPr>
            </w:pPr>
            <w:r w:rsidRPr="6C3608BC">
              <w:rPr>
                <w:i w:val="0"/>
                <w:color w:val="000000" w:themeColor="accent4"/>
                <w:sz w:val="20"/>
                <w:szCs w:val="20"/>
              </w:rPr>
              <w:t xml:space="preserve">exploring symbols </w:t>
            </w:r>
            <w:r w:rsidRPr="6C3608BC" w:rsidR="7F8B28C9">
              <w:rPr>
                <w:i w:val="0"/>
                <w:color w:val="000000" w:themeColor="accent4"/>
                <w:sz w:val="20"/>
                <w:szCs w:val="20"/>
              </w:rPr>
              <w:t>and language</w:t>
            </w:r>
            <w:r w:rsidRPr="6C3608BC" w:rsidR="0141F344">
              <w:rPr>
                <w:i w:val="0"/>
                <w:color w:val="000000" w:themeColor="accent4"/>
                <w:sz w:val="20"/>
                <w:szCs w:val="20"/>
              </w:rPr>
              <w:t>s</w:t>
            </w:r>
            <w:r w:rsidRPr="6C3608BC" w:rsidR="6C396930">
              <w:rPr>
                <w:i w:val="0"/>
                <w:color w:val="000000" w:themeColor="accent4"/>
                <w:sz w:val="20"/>
                <w:szCs w:val="20"/>
              </w:rPr>
              <w:t xml:space="preserve"> </w:t>
            </w:r>
            <w:r w:rsidRPr="6C3608BC">
              <w:rPr>
                <w:i w:val="0"/>
                <w:color w:val="000000" w:themeColor="accent4"/>
                <w:sz w:val="20"/>
                <w:szCs w:val="20"/>
              </w:rPr>
              <w:t>used by First Nations Australians</w:t>
            </w:r>
            <w:r w:rsidRPr="6C3608BC" w:rsidR="69F2CEC4">
              <w:rPr>
                <w:i w:val="0"/>
                <w:color w:val="000000" w:themeColor="accent4"/>
                <w:sz w:val="20"/>
                <w:szCs w:val="20"/>
              </w:rPr>
              <w:t xml:space="preserve"> </w:t>
            </w:r>
            <w:r w:rsidRPr="6C3608BC">
              <w:rPr>
                <w:i w:val="0"/>
                <w:color w:val="000000" w:themeColor="accent4"/>
                <w:sz w:val="20"/>
                <w:szCs w:val="20"/>
              </w:rPr>
              <w:t xml:space="preserve">and </w:t>
            </w:r>
            <w:r w:rsidRPr="6C3608BC" w:rsidR="1166EA68">
              <w:rPr>
                <w:i w:val="0"/>
                <w:color w:val="000000" w:themeColor="accent4"/>
                <w:sz w:val="20"/>
                <w:szCs w:val="20"/>
              </w:rPr>
              <w:t>by</w:t>
            </w:r>
            <w:r w:rsidRPr="6C3608BC">
              <w:rPr>
                <w:i w:val="0"/>
                <w:color w:val="000000" w:themeColor="accent4"/>
                <w:sz w:val="20"/>
                <w:szCs w:val="20"/>
              </w:rPr>
              <w:t xml:space="preserve"> Indonesian-speaking communities in a range of contexts, for example, </w:t>
            </w:r>
            <w:r w:rsidRPr="6C3608BC" w:rsidR="6E71712B">
              <w:rPr>
                <w:i w:val="0"/>
                <w:color w:val="000000" w:themeColor="accent4"/>
                <w:sz w:val="20"/>
                <w:szCs w:val="20"/>
              </w:rPr>
              <w:t>identifying</w:t>
            </w:r>
            <w:r w:rsidRPr="6C3608BC" w:rsidR="291DE3DC">
              <w:rPr>
                <w:i w:val="0"/>
                <w:color w:val="000000" w:themeColor="accent4"/>
                <w:sz w:val="20"/>
                <w:szCs w:val="20"/>
              </w:rPr>
              <w:t xml:space="preserve"> the colours of </w:t>
            </w:r>
            <w:r w:rsidRPr="6C3608BC">
              <w:rPr>
                <w:i w:val="0"/>
                <w:color w:val="000000" w:themeColor="accent4"/>
                <w:sz w:val="20"/>
                <w:szCs w:val="20"/>
              </w:rPr>
              <w:t xml:space="preserve">flags </w:t>
            </w:r>
            <w:r w:rsidRPr="6C3608BC" w:rsidR="291DE3DC">
              <w:rPr>
                <w:i w:val="0"/>
                <w:color w:val="000000" w:themeColor="accent4"/>
                <w:sz w:val="20"/>
                <w:szCs w:val="20"/>
              </w:rPr>
              <w:t xml:space="preserve">in </w:t>
            </w:r>
            <w:r w:rsidRPr="6C3608BC" w:rsidR="17F83C41">
              <w:rPr>
                <w:i w:val="0"/>
                <w:color w:val="000000" w:themeColor="accent4"/>
                <w:sz w:val="20"/>
                <w:szCs w:val="20"/>
              </w:rPr>
              <w:t>Indonesian</w:t>
            </w:r>
            <w:r w:rsidRPr="6C3608BC" w:rsidR="49CAC290">
              <w:rPr>
                <w:i w:val="0"/>
                <w:color w:val="000000" w:themeColor="accent4"/>
                <w:sz w:val="20"/>
                <w:szCs w:val="20"/>
              </w:rPr>
              <w:t xml:space="preserve"> and discussing </w:t>
            </w:r>
            <w:r w:rsidRPr="6C3608BC" w:rsidR="16747F09">
              <w:rPr>
                <w:i w:val="0"/>
                <w:color w:val="000000" w:themeColor="accent4"/>
                <w:sz w:val="20"/>
                <w:szCs w:val="20"/>
              </w:rPr>
              <w:t xml:space="preserve">what the colours represent </w:t>
            </w:r>
            <w:r w:rsidRPr="6C3608BC" w:rsidR="49CAC290">
              <w:rPr>
                <w:i w:val="0"/>
                <w:color w:val="000000" w:themeColor="accent4"/>
                <w:sz w:val="20"/>
                <w:szCs w:val="20"/>
              </w:rPr>
              <w:t xml:space="preserve">in </w:t>
            </w:r>
            <w:proofErr w:type="gramStart"/>
            <w:r w:rsidRPr="6C3608BC" w:rsidR="49CAC290">
              <w:rPr>
                <w:i w:val="0"/>
                <w:color w:val="000000" w:themeColor="accent4"/>
                <w:sz w:val="20"/>
                <w:szCs w:val="20"/>
              </w:rPr>
              <w:t>English</w:t>
            </w:r>
            <w:proofErr w:type="gramEnd"/>
            <w:r w:rsidRPr="6C3608BC" w:rsidR="69F2CEC4">
              <w:rPr>
                <w:i w:val="0"/>
                <w:color w:val="000000" w:themeColor="accent4"/>
                <w:sz w:val="20"/>
                <w:szCs w:val="20"/>
              </w:rPr>
              <w:t xml:space="preserve"> </w:t>
            </w:r>
          </w:p>
          <w:p w:rsidRPr="0033581C" w:rsidR="002C4488" w:rsidP="002C4488" w:rsidRDefault="002C4488" w14:paraId="0B0CE7BF" w14:textId="77777777">
            <w:pPr>
              <w:numPr>
                <w:ilvl w:val="0"/>
                <w:numId w:val="6"/>
              </w:numPr>
              <w:spacing w:after="120" w:line="240" w:lineRule="auto"/>
              <w:ind w:left="388"/>
              <w:rPr>
                <w:i w:val="0"/>
                <w:color w:val="000000" w:themeColor="accent4"/>
                <w:sz w:val="20"/>
                <w:szCs w:val="20"/>
              </w:rPr>
            </w:pPr>
            <w:r w:rsidRPr="413230F1">
              <w:rPr>
                <w:i w:val="0"/>
                <w:color w:val="000000" w:themeColor="accent4"/>
                <w:sz w:val="20"/>
                <w:szCs w:val="20"/>
              </w:rPr>
              <w:t>recognising that there are similarities in terms of respect in Indonesian and First Nations Australians’ cultures,</w:t>
            </w:r>
            <w:r w:rsidRPr="413230F1" w:rsidDel="0DD23AD9">
              <w:rPr>
                <w:i w:val="0"/>
                <w:color w:val="000000" w:themeColor="accent4"/>
                <w:sz w:val="20"/>
                <w:szCs w:val="20"/>
              </w:rPr>
              <w:t xml:space="preserve"> </w:t>
            </w:r>
            <w:r w:rsidRPr="413230F1">
              <w:rPr>
                <w:i w:val="0"/>
                <w:color w:val="000000" w:themeColor="accent4"/>
                <w:sz w:val="20"/>
                <w:szCs w:val="20"/>
              </w:rPr>
              <w:t>for example,</w:t>
            </w:r>
            <w:r w:rsidRPr="413230F1">
              <w:rPr>
                <w:color w:val="000000" w:themeColor="accent4"/>
                <w:sz w:val="20"/>
                <w:szCs w:val="20"/>
              </w:rPr>
              <w:t xml:space="preserve"> Ibu </w:t>
            </w:r>
            <w:r w:rsidRPr="413230F1">
              <w:rPr>
                <w:i w:val="0"/>
                <w:color w:val="000000" w:themeColor="accent4"/>
                <w:sz w:val="20"/>
                <w:szCs w:val="20"/>
              </w:rPr>
              <w:t xml:space="preserve">(mother), </w:t>
            </w:r>
            <w:r w:rsidRPr="413230F1">
              <w:rPr>
                <w:color w:val="000000" w:themeColor="accent4"/>
                <w:sz w:val="20"/>
                <w:szCs w:val="20"/>
              </w:rPr>
              <w:t>Bapak</w:t>
            </w:r>
            <w:r w:rsidRPr="413230F1">
              <w:rPr>
                <w:i w:val="0"/>
                <w:color w:val="000000" w:themeColor="accent4"/>
                <w:sz w:val="20"/>
                <w:szCs w:val="20"/>
              </w:rPr>
              <w:t xml:space="preserve"> (father) and ‘Aunty’, ‘</w:t>
            </w:r>
            <w:proofErr w:type="gramStart"/>
            <w:r w:rsidRPr="413230F1">
              <w:rPr>
                <w:i w:val="0"/>
                <w:color w:val="000000" w:themeColor="accent4"/>
                <w:sz w:val="20"/>
                <w:szCs w:val="20"/>
              </w:rPr>
              <w:t>Uncle’</w:t>
            </w:r>
            <w:proofErr w:type="gramEnd"/>
            <w:r w:rsidRPr="413230F1">
              <w:rPr>
                <w:i w:val="0"/>
                <w:color w:val="000000" w:themeColor="accent4"/>
                <w:sz w:val="20"/>
                <w:szCs w:val="20"/>
              </w:rPr>
              <w:t xml:space="preserve"> </w:t>
            </w:r>
          </w:p>
          <w:p w:rsidRPr="00CF6301" w:rsidR="002C4488" w:rsidP="002C4488" w:rsidRDefault="002C4488" w14:paraId="5B57FF43" w14:textId="5893E8CA">
            <w:pPr>
              <w:numPr>
                <w:ilvl w:val="0"/>
                <w:numId w:val="6"/>
              </w:numPr>
              <w:spacing w:after="120" w:line="240" w:lineRule="auto"/>
              <w:ind w:left="388"/>
              <w:rPr>
                <w:i w:val="0"/>
                <w:color w:val="000000" w:themeColor="accent4"/>
                <w:sz w:val="20"/>
                <w:szCs w:val="20"/>
              </w:rPr>
            </w:pPr>
            <w:r w:rsidRPr="413230F1">
              <w:rPr>
                <w:i w:val="0"/>
                <w:color w:val="000000" w:themeColor="accent4"/>
                <w:sz w:val="20"/>
                <w:szCs w:val="20"/>
              </w:rPr>
              <w:t>recognising that there are differences in protocols regarding use of terms of respect,</w:t>
            </w:r>
            <w:r w:rsidRPr="413230F1" w:rsidDel="0DD23AD9">
              <w:rPr>
                <w:i w:val="0"/>
                <w:color w:val="000000" w:themeColor="accent4"/>
                <w:sz w:val="20"/>
                <w:szCs w:val="20"/>
              </w:rPr>
              <w:t xml:space="preserve"> </w:t>
            </w:r>
            <w:r w:rsidRPr="413230F1">
              <w:rPr>
                <w:i w:val="0"/>
                <w:color w:val="000000" w:themeColor="accent4"/>
                <w:sz w:val="20"/>
                <w:szCs w:val="20"/>
              </w:rPr>
              <w:t xml:space="preserve">for example, acknowledging that there are protocols connected with being able to call First Nations Australians ‘Uncle’ or ‘Aunty’ when there </w:t>
            </w:r>
            <w:proofErr w:type="gramStart"/>
            <w:r w:rsidRPr="413230F1">
              <w:rPr>
                <w:i w:val="0"/>
                <w:color w:val="000000" w:themeColor="accent4"/>
                <w:sz w:val="20"/>
                <w:szCs w:val="20"/>
              </w:rPr>
              <w:t>are</w:t>
            </w:r>
            <w:proofErr w:type="gramEnd"/>
            <w:r w:rsidRPr="413230F1">
              <w:rPr>
                <w:i w:val="0"/>
                <w:color w:val="000000" w:themeColor="accent4"/>
                <w:sz w:val="20"/>
                <w:szCs w:val="20"/>
              </w:rPr>
              <w:t xml:space="preserve"> no kinship connections</w:t>
            </w:r>
          </w:p>
          <w:p w:rsidRPr="00122990" w:rsidR="0033581C" w:rsidP="00481841" w:rsidRDefault="0033581C" w14:paraId="63D03241" w14:textId="16D4E93D">
            <w:pPr>
              <w:numPr>
                <w:ilvl w:val="0"/>
                <w:numId w:val="6"/>
              </w:numPr>
              <w:spacing w:after="120" w:line="240" w:lineRule="auto"/>
              <w:ind w:left="388"/>
              <w:rPr>
                <w:i w:val="0"/>
                <w:color w:val="000000" w:themeColor="accent4"/>
                <w:sz w:val="20"/>
                <w:szCs w:val="20"/>
              </w:rPr>
            </w:pPr>
            <w:r w:rsidRPr="00130C96">
              <w:rPr>
                <w:rFonts w:eastAsia="Times New Roman"/>
                <w:i w:val="0"/>
                <w:color w:val="000000" w:themeColor="accent4"/>
                <w:sz w:val="20"/>
                <w:szCs w:val="20"/>
                <w:lang w:val="en-US"/>
              </w:rPr>
              <w:t>noticing similarities and differences between Indonesian and Australian lifestyles and language use, for example,</w:t>
            </w:r>
            <w:r w:rsidRPr="00130C96" w:rsidR="00761B9B">
              <w:rPr>
                <w:rFonts w:eastAsia="Times New Roman"/>
                <w:i w:val="0"/>
                <w:color w:val="000000" w:themeColor="accent4"/>
                <w:sz w:val="20"/>
                <w:szCs w:val="20"/>
                <w:lang w:val="en-US"/>
              </w:rPr>
              <w:t xml:space="preserve"> </w:t>
            </w:r>
            <w:r w:rsidRPr="00130C96">
              <w:rPr>
                <w:rFonts w:eastAsia="Times New Roman"/>
                <w:color w:val="000000" w:themeColor="accent4"/>
                <w:sz w:val="20"/>
                <w:szCs w:val="20"/>
                <w:lang w:val="id-ID"/>
              </w:rPr>
              <w:t>tidur siang, bantal guling</w:t>
            </w:r>
          </w:p>
          <w:p w:rsidRPr="00130C96" w:rsidR="0033581C" w:rsidP="00481841" w:rsidRDefault="0033581C" w14:paraId="4524D0AA" w14:textId="561C6A94">
            <w:pPr>
              <w:numPr>
                <w:ilvl w:val="0"/>
                <w:numId w:val="6"/>
              </w:numPr>
              <w:spacing w:after="120" w:line="240" w:lineRule="auto"/>
              <w:ind w:left="388"/>
              <w:rPr>
                <w:rFonts w:eastAsia="Times New Roman"/>
                <w:i w:val="0"/>
                <w:color w:val="000000"/>
                <w:sz w:val="20"/>
                <w:szCs w:val="20"/>
                <w:lang w:val="en-US"/>
              </w:rPr>
            </w:pPr>
            <w:r w:rsidRPr="00130C96">
              <w:rPr>
                <w:rFonts w:eastAsia="Times New Roman"/>
                <w:i w:val="0"/>
                <w:color w:val="000000" w:themeColor="accent4"/>
                <w:sz w:val="20"/>
                <w:szCs w:val="20"/>
                <w:lang w:val="en-US"/>
              </w:rPr>
              <w:t xml:space="preserve">exploring different cultural practices and related language use through games, for example, </w:t>
            </w:r>
            <w:r w:rsidRPr="00130C96">
              <w:rPr>
                <w:rFonts w:eastAsia="Times New Roman"/>
                <w:color w:val="000000" w:themeColor="accent4"/>
                <w:sz w:val="20"/>
                <w:szCs w:val="20"/>
                <w:lang w:val="id-ID"/>
              </w:rPr>
              <w:t>suten/suwitan</w:t>
            </w:r>
            <w:r w:rsidRPr="00130C96">
              <w:rPr>
                <w:rFonts w:eastAsia="Times New Roman"/>
                <w:color w:val="000000" w:themeColor="accent4"/>
                <w:sz w:val="20"/>
                <w:szCs w:val="20"/>
                <w:lang w:val="en-US"/>
              </w:rPr>
              <w:t>,</w:t>
            </w:r>
            <w:r w:rsidRPr="00130C96">
              <w:rPr>
                <w:rFonts w:eastAsia="Times New Roman"/>
                <w:color w:val="000000" w:themeColor="accent4"/>
                <w:sz w:val="20"/>
                <w:szCs w:val="20"/>
                <w:lang w:val="id-ID"/>
              </w:rPr>
              <w:t xml:space="preserve"> </w:t>
            </w:r>
            <w:r w:rsidRPr="00130C96">
              <w:rPr>
                <w:rFonts w:eastAsia="Times New Roman"/>
                <w:color w:val="000000" w:themeColor="accent4"/>
                <w:sz w:val="20"/>
                <w:szCs w:val="20"/>
                <w:lang w:val="en-US"/>
              </w:rPr>
              <w:t>h</w:t>
            </w:r>
            <w:r w:rsidRPr="00130C96">
              <w:rPr>
                <w:rFonts w:eastAsia="Times New Roman"/>
                <w:color w:val="000000" w:themeColor="accent4"/>
                <w:sz w:val="20"/>
                <w:szCs w:val="20"/>
                <w:lang w:val="id-ID"/>
              </w:rPr>
              <w:t xml:space="preserve">om </w:t>
            </w:r>
            <w:r w:rsidRPr="00130C96">
              <w:rPr>
                <w:rFonts w:eastAsia="Times New Roman"/>
                <w:color w:val="000000" w:themeColor="accent4"/>
                <w:sz w:val="20"/>
                <w:szCs w:val="20"/>
                <w:lang w:val="en-US"/>
              </w:rPr>
              <w:t>p</w:t>
            </w:r>
            <w:r w:rsidRPr="00130C96">
              <w:rPr>
                <w:rFonts w:eastAsia="Times New Roman"/>
                <w:color w:val="000000" w:themeColor="accent4"/>
                <w:sz w:val="20"/>
                <w:szCs w:val="20"/>
                <w:lang w:val="id-ID"/>
              </w:rPr>
              <w:t xml:space="preserve">im </w:t>
            </w:r>
            <w:r w:rsidRPr="00130C96">
              <w:rPr>
                <w:rFonts w:eastAsia="Times New Roman"/>
                <w:color w:val="000000" w:themeColor="accent4"/>
                <w:sz w:val="20"/>
                <w:szCs w:val="20"/>
                <w:lang w:val="en-US"/>
              </w:rPr>
              <w:t>p</w:t>
            </w:r>
            <w:r w:rsidRPr="00130C96">
              <w:rPr>
                <w:rFonts w:eastAsia="Times New Roman"/>
                <w:color w:val="000000" w:themeColor="accent4"/>
                <w:sz w:val="20"/>
                <w:szCs w:val="20"/>
                <w:lang w:val="id-ID"/>
              </w:rPr>
              <w:t>ah</w:t>
            </w:r>
            <w:r w:rsidRPr="00130C96">
              <w:rPr>
                <w:rFonts w:eastAsia="Times New Roman"/>
                <w:color w:val="000000" w:themeColor="accent4"/>
                <w:sz w:val="20"/>
                <w:szCs w:val="20"/>
                <w:lang w:val="en-US"/>
              </w:rPr>
              <w:t xml:space="preserve"> </w:t>
            </w:r>
            <w:r w:rsidRPr="00130C96">
              <w:rPr>
                <w:rFonts w:eastAsia="Times New Roman"/>
                <w:i w:val="0"/>
                <w:color w:val="000000" w:themeColor="accent4"/>
                <w:sz w:val="20"/>
                <w:szCs w:val="20"/>
                <w:lang w:val="en-US"/>
              </w:rPr>
              <w:t xml:space="preserve">and </w:t>
            </w:r>
            <w:proofErr w:type="spellStart"/>
            <w:r w:rsidRPr="00130C96">
              <w:rPr>
                <w:rFonts w:eastAsia="Times New Roman"/>
                <w:color w:val="000000" w:themeColor="accent4"/>
                <w:sz w:val="20"/>
                <w:szCs w:val="20"/>
                <w:lang w:val="en-US"/>
              </w:rPr>
              <w:t>bekel</w:t>
            </w:r>
            <w:proofErr w:type="spellEnd"/>
          </w:p>
          <w:p w:rsidRPr="0033581C" w:rsidR="0033581C" w:rsidP="00481841" w:rsidRDefault="0033581C" w14:paraId="4DE50CC2" w14:textId="31A2F32A">
            <w:pPr>
              <w:numPr>
                <w:ilvl w:val="0"/>
                <w:numId w:val="6"/>
              </w:numPr>
              <w:spacing w:after="120" w:line="240" w:lineRule="auto"/>
              <w:ind w:left="388"/>
              <w:rPr>
                <w:i w:val="0"/>
                <w:color w:val="000000" w:themeColor="accent4"/>
                <w:sz w:val="20"/>
                <w:szCs w:val="20"/>
              </w:rPr>
            </w:pPr>
            <w:r w:rsidRPr="0033581C">
              <w:rPr>
                <w:i w:val="0"/>
                <w:color w:val="000000" w:themeColor="accent4"/>
                <w:sz w:val="20"/>
                <w:szCs w:val="20"/>
              </w:rPr>
              <w:t xml:space="preserve">understanding that Indonesia is a country made up of thousands of islands, with many different languages, customs, cuisine, traditional dress, </w:t>
            </w:r>
            <w:proofErr w:type="gramStart"/>
            <w:r w:rsidRPr="0033581C">
              <w:rPr>
                <w:i w:val="0"/>
                <w:color w:val="000000" w:themeColor="accent4"/>
                <w:sz w:val="20"/>
                <w:szCs w:val="20"/>
              </w:rPr>
              <w:t>arts</w:t>
            </w:r>
            <w:proofErr w:type="gramEnd"/>
            <w:r w:rsidRPr="0033581C">
              <w:rPr>
                <w:i w:val="0"/>
                <w:color w:val="000000" w:themeColor="accent4"/>
                <w:sz w:val="20"/>
                <w:szCs w:val="20"/>
              </w:rPr>
              <w:t xml:space="preserve"> and crafts</w:t>
            </w:r>
            <w:r w:rsidRPr="10CEBEAA">
              <w:rPr>
                <w:i w:val="0"/>
                <w:color w:val="000000" w:themeColor="accent4"/>
                <w:sz w:val="20"/>
                <w:szCs w:val="20"/>
              </w:rPr>
              <w:t>,</w:t>
            </w:r>
            <w:r w:rsidRPr="0033581C">
              <w:rPr>
                <w:i w:val="0"/>
                <w:color w:val="000000" w:themeColor="accent4"/>
                <w:sz w:val="20"/>
                <w:szCs w:val="20"/>
              </w:rPr>
              <w:t xml:space="preserve"> etc</w:t>
            </w:r>
            <w:r w:rsidRPr="10CEBEAA">
              <w:rPr>
                <w:i w:val="0"/>
                <w:color w:val="000000" w:themeColor="accent4"/>
                <w:sz w:val="20"/>
                <w:szCs w:val="20"/>
              </w:rPr>
              <w:t>.</w:t>
            </w:r>
          </w:p>
        </w:tc>
      </w:tr>
    </w:tbl>
    <w:p w:rsidRPr="0033581C" w:rsidR="0033581C" w:rsidP="0033581C" w:rsidRDefault="0033581C" w14:paraId="6736B24E" w14:textId="77777777">
      <w:pPr>
        <w:spacing w:before="160" w:after="0" w:line="360" w:lineRule="auto"/>
        <w:rPr>
          <w:rFonts w:hint="eastAsia" w:ascii="Arial Bold" w:hAnsi="Arial Bold" w:eastAsiaTheme="majorEastAsia"/>
          <w:b/>
          <w:i w:val="0"/>
          <w:szCs w:val="24"/>
        </w:rPr>
      </w:pPr>
    </w:p>
    <w:p w:rsidRPr="0033581C" w:rsidR="0033581C" w:rsidP="0033581C" w:rsidRDefault="0033581C" w14:paraId="38634B67" w14:textId="77777777">
      <w:pPr>
        <w:spacing w:before="160" w:after="0" w:line="360" w:lineRule="auto"/>
        <w:rPr>
          <w:rFonts w:hint="eastAsia" w:ascii="Arial Bold" w:hAnsi="Arial Bold" w:eastAsiaTheme="majorEastAsia"/>
          <w:b/>
          <w:i w:val="0"/>
          <w:szCs w:val="24"/>
        </w:rPr>
      </w:pPr>
      <w:bookmarkStart w:name="_Toc83125422" w:id="19"/>
      <w:r w:rsidRPr="0033581C">
        <w:br w:type="page"/>
      </w:r>
    </w:p>
    <w:p w:rsidRPr="0033581C" w:rsidR="0033581C" w:rsidP="00B80995" w:rsidRDefault="0033581C" w14:paraId="54508BED" w14:textId="77777777">
      <w:pPr>
        <w:pStyle w:val="ACARA-Heading2"/>
        <w:rPr>
          <w:rFonts w:hint="eastAsia"/>
        </w:rPr>
      </w:pPr>
      <w:bookmarkStart w:name="_Toc86059794" w:id="20"/>
      <w:bookmarkStart w:name="_Toc118269376" w:id="21"/>
      <w:r w:rsidRPr="0033581C">
        <w:lastRenderedPageBreak/>
        <w:t xml:space="preserve">Years </w:t>
      </w:r>
      <w:bookmarkEnd w:id="18"/>
      <w:r w:rsidRPr="0033581C">
        <w:t>3–4</w:t>
      </w:r>
      <w:bookmarkEnd w:id="19"/>
      <w:bookmarkEnd w:id="20"/>
      <w:bookmarkEnd w:id="21"/>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33581C" w:rsidR="0033581C" w:rsidTr="00505E65" w14:paraId="0C60875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33581C" w:rsidR="0033581C" w:rsidP="0033581C" w:rsidRDefault="0033581C" w14:paraId="3114F750" w14:textId="77777777">
            <w:pPr>
              <w:spacing w:before="40" w:after="40"/>
              <w:ind w:left="23" w:right="23"/>
              <w:jc w:val="center"/>
              <w:rPr>
                <w:b/>
                <w:bCs/>
                <w:i w:val="0"/>
                <w:iCs/>
                <w:color w:val="auto"/>
              </w:rPr>
            </w:pPr>
            <w:bookmarkStart w:name="year3" w:id="22"/>
            <w:r w:rsidRPr="0033581C">
              <w:rPr>
                <w:b/>
                <w:bCs/>
                <w:i w:val="0"/>
                <w:iCs/>
                <w:color w:val="FFFFFF" w:themeColor="background1"/>
              </w:rPr>
              <w:t>Band level description</w:t>
            </w:r>
          </w:p>
        </w:tc>
      </w:tr>
      <w:tr w:rsidRPr="0033581C" w:rsidR="0033581C" w:rsidTr="00505E65" w14:paraId="4A696086"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6E34CED2" w14:textId="77777777">
            <w:pPr>
              <w:spacing w:after="120" w:line="240" w:lineRule="auto"/>
              <w:ind w:left="23" w:right="23"/>
              <w:rPr>
                <w:i w:val="0"/>
                <w:iCs/>
                <w:color w:val="auto"/>
                <w:sz w:val="20"/>
                <w:szCs w:val="20"/>
              </w:rPr>
            </w:pPr>
            <w:r w:rsidRPr="0033581C">
              <w:rPr>
                <w:i w:val="0"/>
                <w:iCs/>
                <w:color w:val="auto"/>
                <w:sz w:val="20"/>
                <w:szCs w:val="20"/>
              </w:rPr>
              <w:t xml:space="preserve">In Years 3 and 4, </w:t>
            </w:r>
            <w:r w:rsidRPr="0033581C">
              <w:rPr>
                <w:i w:val="0"/>
                <w:color w:val="000000" w:themeColor="accent4"/>
                <w:sz w:val="20"/>
                <w:szCs w:val="20"/>
              </w:rPr>
              <w:t xml:space="preserve">Indonesian </w:t>
            </w:r>
            <w:r w:rsidRPr="0033581C">
              <w:rPr>
                <w:i w:val="0"/>
                <w:iCs/>
                <w:color w:val="auto"/>
                <w:sz w:val="20"/>
                <w:szCs w:val="20"/>
              </w:rPr>
              <w:t xml:space="preserve">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w:t>
            </w:r>
            <w:r w:rsidRPr="0033581C">
              <w:rPr>
                <w:i w:val="0"/>
                <w:color w:val="000000" w:themeColor="accent4"/>
                <w:sz w:val="20"/>
                <w:szCs w:val="20"/>
              </w:rPr>
              <w:t>Indonesian</w:t>
            </w:r>
            <w:r w:rsidRPr="0033581C">
              <w:rPr>
                <w:i w:val="0"/>
                <w:iCs/>
                <w:color w:val="auto"/>
                <w:sz w:val="20"/>
                <w:szCs w:val="20"/>
              </w:rPr>
              <w:t xml:space="preserve"> to interact with peers and teachers and plan activities in familiar settings that reflect their interests and capabilities. In informal settings, they use local and digital resources to explore </w:t>
            </w:r>
            <w:r w:rsidRPr="0033581C">
              <w:rPr>
                <w:i w:val="0"/>
                <w:color w:val="000000" w:themeColor="accent4"/>
                <w:sz w:val="20"/>
                <w:szCs w:val="20"/>
              </w:rPr>
              <w:t>Indonesian</w:t>
            </w:r>
            <w:r w:rsidRPr="0033581C">
              <w:rPr>
                <w:i w:val="0"/>
                <w:iCs/>
                <w:color w:val="auto"/>
                <w:sz w:val="20"/>
                <w:szCs w:val="20"/>
              </w:rPr>
              <w:t xml:space="preserve">-speaking communities. They continue to receive extensive support through modelling, scaffolding, </w:t>
            </w:r>
            <w:proofErr w:type="gramStart"/>
            <w:r w:rsidRPr="0033581C">
              <w:rPr>
                <w:i w:val="0"/>
                <w:iCs/>
                <w:color w:val="auto"/>
                <w:sz w:val="20"/>
                <w:szCs w:val="20"/>
              </w:rPr>
              <w:t>repetition</w:t>
            </w:r>
            <w:proofErr w:type="gramEnd"/>
            <w:r w:rsidRPr="0033581C">
              <w:rPr>
                <w:i w:val="0"/>
                <w:iCs/>
                <w:color w:val="auto"/>
                <w:sz w:val="20"/>
                <w:szCs w:val="20"/>
              </w:rPr>
              <w:t xml:space="preserve"> and the use of targeted resources. </w:t>
            </w:r>
          </w:p>
          <w:p w:rsidRPr="0033581C" w:rsidR="0033581C" w:rsidP="0033581C" w:rsidRDefault="0033581C" w14:paraId="7AEF53A8" w14:textId="77777777">
            <w:pPr>
              <w:spacing w:after="120" w:line="240" w:lineRule="auto"/>
              <w:ind w:left="23" w:right="23"/>
              <w:rPr>
                <w:i w:val="0"/>
                <w:iCs/>
                <w:color w:val="auto"/>
                <w:sz w:val="20"/>
                <w:szCs w:val="20"/>
              </w:rPr>
            </w:pPr>
            <w:r w:rsidRPr="0033581C">
              <w:rPr>
                <w:i w:val="0"/>
                <w:iCs/>
                <w:color w:val="auto"/>
                <w:sz w:val="20"/>
                <w:szCs w:val="20"/>
              </w:rPr>
              <w:t xml:space="preserve">Students develop active listening skills and use gestures, </w:t>
            </w:r>
            <w:proofErr w:type="gramStart"/>
            <w:r w:rsidRPr="0033581C">
              <w:rPr>
                <w:i w:val="0"/>
                <w:iCs/>
                <w:color w:val="auto"/>
                <w:sz w:val="20"/>
                <w:szCs w:val="20"/>
              </w:rPr>
              <w:t>words</w:t>
            </w:r>
            <w:proofErr w:type="gramEnd"/>
            <w:r w:rsidRPr="0033581C">
              <w:rPr>
                <w:i w:val="0"/>
                <w:iCs/>
                <w:color w:val="auto"/>
                <w:sz w:val="20"/>
                <w:szCs w:val="20"/>
              </w:rPr>
              <w:t xml:space="preserve"> and modelled expressions, imitating </w:t>
            </w:r>
            <w:r w:rsidRPr="0033581C">
              <w:rPr>
                <w:i w:val="0"/>
                <w:color w:val="000000" w:themeColor="accent4"/>
                <w:sz w:val="20"/>
                <w:szCs w:val="20"/>
              </w:rPr>
              <w:t>Indonesian</w:t>
            </w:r>
            <w:r w:rsidRPr="0033581C">
              <w:rPr>
                <w:i w:val="0"/>
                <w:iCs/>
                <w:color w:val="auto"/>
                <w:sz w:val="20"/>
                <w:szCs w:val="20"/>
              </w:rPr>
              <w:t xml:space="preserve"> language sounds, pronunciation and intonation. They use their literacy capabilities in English, and read and write in the Roman alphabet, to locate information, respond to, and create informative and imaginative texts. They access authentic and purpose-developed </w:t>
            </w:r>
            <w:r w:rsidRPr="0033581C">
              <w:rPr>
                <w:i w:val="0"/>
                <w:color w:val="000000" w:themeColor="accent4"/>
                <w:sz w:val="20"/>
                <w:szCs w:val="20"/>
              </w:rPr>
              <w:t>Indonesian</w:t>
            </w:r>
            <w:r w:rsidRPr="0033581C">
              <w:rPr>
                <w:i w:val="0"/>
                <w:iCs/>
                <w:color w:val="auto"/>
                <w:sz w:val="20"/>
                <w:szCs w:val="20"/>
              </w:rPr>
              <w:t xml:space="preserve"> language texts, such as picture books, stories, songs, digital and animated games, timetables, </w:t>
            </w:r>
            <w:proofErr w:type="gramStart"/>
            <w:r w:rsidRPr="0033581C">
              <w:rPr>
                <w:i w:val="0"/>
                <w:iCs/>
                <w:color w:val="auto"/>
                <w:sz w:val="20"/>
                <w:szCs w:val="20"/>
              </w:rPr>
              <w:t>recipes</w:t>
            </w:r>
            <w:proofErr w:type="gramEnd"/>
            <w:r w:rsidRPr="0033581C">
              <w:rPr>
                <w:i w:val="0"/>
                <w:iCs/>
                <w:color w:val="auto"/>
                <w:sz w:val="20"/>
                <w:szCs w:val="20"/>
              </w:rPr>
              <w:t xml:space="preserve"> and advertisements. They recognise that language and culture reflect practices and behaviours.</w:t>
            </w:r>
          </w:p>
        </w:tc>
      </w:tr>
      <w:tr w:rsidRPr="0033581C" w:rsidR="0033581C" w:rsidTr="00505E65" w14:paraId="2F9AB1E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33581C" w:rsidR="0033581C" w:rsidP="0033581C" w:rsidRDefault="0033581C" w14:paraId="47A8BE56" w14:textId="77777777">
            <w:pPr>
              <w:spacing w:before="40" w:after="40"/>
              <w:ind w:left="23" w:right="23"/>
              <w:jc w:val="center"/>
              <w:rPr>
                <w:b/>
                <w:bCs/>
                <w:i w:val="0"/>
                <w:iCs/>
                <w:color w:val="auto"/>
              </w:rPr>
            </w:pPr>
            <w:r w:rsidRPr="0033581C">
              <w:rPr>
                <w:b/>
                <w:bCs/>
                <w:i w:val="0"/>
                <w:iCs/>
                <w:color w:val="auto"/>
              </w:rPr>
              <w:t>Achievement standard</w:t>
            </w:r>
          </w:p>
        </w:tc>
      </w:tr>
      <w:tr w:rsidRPr="0033581C" w:rsidR="0033581C" w:rsidTr="00505E65" w14:paraId="7FA6B493"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5CA88BEA" w14:textId="6B20A20C">
            <w:pPr>
              <w:spacing w:after="120" w:line="240" w:lineRule="auto"/>
              <w:ind w:left="23" w:right="23"/>
              <w:rPr>
                <w:i w:val="0"/>
                <w:color w:val="auto"/>
                <w:sz w:val="20"/>
                <w:szCs w:val="20"/>
              </w:rPr>
            </w:pPr>
            <w:r w:rsidRPr="0033581C">
              <w:rPr>
                <w:i w:val="0"/>
                <w:color w:val="auto"/>
                <w:sz w:val="20"/>
                <w:szCs w:val="20"/>
              </w:rPr>
              <w:t xml:space="preserve">By the end of Year 4, students use </w:t>
            </w:r>
            <w:r w:rsidRPr="0033581C">
              <w:rPr>
                <w:i w:val="0"/>
                <w:color w:val="000000" w:themeColor="accent4"/>
                <w:sz w:val="20"/>
                <w:szCs w:val="20"/>
              </w:rPr>
              <w:t>Indonesian</w:t>
            </w:r>
            <w:r w:rsidRPr="0033581C">
              <w:rPr>
                <w:i w:val="0"/>
                <w:color w:val="auto"/>
                <w:sz w:val="20"/>
                <w:szCs w:val="20"/>
              </w:rPr>
              <w:t xml:space="preserve"> language to initiate structured interactions to share information related to the classroom and their personal world</w:t>
            </w:r>
            <w:r w:rsidR="0094189F">
              <w:rPr>
                <w:i w:val="0"/>
                <w:color w:val="auto"/>
                <w:sz w:val="20"/>
                <w:szCs w:val="20"/>
              </w:rPr>
              <w:t>s</w:t>
            </w:r>
            <w:r w:rsidRPr="0033581C">
              <w:rPr>
                <w:i w:val="0"/>
                <w:color w:val="auto"/>
                <w:sz w:val="20"/>
                <w:szCs w:val="20"/>
              </w:rPr>
              <w:t>.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rsidRPr="0033581C" w:rsidR="0033581C" w:rsidP="0033581C" w:rsidRDefault="0033581C" w14:paraId="490C8066" w14:textId="116D7B6F">
            <w:pPr>
              <w:spacing w:after="120" w:line="240" w:lineRule="auto"/>
              <w:ind w:left="23" w:right="23"/>
              <w:rPr>
                <w:i w:val="0"/>
                <w:color w:val="auto"/>
                <w:sz w:val="20"/>
                <w:szCs w:val="20"/>
              </w:rPr>
            </w:pPr>
            <w:r w:rsidRPr="0033581C">
              <w:rPr>
                <w:i w:val="0"/>
                <w:color w:val="auto"/>
                <w:sz w:val="20"/>
                <w:szCs w:val="20"/>
              </w:rPr>
              <w:t xml:space="preserve">Students imitate sound combinations and rhythms of </w:t>
            </w:r>
            <w:r w:rsidR="00263406">
              <w:rPr>
                <w:i w:val="0"/>
                <w:color w:val="auto"/>
                <w:sz w:val="20"/>
                <w:szCs w:val="20"/>
              </w:rPr>
              <w:t xml:space="preserve">spoken </w:t>
            </w:r>
            <w:r w:rsidRPr="0033581C">
              <w:rPr>
                <w:i w:val="0"/>
                <w:color w:val="000000" w:themeColor="accent4"/>
                <w:sz w:val="20"/>
                <w:szCs w:val="20"/>
              </w:rPr>
              <w:t>Indonesian</w:t>
            </w:r>
            <w:r w:rsidRPr="0033581C">
              <w:rPr>
                <w:i w:val="0"/>
                <w:color w:val="auto"/>
                <w:sz w:val="20"/>
                <w:szCs w:val="20"/>
              </w:rPr>
              <w:t xml:space="preserve">. They demonstrate understanding that </w:t>
            </w:r>
            <w:r w:rsidRPr="0033581C">
              <w:rPr>
                <w:i w:val="0"/>
                <w:color w:val="000000" w:themeColor="accent4"/>
                <w:sz w:val="20"/>
                <w:szCs w:val="20"/>
              </w:rPr>
              <w:t>Indonesian</w:t>
            </w:r>
            <w:r w:rsidRPr="0033581C">
              <w:rPr>
                <w:i w:val="0"/>
                <w:color w:val="auto"/>
                <w:sz w:val="20"/>
                <w:szCs w:val="20"/>
              </w:rPr>
              <w:t xml:space="preserve"> has non-verbal, </w:t>
            </w:r>
            <w:proofErr w:type="gramStart"/>
            <w:r w:rsidRPr="0033581C">
              <w:rPr>
                <w:i w:val="0"/>
                <w:color w:val="auto"/>
                <w:sz w:val="20"/>
                <w:szCs w:val="20"/>
              </w:rPr>
              <w:t>spoken</w:t>
            </w:r>
            <w:proofErr w:type="gramEnd"/>
            <w:r w:rsidRPr="0033581C">
              <w:rPr>
                <w:i w:val="0"/>
                <w:color w:val="auto"/>
                <w:sz w:val="20"/>
                <w:szCs w:val="20"/>
              </w:rPr>
              <w:t xml:space="preserve"> and written language conventions and rules to create and make meaning. They recognise that some terms have cultural meanings. They identify patterns in </w:t>
            </w:r>
            <w:r w:rsidRPr="0033581C">
              <w:rPr>
                <w:i w:val="0"/>
                <w:color w:val="000000" w:themeColor="accent4"/>
                <w:sz w:val="20"/>
                <w:szCs w:val="20"/>
              </w:rPr>
              <w:t>Indonesian</w:t>
            </w:r>
            <w:r w:rsidRPr="0033581C">
              <w:rPr>
                <w:i w:val="0"/>
                <w:color w:val="auto"/>
                <w:sz w:val="20"/>
                <w:szCs w:val="20"/>
              </w:rPr>
              <w:t xml:space="preserve"> and make comparisons between </w:t>
            </w:r>
            <w:r w:rsidRPr="0033581C">
              <w:rPr>
                <w:i w:val="0"/>
                <w:color w:val="000000" w:themeColor="accent4"/>
                <w:sz w:val="20"/>
                <w:szCs w:val="20"/>
              </w:rPr>
              <w:t>Indonesian</w:t>
            </w:r>
            <w:r w:rsidRPr="0033581C">
              <w:rPr>
                <w:i w:val="0"/>
                <w:color w:val="auto"/>
                <w:sz w:val="20"/>
                <w:szCs w:val="20"/>
              </w:rPr>
              <w:t xml:space="preserve"> and English. They understand that the </w:t>
            </w:r>
            <w:r w:rsidRPr="0033581C">
              <w:rPr>
                <w:i w:val="0"/>
                <w:color w:val="000000" w:themeColor="accent4"/>
                <w:sz w:val="20"/>
                <w:szCs w:val="20"/>
              </w:rPr>
              <w:t>Indonesian</w:t>
            </w:r>
            <w:r w:rsidRPr="0033581C">
              <w:rPr>
                <w:i w:val="0"/>
                <w:color w:val="auto"/>
                <w:sz w:val="20"/>
                <w:szCs w:val="20"/>
              </w:rPr>
              <w:t xml:space="preserve"> language is connected with </w:t>
            </w:r>
            <w:proofErr w:type="gramStart"/>
            <w:r w:rsidRPr="0033581C">
              <w:rPr>
                <w:i w:val="0"/>
                <w:color w:val="auto"/>
                <w:sz w:val="20"/>
                <w:szCs w:val="20"/>
              </w:rPr>
              <w:t>culture, and</w:t>
            </w:r>
            <w:proofErr w:type="gramEnd"/>
            <w:r w:rsidRPr="0033581C">
              <w:rPr>
                <w:i w:val="0"/>
                <w:color w:val="auto"/>
                <w:sz w:val="20"/>
                <w:szCs w:val="20"/>
              </w:rPr>
              <w:t xml:space="preserve"> identify how this is reflected in their own language(s) and culture(s).</w:t>
            </w:r>
          </w:p>
        </w:tc>
      </w:tr>
    </w:tbl>
    <w:p w:rsidRPr="0033581C" w:rsidR="0033581C" w:rsidP="0033581C" w:rsidRDefault="0033581C" w14:paraId="396A5E58" w14:textId="77777777"/>
    <w:p w:rsidR="00B80995" w:rsidRDefault="00B80995" w14:paraId="40B22205" w14:textId="19960A04">
      <w:pPr>
        <w:spacing w:before="160" w:after="0" w:line="360" w:lineRule="auto"/>
        <w:rPr>
          <w:color w:val="auto"/>
        </w:rPr>
      </w:pPr>
      <w:r>
        <w:rPr>
          <w:color w:val="auto"/>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6CFCF4CF" w14:paraId="0BC53D56" w14:textId="77777777">
        <w:tc>
          <w:tcPr>
            <w:tcW w:w="12328" w:type="dxa"/>
            <w:gridSpan w:val="2"/>
            <w:shd w:val="clear" w:color="auto" w:fill="005D93" w:themeFill="text2"/>
          </w:tcPr>
          <w:p w:rsidRPr="0033581C" w:rsidR="0033581C" w:rsidP="0033581C" w:rsidRDefault="0033581C" w14:paraId="0CD001AC" w14:textId="77777777">
            <w:pPr>
              <w:spacing w:before="40" w:after="40" w:line="240" w:lineRule="auto"/>
              <w:ind w:left="23" w:right="23"/>
              <w:rPr>
                <w:b/>
                <w:bCs/>
                <w:i w:val="0"/>
                <w:color w:val="000000" w:themeColor="accent4"/>
                <w:sz w:val="22"/>
                <w:szCs w:val="20"/>
              </w:rPr>
            </w:pPr>
            <w:bookmarkStart w:name="_Hlk83224885" w:id="23"/>
            <w:r w:rsidRPr="0033581C">
              <w:rPr>
                <w:b/>
                <w:i w:val="0"/>
                <w:color w:val="FFFFFF" w:themeColor="background1"/>
                <w:sz w:val="22"/>
                <w:szCs w:val="20"/>
              </w:rPr>
              <w:lastRenderedPageBreak/>
              <w:t>Strand: Communicating meaning in Indonesian</w:t>
            </w:r>
          </w:p>
        </w:tc>
        <w:tc>
          <w:tcPr>
            <w:tcW w:w="2798" w:type="dxa"/>
            <w:shd w:val="clear" w:color="auto" w:fill="FFFFFF" w:themeFill="accent6"/>
          </w:tcPr>
          <w:p w:rsidRPr="0033581C" w:rsidR="0033581C" w:rsidP="0033581C" w:rsidRDefault="0033581C" w14:paraId="22DCCD85" w14:textId="77777777">
            <w:pPr>
              <w:spacing w:before="40" w:after="40" w:line="240" w:lineRule="auto"/>
              <w:ind w:left="23" w:right="23"/>
              <w:rPr>
                <w:b/>
                <w:bCs/>
                <w:i w:val="0"/>
                <w:color w:val="auto"/>
                <w:sz w:val="22"/>
                <w:szCs w:val="20"/>
              </w:rPr>
            </w:pPr>
            <w:r w:rsidRPr="0033581C">
              <w:rPr>
                <w:b/>
                <w:i w:val="0"/>
                <w:color w:val="auto"/>
                <w:sz w:val="22"/>
                <w:szCs w:val="20"/>
              </w:rPr>
              <w:t>Years 3–4</w:t>
            </w:r>
          </w:p>
        </w:tc>
      </w:tr>
      <w:tr w:rsidRPr="0033581C" w:rsidR="0033581C" w:rsidTr="6CFCF4CF" w14:paraId="21A024DC" w14:textId="77777777">
        <w:tc>
          <w:tcPr>
            <w:tcW w:w="15126" w:type="dxa"/>
            <w:gridSpan w:val="3"/>
            <w:shd w:val="clear" w:color="auto" w:fill="E5F5FB" w:themeFill="accent2"/>
          </w:tcPr>
          <w:p w:rsidRPr="0033581C" w:rsidR="0033581C" w:rsidP="0033581C" w:rsidRDefault="0033581C" w14:paraId="28CED3CD" w14:textId="77777777">
            <w:pPr>
              <w:spacing w:before="40" w:after="40" w:line="240" w:lineRule="auto"/>
              <w:ind w:left="23" w:right="23"/>
              <w:rPr>
                <w:b/>
                <w:bCs/>
                <w:i w:val="0"/>
                <w:iCs/>
                <w:color w:val="auto"/>
                <w:sz w:val="22"/>
                <w:szCs w:val="20"/>
              </w:rPr>
            </w:pPr>
            <w:r w:rsidRPr="0033581C">
              <w:rPr>
                <w:b/>
                <w:bCs/>
                <w:i w:val="0"/>
                <w:color w:val="auto"/>
                <w:sz w:val="22"/>
                <w:szCs w:val="20"/>
              </w:rPr>
              <w:t>Sub-strand: Interacting in Indonesian</w:t>
            </w:r>
          </w:p>
        </w:tc>
      </w:tr>
      <w:tr w:rsidRPr="0033581C" w:rsidR="0033581C" w:rsidTr="6CFCF4CF" w14:paraId="4BAC9D46" w14:textId="77777777">
        <w:tc>
          <w:tcPr>
            <w:tcW w:w="4673" w:type="dxa"/>
            <w:shd w:val="clear" w:color="auto" w:fill="FFD685" w:themeFill="accent3"/>
          </w:tcPr>
          <w:p w:rsidRPr="0033581C" w:rsidR="0033581C" w:rsidP="0033581C" w:rsidRDefault="0033581C" w14:paraId="17B2C70B"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408AB089"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23A352CF"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6CFCF4CF" w14:paraId="16E8B7B7" w14:textId="77777777">
        <w:trPr>
          <w:trHeight w:val="954"/>
        </w:trPr>
        <w:tc>
          <w:tcPr>
            <w:tcW w:w="4673" w:type="dxa"/>
          </w:tcPr>
          <w:p w:rsidRPr="0033581C" w:rsidR="0033581C" w:rsidP="0033581C" w:rsidRDefault="0033581C" w14:paraId="381A6A9C" w14:textId="14DCFC5B">
            <w:pPr>
              <w:spacing w:after="120" w:line="240" w:lineRule="auto"/>
              <w:ind w:left="357" w:right="425"/>
              <w:rPr>
                <w:i w:val="0"/>
                <w:iCs/>
                <w:color w:val="auto"/>
                <w:sz w:val="20"/>
              </w:rPr>
            </w:pPr>
            <w:r w:rsidRPr="0033581C">
              <w:rPr>
                <w:i w:val="0"/>
                <w:iCs/>
                <w:color w:val="auto"/>
                <w:sz w:val="20"/>
              </w:rPr>
              <w:t xml:space="preserve">initiate exchanges and respond to modelled questions about self, others, and classroom environment, using formulaic </w:t>
            </w:r>
            <w:proofErr w:type="gramStart"/>
            <w:r w:rsidRPr="0033581C">
              <w:rPr>
                <w:i w:val="0"/>
                <w:iCs/>
                <w:color w:val="auto"/>
                <w:sz w:val="20"/>
              </w:rPr>
              <w:t>expressions</w:t>
            </w:r>
            <w:proofErr w:type="gramEnd"/>
            <w:r w:rsidRPr="0033581C">
              <w:rPr>
                <w:i w:val="0"/>
                <w:iCs/>
                <w:color w:val="auto"/>
                <w:sz w:val="20"/>
              </w:rPr>
              <w:t xml:space="preserve"> </w:t>
            </w:r>
          </w:p>
          <w:p w:rsidRPr="0033581C" w:rsidR="0033581C" w:rsidP="0033581C" w:rsidRDefault="0033581C" w14:paraId="6878B6E4" w14:textId="77777777">
            <w:pPr>
              <w:spacing w:after="120" w:line="240" w:lineRule="auto"/>
              <w:ind w:left="357" w:right="425"/>
              <w:rPr>
                <w:i w:val="0"/>
                <w:iCs/>
                <w:color w:val="auto"/>
                <w:sz w:val="20"/>
              </w:rPr>
            </w:pPr>
            <w:r w:rsidRPr="0033581C">
              <w:rPr>
                <w:i w:val="0"/>
                <w:iCs/>
                <w:color w:val="auto"/>
                <w:sz w:val="20"/>
              </w:rPr>
              <w:t>AC9LIN4C01</w:t>
            </w:r>
          </w:p>
          <w:p w:rsidRPr="0033581C" w:rsidR="0033581C" w:rsidP="0033581C" w:rsidRDefault="0033581C" w14:paraId="7A0D28F5" w14:textId="77777777">
            <w:pPr>
              <w:spacing w:after="120" w:line="240" w:lineRule="auto"/>
              <w:ind w:left="357" w:right="425"/>
              <w:rPr>
                <w:i w:val="0"/>
                <w:iCs/>
                <w:color w:val="auto"/>
                <w:sz w:val="20"/>
              </w:rPr>
            </w:pPr>
          </w:p>
          <w:p w:rsidRPr="0033581C" w:rsidR="0033581C" w:rsidP="0033581C" w:rsidRDefault="0033581C" w14:paraId="65E940ED" w14:textId="77777777">
            <w:pPr>
              <w:spacing w:after="120" w:line="240" w:lineRule="auto"/>
              <w:ind w:left="357" w:right="425"/>
              <w:rPr>
                <w:i w:val="0"/>
                <w:iCs/>
                <w:color w:val="auto"/>
                <w:sz w:val="20"/>
              </w:rPr>
            </w:pPr>
          </w:p>
        </w:tc>
        <w:tc>
          <w:tcPr>
            <w:tcW w:w="10453" w:type="dxa"/>
            <w:gridSpan w:val="2"/>
          </w:tcPr>
          <w:p w:rsidRPr="0033581C" w:rsidR="0033581C" w:rsidP="00481841" w:rsidRDefault="54127AE4" w14:paraId="406CC31A" w14:textId="41F6BCE8">
            <w:pPr>
              <w:numPr>
                <w:ilvl w:val="0"/>
                <w:numId w:val="68"/>
              </w:numPr>
              <w:spacing w:after="120" w:line="240" w:lineRule="auto"/>
              <w:ind w:left="388"/>
              <w:rPr>
                <w:i w:val="0"/>
                <w:color w:val="auto"/>
                <w:sz w:val="20"/>
                <w:szCs w:val="20"/>
                <w:lang w:val="id-ID"/>
              </w:rPr>
            </w:pPr>
            <w:r w:rsidRPr="6CFCF4CF">
              <w:rPr>
                <w:i w:val="0"/>
                <w:color w:val="auto"/>
                <w:sz w:val="20"/>
                <w:szCs w:val="20"/>
                <w:lang w:val="en-US"/>
              </w:rPr>
              <w:t>asking and responding to questions about self, related to daily routine, family and friends, pastimes and aspects of school and home, for example,</w:t>
            </w:r>
            <w:r w:rsidRPr="6CFCF4CF" w:rsidR="5C29E11E">
              <w:rPr>
                <w:i w:val="0"/>
                <w:color w:val="auto"/>
                <w:sz w:val="20"/>
                <w:szCs w:val="20"/>
                <w:lang w:val="en-US"/>
              </w:rPr>
              <w:t xml:space="preserve"> </w:t>
            </w:r>
            <w:r w:rsidRPr="6CFCF4CF">
              <w:rPr>
                <w:color w:val="auto"/>
                <w:sz w:val="20"/>
                <w:szCs w:val="20"/>
                <w:lang w:val="id-ID"/>
              </w:rPr>
              <w:t>Saya tinggal di Darwin dengan keluarga saya. Rumah saya besar, Saya bermain bola basket, Saya suka es krim, Saya berasal dari ..., Saya berumur … tahun, Saya anggota klub …, Saya anak ke … di keluarga saya.</w:t>
            </w:r>
          </w:p>
          <w:p w:rsidRPr="0033581C" w:rsidR="0033581C" w:rsidP="00481841" w:rsidRDefault="0033581C" w14:paraId="278591B7" w14:textId="08240D64">
            <w:pPr>
              <w:numPr>
                <w:ilvl w:val="0"/>
                <w:numId w:val="68"/>
              </w:numPr>
              <w:spacing w:after="120" w:line="240" w:lineRule="auto"/>
              <w:ind w:left="388"/>
              <w:rPr>
                <w:rFonts w:asciiTheme="minorHAnsi" w:hAnsiTheme="minorHAnsi" w:eastAsiaTheme="minorEastAsia" w:cstheme="minorBidi"/>
                <w:i w:val="0"/>
                <w:color w:val="auto"/>
                <w:sz w:val="20"/>
                <w:szCs w:val="20"/>
                <w:lang w:val="id-ID"/>
              </w:rPr>
            </w:pPr>
            <w:r w:rsidRPr="0033581C">
              <w:rPr>
                <w:i w:val="0"/>
                <w:iCs/>
                <w:color w:val="auto"/>
                <w:sz w:val="20"/>
                <w:szCs w:val="20"/>
                <w:lang w:val="en-US"/>
              </w:rPr>
              <w:t xml:space="preserve">participating in class routines such as giving extended responses to </w:t>
            </w:r>
            <w:proofErr w:type="spellStart"/>
            <w:r w:rsidRPr="0033581C">
              <w:rPr>
                <w:color w:val="auto"/>
                <w:sz w:val="20"/>
                <w:szCs w:val="20"/>
                <w:lang w:val="en-US"/>
              </w:rPr>
              <w:t>Apa</w:t>
            </w:r>
            <w:proofErr w:type="spellEnd"/>
            <w:r w:rsidRPr="0033581C">
              <w:rPr>
                <w:color w:val="auto"/>
                <w:sz w:val="20"/>
                <w:szCs w:val="20"/>
                <w:lang w:val="en-US"/>
              </w:rPr>
              <w:t xml:space="preserve"> </w:t>
            </w:r>
            <w:proofErr w:type="spellStart"/>
            <w:proofErr w:type="gramStart"/>
            <w:r w:rsidRPr="0033581C">
              <w:rPr>
                <w:color w:val="auto"/>
                <w:sz w:val="20"/>
                <w:szCs w:val="20"/>
                <w:lang w:val="en-US"/>
              </w:rPr>
              <w:t>kabar</w:t>
            </w:r>
            <w:proofErr w:type="spellEnd"/>
            <w:r w:rsidRPr="0033581C">
              <w:rPr>
                <w:color w:val="auto"/>
                <w:sz w:val="20"/>
                <w:szCs w:val="20"/>
                <w:lang w:val="en-US"/>
              </w:rPr>
              <w:t>?,</w:t>
            </w:r>
            <w:proofErr w:type="gramEnd"/>
            <w:r w:rsidRPr="0033581C">
              <w:rPr>
                <w:color w:val="auto"/>
                <w:sz w:val="20"/>
                <w:szCs w:val="20"/>
                <w:lang w:val="en-US"/>
              </w:rPr>
              <w:t xml:space="preserve"> </w:t>
            </w:r>
            <w:r w:rsidRPr="0033581C">
              <w:rPr>
                <w:i w:val="0"/>
                <w:color w:val="000000" w:themeColor="accent4"/>
                <w:sz w:val="20"/>
                <w:szCs w:val="20"/>
              </w:rPr>
              <w:t>for example</w:t>
            </w:r>
            <w:r w:rsidRPr="0033581C">
              <w:rPr>
                <w:color w:val="000000" w:themeColor="accent4"/>
                <w:sz w:val="20"/>
                <w:szCs w:val="20"/>
              </w:rPr>
              <w:t xml:space="preserve">, Kurang </w:t>
            </w:r>
            <w:proofErr w:type="spellStart"/>
            <w:r w:rsidRPr="0033581C">
              <w:rPr>
                <w:color w:val="000000" w:themeColor="accent4"/>
                <w:sz w:val="20"/>
                <w:szCs w:val="20"/>
              </w:rPr>
              <w:t>baik</w:t>
            </w:r>
            <w:proofErr w:type="spellEnd"/>
            <w:r w:rsidRPr="0033581C">
              <w:rPr>
                <w:color w:val="000000" w:themeColor="accent4"/>
                <w:sz w:val="20"/>
                <w:szCs w:val="20"/>
              </w:rPr>
              <w:t xml:space="preserve">? </w:t>
            </w:r>
            <w:proofErr w:type="spellStart"/>
            <w:r w:rsidRPr="0033581C">
              <w:rPr>
                <w:color w:val="000000" w:themeColor="accent4"/>
                <w:sz w:val="20"/>
                <w:szCs w:val="20"/>
              </w:rPr>
              <w:t>Mengapa</w:t>
            </w:r>
            <w:proofErr w:type="spellEnd"/>
            <w:r w:rsidRPr="0033581C">
              <w:rPr>
                <w:color w:val="000000" w:themeColor="accent4"/>
                <w:sz w:val="20"/>
                <w:szCs w:val="20"/>
              </w:rPr>
              <w:t xml:space="preserve">? Saya </w:t>
            </w:r>
            <w:proofErr w:type="spellStart"/>
            <w:r w:rsidRPr="0033581C">
              <w:rPr>
                <w:color w:val="000000" w:themeColor="accent4"/>
                <w:sz w:val="20"/>
                <w:szCs w:val="20"/>
              </w:rPr>
              <w:t>sakit</w:t>
            </w:r>
            <w:proofErr w:type="spellEnd"/>
            <w:r w:rsidRPr="0033581C">
              <w:rPr>
                <w:color w:val="000000" w:themeColor="accent4"/>
                <w:sz w:val="20"/>
                <w:szCs w:val="20"/>
              </w:rPr>
              <w:t xml:space="preserve"> </w:t>
            </w:r>
            <w:proofErr w:type="spellStart"/>
            <w:r w:rsidRPr="0033581C">
              <w:rPr>
                <w:color w:val="000000" w:themeColor="accent4"/>
                <w:sz w:val="20"/>
                <w:szCs w:val="20"/>
              </w:rPr>
              <w:t>kepala</w:t>
            </w:r>
            <w:proofErr w:type="spellEnd"/>
            <w:r w:rsidRPr="0033581C">
              <w:rPr>
                <w:color w:val="000000" w:themeColor="accent4"/>
                <w:sz w:val="20"/>
                <w:szCs w:val="20"/>
              </w:rPr>
              <w:t xml:space="preserve">; </w:t>
            </w:r>
            <w:r w:rsidRPr="0033581C">
              <w:rPr>
                <w:i w:val="0"/>
                <w:iCs/>
                <w:color w:val="auto"/>
                <w:sz w:val="20"/>
                <w:szCs w:val="20"/>
                <w:lang w:val="en-US"/>
              </w:rPr>
              <w:t xml:space="preserve">saying the day and date, and describing the weather and the day’s schedule, for example, </w:t>
            </w:r>
            <w:r w:rsidRPr="0033581C">
              <w:rPr>
                <w:color w:val="000000" w:themeColor="accent4"/>
                <w:sz w:val="20"/>
                <w:szCs w:val="20"/>
              </w:rPr>
              <w:t xml:space="preserve">Hari </w:t>
            </w:r>
            <w:proofErr w:type="spellStart"/>
            <w:r w:rsidRPr="0033581C">
              <w:rPr>
                <w:color w:val="000000" w:themeColor="accent4"/>
                <w:sz w:val="20"/>
                <w:szCs w:val="20"/>
              </w:rPr>
              <w:t>ini</w:t>
            </w:r>
            <w:proofErr w:type="spellEnd"/>
            <w:r w:rsidRPr="0033581C">
              <w:rPr>
                <w:color w:val="000000" w:themeColor="accent4"/>
                <w:sz w:val="20"/>
                <w:szCs w:val="20"/>
              </w:rPr>
              <w:t xml:space="preserve"> </w:t>
            </w:r>
            <w:proofErr w:type="spellStart"/>
            <w:r w:rsidRPr="0033581C">
              <w:rPr>
                <w:color w:val="000000" w:themeColor="accent4"/>
                <w:sz w:val="20"/>
                <w:szCs w:val="20"/>
              </w:rPr>
              <w:t>hari</w:t>
            </w:r>
            <w:proofErr w:type="spellEnd"/>
            <w:r w:rsidRPr="0033581C">
              <w:rPr>
                <w:color w:val="000000" w:themeColor="accent4"/>
                <w:sz w:val="20"/>
                <w:szCs w:val="20"/>
              </w:rPr>
              <w:t xml:space="preserve"> Senin </w:t>
            </w:r>
            <w:proofErr w:type="spellStart"/>
            <w:r w:rsidRPr="0033581C">
              <w:rPr>
                <w:color w:val="000000" w:themeColor="accent4"/>
                <w:sz w:val="20"/>
                <w:szCs w:val="20"/>
              </w:rPr>
              <w:t>tanggal</w:t>
            </w:r>
            <w:proofErr w:type="spellEnd"/>
            <w:r w:rsidRPr="0033581C">
              <w:rPr>
                <w:color w:val="000000" w:themeColor="accent4"/>
                <w:sz w:val="20"/>
                <w:szCs w:val="20"/>
              </w:rPr>
              <w:t xml:space="preserve"> 20 Mei. </w:t>
            </w:r>
            <w:proofErr w:type="spellStart"/>
            <w:r w:rsidRPr="0033581C">
              <w:rPr>
                <w:color w:val="000000" w:themeColor="accent4"/>
                <w:sz w:val="20"/>
                <w:szCs w:val="20"/>
              </w:rPr>
              <w:t>Cuaca</w:t>
            </w:r>
            <w:proofErr w:type="spellEnd"/>
            <w:r w:rsidRPr="0033581C">
              <w:rPr>
                <w:color w:val="000000" w:themeColor="accent4"/>
                <w:sz w:val="20"/>
                <w:szCs w:val="20"/>
              </w:rPr>
              <w:t xml:space="preserve"> </w:t>
            </w:r>
            <w:proofErr w:type="spellStart"/>
            <w:r w:rsidRPr="0033581C">
              <w:rPr>
                <w:color w:val="000000" w:themeColor="accent4"/>
                <w:sz w:val="20"/>
                <w:szCs w:val="20"/>
              </w:rPr>
              <w:t>hari</w:t>
            </w:r>
            <w:proofErr w:type="spellEnd"/>
            <w:r w:rsidRPr="0033581C">
              <w:rPr>
                <w:color w:val="000000" w:themeColor="accent4"/>
                <w:sz w:val="20"/>
                <w:szCs w:val="20"/>
              </w:rPr>
              <w:t xml:space="preserve"> </w:t>
            </w:r>
            <w:proofErr w:type="spellStart"/>
            <w:r w:rsidRPr="0033581C">
              <w:rPr>
                <w:color w:val="000000" w:themeColor="accent4"/>
                <w:sz w:val="20"/>
                <w:szCs w:val="20"/>
              </w:rPr>
              <w:t>ini</w:t>
            </w:r>
            <w:proofErr w:type="spellEnd"/>
            <w:r w:rsidRPr="0033581C">
              <w:rPr>
                <w:color w:val="000000" w:themeColor="accent4"/>
                <w:sz w:val="20"/>
                <w:szCs w:val="20"/>
              </w:rPr>
              <w:t xml:space="preserve"> </w:t>
            </w:r>
            <w:proofErr w:type="spellStart"/>
            <w:r w:rsidRPr="0033581C">
              <w:rPr>
                <w:color w:val="000000" w:themeColor="accent4"/>
                <w:sz w:val="20"/>
                <w:szCs w:val="20"/>
              </w:rPr>
              <w:t>mendung</w:t>
            </w:r>
            <w:proofErr w:type="spellEnd"/>
            <w:r w:rsidRPr="0033581C">
              <w:rPr>
                <w:color w:val="000000" w:themeColor="accent4"/>
                <w:sz w:val="20"/>
                <w:szCs w:val="20"/>
              </w:rPr>
              <w:t>.</w:t>
            </w:r>
          </w:p>
          <w:p w:rsidRPr="0033581C" w:rsidR="0033581C" w:rsidP="00481841" w:rsidRDefault="54127AE4" w14:paraId="4A33E814" w14:textId="21069466">
            <w:pPr>
              <w:numPr>
                <w:ilvl w:val="0"/>
                <w:numId w:val="68"/>
              </w:numPr>
              <w:spacing w:after="120" w:line="240" w:lineRule="auto"/>
              <w:ind w:left="388"/>
              <w:rPr>
                <w:i w:val="0"/>
                <w:color w:val="auto"/>
                <w:sz w:val="20"/>
                <w:szCs w:val="20"/>
                <w:lang w:val="en-US"/>
              </w:rPr>
            </w:pPr>
            <w:r w:rsidRPr="6CFCF4CF">
              <w:rPr>
                <w:i w:val="0"/>
                <w:color w:val="000000" w:themeColor="accent4"/>
                <w:sz w:val="20"/>
                <w:szCs w:val="20"/>
              </w:rPr>
              <w:t>interacting with classmates and teacher using formulaic expressions and appropriate gesture</w:t>
            </w:r>
            <w:r w:rsidRPr="6CFCF4CF" w:rsidR="43F1A537">
              <w:rPr>
                <w:i w:val="0"/>
                <w:color w:val="000000" w:themeColor="accent4"/>
                <w:sz w:val="20"/>
                <w:szCs w:val="20"/>
              </w:rPr>
              <w:t>s</w:t>
            </w:r>
            <w:r w:rsidRPr="6CFCF4CF">
              <w:rPr>
                <w:i w:val="0"/>
                <w:color w:val="000000" w:themeColor="accent4"/>
                <w:sz w:val="20"/>
                <w:szCs w:val="20"/>
              </w:rPr>
              <w:t xml:space="preserve">, for example, bending and saying </w:t>
            </w:r>
            <w:proofErr w:type="spellStart"/>
            <w:r w:rsidRPr="6CFCF4CF">
              <w:rPr>
                <w:color w:val="000000" w:themeColor="accent4"/>
                <w:sz w:val="20"/>
                <w:szCs w:val="20"/>
              </w:rPr>
              <w:t>permisi</w:t>
            </w:r>
            <w:proofErr w:type="spellEnd"/>
            <w:r w:rsidRPr="6CFCF4CF">
              <w:rPr>
                <w:i w:val="0"/>
                <w:color w:val="000000" w:themeColor="accent4"/>
                <w:sz w:val="20"/>
                <w:szCs w:val="20"/>
              </w:rPr>
              <w:t xml:space="preserve"> when passing someone, responding to </w:t>
            </w:r>
            <w:r w:rsidRPr="6CFCF4CF">
              <w:rPr>
                <w:color w:val="000000" w:themeColor="accent4"/>
                <w:sz w:val="20"/>
                <w:szCs w:val="20"/>
              </w:rPr>
              <w:t xml:space="preserve">Di mana ...? </w:t>
            </w:r>
            <w:r w:rsidRPr="6CFCF4CF">
              <w:rPr>
                <w:i w:val="0"/>
                <w:color w:val="000000" w:themeColor="accent4"/>
                <w:sz w:val="20"/>
                <w:szCs w:val="20"/>
              </w:rPr>
              <w:t>by pointing appropriately</w:t>
            </w:r>
          </w:p>
          <w:p w:rsidRPr="0033581C" w:rsidR="0033581C" w:rsidP="00481841" w:rsidRDefault="0033581C" w14:paraId="445B35DC" w14:textId="0ECF1399">
            <w:pPr>
              <w:numPr>
                <w:ilvl w:val="0"/>
                <w:numId w:val="68"/>
              </w:numPr>
              <w:spacing w:after="120" w:line="240" w:lineRule="auto"/>
              <w:ind w:left="388"/>
              <w:rPr>
                <w:i w:val="0"/>
                <w:iCs/>
                <w:color w:val="auto"/>
                <w:sz w:val="20"/>
                <w:szCs w:val="20"/>
                <w:lang w:val="en-US"/>
              </w:rPr>
            </w:pPr>
            <w:r w:rsidRPr="0033581C">
              <w:rPr>
                <w:i w:val="0"/>
                <w:iCs/>
                <w:color w:val="auto"/>
                <w:sz w:val="20"/>
                <w:szCs w:val="20"/>
                <w:lang w:val="en-US"/>
              </w:rPr>
              <w:t>sharing feelings with others using modelled language, for example,</w:t>
            </w:r>
            <w:r w:rsidR="00761B9B">
              <w:rPr>
                <w:i w:val="0"/>
                <w:iCs/>
                <w:color w:val="auto"/>
                <w:sz w:val="20"/>
                <w:szCs w:val="20"/>
                <w:lang w:val="en-US"/>
              </w:rPr>
              <w:t xml:space="preserve"> </w:t>
            </w:r>
            <w:r w:rsidRPr="0033581C">
              <w:rPr>
                <w:iCs/>
                <w:color w:val="auto"/>
                <w:sz w:val="20"/>
                <w:szCs w:val="20"/>
              </w:rPr>
              <w:t xml:space="preserve">Saya </w:t>
            </w:r>
            <w:proofErr w:type="spellStart"/>
            <w:r w:rsidRPr="0033581C">
              <w:rPr>
                <w:iCs/>
                <w:color w:val="auto"/>
                <w:sz w:val="20"/>
                <w:szCs w:val="20"/>
              </w:rPr>
              <w:t>merasa</w:t>
            </w:r>
            <w:proofErr w:type="spellEnd"/>
            <w:r w:rsidRPr="0033581C">
              <w:rPr>
                <w:iCs/>
                <w:color w:val="auto"/>
                <w:sz w:val="20"/>
                <w:szCs w:val="20"/>
              </w:rPr>
              <w:t xml:space="preserve"> </w:t>
            </w:r>
            <w:proofErr w:type="spellStart"/>
            <w:r w:rsidRPr="0033581C">
              <w:rPr>
                <w:iCs/>
                <w:color w:val="auto"/>
                <w:sz w:val="20"/>
                <w:szCs w:val="20"/>
              </w:rPr>
              <w:t>sedih</w:t>
            </w:r>
            <w:proofErr w:type="spellEnd"/>
            <w:r w:rsidRPr="0033581C">
              <w:rPr>
                <w:iCs/>
                <w:color w:val="auto"/>
                <w:sz w:val="20"/>
                <w:szCs w:val="20"/>
              </w:rPr>
              <w:t xml:space="preserve"> </w:t>
            </w:r>
            <w:proofErr w:type="spellStart"/>
            <w:r w:rsidRPr="0033581C">
              <w:rPr>
                <w:iCs/>
                <w:color w:val="auto"/>
                <w:sz w:val="20"/>
                <w:szCs w:val="20"/>
              </w:rPr>
              <w:t>karena</w:t>
            </w:r>
            <w:proofErr w:type="spellEnd"/>
            <w:r w:rsidRPr="68F7B458">
              <w:rPr>
                <w:color w:val="auto"/>
                <w:sz w:val="20"/>
                <w:szCs w:val="20"/>
              </w:rPr>
              <w:t xml:space="preserve"> </w:t>
            </w:r>
            <w:r w:rsidRPr="0033581C">
              <w:rPr>
                <w:iCs/>
                <w:color w:val="auto"/>
                <w:sz w:val="20"/>
                <w:szCs w:val="20"/>
              </w:rPr>
              <w:t>...</w:t>
            </w:r>
          </w:p>
          <w:p w:rsidRPr="0033581C" w:rsidR="0033581C" w:rsidP="00481841" w:rsidRDefault="54127AE4" w14:paraId="7A2E16A7" w14:textId="54D6E62F">
            <w:pPr>
              <w:numPr>
                <w:ilvl w:val="0"/>
                <w:numId w:val="68"/>
              </w:numPr>
              <w:spacing w:after="120" w:line="240" w:lineRule="auto"/>
              <w:ind w:left="388"/>
              <w:rPr>
                <w:i w:val="0"/>
                <w:color w:val="auto"/>
                <w:sz w:val="20"/>
                <w:szCs w:val="20"/>
                <w:lang w:val="en-US"/>
              </w:rPr>
            </w:pPr>
            <w:r w:rsidRPr="6CFCF4CF">
              <w:rPr>
                <w:i w:val="0"/>
                <w:color w:val="auto"/>
                <w:sz w:val="20"/>
                <w:szCs w:val="20"/>
                <w:lang w:val="en-US"/>
              </w:rPr>
              <w:t>making and responding to requests, for example,</w:t>
            </w:r>
            <w:r w:rsidRPr="6CFCF4CF" w:rsidR="5C29E11E">
              <w:rPr>
                <w:i w:val="0"/>
                <w:color w:val="auto"/>
                <w:sz w:val="20"/>
                <w:szCs w:val="20"/>
                <w:lang w:val="en-US"/>
              </w:rPr>
              <w:t xml:space="preserve"> </w:t>
            </w:r>
            <w:r w:rsidRPr="6CFCF4CF">
              <w:rPr>
                <w:color w:val="auto"/>
                <w:sz w:val="20"/>
                <w:szCs w:val="20"/>
                <w:lang w:val="id-ID"/>
              </w:rPr>
              <w:t>Boleh pinjam</w:t>
            </w:r>
            <w:r w:rsidRPr="6CFCF4CF" w:rsidR="5CF730A2">
              <w:rPr>
                <w:color w:val="auto"/>
                <w:sz w:val="20"/>
                <w:szCs w:val="20"/>
                <w:lang w:val="id-ID"/>
              </w:rPr>
              <w:t xml:space="preserve"> </w:t>
            </w:r>
            <w:r w:rsidRPr="6CFCF4CF">
              <w:rPr>
                <w:color w:val="auto"/>
                <w:sz w:val="20"/>
                <w:szCs w:val="20"/>
                <w:lang w:val="id-ID"/>
              </w:rPr>
              <w:t>…?</w:t>
            </w:r>
            <w:r w:rsidRPr="6CFCF4CF">
              <w:rPr>
                <w:i w:val="0"/>
                <w:color w:val="auto"/>
                <w:sz w:val="20"/>
                <w:szCs w:val="20"/>
                <w:lang w:val="en-US"/>
              </w:rPr>
              <w:t xml:space="preserve"> and asking for rephrasing, </w:t>
            </w:r>
            <w:proofErr w:type="gramStart"/>
            <w:r w:rsidRPr="6CFCF4CF">
              <w:rPr>
                <w:i w:val="0"/>
                <w:color w:val="auto"/>
                <w:sz w:val="20"/>
                <w:szCs w:val="20"/>
                <w:lang w:val="en-US"/>
              </w:rPr>
              <w:t>repetition</w:t>
            </w:r>
            <w:proofErr w:type="gramEnd"/>
            <w:r w:rsidRPr="6CFCF4CF">
              <w:rPr>
                <w:i w:val="0"/>
                <w:color w:val="auto"/>
                <w:sz w:val="20"/>
                <w:szCs w:val="20"/>
                <w:lang w:val="en-US"/>
              </w:rPr>
              <w:t xml:space="preserve"> and clarification, for example,</w:t>
            </w:r>
            <w:r w:rsidRPr="6CFCF4CF" w:rsidR="5C29E11E">
              <w:rPr>
                <w:i w:val="0"/>
                <w:color w:val="auto"/>
                <w:sz w:val="20"/>
                <w:szCs w:val="20"/>
                <w:lang w:val="en-US"/>
              </w:rPr>
              <w:t xml:space="preserve"> </w:t>
            </w:r>
            <w:r w:rsidRPr="6CFCF4CF">
              <w:rPr>
                <w:color w:val="auto"/>
                <w:sz w:val="20"/>
                <w:szCs w:val="20"/>
                <w:lang w:val="id-ID"/>
              </w:rPr>
              <w:t>Maaf Bu</w:t>
            </w:r>
            <w:r w:rsidRPr="6CFCF4CF">
              <w:rPr>
                <w:color w:val="auto"/>
                <w:sz w:val="20"/>
                <w:szCs w:val="20"/>
              </w:rPr>
              <w:t>/Pak</w:t>
            </w:r>
            <w:r w:rsidRPr="6CFCF4CF">
              <w:rPr>
                <w:color w:val="auto"/>
                <w:sz w:val="20"/>
                <w:szCs w:val="20"/>
                <w:lang w:val="id-ID"/>
              </w:rPr>
              <w:t>, apa</w:t>
            </w:r>
            <w:r w:rsidRPr="6CFCF4CF" w:rsidR="5C29E11E">
              <w:rPr>
                <w:i w:val="0"/>
                <w:color w:val="auto"/>
                <w:sz w:val="20"/>
                <w:szCs w:val="20"/>
                <w:lang w:val="en-US"/>
              </w:rPr>
              <w:t xml:space="preserve"> </w:t>
            </w:r>
            <w:r w:rsidRPr="6CFCF4CF">
              <w:rPr>
                <w:color w:val="auto"/>
                <w:sz w:val="20"/>
                <w:szCs w:val="20"/>
                <w:lang w:val="id-ID"/>
              </w:rPr>
              <w:t>artinya</w:t>
            </w:r>
            <w:r w:rsidRPr="6CFCF4CF" w:rsidR="0878EEAB">
              <w:rPr>
                <w:color w:val="auto"/>
                <w:sz w:val="20"/>
                <w:szCs w:val="20"/>
                <w:lang w:val="id-ID"/>
              </w:rPr>
              <w:t xml:space="preserve"> </w:t>
            </w:r>
            <w:r w:rsidRPr="6CFCF4CF">
              <w:rPr>
                <w:color w:val="auto"/>
                <w:sz w:val="20"/>
                <w:szCs w:val="20"/>
                <w:lang w:val="id-ID"/>
              </w:rPr>
              <w:t>…?</w:t>
            </w:r>
            <w:r w:rsidRPr="6CFCF4CF" w:rsidR="5C29E11E">
              <w:rPr>
                <w:i w:val="0"/>
                <w:color w:val="auto"/>
                <w:sz w:val="20"/>
                <w:szCs w:val="20"/>
                <w:lang w:val="en-US"/>
              </w:rPr>
              <w:t xml:space="preserve"> </w:t>
            </w:r>
            <w:proofErr w:type="spellStart"/>
            <w:r w:rsidRPr="6CFCF4CF" w:rsidR="330E2250">
              <w:rPr>
                <w:color w:val="auto"/>
                <w:sz w:val="20"/>
                <w:szCs w:val="20"/>
                <w:lang w:val="en-US"/>
              </w:rPr>
              <w:t>Tolong</w:t>
            </w:r>
            <w:proofErr w:type="spellEnd"/>
            <w:r w:rsidRPr="6CFCF4CF">
              <w:rPr>
                <w:color w:val="auto"/>
                <w:sz w:val="20"/>
                <w:szCs w:val="20"/>
                <w:lang w:val="id-ID"/>
              </w:rPr>
              <w:t xml:space="preserve"> ulangi</w:t>
            </w:r>
            <w:r w:rsidRPr="6CFCF4CF">
              <w:rPr>
                <w:color w:val="auto"/>
                <w:sz w:val="20"/>
                <w:szCs w:val="20"/>
                <w:lang w:val="en-US"/>
              </w:rPr>
              <w:t>.</w:t>
            </w:r>
            <w:r w:rsidRPr="6CFCF4CF" w:rsidR="330E2250">
              <w:rPr>
                <w:color w:val="auto"/>
                <w:sz w:val="20"/>
                <w:szCs w:val="20"/>
                <w:lang w:val="en-US"/>
              </w:rPr>
              <w:t xml:space="preserve"> </w:t>
            </w:r>
            <w:proofErr w:type="spellStart"/>
            <w:r w:rsidRPr="6CFCF4CF" w:rsidR="330E2250">
              <w:rPr>
                <w:color w:val="auto"/>
                <w:sz w:val="20"/>
                <w:szCs w:val="20"/>
                <w:lang w:val="en-US"/>
              </w:rPr>
              <w:t>Sekali</w:t>
            </w:r>
            <w:proofErr w:type="spellEnd"/>
            <w:r w:rsidRPr="6CFCF4CF" w:rsidR="330E2250">
              <w:rPr>
                <w:color w:val="auto"/>
                <w:sz w:val="20"/>
                <w:szCs w:val="20"/>
                <w:lang w:val="en-US"/>
              </w:rPr>
              <w:t xml:space="preserve"> </w:t>
            </w:r>
            <w:proofErr w:type="spellStart"/>
            <w:r w:rsidRPr="6CFCF4CF" w:rsidR="330E2250">
              <w:rPr>
                <w:color w:val="auto"/>
                <w:sz w:val="20"/>
                <w:szCs w:val="20"/>
                <w:lang w:val="en-US"/>
              </w:rPr>
              <w:t>lagi</w:t>
            </w:r>
            <w:proofErr w:type="spellEnd"/>
            <w:r w:rsidRPr="6CFCF4CF" w:rsidR="330E2250">
              <w:rPr>
                <w:color w:val="auto"/>
                <w:sz w:val="20"/>
                <w:szCs w:val="20"/>
                <w:lang w:val="en-US"/>
              </w:rPr>
              <w:t>?</w:t>
            </w:r>
          </w:p>
          <w:p w:rsidRPr="00D41C0E" w:rsidR="0033581C" w:rsidP="00481841" w:rsidRDefault="0033581C" w14:paraId="55280DC9" w14:textId="59015559">
            <w:pPr>
              <w:numPr>
                <w:ilvl w:val="0"/>
                <w:numId w:val="68"/>
              </w:numPr>
              <w:spacing w:after="120" w:line="240" w:lineRule="auto"/>
              <w:ind w:left="388"/>
              <w:rPr>
                <w:i w:val="0"/>
                <w:color w:val="auto"/>
                <w:sz w:val="20"/>
                <w:szCs w:val="20"/>
                <w:lang w:val="fr-FR"/>
              </w:rPr>
            </w:pPr>
            <w:r w:rsidRPr="0033581C">
              <w:rPr>
                <w:i w:val="0"/>
                <w:iCs/>
                <w:color w:val="auto"/>
                <w:sz w:val="20"/>
                <w:szCs w:val="20"/>
                <w:lang w:val="en-US"/>
              </w:rPr>
              <w:t xml:space="preserve">exchanging best wishes and congratulations with others through greeting cards or through shared </w:t>
            </w:r>
            <w:r w:rsidRPr="10CEBEAA">
              <w:rPr>
                <w:i w:val="0"/>
                <w:color w:val="auto"/>
                <w:sz w:val="20"/>
                <w:szCs w:val="20"/>
                <w:lang w:val="en-US"/>
              </w:rPr>
              <w:t xml:space="preserve">secure </w:t>
            </w:r>
            <w:r w:rsidRPr="0033581C">
              <w:rPr>
                <w:i w:val="0"/>
                <w:iCs/>
                <w:color w:val="auto"/>
                <w:sz w:val="20"/>
                <w:szCs w:val="20"/>
                <w:lang w:val="en-US"/>
              </w:rPr>
              <w:t>online environments, using language related to special occasions and well-wishing and responding appropriately, for example,</w:t>
            </w:r>
            <w:r w:rsidR="00761B9B">
              <w:rPr>
                <w:i w:val="0"/>
                <w:iCs/>
                <w:color w:val="auto"/>
                <w:sz w:val="20"/>
                <w:szCs w:val="20"/>
                <w:lang w:val="en-US"/>
              </w:rPr>
              <w:t xml:space="preserve"> </w:t>
            </w:r>
            <w:r w:rsidRPr="0033581C">
              <w:rPr>
                <w:iCs/>
                <w:color w:val="auto"/>
                <w:sz w:val="20"/>
                <w:szCs w:val="20"/>
                <w:lang w:val="id-ID"/>
              </w:rPr>
              <w:t>Selamat Hari Ulang Tahun</w:t>
            </w:r>
            <w:r w:rsidRPr="0033581C">
              <w:rPr>
                <w:iCs/>
                <w:color w:val="auto"/>
                <w:sz w:val="20"/>
                <w:szCs w:val="20"/>
                <w:lang w:val="en-US"/>
              </w:rPr>
              <w:t>!</w:t>
            </w:r>
            <w:r w:rsidRPr="0033581C">
              <w:rPr>
                <w:iCs/>
                <w:color w:val="auto"/>
                <w:sz w:val="20"/>
                <w:szCs w:val="20"/>
                <w:lang w:val="id-ID"/>
              </w:rPr>
              <w:t xml:space="preserve"> Selamat Hari Raya</w:t>
            </w:r>
            <w:r w:rsidRPr="00D41C0E" w:rsidR="009F78EB">
              <w:rPr>
                <w:color w:val="auto"/>
                <w:sz w:val="20"/>
                <w:szCs w:val="20"/>
                <w:lang w:val="fr-FR"/>
              </w:rPr>
              <w:t xml:space="preserve"> </w:t>
            </w:r>
            <w:proofErr w:type="spellStart"/>
            <w:r w:rsidRPr="00D41C0E" w:rsidR="009F78EB">
              <w:rPr>
                <w:color w:val="auto"/>
                <w:sz w:val="20"/>
                <w:szCs w:val="20"/>
                <w:lang w:val="fr-FR"/>
              </w:rPr>
              <w:t>Idul</w:t>
            </w:r>
            <w:proofErr w:type="spellEnd"/>
            <w:r w:rsidRPr="00D41C0E" w:rsidR="009F78EB">
              <w:rPr>
                <w:color w:val="auto"/>
                <w:sz w:val="20"/>
                <w:szCs w:val="20"/>
                <w:lang w:val="fr-FR"/>
              </w:rPr>
              <w:t xml:space="preserve"> </w:t>
            </w:r>
            <w:proofErr w:type="spellStart"/>
            <w:r w:rsidRPr="00D41C0E" w:rsidR="009F78EB">
              <w:rPr>
                <w:color w:val="auto"/>
                <w:sz w:val="20"/>
                <w:szCs w:val="20"/>
                <w:lang w:val="fr-FR"/>
              </w:rPr>
              <w:t>Fitri</w:t>
            </w:r>
            <w:proofErr w:type="spellEnd"/>
            <w:r w:rsidRPr="0033581C">
              <w:rPr>
                <w:iCs/>
                <w:color w:val="auto"/>
                <w:sz w:val="20"/>
                <w:szCs w:val="20"/>
                <w:lang w:val="id-ID"/>
              </w:rPr>
              <w:t xml:space="preserve">! </w:t>
            </w:r>
            <w:proofErr w:type="spellStart"/>
            <w:r w:rsidRPr="00D41C0E" w:rsidR="009F78EB">
              <w:rPr>
                <w:color w:val="auto"/>
                <w:sz w:val="20"/>
                <w:szCs w:val="20"/>
                <w:lang w:val="fr-FR"/>
              </w:rPr>
              <w:t>Selamat</w:t>
            </w:r>
            <w:proofErr w:type="spellEnd"/>
            <w:r w:rsidRPr="00D41C0E" w:rsidR="009F78EB">
              <w:rPr>
                <w:color w:val="auto"/>
                <w:sz w:val="20"/>
                <w:szCs w:val="20"/>
                <w:lang w:val="fr-FR"/>
              </w:rPr>
              <w:t xml:space="preserve"> </w:t>
            </w:r>
            <w:proofErr w:type="spellStart"/>
            <w:r w:rsidRPr="00D41C0E" w:rsidR="009F78EB">
              <w:rPr>
                <w:color w:val="auto"/>
                <w:sz w:val="20"/>
                <w:szCs w:val="20"/>
                <w:lang w:val="fr-FR"/>
              </w:rPr>
              <w:t>Tahun</w:t>
            </w:r>
            <w:proofErr w:type="spellEnd"/>
            <w:r w:rsidRPr="00D41C0E" w:rsidR="009F78EB">
              <w:rPr>
                <w:color w:val="auto"/>
                <w:sz w:val="20"/>
                <w:szCs w:val="20"/>
                <w:lang w:val="fr-FR"/>
              </w:rPr>
              <w:t xml:space="preserve"> </w:t>
            </w:r>
            <w:proofErr w:type="spellStart"/>
            <w:proofErr w:type="gramStart"/>
            <w:r w:rsidRPr="00D41C0E" w:rsidR="009F78EB">
              <w:rPr>
                <w:color w:val="auto"/>
                <w:sz w:val="20"/>
                <w:szCs w:val="20"/>
                <w:lang w:val="fr-FR"/>
              </w:rPr>
              <w:t>Baru</w:t>
            </w:r>
            <w:proofErr w:type="spellEnd"/>
            <w:r w:rsidRPr="00D41C0E">
              <w:rPr>
                <w:color w:val="auto"/>
                <w:sz w:val="20"/>
                <w:szCs w:val="20"/>
                <w:lang w:val="fr-FR"/>
              </w:rPr>
              <w:t>!</w:t>
            </w:r>
            <w:proofErr w:type="gramEnd"/>
            <w:r w:rsidRPr="00D41C0E">
              <w:rPr>
                <w:color w:val="auto"/>
                <w:sz w:val="20"/>
                <w:szCs w:val="20"/>
                <w:lang w:val="fr-FR"/>
              </w:rPr>
              <w:t xml:space="preserve"> </w:t>
            </w:r>
            <w:r w:rsidRPr="0033581C">
              <w:rPr>
                <w:iCs/>
                <w:color w:val="auto"/>
                <w:sz w:val="20"/>
                <w:szCs w:val="20"/>
                <w:lang w:val="id-ID"/>
              </w:rPr>
              <w:t>Terima kasih!</w:t>
            </w:r>
          </w:p>
          <w:p w:rsidRPr="0033581C" w:rsidR="0033581C" w:rsidP="00481841" w:rsidRDefault="0033581C" w14:paraId="7CA5C171" w14:textId="6D048FDD">
            <w:pPr>
              <w:numPr>
                <w:ilvl w:val="0"/>
                <w:numId w:val="68"/>
              </w:numPr>
              <w:spacing w:after="120" w:line="240" w:lineRule="auto"/>
              <w:ind w:left="388"/>
              <w:rPr>
                <w:i w:val="0"/>
                <w:iCs/>
                <w:color w:val="auto"/>
                <w:sz w:val="20"/>
                <w:szCs w:val="20"/>
                <w:lang w:val="en-US"/>
              </w:rPr>
            </w:pPr>
            <w:r w:rsidRPr="0033581C">
              <w:rPr>
                <w:i w:val="0"/>
                <w:iCs/>
                <w:color w:val="auto"/>
                <w:sz w:val="20"/>
                <w:szCs w:val="20"/>
                <w:lang w:val="en-US"/>
              </w:rPr>
              <w:t xml:space="preserve">using kinship terms and names in place of personal pronouns, for example, using </w:t>
            </w:r>
            <w:r w:rsidRPr="0033581C">
              <w:rPr>
                <w:color w:val="auto"/>
                <w:sz w:val="20"/>
                <w:szCs w:val="20"/>
                <w:lang w:val="en-US"/>
              </w:rPr>
              <w:t xml:space="preserve">Bapak </w:t>
            </w:r>
            <w:r w:rsidRPr="0033581C">
              <w:rPr>
                <w:i w:val="0"/>
                <w:iCs/>
                <w:color w:val="auto"/>
                <w:sz w:val="20"/>
                <w:szCs w:val="20"/>
                <w:lang w:val="en-US"/>
              </w:rPr>
              <w:t xml:space="preserve">and </w:t>
            </w:r>
            <w:r w:rsidRPr="0033581C">
              <w:rPr>
                <w:color w:val="auto"/>
                <w:sz w:val="20"/>
                <w:szCs w:val="20"/>
                <w:lang w:val="en-US"/>
              </w:rPr>
              <w:t xml:space="preserve">Ibu </w:t>
            </w:r>
            <w:r w:rsidRPr="0033581C">
              <w:rPr>
                <w:i w:val="0"/>
                <w:iCs/>
                <w:color w:val="auto"/>
                <w:sz w:val="20"/>
                <w:szCs w:val="20"/>
                <w:lang w:val="en-US"/>
              </w:rPr>
              <w:t xml:space="preserve">for ‘you’ and ‘your’ when speaking to adults and using a person’s name instead of </w:t>
            </w:r>
            <w:proofErr w:type="spellStart"/>
            <w:r w:rsidRPr="0033581C">
              <w:rPr>
                <w:color w:val="auto"/>
                <w:sz w:val="20"/>
                <w:szCs w:val="20"/>
                <w:lang w:val="en-US"/>
              </w:rPr>
              <w:t>kamu</w:t>
            </w:r>
            <w:proofErr w:type="spellEnd"/>
            <w:r w:rsidRPr="0033581C">
              <w:rPr>
                <w:i w:val="0"/>
                <w:iCs/>
                <w:color w:val="auto"/>
                <w:sz w:val="20"/>
                <w:szCs w:val="20"/>
                <w:lang w:val="en-US"/>
              </w:rPr>
              <w:t xml:space="preserve"> or </w:t>
            </w:r>
            <w:proofErr w:type="spellStart"/>
            <w:r w:rsidRPr="0033581C">
              <w:rPr>
                <w:color w:val="auto"/>
                <w:sz w:val="20"/>
                <w:szCs w:val="20"/>
                <w:lang w:val="en-US"/>
              </w:rPr>
              <w:t>saya</w:t>
            </w:r>
            <w:proofErr w:type="spellEnd"/>
            <w:r w:rsidRPr="0033581C">
              <w:rPr>
                <w:i w:val="0"/>
                <w:iCs/>
                <w:color w:val="auto"/>
                <w:sz w:val="20"/>
                <w:szCs w:val="20"/>
                <w:lang w:val="en-US"/>
              </w:rPr>
              <w:t xml:space="preserve"> in some contexts</w:t>
            </w:r>
            <w:r w:rsidR="003867DC">
              <w:rPr>
                <w:i w:val="0"/>
                <w:iCs/>
                <w:color w:val="auto"/>
                <w:sz w:val="20"/>
                <w:szCs w:val="20"/>
                <w:lang w:val="en-US"/>
              </w:rPr>
              <w:t xml:space="preserve">, for example, </w:t>
            </w:r>
            <w:r w:rsidRPr="003867DC" w:rsidR="003867DC">
              <w:rPr>
                <w:color w:val="auto"/>
                <w:sz w:val="20"/>
                <w:szCs w:val="20"/>
                <w:lang w:val="en-US"/>
              </w:rPr>
              <w:t>John</w:t>
            </w:r>
            <w:r w:rsidRPr="003867DC" w:rsidR="003867DC">
              <w:rPr>
                <w:i w:val="0"/>
                <w:iCs/>
                <w:color w:val="auto"/>
                <w:sz w:val="20"/>
                <w:szCs w:val="20"/>
                <w:lang w:val="en-US"/>
              </w:rPr>
              <w:t xml:space="preserve"> (you) </w:t>
            </w:r>
            <w:proofErr w:type="spellStart"/>
            <w:r w:rsidRPr="003867DC" w:rsidR="003867DC">
              <w:rPr>
                <w:color w:val="auto"/>
                <w:sz w:val="20"/>
                <w:szCs w:val="20"/>
                <w:lang w:val="en-US"/>
              </w:rPr>
              <w:t>mau</w:t>
            </w:r>
            <w:proofErr w:type="spellEnd"/>
            <w:r w:rsidRPr="003867DC" w:rsidR="003867DC">
              <w:rPr>
                <w:color w:val="auto"/>
                <w:sz w:val="20"/>
                <w:szCs w:val="20"/>
                <w:lang w:val="en-US"/>
              </w:rPr>
              <w:t xml:space="preserve"> </w:t>
            </w:r>
            <w:proofErr w:type="spellStart"/>
            <w:r w:rsidRPr="003867DC" w:rsidR="003867DC">
              <w:rPr>
                <w:color w:val="auto"/>
                <w:sz w:val="20"/>
                <w:szCs w:val="20"/>
                <w:lang w:val="en-US"/>
              </w:rPr>
              <w:t>makan</w:t>
            </w:r>
            <w:proofErr w:type="spellEnd"/>
            <w:r w:rsidRPr="003867DC" w:rsidR="003867DC">
              <w:rPr>
                <w:i w:val="0"/>
                <w:iCs/>
                <w:color w:val="auto"/>
                <w:sz w:val="20"/>
                <w:szCs w:val="20"/>
                <w:lang w:val="en-US"/>
              </w:rPr>
              <w:t xml:space="preserve">? </w:t>
            </w:r>
            <w:r w:rsidRPr="003867DC" w:rsidR="003867DC">
              <w:rPr>
                <w:color w:val="auto"/>
                <w:sz w:val="20"/>
                <w:szCs w:val="20"/>
                <w:lang w:val="en-US"/>
              </w:rPr>
              <w:t xml:space="preserve">Mary </w:t>
            </w:r>
            <w:r w:rsidRPr="003867DC" w:rsidR="003867DC">
              <w:rPr>
                <w:i w:val="0"/>
                <w:iCs/>
                <w:color w:val="auto"/>
                <w:sz w:val="20"/>
                <w:szCs w:val="20"/>
                <w:lang w:val="en-US"/>
              </w:rPr>
              <w:t xml:space="preserve">(I) </w:t>
            </w:r>
            <w:proofErr w:type="spellStart"/>
            <w:r w:rsidRPr="003867DC" w:rsidR="003867DC">
              <w:rPr>
                <w:color w:val="auto"/>
                <w:sz w:val="20"/>
                <w:szCs w:val="20"/>
                <w:lang w:val="en-US"/>
              </w:rPr>
              <w:t>tidak</w:t>
            </w:r>
            <w:proofErr w:type="spellEnd"/>
            <w:r w:rsidRPr="003867DC" w:rsidR="003867DC">
              <w:rPr>
                <w:color w:val="auto"/>
                <w:sz w:val="20"/>
                <w:szCs w:val="20"/>
                <w:lang w:val="en-US"/>
              </w:rPr>
              <w:t xml:space="preserve"> </w:t>
            </w:r>
            <w:proofErr w:type="spellStart"/>
            <w:r w:rsidRPr="003867DC" w:rsidR="003867DC">
              <w:rPr>
                <w:color w:val="auto"/>
                <w:sz w:val="20"/>
                <w:szCs w:val="20"/>
                <w:lang w:val="en-US"/>
              </w:rPr>
              <w:t>suka</w:t>
            </w:r>
            <w:proofErr w:type="spellEnd"/>
            <w:r w:rsidRPr="003867DC" w:rsidR="003867DC">
              <w:rPr>
                <w:color w:val="auto"/>
                <w:sz w:val="20"/>
                <w:szCs w:val="20"/>
                <w:lang w:val="en-US"/>
              </w:rPr>
              <w:t xml:space="preserve"> </w:t>
            </w:r>
            <w:proofErr w:type="spellStart"/>
            <w:r w:rsidRPr="003867DC" w:rsidR="003867DC">
              <w:rPr>
                <w:color w:val="auto"/>
                <w:sz w:val="20"/>
                <w:szCs w:val="20"/>
                <w:lang w:val="en-US"/>
              </w:rPr>
              <w:t>bermain</w:t>
            </w:r>
            <w:proofErr w:type="spellEnd"/>
            <w:r w:rsidRPr="003867DC" w:rsidR="003867DC">
              <w:rPr>
                <w:color w:val="auto"/>
                <w:sz w:val="20"/>
                <w:szCs w:val="20"/>
                <w:lang w:val="en-US"/>
              </w:rPr>
              <w:t xml:space="preserve"> bola basket.</w:t>
            </w:r>
          </w:p>
          <w:p w:rsidRPr="003867DC" w:rsidR="0033581C" w:rsidP="00481841" w:rsidRDefault="54127AE4" w14:paraId="7DFAFBB1" w14:textId="71F7E7C8">
            <w:pPr>
              <w:pStyle w:val="ListParagraph"/>
              <w:numPr>
                <w:ilvl w:val="0"/>
                <w:numId w:val="68"/>
              </w:numPr>
              <w:spacing w:after="120" w:line="240" w:lineRule="auto"/>
              <w:ind w:left="388"/>
              <w:rPr>
                <w:i/>
                <w:iCs/>
                <w:color w:val="auto"/>
                <w:sz w:val="20"/>
                <w:szCs w:val="20"/>
              </w:rPr>
            </w:pPr>
            <w:r w:rsidRPr="6CFCF4CF">
              <w:rPr>
                <w:color w:val="auto"/>
                <w:sz w:val="20"/>
                <w:szCs w:val="20"/>
              </w:rPr>
              <w:t xml:space="preserve">asking and responding to questions, for example, </w:t>
            </w:r>
            <w:r w:rsidRPr="00EA70D7">
              <w:rPr>
                <w:i/>
                <w:iCs/>
                <w:color w:val="auto"/>
                <w:sz w:val="20"/>
                <w:szCs w:val="20"/>
              </w:rPr>
              <w:t xml:space="preserve">Mau yang mana? Saya </w:t>
            </w:r>
            <w:proofErr w:type="spellStart"/>
            <w:r w:rsidRPr="00EA70D7">
              <w:rPr>
                <w:i/>
                <w:iCs/>
                <w:color w:val="auto"/>
                <w:sz w:val="20"/>
                <w:szCs w:val="20"/>
              </w:rPr>
              <w:t>mau</w:t>
            </w:r>
            <w:proofErr w:type="spellEnd"/>
            <w:r w:rsidRPr="00EA70D7">
              <w:rPr>
                <w:i/>
                <w:iCs/>
                <w:color w:val="auto"/>
                <w:sz w:val="20"/>
                <w:szCs w:val="20"/>
              </w:rPr>
              <w:t xml:space="preserve"> yang </w:t>
            </w:r>
            <w:proofErr w:type="spellStart"/>
            <w:r w:rsidRPr="00EA70D7">
              <w:rPr>
                <w:i/>
                <w:iCs/>
                <w:color w:val="auto"/>
                <w:sz w:val="20"/>
                <w:szCs w:val="20"/>
              </w:rPr>
              <w:t>biru</w:t>
            </w:r>
            <w:proofErr w:type="spellEnd"/>
            <w:r w:rsidRPr="00EA70D7">
              <w:rPr>
                <w:i/>
                <w:iCs/>
                <w:color w:val="auto"/>
                <w:sz w:val="20"/>
                <w:szCs w:val="20"/>
              </w:rPr>
              <w:t>.</w:t>
            </w:r>
            <w:r w:rsidRPr="6CFCF4CF" w:rsidR="0EDF850F">
              <w:rPr>
                <w:i/>
                <w:iCs/>
                <w:color w:val="auto"/>
                <w:sz w:val="20"/>
                <w:szCs w:val="20"/>
              </w:rPr>
              <w:t xml:space="preserve"> Kamu </w:t>
            </w:r>
            <w:proofErr w:type="spellStart"/>
            <w:r w:rsidRPr="6CFCF4CF" w:rsidR="0EDF850F">
              <w:rPr>
                <w:i/>
                <w:iCs/>
                <w:color w:val="auto"/>
                <w:sz w:val="20"/>
                <w:szCs w:val="20"/>
              </w:rPr>
              <w:t>lebih</w:t>
            </w:r>
            <w:proofErr w:type="spellEnd"/>
            <w:r w:rsidRPr="6CFCF4CF" w:rsidR="0EDF850F">
              <w:rPr>
                <w:i/>
                <w:iCs/>
                <w:color w:val="auto"/>
                <w:sz w:val="20"/>
                <w:szCs w:val="20"/>
              </w:rPr>
              <w:t xml:space="preserve"> </w:t>
            </w:r>
            <w:proofErr w:type="spellStart"/>
            <w:r w:rsidRPr="6CFCF4CF" w:rsidR="0EDF850F">
              <w:rPr>
                <w:i/>
                <w:iCs/>
                <w:color w:val="auto"/>
                <w:sz w:val="20"/>
                <w:szCs w:val="20"/>
              </w:rPr>
              <w:t>suka</w:t>
            </w:r>
            <w:proofErr w:type="spellEnd"/>
            <w:r w:rsidRPr="6CFCF4CF" w:rsidR="0EDF850F">
              <w:rPr>
                <w:i/>
                <w:iCs/>
                <w:color w:val="auto"/>
                <w:sz w:val="20"/>
                <w:szCs w:val="20"/>
              </w:rPr>
              <w:t xml:space="preserve"> yang mana? Saya </w:t>
            </w:r>
            <w:proofErr w:type="spellStart"/>
            <w:r w:rsidRPr="6CFCF4CF" w:rsidR="0EDF850F">
              <w:rPr>
                <w:i/>
                <w:iCs/>
                <w:color w:val="auto"/>
                <w:sz w:val="20"/>
                <w:szCs w:val="20"/>
              </w:rPr>
              <w:t>lebih</w:t>
            </w:r>
            <w:proofErr w:type="spellEnd"/>
            <w:r w:rsidRPr="6CFCF4CF" w:rsidR="0EDF850F">
              <w:rPr>
                <w:i/>
                <w:iCs/>
                <w:color w:val="auto"/>
                <w:sz w:val="20"/>
                <w:szCs w:val="20"/>
              </w:rPr>
              <w:t xml:space="preserve"> </w:t>
            </w:r>
            <w:proofErr w:type="spellStart"/>
            <w:r w:rsidRPr="6CFCF4CF" w:rsidR="0EDF850F">
              <w:rPr>
                <w:i/>
                <w:iCs/>
                <w:color w:val="auto"/>
                <w:sz w:val="20"/>
                <w:szCs w:val="20"/>
              </w:rPr>
              <w:t>suka</w:t>
            </w:r>
            <w:proofErr w:type="spellEnd"/>
            <w:r w:rsidRPr="6CFCF4CF" w:rsidR="0EDF850F">
              <w:rPr>
                <w:i/>
                <w:iCs/>
                <w:color w:val="auto"/>
                <w:sz w:val="20"/>
                <w:szCs w:val="20"/>
              </w:rPr>
              <w:t xml:space="preserve"> yang </w:t>
            </w:r>
            <w:proofErr w:type="spellStart"/>
            <w:r w:rsidRPr="6CFCF4CF" w:rsidR="0EDF850F">
              <w:rPr>
                <w:i/>
                <w:iCs/>
                <w:color w:val="auto"/>
                <w:sz w:val="20"/>
                <w:szCs w:val="20"/>
              </w:rPr>
              <w:t>pendek</w:t>
            </w:r>
            <w:proofErr w:type="spellEnd"/>
          </w:p>
          <w:p w:rsidRPr="0033581C" w:rsidR="0033581C" w:rsidP="00481841" w:rsidRDefault="0033581C" w14:paraId="4EB87EE3" w14:textId="258A403F">
            <w:pPr>
              <w:numPr>
                <w:ilvl w:val="0"/>
                <w:numId w:val="68"/>
              </w:numPr>
              <w:spacing w:after="120" w:line="240" w:lineRule="auto"/>
              <w:ind w:left="388"/>
              <w:rPr>
                <w:i w:val="0"/>
                <w:iCs/>
                <w:color w:val="auto"/>
                <w:sz w:val="20"/>
                <w:szCs w:val="20"/>
                <w:lang w:val="en-US"/>
              </w:rPr>
            </w:pPr>
            <w:r w:rsidRPr="0033581C">
              <w:rPr>
                <w:i w:val="0"/>
                <w:iCs/>
                <w:color w:val="auto"/>
                <w:sz w:val="20"/>
                <w:szCs w:val="20"/>
                <w:lang w:val="en-US"/>
              </w:rPr>
              <w:t xml:space="preserve">commenting </w:t>
            </w:r>
            <w:r w:rsidR="0040003C">
              <w:rPr>
                <w:i w:val="0"/>
                <w:color w:val="auto"/>
                <w:sz w:val="20"/>
                <w:szCs w:val="20"/>
                <w:lang w:val="en-US"/>
              </w:rPr>
              <w:t>positively</w:t>
            </w:r>
            <w:r w:rsidRPr="10CEBEAA">
              <w:rPr>
                <w:i w:val="0"/>
                <w:color w:val="auto"/>
                <w:sz w:val="20"/>
                <w:szCs w:val="20"/>
                <w:lang w:val="en-US"/>
              </w:rPr>
              <w:t xml:space="preserve"> </w:t>
            </w:r>
            <w:r w:rsidRPr="0033581C">
              <w:rPr>
                <w:i w:val="0"/>
                <w:iCs/>
                <w:color w:val="auto"/>
                <w:sz w:val="20"/>
                <w:szCs w:val="20"/>
                <w:lang w:val="en-US"/>
              </w:rPr>
              <w:t xml:space="preserve">on own and others’ learning, for example, </w:t>
            </w:r>
            <w:r w:rsidRPr="0033581C">
              <w:rPr>
                <w:color w:val="auto"/>
                <w:sz w:val="20"/>
                <w:szCs w:val="20"/>
                <w:lang w:val="en-US"/>
              </w:rPr>
              <w:t>Hebat! Bagus!</w:t>
            </w:r>
          </w:p>
        </w:tc>
      </w:tr>
      <w:tr w:rsidRPr="0033581C" w:rsidR="0033581C" w:rsidTr="6CFCF4CF" w14:paraId="5725C7E5" w14:textId="77777777">
        <w:trPr>
          <w:trHeight w:val="954"/>
        </w:trPr>
        <w:tc>
          <w:tcPr>
            <w:tcW w:w="4673" w:type="dxa"/>
          </w:tcPr>
          <w:p w:rsidRPr="0033581C" w:rsidR="0033581C" w:rsidP="0033581C" w:rsidRDefault="0033581C" w14:paraId="78DC9482" w14:textId="520F50C9">
            <w:pPr>
              <w:spacing w:after="120" w:line="240" w:lineRule="auto"/>
              <w:ind w:left="357" w:right="425"/>
              <w:rPr>
                <w:i w:val="0"/>
                <w:color w:val="auto"/>
                <w:sz w:val="20"/>
              </w:rPr>
            </w:pPr>
            <w:r w:rsidRPr="0033581C">
              <w:rPr>
                <w:i w:val="0"/>
                <w:color w:val="auto"/>
                <w:sz w:val="20"/>
              </w:rPr>
              <w:t xml:space="preserve">participate in activities that involve planning with others, using a range of familiar phrases and modelled </w:t>
            </w:r>
            <w:proofErr w:type="gramStart"/>
            <w:r w:rsidRPr="0033581C">
              <w:rPr>
                <w:i w:val="0"/>
                <w:color w:val="auto"/>
                <w:sz w:val="20"/>
              </w:rPr>
              <w:t>structures</w:t>
            </w:r>
            <w:proofErr w:type="gramEnd"/>
            <w:r w:rsidRPr="0033581C">
              <w:rPr>
                <w:i w:val="0"/>
                <w:color w:val="auto"/>
                <w:sz w:val="20"/>
              </w:rPr>
              <w:t xml:space="preserve"> </w:t>
            </w:r>
          </w:p>
          <w:p w:rsidRPr="0033581C" w:rsidR="0033581C" w:rsidP="0033581C" w:rsidRDefault="0033581C" w14:paraId="413A45CC" w14:textId="77777777">
            <w:pPr>
              <w:spacing w:after="120" w:line="240" w:lineRule="auto"/>
              <w:ind w:left="357" w:right="425"/>
              <w:rPr>
                <w:i w:val="0"/>
                <w:color w:val="auto"/>
                <w:sz w:val="20"/>
              </w:rPr>
            </w:pPr>
            <w:r w:rsidRPr="0033581C">
              <w:rPr>
                <w:i w:val="0"/>
                <w:color w:val="auto"/>
                <w:sz w:val="20"/>
              </w:rPr>
              <w:t>AC9LIN4C02</w:t>
            </w:r>
          </w:p>
          <w:p w:rsidRPr="0033581C" w:rsidR="0033581C" w:rsidP="0033581C" w:rsidRDefault="0033581C" w14:paraId="739485A3" w14:textId="77777777">
            <w:pPr>
              <w:spacing w:after="120" w:line="240" w:lineRule="auto"/>
              <w:ind w:right="425"/>
              <w:rPr>
                <w:i w:val="0"/>
                <w:iCs/>
                <w:color w:val="auto"/>
                <w:sz w:val="20"/>
              </w:rPr>
            </w:pPr>
          </w:p>
        </w:tc>
        <w:tc>
          <w:tcPr>
            <w:tcW w:w="10453" w:type="dxa"/>
            <w:gridSpan w:val="2"/>
          </w:tcPr>
          <w:p w:rsidRPr="0033581C" w:rsidR="0033581C" w:rsidP="00481841" w:rsidRDefault="0033581C" w14:paraId="23D7B8F3" w14:textId="77777777">
            <w:pPr>
              <w:numPr>
                <w:ilvl w:val="0"/>
                <w:numId w:val="53"/>
              </w:numPr>
              <w:spacing w:after="120" w:line="240" w:lineRule="auto"/>
              <w:ind w:left="388"/>
              <w:rPr>
                <w:i w:val="0"/>
                <w:iCs/>
                <w:color w:val="auto"/>
                <w:sz w:val="20"/>
                <w:szCs w:val="20"/>
                <w:lang w:val="en-US"/>
              </w:rPr>
            </w:pPr>
            <w:r w:rsidRPr="0033581C">
              <w:rPr>
                <w:i w:val="0"/>
                <w:iCs/>
                <w:color w:val="auto"/>
                <w:sz w:val="20"/>
                <w:szCs w:val="20"/>
                <w:lang w:val="en-US"/>
              </w:rPr>
              <w:t xml:space="preserve">contributing to preparing and displaying a set of class rules, for example, </w:t>
            </w:r>
            <w:proofErr w:type="spellStart"/>
            <w:r w:rsidRPr="0033581C">
              <w:rPr>
                <w:color w:val="auto"/>
                <w:sz w:val="20"/>
                <w:szCs w:val="20"/>
                <w:lang w:val="en-US"/>
              </w:rPr>
              <w:t>Jangan</w:t>
            </w:r>
            <w:proofErr w:type="spellEnd"/>
            <w:r w:rsidRPr="0033581C">
              <w:rPr>
                <w:color w:val="auto"/>
                <w:sz w:val="20"/>
                <w:szCs w:val="20"/>
                <w:lang w:val="en-US"/>
              </w:rPr>
              <w:t xml:space="preserve"> </w:t>
            </w:r>
            <w:proofErr w:type="spellStart"/>
            <w:r w:rsidRPr="0033581C">
              <w:rPr>
                <w:color w:val="auto"/>
                <w:sz w:val="20"/>
                <w:szCs w:val="20"/>
                <w:lang w:val="en-US"/>
              </w:rPr>
              <w:t>berlari</w:t>
            </w:r>
            <w:proofErr w:type="spellEnd"/>
            <w:r w:rsidRPr="0033581C">
              <w:rPr>
                <w:color w:val="auto"/>
                <w:sz w:val="20"/>
                <w:szCs w:val="20"/>
                <w:lang w:val="en-US"/>
              </w:rPr>
              <w:t xml:space="preserve"> di </w:t>
            </w:r>
            <w:proofErr w:type="spellStart"/>
            <w:r w:rsidRPr="0033581C">
              <w:rPr>
                <w:color w:val="auto"/>
                <w:sz w:val="20"/>
                <w:szCs w:val="20"/>
                <w:lang w:val="en-US"/>
              </w:rPr>
              <w:t>ruang</w:t>
            </w:r>
            <w:proofErr w:type="spellEnd"/>
            <w:r w:rsidRPr="0033581C">
              <w:rPr>
                <w:color w:val="auto"/>
                <w:sz w:val="20"/>
                <w:szCs w:val="20"/>
                <w:lang w:val="en-US"/>
              </w:rPr>
              <w:t xml:space="preserve"> </w:t>
            </w:r>
            <w:proofErr w:type="spellStart"/>
            <w:r w:rsidRPr="0033581C">
              <w:rPr>
                <w:color w:val="auto"/>
                <w:sz w:val="20"/>
                <w:szCs w:val="20"/>
                <w:lang w:val="en-US"/>
              </w:rPr>
              <w:t>kelas</w:t>
            </w:r>
            <w:proofErr w:type="spellEnd"/>
          </w:p>
          <w:p w:rsidRPr="0033581C" w:rsidR="0033581C" w:rsidP="00481841" w:rsidRDefault="0033581C" w14:paraId="25DF0A23" w14:textId="57EF3D47">
            <w:pPr>
              <w:numPr>
                <w:ilvl w:val="0"/>
                <w:numId w:val="53"/>
              </w:numPr>
              <w:spacing w:after="120" w:line="240" w:lineRule="auto"/>
              <w:ind w:left="388"/>
              <w:rPr>
                <w:i w:val="0"/>
                <w:color w:val="auto"/>
                <w:sz w:val="20"/>
                <w:szCs w:val="20"/>
                <w:lang w:val="fr-FR"/>
              </w:rPr>
            </w:pPr>
            <w:r w:rsidRPr="0033581C">
              <w:rPr>
                <w:i w:val="0"/>
                <w:iCs/>
                <w:color w:val="auto"/>
                <w:sz w:val="20"/>
                <w:szCs w:val="20"/>
                <w:lang w:val="en-US"/>
              </w:rPr>
              <w:t>participating in group activities such as role-plays</w:t>
            </w:r>
            <w:r w:rsidR="00586F0F">
              <w:rPr>
                <w:i w:val="0"/>
                <w:iCs/>
                <w:color w:val="auto"/>
                <w:sz w:val="20"/>
                <w:szCs w:val="20"/>
                <w:lang w:val="en-US"/>
              </w:rPr>
              <w:t>,</w:t>
            </w:r>
            <w:r w:rsidRPr="10CEBEAA">
              <w:rPr>
                <w:i w:val="0"/>
                <w:color w:val="auto"/>
                <w:sz w:val="20"/>
                <w:szCs w:val="20"/>
                <w:lang w:val="en-US"/>
              </w:rPr>
              <w:t xml:space="preserve"> and</w:t>
            </w:r>
            <w:r w:rsidRPr="0033581C">
              <w:rPr>
                <w:i w:val="0"/>
                <w:iCs/>
                <w:color w:val="auto"/>
                <w:sz w:val="20"/>
                <w:szCs w:val="20"/>
                <w:lang w:val="en-US"/>
              </w:rPr>
              <w:t xml:space="preserve"> asking and responding to questions and invitations, for example, </w:t>
            </w:r>
            <w:r w:rsidRPr="0033581C">
              <w:rPr>
                <w:color w:val="auto"/>
                <w:sz w:val="20"/>
                <w:szCs w:val="20"/>
                <w:lang w:val="en-US"/>
              </w:rPr>
              <w:t xml:space="preserve">Mau </w:t>
            </w:r>
            <w:proofErr w:type="spellStart"/>
            <w:r w:rsidRPr="0033581C">
              <w:rPr>
                <w:color w:val="auto"/>
                <w:sz w:val="20"/>
                <w:szCs w:val="20"/>
                <w:lang w:val="en-US"/>
              </w:rPr>
              <w:t>ke</w:t>
            </w:r>
            <w:proofErr w:type="spellEnd"/>
            <w:r w:rsidRPr="0033581C">
              <w:rPr>
                <w:color w:val="auto"/>
                <w:sz w:val="20"/>
                <w:szCs w:val="20"/>
                <w:lang w:val="en-US"/>
              </w:rPr>
              <w:t xml:space="preserve"> mana? </w:t>
            </w:r>
            <w:r w:rsidRPr="0033581C">
              <w:rPr>
                <w:color w:val="auto"/>
                <w:sz w:val="20"/>
                <w:szCs w:val="20"/>
                <w:lang w:val="fr-FR"/>
              </w:rPr>
              <w:t xml:space="preserve">Mau </w:t>
            </w:r>
            <w:proofErr w:type="spellStart"/>
            <w:proofErr w:type="gramStart"/>
            <w:r w:rsidRPr="0033581C">
              <w:rPr>
                <w:color w:val="auto"/>
                <w:sz w:val="20"/>
                <w:szCs w:val="20"/>
                <w:lang w:val="fr-FR"/>
              </w:rPr>
              <w:t>ikut</w:t>
            </w:r>
            <w:proofErr w:type="spellEnd"/>
            <w:r w:rsidRPr="0033581C">
              <w:rPr>
                <w:color w:val="auto"/>
                <w:sz w:val="20"/>
                <w:szCs w:val="20"/>
                <w:lang w:val="fr-FR"/>
              </w:rPr>
              <w:t>?</w:t>
            </w:r>
            <w:proofErr w:type="gramEnd"/>
            <w:r w:rsidRPr="0033581C">
              <w:rPr>
                <w:color w:val="auto"/>
                <w:sz w:val="20"/>
                <w:szCs w:val="20"/>
                <w:lang w:val="fr-FR"/>
              </w:rPr>
              <w:t xml:space="preserve"> </w:t>
            </w:r>
            <w:r w:rsidRPr="0033581C">
              <w:rPr>
                <w:color w:val="000000" w:themeColor="accent4"/>
                <w:sz w:val="20"/>
                <w:szCs w:val="20"/>
                <w:lang w:val="fr-FR"/>
              </w:rPr>
              <w:t xml:space="preserve">Mau </w:t>
            </w:r>
            <w:proofErr w:type="spellStart"/>
            <w:r w:rsidRPr="0033581C">
              <w:rPr>
                <w:color w:val="000000" w:themeColor="accent4"/>
                <w:sz w:val="20"/>
                <w:szCs w:val="20"/>
                <w:lang w:val="fr-FR"/>
              </w:rPr>
              <w:t>beli</w:t>
            </w:r>
            <w:proofErr w:type="spellEnd"/>
            <w:r w:rsidRPr="0033581C">
              <w:rPr>
                <w:color w:val="000000" w:themeColor="accent4"/>
                <w:sz w:val="20"/>
                <w:szCs w:val="20"/>
                <w:lang w:val="fr-FR"/>
              </w:rPr>
              <w:t xml:space="preserve"> </w:t>
            </w:r>
            <w:proofErr w:type="spellStart"/>
            <w:proofErr w:type="gramStart"/>
            <w:r w:rsidRPr="0033581C">
              <w:rPr>
                <w:color w:val="000000" w:themeColor="accent4"/>
                <w:sz w:val="20"/>
                <w:szCs w:val="20"/>
                <w:lang w:val="fr-FR"/>
              </w:rPr>
              <w:t>apa</w:t>
            </w:r>
            <w:proofErr w:type="spellEnd"/>
            <w:r w:rsidRPr="0033581C">
              <w:rPr>
                <w:color w:val="000000" w:themeColor="accent4"/>
                <w:sz w:val="20"/>
                <w:szCs w:val="20"/>
                <w:lang w:val="fr-FR"/>
              </w:rPr>
              <w:t>?</w:t>
            </w:r>
            <w:proofErr w:type="gramEnd"/>
            <w:r w:rsidRPr="0033581C">
              <w:rPr>
                <w:color w:val="000000" w:themeColor="accent4"/>
                <w:sz w:val="20"/>
                <w:szCs w:val="20"/>
                <w:lang w:val="fr-FR"/>
              </w:rPr>
              <w:t xml:space="preserve"> </w:t>
            </w:r>
            <w:proofErr w:type="spellStart"/>
            <w:r w:rsidRPr="0033581C">
              <w:rPr>
                <w:color w:val="000000" w:themeColor="accent4"/>
                <w:sz w:val="20"/>
                <w:szCs w:val="20"/>
                <w:lang w:val="fr-FR"/>
              </w:rPr>
              <w:t>Saya</w:t>
            </w:r>
            <w:proofErr w:type="spellEnd"/>
            <w:r w:rsidRPr="0033581C">
              <w:rPr>
                <w:color w:val="000000" w:themeColor="accent4"/>
                <w:sz w:val="20"/>
                <w:szCs w:val="20"/>
                <w:lang w:val="fr-FR"/>
              </w:rPr>
              <w:t xml:space="preserve"> </w:t>
            </w:r>
            <w:proofErr w:type="spellStart"/>
            <w:r w:rsidRPr="0033581C">
              <w:rPr>
                <w:color w:val="000000" w:themeColor="accent4"/>
                <w:sz w:val="20"/>
                <w:szCs w:val="20"/>
                <w:lang w:val="fr-FR"/>
              </w:rPr>
              <w:t>mau</w:t>
            </w:r>
            <w:proofErr w:type="spellEnd"/>
            <w:r w:rsidRPr="0033581C">
              <w:rPr>
                <w:color w:val="000000" w:themeColor="accent4"/>
                <w:sz w:val="20"/>
                <w:szCs w:val="20"/>
                <w:lang w:val="fr-FR"/>
              </w:rPr>
              <w:t xml:space="preserve"> </w:t>
            </w:r>
            <w:proofErr w:type="spellStart"/>
            <w:r w:rsidRPr="0033581C">
              <w:rPr>
                <w:color w:val="000000" w:themeColor="accent4"/>
                <w:sz w:val="20"/>
                <w:szCs w:val="20"/>
                <w:lang w:val="fr-FR"/>
              </w:rPr>
              <w:t>beli</w:t>
            </w:r>
            <w:proofErr w:type="spellEnd"/>
            <w:r w:rsidRPr="0033581C">
              <w:rPr>
                <w:color w:val="000000" w:themeColor="accent4"/>
                <w:sz w:val="20"/>
                <w:szCs w:val="20"/>
                <w:lang w:val="fr-FR"/>
              </w:rPr>
              <w:t xml:space="preserve"> </w:t>
            </w:r>
            <w:proofErr w:type="spellStart"/>
            <w:r w:rsidRPr="0033581C">
              <w:rPr>
                <w:color w:val="000000" w:themeColor="accent4"/>
                <w:sz w:val="20"/>
                <w:szCs w:val="20"/>
                <w:lang w:val="fr-FR"/>
              </w:rPr>
              <w:t>dua</w:t>
            </w:r>
            <w:proofErr w:type="spellEnd"/>
            <w:r w:rsidRPr="0033581C">
              <w:rPr>
                <w:color w:val="000000" w:themeColor="accent4"/>
                <w:sz w:val="20"/>
                <w:szCs w:val="20"/>
                <w:lang w:val="fr-FR"/>
              </w:rPr>
              <w:t xml:space="preserve"> kilo ape</w:t>
            </w:r>
          </w:p>
          <w:p w:rsidRPr="002C3E0A" w:rsidR="0033581C" w:rsidP="00481841" w:rsidRDefault="54127AE4" w14:paraId="78949B9B" w14:textId="7115C8E4">
            <w:pPr>
              <w:pStyle w:val="ListParagraph"/>
              <w:numPr>
                <w:ilvl w:val="0"/>
                <w:numId w:val="53"/>
              </w:numPr>
              <w:spacing w:after="120" w:line="240" w:lineRule="auto"/>
              <w:ind w:left="388"/>
              <w:rPr>
                <w:i/>
                <w:iCs/>
                <w:color w:val="auto"/>
                <w:sz w:val="20"/>
                <w:szCs w:val="20"/>
                <w:lang w:val="en-US"/>
              </w:rPr>
            </w:pPr>
            <w:r w:rsidRPr="6CFCF4CF">
              <w:rPr>
                <w:color w:val="auto"/>
                <w:sz w:val="20"/>
                <w:szCs w:val="20"/>
                <w:lang w:val="en-US"/>
              </w:rPr>
              <w:t xml:space="preserve">negotiating with others to make decisions such as choosing ways to get around in Indonesia on a simulated trip, for example, </w:t>
            </w:r>
            <w:r w:rsidRPr="00EA70D7">
              <w:rPr>
                <w:i/>
                <w:iCs/>
                <w:color w:val="auto"/>
                <w:sz w:val="20"/>
                <w:szCs w:val="20"/>
                <w:lang w:val="en-US"/>
              </w:rPr>
              <w:t xml:space="preserve">Mau naik </w:t>
            </w:r>
            <w:proofErr w:type="spellStart"/>
            <w:r w:rsidRPr="00EA70D7">
              <w:rPr>
                <w:i/>
                <w:iCs/>
                <w:color w:val="auto"/>
                <w:sz w:val="20"/>
                <w:szCs w:val="20"/>
                <w:lang w:val="en-US"/>
              </w:rPr>
              <w:t>apa</w:t>
            </w:r>
            <w:proofErr w:type="spellEnd"/>
            <w:r w:rsidRPr="00EA70D7">
              <w:rPr>
                <w:i/>
                <w:iCs/>
                <w:color w:val="auto"/>
                <w:sz w:val="20"/>
                <w:szCs w:val="20"/>
                <w:lang w:val="en-US"/>
              </w:rPr>
              <w:t xml:space="preserve">? Saya </w:t>
            </w:r>
            <w:proofErr w:type="spellStart"/>
            <w:r w:rsidRPr="00EA70D7">
              <w:rPr>
                <w:i/>
                <w:iCs/>
                <w:color w:val="auto"/>
                <w:sz w:val="20"/>
                <w:szCs w:val="20"/>
                <w:lang w:val="en-US"/>
              </w:rPr>
              <w:t>mau</w:t>
            </w:r>
            <w:proofErr w:type="spellEnd"/>
            <w:r w:rsidRPr="00EA70D7">
              <w:rPr>
                <w:i/>
                <w:iCs/>
                <w:color w:val="auto"/>
                <w:sz w:val="20"/>
                <w:szCs w:val="20"/>
                <w:lang w:val="en-US"/>
              </w:rPr>
              <w:t xml:space="preserve"> naik </w:t>
            </w:r>
            <w:proofErr w:type="spellStart"/>
            <w:r w:rsidRPr="00EA70D7">
              <w:rPr>
                <w:i/>
                <w:iCs/>
                <w:color w:val="auto"/>
                <w:sz w:val="20"/>
                <w:szCs w:val="20"/>
                <w:lang w:val="en-US"/>
              </w:rPr>
              <w:t>becak</w:t>
            </w:r>
            <w:proofErr w:type="spellEnd"/>
            <w:r w:rsidRPr="00EA70D7">
              <w:rPr>
                <w:i/>
                <w:iCs/>
                <w:color w:val="auto"/>
                <w:sz w:val="20"/>
                <w:szCs w:val="20"/>
                <w:lang w:val="en-US"/>
              </w:rPr>
              <w:t xml:space="preserve">. </w:t>
            </w:r>
            <w:proofErr w:type="spellStart"/>
            <w:r w:rsidRPr="00EA70D7">
              <w:rPr>
                <w:i/>
                <w:iCs/>
                <w:color w:val="auto"/>
                <w:sz w:val="20"/>
                <w:szCs w:val="20"/>
                <w:lang w:val="en-US"/>
              </w:rPr>
              <w:t>Berapa</w:t>
            </w:r>
            <w:proofErr w:type="spellEnd"/>
            <w:r w:rsidRPr="00EA70D7">
              <w:rPr>
                <w:i/>
                <w:iCs/>
                <w:color w:val="auto"/>
                <w:sz w:val="20"/>
                <w:szCs w:val="20"/>
                <w:lang w:val="en-US"/>
              </w:rPr>
              <w:t xml:space="preserve"> </w:t>
            </w:r>
            <w:proofErr w:type="spellStart"/>
            <w:r w:rsidRPr="00EA70D7">
              <w:rPr>
                <w:i/>
                <w:iCs/>
                <w:color w:val="auto"/>
                <w:sz w:val="20"/>
                <w:szCs w:val="20"/>
                <w:lang w:val="en-US"/>
              </w:rPr>
              <w:t>ongkosnya</w:t>
            </w:r>
            <w:proofErr w:type="spellEnd"/>
            <w:r w:rsidRPr="00EA70D7">
              <w:rPr>
                <w:i/>
                <w:iCs/>
                <w:color w:val="auto"/>
                <w:sz w:val="20"/>
                <w:szCs w:val="20"/>
                <w:lang w:val="en-US"/>
              </w:rPr>
              <w:t>?</w:t>
            </w:r>
            <w:r w:rsidRPr="6CFCF4CF" w:rsidR="36627184">
              <w:rPr>
                <w:color w:val="auto"/>
                <w:sz w:val="20"/>
                <w:szCs w:val="20"/>
                <w:lang w:val="en-US"/>
              </w:rPr>
              <w:t xml:space="preserve"> </w:t>
            </w:r>
            <w:r w:rsidRPr="6CFCF4CF" w:rsidR="36627184">
              <w:rPr>
                <w:i/>
                <w:iCs/>
                <w:color w:val="auto"/>
                <w:sz w:val="20"/>
                <w:szCs w:val="20"/>
                <w:lang w:val="en-US"/>
              </w:rPr>
              <w:t xml:space="preserve">Mau </w:t>
            </w:r>
            <w:proofErr w:type="spellStart"/>
            <w:r w:rsidRPr="6CFCF4CF" w:rsidR="36627184">
              <w:rPr>
                <w:i/>
                <w:iCs/>
                <w:color w:val="auto"/>
                <w:sz w:val="20"/>
                <w:szCs w:val="20"/>
                <w:lang w:val="en-US"/>
              </w:rPr>
              <w:t>pergi</w:t>
            </w:r>
            <w:proofErr w:type="spellEnd"/>
            <w:r w:rsidRPr="6CFCF4CF" w:rsidR="36627184">
              <w:rPr>
                <w:i/>
                <w:iCs/>
                <w:color w:val="auto"/>
                <w:sz w:val="20"/>
                <w:szCs w:val="20"/>
                <w:lang w:val="en-US"/>
              </w:rPr>
              <w:t xml:space="preserve"> jam </w:t>
            </w:r>
            <w:proofErr w:type="spellStart"/>
            <w:r w:rsidRPr="6CFCF4CF" w:rsidR="36627184">
              <w:rPr>
                <w:i/>
                <w:iCs/>
                <w:color w:val="auto"/>
                <w:sz w:val="20"/>
                <w:szCs w:val="20"/>
                <w:lang w:val="en-US"/>
              </w:rPr>
              <w:t>berapa</w:t>
            </w:r>
            <w:proofErr w:type="spellEnd"/>
            <w:r w:rsidRPr="6CFCF4CF" w:rsidR="36627184">
              <w:rPr>
                <w:i/>
                <w:iCs/>
                <w:color w:val="auto"/>
                <w:sz w:val="20"/>
                <w:szCs w:val="20"/>
                <w:lang w:val="en-US"/>
              </w:rPr>
              <w:t xml:space="preserve">? Jam </w:t>
            </w:r>
            <w:proofErr w:type="spellStart"/>
            <w:r w:rsidRPr="6CFCF4CF" w:rsidR="36627184">
              <w:rPr>
                <w:i/>
                <w:iCs/>
                <w:color w:val="auto"/>
                <w:sz w:val="20"/>
                <w:szCs w:val="20"/>
                <w:lang w:val="en-US"/>
              </w:rPr>
              <w:t>empat</w:t>
            </w:r>
            <w:proofErr w:type="spellEnd"/>
            <w:r w:rsidRPr="6CFCF4CF" w:rsidR="36627184">
              <w:rPr>
                <w:i/>
                <w:iCs/>
                <w:color w:val="auto"/>
                <w:sz w:val="20"/>
                <w:szCs w:val="20"/>
                <w:lang w:val="en-US"/>
              </w:rPr>
              <w:t>.</w:t>
            </w:r>
          </w:p>
          <w:p w:rsidRPr="002C3E0A" w:rsidR="0033581C" w:rsidP="00481841" w:rsidRDefault="0B1E75FF" w14:paraId="782280AB" w14:textId="29921FA0">
            <w:pPr>
              <w:pStyle w:val="ListParagraph"/>
              <w:numPr>
                <w:ilvl w:val="0"/>
                <w:numId w:val="53"/>
              </w:numPr>
              <w:spacing w:after="120" w:line="240" w:lineRule="auto"/>
              <w:ind w:left="388"/>
              <w:rPr>
                <w:i/>
                <w:iCs/>
                <w:color w:val="auto"/>
                <w:sz w:val="20"/>
                <w:szCs w:val="20"/>
                <w:lang w:val="en-US"/>
              </w:rPr>
            </w:pPr>
            <w:r w:rsidRPr="6CFCF4CF">
              <w:rPr>
                <w:color w:val="auto"/>
                <w:sz w:val="20"/>
                <w:szCs w:val="20"/>
                <w:lang w:val="en-US"/>
              </w:rPr>
              <w:lastRenderedPageBreak/>
              <w:t xml:space="preserve">creating </w:t>
            </w:r>
            <w:proofErr w:type="spellStart"/>
            <w:r w:rsidRPr="00EA70D7">
              <w:rPr>
                <w:i/>
                <w:iCs/>
                <w:color w:val="auto"/>
                <w:sz w:val="20"/>
                <w:szCs w:val="20"/>
                <w:lang w:val="en-US"/>
              </w:rPr>
              <w:t>wayang</w:t>
            </w:r>
            <w:proofErr w:type="spellEnd"/>
            <w:r w:rsidRPr="00EA70D7">
              <w:rPr>
                <w:i/>
                <w:iCs/>
                <w:color w:val="auto"/>
                <w:sz w:val="20"/>
                <w:szCs w:val="20"/>
                <w:lang w:val="en-US"/>
              </w:rPr>
              <w:t xml:space="preserve"> </w:t>
            </w:r>
            <w:r w:rsidRPr="6CFCF4CF">
              <w:rPr>
                <w:color w:val="auto"/>
                <w:sz w:val="20"/>
                <w:szCs w:val="20"/>
                <w:lang w:val="en-US"/>
              </w:rPr>
              <w:t xml:space="preserve">puppets and discussing character traits and appearance in preparation for a collaborative performance, for example, </w:t>
            </w:r>
            <w:proofErr w:type="spellStart"/>
            <w:r w:rsidRPr="6CFCF4CF">
              <w:rPr>
                <w:i/>
                <w:iCs/>
                <w:color w:val="auto"/>
                <w:sz w:val="20"/>
                <w:szCs w:val="20"/>
                <w:lang w:val="en-US"/>
              </w:rPr>
              <w:t>Wayang</w:t>
            </w:r>
            <w:proofErr w:type="spellEnd"/>
            <w:r w:rsidRPr="6CFCF4CF">
              <w:rPr>
                <w:i/>
                <w:iCs/>
                <w:color w:val="auto"/>
                <w:sz w:val="20"/>
                <w:szCs w:val="20"/>
                <w:lang w:val="en-US"/>
              </w:rPr>
              <w:t xml:space="preserve"> </w:t>
            </w:r>
            <w:proofErr w:type="spellStart"/>
            <w:r w:rsidRPr="6CFCF4CF">
              <w:rPr>
                <w:i/>
                <w:iCs/>
                <w:color w:val="auto"/>
                <w:sz w:val="20"/>
                <w:szCs w:val="20"/>
                <w:lang w:val="en-US"/>
              </w:rPr>
              <w:t>saya</w:t>
            </w:r>
            <w:proofErr w:type="spellEnd"/>
            <w:r w:rsidRPr="6CFCF4CF">
              <w:rPr>
                <w:i/>
                <w:iCs/>
                <w:color w:val="auto"/>
                <w:sz w:val="20"/>
                <w:szCs w:val="20"/>
                <w:lang w:val="en-US"/>
              </w:rPr>
              <w:t xml:space="preserve"> </w:t>
            </w:r>
            <w:proofErr w:type="spellStart"/>
            <w:r w:rsidRPr="6CFCF4CF">
              <w:rPr>
                <w:i/>
                <w:iCs/>
                <w:color w:val="auto"/>
                <w:sz w:val="20"/>
                <w:szCs w:val="20"/>
                <w:lang w:val="en-US"/>
              </w:rPr>
              <w:t>bernama</w:t>
            </w:r>
            <w:proofErr w:type="spellEnd"/>
            <w:r w:rsidRPr="6CFCF4CF">
              <w:rPr>
                <w:i/>
                <w:iCs/>
                <w:color w:val="auto"/>
                <w:sz w:val="20"/>
                <w:szCs w:val="20"/>
                <w:lang w:val="en-US"/>
              </w:rPr>
              <w:t xml:space="preserve"> ...</w:t>
            </w:r>
            <w:r w:rsidR="0066144A">
              <w:rPr>
                <w:i/>
                <w:iCs/>
                <w:color w:val="auto"/>
                <w:sz w:val="20"/>
                <w:szCs w:val="20"/>
                <w:lang w:val="en-US"/>
              </w:rPr>
              <w:t>,</w:t>
            </w:r>
            <w:r w:rsidRPr="6CFCF4CF">
              <w:rPr>
                <w:i/>
                <w:iCs/>
                <w:color w:val="auto"/>
                <w:sz w:val="20"/>
                <w:szCs w:val="20"/>
                <w:lang w:val="en-US"/>
              </w:rPr>
              <w:t xml:space="preserve"> </w:t>
            </w:r>
            <w:proofErr w:type="spellStart"/>
            <w:r w:rsidRPr="6CFCF4CF">
              <w:rPr>
                <w:i/>
                <w:iCs/>
                <w:color w:val="auto"/>
                <w:sz w:val="20"/>
                <w:szCs w:val="20"/>
                <w:lang w:val="en-US"/>
              </w:rPr>
              <w:t>Apakah</w:t>
            </w:r>
            <w:proofErr w:type="spellEnd"/>
            <w:r w:rsidRPr="6CFCF4CF">
              <w:rPr>
                <w:i/>
                <w:iCs/>
                <w:color w:val="auto"/>
                <w:sz w:val="20"/>
                <w:szCs w:val="20"/>
                <w:lang w:val="en-US"/>
              </w:rPr>
              <w:t xml:space="preserve"> </w:t>
            </w:r>
            <w:proofErr w:type="spellStart"/>
            <w:r w:rsidRPr="6CFCF4CF">
              <w:rPr>
                <w:i/>
                <w:iCs/>
                <w:color w:val="auto"/>
                <w:sz w:val="20"/>
                <w:szCs w:val="20"/>
                <w:lang w:val="en-US"/>
              </w:rPr>
              <w:t>wayang</w:t>
            </w:r>
            <w:proofErr w:type="spellEnd"/>
            <w:r w:rsidRPr="6CFCF4CF">
              <w:rPr>
                <w:i/>
                <w:iCs/>
                <w:color w:val="auto"/>
                <w:sz w:val="20"/>
                <w:szCs w:val="20"/>
                <w:lang w:val="en-US"/>
              </w:rPr>
              <w:t xml:space="preserve"> </w:t>
            </w:r>
            <w:proofErr w:type="spellStart"/>
            <w:r w:rsidRPr="6CFCF4CF">
              <w:rPr>
                <w:i/>
                <w:iCs/>
                <w:color w:val="auto"/>
                <w:sz w:val="20"/>
                <w:szCs w:val="20"/>
                <w:lang w:val="en-US"/>
              </w:rPr>
              <w:t>kamu</w:t>
            </w:r>
            <w:proofErr w:type="spellEnd"/>
            <w:r w:rsidRPr="6CFCF4CF">
              <w:rPr>
                <w:i/>
                <w:iCs/>
                <w:color w:val="auto"/>
                <w:sz w:val="20"/>
                <w:szCs w:val="20"/>
                <w:lang w:val="en-US"/>
              </w:rPr>
              <w:t xml:space="preserve"> sportif?</w:t>
            </w:r>
            <w:r w:rsidRPr="6CFCF4CF">
              <w:rPr>
                <w:color w:val="auto"/>
                <w:sz w:val="20"/>
                <w:szCs w:val="20"/>
                <w:lang w:val="en-US"/>
              </w:rPr>
              <w:t xml:space="preserve"> </w:t>
            </w:r>
            <w:r w:rsidRPr="6CFCF4CF" w:rsidR="36627184">
              <w:rPr>
                <w:i/>
                <w:iCs/>
                <w:color w:val="auto"/>
                <w:sz w:val="20"/>
                <w:szCs w:val="20"/>
                <w:lang w:val="en-US"/>
              </w:rPr>
              <w:t xml:space="preserve">Wah, </w:t>
            </w:r>
            <w:proofErr w:type="spellStart"/>
            <w:r w:rsidRPr="6CFCF4CF" w:rsidR="36627184">
              <w:rPr>
                <w:i/>
                <w:iCs/>
                <w:color w:val="auto"/>
                <w:sz w:val="20"/>
                <w:szCs w:val="20"/>
                <w:lang w:val="en-US"/>
              </w:rPr>
              <w:t>wayangmu</w:t>
            </w:r>
            <w:proofErr w:type="spellEnd"/>
            <w:r w:rsidRPr="6CFCF4CF" w:rsidR="36627184">
              <w:rPr>
                <w:i/>
                <w:iCs/>
                <w:color w:val="auto"/>
                <w:sz w:val="20"/>
                <w:szCs w:val="20"/>
                <w:lang w:val="en-US"/>
              </w:rPr>
              <w:t xml:space="preserve"> </w:t>
            </w:r>
            <w:proofErr w:type="spellStart"/>
            <w:r w:rsidRPr="6CFCF4CF" w:rsidR="36627184">
              <w:rPr>
                <w:i/>
                <w:iCs/>
                <w:color w:val="auto"/>
                <w:sz w:val="20"/>
                <w:szCs w:val="20"/>
                <w:lang w:val="en-US"/>
              </w:rPr>
              <w:t>berhidung</w:t>
            </w:r>
            <w:proofErr w:type="spellEnd"/>
            <w:r w:rsidRPr="6CFCF4CF" w:rsidR="36627184">
              <w:rPr>
                <w:i/>
                <w:iCs/>
                <w:color w:val="auto"/>
                <w:sz w:val="20"/>
                <w:szCs w:val="20"/>
                <w:lang w:val="en-US"/>
              </w:rPr>
              <w:t xml:space="preserve"> </w:t>
            </w:r>
            <w:proofErr w:type="spellStart"/>
            <w:r w:rsidRPr="6CFCF4CF" w:rsidR="36627184">
              <w:rPr>
                <w:i/>
                <w:iCs/>
                <w:color w:val="auto"/>
                <w:sz w:val="20"/>
                <w:szCs w:val="20"/>
                <w:lang w:val="en-US"/>
              </w:rPr>
              <w:t>besar</w:t>
            </w:r>
            <w:proofErr w:type="spellEnd"/>
            <w:r w:rsidRPr="6CFCF4CF" w:rsidR="36627184">
              <w:rPr>
                <w:i/>
                <w:iCs/>
                <w:color w:val="auto"/>
                <w:sz w:val="20"/>
                <w:szCs w:val="20"/>
                <w:lang w:val="en-US"/>
              </w:rPr>
              <w:t>!</w:t>
            </w:r>
          </w:p>
          <w:p w:rsidRPr="0033581C" w:rsidR="0033581C" w:rsidP="00481841" w:rsidRDefault="54127AE4" w14:paraId="5EAF0798" w14:textId="02527D72">
            <w:pPr>
              <w:numPr>
                <w:ilvl w:val="0"/>
                <w:numId w:val="53"/>
              </w:numPr>
              <w:spacing w:after="120" w:line="240" w:lineRule="auto"/>
              <w:ind w:left="388"/>
              <w:rPr>
                <w:i w:val="0"/>
                <w:color w:val="000000" w:themeColor="accent4"/>
                <w:sz w:val="20"/>
                <w:szCs w:val="20"/>
              </w:rPr>
            </w:pPr>
            <w:r w:rsidRPr="6CFCF4CF">
              <w:rPr>
                <w:i w:val="0"/>
                <w:color w:val="000000" w:themeColor="accent4"/>
                <w:sz w:val="20"/>
                <w:szCs w:val="20"/>
              </w:rPr>
              <w:t xml:space="preserve">working collaboratively and sharing decisions about content and vocabulary when designing a poster for a specific event, creating a picture book or word wall, for example, </w:t>
            </w:r>
            <w:r w:rsidRPr="6CFCF4CF">
              <w:rPr>
                <w:color w:val="000000" w:themeColor="accent4"/>
                <w:sz w:val="20"/>
                <w:szCs w:val="20"/>
              </w:rPr>
              <w:t xml:space="preserve">Saya </w:t>
            </w:r>
            <w:proofErr w:type="spellStart"/>
            <w:r w:rsidRPr="6CFCF4CF">
              <w:rPr>
                <w:color w:val="000000" w:themeColor="accent4"/>
                <w:sz w:val="20"/>
                <w:szCs w:val="20"/>
              </w:rPr>
              <w:t>pikir</w:t>
            </w:r>
            <w:proofErr w:type="spellEnd"/>
            <w:r w:rsidRPr="6CFCF4CF">
              <w:rPr>
                <w:color w:val="000000" w:themeColor="accent4"/>
                <w:sz w:val="20"/>
                <w:szCs w:val="20"/>
              </w:rPr>
              <w:t xml:space="preserve"> …</w:t>
            </w:r>
            <w:r w:rsidRPr="6CFCF4CF" w:rsidR="36627184">
              <w:rPr>
                <w:color w:val="000000" w:themeColor="accent4"/>
                <w:sz w:val="20"/>
                <w:szCs w:val="20"/>
              </w:rPr>
              <w:t>;</w:t>
            </w:r>
            <w:r w:rsidRPr="6CFCF4CF" w:rsidR="1444E78D">
              <w:rPr>
                <w:color w:val="000000" w:themeColor="accent4"/>
                <w:sz w:val="20"/>
                <w:szCs w:val="20"/>
              </w:rPr>
              <w:t xml:space="preserve"> </w:t>
            </w:r>
            <w:proofErr w:type="spellStart"/>
            <w:r w:rsidRPr="6CFCF4CF" w:rsidR="36627184">
              <w:rPr>
                <w:color w:val="000000" w:themeColor="accent4"/>
                <w:sz w:val="20"/>
                <w:szCs w:val="20"/>
              </w:rPr>
              <w:t>Lebih</w:t>
            </w:r>
            <w:proofErr w:type="spellEnd"/>
            <w:r w:rsidRPr="6CFCF4CF" w:rsidR="36627184">
              <w:rPr>
                <w:color w:val="000000" w:themeColor="accent4"/>
                <w:sz w:val="20"/>
                <w:szCs w:val="20"/>
              </w:rPr>
              <w:t xml:space="preserve"> </w:t>
            </w:r>
            <w:proofErr w:type="spellStart"/>
            <w:r w:rsidRPr="6CFCF4CF" w:rsidR="36627184">
              <w:rPr>
                <w:color w:val="000000" w:themeColor="accent4"/>
                <w:sz w:val="20"/>
                <w:szCs w:val="20"/>
              </w:rPr>
              <w:t>baik</w:t>
            </w:r>
            <w:proofErr w:type="spellEnd"/>
            <w:r w:rsidRPr="6CFCF4CF" w:rsidR="53EFFDC1">
              <w:rPr>
                <w:color w:val="000000" w:themeColor="accent4"/>
                <w:sz w:val="20"/>
                <w:szCs w:val="20"/>
              </w:rPr>
              <w:t xml:space="preserve"> </w:t>
            </w:r>
            <w:r w:rsidRPr="6CFCF4CF">
              <w:rPr>
                <w:color w:val="000000" w:themeColor="accent4"/>
                <w:sz w:val="20"/>
                <w:szCs w:val="20"/>
              </w:rPr>
              <w:t>…</w:t>
            </w:r>
          </w:p>
          <w:p w:rsidRPr="004E3956" w:rsidR="0033581C" w:rsidP="00481841" w:rsidRDefault="0033581C" w14:paraId="7BC34C93" w14:textId="1F84CD9F">
            <w:pPr>
              <w:pStyle w:val="ListParagraph"/>
              <w:numPr>
                <w:ilvl w:val="0"/>
                <w:numId w:val="53"/>
              </w:numPr>
              <w:ind w:left="388"/>
              <w:rPr>
                <w:i/>
                <w:color w:val="000000" w:themeColor="accent4"/>
                <w:sz w:val="20"/>
                <w:szCs w:val="20"/>
              </w:rPr>
            </w:pPr>
            <w:r w:rsidRPr="007D17E3">
              <w:rPr>
                <w:color w:val="000000" w:themeColor="accent4"/>
                <w:sz w:val="20"/>
                <w:szCs w:val="20"/>
              </w:rPr>
              <w:t xml:space="preserve">designing a treasure hunt, developing </w:t>
            </w:r>
            <w:proofErr w:type="gramStart"/>
            <w:r w:rsidRPr="007D17E3">
              <w:rPr>
                <w:color w:val="000000" w:themeColor="accent4"/>
                <w:sz w:val="20"/>
                <w:szCs w:val="20"/>
              </w:rPr>
              <w:t>instructions</w:t>
            </w:r>
            <w:proofErr w:type="gramEnd"/>
            <w:r w:rsidRPr="007D17E3">
              <w:rPr>
                <w:color w:val="000000" w:themeColor="accent4"/>
                <w:sz w:val="20"/>
                <w:szCs w:val="20"/>
              </w:rPr>
              <w:t xml:space="preserve"> and giving and following directions</w:t>
            </w:r>
            <w:r w:rsidRPr="007D17E3" w:rsidR="007D17E3">
              <w:rPr>
                <w:color w:val="000000" w:themeColor="accent4"/>
                <w:sz w:val="20"/>
                <w:szCs w:val="20"/>
              </w:rPr>
              <w:t xml:space="preserve">, for example, </w:t>
            </w:r>
            <w:r w:rsidRPr="004E3956" w:rsidR="007D17E3">
              <w:rPr>
                <w:i/>
                <w:color w:val="000000" w:themeColor="accent4"/>
                <w:sz w:val="20"/>
                <w:szCs w:val="20"/>
              </w:rPr>
              <w:t xml:space="preserve">Dari </w:t>
            </w:r>
            <w:proofErr w:type="spellStart"/>
            <w:r w:rsidRPr="004E3956" w:rsidR="007D17E3">
              <w:rPr>
                <w:i/>
                <w:color w:val="000000" w:themeColor="accent4"/>
                <w:sz w:val="20"/>
                <w:szCs w:val="20"/>
              </w:rPr>
              <w:t>pintu</w:t>
            </w:r>
            <w:proofErr w:type="spellEnd"/>
            <w:r w:rsidRPr="004E3956" w:rsidR="007D17E3">
              <w:rPr>
                <w:i/>
                <w:color w:val="000000" w:themeColor="accent4"/>
                <w:sz w:val="20"/>
                <w:szCs w:val="20"/>
              </w:rPr>
              <w:t xml:space="preserve"> </w:t>
            </w:r>
            <w:proofErr w:type="spellStart"/>
            <w:r w:rsidRPr="004E3956" w:rsidR="007D17E3">
              <w:rPr>
                <w:i/>
                <w:color w:val="000000" w:themeColor="accent4"/>
                <w:sz w:val="20"/>
                <w:szCs w:val="20"/>
              </w:rPr>
              <w:t>belok</w:t>
            </w:r>
            <w:proofErr w:type="spellEnd"/>
            <w:r w:rsidRPr="004E3956" w:rsidR="007D17E3">
              <w:rPr>
                <w:i/>
                <w:color w:val="000000" w:themeColor="accent4"/>
                <w:sz w:val="20"/>
                <w:szCs w:val="20"/>
              </w:rPr>
              <w:t xml:space="preserve"> </w:t>
            </w:r>
            <w:proofErr w:type="spellStart"/>
            <w:r w:rsidRPr="004E3956" w:rsidR="007D17E3">
              <w:rPr>
                <w:i/>
                <w:color w:val="000000" w:themeColor="accent4"/>
                <w:sz w:val="20"/>
                <w:szCs w:val="20"/>
              </w:rPr>
              <w:t>ke</w:t>
            </w:r>
            <w:proofErr w:type="spellEnd"/>
            <w:r w:rsidRPr="004E3956" w:rsidR="007D17E3">
              <w:rPr>
                <w:i/>
                <w:color w:val="000000" w:themeColor="accent4"/>
                <w:sz w:val="20"/>
                <w:szCs w:val="20"/>
              </w:rPr>
              <w:t xml:space="preserve"> </w:t>
            </w:r>
            <w:proofErr w:type="spellStart"/>
            <w:r w:rsidRPr="004E3956" w:rsidR="007D17E3">
              <w:rPr>
                <w:i/>
                <w:color w:val="000000" w:themeColor="accent4"/>
                <w:sz w:val="20"/>
                <w:szCs w:val="20"/>
              </w:rPr>
              <w:t>kiri</w:t>
            </w:r>
            <w:proofErr w:type="spellEnd"/>
            <w:r w:rsidRPr="004E3956" w:rsidR="007D17E3">
              <w:rPr>
                <w:i/>
                <w:color w:val="000000" w:themeColor="accent4"/>
                <w:sz w:val="20"/>
                <w:szCs w:val="20"/>
              </w:rPr>
              <w:t xml:space="preserve">, </w:t>
            </w:r>
            <w:proofErr w:type="spellStart"/>
            <w:r w:rsidRPr="004E3956" w:rsidR="007D17E3">
              <w:rPr>
                <w:i/>
                <w:color w:val="000000" w:themeColor="accent4"/>
                <w:sz w:val="20"/>
                <w:szCs w:val="20"/>
              </w:rPr>
              <w:t>jalan</w:t>
            </w:r>
            <w:proofErr w:type="spellEnd"/>
            <w:r w:rsidRPr="004E3956" w:rsidR="007D17E3">
              <w:rPr>
                <w:i/>
                <w:color w:val="000000" w:themeColor="accent4"/>
                <w:sz w:val="20"/>
                <w:szCs w:val="20"/>
              </w:rPr>
              <w:t xml:space="preserve"> </w:t>
            </w:r>
            <w:proofErr w:type="spellStart"/>
            <w:r w:rsidRPr="004E3956" w:rsidR="007D17E3">
              <w:rPr>
                <w:i/>
                <w:color w:val="000000" w:themeColor="accent4"/>
                <w:sz w:val="20"/>
                <w:szCs w:val="20"/>
              </w:rPr>
              <w:t>terus</w:t>
            </w:r>
            <w:proofErr w:type="spellEnd"/>
            <w:r w:rsidRPr="004E3956" w:rsidR="007D17E3">
              <w:rPr>
                <w:i/>
                <w:color w:val="000000" w:themeColor="accent4"/>
                <w:sz w:val="20"/>
                <w:szCs w:val="20"/>
              </w:rPr>
              <w:t xml:space="preserve"> </w:t>
            </w:r>
            <w:proofErr w:type="spellStart"/>
            <w:r w:rsidRPr="004E3956" w:rsidR="007D17E3">
              <w:rPr>
                <w:i/>
                <w:color w:val="000000" w:themeColor="accent4"/>
                <w:sz w:val="20"/>
                <w:szCs w:val="20"/>
              </w:rPr>
              <w:t>sampai</w:t>
            </w:r>
            <w:proofErr w:type="spellEnd"/>
            <w:r w:rsidRPr="004E3956" w:rsidR="007D17E3">
              <w:rPr>
                <w:i/>
                <w:color w:val="000000" w:themeColor="accent4"/>
                <w:sz w:val="20"/>
                <w:szCs w:val="20"/>
              </w:rPr>
              <w:t xml:space="preserve"> </w:t>
            </w:r>
            <w:proofErr w:type="spellStart"/>
            <w:r w:rsidRPr="004E3956" w:rsidR="007D17E3">
              <w:rPr>
                <w:i/>
                <w:color w:val="000000" w:themeColor="accent4"/>
                <w:sz w:val="20"/>
                <w:szCs w:val="20"/>
              </w:rPr>
              <w:t>meja</w:t>
            </w:r>
            <w:proofErr w:type="spellEnd"/>
            <w:r w:rsidRPr="004E3956" w:rsidR="007D17E3">
              <w:rPr>
                <w:i/>
                <w:color w:val="000000" w:themeColor="accent4"/>
                <w:sz w:val="20"/>
                <w:szCs w:val="20"/>
              </w:rPr>
              <w:t xml:space="preserve"> guru</w:t>
            </w:r>
            <w:r w:rsidR="007D17E3">
              <w:rPr>
                <w:i/>
                <w:iCs/>
                <w:color w:val="000000" w:themeColor="accent4"/>
                <w:sz w:val="20"/>
                <w:szCs w:val="20"/>
              </w:rPr>
              <w:t>.</w:t>
            </w:r>
          </w:p>
          <w:p w:rsidRPr="0033581C" w:rsidR="0033581C" w:rsidP="00481841" w:rsidRDefault="0033581C" w14:paraId="0E5D94FF" w14:textId="7570B651">
            <w:pPr>
              <w:numPr>
                <w:ilvl w:val="0"/>
                <w:numId w:val="53"/>
              </w:numPr>
              <w:spacing w:after="120" w:line="240" w:lineRule="auto"/>
              <w:ind w:left="388"/>
              <w:rPr>
                <w:i w:val="0"/>
                <w:color w:val="000000" w:themeColor="accent4"/>
                <w:sz w:val="20"/>
                <w:szCs w:val="20"/>
              </w:rPr>
            </w:pPr>
            <w:r w:rsidRPr="0033581C">
              <w:rPr>
                <w:i w:val="0"/>
                <w:color w:val="000000" w:themeColor="accent4"/>
                <w:sz w:val="20"/>
                <w:szCs w:val="20"/>
              </w:rPr>
              <w:t xml:space="preserve">exchanging opinions when negotiating roles and responsibilities for a class performance, for example, </w:t>
            </w:r>
            <w:r w:rsidRPr="0033581C">
              <w:rPr>
                <w:iCs/>
                <w:color w:val="000000" w:themeColor="accent4"/>
                <w:sz w:val="20"/>
                <w:szCs w:val="20"/>
              </w:rPr>
              <w:t xml:space="preserve">Kamu </w:t>
            </w:r>
            <w:proofErr w:type="spellStart"/>
            <w:r w:rsidRPr="0033581C">
              <w:rPr>
                <w:iCs/>
                <w:color w:val="000000" w:themeColor="accent4"/>
                <w:sz w:val="20"/>
                <w:szCs w:val="20"/>
              </w:rPr>
              <w:t>suka</w:t>
            </w:r>
            <w:proofErr w:type="spellEnd"/>
            <w:r w:rsidRPr="68F7B458">
              <w:rPr>
                <w:color w:val="000000" w:themeColor="accent4"/>
                <w:sz w:val="20"/>
                <w:szCs w:val="20"/>
              </w:rPr>
              <w:t xml:space="preserve"> </w:t>
            </w:r>
            <w:r w:rsidRPr="0033581C">
              <w:rPr>
                <w:iCs/>
                <w:color w:val="000000" w:themeColor="accent4"/>
                <w:sz w:val="20"/>
                <w:szCs w:val="20"/>
              </w:rPr>
              <w:t xml:space="preserve">...? Saya </w:t>
            </w:r>
            <w:proofErr w:type="spellStart"/>
            <w:r w:rsidRPr="0033581C">
              <w:rPr>
                <w:iCs/>
                <w:color w:val="000000" w:themeColor="accent4"/>
                <w:sz w:val="20"/>
                <w:szCs w:val="20"/>
              </w:rPr>
              <w:t>kurang</w:t>
            </w:r>
            <w:proofErr w:type="spellEnd"/>
            <w:r w:rsidRPr="0033581C">
              <w:rPr>
                <w:iCs/>
                <w:color w:val="000000" w:themeColor="accent4"/>
                <w:sz w:val="20"/>
                <w:szCs w:val="20"/>
              </w:rPr>
              <w:t xml:space="preserve"> </w:t>
            </w:r>
            <w:proofErr w:type="spellStart"/>
            <w:r w:rsidRPr="0033581C">
              <w:rPr>
                <w:iCs/>
                <w:color w:val="000000" w:themeColor="accent4"/>
                <w:sz w:val="20"/>
                <w:szCs w:val="20"/>
              </w:rPr>
              <w:t>suka</w:t>
            </w:r>
            <w:proofErr w:type="spellEnd"/>
            <w:r w:rsidRPr="68F7B458">
              <w:rPr>
                <w:color w:val="000000" w:themeColor="accent4"/>
                <w:sz w:val="20"/>
                <w:szCs w:val="20"/>
              </w:rPr>
              <w:t xml:space="preserve"> </w:t>
            </w:r>
            <w:r w:rsidRPr="0033581C">
              <w:rPr>
                <w:iCs/>
                <w:color w:val="000000" w:themeColor="accent4"/>
                <w:sz w:val="20"/>
                <w:szCs w:val="20"/>
              </w:rPr>
              <w:t xml:space="preserve">..., Saya </w:t>
            </w:r>
            <w:proofErr w:type="spellStart"/>
            <w:r w:rsidRPr="0033581C">
              <w:rPr>
                <w:iCs/>
                <w:color w:val="000000" w:themeColor="accent4"/>
                <w:sz w:val="20"/>
                <w:szCs w:val="20"/>
              </w:rPr>
              <w:t>lebih</w:t>
            </w:r>
            <w:proofErr w:type="spellEnd"/>
            <w:r w:rsidRPr="0033581C">
              <w:rPr>
                <w:iCs/>
                <w:color w:val="000000" w:themeColor="accent4"/>
                <w:sz w:val="20"/>
                <w:szCs w:val="20"/>
              </w:rPr>
              <w:t xml:space="preserve"> </w:t>
            </w:r>
            <w:proofErr w:type="spellStart"/>
            <w:r w:rsidRPr="0033581C">
              <w:rPr>
                <w:iCs/>
                <w:color w:val="000000" w:themeColor="accent4"/>
                <w:sz w:val="20"/>
                <w:szCs w:val="20"/>
              </w:rPr>
              <w:t>suka</w:t>
            </w:r>
            <w:proofErr w:type="spellEnd"/>
            <w:r w:rsidRPr="0033581C">
              <w:rPr>
                <w:iCs/>
                <w:color w:val="000000" w:themeColor="accent4"/>
                <w:sz w:val="20"/>
                <w:szCs w:val="20"/>
              </w:rPr>
              <w:t xml:space="preserve"> ... </w:t>
            </w:r>
            <w:proofErr w:type="spellStart"/>
            <w:r w:rsidRPr="0033581C">
              <w:rPr>
                <w:iCs/>
                <w:color w:val="000000" w:themeColor="accent4"/>
                <w:sz w:val="20"/>
                <w:szCs w:val="20"/>
              </w:rPr>
              <w:t>daripada</w:t>
            </w:r>
            <w:proofErr w:type="spellEnd"/>
            <w:r w:rsidRPr="68F7B458">
              <w:rPr>
                <w:color w:val="000000" w:themeColor="accent4"/>
                <w:sz w:val="20"/>
                <w:szCs w:val="20"/>
              </w:rPr>
              <w:t xml:space="preserve"> </w:t>
            </w:r>
            <w:r w:rsidRPr="0033581C">
              <w:rPr>
                <w:iCs/>
                <w:color w:val="000000" w:themeColor="accent4"/>
                <w:sz w:val="20"/>
                <w:szCs w:val="20"/>
              </w:rPr>
              <w:t>...</w:t>
            </w:r>
          </w:p>
          <w:p w:rsidRPr="0033581C" w:rsidR="0033581C" w:rsidP="00481841" w:rsidRDefault="0033581C" w14:paraId="3729BC33" w14:textId="3CB372A0">
            <w:pPr>
              <w:numPr>
                <w:ilvl w:val="0"/>
                <w:numId w:val="53"/>
              </w:numPr>
              <w:spacing w:after="120" w:line="240" w:lineRule="auto"/>
              <w:ind w:left="388"/>
              <w:rPr>
                <w:i w:val="0"/>
                <w:iCs/>
                <w:color w:val="auto"/>
                <w:sz w:val="20"/>
                <w:szCs w:val="20"/>
                <w:lang w:val="en-US"/>
              </w:rPr>
            </w:pPr>
            <w:r w:rsidRPr="0033581C">
              <w:rPr>
                <w:i w:val="0"/>
                <w:iCs/>
                <w:color w:val="auto"/>
                <w:sz w:val="20"/>
                <w:szCs w:val="20"/>
                <w:lang w:val="en-US"/>
              </w:rPr>
              <w:t xml:space="preserve">preparing, </w:t>
            </w:r>
            <w:proofErr w:type="gramStart"/>
            <w:r w:rsidRPr="0033581C">
              <w:rPr>
                <w:i w:val="0"/>
                <w:iCs/>
                <w:color w:val="auto"/>
                <w:sz w:val="20"/>
                <w:szCs w:val="20"/>
                <w:lang w:val="en-US"/>
              </w:rPr>
              <w:t>rehearsing</w:t>
            </w:r>
            <w:proofErr w:type="gramEnd"/>
            <w:r w:rsidRPr="0033581C">
              <w:rPr>
                <w:i w:val="0"/>
                <w:iCs/>
                <w:color w:val="auto"/>
                <w:sz w:val="20"/>
                <w:szCs w:val="20"/>
                <w:lang w:val="en-US"/>
              </w:rPr>
              <w:t xml:space="preserve"> and presenting an Indonesian</w:t>
            </w:r>
            <w:r w:rsidRPr="10CEBEAA">
              <w:rPr>
                <w:i w:val="0"/>
                <w:color w:val="auto"/>
                <w:sz w:val="20"/>
                <w:szCs w:val="20"/>
                <w:lang w:val="en-US"/>
              </w:rPr>
              <w:t>-themed</w:t>
            </w:r>
            <w:r w:rsidRPr="0033581C">
              <w:rPr>
                <w:i w:val="0"/>
                <w:iCs/>
                <w:color w:val="auto"/>
                <w:sz w:val="20"/>
                <w:szCs w:val="20"/>
                <w:lang w:val="en-US"/>
              </w:rPr>
              <w:t xml:space="preserve"> item at the school assembly </w:t>
            </w:r>
          </w:p>
        </w:tc>
      </w:tr>
      <w:bookmarkEnd w:id="23"/>
    </w:tbl>
    <w:p w:rsidRPr="0033581C" w:rsidR="0033581C" w:rsidP="0033581C" w:rsidRDefault="0033581C" w14:paraId="43F63049" w14:textId="224DB5CD"/>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6CFCF4CF" w14:paraId="6A9E9443" w14:textId="77777777">
        <w:tc>
          <w:tcPr>
            <w:tcW w:w="15126" w:type="dxa"/>
            <w:gridSpan w:val="2"/>
            <w:shd w:val="clear" w:color="auto" w:fill="E5F5FB" w:themeFill="accent2"/>
          </w:tcPr>
          <w:p w:rsidRPr="0033581C" w:rsidR="0033581C" w:rsidP="0033581C" w:rsidRDefault="0033581C" w14:paraId="56A748BE"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t>Sub-strand: Mediating meaning in and between languages</w:t>
            </w:r>
          </w:p>
        </w:tc>
      </w:tr>
      <w:tr w:rsidRPr="0033581C" w:rsidR="0033581C" w:rsidTr="6CFCF4CF" w14:paraId="4EE49458" w14:textId="77777777">
        <w:trPr>
          <w:trHeight w:val="47"/>
        </w:trPr>
        <w:tc>
          <w:tcPr>
            <w:tcW w:w="4673" w:type="dxa"/>
          </w:tcPr>
          <w:p w:rsidRPr="0033581C" w:rsidR="0033581C" w:rsidP="0033581C" w:rsidRDefault="0033581C" w14:paraId="60AAB61D" w14:textId="278FD682">
            <w:pPr>
              <w:spacing w:after="120" w:line="240" w:lineRule="auto"/>
              <w:ind w:left="357" w:right="425"/>
              <w:rPr>
                <w:i w:val="0"/>
                <w:color w:val="auto"/>
                <w:sz w:val="20"/>
              </w:rPr>
            </w:pPr>
            <w:r w:rsidRPr="0033581C">
              <w:rPr>
                <w:i w:val="0"/>
                <w:color w:val="auto"/>
                <w:sz w:val="20"/>
              </w:rPr>
              <w:t xml:space="preserve">locate and respond to key information related to familiar content obtained from spoken, written and multimodal </w:t>
            </w:r>
            <w:proofErr w:type="gramStart"/>
            <w:r w:rsidRPr="0033581C">
              <w:rPr>
                <w:i w:val="0"/>
                <w:color w:val="auto"/>
                <w:sz w:val="20"/>
              </w:rPr>
              <w:t>texts</w:t>
            </w:r>
            <w:proofErr w:type="gramEnd"/>
            <w:r w:rsidRPr="0033581C">
              <w:rPr>
                <w:i w:val="0"/>
                <w:color w:val="auto"/>
                <w:sz w:val="20"/>
              </w:rPr>
              <w:t xml:space="preserve"> </w:t>
            </w:r>
          </w:p>
          <w:p w:rsidRPr="0033581C" w:rsidR="0033581C" w:rsidP="0033581C" w:rsidRDefault="0033581C" w14:paraId="10196655" w14:textId="77777777">
            <w:pPr>
              <w:spacing w:after="120" w:line="240" w:lineRule="auto"/>
              <w:ind w:left="357" w:right="425"/>
              <w:rPr>
                <w:i w:val="0"/>
                <w:color w:val="auto"/>
                <w:sz w:val="20"/>
              </w:rPr>
            </w:pPr>
            <w:r w:rsidRPr="0033581C">
              <w:rPr>
                <w:i w:val="0"/>
                <w:color w:val="auto"/>
                <w:sz w:val="20"/>
              </w:rPr>
              <w:t>AC9LIN4C03</w:t>
            </w:r>
          </w:p>
          <w:p w:rsidRPr="0033581C" w:rsidR="0033581C" w:rsidP="0033581C" w:rsidRDefault="0033581C" w14:paraId="39777EA8" w14:textId="77777777">
            <w:pPr>
              <w:spacing w:after="120" w:line="240" w:lineRule="auto"/>
              <w:ind w:right="425"/>
              <w:rPr>
                <w:i w:val="0"/>
                <w:color w:val="auto"/>
                <w:sz w:val="20"/>
              </w:rPr>
            </w:pPr>
          </w:p>
        </w:tc>
        <w:tc>
          <w:tcPr>
            <w:tcW w:w="10453" w:type="dxa"/>
          </w:tcPr>
          <w:p w:rsidRPr="0033581C" w:rsidR="0033581C" w:rsidP="00481841" w:rsidRDefault="54127AE4" w14:paraId="3842BA37" w14:textId="11167A4F">
            <w:pPr>
              <w:pStyle w:val="ListParagraph"/>
              <w:numPr>
                <w:ilvl w:val="0"/>
                <w:numId w:val="16"/>
              </w:numPr>
              <w:spacing w:after="120" w:line="240" w:lineRule="auto"/>
              <w:ind w:left="388"/>
              <w:rPr>
                <w:rFonts w:asciiTheme="minorHAnsi" w:hAnsiTheme="minorHAnsi" w:eastAsiaTheme="minorEastAsia" w:cstheme="minorBidi"/>
                <w:color w:val="000000" w:themeColor="accent4"/>
                <w:sz w:val="20"/>
                <w:szCs w:val="20"/>
              </w:rPr>
            </w:pPr>
            <w:r w:rsidRPr="6CFCF4CF">
              <w:rPr>
                <w:color w:val="auto"/>
                <w:sz w:val="20"/>
                <w:szCs w:val="20"/>
              </w:rPr>
              <w:t xml:space="preserve">gathering information about activities of others such as surveying peers about time spent on activities and presenting the results to the class, for example, </w:t>
            </w:r>
            <w:proofErr w:type="spellStart"/>
            <w:r w:rsidRPr="6CFCF4CF">
              <w:rPr>
                <w:i/>
                <w:iCs/>
                <w:color w:val="auto"/>
                <w:sz w:val="20"/>
                <w:szCs w:val="20"/>
              </w:rPr>
              <w:t>Berapa</w:t>
            </w:r>
            <w:proofErr w:type="spellEnd"/>
            <w:r w:rsidRPr="6CFCF4CF">
              <w:rPr>
                <w:i/>
                <w:iCs/>
                <w:color w:val="auto"/>
                <w:sz w:val="20"/>
                <w:szCs w:val="20"/>
              </w:rPr>
              <w:t xml:space="preserve"> jam </w:t>
            </w:r>
            <w:proofErr w:type="spellStart"/>
            <w:r w:rsidRPr="6CFCF4CF" w:rsidR="7EEBDAB7">
              <w:rPr>
                <w:i/>
                <w:iCs/>
                <w:color w:val="auto"/>
                <w:sz w:val="20"/>
                <w:szCs w:val="20"/>
              </w:rPr>
              <w:t>kamu</w:t>
            </w:r>
            <w:proofErr w:type="spellEnd"/>
            <w:r w:rsidRPr="6CFCF4CF">
              <w:rPr>
                <w:i/>
                <w:iCs/>
                <w:color w:val="auto"/>
                <w:sz w:val="20"/>
                <w:szCs w:val="20"/>
              </w:rPr>
              <w:t xml:space="preserve"> </w:t>
            </w:r>
            <w:proofErr w:type="spellStart"/>
            <w:r w:rsidRPr="6CFCF4CF">
              <w:rPr>
                <w:i/>
                <w:iCs/>
                <w:color w:val="auto"/>
                <w:sz w:val="20"/>
                <w:szCs w:val="20"/>
              </w:rPr>
              <w:t>menonton</w:t>
            </w:r>
            <w:proofErr w:type="spellEnd"/>
            <w:r w:rsidRPr="6CFCF4CF">
              <w:rPr>
                <w:i/>
                <w:iCs/>
                <w:color w:val="auto"/>
                <w:sz w:val="20"/>
                <w:szCs w:val="20"/>
              </w:rPr>
              <w:t xml:space="preserve"> </w:t>
            </w:r>
            <w:proofErr w:type="spellStart"/>
            <w:r w:rsidRPr="6CFCF4CF">
              <w:rPr>
                <w:i/>
                <w:iCs/>
                <w:color w:val="auto"/>
                <w:sz w:val="20"/>
                <w:szCs w:val="20"/>
              </w:rPr>
              <w:t>televisi</w:t>
            </w:r>
            <w:proofErr w:type="spellEnd"/>
            <w:r w:rsidRPr="6CFCF4CF">
              <w:rPr>
                <w:i/>
                <w:iCs/>
                <w:color w:val="auto"/>
                <w:sz w:val="20"/>
                <w:szCs w:val="20"/>
              </w:rPr>
              <w:t>/</w:t>
            </w:r>
            <w:proofErr w:type="spellStart"/>
            <w:r w:rsidRPr="6CFCF4CF">
              <w:rPr>
                <w:i/>
                <w:iCs/>
                <w:color w:val="auto"/>
                <w:sz w:val="20"/>
                <w:szCs w:val="20"/>
              </w:rPr>
              <w:t>membaca</w:t>
            </w:r>
            <w:proofErr w:type="spellEnd"/>
            <w:r w:rsidRPr="6CFCF4CF">
              <w:rPr>
                <w:i/>
                <w:iCs/>
                <w:color w:val="auto"/>
                <w:sz w:val="20"/>
                <w:szCs w:val="20"/>
              </w:rPr>
              <w:t xml:space="preserve"> </w:t>
            </w:r>
            <w:proofErr w:type="spellStart"/>
            <w:r w:rsidRPr="6CFCF4CF">
              <w:rPr>
                <w:i/>
                <w:iCs/>
                <w:color w:val="auto"/>
                <w:sz w:val="20"/>
                <w:szCs w:val="20"/>
              </w:rPr>
              <w:t>buku</w:t>
            </w:r>
            <w:proofErr w:type="spellEnd"/>
            <w:r w:rsidRPr="6CFCF4CF">
              <w:rPr>
                <w:i/>
                <w:iCs/>
                <w:color w:val="auto"/>
                <w:sz w:val="20"/>
                <w:szCs w:val="20"/>
              </w:rPr>
              <w:t>/</w:t>
            </w:r>
            <w:proofErr w:type="spellStart"/>
            <w:r w:rsidRPr="6CFCF4CF">
              <w:rPr>
                <w:i/>
                <w:iCs/>
                <w:color w:val="auto"/>
                <w:sz w:val="20"/>
                <w:szCs w:val="20"/>
              </w:rPr>
              <w:t>bermain</w:t>
            </w:r>
            <w:proofErr w:type="spellEnd"/>
            <w:r w:rsidRPr="6CFCF4CF">
              <w:rPr>
                <w:i/>
                <w:iCs/>
                <w:color w:val="auto"/>
                <w:sz w:val="20"/>
                <w:szCs w:val="20"/>
              </w:rPr>
              <w:t xml:space="preserve"> </w:t>
            </w:r>
            <w:proofErr w:type="spellStart"/>
            <w:r w:rsidRPr="6CFCF4CF">
              <w:rPr>
                <w:i/>
                <w:iCs/>
                <w:color w:val="auto"/>
                <w:sz w:val="20"/>
                <w:szCs w:val="20"/>
              </w:rPr>
              <w:t>komputer</w:t>
            </w:r>
            <w:proofErr w:type="spellEnd"/>
            <w:r w:rsidRPr="6CFCF4CF">
              <w:rPr>
                <w:i/>
                <w:iCs/>
                <w:color w:val="auto"/>
                <w:sz w:val="20"/>
                <w:szCs w:val="20"/>
              </w:rPr>
              <w:t>/</w:t>
            </w:r>
            <w:proofErr w:type="spellStart"/>
            <w:r w:rsidRPr="6CFCF4CF">
              <w:rPr>
                <w:i/>
                <w:iCs/>
                <w:color w:val="auto"/>
                <w:sz w:val="20"/>
                <w:szCs w:val="20"/>
              </w:rPr>
              <w:t>bermain</w:t>
            </w:r>
            <w:proofErr w:type="spellEnd"/>
            <w:r w:rsidRPr="6CFCF4CF">
              <w:rPr>
                <w:i/>
                <w:iCs/>
                <w:color w:val="auto"/>
                <w:sz w:val="20"/>
                <w:szCs w:val="20"/>
              </w:rPr>
              <w:t xml:space="preserve"> </w:t>
            </w:r>
            <w:proofErr w:type="spellStart"/>
            <w:r w:rsidRPr="6CFCF4CF">
              <w:rPr>
                <w:i/>
                <w:iCs/>
                <w:color w:val="auto"/>
                <w:sz w:val="20"/>
                <w:szCs w:val="20"/>
              </w:rPr>
              <w:t>olahraga</w:t>
            </w:r>
            <w:proofErr w:type="spellEnd"/>
            <w:r w:rsidRPr="6CFCF4CF">
              <w:rPr>
                <w:i/>
                <w:iCs/>
                <w:color w:val="auto"/>
                <w:sz w:val="20"/>
                <w:szCs w:val="20"/>
              </w:rPr>
              <w:t>/</w:t>
            </w:r>
            <w:proofErr w:type="spellStart"/>
            <w:r w:rsidRPr="6CFCF4CF">
              <w:rPr>
                <w:i/>
                <w:iCs/>
                <w:color w:val="auto"/>
                <w:sz w:val="20"/>
                <w:szCs w:val="20"/>
              </w:rPr>
              <w:t>makan</w:t>
            </w:r>
            <w:proofErr w:type="spellEnd"/>
            <w:r w:rsidRPr="6CFCF4CF">
              <w:rPr>
                <w:i/>
                <w:iCs/>
                <w:color w:val="auto"/>
                <w:sz w:val="20"/>
                <w:szCs w:val="20"/>
              </w:rPr>
              <w:t>/</w:t>
            </w:r>
            <w:proofErr w:type="spellStart"/>
            <w:r w:rsidRPr="6CFCF4CF">
              <w:rPr>
                <w:i/>
                <w:iCs/>
                <w:color w:val="auto"/>
                <w:sz w:val="20"/>
                <w:szCs w:val="20"/>
              </w:rPr>
              <w:t>belajar</w:t>
            </w:r>
            <w:proofErr w:type="spellEnd"/>
            <w:r w:rsidRPr="6CFCF4CF">
              <w:rPr>
                <w:i/>
                <w:iCs/>
                <w:color w:val="auto"/>
                <w:sz w:val="20"/>
                <w:szCs w:val="20"/>
              </w:rPr>
              <w:t>/</w:t>
            </w:r>
            <w:proofErr w:type="spellStart"/>
            <w:r w:rsidRPr="6CFCF4CF">
              <w:rPr>
                <w:i/>
                <w:iCs/>
                <w:color w:val="auto"/>
                <w:sz w:val="20"/>
                <w:szCs w:val="20"/>
              </w:rPr>
              <w:t>tidur</w:t>
            </w:r>
            <w:proofErr w:type="spellEnd"/>
            <w:r w:rsidRPr="6CFCF4CF">
              <w:rPr>
                <w:i/>
                <w:iCs/>
                <w:color w:val="auto"/>
                <w:sz w:val="20"/>
                <w:szCs w:val="20"/>
              </w:rPr>
              <w:t>?</w:t>
            </w:r>
            <w:r w:rsidRPr="6CFCF4CF" w:rsidR="63927022">
              <w:rPr>
                <w:i/>
                <w:iCs/>
                <w:color w:val="auto"/>
                <w:sz w:val="20"/>
                <w:szCs w:val="20"/>
              </w:rPr>
              <w:t xml:space="preserve"> Kamu naik </w:t>
            </w:r>
            <w:proofErr w:type="spellStart"/>
            <w:r w:rsidRPr="6CFCF4CF" w:rsidR="63927022">
              <w:rPr>
                <w:i/>
                <w:iCs/>
                <w:color w:val="auto"/>
                <w:sz w:val="20"/>
                <w:szCs w:val="20"/>
              </w:rPr>
              <w:t>apa</w:t>
            </w:r>
            <w:proofErr w:type="spellEnd"/>
            <w:r w:rsidRPr="6CFCF4CF" w:rsidR="63927022">
              <w:rPr>
                <w:i/>
                <w:iCs/>
                <w:color w:val="auto"/>
                <w:sz w:val="20"/>
                <w:szCs w:val="20"/>
              </w:rPr>
              <w:t xml:space="preserve"> </w:t>
            </w:r>
            <w:proofErr w:type="spellStart"/>
            <w:r w:rsidRPr="6CFCF4CF" w:rsidR="63927022">
              <w:rPr>
                <w:i/>
                <w:iCs/>
                <w:color w:val="auto"/>
                <w:sz w:val="20"/>
                <w:szCs w:val="20"/>
              </w:rPr>
              <w:t>ke</w:t>
            </w:r>
            <w:proofErr w:type="spellEnd"/>
            <w:r w:rsidRPr="6CFCF4CF" w:rsidR="63927022">
              <w:rPr>
                <w:i/>
                <w:iCs/>
                <w:color w:val="auto"/>
                <w:sz w:val="20"/>
                <w:szCs w:val="20"/>
              </w:rPr>
              <w:t xml:space="preserve"> </w:t>
            </w:r>
            <w:proofErr w:type="spellStart"/>
            <w:r w:rsidRPr="6CFCF4CF" w:rsidR="63927022">
              <w:rPr>
                <w:i/>
                <w:iCs/>
                <w:color w:val="auto"/>
                <w:sz w:val="20"/>
                <w:szCs w:val="20"/>
              </w:rPr>
              <w:t>sekolah</w:t>
            </w:r>
            <w:proofErr w:type="spellEnd"/>
            <w:r w:rsidRPr="6CFCF4CF" w:rsidR="63927022">
              <w:rPr>
                <w:i/>
                <w:iCs/>
                <w:color w:val="auto"/>
                <w:sz w:val="20"/>
                <w:szCs w:val="20"/>
              </w:rPr>
              <w:t>?</w:t>
            </w:r>
          </w:p>
          <w:p w:rsidRPr="0033581C" w:rsidR="0033581C" w:rsidP="00481841" w:rsidRDefault="54127AE4" w14:paraId="72EE98E2" w14:textId="7278DB15">
            <w:pPr>
              <w:numPr>
                <w:ilvl w:val="0"/>
                <w:numId w:val="16"/>
              </w:numPr>
              <w:spacing w:after="120" w:line="240" w:lineRule="auto"/>
              <w:ind w:left="388"/>
              <w:rPr>
                <w:color w:val="000000" w:themeColor="accent4"/>
                <w:sz w:val="20"/>
                <w:szCs w:val="20"/>
                <w:lang w:val="id-ID"/>
              </w:rPr>
            </w:pPr>
            <w:r w:rsidRPr="6CFCF4CF">
              <w:rPr>
                <w:i w:val="0"/>
                <w:color w:val="auto"/>
                <w:sz w:val="20"/>
                <w:szCs w:val="20"/>
              </w:rPr>
              <w:t xml:space="preserve">responding to information in texts about aspects of culture such as lifestyle, </w:t>
            </w:r>
            <w:proofErr w:type="gramStart"/>
            <w:r w:rsidRPr="6CFCF4CF">
              <w:rPr>
                <w:i w:val="0"/>
                <w:color w:val="auto"/>
                <w:sz w:val="20"/>
                <w:szCs w:val="20"/>
              </w:rPr>
              <w:t>diet</w:t>
            </w:r>
            <w:proofErr w:type="gramEnd"/>
            <w:r w:rsidRPr="6CFCF4CF">
              <w:rPr>
                <w:i w:val="0"/>
                <w:color w:val="auto"/>
                <w:sz w:val="20"/>
                <w:szCs w:val="20"/>
              </w:rPr>
              <w:t xml:space="preserve"> or use of transport, for example, </w:t>
            </w:r>
            <w:r w:rsidRPr="6CFCF4CF">
              <w:rPr>
                <w:color w:val="auto"/>
                <w:sz w:val="20"/>
                <w:szCs w:val="20"/>
              </w:rPr>
              <w:t xml:space="preserve">Naik </w:t>
            </w:r>
            <w:proofErr w:type="spellStart"/>
            <w:r w:rsidRPr="6CFCF4CF">
              <w:rPr>
                <w:color w:val="auto"/>
                <w:sz w:val="20"/>
                <w:szCs w:val="20"/>
              </w:rPr>
              <w:t>apa</w:t>
            </w:r>
            <w:proofErr w:type="spellEnd"/>
            <w:r w:rsidRPr="6CFCF4CF">
              <w:rPr>
                <w:color w:val="auto"/>
                <w:sz w:val="20"/>
                <w:szCs w:val="20"/>
              </w:rPr>
              <w:t xml:space="preserve"> </w:t>
            </w:r>
            <w:proofErr w:type="spellStart"/>
            <w:r w:rsidRPr="6CFCF4CF">
              <w:rPr>
                <w:color w:val="auto"/>
                <w:sz w:val="20"/>
                <w:szCs w:val="20"/>
              </w:rPr>
              <w:t>ke</w:t>
            </w:r>
            <w:proofErr w:type="spellEnd"/>
            <w:r w:rsidRPr="6CFCF4CF">
              <w:rPr>
                <w:color w:val="auto"/>
                <w:sz w:val="20"/>
                <w:szCs w:val="20"/>
              </w:rPr>
              <w:t xml:space="preserve"> </w:t>
            </w:r>
            <w:proofErr w:type="spellStart"/>
            <w:r w:rsidRPr="6CFCF4CF">
              <w:rPr>
                <w:color w:val="auto"/>
                <w:sz w:val="20"/>
                <w:szCs w:val="20"/>
              </w:rPr>
              <w:t>sekolah</w:t>
            </w:r>
            <w:proofErr w:type="spellEnd"/>
            <w:r w:rsidRPr="6CFCF4CF">
              <w:rPr>
                <w:color w:val="auto"/>
                <w:sz w:val="20"/>
                <w:szCs w:val="20"/>
              </w:rPr>
              <w:t>? Saya naik</w:t>
            </w:r>
            <w:r w:rsidRPr="6CFCF4CF" w:rsidR="0ED14BF5">
              <w:rPr>
                <w:color w:val="auto"/>
                <w:sz w:val="20"/>
                <w:szCs w:val="20"/>
              </w:rPr>
              <w:t xml:space="preserve"> </w:t>
            </w:r>
            <w:r w:rsidRPr="6CFCF4CF">
              <w:rPr>
                <w:color w:val="auto"/>
                <w:sz w:val="20"/>
                <w:szCs w:val="20"/>
              </w:rPr>
              <w:t>…</w:t>
            </w:r>
            <w:r w:rsidRPr="6CFCF4CF">
              <w:rPr>
                <w:i w:val="0"/>
                <w:color w:val="auto"/>
                <w:sz w:val="20"/>
                <w:szCs w:val="20"/>
              </w:rPr>
              <w:t xml:space="preserve">, </w:t>
            </w:r>
            <w:r w:rsidRPr="6CFCF4CF">
              <w:rPr>
                <w:color w:val="auto"/>
                <w:sz w:val="20"/>
                <w:szCs w:val="20"/>
              </w:rPr>
              <w:t xml:space="preserve">Kamu </w:t>
            </w:r>
            <w:proofErr w:type="spellStart"/>
            <w:r w:rsidRPr="6CFCF4CF">
              <w:rPr>
                <w:color w:val="auto"/>
                <w:sz w:val="20"/>
                <w:szCs w:val="20"/>
              </w:rPr>
              <w:t>lebih</w:t>
            </w:r>
            <w:proofErr w:type="spellEnd"/>
            <w:r w:rsidRPr="6CFCF4CF">
              <w:rPr>
                <w:color w:val="auto"/>
                <w:sz w:val="20"/>
                <w:szCs w:val="20"/>
              </w:rPr>
              <w:t xml:space="preserve"> </w:t>
            </w:r>
            <w:proofErr w:type="spellStart"/>
            <w:r w:rsidRPr="6CFCF4CF">
              <w:rPr>
                <w:color w:val="auto"/>
                <w:sz w:val="20"/>
                <w:szCs w:val="20"/>
              </w:rPr>
              <w:t>suka</w:t>
            </w:r>
            <w:proofErr w:type="spellEnd"/>
            <w:r w:rsidRPr="6CFCF4CF">
              <w:rPr>
                <w:color w:val="auto"/>
                <w:sz w:val="20"/>
                <w:szCs w:val="20"/>
              </w:rPr>
              <w:t xml:space="preserve"> ... </w:t>
            </w:r>
            <w:proofErr w:type="spellStart"/>
            <w:r w:rsidRPr="6CFCF4CF">
              <w:rPr>
                <w:color w:val="auto"/>
                <w:sz w:val="20"/>
                <w:szCs w:val="20"/>
              </w:rPr>
              <w:t>atau</w:t>
            </w:r>
            <w:proofErr w:type="spellEnd"/>
            <w:r w:rsidRPr="6CFCF4CF">
              <w:rPr>
                <w:color w:val="auto"/>
                <w:sz w:val="20"/>
                <w:szCs w:val="20"/>
              </w:rPr>
              <w:t xml:space="preserve"> ...? Saya </w:t>
            </w:r>
            <w:proofErr w:type="spellStart"/>
            <w:r w:rsidRPr="6CFCF4CF">
              <w:rPr>
                <w:color w:val="auto"/>
                <w:sz w:val="20"/>
                <w:szCs w:val="20"/>
              </w:rPr>
              <w:t>lebih</w:t>
            </w:r>
            <w:proofErr w:type="spellEnd"/>
            <w:r w:rsidRPr="6CFCF4CF">
              <w:rPr>
                <w:color w:val="auto"/>
                <w:sz w:val="20"/>
                <w:szCs w:val="20"/>
              </w:rPr>
              <w:t xml:space="preserve"> </w:t>
            </w:r>
            <w:proofErr w:type="spellStart"/>
            <w:r w:rsidRPr="6CFCF4CF">
              <w:rPr>
                <w:color w:val="auto"/>
                <w:sz w:val="20"/>
                <w:szCs w:val="20"/>
              </w:rPr>
              <w:t>suka</w:t>
            </w:r>
            <w:proofErr w:type="spellEnd"/>
            <w:r w:rsidRPr="6CFCF4CF">
              <w:rPr>
                <w:color w:val="auto"/>
                <w:sz w:val="20"/>
                <w:szCs w:val="20"/>
              </w:rPr>
              <w:t xml:space="preserve"> ..., Makan </w:t>
            </w:r>
            <w:proofErr w:type="spellStart"/>
            <w:r w:rsidRPr="6CFCF4CF">
              <w:rPr>
                <w:color w:val="auto"/>
                <w:sz w:val="20"/>
                <w:szCs w:val="20"/>
              </w:rPr>
              <w:t>apa</w:t>
            </w:r>
            <w:proofErr w:type="spellEnd"/>
            <w:r w:rsidRPr="6CFCF4CF">
              <w:rPr>
                <w:color w:val="auto"/>
                <w:sz w:val="20"/>
                <w:szCs w:val="20"/>
              </w:rPr>
              <w:t xml:space="preserve"> </w:t>
            </w:r>
            <w:proofErr w:type="spellStart"/>
            <w:r w:rsidRPr="6CFCF4CF">
              <w:rPr>
                <w:color w:val="auto"/>
                <w:sz w:val="20"/>
                <w:szCs w:val="20"/>
              </w:rPr>
              <w:t>untuk</w:t>
            </w:r>
            <w:proofErr w:type="spellEnd"/>
            <w:r w:rsidRPr="6CFCF4CF">
              <w:rPr>
                <w:color w:val="auto"/>
                <w:sz w:val="20"/>
                <w:szCs w:val="20"/>
              </w:rPr>
              <w:t xml:space="preserve"> </w:t>
            </w:r>
            <w:proofErr w:type="spellStart"/>
            <w:r w:rsidRPr="6CFCF4CF">
              <w:rPr>
                <w:color w:val="auto"/>
                <w:sz w:val="20"/>
                <w:szCs w:val="20"/>
              </w:rPr>
              <w:t>sarapan</w:t>
            </w:r>
            <w:proofErr w:type="spellEnd"/>
            <w:r w:rsidRPr="6CFCF4CF" w:rsidR="75E12A7C">
              <w:rPr>
                <w:color w:val="auto"/>
                <w:sz w:val="20"/>
                <w:szCs w:val="20"/>
              </w:rPr>
              <w:t>/</w:t>
            </w:r>
            <w:proofErr w:type="spellStart"/>
            <w:r w:rsidRPr="6CFCF4CF" w:rsidR="75E12A7C">
              <w:rPr>
                <w:color w:val="auto"/>
                <w:sz w:val="20"/>
                <w:szCs w:val="20"/>
              </w:rPr>
              <w:t>makan</w:t>
            </w:r>
            <w:proofErr w:type="spellEnd"/>
            <w:r w:rsidRPr="6CFCF4CF" w:rsidR="75E12A7C">
              <w:rPr>
                <w:color w:val="auto"/>
                <w:sz w:val="20"/>
                <w:szCs w:val="20"/>
              </w:rPr>
              <w:t xml:space="preserve"> </w:t>
            </w:r>
            <w:proofErr w:type="spellStart"/>
            <w:r w:rsidRPr="6CFCF4CF" w:rsidR="75E12A7C">
              <w:rPr>
                <w:color w:val="auto"/>
                <w:sz w:val="20"/>
                <w:szCs w:val="20"/>
              </w:rPr>
              <w:t>malam</w:t>
            </w:r>
            <w:proofErr w:type="spellEnd"/>
            <w:r w:rsidRPr="6CFCF4CF">
              <w:rPr>
                <w:color w:val="auto"/>
                <w:sz w:val="20"/>
                <w:szCs w:val="20"/>
              </w:rPr>
              <w:t xml:space="preserve">? </w:t>
            </w:r>
            <w:proofErr w:type="spellStart"/>
            <w:r w:rsidRPr="6CFCF4CF">
              <w:rPr>
                <w:color w:val="auto"/>
                <w:sz w:val="20"/>
                <w:szCs w:val="20"/>
              </w:rPr>
              <w:t>Kadang-kadang</w:t>
            </w:r>
            <w:proofErr w:type="spellEnd"/>
            <w:r w:rsidRPr="6CFCF4CF">
              <w:rPr>
                <w:color w:val="auto"/>
                <w:sz w:val="20"/>
                <w:szCs w:val="20"/>
              </w:rPr>
              <w:t xml:space="preserve"> </w:t>
            </w:r>
            <w:proofErr w:type="spellStart"/>
            <w:r w:rsidRPr="6CFCF4CF">
              <w:rPr>
                <w:color w:val="auto"/>
                <w:sz w:val="20"/>
                <w:szCs w:val="20"/>
              </w:rPr>
              <w:t>saya</w:t>
            </w:r>
            <w:proofErr w:type="spellEnd"/>
            <w:r w:rsidRPr="6CFCF4CF">
              <w:rPr>
                <w:color w:val="auto"/>
                <w:sz w:val="20"/>
                <w:szCs w:val="20"/>
              </w:rPr>
              <w:t xml:space="preserve"> </w:t>
            </w:r>
            <w:proofErr w:type="spellStart"/>
            <w:r w:rsidRPr="6CFCF4CF">
              <w:rPr>
                <w:color w:val="auto"/>
                <w:sz w:val="20"/>
                <w:szCs w:val="20"/>
              </w:rPr>
              <w:t>makan</w:t>
            </w:r>
            <w:proofErr w:type="spellEnd"/>
            <w:r w:rsidRPr="6CFCF4CF">
              <w:rPr>
                <w:color w:val="auto"/>
                <w:sz w:val="20"/>
                <w:szCs w:val="20"/>
              </w:rPr>
              <w:t xml:space="preserve"> ...</w:t>
            </w:r>
          </w:p>
          <w:p w:rsidRPr="0033581C" w:rsidR="0033581C" w:rsidP="00481841" w:rsidRDefault="54127AE4" w14:paraId="466C0C30" w14:textId="74854523">
            <w:pPr>
              <w:numPr>
                <w:ilvl w:val="0"/>
                <w:numId w:val="16"/>
              </w:numPr>
              <w:spacing w:after="120" w:line="240" w:lineRule="auto"/>
              <w:ind w:left="388"/>
              <w:rPr>
                <w:i w:val="0"/>
                <w:color w:val="000000" w:themeColor="accent4"/>
                <w:sz w:val="20"/>
                <w:szCs w:val="20"/>
              </w:rPr>
            </w:pPr>
            <w:r w:rsidRPr="6CFCF4CF">
              <w:rPr>
                <w:i w:val="0"/>
                <w:color w:val="auto"/>
                <w:sz w:val="20"/>
                <w:szCs w:val="20"/>
              </w:rPr>
              <w:t xml:space="preserve">comparing information about activities and practices </w:t>
            </w:r>
            <w:r w:rsidRPr="6CFCF4CF" w:rsidR="3E8539FD">
              <w:rPr>
                <w:i w:val="0"/>
                <w:color w:val="auto"/>
                <w:sz w:val="20"/>
                <w:szCs w:val="20"/>
              </w:rPr>
              <w:t>of</w:t>
            </w:r>
            <w:r w:rsidRPr="6CFCF4CF">
              <w:rPr>
                <w:i w:val="0"/>
                <w:color w:val="auto"/>
                <w:sz w:val="20"/>
                <w:szCs w:val="20"/>
              </w:rPr>
              <w:t xml:space="preserve"> a school in Indonesia </w:t>
            </w:r>
            <w:r w:rsidRPr="6CFCF4CF" w:rsidR="710E3858">
              <w:rPr>
                <w:i w:val="0"/>
                <w:color w:val="auto"/>
                <w:sz w:val="20"/>
                <w:szCs w:val="20"/>
              </w:rPr>
              <w:t>with</w:t>
            </w:r>
            <w:r w:rsidRPr="6CFCF4CF">
              <w:rPr>
                <w:i w:val="0"/>
                <w:color w:val="auto"/>
                <w:sz w:val="20"/>
                <w:szCs w:val="20"/>
              </w:rPr>
              <w:t xml:space="preserve"> those of their own school, for example, listening to, reading or viewing texts related to aspects of school life such as timetables, canteen menus, extracurricular activities and sports, and making a Venn diagram or </w:t>
            </w:r>
            <w:proofErr w:type="gramStart"/>
            <w:r w:rsidRPr="6CFCF4CF">
              <w:rPr>
                <w:i w:val="0"/>
                <w:color w:val="auto"/>
                <w:sz w:val="20"/>
                <w:szCs w:val="20"/>
              </w:rPr>
              <w:t>infographic</w:t>
            </w:r>
            <w:proofErr w:type="gramEnd"/>
          </w:p>
          <w:p w:rsidRPr="0033581C" w:rsidR="0033581C" w:rsidP="00481841" w:rsidRDefault="0033581C" w14:paraId="293830F4" w14:textId="50CDC8A0">
            <w:pPr>
              <w:numPr>
                <w:ilvl w:val="0"/>
                <w:numId w:val="16"/>
              </w:numPr>
              <w:spacing w:after="120" w:line="240" w:lineRule="auto"/>
              <w:ind w:left="388"/>
              <w:rPr>
                <w:i w:val="0"/>
                <w:color w:val="000000" w:themeColor="accent4"/>
                <w:sz w:val="20"/>
                <w:szCs w:val="20"/>
              </w:rPr>
            </w:pPr>
            <w:r w:rsidRPr="0033581C">
              <w:rPr>
                <w:i w:val="0"/>
                <w:color w:val="auto"/>
                <w:sz w:val="20"/>
                <w:szCs w:val="20"/>
              </w:rPr>
              <w:t xml:space="preserve">learning that First Nations Australian languages change according to connections and relationships between people, and giving examples of how this occurs in </w:t>
            </w:r>
            <w:proofErr w:type="gramStart"/>
            <w:r w:rsidRPr="0033581C">
              <w:rPr>
                <w:i w:val="0"/>
                <w:color w:val="auto"/>
                <w:sz w:val="20"/>
                <w:szCs w:val="20"/>
              </w:rPr>
              <w:t>Indonesian</w:t>
            </w:r>
            <w:proofErr w:type="gramEnd"/>
          </w:p>
          <w:p w:rsidRPr="0033581C" w:rsidR="0033581C" w:rsidP="00481841" w:rsidRDefault="0033581C" w14:paraId="7039CEE0" w14:textId="75727CBC">
            <w:pPr>
              <w:numPr>
                <w:ilvl w:val="0"/>
                <w:numId w:val="16"/>
              </w:numPr>
              <w:ind w:left="388"/>
              <w:contextualSpacing/>
            </w:pPr>
            <w:r w:rsidRPr="0033581C">
              <w:rPr>
                <w:i w:val="0"/>
                <w:color w:val="auto"/>
                <w:sz w:val="20"/>
                <w:szCs w:val="20"/>
              </w:rPr>
              <w:t>working collaboratively to obtain and use information from texts related to other learning areas,</w:t>
            </w:r>
            <w:r w:rsidR="001D0748">
              <w:rPr>
                <w:i w:val="0"/>
                <w:color w:val="auto"/>
                <w:sz w:val="20"/>
                <w:szCs w:val="20"/>
              </w:rPr>
              <w:t xml:space="preserve"> </w:t>
            </w:r>
            <w:r w:rsidRPr="10CEBEAA">
              <w:rPr>
                <w:i w:val="0"/>
                <w:color w:val="auto"/>
                <w:sz w:val="20"/>
                <w:szCs w:val="20"/>
              </w:rPr>
              <w:t xml:space="preserve">for example, </w:t>
            </w:r>
            <w:r w:rsidRPr="0033581C">
              <w:rPr>
                <w:i w:val="0"/>
                <w:color w:val="auto"/>
                <w:sz w:val="20"/>
                <w:szCs w:val="20"/>
              </w:rPr>
              <w:t xml:space="preserve">following instructions for a simple science experiment or skill-building in </w:t>
            </w:r>
            <w:r w:rsidR="001D0748">
              <w:rPr>
                <w:i w:val="0"/>
                <w:color w:val="auto"/>
                <w:sz w:val="20"/>
                <w:szCs w:val="20"/>
              </w:rPr>
              <w:t>Health and Physical Education</w:t>
            </w:r>
            <w:r w:rsidRPr="0033581C">
              <w:rPr>
                <w:i w:val="0"/>
                <w:color w:val="auto"/>
                <w:sz w:val="20"/>
                <w:szCs w:val="20"/>
              </w:rPr>
              <w:t xml:space="preserve"> </w:t>
            </w:r>
            <w:r w:rsidRPr="10CEBEAA">
              <w:rPr>
                <w:i w:val="0"/>
                <w:color w:val="auto"/>
                <w:sz w:val="20"/>
                <w:szCs w:val="20"/>
              </w:rPr>
              <w:t xml:space="preserve">such as </w:t>
            </w:r>
            <w:proofErr w:type="spellStart"/>
            <w:r w:rsidR="009D6FDA">
              <w:rPr>
                <w:iCs/>
                <w:color w:val="auto"/>
                <w:sz w:val="20"/>
                <w:szCs w:val="20"/>
              </w:rPr>
              <w:t>P</w:t>
            </w:r>
            <w:r w:rsidRPr="0033581C">
              <w:rPr>
                <w:iCs/>
                <w:color w:val="auto"/>
                <w:sz w:val="20"/>
                <w:szCs w:val="20"/>
              </w:rPr>
              <w:t>ertama-tama</w:t>
            </w:r>
            <w:proofErr w:type="spellEnd"/>
            <w:r w:rsidRPr="0033581C">
              <w:rPr>
                <w:iCs/>
                <w:color w:val="auto"/>
                <w:sz w:val="20"/>
                <w:szCs w:val="20"/>
              </w:rPr>
              <w:t xml:space="preserve"> </w:t>
            </w:r>
            <w:proofErr w:type="spellStart"/>
            <w:r w:rsidRPr="0033581C">
              <w:rPr>
                <w:iCs/>
                <w:color w:val="auto"/>
                <w:sz w:val="20"/>
                <w:szCs w:val="20"/>
              </w:rPr>
              <w:t>kita</w:t>
            </w:r>
            <w:proofErr w:type="spellEnd"/>
            <w:r w:rsidRPr="0033581C">
              <w:rPr>
                <w:iCs/>
                <w:color w:val="auto"/>
                <w:sz w:val="20"/>
                <w:szCs w:val="20"/>
              </w:rPr>
              <w:t xml:space="preserve"> </w:t>
            </w:r>
            <w:proofErr w:type="spellStart"/>
            <w:r w:rsidRPr="0033581C">
              <w:rPr>
                <w:iCs/>
                <w:color w:val="auto"/>
                <w:sz w:val="20"/>
                <w:szCs w:val="20"/>
              </w:rPr>
              <w:t>harus</w:t>
            </w:r>
            <w:proofErr w:type="spellEnd"/>
            <w:r w:rsidRPr="68F7B458">
              <w:rPr>
                <w:color w:val="auto"/>
                <w:sz w:val="20"/>
                <w:szCs w:val="20"/>
              </w:rPr>
              <w:t xml:space="preserve"> </w:t>
            </w:r>
            <w:r w:rsidRPr="0033581C">
              <w:rPr>
                <w:iCs/>
                <w:color w:val="auto"/>
                <w:sz w:val="20"/>
                <w:szCs w:val="20"/>
              </w:rPr>
              <w:t>...</w:t>
            </w:r>
            <w:r w:rsidR="00E4754D">
              <w:rPr>
                <w:iCs/>
                <w:color w:val="auto"/>
                <w:sz w:val="20"/>
                <w:szCs w:val="20"/>
              </w:rPr>
              <w:t>,</w:t>
            </w:r>
            <w:r w:rsidR="004D7749">
              <w:rPr>
                <w:iCs/>
                <w:color w:val="auto"/>
                <w:sz w:val="20"/>
                <w:szCs w:val="20"/>
              </w:rPr>
              <w:t xml:space="preserve"> </w:t>
            </w:r>
            <w:proofErr w:type="spellStart"/>
            <w:r w:rsidRPr="004D7749" w:rsidR="004D7749">
              <w:rPr>
                <w:iCs/>
                <w:color w:val="auto"/>
                <w:sz w:val="20"/>
                <w:szCs w:val="20"/>
              </w:rPr>
              <w:t>Lompat</w:t>
            </w:r>
            <w:proofErr w:type="spellEnd"/>
            <w:r w:rsidRPr="004D7749" w:rsidR="004D7749">
              <w:rPr>
                <w:iCs/>
                <w:color w:val="auto"/>
                <w:sz w:val="20"/>
                <w:szCs w:val="20"/>
              </w:rPr>
              <w:t xml:space="preserve"> </w:t>
            </w:r>
            <w:proofErr w:type="spellStart"/>
            <w:r w:rsidRPr="004D7749" w:rsidR="004D7749">
              <w:rPr>
                <w:iCs/>
                <w:color w:val="auto"/>
                <w:sz w:val="20"/>
                <w:szCs w:val="20"/>
              </w:rPr>
              <w:t>tiga</w:t>
            </w:r>
            <w:proofErr w:type="spellEnd"/>
            <w:r w:rsidRPr="004D7749" w:rsidR="004D7749">
              <w:rPr>
                <w:iCs/>
                <w:color w:val="auto"/>
                <w:sz w:val="20"/>
                <w:szCs w:val="20"/>
              </w:rPr>
              <w:t xml:space="preserve"> kali, </w:t>
            </w:r>
            <w:proofErr w:type="spellStart"/>
            <w:r w:rsidRPr="004D7749" w:rsidR="004D7749">
              <w:rPr>
                <w:iCs/>
                <w:color w:val="auto"/>
                <w:sz w:val="20"/>
                <w:szCs w:val="20"/>
              </w:rPr>
              <w:t>Letakkan</w:t>
            </w:r>
            <w:proofErr w:type="spellEnd"/>
            <w:r w:rsidRPr="004D7749" w:rsidR="004D7749">
              <w:rPr>
                <w:iCs/>
                <w:color w:val="auto"/>
                <w:sz w:val="20"/>
                <w:szCs w:val="20"/>
              </w:rPr>
              <w:t xml:space="preserve"> </w:t>
            </w:r>
            <w:proofErr w:type="spellStart"/>
            <w:r w:rsidRPr="004D7749" w:rsidR="004D7749">
              <w:rPr>
                <w:iCs/>
                <w:color w:val="auto"/>
                <w:sz w:val="20"/>
                <w:szCs w:val="20"/>
              </w:rPr>
              <w:t>tangan</w:t>
            </w:r>
            <w:proofErr w:type="spellEnd"/>
            <w:r w:rsidRPr="004D7749" w:rsidR="004D7749">
              <w:rPr>
                <w:iCs/>
                <w:color w:val="auto"/>
                <w:sz w:val="20"/>
                <w:szCs w:val="20"/>
              </w:rPr>
              <w:t xml:space="preserve"> di </w:t>
            </w:r>
            <w:proofErr w:type="spellStart"/>
            <w:r w:rsidRPr="004D7749" w:rsidR="004D7749">
              <w:rPr>
                <w:iCs/>
                <w:color w:val="auto"/>
                <w:sz w:val="20"/>
                <w:szCs w:val="20"/>
              </w:rPr>
              <w:t>belakang</w:t>
            </w:r>
            <w:proofErr w:type="spellEnd"/>
            <w:r w:rsidRPr="004D7749" w:rsidR="004D7749">
              <w:rPr>
                <w:iCs/>
                <w:color w:val="auto"/>
                <w:sz w:val="20"/>
                <w:szCs w:val="20"/>
              </w:rPr>
              <w:t xml:space="preserve"> </w:t>
            </w:r>
            <w:proofErr w:type="spellStart"/>
            <w:r w:rsidRPr="004D7749" w:rsidR="004D7749">
              <w:rPr>
                <w:iCs/>
                <w:color w:val="auto"/>
                <w:sz w:val="20"/>
                <w:szCs w:val="20"/>
              </w:rPr>
              <w:t>kepala</w:t>
            </w:r>
            <w:proofErr w:type="spellEnd"/>
            <w:r w:rsidRPr="004D7749" w:rsidR="004D7749">
              <w:rPr>
                <w:iCs/>
                <w:color w:val="auto"/>
                <w:sz w:val="20"/>
                <w:szCs w:val="20"/>
              </w:rPr>
              <w:t xml:space="preserve">, </w:t>
            </w:r>
            <w:proofErr w:type="spellStart"/>
            <w:r w:rsidRPr="004D7749" w:rsidR="004D7749">
              <w:rPr>
                <w:iCs/>
                <w:color w:val="auto"/>
                <w:sz w:val="20"/>
                <w:szCs w:val="20"/>
              </w:rPr>
              <w:t>Lempar</w:t>
            </w:r>
            <w:proofErr w:type="spellEnd"/>
            <w:r w:rsidRPr="004D7749" w:rsidR="004D7749">
              <w:rPr>
                <w:iCs/>
                <w:color w:val="auto"/>
                <w:sz w:val="20"/>
                <w:szCs w:val="20"/>
              </w:rPr>
              <w:t xml:space="preserve"> bola </w:t>
            </w:r>
            <w:proofErr w:type="spellStart"/>
            <w:r w:rsidRPr="004D7749" w:rsidR="004D7749">
              <w:rPr>
                <w:iCs/>
                <w:color w:val="auto"/>
                <w:sz w:val="20"/>
                <w:szCs w:val="20"/>
              </w:rPr>
              <w:t>ke</w:t>
            </w:r>
            <w:proofErr w:type="spellEnd"/>
            <w:r w:rsidRPr="004D7749" w:rsidR="004D7749">
              <w:rPr>
                <w:iCs/>
                <w:color w:val="auto"/>
                <w:sz w:val="20"/>
                <w:szCs w:val="20"/>
              </w:rPr>
              <w:t xml:space="preserve"> </w:t>
            </w:r>
            <w:proofErr w:type="spellStart"/>
            <w:r w:rsidRPr="004D7749" w:rsidR="004D7749">
              <w:rPr>
                <w:iCs/>
                <w:color w:val="auto"/>
                <w:sz w:val="20"/>
                <w:szCs w:val="20"/>
              </w:rPr>
              <w:t>keranjang</w:t>
            </w:r>
            <w:proofErr w:type="spellEnd"/>
            <w:r w:rsidR="00150058">
              <w:rPr>
                <w:iCs/>
                <w:color w:val="auto"/>
                <w:sz w:val="20"/>
                <w:szCs w:val="20"/>
              </w:rPr>
              <w:t>.</w:t>
            </w:r>
          </w:p>
          <w:p w:rsidRPr="00043A11" w:rsidR="0033581C" w:rsidP="00481841" w:rsidRDefault="0033581C" w14:paraId="74C24FBF" w14:textId="2764A57E">
            <w:pPr>
              <w:pStyle w:val="ListParagraph"/>
              <w:numPr>
                <w:ilvl w:val="0"/>
                <w:numId w:val="16"/>
              </w:numPr>
              <w:spacing w:after="120" w:line="240" w:lineRule="auto"/>
              <w:ind w:left="388"/>
              <w:contextualSpacing w:val="0"/>
              <w:rPr>
                <w:i/>
                <w:color w:val="auto"/>
                <w:sz w:val="20"/>
                <w:szCs w:val="20"/>
              </w:rPr>
            </w:pPr>
            <w:r w:rsidRPr="00396CD3">
              <w:rPr>
                <w:color w:val="auto"/>
                <w:sz w:val="20"/>
                <w:szCs w:val="20"/>
              </w:rPr>
              <w:t xml:space="preserve">listening to, </w:t>
            </w:r>
            <w:proofErr w:type="gramStart"/>
            <w:r w:rsidRPr="00396CD3">
              <w:rPr>
                <w:color w:val="auto"/>
                <w:sz w:val="20"/>
                <w:szCs w:val="20"/>
              </w:rPr>
              <w:t>reading</w:t>
            </w:r>
            <w:proofErr w:type="gramEnd"/>
            <w:r w:rsidRPr="00396CD3">
              <w:rPr>
                <w:color w:val="auto"/>
                <w:sz w:val="20"/>
                <w:szCs w:val="20"/>
              </w:rPr>
              <w:t xml:space="preserve"> or viewing texts and responding to questions about characters, ideas and events</w:t>
            </w:r>
            <w:r w:rsidRPr="00396CD3" w:rsidR="00396CD3">
              <w:rPr>
                <w:color w:val="auto"/>
                <w:sz w:val="20"/>
                <w:szCs w:val="20"/>
              </w:rPr>
              <w:t xml:space="preserve"> in Indonesian or English</w:t>
            </w:r>
            <w:r w:rsidR="00396CD3">
              <w:rPr>
                <w:color w:val="auto"/>
                <w:sz w:val="20"/>
                <w:szCs w:val="20"/>
              </w:rPr>
              <w:t>, for example,</w:t>
            </w:r>
            <w:r w:rsidRPr="00396CD3" w:rsidR="00396CD3">
              <w:rPr>
                <w:color w:val="auto"/>
                <w:sz w:val="20"/>
                <w:szCs w:val="20"/>
              </w:rPr>
              <w:t xml:space="preserve"> </w:t>
            </w:r>
            <w:r w:rsidRPr="00043A11" w:rsidR="00396CD3">
              <w:rPr>
                <w:i/>
                <w:iCs/>
                <w:color w:val="auto"/>
                <w:sz w:val="20"/>
                <w:szCs w:val="20"/>
              </w:rPr>
              <w:t xml:space="preserve">Kamu paling </w:t>
            </w:r>
            <w:proofErr w:type="spellStart"/>
            <w:r w:rsidRPr="00043A11" w:rsidR="00396CD3">
              <w:rPr>
                <w:i/>
                <w:iCs/>
                <w:color w:val="auto"/>
                <w:sz w:val="20"/>
                <w:szCs w:val="20"/>
              </w:rPr>
              <w:t>suka</w:t>
            </w:r>
            <w:proofErr w:type="spellEnd"/>
            <w:r w:rsidRPr="00043A11" w:rsidR="00396CD3">
              <w:rPr>
                <w:i/>
                <w:iCs/>
                <w:color w:val="auto"/>
                <w:sz w:val="20"/>
                <w:szCs w:val="20"/>
              </w:rPr>
              <w:t xml:space="preserve"> </w:t>
            </w:r>
            <w:proofErr w:type="spellStart"/>
            <w:r w:rsidRPr="00043A11" w:rsidR="00396CD3">
              <w:rPr>
                <w:i/>
                <w:iCs/>
                <w:color w:val="auto"/>
                <w:sz w:val="20"/>
                <w:szCs w:val="20"/>
              </w:rPr>
              <w:t>karakter</w:t>
            </w:r>
            <w:proofErr w:type="spellEnd"/>
            <w:r w:rsidRPr="00043A11" w:rsidR="00396CD3">
              <w:rPr>
                <w:i/>
                <w:iCs/>
                <w:color w:val="auto"/>
                <w:sz w:val="20"/>
                <w:szCs w:val="20"/>
              </w:rPr>
              <w:t xml:space="preserve"> </w:t>
            </w:r>
            <w:proofErr w:type="spellStart"/>
            <w:r w:rsidRPr="00043A11" w:rsidR="00396CD3">
              <w:rPr>
                <w:i/>
                <w:iCs/>
                <w:color w:val="auto"/>
                <w:sz w:val="20"/>
                <w:szCs w:val="20"/>
              </w:rPr>
              <w:t>siapa</w:t>
            </w:r>
            <w:proofErr w:type="spellEnd"/>
            <w:r w:rsidRPr="00043A11" w:rsidR="00396CD3">
              <w:rPr>
                <w:i/>
                <w:iCs/>
                <w:color w:val="auto"/>
                <w:sz w:val="20"/>
                <w:szCs w:val="20"/>
              </w:rPr>
              <w:t xml:space="preserve">? </w:t>
            </w:r>
            <w:proofErr w:type="spellStart"/>
            <w:r w:rsidRPr="00043A11" w:rsidR="00396CD3">
              <w:rPr>
                <w:i/>
                <w:iCs/>
                <w:color w:val="auto"/>
                <w:sz w:val="20"/>
                <w:szCs w:val="20"/>
              </w:rPr>
              <w:t>Mengapa</w:t>
            </w:r>
            <w:proofErr w:type="spellEnd"/>
            <w:r w:rsidRPr="00043A11" w:rsidR="00396CD3">
              <w:rPr>
                <w:i/>
                <w:iCs/>
                <w:color w:val="auto"/>
                <w:sz w:val="20"/>
                <w:szCs w:val="20"/>
              </w:rPr>
              <w:t xml:space="preserve">? </w:t>
            </w:r>
            <w:proofErr w:type="spellStart"/>
            <w:r w:rsidRPr="00043A11" w:rsidR="00396CD3">
              <w:rPr>
                <w:i/>
                <w:iCs/>
                <w:color w:val="auto"/>
                <w:sz w:val="20"/>
                <w:szCs w:val="20"/>
              </w:rPr>
              <w:t>Apakah</w:t>
            </w:r>
            <w:proofErr w:type="spellEnd"/>
            <w:r w:rsidRPr="00043A11" w:rsidR="00396CD3">
              <w:rPr>
                <w:i/>
                <w:iCs/>
                <w:color w:val="auto"/>
                <w:sz w:val="20"/>
                <w:szCs w:val="20"/>
              </w:rPr>
              <w:t xml:space="preserve"> </w:t>
            </w:r>
            <w:r w:rsidR="00A21B88">
              <w:rPr>
                <w:i/>
                <w:iCs/>
                <w:color w:val="auto"/>
                <w:sz w:val="20"/>
                <w:szCs w:val="20"/>
              </w:rPr>
              <w:t>…</w:t>
            </w:r>
            <w:r w:rsidRPr="00043A11" w:rsidR="00396CD3">
              <w:rPr>
                <w:i/>
                <w:iCs/>
                <w:color w:val="auto"/>
                <w:sz w:val="20"/>
                <w:szCs w:val="20"/>
              </w:rPr>
              <w:t xml:space="preserve"> </w:t>
            </w:r>
            <w:proofErr w:type="spellStart"/>
            <w:r w:rsidRPr="00043A11" w:rsidR="00396CD3">
              <w:rPr>
                <w:i/>
                <w:iCs/>
                <w:color w:val="auto"/>
                <w:sz w:val="20"/>
                <w:szCs w:val="20"/>
              </w:rPr>
              <w:t>merasa</w:t>
            </w:r>
            <w:proofErr w:type="spellEnd"/>
            <w:r w:rsidRPr="00043A11" w:rsidR="00396CD3">
              <w:rPr>
                <w:i/>
                <w:iCs/>
                <w:color w:val="auto"/>
                <w:sz w:val="20"/>
                <w:szCs w:val="20"/>
              </w:rPr>
              <w:t xml:space="preserve"> </w:t>
            </w:r>
            <w:proofErr w:type="spellStart"/>
            <w:r w:rsidRPr="00043A11" w:rsidR="00396CD3">
              <w:rPr>
                <w:i/>
                <w:iCs/>
                <w:color w:val="auto"/>
                <w:sz w:val="20"/>
                <w:szCs w:val="20"/>
              </w:rPr>
              <w:t>senang</w:t>
            </w:r>
            <w:proofErr w:type="spellEnd"/>
            <w:r w:rsidRPr="00043A11" w:rsidR="00396CD3">
              <w:rPr>
                <w:i/>
                <w:iCs/>
                <w:color w:val="auto"/>
                <w:sz w:val="20"/>
                <w:szCs w:val="20"/>
              </w:rPr>
              <w:t xml:space="preserve"> </w:t>
            </w:r>
            <w:proofErr w:type="spellStart"/>
            <w:r w:rsidRPr="00043A11" w:rsidR="00396CD3">
              <w:rPr>
                <w:i/>
                <w:iCs/>
                <w:color w:val="auto"/>
                <w:sz w:val="20"/>
                <w:szCs w:val="20"/>
              </w:rPr>
              <w:t>sesudah</w:t>
            </w:r>
            <w:proofErr w:type="spellEnd"/>
            <w:r w:rsidRPr="00043A11" w:rsidR="00396CD3">
              <w:rPr>
                <w:i/>
                <w:iCs/>
                <w:color w:val="auto"/>
                <w:sz w:val="20"/>
                <w:szCs w:val="20"/>
              </w:rPr>
              <w:t xml:space="preserve"> </w:t>
            </w:r>
            <w:proofErr w:type="spellStart"/>
            <w:r w:rsidRPr="00043A11" w:rsidR="00396CD3">
              <w:rPr>
                <w:i/>
                <w:iCs/>
                <w:color w:val="auto"/>
                <w:sz w:val="20"/>
                <w:szCs w:val="20"/>
              </w:rPr>
              <w:t>bertemu</w:t>
            </w:r>
            <w:proofErr w:type="spellEnd"/>
            <w:r w:rsidRPr="00043A11" w:rsidR="00396CD3">
              <w:rPr>
                <w:i/>
                <w:iCs/>
                <w:color w:val="auto"/>
                <w:sz w:val="20"/>
                <w:szCs w:val="20"/>
              </w:rPr>
              <w:t xml:space="preserve"> </w:t>
            </w:r>
            <w:proofErr w:type="spellStart"/>
            <w:r w:rsidRPr="00043A11" w:rsidR="00396CD3">
              <w:rPr>
                <w:i/>
                <w:iCs/>
                <w:color w:val="auto"/>
                <w:sz w:val="20"/>
                <w:szCs w:val="20"/>
              </w:rPr>
              <w:t>temannya</w:t>
            </w:r>
            <w:proofErr w:type="spellEnd"/>
            <w:r w:rsidRPr="00043A11" w:rsidR="00396CD3">
              <w:rPr>
                <w:i/>
                <w:iCs/>
                <w:color w:val="auto"/>
                <w:sz w:val="20"/>
                <w:szCs w:val="20"/>
              </w:rPr>
              <w:t xml:space="preserve">? </w:t>
            </w:r>
            <w:proofErr w:type="spellStart"/>
            <w:r w:rsidRPr="00043A11" w:rsidR="00396CD3">
              <w:rPr>
                <w:i/>
                <w:iCs/>
                <w:color w:val="auto"/>
                <w:sz w:val="20"/>
                <w:szCs w:val="20"/>
              </w:rPr>
              <w:t>Mengapa</w:t>
            </w:r>
            <w:proofErr w:type="spellEnd"/>
            <w:r w:rsidRPr="00043A11" w:rsidR="00396CD3">
              <w:rPr>
                <w:i/>
                <w:iCs/>
                <w:color w:val="auto"/>
                <w:sz w:val="20"/>
                <w:szCs w:val="20"/>
              </w:rPr>
              <w:t>?</w:t>
            </w:r>
          </w:p>
          <w:p w:rsidRPr="0033581C" w:rsidR="0033581C" w:rsidP="00481841" w:rsidRDefault="0033581C" w14:paraId="5D7A53A3" w14:textId="77777777">
            <w:pPr>
              <w:numPr>
                <w:ilvl w:val="0"/>
                <w:numId w:val="16"/>
              </w:numPr>
              <w:spacing w:after="120" w:line="240" w:lineRule="auto"/>
              <w:ind w:left="388"/>
              <w:rPr>
                <w:i w:val="0"/>
                <w:color w:val="auto"/>
                <w:sz w:val="20"/>
                <w:szCs w:val="20"/>
              </w:rPr>
            </w:pPr>
            <w:r w:rsidRPr="0033581C">
              <w:rPr>
                <w:i w:val="0"/>
                <w:color w:val="auto"/>
                <w:sz w:val="20"/>
                <w:szCs w:val="20"/>
              </w:rPr>
              <w:lastRenderedPageBreak/>
              <w:t>responding to an imaginative text and demonstrating understanding by performing a role-play or illustrating and captioning aspects of the plot</w:t>
            </w:r>
          </w:p>
          <w:p w:rsidRPr="0033581C" w:rsidR="0033581C" w:rsidP="00481841" w:rsidRDefault="0033581C" w14:paraId="38E77ACB" w14:textId="17896E0C">
            <w:pPr>
              <w:numPr>
                <w:ilvl w:val="0"/>
                <w:numId w:val="16"/>
              </w:numPr>
              <w:spacing w:after="120" w:line="240" w:lineRule="auto"/>
              <w:ind w:left="388"/>
              <w:rPr>
                <w:i w:val="0"/>
                <w:iCs/>
                <w:color w:val="auto"/>
                <w:sz w:val="20"/>
                <w:szCs w:val="20"/>
              </w:rPr>
            </w:pPr>
            <w:r w:rsidRPr="0033581C">
              <w:rPr>
                <w:i w:val="0"/>
                <w:iCs/>
                <w:color w:val="auto"/>
                <w:sz w:val="20"/>
                <w:szCs w:val="20"/>
              </w:rPr>
              <w:t>responding to an informative text about geography or arts and crafts</w:t>
            </w:r>
            <w:r w:rsidRPr="10CEBEAA">
              <w:rPr>
                <w:i w:val="0"/>
                <w:color w:val="auto"/>
                <w:sz w:val="20"/>
                <w:szCs w:val="20"/>
              </w:rPr>
              <w:t>,</w:t>
            </w:r>
            <w:r w:rsidRPr="0033581C">
              <w:rPr>
                <w:i w:val="0"/>
                <w:iCs/>
                <w:color w:val="auto"/>
                <w:sz w:val="20"/>
                <w:szCs w:val="20"/>
              </w:rPr>
              <w:t xml:space="preserve"> etc., by answering true or false questions, completing crossword puzzles or by creating their own questions for a trivia quiz</w:t>
            </w:r>
          </w:p>
          <w:p w:rsidRPr="00043A11" w:rsidR="0033581C" w:rsidP="00481841" w:rsidRDefault="0033581C" w14:paraId="7CFE9D46" w14:textId="64AE176E">
            <w:pPr>
              <w:pStyle w:val="ListParagraph"/>
              <w:numPr>
                <w:ilvl w:val="0"/>
                <w:numId w:val="16"/>
              </w:numPr>
              <w:ind w:left="388"/>
              <w:rPr>
                <w:i/>
                <w:color w:val="auto"/>
                <w:sz w:val="20"/>
                <w:szCs w:val="20"/>
              </w:rPr>
            </w:pPr>
            <w:r w:rsidRPr="001B0DBF">
              <w:rPr>
                <w:color w:val="auto"/>
                <w:sz w:val="20"/>
                <w:szCs w:val="20"/>
              </w:rPr>
              <w:t xml:space="preserve">responding to imaginative texts by expressing personal opinions about and reactions to the characters or plot, for example, </w:t>
            </w:r>
            <w:proofErr w:type="spellStart"/>
            <w:r w:rsidRPr="00043A11">
              <w:rPr>
                <w:i/>
                <w:color w:val="auto"/>
                <w:sz w:val="20"/>
                <w:szCs w:val="20"/>
              </w:rPr>
              <w:t>Tokoh</w:t>
            </w:r>
            <w:proofErr w:type="spellEnd"/>
            <w:r w:rsidRPr="00043A11">
              <w:rPr>
                <w:i/>
                <w:color w:val="auto"/>
                <w:sz w:val="20"/>
                <w:szCs w:val="20"/>
              </w:rPr>
              <w:t xml:space="preserve"> </w:t>
            </w:r>
            <w:proofErr w:type="spellStart"/>
            <w:r w:rsidRPr="00043A11">
              <w:rPr>
                <w:i/>
                <w:color w:val="auto"/>
                <w:sz w:val="20"/>
                <w:szCs w:val="20"/>
              </w:rPr>
              <w:t>favorit</w:t>
            </w:r>
            <w:proofErr w:type="spellEnd"/>
            <w:r w:rsidRPr="00043A11">
              <w:rPr>
                <w:i/>
                <w:color w:val="auto"/>
                <w:sz w:val="20"/>
                <w:szCs w:val="20"/>
              </w:rPr>
              <w:t xml:space="preserve"> </w:t>
            </w:r>
            <w:proofErr w:type="spellStart"/>
            <w:r w:rsidRPr="00043A11">
              <w:rPr>
                <w:i/>
                <w:color w:val="auto"/>
                <w:sz w:val="20"/>
                <w:szCs w:val="20"/>
              </w:rPr>
              <w:t>saya</w:t>
            </w:r>
            <w:proofErr w:type="spellEnd"/>
            <w:r w:rsidRPr="00043A11">
              <w:rPr>
                <w:i/>
                <w:color w:val="auto"/>
                <w:sz w:val="20"/>
                <w:szCs w:val="20"/>
              </w:rPr>
              <w:t xml:space="preserve"> Sinta </w:t>
            </w:r>
            <w:proofErr w:type="spellStart"/>
            <w:r w:rsidRPr="00043A11">
              <w:rPr>
                <w:i/>
                <w:color w:val="auto"/>
                <w:sz w:val="20"/>
                <w:szCs w:val="20"/>
              </w:rPr>
              <w:t>karena</w:t>
            </w:r>
            <w:proofErr w:type="spellEnd"/>
            <w:r w:rsidRPr="00043A11">
              <w:rPr>
                <w:i/>
                <w:color w:val="auto"/>
                <w:sz w:val="20"/>
                <w:szCs w:val="20"/>
              </w:rPr>
              <w:t xml:space="preserve"> </w:t>
            </w:r>
            <w:proofErr w:type="spellStart"/>
            <w:r w:rsidRPr="00043A11">
              <w:rPr>
                <w:i/>
                <w:color w:val="auto"/>
                <w:sz w:val="20"/>
                <w:szCs w:val="20"/>
              </w:rPr>
              <w:t>dia</w:t>
            </w:r>
            <w:proofErr w:type="spellEnd"/>
            <w:r w:rsidRPr="00043A11">
              <w:rPr>
                <w:i/>
                <w:color w:val="auto"/>
                <w:sz w:val="20"/>
                <w:szCs w:val="20"/>
              </w:rPr>
              <w:t xml:space="preserve"> </w:t>
            </w:r>
            <w:proofErr w:type="spellStart"/>
            <w:r w:rsidRPr="00043A11">
              <w:rPr>
                <w:i/>
                <w:color w:val="auto"/>
                <w:sz w:val="20"/>
                <w:szCs w:val="20"/>
              </w:rPr>
              <w:t>cantik</w:t>
            </w:r>
            <w:proofErr w:type="spellEnd"/>
            <w:r w:rsidRPr="0033581C">
              <w:rPr>
                <w:color w:val="auto"/>
                <w:sz w:val="20"/>
                <w:szCs w:val="20"/>
              </w:rPr>
              <w:t>.</w:t>
            </w:r>
            <w:r w:rsidRPr="001B0DBF" w:rsidR="001B0DBF">
              <w:rPr>
                <w:color w:val="auto"/>
                <w:sz w:val="20"/>
                <w:szCs w:val="20"/>
              </w:rPr>
              <w:t xml:space="preserve"> </w:t>
            </w:r>
            <w:r w:rsidRPr="001B0DBF" w:rsidR="001B0DBF">
              <w:rPr>
                <w:i/>
                <w:color w:val="auto"/>
                <w:sz w:val="20"/>
                <w:szCs w:val="20"/>
              </w:rPr>
              <w:t xml:space="preserve">Saya </w:t>
            </w:r>
            <w:proofErr w:type="spellStart"/>
            <w:r w:rsidRPr="001B0DBF" w:rsidR="001B0DBF">
              <w:rPr>
                <w:i/>
                <w:color w:val="auto"/>
                <w:sz w:val="20"/>
                <w:szCs w:val="20"/>
              </w:rPr>
              <w:t>pikir</w:t>
            </w:r>
            <w:proofErr w:type="spellEnd"/>
            <w:r w:rsidRPr="001B0DBF" w:rsidR="001B0DBF">
              <w:rPr>
                <w:i/>
                <w:color w:val="auto"/>
                <w:sz w:val="20"/>
                <w:szCs w:val="20"/>
              </w:rPr>
              <w:t xml:space="preserve"> Arjuna </w:t>
            </w:r>
            <w:proofErr w:type="spellStart"/>
            <w:r w:rsidRPr="001B0DBF" w:rsidR="001B0DBF">
              <w:rPr>
                <w:i/>
                <w:color w:val="auto"/>
                <w:sz w:val="20"/>
                <w:szCs w:val="20"/>
              </w:rPr>
              <w:t>hebat</w:t>
            </w:r>
            <w:proofErr w:type="spellEnd"/>
            <w:r w:rsidRPr="001B0DBF" w:rsidR="001B0DBF">
              <w:rPr>
                <w:i/>
                <w:color w:val="auto"/>
                <w:sz w:val="20"/>
                <w:szCs w:val="20"/>
              </w:rPr>
              <w:t xml:space="preserve"> </w:t>
            </w:r>
            <w:proofErr w:type="spellStart"/>
            <w:r w:rsidRPr="001B0DBF" w:rsidR="001B0DBF">
              <w:rPr>
                <w:i/>
                <w:color w:val="auto"/>
                <w:sz w:val="20"/>
                <w:szCs w:val="20"/>
              </w:rPr>
              <w:t>karena</w:t>
            </w:r>
            <w:proofErr w:type="spellEnd"/>
            <w:r w:rsidRPr="001B0DBF" w:rsidR="001B0DBF">
              <w:rPr>
                <w:i/>
                <w:color w:val="auto"/>
                <w:sz w:val="20"/>
                <w:szCs w:val="20"/>
              </w:rPr>
              <w:t xml:space="preserve"> </w:t>
            </w:r>
            <w:proofErr w:type="spellStart"/>
            <w:r w:rsidRPr="001B0DBF" w:rsidR="001B0DBF">
              <w:rPr>
                <w:i/>
                <w:color w:val="auto"/>
                <w:sz w:val="20"/>
                <w:szCs w:val="20"/>
              </w:rPr>
              <w:t>dia</w:t>
            </w:r>
            <w:proofErr w:type="spellEnd"/>
            <w:r w:rsidRPr="001B0DBF" w:rsidR="001B0DBF">
              <w:rPr>
                <w:i/>
                <w:color w:val="auto"/>
                <w:sz w:val="20"/>
                <w:szCs w:val="20"/>
              </w:rPr>
              <w:t xml:space="preserve"> </w:t>
            </w:r>
            <w:proofErr w:type="spellStart"/>
            <w:r w:rsidRPr="001B0DBF" w:rsidR="001B0DBF">
              <w:rPr>
                <w:i/>
                <w:color w:val="auto"/>
                <w:sz w:val="20"/>
                <w:szCs w:val="20"/>
              </w:rPr>
              <w:t>berani</w:t>
            </w:r>
            <w:proofErr w:type="spellEnd"/>
            <w:r w:rsidRPr="001B0DBF" w:rsidR="001B0DBF">
              <w:rPr>
                <w:i/>
                <w:color w:val="auto"/>
                <w:sz w:val="20"/>
                <w:szCs w:val="20"/>
              </w:rPr>
              <w:t xml:space="preserve"> dan </w:t>
            </w:r>
            <w:proofErr w:type="spellStart"/>
            <w:r w:rsidRPr="001B0DBF" w:rsidR="001B0DBF">
              <w:rPr>
                <w:i/>
                <w:color w:val="auto"/>
                <w:sz w:val="20"/>
                <w:szCs w:val="20"/>
              </w:rPr>
              <w:t>pandai</w:t>
            </w:r>
            <w:proofErr w:type="spellEnd"/>
            <w:r w:rsidRPr="001B0DBF" w:rsidR="001B0DBF">
              <w:rPr>
                <w:i/>
                <w:color w:val="auto"/>
                <w:sz w:val="20"/>
                <w:szCs w:val="20"/>
              </w:rPr>
              <w:t>.</w:t>
            </w:r>
          </w:p>
        </w:tc>
      </w:tr>
      <w:tr w:rsidRPr="0033581C" w:rsidR="0033581C" w:rsidTr="6CFCF4CF" w14:paraId="70EE94B3" w14:textId="77777777">
        <w:trPr>
          <w:trHeight w:val="1096"/>
        </w:trPr>
        <w:tc>
          <w:tcPr>
            <w:tcW w:w="4673" w:type="dxa"/>
          </w:tcPr>
          <w:p w:rsidRPr="0033581C" w:rsidR="0033581C" w:rsidP="00BC2F79" w:rsidRDefault="0033581C" w14:paraId="321BCF02" w14:textId="72E82FA0">
            <w:pPr>
              <w:spacing w:after="120" w:line="240" w:lineRule="auto"/>
              <w:ind w:left="357" w:right="425"/>
              <w:rPr>
                <w:i w:val="0"/>
                <w:color w:val="auto"/>
                <w:sz w:val="20"/>
              </w:rPr>
            </w:pPr>
            <w:r w:rsidRPr="0033581C">
              <w:rPr>
                <w:i w:val="0"/>
                <w:color w:val="auto"/>
                <w:sz w:val="20"/>
              </w:rPr>
              <w:lastRenderedPageBreak/>
              <w:t xml:space="preserve">develop strategies to comprehend and adjust Indonesian language in familiar contexts to convey cultural </w:t>
            </w:r>
            <w:proofErr w:type="gramStart"/>
            <w:r w:rsidRPr="0033581C">
              <w:rPr>
                <w:i w:val="0"/>
                <w:color w:val="auto"/>
                <w:sz w:val="20"/>
              </w:rPr>
              <w:t>meaning</w:t>
            </w:r>
            <w:proofErr w:type="gramEnd"/>
            <w:r w:rsidRPr="0033581C">
              <w:rPr>
                <w:i w:val="0"/>
                <w:color w:val="auto"/>
                <w:sz w:val="20"/>
              </w:rPr>
              <w:t xml:space="preserve"> </w:t>
            </w:r>
          </w:p>
          <w:p w:rsidRPr="0033581C" w:rsidR="0033581C" w:rsidP="6CFCF4CF" w:rsidRDefault="54127AE4" w14:paraId="6FE14DCD" w14:textId="77777777">
            <w:pPr>
              <w:spacing w:after="120" w:line="240" w:lineRule="auto"/>
              <w:ind w:left="357" w:right="425"/>
              <w:rPr>
                <w:i w:val="0"/>
                <w:color w:val="auto"/>
                <w:sz w:val="20"/>
                <w:szCs w:val="20"/>
              </w:rPr>
            </w:pPr>
            <w:r w:rsidRPr="4DE5F45D">
              <w:rPr>
                <w:i w:val="0"/>
                <w:color w:val="auto"/>
                <w:sz w:val="20"/>
                <w:szCs w:val="20"/>
              </w:rPr>
              <w:t>AC9LIN4C04</w:t>
            </w:r>
          </w:p>
          <w:p w:rsidRPr="0033581C" w:rsidR="0033581C" w:rsidP="0033581C" w:rsidRDefault="0033581C" w14:paraId="317295A7" w14:textId="77777777">
            <w:pPr>
              <w:spacing w:after="120" w:line="240" w:lineRule="auto"/>
              <w:ind w:right="425"/>
              <w:rPr>
                <w:i w:val="0"/>
                <w:color w:val="auto"/>
                <w:sz w:val="20"/>
              </w:rPr>
            </w:pPr>
          </w:p>
        </w:tc>
        <w:tc>
          <w:tcPr>
            <w:tcW w:w="10453" w:type="dxa"/>
          </w:tcPr>
          <w:p w:rsidRPr="0033581C" w:rsidR="0033581C" w:rsidP="00481841" w:rsidRDefault="0033581C" w14:paraId="13E3FBF7" w14:textId="61C58AFE">
            <w:pPr>
              <w:numPr>
                <w:ilvl w:val="0"/>
                <w:numId w:val="54"/>
              </w:numPr>
              <w:spacing w:after="120" w:line="240" w:lineRule="auto"/>
              <w:ind w:left="388"/>
              <w:rPr>
                <w:i w:val="0"/>
                <w:color w:val="auto"/>
                <w:sz w:val="20"/>
                <w:szCs w:val="20"/>
              </w:rPr>
            </w:pPr>
            <w:r w:rsidRPr="0033581C">
              <w:rPr>
                <w:i w:val="0"/>
                <w:color w:val="auto"/>
                <w:sz w:val="20"/>
                <w:szCs w:val="20"/>
              </w:rPr>
              <w:t xml:space="preserve">using texts such as public signs to understand gist and adapting to their own environment, for example, changing </w:t>
            </w:r>
            <w:r w:rsidRPr="58797659">
              <w:rPr>
                <w:color w:val="auto"/>
                <w:sz w:val="20"/>
                <w:szCs w:val="20"/>
              </w:rPr>
              <w:t xml:space="preserve">Awas </w:t>
            </w:r>
            <w:proofErr w:type="spellStart"/>
            <w:r w:rsidRPr="58797659">
              <w:rPr>
                <w:color w:val="auto"/>
                <w:sz w:val="20"/>
                <w:szCs w:val="20"/>
              </w:rPr>
              <w:t>gajah</w:t>
            </w:r>
            <w:proofErr w:type="spellEnd"/>
            <w:r w:rsidRPr="58797659">
              <w:rPr>
                <w:color w:val="auto"/>
                <w:sz w:val="20"/>
                <w:szCs w:val="20"/>
              </w:rPr>
              <w:t xml:space="preserve">! </w:t>
            </w:r>
            <w:r w:rsidRPr="0033581C">
              <w:rPr>
                <w:i w:val="0"/>
                <w:color w:val="auto"/>
                <w:sz w:val="20"/>
                <w:szCs w:val="20"/>
              </w:rPr>
              <w:t xml:space="preserve">to </w:t>
            </w:r>
            <w:r w:rsidRPr="58797659">
              <w:rPr>
                <w:color w:val="auto"/>
                <w:sz w:val="20"/>
                <w:szCs w:val="20"/>
              </w:rPr>
              <w:t xml:space="preserve">Awas </w:t>
            </w:r>
            <w:proofErr w:type="spellStart"/>
            <w:r w:rsidRPr="58797659">
              <w:rPr>
                <w:color w:val="auto"/>
                <w:sz w:val="20"/>
                <w:szCs w:val="20"/>
              </w:rPr>
              <w:t>kangguru</w:t>
            </w:r>
            <w:proofErr w:type="spellEnd"/>
            <w:r w:rsidRPr="58797659">
              <w:rPr>
                <w:color w:val="auto"/>
                <w:sz w:val="20"/>
                <w:szCs w:val="20"/>
              </w:rPr>
              <w:t>!</w:t>
            </w:r>
            <w:r w:rsidRPr="58797659" w:rsidR="0032250D">
              <w:rPr>
                <w:color w:val="auto"/>
                <w:sz w:val="20"/>
                <w:szCs w:val="20"/>
              </w:rPr>
              <w:t xml:space="preserve"> Hati-</w:t>
            </w:r>
            <w:proofErr w:type="spellStart"/>
            <w:r w:rsidRPr="58797659" w:rsidR="0032250D">
              <w:rPr>
                <w:color w:val="auto"/>
                <w:sz w:val="20"/>
                <w:szCs w:val="20"/>
              </w:rPr>
              <w:t>hati</w:t>
            </w:r>
            <w:proofErr w:type="spellEnd"/>
            <w:r w:rsidRPr="58797659" w:rsidR="0032250D">
              <w:rPr>
                <w:color w:val="auto"/>
                <w:sz w:val="20"/>
                <w:szCs w:val="20"/>
              </w:rPr>
              <w:t xml:space="preserve"> </w:t>
            </w:r>
            <w:proofErr w:type="spellStart"/>
            <w:r w:rsidRPr="58797659" w:rsidR="0032250D">
              <w:rPr>
                <w:color w:val="auto"/>
                <w:sz w:val="20"/>
                <w:szCs w:val="20"/>
              </w:rPr>
              <w:t>banyak</w:t>
            </w:r>
            <w:proofErr w:type="spellEnd"/>
            <w:r w:rsidRPr="58797659" w:rsidR="0032250D">
              <w:rPr>
                <w:color w:val="auto"/>
                <w:sz w:val="20"/>
                <w:szCs w:val="20"/>
              </w:rPr>
              <w:t xml:space="preserve"> </w:t>
            </w:r>
            <w:proofErr w:type="spellStart"/>
            <w:r w:rsidRPr="58797659" w:rsidR="0032250D">
              <w:rPr>
                <w:color w:val="auto"/>
                <w:sz w:val="20"/>
                <w:szCs w:val="20"/>
              </w:rPr>
              <w:t>sepeda</w:t>
            </w:r>
            <w:proofErr w:type="spellEnd"/>
            <w:r w:rsidRPr="58797659" w:rsidR="0032250D">
              <w:rPr>
                <w:color w:val="auto"/>
                <w:sz w:val="20"/>
                <w:szCs w:val="20"/>
              </w:rPr>
              <w:t xml:space="preserve"> motor! Hati-</w:t>
            </w:r>
            <w:proofErr w:type="spellStart"/>
            <w:r w:rsidRPr="58797659" w:rsidR="0032250D">
              <w:rPr>
                <w:color w:val="auto"/>
                <w:sz w:val="20"/>
                <w:szCs w:val="20"/>
              </w:rPr>
              <w:t>hati</w:t>
            </w:r>
            <w:proofErr w:type="spellEnd"/>
            <w:r w:rsidRPr="58797659" w:rsidR="0032250D">
              <w:rPr>
                <w:color w:val="auto"/>
                <w:sz w:val="20"/>
                <w:szCs w:val="20"/>
              </w:rPr>
              <w:t xml:space="preserve"> </w:t>
            </w:r>
            <w:proofErr w:type="spellStart"/>
            <w:r w:rsidRPr="58797659" w:rsidR="0032250D">
              <w:rPr>
                <w:color w:val="auto"/>
                <w:sz w:val="20"/>
                <w:szCs w:val="20"/>
              </w:rPr>
              <w:t>banyak</w:t>
            </w:r>
            <w:proofErr w:type="spellEnd"/>
            <w:r w:rsidRPr="58797659" w:rsidR="0032250D">
              <w:rPr>
                <w:color w:val="auto"/>
                <w:sz w:val="20"/>
                <w:szCs w:val="20"/>
              </w:rPr>
              <w:t xml:space="preserve"> </w:t>
            </w:r>
            <w:proofErr w:type="spellStart"/>
            <w:r w:rsidRPr="58797659" w:rsidR="0032250D">
              <w:rPr>
                <w:color w:val="auto"/>
                <w:sz w:val="20"/>
                <w:szCs w:val="20"/>
              </w:rPr>
              <w:t>mobil</w:t>
            </w:r>
            <w:proofErr w:type="spellEnd"/>
            <w:r w:rsidRPr="58797659" w:rsidR="0032250D">
              <w:rPr>
                <w:color w:val="auto"/>
                <w:sz w:val="20"/>
                <w:szCs w:val="20"/>
              </w:rPr>
              <w:t>!</w:t>
            </w:r>
          </w:p>
          <w:p w:rsidRPr="0033581C" w:rsidR="0033581C" w:rsidP="00481841" w:rsidRDefault="0033581C" w14:paraId="2C45F378" w14:textId="342B228E">
            <w:pPr>
              <w:numPr>
                <w:ilvl w:val="0"/>
                <w:numId w:val="54"/>
              </w:numPr>
              <w:spacing w:after="120" w:line="240" w:lineRule="auto"/>
              <w:ind w:left="388"/>
              <w:textAlignment w:val="baseline"/>
              <w:rPr>
                <w:rFonts w:eastAsia="Times New Roman"/>
                <w:i w:val="0"/>
                <w:color w:val="000000" w:themeColor="accent4"/>
                <w:sz w:val="20"/>
                <w:szCs w:val="20"/>
                <w:lang w:val="en-US"/>
              </w:rPr>
            </w:pPr>
            <w:r w:rsidRPr="0033581C">
              <w:rPr>
                <w:rFonts w:eastAsia="Times New Roman"/>
                <w:i w:val="0"/>
                <w:color w:val="auto"/>
                <w:sz w:val="20"/>
                <w:szCs w:val="20"/>
              </w:rPr>
              <w:t xml:space="preserve">learning to use print and </w:t>
            </w:r>
            <w:r w:rsidR="0093540F">
              <w:rPr>
                <w:rFonts w:eastAsia="Times New Roman"/>
                <w:i w:val="0"/>
                <w:color w:val="auto"/>
                <w:sz w:val="20"/>
                <w:szCs w:val="20"/>
              </w:rPr>
              <w:t>online</w:t>
            </w:r>
            <w:r w:rsidRPr="0033581C" w:rsidR="0093540F">
              <w:rPr>
                <w:rFonts w:eastAsia="Times New Roman"/>
                <w:i w:val="0"/>
                <w:color w:val="auto"/>
                <w:sz w:val="20"/>
                <w:szCs w:val="20"/>
              </w:rPr>
              <w:t xml:space="preserve"> </w:t>
            </w:r>
            <w:r w:rsidRPr="0033581C">
              <w:rPr>
                <w:rFonts w:eastAsia="Times New Roman"/>
                <w:i w:val="0"/>
                <w:color w:val="auto"/>
                <w:sz w:val="20"/>
                <w:szCs w:val="20"/>
              </w:rPr>
              <w:t>dictionaries</w:t>
            </w:r>
            <w:r w:rsidRPr="528BD086" w:rsidR="3A19E113">
              <w:rPr>
                <w:rFonts w:eastAsia="Times New Roman"/>
                <w:i w:val="0"/>
                <w:color w:val="auto"/>
                <w:sz w:val="20"/>
                <w:szCs w:val="20"/>
              </w:rPr>
              <w:t>, for example,</w:t>
            </w:r>
            <w:r w:rsidRPr="0033581C">
              <w:rPr>
                <w:rFonts w:eastAsia="Times New Roman"/>
                <w:i w:val="0"/>
                <w:color w:val="auto"/>
                <w:sz w:val="20"/>
                <w:szCs w:val="20"/>
              </w:rPr>
              <w:t xml:space="preserve"> find</w:t>
            </w:r>
            <w:r w:rsidR="009B790E">
              <w:rPr>
                <w:rFonts w:eastAsia="Times New Roman"/>
                <w:i w:val="0"/>
                <w:color w:val="auto"/>
                <w:sz w:val="20"/>
                <w:szCs w:val="20"/>
              </w:rPr>
              <w:t>ing</w:t>
            </w:r>
            <w:r w:rsidRPr="0033581C">
              <w:rPr>
                <w:rFonts w:eastAsia="Times New Roman"/>
                <w:i w:val="0"/>
                <w:color w:val="auto"/>
                <w:sz w:val="20"/>
                <w:szCs w:val="20"/>
              </w:rPr>
              <w:t xml:space="preserve"> unknown words in texts to assist </w:t>
            </w:r>
            <w:proofErr w:type="gramStart"/>
            <w:r w:rsidRPr="0033581C">
              <w:rPr>
                <w:rFonts w:eastAsia="Times New Roman"/>
                <w:i w:val="0"/>
                <w:color w:val="auto"/>
                <w:sz w:val="20"/>
                <w:szCs w:val="20"/>
              </w:rPr>
              <w:t>comprehension</w:t>
            </w:r>
            <w:proofErr w:type="gramEnd"/>
            <w:r w:rsidR="00761B9B">
              <w:rPr>
                <w:rFonts w:eastAsia="Times New Roman"/>
                <w:i w:val="0"/>
                <w:color w:val="auto"/>
                <w:sz w:val="20"/>
                <w:szCs w:val="20"/>
                <w:lang w:val="en-US"/>
              </w:rPr>
              <w:t xml:space="preserve"> </w:t>
            </w:r>
          </w:p>
          <w:p w:rsidRPr="0033581C" w:rsidR="0033581C" w:rsidP="00481841" w:rsidRDefault="0033581C" w14:paraId="129A1A0A" w14:textId="4D5F1BB0">
            <w:pPr>
              <w:numPr>
                <w:ilvl w:val="0"/>
                <w:numId w:val="54"/>
              </w:numPr>
              <w:spacing w:after="120" w:line="240" w:lineRule="auto"/>
              <w:ind w:left="388"/>
              <w:rPr>
                <w:rFonts w:eastAsia="Times New Roman"/>
                <w:color w:val="000000" w:themeColor="accent4"/>
                <w:sz w:val="20"/>
                <w:szCs w:val="20"/>
                <w:lang w:val="en-US"/>
              </w:rPr>
            </w:pPr>
            <w:r w:rsidRPr="0033581C">
              <w:rPr>
                <w:rFonts w:eastAsia="Times New Roman"/>
                <w:i w:val="0"/>
                <w:iCs/>
                <w:color w:val="auto"/>
                <w:sz w:val="20"/>
                <w:szCs w:val="20"/>
              </w:rPr>
              <w:t xml:space="preserve">using context </w:t>
            </w:r>
            <w:r w:rsidRPr="10CEBEAA">
              <w:rPr>
                <w:rFonts w:eastAsia="Times New Roman"/>
                <w:i w:val="0"/>
                <w:color w:val="auto"/>
                <w:sz w:val="20"/>
                <w:szCs w:val="20"/>
              </w:rPr>
              <w:t>in texts such as greeting cards</w:t>
            </w:r>
            <w:r w:rsidR="0095564A">
              <w:rPr>
                <w:rFonts w:eastAsia="Times New Roman"/>
                <w:i w:val="0"/>
                <w:color w:val="auto"/>
                <w:sz w:val="20"/>
                <w:szCs w:val="20"/>
              </w:rPr>
              <w:t>,</w:t>
            </w:r>
            <w:r w:rsidRPr="10CEBEAA">
              <w:rPr>
                <w:rFonts w:eastAsia="Times New Roman"/>
                <w:i w:val="0"/>
                <w:color w:val="auto"/>
                <w:sz w:val="20"/>
                <w:szCs w:val="20"/>
              </w:rPr>
              <w:t xml:space="preserve"> invitations </w:t>
            </w:r>
            <w:r w:rsidR="0095564A">
              <w:rPr>
                <w:rFonts w:eastAsia="Times New Roman"/>
                <w:i w:val="0"/>
                <w:color w:val="auto"/>
                <w:sz w:val="20"/>
                <w:szCs w:val="20"/>
              </w:rPr>
              <w:t>or</w:t>
            </w:r>
            <w:r w:rsidR="00E3222A">
              <w:rPr>
                <w:rFonts w:eastAsia="Times New Roman"/>
                <w:i w:val="0"/>
                <w:color w:val="auto"/>
                <w:sz w:val="20"/>
                <w:szCs w:val="20"/>
              </w:rPr>
              <w:t xml:space="preserve"> public signs</w:t>
            </w:r>
            <w:r w:rsidRPr="10CEBEAA">
              <w:rPr>
                <w:rFonts w:eastAsia="Times New Roman"/>
                <w:i w:val="0"/>
                <w:color w:val="auto"/>
                <w:sz w:val="20"/>
                <w:szCs w:val="20"/>
              </w:rPr>
              <w:t xml:space="preserve"> </w:t>
            </w:r>
            <w:r w:rsidRPr="0033581C">
              <w:rPr>
                <w:rFonts w:eastAsia="Times New Roman"/>
                <w:i w:val="0"/>
                <w:iCs/>
                <w:color w:val="auto"/>
                <w:sz w:val="20"/>
                <w:szCs w:val="20"/>
              </w:rPr>
              <w:t xml:space="preserve">to predict the meaning of unknown words and </w:t>
            </w:r>
            <w:proofErr w:type="gramStart"/>
            <w:r w:rsidRPr="0033581C">
              <w:rPr>
                <w:rFonts w:eastAsia="Times New Roman"/>
                <w:i w:val="0"/>
                <w:iCs/>
                <w:color w:val="auto"/>
                <w:sz w:val="20"/>
                <w:szCs w:val="20"/>
              </w:rPr>
              <w:t>expressions</w:t>
            </w:r>
            <w:proofErr w:type="gramEnd"/>
          </w:p>
          <w:p w:rsidRPr="0033581C" w:rsidR="0033581C" w:rsidP="00481841" w:rsidRDefault="0033581C" w14:paraId="3CE5A423" w14:textId="428F72A7">
            <w:pPr>
              <w:numPr>
                <w:ilvl w:val="0"/>
                <w:numId w:val="54"/>
              </w:numPr>
              <w:spacing w:after="120" w:line="240" w:lineRule="auto"/>
              <w:ind w:left="388"/>
              <w:textAlignment w:val="baseline"/>
              <w:rPr>
                <w:rFonts w:eastAsia="Times New Roman"/>
                <w:i w:val="0"/>
                <w:color w:val="000000" w:themeColor="accent4"/>
                <w:sz w:val="20"/>
                <w:szCs w:val="20"/>
                <w:lang w:val="en-US"/>
              </w:rPr>
            </w:pPr>
            <w:r w:rsidRPr="0033581C">
              <w:rPr>
                <w:rFonts w:eastAsia="Times New Roman"/>
                <w:i w:val="0"/>
                <w:color w:val="auto"/>
                <w:sz w:val="20"/>
                <w:szCs w:val="20"/>
                <w:lang w:val="en-US"/>
              </w:rPr>
              <w:t xml:space="preserve">collecting and using Indonesian words and expressions that do not translate easily into English, for example, </w:t>
            </w:r>
            <w:r w:rsidRPr="0033581C">
              <w:rPr>
                <w:rFonts w:eastAsia="Times New Roman"/>
                <w:color w:val="auto"/>
                <w:sz w:val="20"/>
                <w:szCs w:val="20"/>
                <w:lang w:val="en-US"/>
              </w:rPr>
              <w:t>kaki lima</w:t>
            </w:r>
            <w:r w:rsidR="00F50BA4">
              <w:rPr>
                <w:rFonts w:eastAsia="Times New Roman"/>
                <w:color w:val="auto"/>
                <w:sz w:val="20"/>
                <w:szCs w:val="20"/>
                <w:lang w:val="en-US"/>
              </w:rPr>
              <w:t xml:space="preserve">, </w:t>
            </w:r>
            <w:proofErr w:type="spellStart"/>
            <w:r w:rsidR="00F50BA4">
              <w:rPr>
                <w:rFonts w:eastAsia="Times New Roman"/>
                <w:color w:val="auto"/>
                <w:sz w:val="20"/>
                <w:szCs w:val="20"/>
                <w:lang w:val="en-US"/>
              </w:rPr>
              <w:t>warun</w:t>
            </w:r>
            <w:r w:rsidR="003B5D1C">
              <w:rPr>
                <w:rFonts w:eastAsia="Times New Roman"/>
                <w:color w:val="auto"/>
                <w:sz w:val="20"/>
                <w:szCs w:val="20"/>
                <w:lang w:val="en-US"/>
              </w:rPr>
              <w:t>g</w:t>
            </w:r>
            <w:proofErr w:type="spellEnd"/>
            <w:r w:rsidR="00D25CF6">
              <w:rPr>
                <w:rFonts w:eastAsia="Times New Roman"/>
                <w:color w:val="auto"/>
                <w:sz w:val="20"/>
                <w:szCs w:val="20"/>
                <w:lang w:val="en-US"/>
              </w:rPr>
              <w:t xml:space="preserve">, </w:t>
            </w:r>
            <w:r w:rsidR="001C5324">
              <w:rPr>
                <w:rFonts w:eastAsia="Times New Roman"/>
                <w:color w:val="auto"/>
                <w:sz w:val="20"/>
                <w:szCs w:val="20"/>
                <w:lang w:val="en-US"/>
              </w:rPr>
              <w:t xml:space="preserve">Kamu </w:t>
            </w:r>
            <w:proofErr w:type="spellStart"/>
            <w:r w:rsidR="001C5324">
              <w:rPr>
                <w:rFonts w:eastAsia="Times New Roman"/>
                <w:color w:val="auto"/>
                <w:sz w:val="20"/>
                <w:szCs w:val="20"/>
                <w:lang w:val="en-US"/>
              </w:rPr>
              <w:t>anak</w:t>
            </w:r>
            <w:proofErr w:type="spellEnd"/>
            <w:r w:rsidR="001C5324">
              <w:rPr>
                <w:rFonts w:eastAsia="Times New Roman"/>
                <w:color w:val="auto"/>
                <w:sz w:val="20"/>
                <w:szCs w:val="20"/>
                <w:lang w:val="en-US"/>
              </w:rPr>
              <w:t xml:space="preserve"> </w:t>
            </w:r>
            <w:proofErr w:type="spellStart"/>
            <w:r w:rsidR="001C5324">
              <w:rPr>
                <w:rFonts w:eastAsia="Times New Roman"/>
                <w:color w:val="auto"/>
                <w:sz w:val="20"/>
                <w:szCs w:val="20"/>
                <w:lang w:val="en-US"/>
              </w:rPr>
              <w:t>keberapa</w:t>
            </w:r>
            <w:proofErr w:type="spellEnd"/>
            <w:r w:rsidR="001C5324">
              <w:rPr>
                <w:rFonts w:eastAsia="Times New Roman"/>
                <w:color w:val="auto"/>
                <w:sz w:val="20"/>
                <w:szCs w:val="20"/>
                <w:lang w:val="en-US"/>
              </w:rPr>
              <w:t xml:space="preserve"> di </w:t>
            </w:r>
            <w:proofErr w:type="spellStart"/>
            <w:r w:rsidR="001C5324">
              <w:rPr>
                <w:rFonts w:eastAsia="Times New Roman"/>
                <w:color w:val="auto"/>
                <w:sz w:val="20"/>
                <w:szCs w:val="20"/>
                <w:lang w:val="en-US"/>
              </w:rPr>
              <w:t>keluargamu</w:t>
            </w:r>
            <w:proofErr w:type="spellEnd"/>
            <w:r w:rsidR="001C5324">
              <w:rPr>
                <w:rFonts w:eastAsia="Times New Roman"/>
                <w:color w:val="auto"/>
                <w:sz w:val="20"/>
                <w:szCs w:val="20"/>
                <w:lang w:val="en-US"/>
              </w:rPr>
              <w:t>?</w:t>
            </w:r>
          </w:p>
          <w:p w:rsidRPr="0033581C" w:rsidR="0033581C" w:rsidP="00481841" w:rsidRDefault="0033581C" w14:paraId="50D69686" w14:textId="203E4189">
            <w:pPr>
              <w:numPr>
                <w:ilvl w:val="0"/>
                <w:numId w:val="54"/>
              </w:numPr>
              <w:spacing w:after="120" w:line="240" w:lineRule="auto"/>
              <w:ind w:left="388"/>
              <w:rPr>
                <w:rFonts w:eastAsia="Times New Roman"/>
                <w:color w:val="000000" w:themeColor="accent4"/>
                <w:sz w:val="20"/>
                <w:szCs w:val="20"/>
                <w:lang w:val="en-US"/>
              </w:rPr>
            </w:pPr>
            <w:r w:rsidRPr="0033581C">
              <w:rPr>
                <w:rFonts w:eastAsia="Times New Roman"/>
                <w:i w:val="0"/>
                <w:color w:val="auto"/>
                <w:sz w:val="20"/>
                <w:szCs w:val="20"/>
              </w:rPr>
              <w:t xml:space="preserve">compiling a glossary or word bank of common Indonesian expressions and idioms that convey Indonesian cultural </w:t>
            </w:r>
            <w:proofErr w:type="gramStart"/>
            <w:r w:rsidRPr="0033581C">
              <w:rPr>
                <w:rFonts w:eastAsia="Times New Roman"/>
                <w:i w:val="0"/>
                <w:color w:val="auto"/>
                <w:sz w:val="20"/>
                <w:szCs w:val="20"/>
              </w:rPr>
              <w:t>practices</w:t>
            </w:r>
            <w:proofErr w:type="gramEnd"/>
            <w:r w:rsidR="00761B9B">
              <w:rPr>
                <w:rFonts w:eastAsia="Times New Roman"/>
                <w:i w:val="0"/>
                <w:color w:val="auto"/>
                <w:sz w:val="20"/>
                <w:szCs w:val="20"/>
                <w:lang w:val="en-US"/>
              </w:rPr>
              <w:t xml:space="preserve"> </w:t>
            </w:r>
          </w:p>
          <w:p w:rsidRPr="0033581C" w:rsidR="0033581C" w:rsidP="00481841" w:rsidRDefault="0033581C" w14:paraId="53597B47" w14:textId="12900833">
            <w:pPr>
              <w:numPr>
                <w:ilvl w:val="0"/>
                <w:numId w:val="54"/>
              </w:numPr>
              <w:spacing w:after="120" w:line="240" w:lineRule="auto"/>
              <w:ind w:left="388"/>
              <w:textAlignment w:val="baseline"/>
              <w:rPr>
                <w:rFonts w:eastAsia="Times New Roman"/>
                <w:i w:val="0"/>
                <w:color w:val="000000" w:themeColor="accent4"/>
                <w:sz w:val="20"/>
                <w:szCs w:val="20"/>
                <w:lang w:val="en-US"/>
              </w:rPr>
            </w:pPr>
            <w:r w:rsidRPr="0033581C">
              <w:rPr>
                <w:rFonts w:eastAsia="Times New Roman"/>
                <w:i w:val="0"/>
                <w:color w:val="auto"/>
                <w:sz w:val="20"/>
                <w:szCs w:val="20"/>
              </w:rPr>
              <w:t xml:space="preserve">devising simple activities that involve alternating or combining repeated words or phrases in Indonesian and English, for example, </w:t>
            </w:r>
            <w:r w:rsidRPr="10CEBEAA">
              <w:rPr>
                <w:rFonts w:eastAsia="Times New Roman"/>
                <w:i w:val="0"/>
                <w:color w:val="auto"/>
                <w:sz w:val="20"/>
                <w:szCs w:val="20"/>
              </w:rPr>
              <w:t xml:space="preserve">using </w:t>
            </w:r>
            <w:r w:rsidRPr="0033581C">
              <w:rPr>
                <w:rFonts w:eastAsia="Times New Roman"/>
                <w:i w:val="0"/>
                <w:color w:val="auto"/>
                <w:sz w:val="20"/>
                <w:szCs w:val="20"/>
              </w:rPr>
              <w:t>questions, idiomatic expressions, responses</w:t>
            </w:r>
            <w:r w:rsidRPr="10CEBEAA">
              <w:rPr>
                <w:rFonts w:eastAsia="Times New Roman"/>
                <w:i w:val="0"/>
                <w:color w:val="auto"/>
                <w:sz w:val="20"/>
                <w:szCs w:val="20"/>
              </w:rPr>
              <w:t>,</w:t>
            </w:r>
            <w:r w:rsidRPr="0033581C">
              <w:rPr>
                <w:rFonts w:eastAsia="Times New Roman"/>
                <w:i w:val="0"/>
                <w:color w:val="auto"/>
                <w:sz w:val="20"/>
                <w:szCs w:val="20"/>
              </w:rPr>
              <w:t xml:space="preserve"> etc</w:t>
            </w:r>
            <w:r w:rsidRPr="10CEBEAA">
              <w:rPr>
                <w:rFonts w:eastAsia="Times New Roman"/>
                <w:i w:val="0"/>
                <w:color w:val="auto"/>
                <w:sz w:val="20"/>
                <w:szCs w:val="20"/>
              </w:rPr>
              <w:t>.</w:t>
            </w:r>
            <w:r w:rsidRPr="0033581C">
              <w:rPr>
                <w:rFonts w:eastAsia="Times New Roman"/>
                <w:i w:val="0"/>
                <w:color w:val="auto"/>
                <w:sz w:val="20"/>
                <w:szCs w:val="20"/>
              </w:rPr>
              <w:t xml:space="preserve"> to develop skills in adjusting language to cultural contexts</w:t>
            </w:r>
            <w:r w:rsidR="00972609">
              <w:rPr>
                <w:rFonts w:eastAsia="Times New Roman"/>
                <w:i w:val="0"/>
                <w:color w:val="auto"/>
                <w:sz w:val="20"/>
                <w:szCs w:val="20"/>
              </w:rPr>
              <w:t>,</w:t>
            </w:r>
            <w:r w:rsidR="00D61CFC">
              <w:rPr>
                <w:rFonts w:eastAsia="Times New Roman"/>
                <w:i w:val="0"/>
                <w:color w:val="auto"/>
                <w:sz w:val="20"/>
                <w:szCs w:val="20"/>
              </w:rPr>
              <w:t xml:space="preserve"> for example,</w:t>
            </w:r>
            <w:r w:rsidR="00DA62A0">
              <w:rPr>
                <w:rFonts w:eastAsia="Times New Roman"/>
                <w:i w:val="0"/>
                <w:color w:val="auto"/>
                <w:sz w:val="20"/>
                <w:szCs w:val="20"/>
              </w:rPr>
              <w:t xml:space="preserve"> </w:t>
            </w:r>
            <w:r w:rsidRPr="009C695C" w:rsidR="00DA62A0">
              <w:rPr>
                <w:rFonts w:eastAsia="Times New Roman"/>
                <w:color w:val="auto"/>
                <w:sz w:val="20"/>
                <w:szCs w:val="20"/>
              </w:rPr>
              <w:t xml:space="preserve">Makan </w:t>
            </w:r>
            <w:proofErr w:type="spellStart"/>
            <w:r w:rsidRPr="009C695C" w:rsidR="00DA62A0">
              <w:rPr>
                <w:rFonts w:eastAsia="Times New Roman"/>
                <w:color w:val="auto"/>
                <w:sz w:val="20"/>
                <w:szCs w:val="20"/>
              </w:rPr>
              <w:t>apa</w:t>
            </w:r>
            <w:proofErr w:type="spellEnd"/>
            <w:r w:rsidRPr="009C695C" w:rsidR="00DA62A0">
              <w:rPr>
                <w:rFonts w:eastAsia="Times New Roman"/>
                <w:color w:val="auto"/>
                <w:sz w:val="20"/>
                <w:szCs w:val="20"/>
              </w:rPr>
              <w:t xml:space="preserve"> </w:t>
            </w:r>
            <w:proofErr w:type="spellStart"/>
            <w:r w:rsidRPr="009C695C" w:rsidR="00DA62A0">
              <w:rPr>
                <w:rFonts w:eastAsia="Times New Roman"/>
                <w:color w:val="auto"/>
                <w:sz w:val="20"/>
                <w:szCs w:val="20"/>
              </w:rPr>
              <w:t>sekarang</w:t>
            </w:r>
            <w:proofErr w:type="spellEnd"/>
            <w:r w:rsidR="00D61CFC">
              <w:rPr>
                <w:rFonts w:eastAsia="Times New Roman"/>
                <w:color w:val="auto"/>
                <w:sz w:val="20"/>
                <w:szCs w:val="20"/>
              </w:rPr>
              <w:t>?</w:t>
            </w:r>
            <w:r w:rsidR="0046118C">
              <w:rPr>
                <w:rFonts w:eastAsia="Times New Roman"/>
                <w:color w:val="auto"/>
                <w:sz w:val="20"/>
                <w:szCs w:val="20"/>
              </w:rPr>
              <w:t xml:space="preserve"> </w:t>
            </w:r>
            <w:r w:rsidR="00067183">
              <w:rPr>
                <w:rFonts w:eastAsia="Times New Roman"/>
                <w:color w:val="auto"/>
                <w:sz w:val="20"/>
                <w:szCs w:val="20"/>
              </w:rPr>
              <w:t>s</w:t>
            </w:r>
            <w:r w:rsidRPr="009C695C" w:rsidR="0046118C">
              <w:rPr>
                <w:rFonts w:eastAsia="Times New Roman"/>
                <w:i w:val="0"/>
                <w:color w:val="auto"/>
                <w:sz w:val="20"/>
                <w:szCs w:val="20"/>
              </w:rPr>
              <w:t xml:space="preserve">ong with food </w:t>
            </w:r>
            <w:proofErr w:type="gramStart"/>
            <w:r w:rsidRPr="009C695C" w:rsidR="0046118C">
              <w:rPr>
                <w:rFonts w:eastAsia="Times New Roman"/>
                <w:i w:val="0"/>
                <w:color w:val="auto"/>
                <w:sz w:val="20"/>
                <w:szCs w:val="20"/>
              </w:rPr>
              <w:t>items</w:t>
            </w:r>
            <w:proofErr w:type="gramEnd"/>
          </w:p>
          <w:p w:rsidRPr="0033581C" w:rsidR="0033581C" w:rsidP="00481841" w:rsidRDefault="0033581C" w14:paraId="2ADB4283" w14:textId="072E9AF3">
            <w:pPr>
              <w:numPr>
                <w:ilvl w:val="0"/>
                <w:numId w:val="54"/>
              </w:numPr>
              <w:spacing w:after="120" w:line="240" w:lineRule="auto"/>
              <w:ind w:left="388"/>
              <w:rPr>
                <w:rFonts w:eastAsia="Times New Roman"/>
                <w:i w:val="0"/>
                <w:color w:val="000000" w:themeColor="accent4"/>
                <w:sz w:val="20"/>
                <w:szCs w:val="20"/>
                <w:lang w:val="en-US"/>
              </w:rPr>
            </w:pPr>
            <w:r w:rsidRPr="0B1A8613">
              <w:rPr>
                <w:rFonts w:eastAsia="Times New Roman"/>
                <w:i w:val="0"/>
                <w:color w:val="000000" w:themeColor="accent4"/>
                <w:sz w:val="20"/>
                <w:szCs w:val="20"/>
              </w:rPr>
              <w:t xml:space="preserve">using multimodal resources to </w:t>
            </w:r>
            <w:r w:rsidR="00983A6C">
              <w:rPr>
                <w:rFonts w:eastAsia="Times New Roman"/>
                <w:i w:val="0"/>
                <w:color w:val="000000" w:themeColor="accent4"/>
                <w:sz w:val="20"/>
                <w:szCs w:val="20"/>
              </w:rPr>
              <w:t>compile</w:t>
            </w:r>
            <w:r w:rsidRPr="0B1A8613" w:rsidR="00983A6C">
              <w:rPr>
                <w:rFonts w:eastAsia="Times New Roman"/>
                <w:i w:val="0"/>
                <w:color w:val="000000" w:themeColor="accent4"/>
                <w:sz w:val="20"/>
                <w:szCs w:val="20"/>
              </w:rPr>
              <w:t xml:space="preserve"> </w:t>
            </w:r>
            <w:r w:rsidRPr="5BCFCE23" w:rsidR="3B0A10D7">
              <w:rPr>
                <w:rFonts w:eastAsia="Times New Roman"/>
                <w:i w:val="0"/>
                <w:color w:val="000000" w:themeColor="accent4"/>
                <w:sz w:val="20"/>
                <w:szCs w:val="20"/>
              </w:rPr>
              <w:t>customised</w:t>
            </w:r>
            <w:r w:rsidRPr="0B1A8613">
              <w:rPr>
                <w:rFonts w:eastAsia="Times New Roman"/>
                <w:i w:val="0"/>
                <w:color w:val="000000" w:themeColor="accent4"/>
                <w:sz w:val="20"/>
                <w:szCs w:val="20"/>
              </w:rPr>
              <w:t xml:space="preserve"> word banks </w:t>
            </w:r>
            <w:r w:rsidRPr="6D077CAB" w:rsidR="661993DF">
              <w:rPr>
                <w:rFonts w:eastAsia="Times New Roman"/>
                <w:i w:val="0"/>
                <w:color w:val="000000" w:themeColor="accent4"/>
                <w:sz w:val="20"/>
                <w:szCs w:val="20"/>
              </w:rPr>
              <w:t xml:space="preserve">that students can </w:t>
            </w:r>
            <w:r w:rsidRPr="5D647B47" w:rsidR="3DE674FC">
              <w:rPr>
                <w:rFonts w:eastAsia="Times New Roman"/>
                <w:i w:val="0"/>
                <w:color w:val="000000" w:themeColor="accent4"/>
                <w:sz w:val="20"/>
                <w:szCs w:val="20"/>
              </w:rPr>
              <w:t>utilise</w:t>
            </w:r>
            <w:r w:rsidRPr="3AF7186B" w:rsidR="77BE4BB4">
              <w:rPr>
                <w:rFonts w:eastAsia="Times New Roman"/>
                <w:i w:val="0"/>
                <w:color w:val="000000" w:themeColor="accent4"/>
                <w:sz w:val="20"/>
                <w:szCs w:val="20"/>
              </w:rPr>
              <w:t xml:space="preserve"> when</w:t>
            </w:r>
            <w:r w:rsidRPr="3AF7186B">
              <w:rPr>
                <w:rFonts w:eastAsia="Times New Roman"/>
                <w:i w:val="0"/>
                <w:color w:val="000000" w:themeColor="accent4"/>
                <w:sz w:val="20"/>
                <w:szCs w:val="20"/>
              </w:rPr>
              <w:t xml:space="preserve"> talk</w:t>
            </w:r>
            <w:r w:rsidRPr="3AF7186B" w:rsidR="7ABF8CEF">
              <w:rPr>
                <w:rFonts w:eastAsia="Times New Roman"/>
                <w:i w:val="0"/>
                <w:color w:val="000000" w:themeColor="accent4"/>
                <w:sz w:val="20"/>
                <w:szCs w:val="20"/>
              </w:rPr>
              <w:t>ing</w:t>
            </w:r>
            <w:r w:rsidRPr="0B1A8613">
              <w:rPr>
                <w:rFonts w:eastAsia="Times New Roman"/>
                <w:i w:val="0"/>
                <w:color w:val="000000" w:themeColor="accent4"/>
                <w:sz w:val="20"/>
                <w:szCs w:val="20"/>
              </w:rPr>
              <w:t xml:space="preserve"> about </w:t>
            </w:r>
            <w:r w:rsidRPr="2F860681">
              <w:rPr>
                <w:rFonts w:eastAsia="Times New Roman"/>
                <w:i w:val="0"/>
                <w:color w:val="000000" w:themeColor="accent4"/>
                <w:sz w:val="20"/>
                <w:szCs w:val="20"/>
              </w:rPr>
              <w:t>areas</w:t>
            </w:r>
            <w:r w:rsidRPr="0B1A8613">
              <w:rPr>
                <w:rFonts w:eastAsia="Times New Roman"/>
                <w:i w:val="0"/>
                <w:color w:val="000000" w:themeColor="accent4"/>
                <w:sz w:val="20"/>
                <w:szCs w:val="20"/>
              </w:rPr>
              <w:t xml:space="preserve"> of personal </w:t>
            </w:r>
            <w:proofErr w:type="gramStart"/>
            <w:r w:rsidRPr="0B1A8613">
              <w:rPr>
                <w:rFonts w:eastAsia="Times New Roman"/>
                <w:i w:val="0"/>
                <w:color w:val="000000" w:themeColor="accent4"/>
                <w:sz w:val="20"/>
                <w:szCs w:val="20"/>
              </w:rPr>
              <w:t>interest</w:t>
            </w:r>
            <w:proofErr w:type="gramEnd"/>
          </w:p>
          <w:p w:rsidRPr="0033581C" w:rsidR="0033581C" w:rsidP="00481841" w:rsidRDefault="0033581C" w14:paraId="38936EC3" w14:textId="56DFDA6E">
            <w:pPr>
              <w:numPr>
                <w:ilvl w:val="0"/>
                <w:numId w:val="54"/>
              </w:numPr>
              <w:spacing w:after="120" w:line="240" w:lineRule="auto"/>
              <w:ind w:left="388"/>
              <w:textAlignment w:val="baseline"/>
              <w:rPr>
                <w:rFonts w:eastAsia="Times New Roman"/>
                <w:i w:val="0"/>
                <w:color w:val="000000" w:themeColor="accent4"/>
                <w:sz w:val="20"/>
                <w:szCs w:val="20"/>
                <w:lang w:val="en-US"/>
              </w:rPr>
            </w:pPr>
            <w:r w:rsidRPr="0033581C">
              <w:rPr>
                <w:rFonts w:eastAsia="Times New Roman"/>
                <w:i w:val="0"/>
                <w:color w:val="auto"/>
                <w:sz w:val="20"/>
                <w:szCs w:val="20"/>
                <w:lang w:val="en-US"/>
              </w:rPr>
              <w:t xml:space="preserve">experiencing different types of children’s texts and appreciating the elements of </w:t>
            </w:r>
            <w:proofErr w:type="spellStart"/>
            <w:r w:rsidRPr="0033581C">
              <w:rPr>
                <w:rFonts w:eastAsia="Times New Roman"/>
                <w:i w:val="0"/>
                <w:color w:val="auto"/>
                <w:sz w:val="20"/>
                <w:szCs w:val="20"/>
                <w:lang w:val="en-US"/>
              </w:rPr>
              <w:t>humour</w:t>
            </w:r>
            <w:proofErr w:type="spellEnd"/>
            <w:r w:rsidRPr="0033581C">
              <w:rPr>
                <w:rFonts w:eastAsia="Times New Roman"/>
                <w:i w:val="0"/>
                <w:color w:val="auto"/>
                <w:sz w:val="20"/>
                <w:szCs w:val="20"/>
                <w:lang w:val="en-US"/>
              </w:rPr>
              <w:t xml:space="preserve"> and drama, use of sound effects and facial expressions</w:t>
            </w:r>
            <w:r w:rsidRPr="10CEBEAA">
              <w:rPr>
                <w:rFonts w:eastAsia="Times New Roman"/>
                <w:i w:val="0"/>
                <w:color w:val="auto"/>
                <w:sz w:val="20"/>
                <w:szCs w:val="20"/>
                <w:lang w:val="en-US"/>
              </w:rPr>
              <w:t>,</w:t>
            </w:r>
            <w:r w:rsidRPr="0033581C">
              <w:rPr>
                <w:rFonts w:eastAsia="Times New Roman"/>
                <w:i w:val="0"/>
                <w:color w:val="auto"/>
                <w:sz w:val="20"/>
                <w:szCs w:val="20"/>
                <w:lang w:val="en-US"/>
              </w:rPr>
              <w:t xml:space="preserve"> and responding to the characters and events depicted in the </w:t>
            </w:r>
            <w:proofErr w:type="gramStart"/>
            <w:r w:rsidRPr="0033581C">
              <w:rPr>
                <w:rFonts w:eastAsia="Times New Roman"/>
                <w:i w:val="0"/>
                <w:color w:val="auto"/>
                <w:sz w:val="20"/>
                <w:szCs w:val="20"/>
                <w:lang w:val="en-US"/>
              </w:rPr>
              <w:t>texts</w:t>
            </w:r>
            <w:proofErr w:type="gramEnd"/>
          </w:p>
          <w:p w:rsidRPr="0033581C" w:rsidR="0033581C" w:rsidP="00481841" w:rsidRDefault="0033581C" w14:paraId="0BE525FA" w14:textId="2BD29D36">
            <w:pPr>
              <w:numPr>
                <w:ilvl w:val="0"/>
                <w:numId w:val="54"/>
              </w:numPr>
              <w:spacing w:after="120" w:line="240" w:lineRule="auto"/>
              <w:ind w:left="388"/>
              <w:rPr>
                <w:rFonts w:eastAsia="Times New Roman"/>
                <w:color w:val="000000" w:themeColor="accent4"/>
                <w:sz w:val="20"/>
                <w:szCs w:val="20"/>
                <w:lang w:val="en-US"/>
              </w:rPr>
            </w:pPr>
            <w:r w:rsidRPr="0033581C">
              <w:rPr>
                <w:i w:val="0"/>
                <w:color w:val="auto"/>
                <w:sz w:val="20"/>
                <w:szCs w:val="20"/>
                <w:shd w:val="clear" w:color="auto" w:fill="FFFFFF"/>
              </w:rPr>
              <w:t>responding to informative and imaginative print and digital books, short</w:t>
            </w:r>
            <w:r w:rsidR="00E36CE2">
              <w:rPr>
                <w:i w:val="0"/>
                <w:color w:val="auto"/>
                <w:sz w:val="20"/>
                <w:szCs w:val="20"/>
                <w:shd w:val="clear" w:color="auto" w:fill="FFFFFF"/>
              </w:rPr>
              <w:t>-</w:t>
            </w:r>
            <w:r w:rsidRPr="0033581C">
              <w:rPr>
                <w:i w:val="0"/>
                <w:color w:val="auto"/>
                <w:sz w:val="20"/>
                <w:szCs w:val="20"/>
                <w:shd w:val="clear" w:color="auto" w:fill="FFFFFF"/>
              </w:rPr>
              <w:t>scripted plays</w:t>
            </w:r>
            <w:r w:rsidRPr="3BEC6EF5" w:rsidR="5B1DAC8D">
              <w:rPr>
                <w:i w:val="0"/>
                <w:color w:val="auto"/>
                <w:sz w:val="20"/>
                <w:szCs w:val="20"/>
                <w:shd w:val="clear" w:color="auto" w:fill="FFFFFF"/>
              </w:rPr>
              <w:t>,</w:t>
            </w:r>
            <w:r w:rsidRPr="0033581C">
              <w:rPr>
                <w:i w:val="0"/>
                <w:color w:val="auto"/>
                <w:sz w:val="20"/>
                <w:szCs w:val="20"/>
                <w:shd w:val="clear" w:color="auto" w:fill="FFFFFF"/>
              </w:rPr>
              <w:t xml:space="preserve"> or animations that use familiar Indonesian words</w:t>
            </w:r>
            <w:r w:rsidRPr="768D7BDF" w:rsidR="0DDDE6A4">
              <w:rPr>
                <w:i w:val="0"/>
                <w:color w:val="auto"/>
                <w:sz w:val="20"/>
                <w:szCs w:val="20"/>
                <w:shd w:val="clear" w:color="auto" w:fill="FFFFFF"/>
              </w:rPr>
              <w:t>,</w:t>
            </w:r>
            <w:r w:rsidRPr="0033581C">
              <w:rPr>
                <w:i w:val="0"/>
                <w:color w:val="auto"/>
                <w:sz w:val="20"/>
                <w:szCs w:val="20"/>
                <w:shd w:val="clear" w:color="auto" w:fill="FFFFFF"/>
              </w:rPr>
              <w:t xml:space="preserve"> by creating a class display of the key information and providing a glossary of new words and expressions</w:t>
            </w:r>
          </w:p>
        </w:tc>
      </w:tr>
    </w:tbl>
    <w:p w:rsidR="008464CC" w:rsidRDefault="008464CC" w14:paraId="228746EE"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413230F1" w14:paraId="1B533152" w14:textId="77777777">
        <w:tc>
          <w:tcPr>
            <w:tcW w:w="15126" w:type="dxa"/>
            <w:gridSpan w:val="2"/>
            <w:shd w:val="clear" w:color="auto" w:fill="E5F5FB" w:themeFill="accent2"/>
          </w:tcPr>
          <w:p w:rsidRPr="0033581C" w:rsidR="0033581C" w:rsidP="0033581C" w:rsidRDefault="0033581C" w14:paraId="0BCB8FAA" w14:textId="05E0F798">
            <w:pPr>
              <w:spacing w:before="40" w:after="40" w:line="240" w:lineRule="auto"/>
              <w:ind w:left="23" w:right="23"/>
              <w:rPr>
                <w:b/>
                <w:i w:val="0"/>
                <w:color w:val="000000" w:themeColor="accent4"/>
                <w:sz w:val="22"/>
                <w:szCs w:val="20"/>
              </w:rPr>
            </w:pPr>
            <w:r w:rsidRPr="0033581C">
              <w:rPr>
                <w:b/>
                <w:i w:val="0"/>
                <w:color w:val="auto"/>
                <w:sz w:val="22"/>
                <w:szCs w:val="20"/>
              </w:rPr>
              <w:lastRenderedPageBreak/>
              <w:t>Sub-strand: Creating text in Indonesian</w:t>
            </w:r>
          </w:p>
        </w:tc>
      </w:tr>
      <w:tr w:rsidRPr="0033581C" w:rsidR="0033581C" w:rsidTr="413230F1" w14:paraId="04C91959" w14:textId="77777777">
        <w:trPr>
          <w:trHeight w:val="777"/>
        </w:trPr>
        <w:tc>
          <w:tcPr>
            <w:tcW w:w="4673" w:type="dxa"/>
          </w:tcPr>
          <w:p w:rsidRPr="0033581C" w:rsidR="0033581C" w:rsidP="0033581C" w:rsidRDefault="0033581C" w14:paraId="6197D1FB" w14:textId="4A0099C7">
            <w:pPr>
              <w:spacing w:after="120" w:line="240" w:lineRule="auto"/>
              <w:ind w:left="357" w:right="425"/>
              <w:rPr>
                <w:i w:val="0"/>
                <w:color w:val="auto"/>
                <w:sz w:val="20"/>
              </w:rPr>
            </w:pPr>
            <w:r w:rsidRPr="0033581C">
              <w:rPr>
                <w:i w:val="0"/>
                <w:color w:val="auto"/>
                <w:sz w:val="20"/>
              </w:rPr>
              <w:t xml:space="preserve">create and present informative and imaginative spoken, written and multimodal texts using formulaic expressions, simple phrases and sentences and modelled textual </w:t>
            </w:r>
            <w:proofErr w:type="gramStart"/>
            <w:r w:rsidRPr="0033581C">
              <w:rPr>
                <w:i w:val="0"/>
                <w:color w:val="auto"/>
                <w:sz w:val="20"/>
              </w:rPr>
              <w:t>conventions</w:t>
            </w:r>
            <w:proofErr w:type="gramEnd"/>
            <w:r w:rsidRPr="0033581C">
              <w:rPr>
                <w:i w:val="0"/>
                <w:color w:val="auto"/>
                <w:sz w:val="20"/>
              </w:rPr>
              <w:t xml:space="preserve"> </w:t>
            </w:r>
          </w:p>
          <w:p w:rsidRPr="0033581C" w:rsidR="0033581C" w:rsidP="0033581C" w:rsidRDefault="0033581C" w14:paraId="185F770F" w14:textId="77777777">
            <w:pPr>
              <w:spacing w:after="120" w:line="240" w:lineRule="auto"/>
              <w:ind w:left="357" w:right="425"/>
              <w:rPr>
                <w:i w:val="0"/>
                <w:color w:val="auto"/>
                <w:sz w:val="20"/>
              </w:rPr>
            </w:pPr>
            <w:r w:rsidRPr="0033581C">
              <w:rPr>
                <w:i w:val="0"/>
                <w:color w:val="auto"/>
                <w:sz w:val="20"/>
              </w:rPr>
              <w:t>AC9LIN4C05</w:t>
            </w:r>
          </w:p>
          <w:p w:rsidRPr="0033581C" w:rsidR="0033581C" w:rsidP="0033581C" w:rsidRDefault="0033581C" w14:paraId="21672B01" w14:textId="77777777">
            <w:pPr>
              <w:spacing w:after="120" w:line="240" w:lineRule="auto"/>
              <w:ind w:right="425"/>
              <w:rPr>
                <w:i w:val="0"/>
                <w:color w:val="auto"/>
                <w:sz w:val="20"/>
              </w:rPr>
            </w:pPr>
          </w:p>
        </w:tc>
        <w:tc>
          <w:tcPr>
            <w:tcW w:w="10453" w:type="dxa"/>
          </w:tcPr>
          <w:p w:rsidRPr="008263ED" w:rsidR="0033581C" w:rsidP="00481841" w:rsidRDefault="0033581C" w14:paraId="0DE993D1" w14:textId="77777777">
            <w:pPr>
              <w:numPr>
                <w:ilvl w:val="0"/>
                <w:numId w:val="55"/>
              </w:numPr>
              <w:spacing w:after="120" w:line="240" w:lineRule="auto"/>
              <w:ind w:left="388"/>
              <w:rPr>
                <w:i w:val="0"/>
                <w:color w:val="000000" w:themeColor="accent4"/>
                <w:sz w:val="20"/>
                <w:szCs w:val="20"/>
              </w:rPr>
            </w:pPr>
            <w:r w:rsidRPr="008263ED">
              <w:rPr>
                <w:i w:val="0"/>
                <w:color w:val="000000" w:themeColor="accent4"/>
                <w:sz w:val="20"/>
                <w:szCs w:val="20"/>
              </w:rPr>
              <w:t>sequencing modelled texts, for example, creating a storyboard using pictures and captions</w:t>
            </w:r>
          </w:p>
          <w:p w:rsidRPr="0033581C" w:rsidR="0033581C" w:rsidP="00481841" w:rsidRDefault="0033581C" w14:paraId="54D87338" w14:textId="671FC883">
            <w:pPr>
              <w:numPr>
                <w:ilvl w:val="0"/>
                <w:numId w:val="55"/>
              </w:numPr>
              <w:spacing w:before="0" w:after="0"/>
              <w:ind w:left="388"/>
              <w:rPr>
                <w:i w:val="0"/>
                <w:color w:val="000000" w:themeColor="accent4"/>
                <w:sz w:val="20"/>
                <w:szCs w:val="20"/>
              </w:rPr>
            </w:pPr>
            <w:r w:rsidRPr="0033581C">
              <w:rPr>
                <w:i w:val="0"/>
                <w:color w:val="000000" w:themeColor="accent4"/>
                <w:sz w:val="20"/>
                <w:szCs w:val="20"/>
              </w:rPr>
              <w:t xml:space="preserve">using formulaic expressions to create a personalised greeting card </w:t>
            </w:r>
            <w:r w:rsidRPr="10CEBEAA">
              <w:rPr>
                <w:i w:val="0"/>
                <w:color w:val="000000" w:themeColor="accent4"/>
                <w:sz w:val="20"/>
                <w:szCs w:val="20"/>
              </w:rPr>
              <w:t xml:space="preserve">such as </w:t>
            </w:r>
            <w:r w:rsidRPr="0033581C">
              <w:rPr>
                <w:i w:val="0"/>
                <w:color w:val="000000" w:themeColor="accent4"/>
                <w:sz w:val="20"/>
                <w:szCs w:val="20"/>
              </w:rPr>
              <w:t xml:space="preserve">a birthday card or </w:t>
            </w:r>
            <w:proofErr w:type="spellStart"/>
            <w:r w:rsidRPr="0033581C">
              <w:rPr>
                <w:color w:val="000000" w:themeColor="accent4"/>
                <w:sz w:val="20"/>
                <w:szCs w:val="20"/>
              </w:rPr>
              <w:t>Idul</w:t>
            </w:r>
            <w:proofErr w:type="spellEnd"/>
            <w:r w:rsidRPr="0033581C">
              <w:rPr>
                <w:color w:val="000000" w:themeColor="accent4"/>
                <w:sz w:val="20"/>
                <w:szCs w:val="20"/>
              </w:rPr>
              <w:t xml:space="preserve"> </w:t>
            </w:r>
            <w:proofErr w:type="spellStart"/>
            <w:r w:rsidRPr="0033581C">
              <w:rPr>
                <w:color w:val="000000" w:themeColor="accent4"/>
                <w:sz w:val="20"/>
                <w:szCs w:val="20"/>
              </w:rPr>
              <w:t>Fitri</w:t>
            </w:r>
            <w:proofErr w:type="spellEnd"/>
            <w:r w:rsidRPr="0033581C">
              <w:rPr>
                <w:i w:val="0"/>
                <w:color w:val="000000" w:themeColor="accent4"/>
                <w:sz w:val="20"/>
                <w:szCs w:val="20"/>
              </w:rPr>
              <w:t xml:space="preserve"> </w:t>
            </w:r>
            <w:proofErr w:type="gramStart"/>
            <w:r w:rsidRPr="0033581C">
              <w:rPr>
                <w:i w:val="0"/>
                <w:color w:val="000000" w:themeColor="accent4"/>
                <w:sz w:val="20"/>
                <w:szCs w:val="20"/>
              </w:rPr>
              <w:t>card</w:t>
            </w:r>
            <w:proofErr w:type="gramEnd"/>
          </w:p>
          <w:p w:rsidRPr="0033581C" w:rsidR="0033581C" w:rsidP="00481841" w:rsidRDefault="0033581C" w14:paraId="0EC91153" w14:textId="347C89D8">
            <w:pPr>
              <w:numPr>
                <w:ilvl w:val="0"/>
                <w:numId w:val="55"/>
              </w:numPr>
              <w:spacing w:after="120" w:line="240" w:lineRule="auto"/>
              <w:ind w:left="388"/>
              <w:rPr>
                <w:i w:val="0"/>
                <w:color w:val="auto"/>
                <w:sz w:val="20"/>
                <w:szCs w:val="20"/>
              </w:rPr>
            </w:pPr>
            <w:r w:rsidRPr="0033581C">
              <w:rPr>
                <w:i w:val="0"/>
                <w:color w:val="auto"/>
                <w:sz w:val="20"/>
                <w:szCs w:val="20"/>
              </w:rPr>
              <w:t>designing Indonesian signs and instructions in the classroom and around the school, for example,</w:t>
            </w:r>
            <w:r w:rsidRPr="1BA464B6">
              <w:rPr>
                <w:color w:val="auto"/>
                <w:sz w:val="20"/>
                <w:szCs w:val="20"/>
              </w:rPr>
              <w:t xml:space="preserve"> </w:t>
            </w:r>
            <w:proofErr w:type="spellStart"/>
            <w:r w:rsidRPr="1BA464B6">
              <w:rPr>
                <w:color w:val="auto"/>
                <w:sz w:val="20"/>
                <w:szCs w:val="20"/>
              </w:rPr>
              <w:t>Cuci</w:t>
            </w:r>
            <w:proofErr w:type="spellEnd"/>
            <w:r w:rsidRPr="1BA464B6">
              <w:rPr>
                <w:color w:val="auto"/>
                <w:sz w:val="20"/>
                <w:szCs w:val="20"/>
              </w:rPr>
              <w:t xml:space="preserve"> </w:t>
            </w:r>
            <w:proofErr w:type="spellStart"/>
            <w:r w:rsidRPr="1BA464B6">
              <w:rPr>
                <w:color w:val="auto"/>
                <w:sz w:val="20"/>
                <w:szCs w:val="20"/>
              </w:rPr>
              <w:t>tangan</w:t>
            </w:r>
            <w:proofErr w:type="spellEnd"/>
            <w:r w:rsidRPr="1BA464B6">
              <w:rPr>
                <w:color w:val="auto"/>
                <w:sz w:val="20"/>
                <w:szCs w:val="20"/>
              </w:rPr>
              <w:t xml:space="preserve">, Tong </w:t>
            </w:r>
            <w:proofErr w:type="spellStart"/>
            <w:r w:rsidRPr="1BA464B6">
              <w:rPr>
                <w:color w:val="auto"/>
                <w:sz w:val="20"/>
                <w:szCs w:val="20"/>
              </w:rPr>
              <w:t>sampah</w:t>
            </w:r>
            <w:proofErr w:type="spellEnd"/>
            <w:r w:rsidRPr="1BA464B6">
              <w:rPr>
                <w:color w:val="auto"/>
                <w:sz w:val="20"/>
                <w:szCs w:val="20"/>
              </w:rPr>
              <w:t xml:space="preserve">, Selamat </w:t>
            </w:r>
            <w:proofErr w:type="spellStart"/>
            <w:r w:rsidRPr="1BA464B6">
              <w:rPr>
                <w:color w:val="auto"/>
                <w:sz w:val="20"/>
                <w:szCs w:val="20"/>
              </w:rPr>
              <w:t>Datang</w:t>
            </w:r>
            <w:proofErr w:type="spellEnd"/>
            <w:r w:rsidRPr="1BA464B6">
              <w:rPr>
                <w:color w:val="auto"/>
                <w:sz w:val="20"/>
                <w:szCs w:val="20"/>
              </w:rPr>
              <w:t xml:space="preserve"> di </w:t>
            </w:r>
            <w:proofErr w:type="spellStart"/>
            <w:r w:rsidRPr="1BA464B6">
              <w:rPr>
                <w:color w:val="auto"/>
                <w:sz w:val="20"/>
                <w:szCs w:val="20"/>
              </w:rPr>
              <w:t>sekolah</w:t>
            </w:r>
            <w:proofErr w:type="spellEnd"/>
            <w:r w:rsidRPr="1BA464B6">
              <w:rPr>
                <w:color w:val="auto"/>
                <w:sz w:val="20"/>
                <w:szCs w:val="20"/>
              </w:rPr>
              <w:t xml:space="preserve"> kami</w:t>
            </w:r>
          </w:p>
          <w:p w:rsidRPr="0033581C" w:rsidR="0033581C" w:rsidP="00481841" w:rsidRDefault="0033581C" w14:paraId="52AA58CB" w14:textId="77777777">
            <w:pPr>
              <w:numPr>
                <w:ilvl w:val="0"/>
                <w:numId w:val="55"/>
              </w:numPr>
              <w:spacing w:after="120" w:line="240" w:lineRule="auto"/>
              <w:ind w:left="388"/>
              <w:rPr>
                <w:i w:val="0"/>
                <w:color w:val="auto"/>
                <w:sz w:val="20"/>
                <w:szCs w:val="20"/>
              </w:rPr>
            </w:pPr>
            <w:r w:rsidRPr="0033581C">
              <w:rPr>
                <w:i w:val="0"/>
                <w:color w:val="auto"/>
                <w:sz w:val="20"/>
                <w:szCs w:val="20"/>
              </w:rPr>
              <w:t xml:space="preserve">creating simple descriptions in Indonesian and matching them to appropriate First Nations Country/Place locations in their local area or elsewhere in </w:t>
            </w:r>
            <w:proofErr w:type="gramStart"/>
            <w:r w:rsidRPr="0033581C">
              <w:rPr>
                <w:i w:val="0"/>
                <w:color w:val="auto"/>
                <w:sz w:val="20"/>
                <w:szCs w:val="20"/>
              </w:rPr>
              <w:t>Australia</w:t>
            </w:r>
            <w:proofErr w:type="gramEnd"/>
            <w:r w:rsidRPr="0033581C">
              <w:rPr>
                <w:i w:val="0"/>
                <w:color w:val="auto"/>
                <w:sz w:val="20"/>
                <w:szCs w:val="20"/>
              </w:rPr>
              <w:t xml:space="preserve"> </w:t>
            </w:r>
          </w:p>
          <w:p w:rsidRPr="0033581C" w:rsidR="0033581C" w:rsidP="00481841" w:rsidRDefault="0033581C" w14:paraId="6C1D5410" w14:textId="0BCC3C7E">
            <w:pPr>
              <w:numPr>
                <w:ilvl w:val="0"/>
                <w:numId w:val="55"/>
              </w:numPr>
              <w:spacing w:after="120" w:line="240" w:lineRule="auto"/>
              <w:ind w:left="388"/>
              <w:rPr>
                <w:i w:val="0"/>
                <w:iCs/>
                <w:color w:val="auto"/>
                <w:sz w:val="20"/>
                <w:szCs w:val="20"/>
              </w:rPr>
            </w:pPr>
            <w:r w:rsidRPr="0033581C">
              <w:rPr>
                <w:i w:val="0"/>
                <w:iCs/>
                <w:color w:val="auto"/>
                <w:sz w:val="20"/>
                <w:szCs w:val="20"/>
              </w:rPr>
              <w:t xml:space="preserve">presenting information </w:t>
            </w:r>
            <w:r w:rsidRPr="10CEBEAA">
              <w:rPr>
                <w:i w:val="0"/>
                <w:color w:val="auto"/>
                <w:sz w:val="20"/>
                <w:szCs w:val="20"/>
              </w:rPr>
              <w:t xml:space="preserve">such as a display or side show </w:t>
            </w:r>
            <w:r w:rsidRPr="0033581C">
              <w:rPr>
                <w:i w:val="0"/>
                <w:iCs/>
                <w:color w:val="auto"/>
                <w:sz w:val="20"/>
                <w:szCs w:val="20"/>
              </w:rPr>
              <w:t xml:space="preserve">about home, </w:t>
            </w:r>
            <w:proofErr w:type="gramStart"/>
            <w:r w:rsidRPr="0033581C">
              <w:rPr>
                <w:i w:val="0"/>
                <w:iCs/>
                <w:color w:val="auto"/>
                <w:sz w:val="20"/>
                <w:szCs w:val="20"/>
              </w:rPr>
              <w:t>school</w:t>
            </w:r>
            <w:proofErr w:type="gramEnd"/>
            <w:r w:rsidRPr="0033581C">
              <w:rPr>
                <w:i w:val="0"/>
                <w:iCs/>
                <w:color w:val="auto"/>
                <w:sz w:val="20"/>
                <w:szCs w:val="20"/>
              </w:rPr>
              <w:t xml:space="preserve"> and local environment, for example, </w:t>
            </w:r>
            <w:r w:rsidRPr="0033581C">
              <w:rPr>
                <w:color w:val="auto"/>
                <w:sz w:val="20"/>
                <w:szCs w:val="20"/>
                <w:lang w:val="id-ID"/>
              </w:rPr>
              <w:t>rumah saya, di sekolah kami, desa kami</w:t>
            </w:r>
          </w:p>
          <w:p w:rsidRPr="00003378" w:rsidR="0033581C" w:rsidP="00481841" w:rsidRDefault="0033581C" w14:paraId="3C2ECE5E" w14:textId="422A911D">
            <w:pPr>
              <w:numPr>
                <w:ilvl w:val="0"/>
                <w:numId w:val="55"/>
              </w:numPr>
              <w:spacing w:after="120" w:line="240" w:lineRule="auto"/>
              <w:ind w:left="388"/>
              <w:rPr>
                <w:i w:val="0"/>
                <w:color w:val="000000" w:themeColor="accent4"/>
                <w:sz w:val="20"/>
                <w:szCs w:val="20"/>
              </w:rPr>
            </w:pPr>
            <w:r w:rsidRPr="0033581C">
              <w:rPr>
                <w:i w:val="0"/>
                <w:color w:val="000000" w:themeColor="accent4"/>
                <w:sz w:val="20"/>
                <w:szCs w:val="20"/>
              </w:rPr>
              <w:t>writing a series of simulated diary entries using modelled language to talk about their personal world</w:t>
            </w:r>
            <w:r w:rsidR="0094189F">
              <w:rPr>
                <w:i w:val="0"/>
                <w:color w:val="000000" w:themeColor="accent4"/>
                <w:sz w:val="20"/>
                <w:szCs w:val="20"/>
              </w:rPr>
              <w:t>s</w:t>
            </w:r>
            <w:r w:rsidRPr="0033581C">
              <w:rPr>
                <w:i w:val="0"/>
                <w:color w:val="000000" w:themeColor="accent4"/>
                <w:sz w:val="20"/>
                <w:szCs w:val="20"/>
              </w:rPr>
              <w:t xml:space="preserve"> and express own ideas</w:t>
            </w:r>
            <w:r w:rsidR="00041035">
              <w:rPr>
                <w:i w:val="0"/>
                <w:color w:val="000000" w:themeColor="accent4"/>
                <w:sz w:val="20"/>
                <w:szCs w:val="20"/>
              </w:rPr>
              <w:t xml:space="preserve">, for example, </w:t>
            </w:r>
            <w:r w:rsidRPr="00C145F1" w:rsidR="00D33B5B">
              <w:rPr>
                <w:color w:val="000000" w:themeColor="accent4"/>
                <w:sz w:val="20"/>
                <w:szCs w:val="20"/>
              </w:rPr>
              <w:t xml:space="preserve">Pada </w:t>
            </w:r>
            <w:proofErr w:type="spellStart"/>
            <w:r w:rsidRPr="00C145F1" w:rsidR="00D33B5B">
              <w:rPr>
                <w:color w:val="000000" w:themeColor="accent4"/>
                <w:sz w:val="20"/>
                <w:szCs w:val="20"/>
              </w:rPr>
              <w:t>hari</w:t>
            </w:r>
            <w:proofErr w:type="spellEnd"/>
            <w:r w:rsidRPr="00C145F1" w:rsidR="00D33B5B">
              <w:rPr>
                <w:color w:val="000000" w:themeColor="accent4"/>
                <w:sz w:val="20"/>
                <w:szCs w:val="20"/>
              </w:rPr>
              <w:t xml:space="preserve"> Sabtu </w:t>
            </w:r>
            <w:proofErr w:type="spellStart"/>
            <w:r w:rsidRPr="00C145F1" w:rsidR="00D33B5B">
              <w:rPr>
                <w:color w:val="000000" w:themeColor="accent4"/>
                <w:sz w:val="20"/>
                <w:szCs w:val="20"/>
              </w:rPr>
              <w:t>keluarga</w:t>
            </w:r>
            <w:proofErr w:type="spellEnd"/>
            <w:r w:rsidRPr="00C145F1" w:rsidR="00D33B5B">
              <w:rPr>
                <w:color w:val="000000" w:themeColor="accent4"/>
                <w:sz w:val="20"/>
                <w:szCs w:val="20"/>
              </w:rPr>
              <w:t xml:space="preserve"> </w:t>
            </w:r>
            <w:proofErr w:type="spellStart"/>
            <w:r w:rsidRPr="00C145F1" w:rsidR="00D33B5B">
              <w:rPr>
                <w:color w:val="000000" w:themeColor="accent4"/>
                <w:sz w:val="20"/>
                <w:szCs w:val="20"/>
              </w:rPr>
              <w:t>saya</w:t>
            </w:r>
            <w:proofErr w:type="spellEnd"/>
            <w:r w:rsidRPr="00C145F1" w:rsidR="00D33B5B">
              <w:rPr>
                <w:color w:val="000000" w:themeColor="accent4"/>
                <w:sz w:val="20"/>
                <w:szCs w:val="20"/>
              </w:rPr>
              <w:t xml:space="preserve"> </w:t>
            </w:r>
            <w:proofErr w:type="spellStart"/>
            <w:r w:rsidRPr="00C145F1" w:rsidR="00D33B5B">
              <w:rPr>
                <w:color w:val="000000" w:themeColor="accent4"/>
                <w:sz w:val="20"/>
                <w:szCs w:val="20"/>
              </w:rPr>
              <w:t>ber</w:t>
            </w:r>
            <w:r w:rsidR="00007E4B">
              <w:rPr>
                <w:color w:val="000000" w:themeColor="accent4"/>
                <w:sz w:val="20"/>
                <w:szCs w:val="20"/>
              </w:rPr>
              <w:t>enang</w:t>
            </w:r>
            <w:proofErr w:type="spellEnd"/>
            <w:r w:rsidRPr="00C145F1" w:rsidR="00D33B5B">
              <w:rPr>
                <w:color w:val="000000" w:themeColor="accent4"/>
                <w:sz w:val="20"/>
                <w:szCs w:val="20"/>
              </w:rPr>
              <w:t xml:space="preserve"> di …</w:t>
            </w:r>
          </w:p>
          <w:p w:rsidRPr="00003378" w:rsidR="0033581C" w:rsidP="00481841" w:rsidRDefault="0033581C" w14:paraId="6AAFBCFE" w14:textId="53271479">
            <w:pPr>
              <w:numPr>
                <w:ilvl w:val="0"/>
                <w:numId w:val="55"/>
              </w:numPr>
              <w:spacing w:after="120" w:line="240" w:lineRule="auto"/>
              <w:ind w:left="388"/>
              <w:rPr>
                <w:color w:val="000000" w:themeColor="accent4"/>
                <w:sz w:val="20"/>
                <w:szCs w:val="20"/>
                <w:lang w:val="id-ID"/>
              </w:rPr>
            </w:pPr>
            <w:r w:rsidRPr="00003378">
              <w:rPr>
                <w:i w:val="0"/>
                <w:color w:val="000000" w:themeColor="accent4"/>
                <w:sz w:val="20"/>
                <w:szCs w:val="20"/>
              </w:rPr>
              <w:t xml:space="preserve">creating a personal profile such as an avatar or montage with self-introduction, and making choices about the design, </w:t>
            </w:r>
            <w:proofErr w:type="gramStart"/>
            <w:r w:rsidRPr="00003378">
              <w:rPr>
                <w:i w:val="0"/>
                <w:color w:val="000000" w:themeColor="accent4"/>
                <w:sz w:val="20"/>
                <w:szCs w:val="20"/>
              </w:rPr>
              <w:t>content</w:t>
            </w:r>
            <w:proofErr w:type="gramEnd"/>
            <w:r w:rsidRPr="00003378">
              <w:rPr>
                <w:i w:val="0"/>
                <w:color w:val="000000" w:themeColor="accent4"/>
                <w:sz w:val="20"/>
                <w:szCs w:val="20"/>
              </w:rPr>
              <w:t xml:space="preserve"> and language to be included</w:t>
            </w:r>
          </w:p>
          <w:p w:rsidRPr="00003378" w:rsidR="0033581C" w:rsidP="00481841" w:rsidRDefault="0033581C" w14:paraId="72F25C19" w14:textId="77777777">
            <w:pPr>
              <w:numPr>
                <w:ilvl w:val="0"/>
                <w:numId w:val="55"/>
              </w:numPr>
              <w:spacing w:after="120" w:line="240" w:lineRule="auto"/>
              <w:ind w:left="388"/>
              <w:rPr>
                <w:color w:val="000000" w:themeColor="accent4"/>
                <w:sz w:val="20"/>
                <w:szCs w:val="20"/>
                <w:lang w:val="id-ID"/>
              </w:rPr>
            </w:pPr>
            <w:r w:rsidRPr="00003378">
              <w:rPr>
                <w:i w:val="0"/>
                <w:color w:val="000000" w:themeColor="accent4"/>
                <w:sz w:val="20"/>
                <w:szCs w:val="20"/>
              </w:rPr>
              <w:t xml:space="preserve">listening to, </w:t>
            </w:r>
            <w:proofErr w:type="gramStart"/>
            <w:r w:rsidRPr="00003378">
              <w:rPr>
                <w:i w:val="0"/>
                <w:color w:val="000000" w:themeColor="accent4"/>
                <w:sz w:val="20"/>
                <w:szCs w:val="20"/>
              </w:rPr>
              <w:t>reading</w:t>
            </w:r>
            <w:proofErr w:type="gramEnd"/>
            <w:r w:rsidRPr="00003378">
              <w:rPr>
                <w:i w:val="0"/>
                <w:color w:val="000000" w:themeColor="accent4"/>
                <w:sz w:val="20"/>
                <w:szCs w:val="20"/>
              </w:rPr>
              <w:t xml:space="preserve"> or viewing a text and creating a profile of the main characters, for example, </w:t>
            </w:r>
            <w:r w:rsidRPr="00003378">
              <w:rPr>
                <w:color w:val="000000" w:themeColor="accent4"/>
                <w:sz w:val="20"/>
                <w:szCs w:val="20"/>
              </w:rPr>
              <w:t xml:space="preserve">Rama </w:t>
            </w:r>
            <w:proofErr w:type="spellStart"/>
            <w:r w:rsidRPr="00003378">
              <w:rPr>
                <w:color w:val="000000" w:themeColor="accent4"/>
                <w:sz w:val="20"/>
                <w:szCs w:val="20"/>
              </w:rPr>
              <w:t>kuat</w:t>
            </w:r>
            <w:proofErr w:type="spellEnd"/>
            <w:r w:rsidRPr="00003378">
              <w:rPr>
                <w:color w:val="000000" w:themeColor="accent4"/>
                <w:sz w:val="20"/>
                <w:szCs w:val="20"/>
              </w:rPr>
              <w:t xml:space="preserve"> dan </w:t>
            </w:r>
            <w:proofErr w:type="spellStart"/>
            <w:r w:rsidRPr="00003378">
              <w:rPr>
                <w:color w:val="000000" w:themeColor="accent4"/>
                <w:sz w:val="20"/>
                <w:szCs w:val="20"/>
              </w:rPr>
              <w:t>berani</w:t>
            </w:r>
            <w:proofErr w:type="spellEnd"/>
            <w:r w:rsidRPr="00003378">
              <w:rPr>
                <w:color w:val="000000" w:themeColor="accent4"/>
                <w:sz w:val="20"/>
                <w:szCs w:val="20"/>
              </w:rPr>
              <w:t xml:space="preserve">. Dia </w:t>
            </w:r>
            <w:proofErr w:type="spellStart"/>
            <w:r w:rsidRPr="00003378">
              <w:rPr>
                <w:color w:val="000000" w:themeColor="accent4"/>
                <w:sz w:val="20"/>
                <w:szCs w:val="20"/>
              </w:rPr>
              <w:t>suami</w:t>
            </w:r>
            <w:proofErr w:type="spellEnd"/>
            <w:r w:rsidRPr="00003378">
              <w:rPr>
                <w:color w:val="000000" w:themeColor="accent4"/>
                <w:sz w:val="20"/>
                <w:szCs w:val="20"/>
              </w:rPr>
              <w:t xml:space="preserve"> Sinta.</w:t>
            </w:r>
          </w:p>
          <w:p w:rsidRPr="00003378" w:rsidR="0033581C" w:rsidP="00481841" w:rsidRDefault="0033581C" w14:paraId="56C426A3" w14:textId="3203658C">
            <w:pPr>
              <w:numPr>
                <w:ilvl w:val="0"/>
                <w:numId w:val="55"/>
              </w:numPr>
              <w:spacing w:after="120" w:line="240" w:lineRule="auto"/>
              <w:ind w:left="388"/>
              <w:rPr>
                <w:i w:val="0"/>
                <w:color w:val="000000" w:themeColor="accent4"/>
                <w:sz w:val="20"/>
                <w:szCs w:val="20"/>
              </w:rPr>
            </w:pPr>
            <w:r w:rsidRPr="00003378">
              <w:rPr>
                <w:i w:val="0"/>
                <w:color w:val="000000" w:themeColor="accent4"/>
                <w:sz w:val="20"/>
                <w:szCs w:val="20"/>
                <w:lang w:val="en-US"/>
              </w:rPr>
              <w:t xml:space="preserve">composing a role-play scenario associated with Indonesian practices such as using appropriate language and </w:t>
            </w:r>
            <w:r w:rsidRPr="46230095">
              <w:rPr>
                <w:i w:val="0"/>
                <w:color w:val="000000" w:themeColor="accent4"/>
                <w:sz w:val="20"/>
                <w:szCs w:val="20"/>
                <w:lang w:val="en-US"/>
              </w:rPr>
              <w:t>gesture</w:t>
            </w:r>
            <w:r w:rsidRPr="46230095" w:rsidR="6B4579C2">
              <w:rPr>
                <w:i w:val="0"/>
                <w:color w:val="000000" w:themeColor="accent4"/>
                <w:sz w:val="20"/>
                <w:szCs w:val="20"/>
                <w:lang w:val="en-US"/>
              </w:rPr>
              <w:t>s</w:t>
            </w:r>
            <w:r w:rsidRPr="00003378">
              <w:rPr>
                <w:i w:val="0"/>
                <w:color w:val="000000" w:themeColor="accent4"/>
                <w:sz w:val="20"/>
                <w:szCs w:val="20"/>
                <w:lang w:val="en-US"/>
              </w:rPr>
              <w:t xml:space="preserve"> at a meal, for example, </w:t>
            </w:r>
            <w:proofErr w:type="spellStart"/>
            <w:r w:rsidRPr="1BA464B6">
              <w:rPr>
                <w:color w:val="000000" w:themeColor="accent4"/>
                <w:sz w:val="20"/>
                <w:szCs w:val="20"/>
                <w:lang w:val="en-US"/>
              </w:rPr>
              <w:t>Silahkan</w:t>
            </w:r>
            <w:proofErr w:type="spellEnd"/>
            <w:r w:rsidRPr="1BA464B6">
              <w:rPr>
                <w:color w:val="000000" w:themeColor="accent4"/>
                <w:sz w:val="20"/>
                <w:szCs w:val="20"/>
                <w:lang w:val="en-US"/>
              </w:rPr>
              <w:t xml:space="preserve"> </w:t>
            </w:r>
            <w:proofErr w:type="spellStart"/>
            <w:r w:rsidRPr="1BA464B6">
              <w:rPr>
                <w:color w:val="000000" w:themeColor="accent4"/>
                <w:sz w:val="20"/>
                <w:szCs w:val="20"/>
                <w:lang w:val="en-US"/>
              </w:rPr>
              <w:t>makan</w:t>
            </w:r>
            <w:proofErr w:type="spellEnd"/>
            <w:r w:rsidRPr="1BA464B6">
              <w:rPr>
                <w:color w:val="000000" w:themeColor="accent4"/>
                <w:sz w:val="20"/>
                <w:szCs w:val="20"/>
                <w:lang w:val="en-US"/>
              </w:rPr>
              <w:t xml:space="preserve">, </w:t>
            </w:r>
            <w:proofErr w:type="spellStart"/>
            <w:r w:rsidRPr="1BA464B6">
              <w:rPr>
                <w:color w:val="000000" w:themeColor="accent4"/>
                <w:sz w:val="20"/>
                <w:szCs w:val="20"/>
                <w:lang w:val="en-US"/>
              </w:rPr>
              <w:t>tambah</w:t>
            </w:r>
            <w:proofErr w:type="spellEnd"/>
            <w:r w:rsidRPr="1BA464B6">
              <w:rPr>
                <w:color w:val="000000" w:themeColor="accent4"/>
                <w:sz w:val="20"/>
                <w:szCs w:val="20"/>
                <w:lang w:val="en-US"/>
              </w:rPr>
              <w:t xml:space="preserve"> </w:t>
            </w:r>
            <w:proofErr w:type="spellStart"/>
            <w:r w:rsidRPr="1BA464B6">
              <w:rPr>
                <w:color w:val="000000" w:themeColor="accent4"/>
                <w:sz w:val="20"/>
                <w:szCs w:val="20"/>
                <w:lang w:val="en-US"/>
              </w:rPr>
              <w:t>lagi</w:t>
            </w:r>
            <w:proofErr w:type="spellEnd"/>
            <w:r w:rsidRPr="00003378">
              <w:rPr>
                <w:i w:val="0"/>
                <w:color w:val="000000" w:themeColor="accent4"/>
                <w:sz w:val="20"/>
                <w:szCs w:val="20"/>
                <w:lang w:val="en-US"/>
              </w:rPr>
              <w:t xml:space="preserve"> and using the right </w:t>
            </w:r>
            <w:proofErr w:type="gramStart"/>
            <w:r w:rsidRPr="00003378">
              <w:rPr>
                <w:i w:val="0"/>
                <w:color w:val="000000" w:themeColor="accent4"/>
                <w:sz w:val="20"/>
                <w:szCs w:val="20"/>
                <w:lang w:val="en-US"/>
              </w:rPr>
              <w:t>hand</w:t>
            </w:r>
            <w:proofErr w:type="gramEnd"/>
          </w:p>
          <w:p w:rsidRPr="0033581C" w:rsidR="0033581C" w:rsidP="00481841" w:rsidRDefault="0033581C" w14:paraId="3E0B2949" w14:textId="77777777">
            <w:pPr>
              <w:numPr>
                <w:ilvl w:val="0"/>
                <w:numId w:val="55"/>
              </w:numPr>
              <w:spacing w:after="120" w:line="240" w:lineRule="auto"/>
              <w:ind w:left="388"/>
              <w:rPr>
                <w:i w:val="0"/>
                <w:color w:val="000000" w:themeColor="accent4"/>
                <w:sz w:val="20"/>
                <w:szCs w:val="20"/>
              </w:rPr>
            </w:pPr>
            <w:r w:rsidRPr="00003378">
              <w:rPr>
                <w:i w:val="0"/>
                <w:color w:val="000000" w:themeColor="accent4"/>
                <w:sz w:val="20"/>
                <w:szCs w:val="20"/>
              </w:rPr>
              <w:t xml:space="preserve">creating a new version of a known imaginative text, for example, adding characters, changing </w:t>
            </w:r>
            <w:proofErr w:type="gramStart"/>
            <w:r w:rsidRPr="00003378">
              <w:rPr>
                <w:i w:val="0"/>
                <w:color w:val="000000" w:themeColor="accent4"/>
                <w:sz w:val="20"/>
                <w:szCs w:val="20"/>
              </w:rPr>
              <w:t>setting</w:t>
            </w:r>
            <w:proofErr w:type="gramEnd"/>
            <w:r w:rsidRPr="00003378">
              <w:rPr>
                <w:i w:val="0"/>
                <w:color w:val="000000" w:themeColor="accent4"/>
                <w:sz w:val="20"/>
                <w:szCs w:val="20"/>
              </w:rPr>
              <w:t xml:space="preserve"> or composing a different ending </w:t>
            </w:r>
          </w:p>
          <w:p w:rsidRPr="00C96C2E" w:rsidR="0033581C" w:rsidP="00481841" w:rsidRDefault="0DD23AD9" w14:paraId="4D3BA8D7" w14:textId="77777777">
            <w:pPr>
              <w:numPr>
                <w:ilvl w:val="0"/>
                <w:numId w:val="55"/>
              </w:numPr>
              <w:spacing w:after="120" w:line="240" w:lineRule="auto"/>
              <w:ind w:left="388"/>
              <w:rPr>
                <w:i w:val="0"/>
                <w:color w:val="000000" w:themeColor="accent4"/>
                <w:sz w:val="20"/>
                <w:szCs w:val="20"/>
                <w:lang w:val="id-ID"/>
              </w:rPr>
            </w:pPr>
            <w:r w:rsidRPr="00C96C2E">
              <w:rPr>
                <w:i w:val="0"/>
                <w:color w:val="000000" w:themeColor="accent4"/>
                <w:sz w:val="20"/>
                <w:szCs w:val="20"/>
                <w:lang w:val="en-US"/>
              </w:rPr>
              <w:t>performing a play for classmates or the wider school community using</w:t>
            </w:r>
            <w:r w:rsidRPr="00761E29">
              <w:rPr>
                <w:color w:val="000000" w:themeColor="accent4"/>
                <w:sz w:val="20"/>
                <w:szCs w:val="20"/>
                <w:lang w:val="en-US"/>
              </w:rPr>
              <w:t xml:space="preserve"> </w:t>
            </w:r>
            <w:proofErr w:type="spellStart"/>
            <w:r w:rsidRPr="00761E29">
              <w:rPr>
                <w:color w:val="auto"/>
                <w:sz w:val="20"/>
                <w:szCs w:val="20"/>
                <w:lang w:val="en-US"/>
              </w:rPr>
              <w:t>wayang</w:t>
            </w:r>
            <w:proofErr w:type="spellEnd"/>
            <w:r w:rsidRPr="00761E29">
              <w:rPr>
                <w:color w:val="000000" w:themeColor="accent4"/>
                <w:sz w:val="20"/>
                <w:szCs w:val="20"/>
                <w:lang w:val="en-US"/>
              </w:rPr>
              <w:t xml:space="preserve"> </w:t>
            </w:r>
            <w:r w:rsidRPr="00C96C2E">
              <w:rPr>
                <w:i w:val="0"/>
                <w:color w:val="000000" w:themeColor="accent4"/>
                <w:sz w:val="20"/>
                <w:szCs w:val="20"/>
                <w:lang w:val="en-US"/>
              </w:rPr>
              <w:t>puppets made in class</w:t>
            </w:r>
          </w:p>
        </w:tc>
      </w:tr>
    </w:tbl>
    <w:p w:rsidRPr="0033581C" w:rsidR="0033581C" w:rsidP="0033581C" w:rsidRDefault="0033581C" w14:paraId="242C2051" w14:textId="77777777">
      <w:r w:rsidRPr="0033581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679A94B6" w14:paraId="2FF394E0" w14:textId="77777777">
        <w:tc>
          <w:tcPr>
            <w:tcW w:w="12328" w:type="dxa"/>
            <w:gridSpan w:val="2"/>
            <w:shd w:val="clear" w:color="auto" w:fill="005D93" w:themeFill="text2"/>
          </w:tcPr>
          <w:p w:rsidRPr="0033581C" w:rsidR="0033581C" w:rsidP="0033581C" w:rsidRDefault="0033581C" w14:paraId="4BE09ACB"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Understanding language and culture</w:t>
            </w:r>
          </w:p>
        </w:tc>
        <w:tc>
          <w:tcPr>
            <w:tcW w:w="2798" w:type="dxa"/>
            <w:shd w:val="clear" w:color="auto" w:fill="FFFFFF" w:themeFill="accent6"/>
          </w:tcPr>
          <w:p w:rsidRPr="0033581C" w:rsidR="0033581C" w:rsidP="0033581C" w:rsidRDefault="0033581C" w14:paraId="029F2FA6" w14:textId="77777777">
            <w:pPr>
              <w:spacing w:before="40" w:after="40" w:line="240" w:lineRule="auto"/>
              <w:ind w:left="23" w:right="23"/>
              <w:rPr>
                <w:b/>
                <w:bCs/>
                <w:i w:val="0"/>
                <w:color w:val="auto"/>
                <w:sz w:val="22"/>
                <w:szCs w:val="20"/>
              </w:rPr>
            </w:pPr>
            <w:r w:rsidRPr="0033581C">
              <w:rPr>
                <w:b/>
                <w:i w:val="0"/>
                <w:color w:val="auto"/>
                <w:sz w:val="22"/>
                <w:szCs w:val="20"/>
              </w:rPr>
              <w:t>Years 3–4</w:t>
            </w:r>
          </w:p>
        </w:tc>
      </w:tr>
      <w:tr w:rsidRPr="0033581C" w:rsidR="0033581C" w:rsidTr="679A94B6" w14:paraId="41BF630A" w14:textId="77777777">
        <w:tc>
          <w:tcPr>
            <w:tcW w:w="15126" w:type="dxa"/>
            <w:gridSpan w:val="3"/>
            <w:shd w:val="clear" w:color="auto" w:fill="E5F5FB" w:themeFill="accent2"/>
          </w:tcPr>
          <w:p w:rsidRPr="0033581C" w:rsidR="0033581C" w:rsidP="0033581C" w:rsidRDefault="0033581C" w14:paraId="2EA3173E" w14:textId="77777777">
            <w:pPr>
              <w:spacing w:before="40" w:after="40" w:line="240" w:lineRule="auto"/>
              <w:ind w:left="23" w:right="23"/>
              <w:rPr>
                <w:b/>
                <w:bCs/>
                <w:i w:val="0"/>
                <w:iCs/>
                <w:color w:val="auto"/>
                <w:sz w:val="22"/>
                <w:szCs w:val="20"/>
              </w:rPr>
            </w:pPr>
            <w:r w:rsidRPr="0033581C">
              <w:rPr>
                <w:b/>
                <w:bCs/>
                <w:i w:val="0"/>
                <w:color w:val="auto"/>
                <w:sz w:val="22"/>
                <w:szCs w:val="20"/>
              </w:rPr>
              <w:t>Sub-strand: Understanding systems of language</w:t>
            </w:r>
          </w:p>
        </w:tc>
      </w:tr>
      <w:tr w:rsidRPr="0033581C" w:rsidR="0033581C" w:rsidTr="679A94B6" w14:paraId="628BB324" w14:textId="77777777">
        <w:tc>
          <w:tcPr>
            <w:tcW w:w="4673" w:type="dxa"/>
            <w:shd w:val="clear" w:color="auto" w:fill="FFD685" w:themeFill="accent3"/>
          </w:tcPr>
          <w:p w:rsidRPr="0033581C" w:rsidR="0033581C" w:rsidP="0033581C" w:rsidRDefault="0033581C" w14:paraId="66475557"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59A1DB39"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3163F3C6"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679A94B6" w14:paraId="51DE6FFA" w14:textId="77777777">
        <w:trPr>
          <w:trHeight w:val="2367"/>
        </w:trPr>
        <w:tc>
          <w:tcPr>
            <w:tcW w:w="4673" w:type="dxa"/>
          </w:tcPr>
          <w:p w:rsidRPr="0033581C" w:rsidR="0033581C" w:rsidP="0033581C" w:rsidRDefault="0033581C" w14:paraId="24645F78" w14:textId="0AF50A91">
            <w:pPr>
              <w:spacing w:after="120" w:line="240" w:lineRule="auto"/>
              <w:ind w:left="357" w:right="425"/>
              <w:rPr>
                <w:i w:val="0"/>
                <w:iCs/>
                <w:color w:val="auto"/>
                <w:sz w:val="20"/>
              </w:rPr>
            </w:pPr>
            <w:r w:rsidRPr="0033581C">
              <w:rPr>
                <w:i w:val="0"/>
                <w:iCs/>
                <w:color w:val="auto"/>
                <w:sz w:val="20"/>
              </w:rPr>
              <w:t xml:space="preserve">recognise and use modelled combinations of sounds, pronunciation and intonation patterns of </w:t>
            </w:r>
            <w:r w:rsidRPr="0033581C">
              <w:rPr>
                <w:i w:val="0"/>
                <w:color w:val="auto"/>
                <w:sz w:val="20"/>
              </w:rPr>
              <w:t>Indonesian</w:t>
            </w:r>
            <w:r w:rsidRPr="0033581C">
              <w:rPr>
                <w:i w:val="0"/>
                <w:iCs/>
                <w:color w:val="auto"/>
                <w:sz w:val="20"/>
              </w:rPr>
              <w:t xml:space="preserve"> to form words and </w:t>
            </w:r>
            <w:proofErr w:type="gramStart"/>
            <w:r w:rsidRPr="0033581C">
              <w:rPr>
                <w:i w:val="0"/>
                <w:iCs/>
                <w:color w:val="auto"/>
                <w:sz w:val="20"/>
              </w:rPr>
              <w:t>phrases</w:t>
            </w:r>
            <w:proofErr w:type="gramEnd"/>
            <w:r w:rsidRPr="0033581C">
              <w:rPr>
                <w:i w:val="0"/>
                <w:iCs/>
                <w:color w:val="auto"/>
                <w:sz w:val="20"/>
              </w:rPr>
              <w:t xml:space="preserve"> </w:t>
            </w:r>
          </w:p>
          <w:p w:rsidRPr="0033581C" w:rsidR="0033581C" w:rsidP="0033581C" w:rsidRDefault="0033581C" w14:paraId="39AF4DF2" w14:textId="77777777">
            <w:pPr>
              <w:spacing w:after="120" w:line="240" w:lineRule="auto"/>
              <w:ind w:left="357" w:right="425"/>
              <w:rPr>
                <w:i w:val="0"/>
                <w:iCs/>
                <w:color w:val="auto"/>
                <w:sz w:val="20"/>
              </w:rPr>
            </w:pPr>
            <w:r w:rsidRPr="0033581C">
              <w:rPr>
                <w:i w:val="0"/>
                <w:color w:val="auto"/>
                <w:sz w:val="20"/>
              </w:rPr>
              <w:t>AC9L</w:t>
            </w:r>
            <w:r w:rsidRPr="0033581C">
              <w:rPr>
                <w:i w:val="0"/>
                <w:iCs/>
                <w:color w:val="auto"/>
                <w:sz w:val="20"/>
              </w:rPr>
              <w:t>IN4U01</w:t>
            </w:r>
          </w:p>
          <w:p w:rsidRPr="0033581C" w:rsidR="0033581C" w:rsidP="0033581C" w:rsidRDefault="0033581C" w14:paraId="154DFE1B" w14:textId="77777777">
            <w:pPr>
              <w:spacing w:after="120" w:line="240" w:lineRule="auto"/>
              <w:ind w:left="357" w:right="425"/>
              <w:rPr>
                <w:i w:val="0"/>
                <w:iCs/>
                <w:color w:val="auto"/>
                <w:sz w:val="20"/>
              </w:rPr>
            </w:pPr>
          </w:p>
          <w:p w:rsidRPr="0033581C" w:rsidR="0033581C" w:rsidP="0033581C" w:rsidRDefault="0033581C" w14:paraId="6C1A0655" w14:textId="77777777">
            <w:pPr>
              <w:tabs>
                <w:tab w:val="right" w:pos="2054"/>
              </w:tabs>
              <w:rPr>
                <w:iCs/>
                <w:color w:val="auto"/>
                <w:sz w:val="20"/>
              </w:rPr>
            </w:pPr>
          </w:p>
        </w:tc>
        <w:tc>
          <w:tcPr>
            <w:tcW w:w="10453" w:type="dxa"/>
            <w:gridSpan w:val="2"/>
          </w:tcPr>
          <w:p w:rsidRPr="0033581C" w:rsidR="0033581C" w:rsidP="00481841" w:rsidRDefault="0033581C" w14:paraId="3D71D162" w14:textId="14A24E5E">
            <w:pPr>
              <w:numPr>
                <w:ilvl w:val="0"/>
                <w:numId w:val="12"/>
              </w:numPr>
              <w:spacing w:after="120" w:line="240" w:lineRule="auto"/>
              <w:ind w:left="388"/>
              <w:rPr>
                <w:i w:val="0"/>
                <w:iCs/>
                <w:color w:val="auto"/>
                <w:sz w:val="20"/>
                <w:szCs w:val="20"/>
                <w:lang w:val="en-US"/>
              </w:rPr>
            </w:pPr>
            <w:r w:rsidRPr="0033581C">
              <w:rPr>
                <w:i w:val="0"/>
                <w:iCs/>
                <w:color w:val="auto"/>
                <w:sz w:val="20"/>
                <w:szCs w:val="20"/>
                <w:lang w:val="en-US"/>
              </w:rPr>
              <w:t xml:space="preserve">using Indonesian pronunciation for trilled </w:t>
            </w:r>
            <w:r w:rsidRPr="00C61C50">
              <w:rPr>
                <w:color w:val="auto"/>
                <w:sz w:val="20"/>
                <w:szCs w:val="20"/>
                <w:lang w:val="en-US"/>
              </w:rPr>
              <w:t>r, c</w:t>
            </w:r>
            <w:r w:rsidRPr="0033581C">
              <w:rPr>
                <w:i w:val="0"/>
                <w:iCs/>
                <w:color w:val="auto"/>
                <w:sz w:val="20"/>
                <w:szCs w:val="20"/>
                <w:lang w:val="en-US"/>
              </w:rPr>
              <w:t xml:space="preserve"> (</w:t>
            </w:r>
            <w:proofErr w:type="spellStart"/>
            <w:r w:rsidRPr="0033581C">
              <w:rPr>
                <w:color w:val="auto"/>
                <w:sz w:val="20"/>
                <w:szCs w:val="20"/>
                <w:lang w:val="en-US"/>
              </w:rPr>
              <w:t>ch</w:t>
            </w:r>
            <w:proofErr w:type="spellEnd"/>
            <w:r w:rsidRPr="0033581C">
              <w:rPr>
                <w:i w:val="0"/>
                <w:iCs/>
                <w:color w:val="auto"/>
                <w:sz w:val="20"/>
                <w:szCs w:val="20"/>
                <w:lang w:val="en-US"/>
              </w:rPr>
              <w:t xml:space="preserve">), </w:t>
            </w:r>
            <w:r w:rsidR="00E2265C">
              <w:rPr>
                <w:color w:val="auto"/>
                <w:sz w:val="20"/>
                <w:szCs w:val="20"/>
                <w:lang w:val="en-US"/>
              </w:rPr>
              <w:t xml:space="preserve">u </w:t>
            </w:r>
            <w:r w:rsidR="00BC2E5F">
              <w:rPr>
                <w:i w:val="0"/>
                <w:iCs/>
                <w:color w:val="auto"/>
                <w:sz w:val="20"/>
                <w:szCs w:val="20"/>
                <w:lang w:val="en-US"/>
              </w:rPr>
              <w:t xml:space="preserve">(as in </w:t>
            </w:r>
            <w:r w:rsidR="00C50BF2">
              <w:rPr>
                <w:i w:val="0"/>
                <w:iCs/>
                <w:color w:val="auto"/>
                <w:sz w:val="20"/>
                <w:szCs w:val="20"/>
                <w:lang w:val="en-US"/>
              </w:rPr>
              <w:t>‘</w:t>
            </w:r>
            <w:r w:rsidR="00BC2E5F">
              <w:rPr>
                <w:i w:val="0"/>
                <w:iCs/>
                <w:color w:val="auto"/>
                <w:sz w:val="20"/>
                <w:szCs w:val="20"/>
                <w:lang w:val="en-US"/>
              </w:rPr>
              <w:t>put</w:t>
            </w:r>
            <w:r w:rsidR="00C50BF2">
              <w:rPr>
                <w:i w:val="0"/>
                <w:iCs/>
                <w:color w:val="auto"/>
                <w:sz w:val="20"/>
                <w:szCs w:val="20"/>
                <w:lang w:val="en-US"/>
              </w:rPr>
              <w:t>’</w:t>
            </w:r>
            <w:r w:rsidR="00BC2E5F">
              <w:rPr>
                <w:i w:val="0"/>
                <w:iCs/>
                <w:color w:val="auto"/>
                <w:sz w:val="20"/>
                <w:szCs w:val="20"/>
                <w:lang w:val="en-US"/>
              </w:rPr>
              <w:t xml:space="preserve">), </w:t>
            </w:r>
            <w:r w:rsidR="00BC2E5F">
              <w:rPr>
                <w:color w:val="auto"/>
                <w:sz w:val="20"/>
                <w:szCs w:val="20"/>
                <w:lang w:val="en-US"/>
              </w:rPr>
              <w:t>a</w:t>
            </w:r>
            <w:r w:rsidRPr="00C50BF2" w:rsidR="00BC2E5F">
              <w:rPr>
                <w:i w:val="0"/>
                <w:iCs/>
                <w:color w:val="auto"/>
                <w:sz w:val="20"/>
                <w:szCs w:val="20"/>
                <w:lang w:val="en-US"/>
              </w:rPr>
              <w:t xml:space="preserve"> (as in </w:t>
            </w:r>
            <w:r w:rsidR="00C50BF2">
              <w:rPr>
                <w:i w:val="0"/>
                <w:iCs/>
                <w:color w:val="auto"/>
                <w:sz w:val="20"/>
                <w:szCs w:val="20"/>
                <w:lang w:val="en-US"/>
              </w:rPr>
              <w:t>‘</w:t>
            </w:r>
            <w:r w:rsidRPr="00C50BF2" w:rsidR="00BC2E5F">
              <w:rPr>
                <w:i w:val="0"/>
                <w:iCs/>
                <w:color w:val="auto"/>
                <w:sz w:val="20"/>
                <w:szCs w:val="20"/>
                <w:lang w:val="en-US"/>
              </w:rPr>
              <w:t>aqua</w:t>
            </w:r>
            <w:r w:rsidR="00C50BF2">
              <w:rPr>
                <w:i w:val="0"/>
                <w:iCs/>
                <w:color w:val="auto"/>
                <w:sz w:val="20"/>
                <w:szCs w:val="20"/>
                <w:lang w:val="en-US"/>
              </w:rPr>
              <w:t>’</w:t>
            </w:r>
            <w:r w:rsidR="00005DB2">
              <w:rPr>
                <w:i w:val="0"/>
                <w:iCs/>
                <w:color w:val="auto"/>
                <w:sz w:val="20"/>
                <w:szCs w:val="20"/>
                <w:lang w:val="en-US"/>
              </w:rPr>
              <w:t xml:space="preserve">), </w:t>
            </w:r>
            <w:r w:rsidR="00005DB2">
              <w:rPr>
                <w:color w:val="auto"/>
                <w:sz w:val="20"/>
                <w:szCs w:val="20"/>
                <w:lang w:val="en-US"/>
              </w:rPr>
              <w:t>e</w:t>
            </w:r>
            <w:r w:rsidRPr="00C50BF2" w:rsidR="00005DB2">
              <w:rPr>
                <w:i w:val="0"/>
                <w:iCs/>
                <w:color w:val="auto"/>
                <w:sz w:val="20"/>
                <w:szCs w:val="20"/>
                <w:lang w:val="en-US"/>
              </w:rPr>
              <w:t xml:space="preserve"> (</w:t>
            </w:r>
            <w:r w:rsidR="00005DB2">
              <w:rPr>
                <w:i w:val="0"/>
                <w:iCs/>
                <w:color w:val="auto"/>
                <w:sz w:val="20"/>
                <w:szCs w:val="20"/>
                <w:lang w:val="en-US"/>
              </w:rPr>
              <w:t>as in</w:t>
            </w:r>
            <w:r w:rsidR="00866247">
              <w:rPr>
                <w:i w:val="0"/>
                <w:iCs/>
                <w:color w:val="auto"/>
                <w:sz w:val="20"/>
                <w:szCs w:val="20"/>
                <w:lang w:val="en-US"/>
              </w:rPr>
              <w:t xml:space="preserve"> </w:t>
            </w:r>
            <w:proofErr w:type="spellStart"/>
            <w:r w:rsidR="00866247">
              <w:rPr>
                <w:color w:val="auto"/>
                <w:sz w:val="20"/>
                <w:szCs w:val="20"/>
                <w:lang w:val="en-US"/>
              </w:rPr>
              <w:t>enak</w:t>
            </w:r>
            <w:proofErr w:type="spellEnd"/>
            <w:r w:rsidR="00866247">
              <w:rPr>
                <w:color w:val="auto"/>
                <w:sz w:val="20"/>
                <w:szCs w:val="20"/>
                <w:lang w:val="en-US"/>
              </w:rPr>
              <w:t xml:space="preserve">, </w:t>
            </w:r>
            <w:proofErr w:type="spellStart"/>
            <w:r w:rsidR="00866247">
              <w:rPr>
                <w:color w:val="auto"/>
                <w:sz w:val="20"/>
                <w:szCs w:val="20"/>
                <w:lang w:val="en-US"/>
              </w:rPr>
              <w:t>telur</w:t>
            </w:r>
            <w:proofErr w:type="spellEnd"/>
            <w:r w:rsidR="00866247">
              <w:rPr>
                <w:color w:val="auto"/>
                <w:sz w:val="20"/>
                <w:szCs w:val="20"/>
                <w:lang w:val="en-US"/>
              </w:rPr>
              <w:t>, sore)</w:t>
            </w:r>
            <w:r w:rsidR="00005DB2">
              <w:rPr>
                <w:i w:val="0"/>
                <w:iCs/>
                <w:color w:val="auto"/>
                <w:sz w:val="20"/>
                <w:szCs w:val="20"/>
                <w:lang w:val="en-US"/>
              </w:rPr>
              <w:t xml:space="preserve"> </w:t>
            </w:r>
            <w:r w:rsidRPr="0033581C">
              <w:rPr>
                <w:i w:val="0"/>
                <w:iCs/>
                <w:color w:val="auto"/>
                <w:sz w:val="20"/>
                <w:szCs w:val="20"/>
                <w:lang w:val="en-US"/>
              </w:rPr>
              <w:t xml:space="preserve">and unaspirated sounds </w:t>
            </w:r>
            <w:r w:rsidRPr="00C61C50">
              <w:rPr>
                <w:color w:val="auto"/>
                <w:sz w:val="20"/>
                <w:szCs w:val="20"/>
                <w:lang w:val="en-US"/>
              </w:rPr>
              <w:t>p, t</w:t>
            </w:r>
            <w:r w:rsidRPr="0033581C">
              <w:rPr>
                <w:i w:val="0"/>
                <w:iCs/>
                <w:color w:val="auto"/>
                <w:sz w:val="20"/>
                <w:szCs w:val="20"/>
                <w:lang w:val="en-US"/>
              </w:rPr>
              <w:t xml:space="preserve"> </w:t>
            </w:r>
            <w:r w:rsidR="00E03AC6">
              <w:rPr>
                <w:i w:val="0"/>
                <w:iCs/>
                <w:color w:val="auto"/>
                <w:sz w:val="20"/>
                <w:szCs w:val="20"/>
                <w:lang w:val="en-US"/>
              </w:rPr>
              <w:t>and</w:t>
            </w:r>
            <w:r w:rsidRPr="0033581C">
              <w:rPr>
                <w:i w:val="0"/>
                <w:iCs/>
                <w:color w:val="auto"/>
                <w:sz w:val="20"/>
                <w:szCs w:val="20"/>
                <w:lang w:val="en-US"/>
              </w:rPr>
              <w:t xml:space="preserve"> </w:t>
            </w:r>
            <w:r w:rsidRPr="00C61C50">
              <w:rPr>
                <w:color w:val="auto"/>
                <w:sz w:val="20"/>
                <w:szCs w:val="20"/>
                <w:lang w:val="en-US"/>
              </w:rPr>
              <w:t>k</w:t>
            </w:r>
            <w:r w:rsidRPr="0033581C">
              <w:rPr>
                <w:i w:val="0"/>
                <w:iCs/>
                <w:color w:val="auto"/>
                <w:sz w:val="20"/>
                <w:szCs w:val="20"/>
                <w:lang w:val="en-US"/>
              </w:rPr>
              <w:t xml:space="preserve"> when reading aloud from written </w:t>
            </w:r>
            <w:proofErr w:type="gramStart"/>
            <w:r w:rsidRPr="0033581C">
              <w:rPr>
                <w:i w:val="0"/>
                <w:iCs/>
                <w:color w:val="auto"/>
                <w:sz w:val="20"/>
                <w:szCs w:val="20"/>
                <w:lang w:val="en-US"/>
              </w:rPr>
              <w:t>text</w:t>
            </w:r>
            <w:proofErr w:type="gramEnd"/>
          </w:p>
          <w:p w:rsidRPr="0033581C" w:rsidR="0033581C" w:rsidP="00481841" w:rsidRDefault="0033581C" w14:paraId="527A62A9" w14:textId="1B2C3C44">
            <w:pPr>
              <w:numPr>
                <w:ilvl w:val="0"/>
                <w:numId w:val="12"/>
              </w:numPr>
              <w:spacing w:after="120" w:line="240" w:lineRule="auto"/>
              <w:ind w:left="388"/>
              <w:rPr>
                <w:i w:val="0"/>
                <w:iCs/>
                <w:color w:val="auto"/>
                <w:sz w:val="20"/>
                <w:szCs w:val="20"/>
                <w:lang w:val="en-US"/>
              </w:rPr>
            </w:pPr>
            <w:r w:rsidRPr="0033581C">
              <w:rPr>
                <w:i w:val="0"/>
                <w:color w:val="auto"/>
                <w:sz w:val="20"/>
                <w:szCs w:val="20"/>
                <w:lang w:val="en-US"/>
              </w:rPr>
              <w:t xml:space="preserve">pronouncing </w:t>
            </w:r>
            <w:r w:rsidRPr="0033581C">
              <w:rPr>
                <w:iCs/>
                <w:color w:val="auto"/>
                <w:sz w:val="20"/>
                <w:szCs w:val="20"/>
                <w:lang w:val="en-US"/>
              </w:rPr>
              <w:t>aa</w:t>
            </w:r>
            <w:r w:rsidRPr="0033581C">
              <w:rPr>
                <w:i w:val="0"/>
                <w:color w:val="auto"/>
                <w:sz w:val="20"/>
                <w:szCs w:val="20"/>
                <w:lang w:val="en-US"/>
              </w:rPr>
              <w:t xml:space="preserve"> sound, for example, </w:t>
            </w:r>
            <w:proofErr w:type="spellStart"/>
            <w:r w:rsidRPr="0033581C">
              <w:rPr>
                <w:iCs/>
                <w:color w:val="auto"/>
                <w:sz w:val="20"/>
                <w:szCs w:val="20"/>
                <w:lang w:val="en-US"/>
              </w:rPr>
              <w:t>maaf</w:t>
            </w:r>
            <w:proofErr w:type="spellEnd"/>
            <w:r w:rsidRPr="0033581C">
              <w:rPr>
                <w:iCs/>
                <w:color w:val="auto"/>
                <w:sz w:val="20"/>
                <w:szCs w:val="20"/>
                <w:lang w:val="en-US"/>
              </w:rPr>
              <w:t xml:space="preserve">, </w:t>
            </w:r>
            <w:proofErr w:type="spellStart"/>
            <w:r w:rsidRPr="0033581C">
              <w:rPr>
                <w:iCs/>
                <w:color w:val="auto"/>
                <w:sz w:val="20"/>
                <w:szCs w:val="20"/>
                <w:lang w:val="en-US"/>
              </w:rPr>
              <w:t>saat</w:t>
            </w:r>
            <w:proofErr w:type="spellEnd"/>
            <w:r w:rsidR="00DD4173">
              <w:rPr>
                <w:iCs/>
                <w:color w:val="auto"/>
                <w:sz w:val="20"/>
                <w:szCs w:val="20"/>
                <w:lang w:val="en-US"/>
              </w:rPr>
              <w:t xml:space="preserve"> </w:t>
            </w:r>
            <w:r w:rsidR="0062291E">
              <w:rPr>
                <w:i w:val="0"/>
                <w:color w:val="auto"/>
                <w:sz w:val="20"/>
                <w:szCs w:val="20"/>
                <w:lang w:val="en-US"/>
              </w:rPr>
              <w:t xml:space="preserve">and words from Arabic, for example, </w:t>
            </w:r>
            <w:r w:rsidR="009959EE">
              <w:rPr>
                <w:iCs/>
                <w:color w:val="auto"/>
                <w:sz w:val="20"/>
                <w:szCs w:val="20"/>
                <w:lang w:val="en-US"/>
              </w:rPr>
              <w:t xml:space="preserve">Jumat </w:t>
            </w:r>
            <w:r w:rsidR="009959EE">
              <w:rPr>
                <w:i w:val="0"/>
                <w:color w:val="auto"/>
                <w:sz w:val="20"/>
                <w:szCs w:val="20"/>
                <w:lang w:val="en-US"/>
              </w:rPr>
              <w:t>(</w:t>
            </w:r>
            <w:proofErr w:type="spellStart"/>
            <w:r w:rsidR="009959EE">
              <w:rPr>
                <w:i w:val="0"/>
                <w:color w:val="auto"/>
                <w:sz w:val="20"/>
                <w:szCs w:val="20"/>
                <w:lang w:val="en-US"/>
              </w:rPr>
              <w:t>Jum’at</w:t>
            </w:r>
            <w:proofErr w:type="spellEnd"/>
            <w:r w:rsidR="009959EE">
              <w:rPr>
                <w:i w:val="0"/>
                <w:color w:val="auto"/>
                <w:sz w:val="20"/>
                <w:szCs w:val="20"/>
                <w:lang w:val="en-US"/>
              </w:rPr>
              <w:t>)</w:t>
            </w:r>
          </w:p>
          <w:p w:rsidRPr="0033581C" w:rsidR="0033581C" w:rsidP="00481841" w:rsidRDefault="0033581C" w14:paraId="3C27C0DD" w14:textId="799FAEE4">
            <w:pPr>
              <w:numPr>
                <w:ilvl w:val="0"/>
                <w:numId w:val="12"/>
              </w:numPr>
              <w:spacing w:after="120" w:line="240" w:lineRule="auto"/>
              <w:ind w:left="388"/>
              <w:rPr>
                <w:i w:val="0"/>
                <w:iCs/>
                <w:color w:val="auto"/>
                <w:sz w:val="20"/>
                <w:szCs w:val="20"/>
                <w:lang w:val="en-US"/>
              </w:rPr>
            </w:pPr>
            <w:r w:rsidRPr="0033581C">
              <w:rPr>
                <w:i w:val="0"/>
                <w:iCs/>
                <w:color w:val="auto"/>
                <w:sz w:val="20"/>
                <w:szCs w:val="20"/>
                <w:lang w:val="en-US"/>
              </w:rPr>
              <w:t xml:space="preserve">imitating Indonesian pronunciation of initial </w:t>
            </w:r>
            <w:proofErr w:type="spellStart"/>
            <w:r w:rsidRPr="0033581C">
              <w:rPr>
                <w:color w:val="auto"/>
                <w:sz w:val="20"/>
                <w:szCs w:val="20"/>
                <w:lang w:val="en-US"/>
              </w:rPr>
              <w:t>ny</w:t>
            </w:r>
            <w:proofErr w:type="spellEnd"/>
            <w:r w:rsidRPr="0033581C">
              <w:rPr>
                <w:i w:val="0"/>
                <w:iCs/>
                <w:color w:val="auto"/>
                <w:sz w:val="20"/>
                <w:szCs w:val="20"/>
                <w:lang w:val="en-US"/>
              </w:rPr>
              <w:t xml:space="preserve"> sounds, for example, </w:t>
            </w:r>
            <w:proofErr w:type="spellStart"/>
            <w:r w:rsidRPr="0033581C">
              <w:rPr>
                <w:color w:val="auto"/>
                <w:sz w:val="20"/>
                <w:szCs w:val="20"/>
                <w:lang w:val="en-US"/>
              </w:rPr>
              <w:t>nyamuk</w:t>
            </w:r>
            <w:proofErr w:type="spellEnd"/>
            <w:r w:rsidRPr="0033581C">
              <w:rPr>
                <w:color w:val="auto"/>
                <w:sz w:val="20"/>
                <w:szCs w:val="20"/>
                <w:lang w:val="en-US"/>
              </w:rPr>
              <w:t xml:space="preserve">, </w:t>
            </w:r>
            <w:proofErr w:type="gramStart"/>
            <w:r w:rsidRPr="0033581C">
              <w:rPr>
                <w:color w:val="auto"/>
                <w:sz w:val="20"/>
                <w:szCs w:val="20"/>
                <w:lang w:val="en-US"/>
              </w:rPr>
              <w:t>Nyoman</w:t>
            </w:r>
            <w:proofErr w:type="gramEnd"/>
          </w:p>
          <w:p w:rsidRPr="0033581C" w:rsidR="0033581C" w:rsidP="00481841" w:rsidRDefault="0033581C" w14:paraId="5C1EC576" w14:textId="7AEF5BA8">
            <w:pPr>
              <w:numPr>
                <w:ilvl w:val="0"/>
                <w:numId w:val="12"/>
              </w:numPr>
              <w:spacing w:after="120" w:line="240" w:lineRule="auto"/>
              <w:ind w:left="388"/>
              <w:rPr>
                <w:i w:val="0"/>
                <w:iCs/>
                <w:color w:val="auto"/>
                <w:sz w:val="20"/>
                <w:szCs w:val="20"/>
                <w:lang w:val="en-US"/>
              </w:rPr>
            </w:pPr>
            <w:proofErr w:type="spellStart"/>
            <w:r w:rsidRPr="0033581C">
              <w:rPr>
                <w:i w:val="0"/>
                <w:iCs/>
                <w:color w:val="auto"/>
                <w:sz w:val="20"/>
                <w:szCs w:val="20"/>
                <w:lang w:val="en-US"/>
              </w:rPr>
              <w:t>recognising</w:t>
            </w:r>
            <w:proofErr w:type="spellEnd"/>
            <w:r w:rsidRPr="0033581C">
              <w:rPr>
                <w:i w:val="0"/>
                <w:iCs/>
                <w:color w:val="auto"/>
                <w:sz w:val="20"/>
                <w:szCs w:val="20"/>
                <w:lang w:val="en-US"/>
              </w:rPr>
              <w:t xml:space="preserve"> different intonation for statements and questions, for example,</w:t>
            </w:r>
            <w:r w:rsidR="00761B9B">
              <w:rPr>
                <w:i w:val="0"/>
                <w:iCs/>
                <w:color w:val="auto"/>
                <w:sz w:val="20"/>
                <w:szCs w:val="20"/>
                <w:lang w:val="en-US"/>
              </w:rPr>
              <w:t xml:space="preserve"> </w:t>
            </w:r>
            <w:r w:rsidRPr="0033581C">
              <w:rPr>
                <w:iCs/>
                <w:color w:val="auto"/>
                <w:sz w:val="20"/>
                <w:szCs w:val="20"/>
                <w:lang w:val="id-ID"/>
              </w:rPr>
              <w:t>Kamu suka apel</w:t>
            </w:r>
            <w:r w:rsidR="00761B9B">
              <w:rPr>
                <w:iCs/>
                <w:color w:val="auto"/>
                <w:sz w:val="20"/>
                <w:szCs w:val="20"/>
                <w:lang w:val="id-ID"/>
              </w:rPr>
              <w:t xml:space="preserve"> </w:t>
            </w:r>
            <w:r w:rsidRPr="0033581C">
              <w:rPr>
                <w:i w:val="0"/>
                <w:iCs/>
                <w:color w:val="auto"/>
                <w:sz w:val="20"/>
                <w:szCs w:val="20"/>
                <w:lang w:val="en-US"/>
              </w:rPr>
              <w:t>(with falling intonation) and</w:t>
            </w:r>
            <w:r w:rsidR="00761B9B">
              <w:rPr>
                <w:i w:val="0"/>
                <w:iCs/>
                <w:color w:val="auto"/>
                <w:sz w:val="20"/>
                <w:szCs w:val="20"/>
                <w:lang w:val="en-US"/>
              </w:rPr>
              <w:t xml:space="preserve"> </w:t>
            </w:r>
            <w:r w:rsidRPr="0033581C">
              <w:rPr>
                <w:iCs/>
                <w:color w:val="auto"/>
                <w:sz w:val="20"/>
                <w:szCs w:val="20"/>
                <w:lang w:val="id-ID"/>
              </w:rPr>
              <w:t>Kamu suka apel?</w:t>
            </w:r>
            <w:r w:rsidR="00761B9B">
              <w:rPr>
                <w:i w:val="0"/>
                <w:iCs/>
                <w:color w:val="auto"/>
                <w:sz w:val="20"/>
                <w:szCs w:val="20"/>
                <w:lang w:val="en-US"/>
              </w:rPr>
              <w:t xml:space="preserve"> </w:t>
            </w:r>
            <w:r w:rsidRPr="0033581C">
              <w:rPr>
                <w:i w:val="0"/>
                <w:iCs/>
                <w:color w:val="auto"/>
                <w:sz w:val="20"/>
                <w:szCs w:val="20"/>
                <w:lang w:val="en-US"/>
              </w:rPr>
              <w:t>(</w:t>
            </w:r>
            <w:proofErr w:type="gramStart"/>
            <w:r w:rsidRPr="0033581C">
              <w:rPr>
                <w:i w:val="0"/>
                <w:iCs/>
                <w:color w:val="auto"/>
                <w:sz w:val="20"/>
                <w:szCs w:val="20"/>
                <w:lang w:val="en-US"/>
              </w:rPr>
              <w:t>with</w:t>
            </w:r>
            <w:proofErr w:type="gramEnd"/>
            <w:r w:rsidRPr="0033581C">
              <w:rPr>
                <w:i w:val="0"/>
                <w:iCs/>
                <w:color w:val="auto"/>
                <w:sz w:val="20"/>
                <w:szCs w:val="20"/>
                <w:lang w:val="en-US"/>
              </w:rPr>
              <w:t xml:space="preserve"> rising intonation)</w:t>
            </w:r>
          </w:p>
          <w:p w:rsidRPr="0033581C" w:rsidR="0033581C" w:rsidP="00481841" w:rsidRDefault="0033581C" w14:paraId="238A1E47" w14:textId="30B63205">
            <w:pPr>
              <w:numPr>
                <w:ilvl w:val="0"/>
                <w:numId w:val="12"/>
              </w:numPr>
              <w:spacing w:after="120" w:line="240" w:lineRule="auto"/>
              <w:ind w:left="388"/>
              <w:rPr>
                <w:i w:val="0"/>
                <w:iCs/>
                <w:color w:val="000000" w:themeColor="accent4"/>
                <w:sz w:val="20"/>
                <w:szCs w:val="20"/>
                <w:lang w:val="en-US"/>
              </w:rPr>
            </w:pPr>
            <w:proofErr w:type="spellStart"/>
            <w:r w:rsidRPr="0033581C">
              <w:rPr>
                <w:i w:val="0"/>
                <w:iCs/>
                <w:color w:val="000000" w:themeColor="accent4"/>
                <w:sz w:val="20"/>
                <w:szCs w:val="20"/>
                <w:lang w:val="en-US"/>
              </w:rPr>
              <w:t>recognising</w:t>
            </w:r>
            <w:proofErr w:type="spellEnd"/>
            <w:r w:rsidRPr="0033581C">
              <w:rPr>
                <w:i w:val="0"/>
                <w:iCs/>
                <w:color w:val="000000" w:themeColor="accent4"/>
                <w:sz w:val="20"/>
                <w:szCs w:val="20"/>
                <w:lang w:val="en-US"/>
              </w:rPr>
              <w:t xml:space="preserve"> imperatives, for example,</w:t>
            </w:r>
            <w:r w:rsidR="00761B9B">
              <w:rPr>
                <w:i w:val="0"/>
                <w:iCs/>
                <w:color w:val="000000" w:themeColor="accent4"/>
                <w:sz w:val="20"/>
                <w:szCs w:val="20"/>
                <w:lang w:val="en-US"/>
              </w:rPr>
              <w:t xml:space="preserve"> </w:t>
            </w:r>
            <w:r w:rsidRPr="0033581C">
              <w:rPr>
                <w:iCs/>
                <w:color w:val="000000" w:themeColor="accent4"/>
                <w:sz w:val="20"/>
                <w:szCs w:val="20"/>
                <w:lang w:val="id-ID"/>
              </w:rPr>
              <w:t>Angkat tangan!</w:t>
            </w:r>
            <w:r w:rsidR="00761B9B">
              <w:rPr>
                <w:iCs/>
                <w:color w:val="000000" w:themeColor="accent4"/>
                <w:sz w:val="20"/>
                <w:szCs w:val="20"/>
                <w:lang w:val="id-ID"/>
              </w:rPr>
              <w:t xml:space="preserve"> </w:t>
            </w:r>
            <w:r w:rsidRPr="0033581C">
              <w:rPr>
                <w:iCs/>
                <w:color w:val="000000" w:themeColor="accent4"/>
                <w:sz w:val="20"/>
                <w:szCs w:val="20"/>
                <w:lang w:val="id-ID"/>
              </w:rPr>
              <w:t>Buka bukumu!</w:t>
            </w:r>
            <w:r w:rsidR="00761B9B">
              <w:rPr>
                <w:iCs/>
                <w:color w:val="000000" w:themeColor="accent4"/>
                <w:sz w:val="20"/>
                <w:szCs w:val="20"/>
                <w:lang w:val="id-ID"/>
              </w:rPr>
              <w:t xml:space="preserve"> </w:t>
            </w:r>
            <w:r w:rsidRPr="0033581C">
              <w:rPr>
                <w:iCs/>
                <w:color w:val="000000" w:themeColor="accent4"/>
                <w:sz w:val="20"/>
                <w:szCs w:val="20"/>
                <w:lang w:val="id-ID"/>
              </w:rPr>
              <w:t>Ayo cepat!</w:t>
            </w:r>
          </w:p>
          <w:p w:rsidRPr="008464CC" w:rsidR="0033581C" w:rsidP="00481841" w:rsidRDefault="0033581C" w14:paraId="61534081" w14:textId="28AE846E">
            <w:pPr>
              <w:numPr>
                <w:ilvl w:val="0"/>
                <w:numId w:val="12"/>
              </w:numPr>
              <w:spacing w:after="120" w:line="240" w:lineRule="auto"/>
              <w:ind w:left="388"/>
              <w:rPr>
                <w:i w:val="0"/>
                <w:color w:val="auto"/>
                <w:sz w:val="20"/>
                <w:szCs w:val="20"/>
                <w:lang w:val="en-US"/>
              </w:rPr>
            </w:pPr>
            <w:r w:rsidRPr="5501F134">
              <w:rPr>
                <w:i w:val="0"/>
                <w:color w:val="auto"/>
                <w:sz w:val="20"/>
                <w:szCs w:val="20"/>
                <w:lang w:val="en-US"/>
              </w:rPr>
              <w:t>identifying onomatopoeic words such as those related to transport, for example,</w:t>
            </w:r>
            <w:r w:rsidRPr="5501F134" w:rsidR="00761B9B">
              <w:rPr>
                <w:i w:val="0"/>
                <w:color w:val="auto"/>
                <w:sz w:val="20"/>
                <w:szCs w:val="20"/>
                <w:lang w:val="en-US"/>
              </w:rPr>
              <w:t xml:space="preserve"> </w:t>
            </w:r>
            <w:r w:rsidRPr="5501F134">
              <w:rPr>
                <w:color w:val="auto"/>
                <w:sz w:val="20"/>
                <w:szCs w:val="20"/>
                <w:lang w:val="id-ID"/>
              </w:rPr>
              <w:t>tut-tut</w:t>
            </w:r>
            <w:r w:rsidRPr="5501F134" w:rsidR="00761B9B">
              <w:rPr>
                <w:i w:val="0"/>
                <w:color w:val="auto"/>
                <w:sz w:val="20"/>
                <w:szCs w:val="20"/>
                <w:lang w:val="en-US"/>
              </w:rPr>
              <w:t xml:space="preserve"> </w:t>
            </w:r>
            <w:r w:rsidRPr="5501F134">
              <w:rPr>
                <w:i w:val="0"/>
                <w:color w:val="auto"/>
                <w:sz w:val="20"/>
                <w:szCs w:val="20"/>
                <w:lang w:val="en-US"/>
              </w:rPr>
              <w:t>(</w:t>
            </w:r>
            <w:r w:rsidR="002C570F">
              <w:rPr>
                <w:i w:val="0"/>
                <w:color w:val="auto"/>
                <w:sz w:val="20"/>
                <w:szCs w:val="20"/>
                <w:lang w:val="en-US"/>
              </w:rPr>
              <w:t xml:space="preserve">toot </w:t>
            </w:r>
            <w:proofErr w:type="spellStart"/>
            <w:r w:rsidR="002C570F">
              <w:rPr>
                <w:i w:val="0"/>
                <w:color w:val="auto"/>
                <w:sz w:val="20"/>
                <w:szCs w:val="20"/>
                <w:lang w:val="en-US"/>
              </w:rPr>
              <w:t>toot</w:t>
            </w:r>
            <w:proofErr w:type="spellEnd"/>
            <w:r w:rsidR="002C570F">
              <w:rPr>
                <w:i w:val="0"/>
                <w:color w:val="auto"/>
                <w:sz w:val="20"/>
                <w:szCs w:val="20"/>
                <w:lang w:val="en-US"/>
              </w:rPr>
              <w:t xml:space="preserve"> – </w:t>
            </w:r>
            <w:r w:rsidRPr="5501F134">
              <w:rPr>
                <w:i w:val="0"/>
                <w:color w:val="auto"/>
                <w:sz w:val="20"/>
                <w:szCs w:val="20"/>
                <w:lang w:val="en-US"/>
              </w:rPr>
              <w:t>car horn),</w:t>
            </w:r>
            <w:r w:rsidRPr="5501F134" w:rsidR="00761B9B">
              <w:rPr>
                <w:i w:val="0"/>
                <w:color w:val="auto"/>
                <w:sz w:val="20"/>
                <w:szCs w:val="20"/>
                <w:lang w:val="en-US"/>
              </w:rPr>
              <w:t xml:space="preserve"> </w:t>
            </w:r>
            <w:r w:rsidRPr="5501F134">
              <w:rPr>
                <w:color w:val="auto"/>
                <w:sz w:val="20"/>
                <w:szCs w:val="20"/>
                <w:lang w:val="id-ID"/>
              </w:rPr>
              <w:t>brum-brum</w:t>
            </w:r>
            <w:r w:rsidRPr="5501F134" w:rsidR="00761B9B">
              <w:rPr>
                <w:i w:val="0"/>
                <w:color w:val="auto"/>
                <w:sz w:val="20"/>
                <w:szCs w:val="20"/>
                <w:lang w:val="en-US"/>
              </w:rPr>
              <w:t xml:space="preserve"> </w:t>
            </w:r>
            <w:r w:rsidRPr="5501F134">
              <w:rPr>
                <w:i w:val="0"/>
                <w:color w:val="auto"/>
                <w:sz w:val="20"/>
                <w:szCs w:val="20"/>
                <w:lang w:val="en-US"/>
              </w:rPr>
              <w:t>(</w:t>
            </w:r>
            <w:proofErr w:type="spellStart"/>
            <w:r w:rsidR="002C570F">
              <w:rPr>
                <w:i w:val="0"/>
                <w:color w:val="auto"/>
                <w:sz w:val="20"/>
                <w:szCs w:val="20"/>
                <w:lang w:val="en-US"/>
              </w:rPr>
              <w:t>brum</w:t>
            </w:r>
            <w:proofErr w:type="spellEnd"/>
            <w:r w:rsidR="002C570F">
              <w:rPr>
                <w:i w:val="0"/>
                <w:color w:val="auto"/>
                <w:sz w:val="20"/>
                <w:szCs w:val="20"/>
                <w:lang w:val="en-US"/>
              </w:rPr>
              <w:t xml:space="preserve"> </w:t>
            </w:r>
            <w:proofErr w:type="spellStart"/>
            <w:r w:rsidR="002C570F">
              <w:rPr>
                <w:i w:val="0"/>
                <w:color w:val="auto"/>
                <w:sz w:val="20"/>
                <w:szCs w:val="20"/>
                <w:lang w:val="en-US"/>
              </w:rPr>
              <w:t>brum</w:t>
            </w:r>
            <w:proofErr w:type="spellEnd"/>
            <w:r w:rsidR="002C570F">
              <w:rPr>
                <w:i w:val="0"/>
                <w:color w:val="auto"/>
                <w:sz w:val="20"/>
                <w:szCs w:val="20"/>
                <w:lang w:val="en-US"/>
              </w:rPr>
              <w:t xml:space="preserve"> – </w:t>
            </w:r>
            <w:r w:rsidRPr="5501F134">
              <w:rPr>
                <w:i w:val="0"/>
                <w:color w:val="auto"/>
                <w:sz w:val="20"/>
                <w:szCs w:val="20"/>
                <w:lang w:val="en-US"/>
              </w:rPr>
              <w:t>bus),</w:t>
            </w:r>
            <w:r w:rsidRPr="5501F134" w:rsidR="00761B9B">
              <w:rPr>
                <w:i w:val="0"/>
                <w:color w:val="auto"/>
                <w:sz w:val="20"/>
                <w:szCs w:val="20"/>
                <w:lang w:val="en-US"/>
              </w:rPr>
              <w:t xml:space="preserve"> </w:t>
            </w:r>
            <w:r w:rsidRPr="5501F134">
              <w:rPr>
                <w:color w:val="auto"/>
                <w:sz w:val="20"/>
                <w:szCs w:val="20"/>
                <w:lang w:val="id-ID"/>
              </w:rPr>
              <w:t>jes-jes</w:t>
            </w:r>
            <w:r w:rsidRPr="5501F134" w:rsidR="00761B9B">
              <w:rPr>
                <w:i w:val="0"/>
                <w:color w:val="auto"/>
                <w:sz w:val="20"/>
                <w:szCs w:val="20"/>
                <w:lang w:val="en-US"/>
              </w:rPr>
              <w:t xml:space="preserve"> </w:t>
            </w:r>
            <w:r w:rsidRPr="5501F134">
              <w:rPr>
                <w:i w:val="0"/>
                <w:color w:val="auto"/>
                <w:sz w:val="20"/>
                <w:szCs w:val="20"/>
                <w:lang w:val="en-US"/>
              </w:rPr>
              <w:t>(</w:t>
            </w:r>
            <w:r w:rsidR="002C570F">
              <w:rPr>
                <w:i w:val="0"/>
                <w:color w:val="auto"/>
                <w:sz w:val="20"/>
                <w:szCs w:val="20"/>
                <w:lang w:val="en-US"/>
              </w:rPr>
              <w:t>ch</w:t>
            </w:r>
            <w:r w:rsidR="00382791">
              <w:rPr>
                <w:i w:val="0"/>
                <w:color w:val="auto"/>
                <w:sz w:val="20"/>
                <w:szCs w:val="20"/>
                <w:lang w:val="en-US"/>
              </w:rPr>
              <w:t xml:space="preserve">oo </w:t>
            </w:r>
            <w:proofErr w:type="spellStart"/>
            <w:r w:rsidR="00382791">
              <w:rPr>
                <w:i w:val="0"/>
                <w:color w:val="auto"/>
                <w:sz w:val="20"/>
                <w:szCs w:val="20"/>
                <w:lang w:val="en-US"/>
              </w:rPr>
              <w:t>choo</w:t>
            </w:r>
            <w:proofErr w:type="spellEnd"/>
            <w:r w:rsidR="00382791">
              <w:rPr>
                <w:i w:val="0"/>
                <w:color w:val="auto"/>
                <w:sz w:val="20"/>
                <w:szCs w:val="20"/>
                <w:lang w:val="en-US"/>
              </w:rPr>
              <w:t xml:space="preserve"> </w:t>
            </w:r>
            <w:r w:rsidR="0000243F">
              <w:rPr>
                <w:i w:val="0"/>
                <w:color w:val="auto"/>
                <w:sz w:val="20"/>
                <w:szCs w:val="20"/>
                <w:lang w:val="en-US"/>
              </w:rPr>
              <w:t xml:space="preserve">– </w:t>
            </w:r>
            <w:r w:rsidRPr="5501F134">
              <w:rPr>
                <w:i w:val="0"/>
                <w:color w:val="auto"/>
                <w:sz w:val="20"/>
                <w:szCs w:val="20"/>
                <w:lang w:val="en-US"/>
              </w:rPr>
              <w:t>puffing train),</w:t>
            </w:r>
            <w:r w:rsidRPr="5501F134" w:rsidR="00761B9B">
              <w:rPr>
                <w:i w:val="0"/>
                <w:color w:val="auto"/>
                <w:sz w:val="20"/>
                <w:szCs w:val="20"/>
                <w:lang w:val="en-US"/>
              </w:rPr>
              <w:t xml:space="preserve"> </w:t>
            </w:r>
            <w:r w:rsidRPr="5501F134">
              <w:rPr>
                <w:color w:val="auto"/>
                <w:sz w:val="20"/>
                <w:szCs w:val="20"/>
                <w:lang w:val="id-ID"/>
              </w:rPr>
              <w:t>kring-kring</w:t>
            </w:r>
            <w:r w:rsidRPr="5501F134" w:rsidR="00761B9B">
              <w:rPr>
                <w:i w:val="0"/>
                <w:color w:val="auto"/>
                <w:sz w:val="20"/>
                <w:szCs w:val="20"/>
                <w:lang w:val="en-US"/>
              </w:rPr>
              <w:t xml:space="preserve"> </w:t>
            </w:r>
            <w:r w:rsidRPr="5501F134">
              <w:rPr>
                <w:i w:val="0"/>
                <w:color w:val="auto"/>
                <w:sz w:val="20"/>
                <w:szCs w:val="20"/>
                <w:lang w:val="en-US"/>
              </w:rPr>
              <w:t>(</w:t>
            </w:r>
            <w:r w:rsidR="001300DA">
              <w:rPr>
                <w:i w:val="0"/>
                <w:color w:val="auto"/>
                <w:sz w:val="20"/>
                <w:szCs w:val="20"/>
                <w:lang w:val="en-US"/>
              </w:rPr>
              <w:t xml:space="preserve">ding </w:t>
            </w:r>
            <w:proofErr w:type="spellStart"/>
            <w:r w:rsidR="001300DA">
              <w:rPr>
                <w:i w:val="0"/>
                <w:color w:val="auto"/>
                <w:sz w:val="20"/>
                <w:szCs w:val="20"/>
                <w:lang w:val="en-US"/>
              </w:rPr>
              <w:t>ding</w:t>
            </w:r>
            <w:proofErr w:type="spellEnd"/>
            <w:r w:rsidR="001300DA">
              <w:rPr>
                <w:i w:val="0"/>
                <w:color w:val="auto"/>
                <w:sz w:val="20"/>
                <w:szCs w:val="20"/>
                <w:lang w:val="en-US"/>
              </w:rPr>
              <w:t xml:space="preserve"> – </w:t>
            </w:r>
            <w:r w:rsidRPr="5501F134">
              <w:rPr>
                <w:i w:val="0"/>
                <w:color w:val="auto"/>
                <w:sz w:val="20"/>
                <w:szCs w:val="20"/>
                <w:lang w:val="en-US"/>
              </w:rPr>
              <w:t>bike bell)</w:t>
            </w:r>
          </w:p>
        </w:tc>
      </w:tr>
      <w:tr w:rsidRPr="0033581C" w:rsidR="0033581C" w:rsidTr="679A94B6" w14:paraId="211D644D" w14:textId="77777777">
        <w:trPr>
          <w:trHeight w:val="387"/>
        </w:trPr>
        <w:tc>
          <w:tcPr>
            <w:tcW w:w="4673" w:type="dxa"/>
          </w:tcPr>
          <w:p w:rsidRPr="0033581C" w:rsidR="0033581C" w:rsidP="0033581C" w:rsidRDefault="0033581C" w14:paraId="5D7A9EDD" w14:textId="56D20BFB">
            <w:pPr>
              <w:spacing w:after="120" w:line="240" w:lineRule="auto"/>
              <w:ind w:left="357" w:right="425"/>
              <w:rPr>
                <w:i w:val="0"/>
                <w:color w:val="auto"/>
                <w:sz w:val="20"/>
              </w:rPr>
            </w:pPr>
            <w:r w:rsidRPr="0033581C">
              <w:rPr>
                <w:i w:val="0"/>
                <w:color w:val="auto"/>
                <w:sz w:val="20"/>
              </w:rPr>
              <w:t xml:space="preserve">recognise Indonesian language conventions, grammatical structures and basic syntax in familiar texts and </w:t>
            </w:r>
            <w:proofErr w:type="gramStart"/>
            <w:r w:rsidRPr="0033581C">
              <w:rPr>
                <w:i w:val="0"/>
                <w:color w:val="auto"/>
                <w:sz w:val="20"/>
              </w:rPr>
              <w:t>contexts</w:t>
            </w:r>
            <w:proofErr w:type="gramEnd"/>
            <w:r w:rsidRPr="0033581C">
              <w:rPr>
                <w:i w:val="0"/>
                <w:color w:val="auto"/>
                <w:sz w:val="20"/>
              </w:rPr>
              <w:t xml:space="preserve"> </w:t>
            </w:r>
          </w:p>
          <w:p w:rsidRPr="0033581C" w:rsidR="0033581C" w:rsidP="0033581C" w:rsidRDefault="0033581C" w14:paraId="442D6458" w14:textId="77777777">
            <w:pPr>
              <w:spacing w:after="120" w:line="240" w:lineRule="auto"/>
              <w:ind w:left="357" w:right="425"/>
              <w:rPr>
                <w:i w:val="0"/>
                <w:color w:val="auto"/>
                <w:sz w:val="20"/>
              </w:rPr>
            </w:pPr>
            <w:r w:rsidRPr="0033581C">
              <w:rPr>
                <w:i w:val="0"/>
                <w:color w:val="auto"/>
                <w:sz w:val="20"/>
              </w:rPr>
              <w:t>AC9LIN4U02</w:t>
            </w:r>
          </w:p>
          <w:p w:rsidRPr="0033581C" w:rsidR="0033581C" w:rsidP="0033581C" w:rsidRDefault="0033581C" w14:paraId="1C6F5891" w14:textId="77777777">
            <w:pPr>
              <w:spacing w:after="120" w:line="240" w:lineRule="auto"/>
              <w:ind w:left="357" w:right="425"/>
              <w:rPr>
                <w:i w:val="0"/>
                <w:color w:val="auto"/>
                <w:sz w:val="20"/>
              </w:rPr>
            </w:pPr>
          </w:p>
          <w:p w:rsidRPr="0033581C" w:rsidR="0033581C" w:rsidP="0033581C" w:rsidRDefault="0033581C" w14:paraId="76A568EC" w14:textId="77777777">
            <w:pPr>
              <w:spacing w:after="120" w:line="240" w:lineRule="auto"/>
              <w:ind w:right="425"/>
              <w:rPr>
                <w:i w:val="0"/>
                <w:color w:val="auto"/>
                <w:sz w:val="20"/>
              </w:rPr>
            </w:pPr>
          </w:p>
        </w:tc>
        <w:tc>
          <w:tcPr>
            <w:tcW w:w="10453" w:type="dxa"/>
            <w:gridSpan w:val="2"/>
          </w:tcPr>
          <w:p w:rsidRPr="0033581C" w:rsidR="0033581C" w:rsidP="00481841" w:rsidRDefault="0033581C" w14:paraId="42B7130E" w14:textId="3A5F7F2A">
            <w:pPr>
              <w:numPr>
                <w:ilvl w:val="0"/>
                <w:numId w:val="13"/>
              </w:numPr>
              <w:spacing w:after="120" w:line="240" w:lineRule="auto"/>
              <w:ind w:left="388"/>
              <w:rPr>
                <w:i w:val="0"/>
                <w:iCs/>
                <w:color w:val="000000" w:themeColor="accent4"/>
                <w:sz w:val="20"/>
                <w:szCs w:val="20"/>
                <w:lang w:val="en-US"/>
              </w:rPr>
            </w:pPr>
            <w:r w:rsidRPr="0033581C">
              <w:rPr>
                <w:i w:val="0"/>
                <w:iCs/>
                <w:color w:val="000000" w:themeColor="accent4"/>
                <w:sz w:val="20"/>
                <w:szCs w:val="20"/>
                <w:lang w:val="en-US"/>
              </w:rPr>
              <w:t xml:space="preserve">understanding the rules for </w:t>
            </w:r>
            <w:proofErr w:type="spellStart"/>
            <w:r w:rsidRPr="0033581C">
              <w:rPr>
                <w:i w:val="0"/>
                <w:iCs/>
                <w:color w:val="000000" w:themeColor="accent4"/>
                <w:sz w:val="20"/>
                <w:szCs w:val="20"/>
                <w:lang w:val="en-US"/>
              </w:rPr>
              <w:t>subject</w:t>
            </w:r>
            <w:r w:rsidRPr="10CEBEAA">
              <w:rPr>
                <w:i w:val="0"/>
                <w:color w:val="000000" w:themeColor="accent4"/>
                <w:sz w:val="20"/>
                <w:szCs w:val="20"/>
                <w:lang w:val="en-US"/>
              </w:rPr>
              <w:t>+</w:t>
            </w:r>
            <w:r w:rsidRPr="0033581C">
              <w:rPr>
                <w:i w:val="0"/>
                <w:iCs/>
                <w:color w:val="000000" w:themeColor="accent4"/>
                <w:sz w:val="20"/>
                <w:szCs w:val="20"/>
                <w:lang w:val="en-US"/>
              </w:rPr>
              <w:t>verb</w:t>
            </w:r>
            <w:r w:rsidRPr="10CEBEAA">
              <w:rPr>
                <w:i w:val="0"/>
                <w:color w:val="000000" w:themeColor="accent4"/>
                <w:sz w:val="20"/>
                <w:szCs w:val="20"/>
                <w:lang w:val="en-US"/>
              </w:rPr>
              <w:t>+</w:t>
            </w:r>
            <w:r w:rsidRPr="0033581C">
              <w:rPr>
                <w:i w:val="0"/>
                <w:iCs/>
                <w:color w:val="000000" w:themeColor="accent4"/>
                <w:sz w:val="20"/>
                <w:szCs w:val="20"/>
                <w:lang w:val="en-US"/>
              </w:rPr>
              <w:t>object</w:t>
            </w:r>
            <w:proofErr w:type="spellEnd"/>
            <w:r w:rsidRPr="0033581C">
              <w:rPr>
                <w:i w:val="0"/>
                <w:iCs/>
                <w:color w:val="000000" w:themeColor="accent4"/>
                <w:sz w:val="20"/>
                <w:szCs w:val="20"/>
                <w:lang w:val="en-US"/>
              </w:rPr>
              <w:t xml:space="preserve"> sentence construction, for example,</w:t>
            </w:r>
            <w:r w:rsidR="00761B9B">
              <w:rPr>
                <w:i w:val="0"/>
                <w:iCs/>
                <w:color w:val="000000" w:themeColor="accent4"/>
                <w:sz w:val="20"/>
                <w:szCs w:val="20"/>
                <w:lang w:val="en-US"/>
              </w:rPr>
              <w:t xml:space="preserve"> </w:t>
            </w:r>
            <w:r w:rsidRPr="0033581C">
              <w:rPr>
                <w:iCs/>
                <w:color w:val="000000" w:themeColor="accent4"/>
                <w:sz w:val="20"/>
                <w:szCs w:val="20"/>
                <w:lang w:val="id-ID"/>
              </w:rPr>
              <w:t xml:space="preserve">Saya tinggi. Saya </w:t>
            </w:r>
            <w:proofErr w:type="spellStart"/>
            <w:r w:rsidRPr="0033581C">
              <w:rPr>
                <w:iCs/>
                <w:color w:val="000000" w:themeColor="accent4"/>
                <w:sz w:val="20"/>
                <w:szCs w:val="20"/>
              </w:rPr>
              <w:t>makan</w:t>
            </w:r>
            <w:proofErr w:type="spellEnd"/>
            <w:r w:rsidRPr="0033581C">
              <w:rPr>
                <w:iCs/>
                <w:color w:val="000000" w:themeColor="accent4"/>
                <w:sz w:val="20"/>
                <w:szCs w:val="20"/>
              </w:rPr>
              <w:t xml:space="preserve"> nasi. Ayah </w:t>
            </w:r>
            <w:proofErr w:type="spellStart"/>
            <w:r w:rsidRPr="0033581C">
              <w:rPr>
                <w:iCs/>
                <w:color w:val="000000" w:themeColor="accent4"/>
                <w:sz w:val="20"/>
                <w:szCs w:val="20"/>
              </w:rPr>
              <w:t>masak</w:t>
            </w:r>
            <w:proofErr w:type="spellEnd"/>
            <w:r w:rsidRPr="0033581C">
              <w:rPr>
                <w:iCs/>
                <w:color w:val="000000" w:themeColor="accent4"/>
                <w:sz w:val="20"/>
                <w:szCs w:val="20"/>
              </w:rPr>
              <w:t xml:space="preserve"> nasi goreng.</w:t>
            </w:r>
          </w:p>
          <w:p w:rsidRPr="0033581C" w:rsidR="0033581C" w:rsidP="00481841" w:rsidRDefault="0033581C" w14:paraId="0462DA87" w14:textId="6FFFFD59">
            <w:pPr>
              <w:numPr>
                <w:ilvl w:val="0"/>
                <w:numId w:val="13"/>
              </w:numPr>
              <w:spacing w:after="120" w:line="240" w:lineRule="auto"/>
              <w:ind w:left="388"/>
              <w:rPr>
                <w:i w:val="0"/>
                <w:iCs/>
                <w:color w:val="000000" w:themeColor="accent4"/>
                <w:sz w:val="20"/>
                <w:szCs w:val="20"/>
                <w:lang w:val="en-US"/>
              </w:rPr>
            </w:pPr>
            <w:r w:rsidRPr="0033581C">
              <w:rPr>
                <w:i w:val="0"/>
                <w:iCs/>
                <w:color w:val="000000" w:themeColor="accent4"/>
                <w:sz w:val="20"/>
                <w:szCs w:val="20"/>
                <w:lang w:val="en-US"/>
              </w:rPr>
              <w:t>using pronouns and adjectives of character and appearance</w:t>
            </w:r>
            <w:r w:rsidRPr="0033581C">
              <w:rPr>
                <w:i w:val="0"/>
                <w:color w:val="000000" w:themeColor="accent4"/>
                <w:sz w:val="20"/>
                <w:szCs w:val="20"/>
                <w:lang w:val="en-US"/>
              </w:rPr>
              <w:t xml:space="preserve"> to </w:t>
            </w:r>
            <w:r w:rsidRPr="0033581C">
              <w:rPr>
                <w:i w:val="0"/>
                <w:color w:val="000000" w:themeColor="accent4"/>
                <w:sz w:val="20"/>
                <w:szCs w:val="20"/>
              </w:rPr>
              <w:t>d</w:t>
            </w:r>
            <w:r w:rsidRPr="0033581C">
              <w:rPr>
                <w:i w:val="0"/>
                <w:color w:val="000000" w:themeColor="accent4"/>
                <w:sz w:val="20"/>
                <w:szCs w:val="20"/>
                <w:lang w:val="en-US"/>
              </w:rPr>
              <w:t>e</w:t>
            </w:r>
            <w:r w:rsidRPr="0033581C">
              <w:rPr>
                <w:i w:val="0"/>
                <w:iCs/>
                <w:color w:val="000000" w:themeColor="accent4"/>
                <w:sz w:val="20"/>
                <w:szCs w:val="20"/>
                <w:lang w:val="en-US"/>
              </w:rPr>
              <w:t>scribe people and animals, for example,</w:t>
            </w:r>
            <w:r w:rsidR="00761B9B">
              <w:rPr>
                <w:i w:val="0"/>
                <w:iCs/>
                <w:color w:val="000000" w:themeColor="accent4"/>
                <w:sz w:val="20"/>
                <w:szCs w:val="20"/>
                <w:lang w:val="en-US"/>
              </w:rPr>
              <w:t xml:space="preserve"> </w:t>
            </w:r>
            <w:r w:rsidRPr="0033581C">
              <w:rPr>
                <w:color w:val="000000" w:themeColor="accent4"/>
                <w:sz w:val="20"/>
                <w:szCs w:val="20"/>
                <w:lang w:val="en-US"/>
              </w:rPr>
              <w:t xml:space="preserve">Ini </w:t>
            </w:r>
            <w:proofErr w:type="spellStart"/>
            <w:r w:rsidRPr="0033581C">
              <w:rPr>
                <w:color w:val="000000" w:themeColor="accent4"/>
                <w:sz w:val="20"/>
                <w:szCs w:val="20"/>
                <w:lang w:val="en-US"/>
              </w:rPr>
              <w:t>bapak</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saya</w:t>
            </w:r>
            <w:proofErr w:type="spellEnd"/>
            <w:r w:rsidRPr="0033581C">
              <w:rPr>
                <w:color w:val="000000" w:themeColor="accent4"/>
                <w:sz w:val="20"/>
                <w:szCs w:val="20"/>
                <w:lang w:val="en-US"/>
              </w:rPr>
              <w:t xml:space="preserve">. Dia </w:t>
            </w:r>
            <w:proofErr w:type="spellStart"/>
            <w:r w:rsidRPr="0033581C">
              <w:rPr>
                <w:color w:val="000000" w:themeColor="accent4"/>
                <w:sz w:val="20"/>
                <w:szCs w:val="20"/>
                <w:lang w:val="en-US"/>
              </w:rPr>
              <w:t>tinggi</w:t>
            </w:r>
            <w:proofErr w:type="spellEnd"/>
            <w:r w:rsidRPr="0033581C">
              <w:rPr>
                <w:color w:val="000000" w:themeColor="accent4"/>
                <w:sz w:val="20"/>
                <w:szCs w:val="20"/>
                <w:lang w:val="en-US"/>
              </w:rPr>
              <w:t xml:space="preserve"> dan </w:t>
            </w:r>
            <w:proofErr w:type="spellStart"/>
            <w:r w:rsidRPr="0033581C">
              <w:rPr>
                <w:color w:val="000000" w:themeColor="accent4"/>
                <w:sz w:val="20"/>
                <w:szCs w:val="20"/>
                <w:lang w:val="en-US"/>
              </w:rPr>
              <w:t>baik</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hati</w:t>
            </w:r>
            <w:proofErr w:type="spellEnd"/>
            <w:r w:rsidRPr="0033581C">
              <w:rPr>
                <w:color w:val="000000" w:themeColor="accent4"/>
                <w:sz w:val="20"/>
                <w:szCs w:val="20"/>
                <w:lang w:val="en-US"/>
              </w:rPr>
              <w:t xml:space="preserve">. Gajah </w:t>
            </w:r>
            <w:proofErr w:type="spellStart"/>
            <w:r w:rsidRPr="0033581C">
              <w:rPr>
                <w:color w:val="000000" w:themeColor="accent4"/>
                <w:sz w:val="20"/>
                <w:szCs w:val="20"/>
                <w:lang w:val="en-US"/>
              </w:rPr>
              <w:t>itu</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marah</w:t>
            </w:r>
            <w:proofErr w:type="spellEnd"/>
            <w:r w:rsidRPr="0033581C">
              <w:rPr>
                <w:color w:val="000000" w:themeColor="accent4"/>
                <w:sz w:val="20"/>
                <w:szCs w:val="20"/>
                <w:lang w:val="en-US"/>
              </w:rPr>
              <w:t>.</w:t>
            </w:r>
          </w:p>
          <w:p w:rsidRPr="0033581C" w:rsidR="0033581C" w:rsidP="00481841" w:rsidRDefault="0033581C" w14:paraId="5F6629BC" w14:textId="77777777">
            <w:pPr>
              <w:numPr>
                <w:ilvl w:val="0"/>
                <w:numId w:val="13"/>
              </w:numPr>
              <w:spacing w:after="120" w:line="240" w:lineRule="auto"/>
              <w:ind w:left="388"/>
              <w:rPr>
                <w:color w:val="000000" w:themeColor="accent4"/>
                <w:sz w:val="20"/>
                <w:szCs w:val="20"/>
                <w:lang w:val="en-US"/>
              </w:rPr>
            </w:pPr>
            <w:r w:rsidRPr="0033581C">
              <w:rPr>
                <w:i w:val="0"/>
                <w:iCs/>
                <w:color w:val="000000" w:themeColor="accent4"/>
                <w:sz w:val="20"/>
                <w:szCs w:val="20"/>
                <w:lang w:val="en-US"/>
              </w:rPr>
              <w:t xml:space="preserve">using possessive word order to describe objects related to home, </w:t>
            </w:r>
            <w:proofErr w:type="gramStart"/>
            <w:r w:rsidRPr="0033581C">
              <w:rPr>
                <w:i w:val="0"/>
                <w:iCs/>
                <w:color w:val="000000" w:themeColor="accent4"/>
                <w:sz w:val="20"/>
                <w:szCs w:val="20"/>
                <w:lang w:val="en-US"/>
              </w:rPr>
              <w:t>school</w:t>
            </w:r>
            <w:proofErr w:type="gramEnd"/>
            <w:r w:rsidRPr="0033581C">
              <w:rPr>
                <w:i w:val="0"/>
                <w:iCs/>
                <w:color w:val="000000" w:themeColor="accent4"/>
                <w:sz w:val="20"/>
                <w:szCs w:val="20"/>
                <w:lang w:val="en-US"/>
              </w:rPr>
              <w:t xml:space="preserve"> and local environment, for example, </w:t>
            </w:r>
            <w:r w:rsidRPr="0033581C">
              <w:rPr>
                <w:color w:val="000000" w:themeColor="accent4"/>
                <w:sz w:val="20"/>
                <w:szCs w:val="20"/>
                <w:lang w:val="en-US"/>
              </w:rPr>
              <w:t xml:space="preserve">Kota </w:t>
            </w:r>
            <w:proofErr w:type="spellStart"/>
            <w:r w:rsidRPr="0033581C">
              <w:rPr>
                <w:color w:val="000000" w:themeColor="accent4"/>
                <w:sz w:val="20"/>
                <w:szCs w:val="20"/>
                <w:lang w:val="en-US"/>
              </w:rPr>
              <w:t>saya</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kecil</w:t>
            </w:r>
            <w:proofErr w:type="spellEnd"/>
            <w:r w:rsidRPr="0033581C">
              <w:rPr>
                <w:color w:val="000000" w:themeColor="accent4"/>
                <w:sz w:val="20"/>
                <w:szCs w:val="20"/>
                <w:lang w:val="en-US"/>
              </w:rPr>
              <w:t>.</w:t>
            </w:r>
          </w:p>
          <w:p w:rsidRPr="0033581C" w:rsidR="0033581C" w:rsidP="00481841" w:rsidRDefault="0033581C" w14:paraId="6D5BF014" w14:textId="5F06850F">
            <w:pPr>
              <w:numPr>
                <w:ilvl w:val="0"/>
                <w:numId w:val="13"/>
              </w:numPr>
              <w:spacing w:after="120" w:line="240" w:lineRule="auto"/>
              <w:ind w:left="388"/>
              <w:rPr>
                <w:i w:val="0"/>
                <w:color w:val="000000" w:themeColor="accent4"/>
                <w:sz w:val="20"/>
                <w:szCs w:val="20"/>
              </w:rPr>
            </w:pPr>
            <w:r w:rsidRPr="0033581C">
              <w:rPr>
                <w:i w:val="0"/>
                <w:iCs/>
                <w:color w:val="000000" w:themeColor="accent4"/>
                <w:sz w:val="20"/>
                <w:szCs w:val="20"/>
                <w:lang w:val="en-US"/>
              </w:rPr>
              <w:t>using prepositions to describe position, for example,</w:t>
            </w:r>
            <w:r w:rsidR="00761B9B">
              <w:rPr>
                <w:i w:val="0"/>
                <w:iCs/>
                <w:color w:val="000000" w:themeColor="accent4"/>
                <w:sz w:val="20"/>
                <w:szCs w:val="20"/>
                <w:lang w:val="en-US"/>
              </w:rPr>
              <w:t xml:space="preserve"> </w:t>
            </w:r>
            <w:r w:rsidRPr="0033581C">
              <w:rPr>
                <w:color w:val="000000" w:themeColor="accent4"/>
                <w:sz w:val="20"/>
                <w:szCs w:val="20"/>
              </w:rPr>
              <w:t>A</w:t>
            </w:r>
            <w:r w:rsidRPr="0033581C">
              <w:rPr>
                <w:iCs/>
                <w:color w:val="000000" w:themeColor="accent4"/>
                <w:sz w:val="20"/>
                <w:szCs w:val="20"/>
              </w:rPr>
              <w:t xml:space="preserve">da </w:t>
            </w:r>
            <w:proofErr w:type="spellStart"/>
            <w:r w:rsidRPr="0033581C">
              <w:rPr>
                <w:iCs/>
                <w:color w:val="000000" w:themeColor="accent4"/>
                <w:sz w:val="20"/>
                <w:szCs w:val="20"/>
              </w:rPr>
              <w:t>monyet</w:t>
            </w:r>
            <w:proofErr w:type="spellEnd"/>
            <w:r w:rsidRPr="0033581C">
              <w:rPr>
                <w:iCs/>
                <w:color w:val="000000" w:themeColor="accent4"/>
                <w:sz w:val="20"/>
                <w:szCs w:val="20"/>
              </w:rPr>
              <w:t xml:space="preserve"> di </w:t>
            </w:r>
            <w:proofErr w:type="spellStart"/>
            <w:r w:rsidRPr="0033581C">
              <w:rPr>
                <w:iCs/>
                <w:color w:val="000000" w:themeColor="accent4"/>
                <w:sz w:val="20"/>
                <w:szCs w:val="20"/>
              </w:rPr>
              <w:t>atas</w:t>
            </w:r>
            <w:proofErr w:type="spellEnd"/>
            <w:r w:rsidRPr="0033581C">
              <w:rPr>
                <w:iCs/>
                <w:color w:val="000000" w:themeColor="accent4"/>
                <w:sz w:val="20"/>
                <w:szCs w:val="20"/>
              </w:rPr>
              <w:t xml:space="preserve"> </w:t>
            </w:r>
            <w:proofErr w:type="spellStart"/>
            <w:r w:rsidRPr="0033581C">
              <w:rPr>
                <w:iCs/>
                <w:color w:val="000000" w:themeColor="accent4"/>
                <w:sz w:val="20"/>
                <w:szCs w:val="20"/>
              </w:rPr>
              <w:t>meja</w:t>
            </w:r>
            <w:proofErr w:type="spellEnd"/>
            <w:r w:rsidRPr="0033581C">
              <w:rPr>
                <w:iCs/>
                <w:color w:val="000000" w:themeColor="accent4"/>
                <w:sz w:val="20"/>
                <w:szCs w:val="20"/>
              </w:rPr>
              <w:t xml:space="preserve">; </w:t>
            </w:r>
            <w:r w:rsidRPr="0033581C">
              <w:rPr>
                <w:i w:val="0"/>
                <w:color w:val="000000" w:themeColor="accent4"/>
                <w:sz w:val="20"/>
                <w:szCs w:val="20"/>
              </w:rPr>
              <w:t xml:space="preserve">and prepositions </w:t>
            </w:r>
            <w:proofErr w:type="spellStart"/>
            <w:r w:rsidRPr="0033581C">
              <w:rPr>
                <w:iCs/>
                <w:color w:val="000000" w:themeColor="accent4"/>
                <w:sz w:val="20"/>
                <w:szCs w:val="20"/>
              </w:rPr>
              <w:t>dengan</w:t>
            </w:r>
            <w:proofErr w:type="spellEnd"/>
            <w:r w:rsidRPr="0033581C">
              <w:rPr>
                <w:i w:val="0"/>
                <w:color w:val="000000" w:themeColor="accent4"/>
                <w:sz w:val="20"/>
                <w:szCs w:val="20"/>
              </w:rPr>
              <w:t xml:space="preserve"> and </w:t>
            </w:r>
            <w:proofErr w:type="spellStart"/>
            <w:r w:rsidRPr="0033581C">
              <w:rPr>
                <w:iCs/>
                <w:color w:val="000000" w:themeColor="accent4"/>
                <w:sz w:val="20"/>
                <w:szCs w:val="20"/>
              </w:rPr>
              <w:t>untuk</w:t>
            </w:r>
            <w:proofErr w:type="spellEnd"/>
            <w:r w:rsidRPr="0033581C">
              <w:rPr>
                <w:iCs/>
                <w:color w:val="000000" w:themeColor="accent4"/>
                <w:sz w:val="20"/>
                <w:szCs w:val="20"/>
              </w:rPr>
              <w:t>,</w:t>
            </w:r>
            <w:r w:rsidRPr="0033581C">
              <w:rPr>
                <w:i w:val="0"/>
                <w:color w:val="000000" w:themeColor="accent4"/>
                <w:sz w:val="20"/>
                <w:szCs w:val="20"/>
              </w:rPr>
              <w:t xml:space="preserve"> for example,</w:t>
            </w:r>
            <w:r w:rsidRPr="0033581C">
              <w:rPr>
                <w:iCs/>
                <w:color w:val="000000" w:themeColor="accent4"/>
                <w:sz w:val="20"/>
                <w:szCs w:val="20"/>
              </w:rPr>
              <w:t xml:space="preserve"> </w:t>
            </w:r>
            <w:r w:rsidRPr="0033581C">
              <w:rPr>
                <w:iCs/>
                <w:color w:val="000000"/>
                <w:sz w:val="20"/>
                <w:szCs w:val="20"/>
                <w:shd w:val="clear" w:color="auto" w:fill="FFFFFF"/>
              </w:rPr>
              <w:t xml:space="preserve">Jus </w:t>
            </w:r>
            <w:proofErr w:type="spellStart"/>
            <w:r w:rsidRPr="0033581C">
              <w:rPr>
                <w:iCs/>
                <w:color w:val="000000"/>
                <w:sz w:val="20"/>
                <w:szCs w:val="20"/>
                <w:shd w:val="clear" w:color="auto" w:fill="FFFFFF"/>
              </w:rPr>
              <w:t>ini</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untuk</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siapa</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Untuk</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saya</w:t>
            </w:r>
            <w:proofErr w:type="spellEnd"/>
            <w:r w:rsidRPr="0033581C">
              <w:rPr>
                <w:iCs/>
                <w:color w:val="000000"/>
                <w:sz w:val="20"/>
                <w:szCs w:val="20"/>
                <w:shd w:val="clear" w:color="auto" w:fill="FFFFFF"/>
              </w:rPr>
              <w:t>!</w:t>
            </w:r>
          </w:p>
          <w:p w:rsidRPr="0033581C" w:rsidR="0033581C" w:rsidP="00481841" w:rsidRDefault="0033581C" w14:paraId="7B1626D9" w14:textId="783E5261">
            <w:pPr>
              <w:numPr>
                <w:ilvl w:val="0"/>
                <w:numId w:val="13"/>
              </w:numPr>
              <w:spacing w:after="120" w:line="240" w:lineRule="auto"/>
              <w:ind w:left="388"/>
              <w:rPr>
                <w:i w:val="0"/>
                <w:iCs/>
                <w:color w:val="000000" w:themeColor="accent4"/>
                <w:sz w:val="20"/>
                <w:szCs w:val="20"/>
                <w:lang w:val="en-US"/>
              </w:rPr>
            </w:pPr>
            <w:r w:rsidRPr="0033581C">
              <w:rPr>
                <w:i w:val="0"/>
                <w:iCs/>
                <w:color w:val="000000" w:themeColor="accent4"/>
                <w:sz w:val="20"/>
                <w:szCs w:val="20"/>
                <w:lang w:val="en-US"/>
              </w:rPr>
              <w:t>describing actions using base verbs, for example,</w:t>
            </w:r>
            <w:r w:rsidR="00761B9B">
              <w:rPr>
                <w:i w:val="0"/>
                <w:iCs/>
                <w:color w:val="000000" w:themeColor="accent4"/>
                <w:sz w:val="20"/>
                <w:szCs w:val="20"/>
                <w:lang w:val="en-US"/>
              </w:rPr>
              <w:t xml:space="preserve"> </w:t>
            </w:r>
            <w:r w:rsidRPr="0033581C">
              <w:rPr>
                <w:iCs/>
                <w:color w:val="000000" w:themeColor="accent4"/>
                <w:sz w:val="20"/>
                <w:szCs w:val="20"/>
                <w:lang w:val="id-ID"/>
              </w:rPr>
              <w:t>tinggal</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bangun</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mandi</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naik</w:t>
            </w:r>
            <w:r w:rsidRPr="0033581C">
              <w:rPr>
                <w:i w:val="0"/>
                <w:iCs/>
                <w:color w:val="000000" w:themeColor="accent4"/>
                <w:sz w:val="20"/>
                <w:szCs w:val="20"/>
                <w:lang w:val="en-US"/>
              </w:rPr>
              <w:t xml:space="preserve"> and</w:t>
            </w:r>
            <w:r w:rsidR="00761B9B">
              <w:rPr>
                <w:i w:val="0"/>
                <w:iCs/>
                <w:color w:val="000000" w:themeColor="accent4"/>
                <w:sz w:val="20"/>
                <w:szCs w:val="20"/>
                <w:lang w:val="en-US"/>
              </w:rPr>
              <w:t xml:space="preserve"> </w:t>
            </w:r>
            <w:r w:rsidRPr="0033581C">
              <w:rPr>
                <w:iCs/>
                <w:color w:val="000000" w:themeColor="accent4"/>
                <w:sz w:val="20"/>
                <w:szCs w:val="20"/>
                <w:lang w:val="id-ID"/>
              </w:rPr>
              <w:t>ber</w:t>
            </w:r>
            <w:r w:rsidRPr="0033581C">
              <w:rPr>
                <w:i w:val="0"/>
                <w:iCs/>
                <w:color w:val="000000" w:themeColor="accent4"/>
                <w:sz w:val="20"/>
                <w:szCs w:val="20"/>
                <w:lang w:val="en-US"/>
              </w:rPr>
              <w:t xml:space="preserve"> verbs, for example,</w:t>
            </w:r>
            <w:r w:rsidR="00761B9B">
              <w:rPr>
                <w:i w:val="0"/>
                <w:iCs/>
                <w:color w:val="000000" w:themeColor="accent4"/>
                <w:sz w:val="20"/>
                <w:szCs w:val="20"/>
                <w:lang w:val="en-US"/>
              </w:rPr>
              <w:t xml:space="preserve"> </w:t>
            </w:r>
            <w:r w:rsidRPr="0033581C">
              <w:rPr>
                <w:iCs/>
                <w:color w:val="000000" w:themeColor="accent4"/>
                <w:sz w:val="20"/>
                <w:szCs w:val="20"/>
                <w:lang w:val="id-ID"/>
              </w:rPr>
              <w:t>bermain</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berjalan</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bersepeda</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berenang</w:t>
            </w:r>
          </w:p>
          <w:p w:rsidRPr="0033581C" w:rsidR="0033581C" w:rsidP="00481841" w:rsidRDefault="0033581C" w14:paraId="1BDD4F24" w14:textId="6A95F3C7">
            <w:pPr>
              <w:numPr>
                <w:ilvl w:val="0"/>
                <w:numId w:val="13"/>
              </w:numPr>
              <w:spacing w:after="120" w:line="240" w:lineRule="auto"/>
              <w:ind w:left="388"/>
              <w:rPr>
                <w:i w:val="0"/>
                <w:iCs/>
                <w:color w:val="000000" w:themeColor="accent4"/>
                <w:sz w:val="20"/>
                <w:szCs w:val="20"/>
                <w:lang w:val="en-US"/>
              </w:rPr>
            </w:pPr>
            <w:r w:rsidRPr="0033581C">
              <w:rPr>
                <w:i w:val="0"/>
                <w:iCs/>
                <w:color w:val="000000" w:themeColor="accent4"/>
                <w:sz w:val="20"/>
                <w:szCs w:val="20"/>
                <w:lang w:val="en-US"/>
              </w:rPr>
              <w:t>using questions, for example,</w:t>
            </w:r>
            <w:r w:rsidR="00761B9B">
              <w:rPr>
                <w:i w:val="0"/>
                <w:iCs/>
                <w:color w:val="000000" w:themeColor="accent4"/>
                <w:sz w:val="20"/>
                <w:szCs w:val="20"/>
                <w:lang w:val="en-US"/>
              </w:rPr>
              <w:t xml:space="preserve"> </w:t>
            </w:r>
            <w:proofErr w:type="spellStart"/>
            <w:r w:rsidRPr="003178EC">
              <w:rPr>
                <w:color w:val="000000" w:themeColor="accent4"/>
                <w:sz w:val="20"/>
                <w:szCs w:val="20"/>
              </w:rPr>
              <w:t>S</w:t>
            </w:r>
            <w:r w:rsidRPr="0033581C">
              <w:rPr>
                <w:iCs/>
                <w:color w:val="000000" w:themeColor="accent4"/>
                <w:sz w:val="20"/>
                <w:szCs w:val="20"/>
              </w:rPr>
              <w:t>iapa</w:t>
            </w:r>
            <w:proofErr w:type="spellEnd"/>
            <w:r w:rsidRPr="10CEBEAA">
              <w:rPr>
                <w:color w:val="000000" w:themeColor="accent4"/>
                <w:sz w:val="20"/>
                <w:szCs w:val="20"/>
              </w:rPr>
              <w:t xml:space="preserve"> </w:t>
            </w:r>
            <w:r w:rsidRPr="0033581C">
              <w:rPr>
                <w:iCs/>
                <w:color w:val="000000" w:themeColor="accent4"/>
                <w:sz w:val="20"/>
                <w:szCs w:val="20"/>
              </w:rPr>
              <w:t xml:space="preserve">...? </w:t>
            </w:r>
            <w:proofErr w:type="spellStart"/>
            <w:r w:rsidRPr="0033581C">
              <w:rPr>
                <w:iCs/>
                <w:color w:val="000000" w:themeColor="accent4"/>
                <w:sz w:val="20"/>
                <w:szCs w:val="20"/>
              </w:rPr>
              <w:t>Apa</w:t>
            </w:r>
            <w:proofErr w:type="spellEnd"/>
            <w:r w:rsidRPr="0033581C">
              <w:rPr>
                <w:iCs/>
                <w:color w:val="000000" w:themeColor="accent4"/>
                <w:sz w:val="20"/>
                <w:szCs w:val="20"/>
              </w:rPr>
              <w:t>? Di</w:t>
            </w:r>
            <w:r w:rsidRPr="0033581C">
              <w:rPr>
                <w:iCs/>
                <w:color w:val="000000" w:themeColor="accent4"/>
                <w:sz w:val="20"/>
                <w:szCs w:val="20"/>
                <w:lang w:val="id-ID"/>
              </w:rPr>
              <w:t xml:space="preserve"> mana?</w:t>
            </w:r>
            <w:r w:rsidRPr="0033581C">
              <w:rPr>
                <w:iCs/>
                <w:color w:val="000000" w:themeColor="accent4"/>
                <w:sz w:val="20"/>
                <w:szCs w:val="20"/>
              </w:rPr>
              <w:t xml:space="preserve"> </w:t>
            </w:r>
            <w:proofErr w:type="spellStart"/>
            <w:r w:rsidRPr="0033581C">
              <w:rPr>
                <w:iCs/>
                <w:color w:val="000000" w:themeColor="accent4"/>
                <w:sz w:val="20"/>
                <w:szCs w:val="20"/>
              </w:rPr>
              <w:t>Berapa</w:t>
            </w:r>
            <w:proofErr w:type="spellEnd"/>
            <w:r w:rsidRPr="0033581C">
              <w:rPr>
                <w:iCs/>
                <w:color w:val="000000" w:themeColor="accent4"/>
                <w:sz w:val="20"/>
                <w:szCs w:val="20"/>
              </w:rPr>
              <w:t>?</w:t>
            </w:r>
          </w:p>
          <w:p w:rsidRPr="0033581C" w:rsidR="0033581C" w:rsidP="00481841" w:rsidRDefault="0033581C" w14:paraId="1431D8BF" w14:textId="4B9ABC1E">
            <w:pPr>
              <w:numPr>
                <w:ilvl w:val="0"/>
                <w:numId w:val="13"/>
              </w:numPr>
              <w:spacing w:after="120" w:line="240" w:lineRule="auto"/>
              <w:ind w:left="388"/>
              <w:rPr>
                <w:i w:val="0"/>
                <w:color w:val="000000" w:themeColor="accent4"/>
                <w:sz w:val="20"/>
                <w:szCs w:val="20"/>
                <w:lang w:val="en-US"/>
              </w:rPr>
            </w:pPr>
            <w:r w:rsidRPr="0033581C">
              <w:rPr>
                <w:i w:val="0"/>
                <w:iCs/>
                <w:color w:val="000000" w:themeColor="accent4"/>
                <w:sz w:val="20"/>
                <w:szCs w:val="20"/>
                <w:lang w:val="en-US"/>
              </w:rPr>
              <w:t>linking ideas using conjunctions, for example,</w:t>
            </w:r>
            <w:r w:rsidR="00761B9B">
              <w:rPr>
                <w:i w:val="0"/>
                <w:iCs/>
                <w:color w:val="000000" w:themeColor="accent4"/>
                <w:sz w:val="20"/>
                <w:szCs w:val="20"/>
                <w:lang w:val="en-US"/>
              </w:rPr>
              <w:t xml:space="preserve"> </w:t>
            </w:r>
            <w:r w:rsidRPr="0072655E" w:rsidR="00787FCF">
              <w:rPr>
                <w:color w:val="000000" w:themeColor="accent4"/>
                <w:sz w:val="20"/>
                <w:szCs w:val="20"/>
                <w:lang w:val="en-US"/>
              </w:rPr>
              <w:t>dan,</w:t>
            </w:r>
            <w:r w:rsidRPr="0072655E" w:rsidR="0072655E">
              <w:rPr>
                <w:color w:val="000000" w:themeColor="accent4"/>
                <w:sz w:val="20"/>
                <w:szCs w:val="20"/>
                <w:lang w:val="en-US"/>
              </w:rPr>
              <w:t xml:space="preserve"> </w:t>
            </w:r>
            <w:r w:rsidRPr="0033581C">
              <w:rPr>
                <w:iCs/>
                <w:color w:val="000000" w:themeColor="accent4"/>
                <w:sz w:val="20"/>
                <w:szCs w:val="20"/>
                <w:lang w:val="id-ID"/>
              </w:rPr>
              <w:t>karena</w:t>
            </w:r>
            <w:r w:rsidRPr="0033581C">
              <w:rPr>
                <w:i w:val="0"/>
                <w:iCs/>
                <w:color w:val="000000" w:themeColor="accent4"/>
                <w:sz w:val="20"/>
                <w:szCs w:val="20"/>
                <w:lang w:val="en-US"/>
              </w:rPr>
              <w:t>,</w:t>
            </w:r>
            <w:r w:rsidR="00761B9B">
              <w:rPr>
                <w:iCs/>
                <w:color w:val="000000" w:themeColor="accent4"/>
                <w:sz w:val="20"/>
                <w:szCs w:val="20"/>
                <w:lang w:val="id-ID"/>
              </w:rPr>
              <w:t xml:space="preserve"> </w:t>
            </w:r>
            <w:r w:rsidRPr="0033581C">
              <w:rPr>
                <w:iCs/>
                <w:color w:val="000000" w:themeColor="accent4"/>
                <w:sz w:val="20"/>
                <w:szCs w:val="20"/>
                <w:lang w:val="id-ID"/>
              </w:rPr>
              <w:t>tetapi</w:t>
            </w:r>
            <w:r w:rsidRPr="0033581C">
              <w:rPr>
                <w:iCs/>
                <w:color w:val="000000" w:themeColor="accent4"/>
                <w:sz w:val="20"/>
                <w:szCs w:val="20"/>
              </w:rPr>
              <w:t xml:space="preserve">, </w:t>
            </w:r>
            <w:proofErr w:type="spellStart"/>
            <w:r w:rsidRPr="0033581C">
              <w:rPr>
                <w:iCs/>
                <w:color w:val="000000" w:themeColor="accent4"/>
                <w:sz w:val="20"/>
                <w:szCs w:val="20"/>
              </w:rPr>
              <w:t>atau</w:t>
            </w:r>
            <w:proofErr w:type="spellEnd"/>
            <w:r w:rsidRPr="0033581C">
              <w:rPr>
                <w:iCs/>
                <w:color w:val="000000" w:themeColor="accent4"/>
                <w:sz w:val="20"/>
                <w:szCs w:val="20"/>
              </w:rPr>
              <w:t xml:space="preserve">, </w:t>
            </w:r>
            <w:proofErr w:type="spellStart"/>
            <w:r w:rsidRPr="0033581C">
              <w:rPr>
                <w:iCs/>
                <w:color w:val="000000" w:themeColor="accent4"/>
                <w:sz w:val="20"/>
                <w:szCs w:val="20"/>
              </w:rPr>
              <w:t>dengan</w:t>
            </w:r>
            <w:proofErr w:type="spellEnd"/>
          </w:p>
          <w:p w:rsidRPr="0033581C" w:rsidR="0033581C" w:rsidP="00481841" w:rsidRDefault="0033581C" w14:paraId="5754C17F" w14:textId="53FB4116">
            <w:pPr>
              <w:numPr>
                <w:ilvl w:val="0"/>
                <w:numId w:val="13"/>
              </w:numPr>
              <w:spacing w:after="120" w:line="240" w:lineRule="auto"/>
              <w:ind w:left="388"/>
              <w:rPr>
                <w:i w:val="0"/>
                <w:iCs/>
                <w:color w:val="000000" w:themeColor="accent4"/>
                <w:sz w:val="20"/>
                <w:szCs w:val="20"/>
                <w:lang w:val="en-US"/>
              </w:rPr>
            </w:pPr>
            <w:r w:rsidRPr="0033581C">
              <w:rPr>
                <w:i w:val="0"/>
                <w:iCs/>
                <w:color w:val="000000" w:themeColor="accent4"/>
                <w:sz w:val="20"/>
                <w:szCs w:val="20"/>
                <w:lang w:val="en-US"/>
              </w:rPr>
              <w:t>locating events in time using adverbs, for example,</w:t>
            </w:r>
            <w:r w:rsidR="00761B9B">
              <w:rPr>
                <w:i w:val="0"/>
                <w:iCs/>
                <w:color w:val="000000" w:themeColor="accent4"/>
                <w:sz w:val="20"/>
                <w:szCs w:val="20"/>
                <w:lang w:val="en-US"/>
              </w:rPr>
              <w:t xml:space="preserve"> </w:t>
            </w:r>
            <w:r w:rsidRPr="0033581C">
              <w:rPr>
                <w:iCs/>
                <w:color w:val="000000" w:themeColor="accent4"/>
                <w:sz w:val="20"/>
                <w:szCs w:val="20"/>
                <w:lang w:val="id-ID"/>
              </w:rPr>
              <w:t>hari ini</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kemarin</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besok</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sudah</w:t>
            </w:r>
            <w:r w:rsidRPr="0033581C">
              <w:rPr>
                <w:i w:val="0"/>
                <w:iCs/>
                <w:color w:val="000000" w:themeColor="accent4"/>
                <w:sz w:val="20"/>
                <w:szCs w:val="20"/>
                <w:lang w:val="en-US"/>
              </w:rPr>
              <w:t>,</w:t>
            </w:r>
            <w:r w:rsidR="00761B9B">
              <w:rPr>
                <w:i w:val="0"/>
                <w:iCs/>
                <w:color w:val="000000" w:themeColor="accent4"/>
                <w:sz w:val="20"/>
                <w:szCs w:val="20"/>
                <w:lang w:val="en-US"/>
              </w:rPr>
              <w:t xml:space="preserve"> </w:t>
            </w:r>
            <w:r w:rsidRPr="0033581C">
              <w:rPr>
                <w:iCs/>
                <w:color w:val="000000" w:themeColor="accent4"/>
                <w:sz w:val="20"/>
                <w:szCs w:val="20"/>
                <w:lang w:val="id-ID"/>
              </w:rPr>
              <w:t>belum</w:t>
            </w:r>
            <w:r w:rsidRPr="0033581C">
              <w:rPr>
                <w:i w:val="0"/>
                <w:iCs/>
                <w:color w:val="000000" w:themeColor="accent4"/>
                <w:sz w:val="20"/>
                <w:szCs w:val="20"/>
                <w:lang w:val="en-US"/>
              </w:rPr>
              <w:t xml:space="preserve"> </w:t>
            </w:r>
          </w:p>
          <w:p w:rsidRPr="0033581C" w:rsidR="0033581C" w:rsidP="00481841" w:rsidRDefault="0033581C" w14:paraId="6990021F" w14:textId="2B253E60">
            <w:pPr>
              <w:numPr>
                <w:ilvl w:val="0"/>
                <w:numId w:val="13"/>
              </w:numPr>
              <w:spacing w:after="120" w:line="240" w:lineRule="auto"/>
              <w:ind w:left="388"/>
              <w:rPr>
                <w:i w:val="0"/>
                <w:iCs/>
                <w:color w:val="000000" w:themeColor="accent4"/>
                <w:sz w:val="20"/>
                <w:szCs w:val="20"/>
                <w:lang w:val="en-US"/>
              </w:rPr>
            </w:pPr>
            <w:proofErr w:type="spellStart"/>
            <w:r w:rsidRPr="0033581C">
              <w:rPr>
                <w:i w:val="0"/>
                <w:iCs/>
                <w:color w:val="000000" w:themeColor="accent4"/>
                <w:sz w:val="20"/>
                <w:szCs w:val="20"/>
                <w:lang w:val="en-US"/>
              </w:rPr>
              <w:t>recognising</w:t>
            </w:r>
            <w:proofErr w:type="spellEnd"/>
            <w:r w:rsidRPr="0033581C">
              <w:rPr>
                <w:i w:val="0"/>
                <w:iCs/>
                <w:color w:val="000000" w:themeColor="accent4"/>
                <w:sz w:val="20"/>
                <w:szCs w:val="20"/>
                <w:lang w:val="en-US"/>
              </w:rPr>
              <w:t xml:space="preserve"> language features associated with texts such as sequencing phrases, for example, </w:t>
            </w:r>
            <w:proofErr w:type="spellStart"/>
            <w:r w:rsidRPr="0033581C">
              <w:rPr>
                <w:color w:val="000000" w:themeColor="accent4"/>
                <w:sz w:val="20"/>
                <w:szCs w:val="20"/>
                <w:lang w:val="en-US"/>
              </w:rPr>
              <w:t>Pertama-tama</w:t>
            </w:r>
            <w:proofErr w:type="spellEnd"/>
            <w:r w:rsidRPr="0033581C">
              <w:rPr>
                <w:color w:val="000000" w:themeColor="accent4"/>
                <w:sz w:val="20"/>
                <w:szCs w:val="20"/>
                <w:lang w:val="en-US"/>
              </w:rPr>
              <w:t xml:space="preserve"> ... </w:t>
            </w:r>
            <w:proofErr w:type="spellStart"/>
            <w:r w:rsidR="00782AFB">
              <w:rPr>
                <w:color w:val="000000" w:themeColor="accent4"/>
                <w:sz w:val="20"/>
                <w:szCs w:val="20"/>
                <w:lang w:val="en-US"/>
              </w:rPr>
              <w:t>lalu</w:t>
            </w:r>
            <w:proofErr w:type="spellEnd"/>
            <w:r w:rsidRPr="0033581C">
              <w:rPr>
                <w:color w:val="000000" w:themeColor="accent4"/>
                <w:sz w:val="20"/>
                <w:szCs w:val="20"/>
                <w:lang w:val="en-US"/>
              </w:rPr>
              <w:t xml:space="preserve"> ... </w:t>
            </w:r>
            <w:proofErr w:type="spellStart"/>
            <w:r w:rsidRPr="0033581C">
              <w:rPr>
                <w:color w:val="000000" w:themeColor="accent4"/>
                <w:sz w:val="20"/>
                <w:szCs w:val="20"/>
                <w:lang w:val="en-US"/>
              </w:rPr>
              <w:t>akhirnya</w:t>
            </w:r>
            <w:proofErr w:type="spellEnd"/>
            <w:r w:rsidRPr="0033581C">
              <w:rPr>
                <w:color w:val="000000" w:themeColor="accent4"/>
                <w:sz w:val="20"/>
                <w:szCs w:val="20"/>
                <w:lang w:val="en-US"/>
              </w:rPr>
              <w:t xml:space="preserve"> ...</w:t>
            </w:r>
          </w:p>
          <w:p w:rsidRPr="001D15AA" w:rsidR="0091095E" w:rsidP="00481841" w:rsidRDefault="0033581C" w14:paraId="0AA76964" w14:textId="03A9200C">
            <w:pPr>
              <w:numPr>
                <w:ilvl w:val="0"/>
                <w:numId w:val="13"/>
              </w:numPr>
              <w:spacing w:after="120" w:line="240" w:lineRule="auto"/>
              <w:ind w:left="388"/>
              <w:rPr>
                <w:i w:val="0"/>
                <w:iCs/>
                <w:color w:val="000000" w:themeColor="accent4"/>
                <w:sz w:val="20"/>
                <w:szCs w:val="20"/>
                <w:lang w:val="en-US"/>
              </w:rPr>
            </w:pPr>
            <w:r w:rsidRPr="0033581C">
              <w:rPr>
                <w:i w:val="0"/>
                <w:iCs/>
                <w:color w:val="000000" w:themeColor="accent4"/>
                <w:sz w:val="20"/>
                <w:szCs w:val="20"/>
                <w:lang w:val="en-US"/>
              </w:rPr>
              <w:lastRenderedPageBreak/>
              <w:t xml:space="preserve">using ordinal numbers, for example, </w:t>
            </w:r>
            <w:proofErr w:type="spellStart"/>
            <w:r w:rsidRPr="0033581C">
              <w:rPr>
                <w:color w:val="000000" w:themeColor="accent4"/>
                <w:sz w:val="20"/>
                <w:szCs w:val="20"/>
                <w:lang w:val="en-US"/>
              </w:rPr>
              <w:t>pertama</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kedua</w:t>
            </w:r>
            <w:proofErr w:type="spellEnd"/>
            <w:r w:rsidRPr="0033581C">
              <w:rPr>
                <w:color w:val="000000" w:themeColor="accent4"/>
                <w:sz w:val="20"/>
                <w:szCs w:val="20"/>
                <w:lang w:val="en-US"/>
              </w:rPr>
              <w:t>,</w:t>
            </w:r>
            <w:r w:rsidRPr="0033581C">
              <w:rPr>
                <w:i w:val="0"/>
                <w:iCs/>
                <w:color w:val="000000" w:themeColor="accent4"/>
                <w:sz w:val="20"/>
                <w:szCs w:val="20"/>
                <w:lang w:val="en-US"/>
              </w:rPr>
              <w:t xml:space="preserve"> and using cardinal numbers in a range of contexts such as arithmetic or saying prices, for example, </w:t>
            </w:r>
            <w:r w:rsidR="003D3B9E">
              <w:rPr>
                <w:color w:val="000000" w:themeColor="accent4"/>
                <w:sz w:val="20"/>
                <w:szCs w:val="20"/>
                <w:lang w:val="en-US"/>
              </w:rPr>
              <w:t xml:space="preserve">Saya </w:t>
            </w:r>
            <w:proofErr w:type="spellStart"/>
            <w:r w:rsidR="003D3B9E">
              <w:rPr>
                <w:color w:val="000000" w:themeColor="accent4"/>
                <w:sz w:val="20"/>
                <w:szCs w:val="20"/>
                <w:lang w:val="en-US"/>
              </w:rPr>
              <w:t>anak</w:t>
            </w:r>
            <w:proofErr w:type="spellEnd"/>
            <w:r w:rsidR="005239FB">
              <w:rPr>
                <w:color w:val="000000" w:themeColor="accent4"/>
                <w:sz w:val="20"/>
                <w:szCs w:val="20"/>
                <w:lang w:val="en-US"/>
              </w:rPr>
              <w:t xml:space="preserve"> </w:t>
            </w:r>
            <w:proofErr w:type="spellStart"/>
            <w:r w:rsidR="005239FB">
              <w:rPr>
                <w:color w:val="000000" w:themeColor="accent4"/>
                <w:sz w:val="20"/>
                <w:szCs w:val="20"/>
                <w:lang w:val="en-US"/>
              </w:rPr>
              <w:t>ketiga</w:t>
            </w:r>
            <w:proofErr w:type="spellEnd"/>
            <w:r w:rsidR="005239FB">
              <w:rPr>
                <w:color w:val="000000" w:themeColor="accent4"/>
                <w:sz w:val="20"/>
                <w:szCs w:val="20"/>
                <w:lang w:val="en-US"/>
              </w:rPr>
              <w:t xml:space="preserve"> di </w:t>
            </w:r>
            <w:proofErr w:type="spellStart"/>
            <w:r w:rsidR="005239FB">
              <w:rPr>
                <w:color w:val="000000" w:themeColor="accent4"/>
                <w:sz w:val="20"/>
                <w:szCs w:val="20"/>
                <w:lang w:val="en-US"/>
              </w:rPr>
              <w:t>keluarga</w:t>
            </w:r>
            <w:proofErr w:type="spellEnd"/>
            <w:r w:rsidR="005239FB">
              <w:rPr>
                <w:color w:val="000000" w:themeColor="accent4"/>
                <w:sz w:val="20"/>
                <w:szCs w:val="20"/>
                <w:lang w:val="en-US"/>
              </w:rPr>
              <w:t xml:space="preserve"> </w:t>
            </w:r>
            <w:proofErr w:type="spellStart"/>
            <w:r w:rsidR="005239FB">
              <w:rPr>
                <w:color w:val="000000" w:themeColor="accent4"/>
                <w:sz w:val="20"/>
                <w:szCs w:val="20"/>
                <w:lang w:val="en-US"/>
              </w:rPr>
              <w:t>saya</w:t>
            </w:r>
            <w:proofErr w:type="spellEnd"/>
            <w:r w:rsidR="005239FB">
              <w:rPr>
                <w:color w:val="000000" w:themeColor="accent4"/>
                <w:sz w:val="20"/>
                <w:szCs w:val="20"/>
                <w:lang w:val="en-US"/>
              </w:rPr>
              <w:t>. S</w:t>
            </w:r>
            <w:r w:rsidRPr="0033581C">
              <w:rPr>
                <w:color w:val="000000" w:themeColor="accent4"/>
                <w:sz w:val="20"/>
                <w:szCs w:val="20"/>
                <w:lang w:val="en-US"/>
              </w:rPr>
              <w:t xml:space="preserve">atu </w:t>
            </w:r>
            <w:proofErr w:type="spellStart"/>
            <w:r w:rsidRPr="0033581C">
              <w:rPr>
                <w:color w:val="000000" w:themeColor="accent4"/>
                <w:sz w:val="20"/>
                <w:szCs w:val="20"/>
                <w:lang w:val="en-US"/>
              </w:rPr>
              <w:t>tambah</w:t>
            </w:r>
            <w:proofErr w:type="spellEnd"/>
            <w:r w:rsidRPr="0033581C">
              <w:rPr>
                <w:color w:val="000000" w:themeColor="accent4"/>
                <w:sz w:val="20"/>
                <w:szCs w:val="20"/>
                <w:lang w:val="en-US"/>
              </w:rPr>
              <w:t xml:space="preserve"> dua </w:t>
            </w:r>
            <w:proofErr w:type="spellStart"/>
            <w:r w:rsidRPr="0033581C">
              <w:rPr>
                <w:color w:val="000000" w:themeColor="accent4"/>
                <w:sz w:val="20"/>
                <w:szCs w:val="20"/>
                <w:lang w:val="en-US"/>
              </w:rPr>
              <w:t>sama</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dengan</w:t>
            </w:r>
            <w:proofErr w:type="spellEnd"/>
            <w:r w:rsidRPr="0033581C">
              <w:rPr>
                <w:color w:val="000000" w:themeColor="accent4"/>
                <w:sz w:val="20"/>
                <w:szCs w:val="20"/>
                <w:lang w:val="en-US"/>
              </w:rPr>
              <w:t xml:space="preserve"> </w:t>
            </w:r>
            <w:proofErr w:type="spellStart"/>
            <w:r w:rsidRPr="0033581C">
              <w:rPr>
                <w:color w:val="000000" w:themeColor="accent4"/>
                <w:sz w:val="20"/>
                <w:szCs w:val="20"/>
                <w:lang w:val="en-US"/>
              </w:rPr>
              <w:t>tiga</w:t>
            </w:r>
            <w:proofErr w:type="spellEnd"/>
            <w:r w:rsidR="005239FB">
              <w:rPr>
                <w:i w:val="0"/>
                <w:iCs/>
                <w:color w:val="000000" w:themeColor="accent4"/>
                <w:sz w:val="20"/>
                <w:szCs w:val="20"/>
                <w:lang w:val="en-US"/>
              </w:rPr>
              <w:t>.</w:t>
            </w:r>
            <w:r w:rsidRPr="0033581C">
              <w:rPr>
                <w:i w:val="0"/>
                <w:iCs/>
                <w:color w:val="000000" w:themeColor="accent4"/>
                <w:sz w:val="20"/>
                <w:szCs w:val="20"/>
                <w:lang w:val="en-US"/>
              </w:rPr>
              <w:t xml:space="preserve"> </w:t>
            </w:r>
            <w:proofErr w:type="spellStart"/>
            <w:r w:rsidR="005239FB">
              <w:rPr>
                <w:color w:val="000000" w:themeColor="accent4"/>
                <w:sz w:val="20"/>
                <w:szCs w:val="20"/>
                <w:lang w:val="en-US"/>
              </w:rPr>
              <w:t>H</w:t>
            </w:r>
            <w:r w:rsidRPr="0033581C">
              <w:rPr>
                <w:color w:val="000000" w:themeColor="accent4"/>
                <w:sz w:val="20"/>
                <w:szCs w:val="20"/>
                <w:lang w:val="en-US"/>
              </w:rPr>
              <w:t>arganya</w:t>
            </w:r>
            <w:proofErr w:type="spellEnd"/>
            <w:r w:rsidRPr="0033581C">
              <w:rPr>
                <w:color w:val="000000" w:themeColor="accent4"/>
                <w:sz w:val="20"/>
                <w:szCs w:val="20"/>
                <w:lang w:val="en-US"/>
              </w:rPr>
              <w:t xml:space="preserve"> lima </w:t>
            </w:r>
            <w:proofErr w:type="spellStart"/>
            <w:r w:rsidRPr="0033581C">
              <w:rPr>
                <w:color w:val="000000" w:themeColor="accent4"/>
                <w:sz w:val="20"/>
                <w:szCs w:val="20"/>
                <w:lang w:val="en-US"/>
              </w:rPr>
              <w:t>ribu</w:t>
            </w:r>
            <w:proofErr w:type="spellEnd"/>
            <w:r w:rsidRPr="0033581C">
              <w:rPr>
                <w:color w:val="000000" w:themeColor="accent4"/>
                <w:sz w:val="20"/>
                <w:szCs w:val="20"/>
                <w:lang w:val="en-US"/>
              </w:rPr>
              <w:t xml:space="preserve"> rupiah</w:t>
            </w:r>
            <w:r w:rsidR="005239FB">
              <w:rPr>
                <w:color w:val="000000" w:themeColor="accent4"/>
                <w:sz w:val="20"/>
                <w:szCs w:val="20"/>
                <w:lang w:val="en-US"/>
              </w:rPr>
              <w:t>.</w:t>
            </w:r>
          </w:p>
          <w:p w:rsidRPr="0033581C" w:rsidR="0033581C" w:rsidP="00481841" w:rsidRDefault="0F896FEF" w14:paraId="4FC3AF00" w14:textId="588C8D0A">
            <w:pPr>
              <w:numPr>
                <w:ilvl w:val="0"/>
                <w:numId w:val="13"/>
              </w:numPr>
              <w:spacing w:after="120" w:line="240" w:lineRule="auto"/>
              <w:ind w:left="388"/>
              <w:rPr>
                <w:i w:val="0"/>
                <w:color w:val="000000" w:themeColor="accent4"/>
                <w:sz w:val="20"/>
                <w:szCs w:val="20"/>
                <w:lang w:val="en-US"/>
              </w:rPr>
            </w:pPr>
            <w:r w:rsidRPr="7F12509E">
              <w:rPr>
                <w:i w:val="0"/>
                <w:color w:val="auto"/>
                <w:sz w:val="20"/>
                <w:szCs w:val="20"/>
                <w:lang w:val="en-US"/>
              </w:rPr>
              <w:t xml:space="preserve"> </w:t>
            </w:r>
            <w:r w:rsidRPr="7F12509E" w:rsidR="3C125DF6">
              <w:rPr>
                <w:i w:val="0"/>
                <w:color w:val="auto"/>
                <w:sz w:val="20"/>
                <w:szCs w:val="20"/>
                <w:lang w:val="en-US"/>
              </w:rPr>
              <w:t>exploring the connection between</w:t>
            </w:r>
            <w:r w:rsidRPr="7F12509E" w:rsidR="0CDBC49C">
              <w:rPr>
                <w:i w:val="0"/>
                <w:color w:val="auto"/>
                <w:sz w:val="20"/>
                <w:szCs w:val="20"/>
                <w:lang w:val="en-US"/>
              </w:rPr>
              <w:t xml:space="preserve"> </w:t>
            </w:r>
            <w:r w:rsidRPr="7F12509E" w:rsidR="1932056C">
              <w:rPr>
                <w:i w:val="0"/>
                <w:color w:val="auto"/>
                <w:sz w:val="20"/>
                <w:szCs w:val="20"/>
                <w:lang w:val="en-US"/>
              </w:rPr>
              <w:t>spelling convention and meaning in duplicated verbs expressing</w:t>
            </w:r>
            <w:r w:rsidRPr="7F12509E">
              <w:rPr>
                <w:i w:val="0"/>
                <w:color w:val="auto"/>
                <w:sz w:val="20"/>
                <w:szCs w:val="20"/>
                <w:lang w:val="en-US"/>
              </w:rPr>
              <w:t xml:space="preserve"> leisurely action</w:t>
            </w:r>
            <w:r w:rsidRPr="7F12509E" w:rsidR="22DB6D34">
              <w:rPr>
                <w:i w:val="0"/>
                <w:color w:val="auto"/>
                <w:sz w:val="20"/>
                <w:szCs w:val="20"/>
                <w:lang w:val="en-US"/>
              </w:rPr>
              <w:t>,</w:t>
            </w:r>
            <w:r w:rsidRPr="7F12509E">
              <w:rPr>
                <w:i w:val="0"/>
                <w:color w:val="auto"/>
                <w:sz w:val="20"/>
                <w:szCs w:val="20"/>
                <w:lang w:val="en-US"/>
              </w:rPr>
              <w:t xml:space="preserve"> for example, comparing </w:t>
            </w:r>
            <w:proofErr w:type="spellStart"/>
            <w:r w:rsidRPr="7F12509E">
              <w:rPr>
                <w:color w:val="auto"/>
                <w:sz w:val="20"/>
                <w:szCs w:val="20"/>
                <w:lang w:val="en-US"/>
              </w:rPr>
              <w:t>melihat</w:t>
            </w:r>
            <w:proofErr w:type="spellEnd"/>
            <w:r w:rsidRPr="7F12509E">
              <w:rPr>
                <w:color w:val="auto"/>
                <w:sz w:val="20"/>
                <w:szCs w:val="20"/>
                <w:lang w:val="en-US"/>
              </w:rPr>
              <w:t xml:space="preserve"> </w:t>
            </w:r>
            <w:r w:rsidRPr="7F12509E">
              <w:rPr>
                <w:i w:val="0"/>
                <w:color w:val="auto"/>
                <w:sz w:val="20"/>
                <w:szCs w:val="20"/>
                <w:lang w:val="en-US"/>
              </w:rPr>
              <w:t xml:space="preserve">with </w:t>
            </w:r>
            <w:proofErr w:type="spellStart"/>
            <w:r w:rsidRPr="00CF6301">
              <w:rPr>
                <w:iCs/>
                <w:color w:val="auto"/>
                <w:sz w:val="20"/>
                <w:szCs w:val="20"/>
                <w:lang w:val="en-US"/>
              </w:rPr>
              <w:t>melihat-lihat</w:t>
            </w:r>
            <w:proofErr w:type="spellEnd"/>
            <w:r w:rsidRPr="7F12509E">
              <w:rPr>
                <w:i w:val="0"/>
                <w:color w:val="auto"/>
                <w:sz w:val="20"/>
                <w:szCs w:val="20"/>
                <w:lang w:val="en-US"/>
              </w:rPr>
              <w:t xml:space="preserve">; </w:t>
            </w:r>
            <w:proofErr w:type="spellStart"/>
            <w:r w:rsidRPr="7F12509E">
              <w:rPr>
                <w:color w:val="auto"/>
                <w:sz w:val="20"/>
                <w:szCs w:val="20"/>
                <w:lang w:val="en-US"/>
              </w:rPr>
              <w:t>berjalan</w:t>
            </w:r>
            <w:proofErr w:type="spellEnd"/>
            <w:r w:rsidRPr="7F12509E">
              <w:rPr>
                <w:i w:val="0"/>
                <w:color w:val="auto"/>
                <w:sz w:val="20"/>
                <w:szCs w:val="20"/>
                <w:lang w:val="en-US"/>
              </w:rPr>
              <w:t xml:space="preserve"> with </w:t>
            </w:r>
            <w:proofErr w:type="spellStart"/>
            <w:r w:rsidRPr="7F12509E">
              <w:rPr>
                <w:color w:val="auto"/>
                <w:sz w:val="20"/>
                <w:szCs w:val="20"/>
                <w:lang w:val="en-US"/>
              </w:rPr>
              <w:t>jalan-jalan</w:t>
            </w:r>
            <w:proofErr w:type="spellEnd"/>
          </w:p>
        </w:tc>
      </w:tr>
      <w:tr w:rsidRPr="0033581C" w:rsidR="0033581C" w:rsidTr="679A94B6" w14:paraId="3632430F" w14:textId="77777777">
        <w:trPr>
          <w:trHeight w:val="417"/>
        </w:trPr>
        <w:tc>
          <w:tcPr>
            <w:tcW w:w="4673" w:type="dxa"/>
          </w:tcPr>
          <w:p w:rsidRPr="0033581C" w:rsidR="0033581C" w:rsidP="0033581C" w:rsidRDefault="0033581C" w14:paraId="7F9D9484" w14:textId="049F6AA0">
            <w:pPr>
              <w:spacing w:after="120" w:line="240" w:lineRule="auto"/>
              <w:ind w:left="357" w:right="425"/>
              <w:rPr>
                <w:i w:val="0"/>
                <w:color w:val="auto"/>
                <w:sz w:val="20"/>
              </w:rPr>
            </w:pPr>
            <w:r w:rsidRPr="0033581C">
              <w:rPr>
                <w:i w:val="0"/>
                <w:color w:val="auto"/>
                <w:sz w:val="20"/>
              </w:rPr>
              <w:lastRenderedPageBreak/>
              <w:t xml:space="preserve">recognise familiar Indonesian language features and compare with those of English, in known </w:t>
            </w:r>
            <w:proofErr w:type="gramStart"/>
            <w:r w:rsidRPr="0033581C">
              <w:rPr>
                <w:i w:val="0"/>
                <w:color w:val="auto"/>
                <w:sz w:val="20"/>
              </w:rPr>
              <w:t>contexts</w:t>
            </w:r>
            <w:proofErr w:type="gramEnd"/>
            <w:r w:rsidRPr="0033581C">
              <w:rPr>
                <w:i w:val="0"/>
                <w:color w:val="auto"/>
                <w:sz w:val="20"/>
              </w:rPr>
              <w:t xml:space="preserve"> </w:t>
            </w:r>
          </w:p>
          <w:p w:rsidRPr="0033581C" w:rsidR="0033581C" w:rsidP="0033581C" w:rsidRDefault="0033581C" w14:paraId="5B579525" w14:textId="77777777">
            <w:pPr>
              <w:spacing w:after="120" w:line="240" w:lineRule="auto"/>
              <w:ind w:left="357" w:right="425"/>
              <w:rPr>
                <w:i w:val="0"/>
                <w:color w:val="auto"/>
                <w:sz w:val="20"/>
              </w:rPr>
            </w:pPr>
            <w:r w:rsidRPr="0033581C">
              <w:rPr>
                <w:i w:val="0"/>
                <w:color w:val="auto"/>
                <w:sz w:val="20"/>
              </w:rPr>
              <w:t>AC9LIN4U03</w:t>
            </w:r>
          </w:p>
          <w:p w:rsidRPr="0033581C" w:rsidR="0033581C" w:rsidP="0033581C" w:rsidRDefault="0033581C" w14:paraId="4A019CC2" w14:textId="77777777">
            <w:pPr>
              <w:textAlignment w:val="baseline"/>
            </w:pPr>
          </w:p>
        </w:tc>
        <w:tc>
          <w:tcPr>
            <w:tcW w:w="10453" w:type="dxa"/>
            <w:gridSpan w:val="2"/>
          </w:tcPr>
          <w:p w:rsidRPr="0033581C" w:rsidR="0033581C" w:rsidP="00481841" w:rsidRDefault="0033581C" w14:paraId="3AE7A308" w14:textId="77777777">
            <w:pPr>
              <w:numPr>
                <w:ilvl w:val="0"/>
                <w:numId w:val="15"/>
              </w:numPr>
              <w:spacing w:after="120" w:line="240" w:lineRule="auto"/>
              <w:ind w:left="388"/>
              <w:rPr>
                <w:i w:val="0"/>
                <w:iCs/>
                <w:color w:val="000000" w:themeColor="accent4"/>
                <w:sz w:val="20"/>
                <w:szCs w:val="20"/>
                <w:lang w:val="en-US"/>
              </w:rPr>
            </w:pPr>
            <w:proofErr w:type="spellStart"/>
            <w:r w:rsidRPr="0033581C">
              <w:rPr>
                <w:i w:val="0"/>
                <w:iCs/>
                <w:color w:val="000000" w:themeColor="accent4"/>
                <w:sz w:val="20"/>
                <w:szCs w:val="20"/>
                <w:lang w:val="en-US"/>
              </w:rPr>
              <w:t>recognising</w:t>
            </w:r>
            <w:proofErr w:type="spellEnd"/>
            <w:r w:rsidRPr="0033581C">
              <w:rPr>
                <w:i w:val="0"/>
                <w:iCs/>
                <w:color w:val="000000" w:themeColor="accent4"/>
                <w:sz w:val="20"/>
                <w:szCs w:val="20"/>
                <w:lang w:val="en-US"/>
              </w:rPr>
              <w:t xml:space="preserve"> that Indonesian and English have the same punctuation rules, for example, using capital letters and full stops for </w:t>
            </w:r>
            <w:proofErr w:type="gramStart"/>
            <w:r w:rsidRPr="0033581C">
              <w:rPr>
                <w:i w:val="0"/>
                <w:iCs/>
                <w:color w:val="000000" w:themeColor="accent4"/>
                <w:sz w:val="20"/>
                <w:szCs w:val="20"/>
                <w:lang w:val="en-US"/>
              </w:rPr>
              <w:t>sentences</w:t>
            </w:r>
            <w:proofErr w:type="gramEnd"/>
          </w:p>
          <w:p w:rsidRPr="0033581C" w:rsidR="0033581C" w:rsidP="00481841" w:rsidRDefault="0033581C" w14:paraId="63663A9A" w14:textId="29096DE7">
            <w:pPr>
              <w:numPr>
                <w:ilvl w:val="0"/>
                <w:numId w:val="15"/>
              </w:numPr>
              <w:spacing w:after="120" w:line="240" w:lineRule="auto"/>
              <w:ind w:left="388"/>
              <w:rPr>
                <w:i w:val="0"/>
                <w:color w:val="000000" w:themeColor="accent4"/>
                <w:sz w:val="20"/>
                <w:szCs w:val="20"/>
              </w:rPr>
            </w:pPr>
            <w:r w:rsidRPr="0033581C">
              <w:rPr>
                <w:i w:val="0"/>
                <w:color w:val="000000" w:themeColor="accent4"/>
                <w:sz w:val="20"/>
                <w:szCs w:val="20"/>
              </w:rPr>
              <w:t xml:space="preserve">recognising similarities and differences between Indonesian and English ways of showing politeness, for example, making requests and expressing gratitude, </w:t>
            </w:r>
            <w:proofErr w:type="spellStart"/>
            <w:r w:rsidRPr="0033581C">
              <w:rPr>
                <w:iCs/>
                <w:color w:val="000000" w:themeColor="accent4"/>
                <w:sz w:val="20"/>
                <w:szCs w:val="20"/>
              </w:rPr>
              <w:t>Tolong</w:t>
            </w:r>
            <w:proofErr w:type="spellEnd"/>
            <w:r w:rsidR="006E4C18">
              <w:rPr>
                <w:iCs/>
                <w:color w:val="000000" w:themeColor="accent4"/>
                <w:sz w:val="20"/>
                <w:szCs w:val="20"/>
              </w:rPr>
              <w:t>/</w:t>
            </w:r>
            <w:proofErr w:type="spellStart"/>
            <w:r w:rsidR="006E4C18">
              <w:rPr>
                <w:iCs/>
                <w:color w:val="000000" w:themeColor="accent4"/>
                <w:sz w:val="20"/>
                <w:szCs w:val="20"/>
              </w:rPr>
              <w:t>Silahkan</w:t>
            </w:r>
            <w:proofErr w:type="spellEnd"/>
            <w:r w:rsidRPr="10CEBEAA">
              <w:rPr>
                <w:color w:val="000000" w:themeColor="accent4"/>
                <w:sz w:val="20"/>
                <w:szCs w:val="20"/>
              </w:rPr>
              <w:t xml:space="preserve"> </w:t>
            </w:r>
            <w:r w:rsidRPr="0033581C">
              <w:rPr>
                <w:iCs/>
                <w:color w:val="000000" w:themeColor="accent4"/>
                <w:sz w:val="20"/>
                <w:szCs w:val="20"/>
              </w:rPr>
              <w:t xml:space="preserve">…, </w:t>
            </w:r>
            <w:proofErr w:type="spellStart"/>
            <w:r w:rsidRPr="0033581C">
              <w:rPr>
                <w:iCs/>
                <w:color w:val="000000" w:themeColor="accent4"/>
                <w:sz w:val="20"/>
                <w:szCs w:val="20"/>
              </w:rPr>
              <w:t>Terima</w:t>
            </w:r>
            <w:proofErr w:type="spellEnd"/>
            <w:r w:rsidRPr="0033581C">
              <w:rPr>
                <w:iCs/>
                <w:color w:val="000000" w:themeColor="accent4"/>
                <w:sz w:val="20"/>
                <w:szCs w:val="20"/>
              </w:rPr>
              <w:t xml:space="preserve"> </w:t>
            </w:r>
            <w:proofErr w:type="spellStart"/>
            <w:r w:rsidRPr="0033581C">
              <w:rPr>
                <w:iCs/>
                <w:color w:val="000000" w:themeColor="accent4"/>
                <w:sz w:val="20"/>
                <w:szCs w:val="20"/>
              </w:rPr>
              <w:t>kasih</w:t>
            </w:r>
            <w:proofErr w:type="spellEnd"/>
            <w:r w:rsidRPr="0033581C">
              <w:rPr>
                <w:iCs/>
                <w:color w:val="000000" w:themeColor="accent4"/>
                <w:sz w:val="20"/>
                <w:szCs w:val="20"/>
              </w:rPr>
              <w:t xml:space="preserve">. </w:t>
            </w:r>
            <w:proofErr w:type="spellStart"/>
            <w:r w:rsidRPr="0033581C">
              <w:rPr>
                <w:iCs/>
                <w:color w:val="000000" w:themeColor="accent4"/>
                <w:sz w:val="20"/>
                <w:szCs w:val="20"/>
              </w:rPr>
              <w:t>Boleh</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
          <w:p w:rsidRPr="0033581C" w:rsidR="0033581C" w:rsidP="00481841" w:rsidRDefault="0033581C" w14:paraId="63E317D6" w14:textId="1A4689FB">
            <w:pPr>
              <w:numPr>
                <w:ilvl w:val="0"/>
                <w:numId w:val="15"/>
              </w:numPr>
              <w:spacing w:after="120" w:line="240" w:lineRule="auto"/>
              <w:ind w:left="388"/>
              <w:rPr>
                <w:i w:val="0"/>
                <w:color w:val="000000" w:themeColor="accent4"/>
                <w:sz w:val="20"/>
                <w:szCs w:val="20"/>
              </w:rPr>
            </w:pPr>
            <w:r w:rsidRPr="0033581C">
              <w:rPr>
                <w:i w:val="0"/>
                <w:color w:val="000000" w:themeColor="accent4"/>
                <w:sz w:val="20"/>
                <w:szCs w:val="20"/>
              </w:rPr>
              <w:t xml:space="preserve">recognising how own language influences expectations about Indonesian language, for example, perceiving word order as ‘back to front’ compared </w:t>
            </w:r>
            <w:r w:rsidRPr="10CEBEAA">
              <w:rPr>
                <w:i w:val="0"/>
                <w:color w:val="000000" w:themeColor="accent4"/>
                <w:sz w:val="20"/>
                <w:szCs w:val="20"/>
              </w:rPr>
              <w:t>with</w:t>
            </w:r>
            <w:r w:rsidRPr="0033581C">
              <w:rPr>
                <w:i w:val="0"/>
                <w:color w:val="000000" w:themeColor="accent4"/>
                <w:sz w:val="20"/>
                <w:szCs w:val="20"/>
              </w:rPr>
              <w:t xml:space="preserve"> English, wanting to use one word for ‘</w:t>
            </w:r>
            <w:proofErr w:type="gramStart"/>
            <w:r w:rsidRPr="0033581C">
              <w:rPr>
                <w:i w:val="0"/>
                <w:color w:val="000000" w:themeColor="accent4"/>
                <w:sz w:val="20"/>
                <w:szCs w:val="20"/>
              </w:rPr>
              <w:t>you’</w:t>
            </w:r>
            <w:proofErr w:type="gramEnd"/>
          </w:p>
          <w:p w:rsidRPr="0033581C" w:rsidR="0033581C" w:rsidP="00481841" w:rsidRDefault="0033581C" w14:paraId="1A164A2E" w14:textId="7D9827D5">
            <w:pPr>
              <w:numPr>
                <w:ilvl w:val="0"/>
                <w:numId w:val="15"/>
              </w:numPr>
              <w:spacing w:after="120" w:line="240" w:lineRule="auto"/>
              <w:ind w:left="388"/>
              <w:rPr>
                <w:i w:val="0"/>
                <w:color w:val="000000" w:themeColor="accent4"/>
                <w:sz w:val="20"/>
                <w:szCs w:val="20"/>
              </w:rPr>
            </w:pPr>
            <w:r w:rsidRPr="55DE1FF8">
              <w:rPr>
                <w:i w:val="0"/>
                <w:color w:val="000000" w:themeColor="accent4"/>
                <w:sz w:val="20"/>
                <w:szCs w:val="20"/>
              </w:rPr>
              <w:t xml:space="preserve">identifying examples of how Indonesian has influenced Australian English, for example, </w:t>
            </w:r>
            <w:r w:rsidRPr="55DE1FF8">
              <w:rPr>
                <w:color w:val="000000" w:themeColor="accent4"/>
                <w:sz w:val="20"/>
                <w:szCs w:val="20"/>
              </w:rPr>
              <w:t>sarong</w:t>
            </w:r>
            <w:r w:rsidRPr="55DE1FF8">
              <w:rPr>
                <w:i w:val="0"/>
                <w:color w:val="000000" w:themeColor="accent4"/>
                <w:sz w:val="20"/>
                <w:szCs w:val="20"/>
              </w:rPr>
              <w:t xml:space="preserve">, </w:t>
            </w:r>
            <w:r w:rsidRPr="55DE1FF8">
              <w:rPr>
                <w:color w:val="000000" w:themeColor="accent4"/>
                <w:sz w:val="20"/>
                <w:szCs w:val="20"/>
              </w:rPr>
              <w:t>satay</w:t>
            </w:r>
            <w:r w:rsidRPr="55DE1FF8">
              <w:rPr>
                <w:i w:val="0"/>
                <w:color w:val="000000" w:themeColor="accent4"/>
                <w:sz w:val="20"/>
                <w:szCs w:val="20"/>
              </w:rPr>
              <w:t xml:space="preserve">, </w:t>
            </w:r>
            <w:r w:rsidRPr="55DE1FF8">
              <w:rPr>
                <w:color w:val="000000" w:themeColor="accent4"/>
                <w:sz w:val="20"/>
                <w:szCs w:val="20"/>
              </w:rPr>
              <w:t>batik</w:t>
            </w:r>
            <w:r w:rsidRPr="55DE1FF8">
              <w:rPr>
                <w:i w:val="0"/>
                <w:color w:val="000000" w:themeColor="accent4"/>
                <w:sz w:val="20"/>
                <w:szCs w:val="20"/>
              </w:rPr>
              <w:t xml:space="preserve">, </w:t>
            </w:r>
            <w:r w:rsidRPr="55DE1FF8">
              <w:rPr>
                <w:color w:val="000000" w:themeColor="accent4"/>
                <w:sz w:val="20"/>
                <w:szCs w:val="20"/>
              </w:rPr>
              <w:t>orangutan</w:t>
            </w:r>
            <w:r w:rsidRPr="55DE1FF8">
              <w:rPr>
                <w:i w:val="0"/>
                <w:color w:val="000000" w:themeColor="accent4"/>
                <w:sz w:val="20"/>
                <w:szCs w:val="20"/>
              </w:rPr>
              <w:t xml:space="preserve">, </w:t>
            </w:r>
            <w:r w:rsidRPr="55DE1FF8">
              <w:rPr>
                <w:color w:val="000000" w:themeColor="accent4"/>
                <w:sz w:val="20"/>
                <w:szCs w:val="20"/>
              </w:rPr>
              <w:t xml:space="preserve">nasi </w:t>
            </w:r>
            <w:proofErr w:type="gramStart"/>
            <w:r w:rsidRPr="55DE1FF8">
              <w:rPr>
                <w:color w:val="000000" w:themeColor="accent4"/>
                <w:sz w:val="20"/>
                <w:szCs w:val="20"/>
              </w:rPr>
              <w:t>goreng</w:t>
            </w:r>
            <w:proofErr w:type="gramEnd"/>
            <w:r w:rsidRPr="55DE1FF8">
              <w:rPr>
                <w:color w:val="000000" w:themeColor="accent4"/>
                <w:sz w:val="20"/>
                <w:szCs w:val="20"/>
              </w:rPr>
              <w:t xml:space="preserve"> </w:t>
            </w:r>
          </w:p>
          <w:p w:rsidRPr="0033581C" w:rsidR="0033581C" w:rsidP="00481841" w:rsidRDefault="0033581C" w14:paraId="64288D97" w14:textId="77777777">
            <w:pPr>
              <w:numPr>
                <w:ilvl w:val="0"/>
                <w:numId w:val="15"/>
              </w:numPr>
              <w:spacing w:after="120" w:line="240" w:lineRule="auto"/>
              <w:ind w:left="388"/>
              <w:rPr>
                <w:i w:val="0"/>
                <w:color w:val="000000" w:themeColor="accent4"/>
                <w:sz w:val="20"/>
                <w:szCs w:val="20"/>
              </w:rPr>
            </w:pPr>
            <w:r w:rsidRPr="0033581C">
              <w:rPr>
                <w:i w:val="0"/>
                <w:color w:val="000000" w:themeColor="accent4"/>
                <w:sz w:val="20"/>
                <w:szCs w:val="20"/>
              </w:rPr>
              <w:t xml:space="preserve">noticing that Indonesian uses affixes to change parts of speech, for example, </w:t>
            </w:r>
            <w:proofErr w:type="spellStart"/>
            <w:r w:rsidRPr="0033581C">
              <w:rPr>
                <w:iCs/>
                <w:color w:val="000000" w:themeColor="accent4"/>
                <w:sz w:val="20"/>
                <w:szCs w:val="20"/>
              </w:rPr>
              <w:t>kolam</w:t>
            </w:r>
            <w:proofErr w:type="spellEnd"/>
            <w:r w:rsidRPr="0033581C">
              <w:rPr>
                <w:iCs/>
                <w:color w:val="000000" w:themeColor="accent4"/>
                <w:sz w:val="20"/>
                <w:szCs w:val="20"/>
              </w:rPr>
              <w:t xml:space="preserve"> </w:t>
            </w:r>
            <w:proofErr w:type="spellStart"/>
            <w:r w:rsidRPr="0033581C">
              <w:rPr>
                <w:iCs/>
                <w:color w:val="000000" w:themeColor="accent4"/>
                <w:sz w:val="20"/>
                <w:szCs w:val="20"/>
              </w:rPr>
              <w:t>renang</w:t>
            </w:r>
            <w:proofErr w:type="spellEnd"/>
            <w:r w:rsidRPr="0033581C">
              <w:rPr>
                <w:iCs/>
                <w:color w:val="000000" w:themeColor="accent4"/>
                <w:sz w:val="20"/>
                <w:szCs w:val="20"/>
              </w:rPr>
              <w:t xml:space="preserve"> </w:t>
            </w:r>
            <w:r w:rsidRPr="0033581C">
              <w:rPr>
                <w:i w:val="0"/>
                <w:color w:val="000000" w:themeColor="accent4"/>
                <w:sz w:val="20"/>
                <w:szCs w:val="20"/>
              </w:rPr>
              <w:t xml:space="preserve">and </w:t>
            </w:r>
            <w:proofErr w:type="spellStart"/>
            <w:r w:rsidRPr="0033581C">
              <w:rPr>
                <w:iCs/>
                <w:color w:val="000000" w:themeColor="accent4"/>
                <w:sz w:val="20"/>
                <w:szCs w:val="20"/>
              </w:rPr>
              <w:t>berenang</w:t>
            </w:r>
            <w:proofErr w:type="spellEnd"/>
            <w:r w:rsidRPr="0033581C">
              <w:rPr>
                <w:i w:val="0"/>
                <w:color w:val="000000" w:themeColor="accent4"/>
                <w:sz w:val="20"/>
                <w:szCs w:val="20"/>
              </w:rPr>
              <w:t xml:space="preserve">; </w:t>
            </w:r>
            <w:proofErr w:type="spellStart"/>
            <w:r w:rsidRPr="0033581C">
              <w:rPr>
                <w:iCs/>
                <w:color w:val="000000" w:themeColor="accent4"/>
                <w:sz w:val="20"/>
                <w:szCs w:val="20"/>
              </w:rPr>
              <w:t>sepeda</w:t>
            </w:r>
            <w:proofErr w:type="spellEnd"/>
            <w:r w:rsidRPr="0033581C">
              <w:rPr>
                <w:i w:val="0"/>
                <w:color w:val="000000" w:themeColor="accent4"/>
                <w:sz w:val="20"/>
                <w:szCs w:val="20"/>
              </w:rPr>
              <w:t xml:space="preserve"> and </w:t>
            </w:r>
            <w:proofErr w:type="spellStart"/>
            <w:r w:rsidRPr="0033581C">
              <w:rPr>
                <w:iCs/>
                <w:color w:val="000000" w:themeColor="accent4"/>
                <w:sz w:val="20"/>
                <w:szCs w:val="20"/>
              </w:rPr>
              <w:t>bersepeda</w:t>
            </w:r>
            <w:proofErr w:type="spellEnd"/>
            <w:r w:rsidRPr="0033581C">
              <w:rPr>
                <w:iCs/>
                <w:color w:val="000000" w:themeColor="accent4"/>
                <w:sz w:val="20"/>
                <w:szCs w:val="20"/>
              </w:rPr>
              <w:t xml:space="preserve">; </w:t>
            </w:r>
            <w:proofErr w:type="spellStart"/>
            <w:r w:rsidRPr="0033581C">
              <w:rPr>
                <w:iCs/>
                <w:color w:val="000000" w:themeColor="accent4"/>
                <w:sz w:val="20"/>
                <w:szCs w:val="20"/>
              </w:rPr>
              <w:t>makan</w:t>
            </w:r>
            <w:proofErr w:type="spellEnd"/>
            <w:r w:rsidRPr="0033581C">
              <w:rPr>
                <w:iCs/>
                <w:color w:val="000000" w:themeColor="accent4"/>
                <w:sz w:val="20"/>
                <w:szCs w:val="20"/>
              </w:rPr>
              <w:t xml:space="preserve"> </w:t>
            </w:r>
            <w:r w:rsidRPr="0033581C">
              <w:rPr>
                <w:i w:val="0"/>
                <w:color w:val="000000" w:themeColor="accent4"/>
                <w:sz w:val="20"/>
                <w:szCs w:val="20"/>
              </w:rPr>
              <w:t xml:space="preserve">and </w:t>
            </w:r>
            <w:proofErr w:type="spellStart"/>
            <w:proofErr w:type="gramStart"/>
            <w:r w:rsidRPr="0033581C">
              <w:rPr>
                <w:iCs/>
                <w:color w:val="000000" w:themeColor="accent4"/>
                <w:sz w:val="20"/>
                <w:szCs w:val="20"/>
              </w:rPr>
              <w:t>makanan</w:t>
            </w:r>
            <w:proofErr w:type="spellEnd"/>
            <w:proofErr w:type="gramEnd"/>
          </w:p>
          <w:p w:rsidRPr="0033581C" w:rsidR="0033581C" w:rsidP="00481841" w:rsidRDefault="0033581C" w14:paraId="02CCD39E" w14:textId="54FF835A">
            <w:pPr>
              <w:numPr>
                <w:ilvl w:val="0"/>
                <w:numId w:val="15"/>
              </w:numPr>
              <w:spacing w:after="120" w:line="240" w:lineRule="auto"/>
              <w:ind w:left="388"/>
              <w:rPr>
                <w:iCs/>
                <w:color w:val="000000" w:themeColor="accent4"/>
                <w:sz w:val="20"/>
                <w:szCs w:val="20"/>
              </w:rPr>
            </w:pPr>
            <w:r w:rsidRPr="0033581C">
              <w:rPr>
                <w:i w:val="0"/>
                <w:color w:val="000000" w:themeColor="accent4"/>
                <w:sz w:val="20"/>
                <w:szCs w:val="20"/>
              </w:rPr>
              <w:t>identifying and explaining expressions which do not easily translate into English, for example</w:t>
            </w:r>
            <w:r w:rsidRPr="0033581C">
              <w:rPr>
                <w:iCs/>
                <w:color w:val="000000" w:themeColor="accent4"/>
                <w:sz w:val="20"/>
                <w:szCs w:val="20"/>
              </w:rPr>
              <w:t xml:space="preserve">, </w:t>
            </w:r>
            <w:proofErr w:type="spellStart"/>
            <w:r w:rsidRPr="0033581C">
              <w:rPr>
                <w:iCs/>
                <w:color w:val="000000" w:themeColor="accent4"/>
                <w:sz w:val="20"/>
                <w:szCs w:val="20"/>
              </w:rPr>
              <w:t>Sudah</w:t>
            </w:r>
            <w:proofErr w:type="spellEnd"/>
            <w:r w:rsidRPr="0033581C">
              <w:rPr>
                <w:iCs/>
                <w:color w:val="000000" w:themeColor="accent4"/>
                <w:sz w:val="20"/>
                <w:szCs w:val="20"/>
              </w:rPr>
              <w:t xml:space="preserve"> mandi?</w:t>
            </w:r>
            <w:r w:rsidR="00B26693">
              <w:rPr>
                <w:iCs/>
                <w:color w:val="000000" w:themeColor="accent4"/>
                <w:sz w:val="20"/>
                <w:szCs w:val="20"/>
              </w:rPr>
              <w:t xml:space="preserve"> </w:t>
            </w:r>
            <w:r w:rsidR="0023584B">
              <w:rPr>
                <w:iCs/>
                <w:color w:val="000000" w:themeColor="accent4"/>
                <w:sz w:val="20"/>
                <w:szCs w:val="20"/>
              </w:rPr>
              <w:t xml:space="preserve">Makan di </w:t>
            </w:r>
            <w:proofErr w:type="spellStart"/>
            <w:r w:rsidR="0023584B">
              <w:rPr>
                <w:iCs/>
                <w:color w:val="000000" w:themeColor="accent4"/>
                <w:sz w:val="20"/>
                <w:szCs w:val="20"/>
              </w:rPr>
              <w:t>warung</w:t>
            </w:r>
            <w:proofErr w:type="spellEnd"/>
            <w:r w:rsidR="0023584B">
              <w:rPr>
                <w:iCs/>
                <w:color w:val="000000" w:themeColor="accent4"/>
                <w:sz w:val="20"/>
                <w:szCs w:val="20"/>
              </w:rPr>
              <w:t xml:space="preserve">. Selamat </w:t>
            </w:r>
            <w:proofErr w:type="spellStart"/>
            <w:r w:rsidR="0023584B">
              <w:rPr>
                <w:iCs/>
                <w:color w:val="000000" w:themeColor="accent4"/>
                <w:sz w:val="20"/>
                <w:szCs w:val="20"/>
              </w:rPr>
              <w:t>jalan</w:t>
            </w:r>
            <w:proofErr w:type="spellEnd"/>
            <w:r w:rsidR="0023584B">
              <w:rPr>
                <w:iCs/>
                <w:color w:val="000000" w:themeColor="accent4"/>
                <w:sz w:val="20"/>
                <w:szCs w:val="20"/>
              </w:rPr>
              <w:t>.</w:t>
            </w:r>
          </w:p>
          <w:p w:rsidRPr="00E97A8A" w:rsidR="00657E63" w:rsidP="0087177E" w:rsidRDefault="00657E63" w14:paraId="06DF0E3F" w14:textId="700B5D27">
            <w:pPr>
              <w:spacing w:after="120" w:line="240" w:lineRule="auto"/>
              <w:rPr>
                <w:i w:val="0"/>
                <w:color w:val="000000" w:themeColor="accent4"/>
                <w:sz w:val="20"/>
                <w:szCs w:val="20"/>
              </w:rPr>
            </w:pPr>
          </w:p>
        </w:tc>
      </w:tr>
      <w:tr w:rsidRPr="0033581C" w:rsidR="0033581C" w:rsidTr="679A94B6" w14:paraId="5018207F" w14:textId="77777777">
        <w:tc>
          <w:tcPr>
            <w:tcW w:w="15126" w:type="dxa"/>
            <w:gridSpan w:val="3"/>
            <w:shd w:val="clear" w:color="auto" w:fill="E5F5FB" w:themeFill="accent2"/>
          </w:tcPr>
          <w:p w:rsidRPr="0033581C" w:rsidR="0033581C" w:rsidP="0033581C" w:rsidRDefault="0033581C" w14:paraId="41435B73"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t>Sub-strand: Understanding the interrelationship of language and culture</w:t>
            </w:r>
          </w:p>
        </w:tc>
      </w:tr>
      <w:tr w:rsidRPr="0033581C" w:rsidR="0033581C" w:rsidTr="679A94B6" w14:paraId="10225A8C" w14:textId="77777777">
        <w:trPr>
          <w:trHeight w:val="1800"/>
        </w:trPr>
        <w:tc>
          <w:tcPr>
            <w:tcW w:w="4673" w:type="dxa"/>
          </w:tcPr>
          <w:p w:rsidRPr="0033581C" w:rsidR="0033581C" w:rsidP="0033581C" w:rsidRDefault="0033581C" w14:paraId="48A37A2F" w14:textId="426BC611">
            <w:pPr>
              <w:spacing w:after="120" w:line="240" w:lineRule="auto"/>
              <w:ind w:left="357" w:right="425"/>
              <w:rPr>
                <w:i w:val="0"/>
                <w:color w:val="auto"/>
                <w:sz w:val="20"/>
                <w:szCs w:val="22"/>
              </w:rPr>
            </w:pPr>
            <w:r w:rsidRPr="0033581C">
              <w:rPr>
                <w:i w:val="0"/>
                <w:color w:val="auto"/>
                <w:sz w:val="20"/>
                <w:szCs w:val="22"/>
              </w:rPr>
              <w:t xml:space="preserve">identify connections between </w:t>
            </w:r>
            <w:r w:rsidRPr="0033581C">
              <w:rPr>
                <w:i w:val="0"/>
                <w:color w:val="auto"/>
                <w:sz w:val="20"/>
              </w:rPr>
              <w:t>Indonesian</w:t>
            </w:r>
            <w:r w:rsidRPr="0033581C">
              <w:rPr>
                <w:i w:val="0"/>
                <w:color w:val="auto"/>
                <w:sz w:val="20"/>
                <w:szCs w:val="22"/>
              </w:rPr>
              <w:t xml:space="preserve"> language and cultural </w:t>
            </w:r>
            <w:proofErr w:type="gramStart"/>
            <w:r w:rsidRPr="0033581C">
              <w:rPr>
                <w:i w:val="0"/>
                <w:color w:val="auto"/>
                <w:sz w:val="20"/>
                <w:szCs w:val="22"/>
              </w:rPr>
              <w:t>practices</w:t>
            </w:r>
            <w:proofErr w:type="gramEnd"/>
            <w:r w:rsidRPr="0033581C">
              <w:rPr>
                <w:i w:val="0"/>
                <w:color w:val="auto"/>
                <w:sz w:val="20"/>
                <w:szCs w:val="22"/>
              </w:rPr>
              <w:t xml:space="preserve"> </w:t>
            </w:r>
          </w:p>
          <w:p w:rsidRPr="0033581C" w:rsidR="0033581C" w:rsidP="0033581C" w:rsidRDefault="0033581C" w14:paraId="429332F1" w14:textId="77777777">
            <w:pPr>
              <w:spacing w:after="120" w:line="240" w:lineRule="auto"/>
              <w:ind w:left="357" w:right="425"/>
              <w:rPr>
                <w:i w:val="0"/>
                <w:color w:val="auto"/>
                <w:sz w:val="20"/>
                <w:szCs w:val="22"/>
              </w:rPr>
            </w:pPr>
            <w:r w:rsidRPr="0033581C">
              <w:rPr>
                <w:i w:val="0"/>
                <w:color w:val="auto"/>
                <w:sz w:val="20"/>
                <w:szCs w:val="22"/>
              </w:rPr>
              <w:t>AC9LIN4U04</w:t>
            </w:r>
          </w:p>
          <w:p w:rsidRPr="0033581C" w:rsidR="0033581C" w:rsidP="0033581C" w:rsidRDefault="0033581C" w14:paraId="24162789" w14:textId="77777777">
            <w:pPr>
              <w:textAlignment w:val="baseline"/>
              <w:rPr>
                <w:szCs w:val="22"/>
              </w:rPr>
            </w:pPr>
          </w:p>
        </w:tc>
        <w:tc>
          <w:tcPr>
            <w:tcW w:w="10453" w:type="dxa"/>
            <w:gridSpan w:val="2"/>
          </w:tcPr>
          <w:p w:rsidRPr="00B80995" w:rsidR="00B80995" w:rsidP="00481841" w:rsidRDefault="0033581C" w14:paraId="7805CF97" w14:textId="49E63C80">
            <w:pPr>
              <w:numPr>
                <w:ilvl w:val="0"/>
                <w:numId w:val="14"/>
              </w:numPr>
              <w:spacing w:after="120" w:line="240" w:lineRule="auto"/>
              <w:ind w:left="388"/>
              <w:rPr>
                <w:rFonts w:asciiTheme="minorHAnsi" w:hAnsiTheme="minorHAnsi" w:eastAsiaTheme="minorEastAsia" w:cstheme="minorBidi"/>
                <w:i w:val="0"/>
                <w:color w:val="000000" w:themeColor="accent4"/>
                <w:sz w:val="20"/>
                <w:szCs w:val="20"/>
              </w:rPr>
            </w:pPr>
            <w:r w:rsidRPr="0033581C">
              <w:rPr>
                <w:i w:val="0"/>
                <w:color w:val="000000" w:themeColor="accent4"/>
                <w:sz w:val="20"/>
                <w:szCs w:val="20"/>
              </w:rPr>
              <w:t xml:space="preserve">exploring the use of kinship words for terms of address, for example, </w:t>
            </w:r>
            <w:r w:rsidRPr="0033581C">
              <w:rPr>
                <w:iCs/>
                <w:color w:val="000000" w:themeColor="accent4"/>
                <w:sz w:val="20"/>
                <w:szCs w:val="20"/>
              </w:rPr>
              <w:t>Bapak and Ibu</w:t>
            </w:r>
            <w:r w:rsidRPr="0033581C">
              <w:rPr>
                <w:i w:val="0"/>
                <w:color w:val="000000" w:themeColor="accent4"/>
                <w:sz w:val="20"/>
                <w:szCs w:val="20"/>
              </w:rPr>
              <w:t xml:space="preserve">, </w:t>
            </w:r>
            <w:r w:rsidRPr="00DE3561" w:rsidR="00DE3561">
              <w:rPr>
                <w:iCs/>
                <w:color w:val="000000" w:themeColor="accent4"/>
                <w:sz w:val="20"/>
                <w:szCs w:val="20"/>
              </w:rPr>
              <w:t>Kak Mira, Dik Sri, Mbak Wati</w:t>
            </w:r>
            <w:r w:rsidRPr="00DE3561" w:rsidR="00DE3561">
              <w:rPr>
                <w:i w:val="0"/>
                <w:color w:val="000000" w:themeColor="accent4"/>
                <w:sz w:val="20"/>
                <w:szCs w:val="20"/>
              </w:rPr>
              <w:t xml:space="preserve"> </w:t>
            </w:r>
            <w:r w:rsidRPr="0033581C">
              <w:rPr>
                <w:i w:val="0"/>
                <w:color w:val="000000" w:themeColor="accent4"/>
                <w:sz w:val="20"/>
                <w:szCs w:val="20"/>
              </w:rPr>
              <w:t xml:space="preserve">and </w:t>
            </w:r>
            <w:r w:rsidRPr="6EE34BCD">
              <w:rPr>
                <w:i w:val="0"/>
                <w:color w:val="000000" w:themeColor="accent4"/>
                <w:sz w:val="20"/>
                <w:szCs w:val="20"/>
              </w:rPr>
              <w:t>compar</w:t>
            </w:r>
            <w:r w:rsidRPr="6EE34BCD" w:rsidR="77AF1055">
              <w:rPr>
                <w:i w:val="0"/>
                <w:color w:val="000000" w:themeColor="accent4"/>
                <w:sz w:val="20"/>
                <w:szCs w:val="20"/>
              </w:rPr>
              <w:t>ing</w:t>
            </w:r>
            <w:r w:rsidRPr="0033581C">
              <w:rPr>
                <w:i w:val="0"/>
                <w:color w:val="000000" w:themeColor="accent4"/>
                <w:sz w:val="20"/>
                <w:szCs w:val="20"/>
              </w:rPr>
              <w:t xml:space="preserve"> with other cultures</w:t>
            </w:r>
          </w:p>
          <w:p w:rsidRPr="0033581C" w:rsidR="0033581C" w:rsidP="00481841" w:rsidRDefault="0033581C" w14:paraId="3205836D" w14:textId="7EEA27CD">
            <w:pPr>
              <w:numPr>
                <w:ilvl w:val="0"/>
                <w:numId w:val="14"/>
              </w:numPr>
              <w:spacing w:after="120" w:line="240" w:lineRule="auto"/>
              <w:ind w:left="388"/>
              <w:rPr>
                <w:rFonts w:asciiTheme="minorHAnsi" w:hAnsiTheme="minorHAnsi" w:eastAsiaTheme="minorEastAsia" w:cstheme="minorBidi"/>
                <w:i w:val="0"/>
                <w:color w:val="000000" w:themeColor="accent4"/>
                <w:sz w:val="20"/>
                <w:szCs w:val="20"/>
              </w:rPr>
            </w:pPr>
            <w:r w:rsidRPr="0033581C">
              <w:rPr>
                <w:i w:val="0"/>
                <w:color w:val="000000" w:themeColor="accent4"/>
                <w:sz w:val="20"/>
                <w:szCs w:val="20"/>
              </w:rPr>
              <w:t xml:space="preserve">exploring how gestures differ between cultures, for example, Indonesian people beckon with palm down and moving all </w:t>
            </w:r>
            <w:proofErr w:type="gramStart"/>
            <w:r w:rsidRPr="0033581C">
              <w:rPr>
                <w:i w:val="0"/>
                <w:color w:val="000000" w:themeColor="accent4"/>
                <w:sz w:val="20"/>
                <w:szCs w:val="20"/>
              </w:rPr>
              <w:t>fingers</w:t>
            </w:r>
            <w:proofErr w:type="gramEnd"/>
          </w:p>
          <w:p w:rsidRPr="0033581C" w:rsidR="0033581C" w:rsidP="00481841" w:rsidRDefault="0033581C" w14:paraId="188FB32F" w14:textId="596087AB">
            <w:pPr>
              <w:numPr>
                <w:ilvl w:val="0"/>
                <w:numId w:val="14"/>
              </w:numPr>
              <w:spacing w:after="120" w:line="240" w:lineRule="auto"/>
              <w:ind w:left="388"/>
              <w:rPr>
                <w:i w:val="0"/>
                <w:color w:val="000000" w:themeColor="accent4"/>
                <w:sz w:val="20"/>
                <w:szCs w:val="20"/>
              </w:rPr>
            </w:pPr>
            <w:r w:rsidRPr="0033581C">
              <w:rPr>
                <w:i w:val="0"/>
                <w:color w:val="000000" w:themeColor="accent4"/>
                <w:sz w:val="20"/>
                <w:szCs w:val="20"/>
              </w:rPr>
              <w:t xml:space="preserve">participating in interactions associated with Indonesian practices, and applying appropriate etiquette such as waiting to be invited to eat, for example, </w:t>
            </w:r>
            <w:proofErr w:type="spellStart"/>
            <w:r w:rsidRPr="0033581C">
              <w:rPr>
                <w:iCs/>
                <w:color w:val="000000" w:themeColor="accent4"/>
                <w:sz w:val="20"/>
                <w:szCs w:val="20"/>
              </w:rPr>
              <w:t>Silahkan</w:t>
            </w:r>
            <w:proofErr w:type="spellEnd"/>
            <w:r w:rsidRPr="0033581C">
              <w:rPr>
                <w:iCs/>
                <w:color w:val="000000" w:themeColor="accent4"/>
                <w:sz w:val="20"/>
                <w:szCs w:val="20"/>
              </w:rPr>
              <w:t xml:space="preserve"> </w:t>
            </w:r>
            <w:proofErr w:type="spellStart"/>
            <w:r w:rsidRPr="0033581C">
              <w:rPr>
                <w:iCs/>
                <w:color w:val="000000" w:themeColor="accent4"/>
                <w:sz w:val="20"/>
                <w:szCs w:val="20"/>
              </w:rPr>
              <w:t>makan</w:t>
            </w:r>
            <w:proofErr w:type="spellEnd"/>
            <w:r w:rsidR="00FF14A8">
              <w:rPr>
                <w:i w:val="0"/>
                <w:color w:val="000000" w:themeColor="accent4"/>
                <w:sz w:val="20"/>
                <w:szCs w:val="20"/>
              </w:rPr>
              <w:t>,</w:t>
            </w:r>
            <w:r w:rsidRPr="0033581C">
              <w:rPr>
                <w:i w:val="0"/>
                <w:color w:val="000000" w:themeColor="accent4"/>
                <w:sz w:val="20"/>
                <w:szCs w:val="20"/>
              </w:rPr>
              <w:t xml:space="preserve"> and not eating </w:t>
            </w:r>
            <w:r w:rsidR="00F40C0B">
              <w:rPr>
                <w:i w:val="0"/>
                <w:color w:val="000000" w:themeColor="accent4"/>
                <w:sz w:val="20"/>
                <w:szCs w:val="20"/>
              </w:rPr>
              <w:t>or giving or receiving</w:t>
            </w:r>
            <w:r w:rsidRPr="0033581C">
              <w:rPr>
                <w:i w:val="0"/>
                <w:color w:val="000000" w:themeColor="accent4"/>
                <w:sz w:val="20"/>
                <w:szCs w:val="20"/>
              </w:rPr>
              <w:t xml:space="preserve"> with left </w:t>
            </w:r>
            <w:proofErr w:type="gramStart"/>
            <w:r w:rsidRPr="0033581C">
              <w:rPr>
                <w:i w:val="0"/>
                <w:color w:val="000000" w:themeColor="accent4"/>
                <w:sz w:val="20"/>
                <w:szCs w:val="20"/>
              </w:rPr>
              <w:t>hand</w:t>
            </w:r>
            <w:proofErr w:type="gramEnd"/>
          </w:p>
          <w:p w:rsidR="0033581C" w:rsidP="00481841" w:rsidRDefault="0033581C" w14:paraId="5BD9D519" w14:textId="7E0547B4">
            <w:pPr>
              <w:numPr>
                <w:ilvl w:val="0"/>
                <w:numId w:val="14"/>
              </w:numPr>
              <w:spacing w:after="120" w:line="240" w:lineRule="auto"/>
              <w:ind w:left="388"/>
              <w:rPr>
                <w:i w:val="0"/>
                <w:color w:val="000000" w:themeColor="accent4"/>
                <w:sz w:val="20"/>
                <w:szCs w:val="20"/>
              </w:rPr>
            </w:pPr>
            <w:r w:rsidRPr="679A94B6">
              <w:rPr>
                <w:i w:val="0"/>
                <w:color w:val="000000" w:themeColor="accent4"/>
                <w:sz w:val="20"/>
                <w:szCs w:val="20"/>
              </w:rPr>
              <w:t xml:space="preserve">making connections between </w:t>
            </w:r>
            <w:r w:rsidRPr="679A94B6" w:rsidR="132BAD9E">
              <w:rPr>
                <w:i w:val="0"/>
                <w:color w:val="000000" w:themeColor="accent4"/>
                <w:sz w:val="20"/>
                <w:szCs w:val="20"/>
              </w:rPr>
              <w:t xml:space="preserve">the languages of First Nations Australians </w:t>
            </w:r>
            <w:r w:rsidRPr="679A94B6" w:rsidR="0BFE9A9C">
              <w:rPr>
                <w:i w:val="0"/>
                <w:color w:val="000000" w:themeColor="accent4"/>
                <w:sz w:val="20"/>
                <w:szCs w:val="20"/>
              </w:rPr>
              <w:t xml:space="preserve">from </w:t>
            </w:r>
            <w:r w:rsidR="00C33587">
              <w:rPr>
                <w:i w:val="0"/>
                <w:color w:val="000000" w:themeColor="accent4"/>
                <w:sz w:val="20"/>
                <w:szCs w:val="20"/>
              </w:rPr>
              <w:t>n</w:t>
            </w:r>
            <w:r w:rsidRPr="679A94B6" w:rsidR="0BFE9A9C">
              <w:rPr>
                <w:i w:val="0"/>
                <w:color w:val="000000" w:themeColor="accent4"/>
                <w:sz w:val="20"/>
                <w:szCs w:val="20"/>
              </w:rPr>
              <w:t xml:space="preserve">orthern Australia </w:t>
            </w:r>
            <w:r w:rsidRPr="679A94B6" w:rsidR="132BAD9E">
              <w:rPr>
                <w:i w:val="0"/>
                <w:color w:val="000000" w:themeColor="accent4"/>
                <w:sz w:val="20"/>
                <w:szCs w:val="20"/>
              </w:rPr>
              <w:t xml:space="preserve">and </w:t>
            </w:r>
            <w:r w:rsidRPr="679A94B6">
              <w:rPr>
                <w:i w:val="0"/>
                <w:color w:val="000000" w:themeColor="accent4"/>
                <w:sz w:val="20"/>
                <w:szCs w:val="20"/>
              </w:rPr>
              <w:t xml:space="preserve">words and phrases in Indonesian such as the connection with food and cuisine, for example, </w:t>
            </w:r>
            <w:r w:rsidRPr="679A94B6">
              <w:rPr>
                <w:color w:val="000000" w:themeColor="accent4"/>
                <w:sz w:val="20"/>
                <w:szCs w:val="20"/>
              </w:rPr>
              <w:t xml:space="preserve">susu, </w:t>
            </w:r>
            <w:proofErr w:type="spellStart"/>
            <w:r w:rsidRPr="679A94B6">
              <w:rPr>
                <w:color w:val="000000" w:themeColor="accent4"/>
                <w:sz w:val="20"/>
                <w:szCs w:val="20"/>
              </w:rPr>
              <w:t>makan</w:t>
            </w:r>
            <w:proofErr w:type="spellEnd"/>
            <w:r w:rsidRPr="679A94B6">
              <w:rPr>
                <w:color w:val="000000" w:themeColor="accent4"/>
                <w:sz w:val="20"/>
                <w:szCs w:val="20"/>
              </w:rPr>
              <w:t xml:space="preserve">, sambal, </w:t>
            </w:r>
            <w:proofErr w:type="spellStart"/>
            <w:r w:rsidRPr="679A94B6">
              <w:rPr>
                <w:color w:val="000000" w:themeColor="accent4"/>
                <w:sz w:val="20"/>
                <w:szCs w:val="20"/>
              </w:rPr>
              <w:t>semur</w:t>
            </w:r>
            <w:proofErr w:type="spellEnd"/>
            <w:r w:rsidRPr="679A94B6">
              <w:rPr>
                <w:color w:val="000000" w:themeColor="accent4"/>
                <w:sz w:val="20"/>
                <w:szCs w:val="20"/>
              </w:rPr>
              <w:t>,</w:t>
            </w:r>
            <w:r w:rsidRPr="679A94B6">
              <w:rPr>
                <w:i w:val="0"/>
                <w:color w:val="000000" w:themeColor="accent4"/>
                <w:sz w:val="20"/>
                <w:szCs w:val="20"/>
              </w:rPr>
              <w:t xml:space="preserve"> and making a</w:t>
            </w:r>
            <w:r w:rsidRPr="679A94B6">
              <w:rPr>
                <w:color w:val="000000" w:themeColor="accent4"/>
                <w:sz w:val="20"/>
                <w:szCs w:val="20"/>
              </w:rPr>
              <w:t xml:space="preserve"> </w:t>
            </w:r>
            <w:r w:rsidRPr="679A94B6">
              <w:rPr>
                <w:i w:val="0"/>
                <w:color w:val="000000" w:themeColor="accent4"/>
                <w:sz w:val="20"/>
                <w:szCs w:val="20"/>
              </w:rPr>
              <w:t>wall display with images and labels</w:t>
            </w:r>
          </w:p>
          <w:p w:rsidRPr="009E39B9" w:rsidR="0033581C" w:rsidP="00481841" w:rsidRDefault="0033581C" w14:paraId="4ED0F90F" w14:textId="0F23F978">
            <w:pPr>
              <w:numPr>
                <w:ilvl w:val="0"/>
                <w:numId w:val="14"/>
              </w:numPr>
              <w:spacing w:after="120" w:line="240" w:lineRule="auto"/>
              <w:ind w:left="388"/>
              <w:rPr>
                <w:rFonts w:ascii="Segoe UI" w:hAnsi="Segoe UI" w:cs="Segoe UI"/>
                <w:sz w:val="18"/>
                <w:szCs w:val="18"/>
              </w:rPr>
            </w:pPr>
            <w:r w:rsidRPr="003A0997">
              <w:rPr>
                <w:i w:val="0"/>
                <w:color w:val="000000"/>
                <w:sz w:val="20"/>
                <w:szCs w:val="20"/>
                <w:shd w:val="clear" w:color="auto" w:fill="FFFFFF"/>
              </w:rPr>
              <w:t>exploring representations of information used in cultural expressions of First Nations</w:t>
            </w:r>
            <w:r w:rsidRPr="003A0997" w:rsidR="00761B9B">
              <w:rPr>
                <w:i w:val="0"/>
                <w:color w:val="000000"/>
                <w:sz w:val="20"/>
                <w:szCs w:val="20"/>
                <w:shd w:val="clear" w:color="auto" w:fill="FFFFFF"/>
              </w:rPr>
              <w:t xml:space="preserve"> </w:t>
            </w:r>
            <w:r w:rsidRPr="003A0997">
              <w:rPr>
                <w:i w:val="0"/>
                <w:color w:val="000000"/>
                <w:sz w:val="20"/>
                <w:szCs w:val="20"/>
                <w:shd w:val="clear" w:color="auto" w:fill="FFFFFF"/>
              </w:rPr>
              <w:t>Australians</w:t>
            </w:r>
            <w:r w:rsidRPr="009E39B9">
              <w:rPr>
                <w:i w:val="0"/>
                <w:color w:val="000000"/>
                <w:sz w:val="20"/>
                <w:szCs w:val="20"/>
                <w:shd w:val="clear" w:color="auto" w:fill="FFFFFF"/>
              </w:rPr>
              <w:t xml:space="preserve"> and making connections with those of Indonesian language and culture</w:t>
            </w:r>
            <w:r w:rsidRPr="006B1D2F" w:rsidR="2549EF93">
              <w:rPr>
                <w:i w:val="0"/>
                <w:color w:val="000000" w:themeColor="accent4"/>
                <w:sz w:val="20"/>
                <w:szCs w:val="20"/>
              </w:rPr>
              <w:t>, for example,</w:t>
            </w:r>
            <w:r w:rsidRPr="006B1D2F" w:rsidR="6C519878">
              <w:rPr>
                <w:i w:val="0"/>
                <w:color w:val="000000" w:themeColor="accent4"/>
                <w:sz w:val="20"/>
                <w:szCs w:val="20"/>
              </w:rPr>
              <w:t xml:space="preserve"> </w:t>
            </w:r>
            <w:r w:rsidRPr="49C3CF6E" w:rsidR="7D4D495A">
              <w:rPr>
                <w:i w:val="0"/>
                <w:color w:val="000000" w:themeColor="accent4"/>
                <w:sz w:val="20"/>
                <w:szCs w:val="20"/>
              </w:rPr>
              <w:t>discovering</w:t>
            </w:r>
            <w:r w:rsidRPr="006A178F" w:rsidR="6C519878">
              <w:rPr>
                <w:i w:val="0"/>
                <w:color w:val="000000" w:themeColor="accent4"/>
                <w:sz w:val="20"/>
                <w:szCs w:val="20"/>
              </w:rPr>
              <w:t xml:space="preserve"> different regional</w:t>
            </w:r>
            <w:r w:rsidRPr="006A178F" w:rsidR="77187B2B">
              <w:rPr>
                <w:i w:val="0"/>
                <w:color w:val="000000" w:themeColor="accent4"/>
                <w:sz w:val="20"/>
                <w:szCs w:val="20"/>
              </w:rPr>
              <w:t xml:space="preserve"> words </w:t>
            </w:r>
            <w:r w:rsidRPr="006A178F" w:rsidR="77187B2B">
              <w:rPr>
                <w:i w:val="0"/>
                <w:color w:val="000000" w:themeColor="accent4"/>
                <w:sz w:val="20"/>
                <w:szCs w:val="20"/>
              </w:rPr>
              <w:lastRenderedPageBreak/>
              <w:t>used by First Nations groups</w:t>
            </w:r>
            <w:r w:rsidRPr="006A178F" w:rsidR="03573BA5">
              <w:rPr>
                <w:i w:val="0"/>
                <w:color w:val="000000" w:themeColor="accent4"/>
                <w:sz w:val="20"/>
                <w:szCs w:val="20"/>
              </w:rPr>
              <w:t xml:space="preserve"> to identify themselves</w:t>
            </w:r>
            <w:r w:rsidR="00F41F5E">
              <w:rPr>
                <w:i w:val="0"/>
                <w:color w:val="000000" w:themeColor="accent4"/>
                <w:sz w:val="20"/>
                <w:szCs w:val="20"/>
              </w:rPr>
              <w:t xml:space="preserve"> </w:t>
            </w:r>
            <w:r w:rsidRPr="00DD315C" w:rsidR="71B7E7E8">
              <w:rPr>
                <w:i w:val="0"/>
                <w:color w:val="000000" w:themeColor="accent4"/>
                <w:sz w:val="20"/>
                <w:szCs w:val="20"/>
              </w:rPr>
              <w:t>such as</w:t>
            </w:r>
            <w:r w:rsidRPr="00DD315C" w:rsidR="53256038">
              <w:rPr>
                <w:i w:val="0"/>
                <w:color w:val="000000" w:themeColor="accent4"/>
                <w:sz w:val="20"/>
                <w:szCs w:val="20"/>
              </w:rPr>
              <w:t xml:space="preserve"> </w:t>
            </w:r>
            <w:proofErr w:type="spellStart"/>
            <w:r w:rsidRPr="00DD315C" w:rsidR="53256038">
              <w:rPr>
                <w:i w:val="0"/>
                <w:color w:val="auto"/>
                <w:sz w:val="20"/>
                <w:szCs w:val="20"/>
              </w:rPr>
              <w:t>Zenadth</w:t>
            </w:r>
            <w:proofErr w:type="spellEnd"/>
            <w:r w:rsidRPr="00DD315C" w:rsidR="53256038">
              <w:rPr>
                <w:i w:val="0"/>
                <w:color w:val="auto"/>
                <w:sz w:val="20"/>
                <w:szCs w:val="20"/>
              </w:rPr>
              <w:t> Kes, </w:t>
            </w:r>
            <w:r w:rsidRPr="00DD315C" w:rsidR="53256038">
              <w:rPr>
                <w:rFonts w:eastAsia="Times New Roman"/>
                <w:i w:val="0"/>
                <w:color w:val="auto"/>
                <w:sz w:val="20"/>
                <w:szCs w:val="20"/>
                <w:lang w:val="en-US"/>
              </w:rPr>
              <w:t xml:space="preserve">Koori, Koorie, </w:t>
            </w:r>
            <w:proofErr w:type="spellStart"/>
            <w:r w:rsidRPr="00DD315C" w:rsidR="53256038">
              <w:rPr>
                <w:rFonts w:eastAsia="Times New Roman"/>
                <w:i w:val="0"/>
                <w:color w:val="auto"/>
                <w:sz w:val="20"/>
                <w:szCs w:val="20"/>
                <w:lang w:val="en-US"/>
              </w:rPr>
              <w:t>Noongar</w:t>
            </w:r>
            <w:proofErr w:type="spellEnd"/>
            <w:r w:rsidRPr="00DD315C" w:rsidR="53256038">
              <w:rPr>
                <w:rFonts w:eastAsia="Times New Roman"/>
                <w:i w:val="0"/>
                <w:color w:val="auto"/>
                <w:sz w:val="20"/>
                <w:szCs w:val="20"/>
                <w:lang w:val="en-US"/>
              </w:rPr>
              <w:t xml:space="preserve"> and </w:t>
            </w:r>
            <w:proofErr w:type="spellStart"/>
            <w:r w:rsidRPr="00DD315C" w:rsidR="53256038">
              <w:rPr>
                <w:rFonts w:eastAsia="Times New Roman"/>
                <w:i w:val="0"/>
                <w:color w:val="auto"/>
                <w:sz w:val="20"/>
                <w:szCs w:val="20"/>
                <w:lang w:val="en-US"/>
              </w:rPr>
              <w:t>Nunga</w:t>
            </w:r>
            <w:proofErr w:type="spellEnd"/>
            <w:r w:rsidRPr="00DD315C" w:rsidR="61990FD7">
              <w:rPr>
                <w:rFonts w:eastAsia="Times New Roman"/>
                <w:i w:val="0"/>
                <w:color w:val="auto"/>
                <w:sz w:val="20"/>
                <w:szCs w:val="20"/>
                <w:lang w:val="en-US"/>
              </w:rPr>
              <w:t>,</w:t>
            </w:r>
            <w:r w:rsidRPr="00DD315C" w:rsidR="53256038">
              <w:rPr>
                <w:rFonts w:eastAsia="Times New Roman"/>
                <w:i w:val="0"/>
                <w:color w:val="auto"/>
                <w:sz w:val="20"/>
                <w:szCs w:val="20"/>
                <w:lang w:val="en-US"/>
              </w:rPr>
              <w:t xml:space="preserve"> and </w:t>
            </w:r>
            <w:r w:rsidRPr="00DD315C" w:rsidR="483AE120">
              <w:rPr>
                <w:rFonts w:eastAsia="Times New Roman"/>
                <w:i w:val="0"/>
                <w:color w:val="auto"/>
                <w:sz w:val="20"/>
                <w:szCs w:val="20"/>
                <w:lang w:val="en-US"/>
              </w:rPr>
              <w:t xml:space="preserve">finding out if </w:t>
            </w:r>
            <w:r w:rsidRPr="00DD315C" w:rsidR="00E37F89">
              <w:rPr>
                <w:rFonts w:eastAsia="Times New Roman"/>
                <w:i w:val="0"/>
                <w:color w:val="auto"/>
                <w:sz w:val="20"/>
                <w:szCs w:val="20"/>
                <w:lang w:val="en-US"/>
              </w:rPr>
              <w:t>similar</w:t>
            </w:r>
            <w:r w:rsidRPr="00DD315C" w:rsidR="483AE120">
              <w:rPr>
                <w:rFonts w:eastAsia="Times New Roman"/>
                <w:i w:val="0"/>
                <w:color w:val="auto"/>
                <w:sz w:val="20"/>
                <w:szCs w:val="20"/>
                <w:lang w:val="en-US"/>
              </w:rPr>
              <w:t xml:space="preserve"> identification occurs in </w:t>
            </w:r>
            <w:r w:rsidRPr="00DD315C" w:rsidR="0CDC15E1">
              <w:rPr>
                <w:rFonts w:eastAsia="Times New Roman"/>
                <w:i w:val="0"/>
                <w:color w:val="auto"/>
                <w:sz w:val="20"/>
                <w:szCs w:val="20"/>
                <w:lang w:val="en-US"/>
              </w:rPr>
              <w:t>Indonesian</w:t>
            </w:r>
            <w:r w:rsidRPr="00DD315C" w:rsidR="53256038">
              <w:rPr>
                <w:rFonts w:eastAsia="Times New Roman"/>
                <w:i w:val="0"/>
                <w:color w:val="auto"/>
                <w:sz w:val="20"/>
                <w:szCs w:val="20"/>
                <w:lang w:val="en-US"/>
              </w:rPr>
              <w:t xml:space="preserve">-speaking cultural </w:t>
            </w:r>
            <w:proofErr w:type="gramStart"/>
            <w:r w:rsidRPr="00DD315C" w:rsidR="53256038">
              <w:rPr>
                <w:rFonts w:eastAsia="Times New Roman"/>
                <w:i w:val="0"/>
                <w:color w:val="auto"/>
                <w:sz w:val="20"/>
                <w:szCs w:val="20"/>
                <w:lang w:val="en-US"/>
              </w:rPr>
              <w:t>groups</w:t>
            </w:r>
            <w:proofErr w:type="gramEnd"/>
          </w:p>
          <w:p w:rsidRPr="0033581C" w:rsidR="0033581C" w:rsidP="00481841" w:rsidRDefault="0033581C" w14:paraId="41EF95DB" w14:textId="77777777">
            <w:pPr>
              <w:numPr>
                <w:ilvl w:val="0"/>
                <w:numId w:val="14"/>
              </w:numPr>
              <w:spacing w:after="120" w:line="240" w:lineRule="auto"/>
              <w:ind w:left="388"/>
              <w:rPr>
                <w:i w:val="0"/>
                <w:color w:val="000000" w:themeColor="accent4"/>
                <w:sz w:val="20"/>
                <w:szCs w:val="20"/>
              </w:rPr>
            </w:pPr>
            <w:r w:rsidRPr="49C3CF6E">
              <w:rPr>
                <w:i w:val="0"/>
                <w:color w:val="000000" w:themeColor="accent4"/>
                <w:sz w:val="20"/>
                <w:szCs w:val="20"/>
              </w:rPr>
              <w:t xml:space="preserve">recognising that there are regional differences in language and cultural practices throughout </w:t>
            </w:r>
            <w:proofErr w:type="gramStart"/>
            <w:r w:rsidRPr="49C3CF6E">
              <w:rPr>
                <w:i w:val="0"/>
                <w:color w:val="000000" w:themeColor="accent4"/>
                <w:sz w:val="20"/>
                <w:szCs w:val="20"/>
              </w:rPr>
              <w:t>Indonesia</w:t>
            </w:r>
            <w:proofErr w:type="gramEnd"/>
          </w:p>
          <w:p w:rsidRPr="0033581C" w:rsidR="0033581C" w:rsidP="00481841" w:rsidRDefault="0033581C" w14:paraId="1F54D17F" w14:textId="77777777">
            <w:pPr>
              <w:numPr>
                <w:ilvl w:val="0"/>
                <w:numId w:val="14"/>
              </w:numPr>
              <w:spacing w:after="120" w:line="240" w:lineRule="auto"/>
              <w:ind w:left="388"/>
              <w:rPr>
                <w:i w:val="0"/>
                <w:color w:val="000000" w:themeColor="accent4"/>
                <w:sz w:val="20"/>
                <w:szCs w:val="20"/>
              </w:rPr>
            </w:pPr>
            <w:r w:rsidRPr="49C3CF6E">
              <w:rPr>
                <w:i w:val="0"/>
                <w:color w:val="000000" w:themeColor="accent4"/>
                <w:sz w:val="20"/>
                <w:szCs w:val="20"/>
              </w:rPr>
              <w:t xml:space="preserve">comparing own ‘family culture’ with that of peers and considering how family can impact on identity, offering reasons for similarities and differences, for example, comparing different ways birthdays are </w:t>
            </w:r>
            <w:proofErr w:type="gramStart"/>
            <w:r w:rsidRPr="49C3CF6E">
              <w:rPr>
                <w:i w:val="0"/>
                <w:color w:val="000000" w:themeColor="accent4"/>
                <w:sz w:val="20"/>
                <w:szCs w:val="20"/>
              </w:rPr>
              <w:t>celebrated</w:t>
            </w:r>
            <w:proofErr w:type="gramEnd"/>
          </w:p>
          <w:p w:rsidRPr="0033581C" w:rsidR="0033581C" w:rsidP="00481841" w:rsidRDefault="0033581C" w14:paraId="13F5ADEF" w14:textId="5CD59105">
            <w:pPr>
              <w:numPr>
                <w:ilvl w:val="0"/>
                <w:numId w:val="14"/>
              </w:numPr>
              <w:spacing w:after="120" w:line="240" w:lineRule="auto"/>
              <w:ind w:left="388"/>
              <w:rPr>
                <w:i w:val="0"/>
                <w:color w:val="000000" w:themeColor="accent4"/>
                <w:sz w:val="20"/>
                <w:szCs w:val="20"/>
              </w:rPr>
            </w:pPr>
            <w:r w:rsidRPr="49C3CF6E">
              <w:rPr>
                <w:i w:val="0"/>
                <w:color w:val="000000" w:themeColor="accent4"/>
                <w:sz w:val="20"/>
                <w:szCs w:val="20"/>
              </w:rPr>
              <w:t>discussing the connection between culture and naming systems, for example, Balinese birth order for names</w:t>
            </w:r>
            <w:r w:rsidRPr="49C3CF6E" w:rsidR="374BE212">
              <w:rPr>
                <w:i w:val="0"/>
                <w:color w:val="000000" w:themeColor="accent4"/>
                <w:sz w:val="20"/>
                <w:szCs w:val="20"/>
              </w:rPr>
              <w:t>,</w:t>
            </w:r>
            <w:r w:rsidRPr="49C3CF6E" w:rsidR="31E22726">
              <w:rPr>
                <w:i w:val="0"/>
                <w:color w:val="000000" w:themeColor="accent4"/>
                <w:sz w:val="20"/>
                <w:szCs w:val="20"/>
              </w:rPr>
              <w:t xml:space="preserve"> or </w:t>
            </w:r>
            <w:r w:rsidRPr="49C3CF6E" w:rsidR="68A70E1F">
              <w:rPr>
                <w:i w:val="0"/>
                <w:color w:val="000000" w:themeColor="accent4"/>
                <w:sz w:val="20"/>
                <w:szCs w:val="20"/>
              </w:rPr>
              <w:t>Javanese ending</w:t>
            </w:r>
            <w:r w:rsidRPr="49C3CF6E" w:rsidR="68A70E1F">
              <w:rPr>
                <w:color w:val="000000" w:themeColor="accent4"/>
                <w:sz w:val="20"/>
                <w:szCs w:val="20"/>
              </w:rPr>
              <w:t xml:space="preserve"> </w:t>
            </w:r>
            <w:proofErr w:type="spellStart"/>
            <w:r w:rsidRPr="49C3CF6E" w:rsidR="68A70E1F">
              <w:rPr>
                <w:color w:val="000000" w:themeColor="accent4"/>
                <w:sz w:val="20"/>
                <w:szCs w:val="20"/>
              </w:rPr>
              <w:t>i</w:t>
            </w:r>
            <w:proofErr w:type="spellEnd"/>
            <w:r w:rsidRPr="49C3CF6E" w:rsidR="68A70E1F">
              <w:rPr>
                <w:color w:val="000000" w:themeColor="accent4"/>
                <w:sz w:val="20"/>
                <w:szCs w:val="20"/>
              </w:rPr>
              <w:t xml:space="preserve"> </w:t>
            </w:r>
            <w:r w:rsidRPr="49C3CF6E" w:rsidR="68A70E1F">
              <w:rPr>
                <w:i w:val="0"/>
                <w:color w:val="000000" w:themeColor="accent4"/>
                <w:sz w:val="20"/>
                <w:szCs w:val="20"/>
              </w:rPr>
              <w:t>for girl</w:t>
            </w:r>
            <w:r w:rsidRPr="49C3CF6E" w:rsidR="7448AF7A">
              <w:rPr>
                <w:i w:val="0"/>
                <w:color w:val="000000" w:themeColor="accent4"/>
                <w:sz w:val="20"/>
                <w:szCs w:val="20"/>
              </w:rPr>
              <w:t xml:space="preserve"> names</w:t>
            </w:r>
            <w:r w:rsidRPr="49C3CF6E" w:rsidR="50CEDF29">
              <w:rPr>
                <w:i w:val="0"/>
                <w:color w:val="000000" w:themeColor="accent4"/>
                <w:sz w:val="20"/>
                <w:szCs w:val="20"/>
              </w:rPr>
              <w:t xml:space="preserve"> </w:t>
            </w:r>
            <w:r w:rsidRPr="49C3CF6E" w:rsidR="69E34387">
              <w:rPr>
                <w:i w:val="0"/>
                <w:color w:val="000000" w:themeColor="accent4"/>
                <w:sz w:val="20"/>
                <w:szCs w:val="20"/>
              </w:rPr>
              <w:t xml:space="preserve">- </w:t>
            </w:r>
            <w:r w:rsidRPr="49C3CF6E" w:rsidR="4D576216">
              <w:rPr>
                <w:color w:val="000000" w:themeColor="accent4"/>
                <w:sz w:val="20"/>
                <w:szCs w:val="20"/>
              </w:rPr>
              <w:t xml:space="preserve">Dini, </w:t>
            </w:r>
            <w:proofErr w:type="gramStart"/>
            <w:r w:rsidRPr="49C3CF6E" w:rsidR="4D576216">
              <w:rPr>
                <w:color w:val="000000" w:themeColor="accent4"/>
                <w:sz w:val="20"/>
                <w:szCs w:val="20"/>
              </w:rPr>
              <w:t>Sari</w:t>
            </w:r>
            <w:proofErr w:type="gramEnd"/>
            <w:r w:rsidRPr="49C3CF6E" w:rsidR="4D576216">
              <w:rPr>
                <w:color w:val="000000" w:themeColor="accent4"/>
                <w:sz w:val="20"/>
                <w:szCs w:val="20"/>
              </w:rPr>
              <w:t xml:space="preserve"> </w:t>
            </w:r>
            <w:r w:rsidRPr="49C3CF6E" w:rsidR="68A70E1F">
              <w:rPr>
                <w:i w:val="0"/>
                <w:color w:val="000000" w:themeColor="accent4"/>
                <w:sz w:val="20"/>
                <w:szCs w:val="20"/>
              </w:rPr>
              <w:t>and</w:t>
            </w:r>
            <w:r w:rsidRPr="49C3CF6E" w:rsidR="68A70E1F">
              <w:rPr>
                <w:color w:val="000000" w:themeColor="accent4"/>
                <w:sz w:val="20"/>
                <w:szCs w:val="20"/>
              </w:rPr>
              <w:t xml:space="preserve"> o</w:t>
            </w:r>
            <w:r w:rsidRPr="49C3CF6E" w:rsidR="68A70E1F">
              <w:rPr>
                <w:i w:val="0"/>
                <w:color w:val="000000" w:themeColor="accent4"/>
                <w:sz w:val="20"/>
                <w:szCs w:val="20"/>
              </w:rPr>
              <w:t xml:space="preserve"> for boy</w:t>
            </w:r>
            <w:r w:rsidRPr="49C3CF6E" w:rsidR="7448AF7A">
              <w:rPr>
                <w:i w:val="0"/>
                <w:color w:val="000000" w:themeColor="accent4"/>
                <w:sz w:val="20"/>
                <w:szCs w:val="20"/>
              </w:rPr>
              <w:t xml:space="preserve"> names</w:t>
            </w:r>
            <w:r w:rsidRPr="49C3CF6E" w:rsidR="4D576216">
              <w:rPr>
                <w:i w:val="0"/>
                <w:color w:val="000000" w:themeColor="accent4"/>
                <w:sz w:val="20"/>
                <w:szCs w:val="20"/>
              </w:rPr>
              <w:t xml:space="preserve"> </w:t>
            </w:r>
            <w:r w:rsidRPr="49C3CF6E" w:rsidR="69E34387">
              <w:rPr>
                <w:i w:val="0"/>
                <w:color w:val="000000" w:themeColor="accent4"/>
                <w:sz w:val="20"/>
                <w:szCs w:val="20"/>
              </w:rPr>
              <w:t xml:space="preserve">- </w:t>
            </w:r>
            <w:r w:rsidRPr="49C3CF6E" w:rsidR="4D576216">
              <w:rPr>
                <w:color w:val="000000" w:themeColor="accent4"/>
                <w:sz w:val="20"/>
                <w:szCs w:val="20"/>
              </w:rPr>
              <w:t>Joko, Budiono</w:t>
            </w:r>
          </w:p>
          <w:p w:rsidRPr="0033581C" w:rsidR="0033581C" w:rsidP="00481841" w:rsidRDefault="0033581C" w14:paraId="531E7786" w14:textId="3631F32D">
            <w:pPr>
              <w:numPr>
                <w:ilvl w:val="0"/>
                <w:numId w:val="14"/>
              </w:numPr>
              <w:spacing w:after="120" w:line="240" w:lineRule="auto"/>
              <w:ind w:left="388"/>
              <w:rPr>
                <w:i w:val="0"/>
                <w:color w:val="000000" w:themeColor="accent4"/>
                <w:sz w:val="20"/>
                <w:szCs w:val="20"/>
              </w:rPr>
            </w:pPr>
            <w:r w:rsidRPr="49C3CF6E">
              <w:rPr>
                <w:i w:val="0"/>
                <w:color w:val="000000" w:themeColor="accent4"/>
                <w:sz w:val="20"/>
                <w:szCs w:val="20"/>
              </w:rPr>
              <w:t xml:space="preserve">understanding that facial expressions can vary across cultures and that the same expression can convey various emotions, for example, in Indonesia smiling may also reflect confusion, shyness or embarrassment, and eye-contact may be perceived as </w:t>
            </w:r>
            <w:proofErr w:type="gramStart"/>
            <w:r w:rsidRPr="49C3CF6E">
              <w:rPr>
                <w:i w:val="0"/>
                <w:color w:val="000000" w:themeColor="accent4"/>
                <w:sz w:val="20"/>
                <w:szCs w:val="20"/>
              </w:rPr>
              <w:t>confrontational</w:t>
            </w:r>
            <w:proofErr w:type="gramEnd"/>
          </w:p>
          <w:p w:rsidRPr="0033581C" w:rsidR="0033581C" w:rsidP="00481841" w:rsidRDefault="0033581C" w14:paraId="52DC3761" w14:textId="157A3817">
            <w:pPr>
              <w:numPr>
                <w:ilvl w:val="0"/>
                <w:numId w:val="14"/>
              </w:numPr>
              <w:spacing w:after="120" w:line="240" w:lineRule="auto"/>
              <w:ind w:left="388"/>
              <w:rPr>
                <w:i w:val="0"/>
                <w:color w:val="000000" w:themeColor="accent4"/>
                <w:sz w:val="20"/>
                <w:szCs w:val="20"/>
              </w:rPr>
            </w:pPr>
            <w:r w:rsidRPr="49C3CF6E">
              <w:rPr>
                <w:i w:val="0"/>
                <w:color w:val="000000" w:themeColor="accent4"/>
                <w:sz w:val="20"/>
                <w:szCs w:val="20"/>
              </w:rPr>
              <w:t>showing awareness that language carries cultural ideas, for example,</w:t>
            </w:r>
            <w:r w:rsidRPr="49C3CF6E">
              <w:rPr>
                <w:color w:val="000000" w:themeColor="accent4"/>
                <w:sz w:val="20"/>
                <w:szCs w:val="20"/>
              </w:rPr>
              <w:t xml:space="preserve"> </w:t>
            </w:r>
            <w:proofErr w:type="spellStart"/>
            <w:r w:rsidRPr="49C3CF6E">
              <w:rPr>
                <w:color w:val="000000" w:themeColor="accent4"/>
                <w:sz w:val="20"/>
                <w:szCs w:val="20"/>
              </w:rPr>
              <w:t>upacara</w:t>
            </w:r>
            <w:proofErr w:type="spellEnd"/>
            <w:r w:rsidRPr="49C3CF6E">
              <w:rPr>
                <w:color w:val="000000" w:themeColor="accent4"/>
                <w:sz w:val="20"/>
                <w:szCs w:val="20"/>
              </w:rPr>
              <w:t xml:space="preserve"> </w:t>
            </w:r>
            <w:r w:rsidRPr="49C3CF6E">
              <w:rPr>
                <w:i w:val="0"/>
                <w:color w:val="000000" w:themeColor="accent4"/>
                <w:sz w:val="20"/>
                <w:szCs w:val="20"/>
              </w:rPr>
              <w:t>compared with assembly</w:t>
            </w:r>
            <w:r w:rsidRPr="49C3CF6E" w:rsidR="5A0A6C4D">
              <w:rPr>
                <w:i w:val="0"/>
                <w:color w:val="000000" w:themeColor="accent4"/>
                <w:sz w:val="20"/>
                <w:szCs w:val="20"/>
              </w:rPr>
              <w:t>,</w:t>
            </w:r>
            <w:r w:rsidRPr="49C3CF6E">
              <w:rPr>
                <w:i w:val="0"/>
                <w:color w:val="000000" w:themeColor="accent4"/>
                <w:sz w:val="20"/>
                <w:szCs w:val="20"/>
              </w:rPr>
              <w:t xml:space="preserve"> </w:t>
            </w:r>
            <w:proofErr w:type="spellStart"/>
            <w:r w:rsidRPr="49C3CF6E">
              <w:rPr>
                <w:color w:val="000000" w:themeColor="accent4"/>
                <w:sz w:val="20"/>
                <w:szCs w:val="20"/>
              </w:rPr>
              <w:t>padi</w:t>
            </w:r>
            <w:proofErr w:type="spellEnd"/>
            <w:r w:rsidRPr="49C3CF6E">
              <w:rPr>
                <w:color w:val="000000" w:themeColor="accent4"/>
                <w:sz w:val="20"/>
                <w:szCs w:val="20"/>
              </w:rPr>
              <w:t>/</w:t>
            </w:r>
            <w:proofErr w:type="spellStart"/>
            <w:r w:rsidRPr="49C3CF6E">
              <w:rPr>
                <w:color w:val="000000" w:themeColor="accent4"/>
                <w:sz w:val="20"/>
                <w:szCs w:val="20"/>
              </w:rPr>
              <w:t>beras</w:t>
            </w:r>
            <w:proofErr w:type="spellEnd"/>
            <w:r w:rsidRPr="49C3CF6E">
              <w:rPr>
                <w:color w:val="000000" w:themeColor="accent4"/>
                <w:sz w:val="20"/>
                <w:szCs w:val="20"/>
              </w:rPr>
              <w:t xml:space="preserve">/nasi </w:t>
            </w:r>
            <w:r w:rsidRPr="49C3CF6E">
              <w:rPr>
                <w:i w:val="0"/>
                <w:color w:val="000000" w:themeColor="accent4"/>
                <w:sz w:val="20"/>
                <w:szCs w:val="20"/>
              </w:rPr>
              <w:t>compared with cooked/uncooked rice, and</w:t>
            </w:r>
            <w:r w:rsidRPr="49C3CF6E">
              <w:rPr>
                <w:color w:val="000000" w:themeColor="accent4"/>
                <w:sz w:val="20"/>
                <w:szCs w:val="20"/>
              </w:rPr>
              <w:t xml:space="preserve"> kaki lima, </w:t>
            </w:r>
            <w:proofErr w:type="spellStart"/>
            <w:r w:rsidRPr="49C3CF6E">
              <w:rPr>
                <w:color w:val="000000" w:themeColor="accent4"/>
                <w:sz w:val="20"/>
                <w:szCs w:val="20"/>
              </w:rPr>
              <w:t>becak</w:t>
            </w:r>
            <w:proofErr w:type="spellEnd"/>
            <w:r w:rsidRPr="49C3CF6E">
              <w:rPr>
                <w:color w:val="000000" w:themeColor="accent4"/>
                <w:sz w:val="20"/>
                <w:szCs w:val="20"/>
              </w:rPr>
              <w:t xml:space="preserve">, </w:t>
            </w:r>
            <w:proofErr w:type="spellStart"/>
            <w:r w:rsidRPr="49C3CF6E">
              <w:rPr>
                <w:color w:val="000000" w:themeColor="accent4"/>
                <w:sz w:val="20"/>
                <w:szCs w:val="20"/>
              </w:rPr>
              <w:t>warung</w:t>
            </w:r>
            <w:proofErr w:type="spellEnd"/>
            <w:r w:rsidRPr="49C3CF6E">
              <w:rPr>
                <w:i w:val="0"/>
                <w:color w:val="000000" w:themeColor="accent4"/>
                <w:sz w:val="20"/>
                <w:szCs w:val="20"/>
              </w:rPr>
              <w:t xml:space="preserve"> and </w:t>
            </w:r>
            <w:proofErr w:type="spellStart"/>
            <w:r w:rsidRPr="49C3CF6E">
              <w:rPr>
                <w:color w:val="000000" w:themeColor="accent4"/>
                <w:sz w:val="20"/>
                <w:szCs w:val="20"/>
              </w:rPr>
              <w:t>congklak</w:t>
            </w:r>
            <w:proofErr w:type="spellEnd"/>
            <w:r w:rsidRPr="49C3CF6E">
              <w:rPr>
                <w:color w:val="000000" w:themeColor="accent4"/>
                <w:sz w:val="20"/>
                <w:szCs w:val="20"/>
              </w:rPr>
              <w:t>,</w:t>
            </w:r>
            <w:r w:rsidRPr="49C3CF6E">
              <w:rPr>
                <w:i w:val="0"/>
                <w:color w:val="000000" w:themeColor="accent4"/>
                <w:sz w:val="20"/>
                <w:szCs w:val="20"/>
              </w:rPr>
              <w:t xml:space="preserve"> which have no equivalent in </w:t>
            </w:r>
            <w:proofErr w:type="gramStart"/>
            <w:r w:rsidRPr="49C3CF6E">
              <w:rPr>
                <w:i w:val="0"/>
                <w:color w:val="000000" w:themeColor="accent4"/>
                <w:sz w:val="20"/>
                <w:szCs w:val="20"/>
              </w:rPr>
              <w:t>English</w:t>
            </w:r>
            <w:proofErr w:type="gramEnd"/>
          </w:p>
          <w:p w:rsidRPr="0033581C" w:rsidR="0033581C" w:rsidP="00481841" w:rsidRDefault="0033581C" w14:paraId="65456D10" w14:textId="20047F3F">
            <w:pPr>
              <w:numPr>
                <w:ilvl w:val="0"/>
                <w:numId w:val="14"/>
              </w:numPr>
              <w:spacing w:after="120" w:line="240" w:lineRule="auto"/>
              <w:ind w:left="388"/>
              <w:rPr>
                <w:i w:val="0"/>
                <w:color w:val="000000" w:themeColor="accent4"/>
                <w:sz w:val="20"/>
                <w:szCs w:val="20"/>
              </w:rPr>
            </w:pPr>
            <w:r w:rsidRPr="49C3CF6E">
              <w:rPr>
                <w:i w:val="0"/>
                <w:color w:val="000000" w:themeColor="accent4"/>
                <w:sz w:val="20"/>
                <w:szCs w:val="20"/>
              </w:rPr>
              <w:t xml:space="preserve">noticing how their Indonesian language learning has enriched their understanding of ‘untranslatable terms’, for example, using </w:t>
            </w:r>
            <w:proofErr w:type="spellStart"/>
            <w:r w:rsidRPr="49C3CF6E">
              <w:rPr>
                <w:color w:val="000000" w:themeColor="accent4"/>
                <w:sz w:val="20"/>
                <w:szCs w:val="20"/>
              </w:rPr>
              <w:t>becak</w:t>
            </w:r>
            <w:proofErr w:type="spellEnd"/>
            <w:r w:rsidRPr="49C3CF6E">
              <w:rPr>
                <w:color w:val="000000" w:themeColor="accent4"/>
                <w:sz w:val="20"/>
                <w:szCs w:val="20"/>
              </w:rPr>
              <w:t xml:space="preserve"> </w:t>
            </w:r>
            <w:r w:rsidRPr="49C3CF6E">
              <w:rPr>
                <w:i w:val="0"/>
                <w:color w:val="000000" w:themeColor="accent4"/>
                <w:sz w:val="20"/>
                <w:szCs w:val="20"/>
              </w:rPr>
              <w:t xml:space="preserve">in English language </w:t>
            </w:r>
            <w:proofErr w:type="gramStart"/>
            <w:r w:rsidRPr="49C3CF6E">
              <w:rPr>
                <w:i w:val="0"/>
                <w:color w:val="000000" w:themeColor="accent4"/>
                <w:sz w:val="20"/>
                <w:szCs w:val="20"/>
              </w:rPr>
              <w:t>conversation</w:t>
            </w:r>
            <w:proofErr w:type="gramEnd"/>
          </w:p>
          <w:p w:rsidRPr="00607DDB" w:rsidR="0033581C" w:rsidP="00481841" w:rsidRDefault="0033581C" w14:paraId="75C7C674" w14:textId="77777777">
            <w:pPr>
              <w:numPr>
                <w:ilvl w:val="0"/>
                <w:numId w:val="14"/>
              </w:numPr>
              <w:spacing w:after="120" w:line="240" w:lineRule="auto"/>
              <w:ind w:left="388"/>
              <w:rPr>
                <w:i w:val="0"/>
                <w:color w:val="000000" w:themeColor="accent4"/>
                <w:sz w:val="20"/>
                <w:szCs w:val="20"/>
              </w:rPr>
            </w:pPr>
            <w:r w:rsidRPr="64CFAAA2">
              <w:rPr>
                <w:i w:val="0"/>
                <w:color w:val="000000" w:themeColor="accent4"/>
                <w:sz w:val="20"/>
                <w:szCs w:val="20"/>
              </w:rPr>
              <w:t xml:space="preserve">identifying character traits and values in Indonesian stories, for example, </w:t>
            </w:r>
            <w:proofErr w:type="spellStart"/>
            <w:r w:rsidRPr="64CFAAA2">
              <w:rPr>
                <w:color w:val="000000" w:themeColor="accent4"/>
                <w:sz w:val="20"/>
                <w:szCs w:val="20"/>
              </w:rPr>
              <w:t>Kancil</w:t>
            </w:r>
            <w:proofErr w:type="spellEnd"/>
            <w:r w:rsidRPr="64CFAAA2">
              <w:rPr>
                <w:color w:val="000000" w:themeColor="accent4"/>
                <w:sz w:val="20"/>
                <w:szCs w:val="20"/>
              </w:rPr>
              <w:t xml:space="preserve"> </w:t>
            </w:r>
            <w:r w:rsidRPr="64CFAAA2">
              <w:rPr>
                <w:i w:val="0"/>
                <w:color w:val="000000" w:themeColor="accent4"/>
                <w:sz w:val="20"/>
                <w:szCs w:val="20"/>
              </w:rPr>
              <w:t xml:space="preserve">stories feature animals native to Indonesia, and comparing these with familiar Australian stories such as </w:t>
            </w:r>
            <w:r w:rsidRPr="64CFAAA2">
              <w:rPr>
                <w:color w:val="000000" w:themeColor="accent4"/>
                <w:sz w:val="20"/>
                <w:szCs w:val="20"/>
              </w:rPr>
              <w:t>Diary of a Wombat</w:t>
            </w:r>
            <w:r w:rsidRPr="64CFAAA2" w:rsidR="00A00564">
              <w:rPr>
                <w:color w:val="000000" w:themeColor="accent4"/>
                <w:sz w:val="20"/>
                <w:szCs w:val="20"/>
              </w:rPr>
              <w:t xml:space="preserve">, </w:t>
            </w:r>
            <w:proofErr w:type="spellStart"/>
            <w:r w:rsidRPr="64CFAAA2" w:rsidR="00A00564">
              <w:rPr>
                <w:color w:val="000000" w:themeColor="accent4"/>
                <w:sz w:val="20"/>
                <w:szCs w:val="20"/>
              </w:rPr>
              <w:t>Bawang</w:t>
            </w:r>
            <w:proofErr w:type="spellEnd"/>
            <w:r w:rsidRPr="64CFAAA2" w:rsidR="00A00564">
              <w:rPr>
                <w:color w:val="000000" w:themeColor="accent4"/>
                <w:sz w:val="20"/>
                <w:szCs w:val="20"/>
              </w:rPr>
              <w:t xml:space="preserve"> Putih dan </w:t>
            </w:r>
            <w:proofErr w:type="spellStart"/>
            <w:r w:rsidRPr="64CFAAA2" w:rsidR="00A00564">
              <w:rPr>
                <w:color w:val="000000" w:themeColor="accent4"/>
                <w:sz w:val="20"/>
                <w:szCs w:val="20"/>
              </w:rPr>
              <w:t>Bawang</w:t>
            </w:r>
            <w:proofErr w:type="spellEnd"/>
            <w:r w:rsidRPr="64CFAAA2" w:rsidR="00A00564">
              <w:rPr>
                <w:color w:val="000000" w:themeColor="accent4"/>
                <w:sz w:val="20"/>
                <w:szCs w:val="20"/>
              </w:rPr>
              <w:t xml:space="preserve"> Merah</w:t>
            </w:r>
          </w:p>
          <w:p w:rsidRPr="0033581C" w:rsidR="0089283C" w:rsidP="00481841" w:rsidRDefault="566B431F" w14:paraId="4BAEE8B6" w14:textId="335D4DB9">
            <w:pPr>
              <w:numPr>
                <w:ilvl w:val="0"/>
                <w:numId w:val="14"/>
              </w:numPr>
              <w:spacing w:after="120" w:line="240" w:lineRule="auto"/>
              <w:ind w:left="388"/>
              <w:rPr>
                <w:i w:val="0"/>
                <w:color w:val="000000" w:themeColor="accent4"/>
                <w:sz w:val="20"/>
                <w:szCs w:val="20"/>
              </w:rPr>
            </w:pPr>
            <w:r w:rsidRPr="49C3CF6E">
              <w:rPr>
                <w:i w:val="0"/>
                <w:color w:val="000000" w:themeColor="accent4"/>
                <w:sz w:val="20"/>
                <w:szCs w:val="20"/>
              </w:rPr>
              <w:t>discussing how Australian terms and expressions might be understood from an Indonesian perspective, for example, ‘bushwalking’, ‘kick a footy’, ‘</w:t>
            </w:r>
            <w:r w:rsidRPr="49C3CF6E" w:rsidR="1131ADD9">
              <w:rPr>
                <w:i w:val="0"/>
                <w:color w:val="000000" w:themeColor="accent4"/>
                <w:sz w:val="20"/>
                <w:szCs w:val="20"/>
              </w:rPr>
              <w:t>No worries!</w:t>
            </w:r>
            <w:r w:rsidRPr="49C3CF6E">
              <w:rPr>
                <w:i w:val="0"/>
                <w:color w:val="000000" w:themeColor="accent4"/>
                <w:sz w:val="20"/>
                <w:szCs w:val="20"/>
              </w:rPr>
              <w:t xml:space="preserve">’ or </w:t>
            </w:r>
            <w:r w:rsidRPr="49C3CF6E" w:rsidR="1B2B228F">
              <w:rPr>
                <w:i w:val="0"/>
                <w:color w:val="000000" w:themeColor="accent4"/>
                <w:sz w:val="20"/>
                <w:szCs w:val="20"/>
              </w:rPr>
              <w:t>‘</w:t>
            </w:r>
            <w:r w:rsidRPr="49C3CF6E" w:rsidR="0FE93D8D">
              <w:rPr>
                <w:i w:val="0"/>
                <w:color w:val="000000" w:themeColor="accent4"/>
                <w:sz w:val="20"/>
                <w:szCs w:val="20"/>
              </w:rPr>
              <w:t>BBQing</w:t>
            </w:r>
            <w:r w:rsidRPr="49C3CF6E" w:rsidR="756E6DF3">
              <w:rPr>
                <w:i w:val="0"/>
                <w:color w:val="000000" w:themeColor="accent4"/>
                <w:sz w:val="20"/>
                <w:szCs w:val="20"/>
              </w:rPr>
              <w:t>’</w:t>
            </w:r>
          </w:p>
        </w:tc>
      </w:tr>
    </w:tbl>
    <w:p w:rsidRPr="0033581C" w:rsidR="0033581C" w:rsidP="0033581C" w:rsidRDefault="0033581C" w14:paraId="10F86AD4" w14:textId="77777777"/>
    <w:p w:rsidRPr="0033581C" w:rsidR="0033581C" w:rsidP="0033581C" w:rsidRDefault="0033581C" w14:paraId="252702CF" w14:textId="77777777"/>
    <w:p w:rsidRPr="0033581C" w:rsidR="0033581C" w:rsidP="0033581C" w:rsidRDefault="0033581C" w14:paraId="64A39717" w14:textId="77777777">
      <w:pPr>
        <w:spacing w:before="160" w:after="0" w:line="360" w:lineRule="auto"/>
        <w:rPr>
          <w:rFonts w:hint="eastAsia" w:ascii="Arial Bold" w:hAnsi="Arial Bold" w:eastAsiaTheme="majorEastAsia"/>
          <w:b/>
          <w:i w:val="0"/>
          <w:szCs w:val="24"/>
        </w:rPr>
      </w:pPr>
    </w:p>
    <w:p w:rsidRPr="0033581C" w:rsidR="0033581C" w:rsidP="0033581C" w:rsidRDefault="0033581C" w14:paraId="72E829AA" w14:textId="77777777">
      <w:pPr>
        <w:spacing w:before="160" w:after="0" w:line="360" w:lineRule="auto"/>
        <w:rPr>
          <w:rFonts w:hint="eastAsia" w:ascii="Arial Bold" w:hAnsi="Arial Bold" w:eastAsiaTheme="majorEastAsia"/>
          <w:b/>
          <w:i w:val="0"/>
          <w:szCs w:val="24"/>
        </w:rPr>
      </w:pPr>
      <w:bookmarkStart w:name="_Toc83125423" w:id="24"/>
      <w:r w:rsidRPr="0033581C">
        <w:br w:type="page"/>
      </w:r>
    </w:p>
    <w:p w:rsidRPr="0033581C" w:rsidR="0033581C" w:rsidP="00B80995" w:rsidRDefault="0033581C" w14:paraId="4F935691" w14:textId="77777777">
      <w:pPr>
        <w:pStyle w:val="ACARA-Heading2"/>
        <w:rPr>
          <w:rFonts w:hint="eastAsia"/>
        </w:rPr>
      </w:pPr>
      <w:bookmarkStart w:name="_Toc86059795" w:id="25"/>
      <w:bookmarkStart w:name="_Toc118269377" w:id="26"/>
      <w:r w:rsidRPr="0033581C">
        <w:lastRenderedPageBreak/>
        <w:t>Years 5–</w:t>
      </w:r>
      <w:bookmarkEnd w:id="24"/>
      <w:r w:rsidRPr="0033581C">
        <w:t>6</w:t>
      </w:r>
      <w:bookmarkEnd w:id="25"/>
      <w:bookmarkEnd w:id="26"/>
      <w:r w:rsidRPr="0033581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33581C" w:rsidR="0033581C" w:rsidTr="00505E65" w14:paraId="06644624"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33581C" w:rsidR="0033581C" w:rsidP="0033581C" w:rsidRDefault="0033581C" w14:paraId="626CE399" w14:textId="77777777">
            <w:pPr>
              <w:spacing w:before="40" w:after="40"/>
              <w:ind w:left="23" w:right="23"/>
              <w:jc w:val="center"/>
              <w:rPr>
                <w:b/>
                <w:bCs/>
                <w:i w:val="0"/>
                <w:iCs/>
                <w:color w:val="auto"/>
              </w:rPr>
            </w:pPr>
            <w:bookmarkStart w:name="year4" w:id="27"/>
            <w:bookmarkEnd w:id="22"/>
            <w:r w:rsidRPr="0033581C">
              <w:rPr>
                <w:b/>
                <w:bCs/>
                <w:i w:val="0"/>
                <w:iCs/>
                <w:color w:val="FFFFFF" w:themeColor="background1"/>
              </w:rPr>
              <w:t>Band level description</w:t>
            </w:r>
          </w:p>
        </w:tc>
      </w:tr>
      <w:tr w:rsidRPr="0033581C" w:rsidR="0033581C" w:rsidTr="00505E65" w14:paraId="1D9F1899"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4FE39996" w14:textId="77777777">
            <w:pPr>
              <w:spacing w:after="120" w:line="240" w:lineRule="auto"/>
              <w:ind w:left="23" w:right="23"/>
              <w:rPr>
                <w:i w:val="0"/>
                <w:color w:val="000000" w:themeColor="accent4"/>
                <w:sz w:val="20"/>
                <w:szCs w:val="20"/>
              </w:rPr>
            </w:pPr>
            <w:r w:rsidRPr="0033581C">
              <w:rPr>
                <w:i w:val="0"/>
                <w:color w:val="000000" w:themeColor="accent4"/>
                <w:sz w:val="20"/>
                <w:szCs w:val="20"/>
              </w:rPr>
              <w:t xml:space="preserve">In Years 5 and 6, Indonesian language learning builds on each student’s prior learning and experiences with language. Students communicate and work in collaboration with peers and teachers in purposeful, </w:t>
            </w:r>
            <w:proofErr w:type="gramStart"/>
            <w:r w:rsidRPr="0033581C">
              <w:rPr>
                <w:i w:val="0"/>
                <w:color w:val="000000" w:themeColor="accent4"/>
                <w:sz w:val="20"/>
                <w:szCs w:val="20"/>
              </w:rPr>
              <w:t>creative</w:t>
            </w:r>
            <w:proofErr w:type="gramEnd"/>
            <w:r w:rsidRPr="0033581C">
              <w:rPr>
                <w:i w:val="0"/>
                <w:color w:val="000000" w:themeColor="accent4"/>
                <w:sz w:val="20"/>
                <w:szCs w:val="20"/>
              </w:rPr>
              <w:t xml:space="preserve"> and structured activities involving listening, speaking, reading and viewing, and writing. They interact in Indonesian to exchange information and ideas relating to their interests, </w:t>
            </w:r>
            <w:proofErr w:type="gramStart"/>
            <w:r w:rsidRPr="0033581C">
              <w:rPr>
                <w:i w:val="0"/>
                <w:color w:val="000000" w:themeColor="accent4"/>
                <w:sz w:val="20"/>
                <w:szCs w:val="20"/>
              </w:rPr>
              <w:t>school</w:t>
            </w:r>
            <w:proofErr w:type="gramEnd"/>
            <w:r w:rsidRPr="0033581C">
              <w:rPr>
                <w:i w:val="0"/>
                <w:color w:val="000000" w:themeColor="accent4"/>
                <w:sz w:val="20"/>
                <w:szCs w:val="20"/>
              </w:rPr>
              <w:t xml:space="preserve"> and local environment, and engage with Indonesian-speaking communities in person or via digital access. They work independently and in groups with ongoing support from modelling, and from digital and print resources. </w:t>
            </w:r>
          </w:p>
          <w:p w:rsidRPr="0033581C" w:rsidR="0033581C" w:rsidP="0033581C" w:rsidRDefault="0033581C" w14:paraId="6987E668" w14:textId="77777777">
            <w:pPr>
              <w:spacing w:after="120" w:line="240" w:lineRule="auto"/>
              <w:ind w:left="23" w:right="23"/>
              <w:rPr>
                <w:i w:val="0"/>
                <w:color w:val="000000" w:themeColor="accent4"/>
                <w:sz w:val="20"/>
                <w:szCs w:val="20"/>
              </w:rPr>
            </w:pPr>
            <w:r w:rsidRPr="0033581C">
              <w:rPr>
                <w:i w:val="0"/>
                <w:color w:val="000000" w:themeColor="accent4"/>
                <w:sz w:val="20"/>
                <w:szCs w:val="20"/>
              </w:rPr>
              <w:t xml:space="preserve">Students engage with a range of spoken, written and multimodal texts that may include stories, posters, notes, </w:t>
            </w:r>
            <w:proofErr w:type="gramStart"/>
            <w:r w:rsidRPr="0033581C">
              <w:rPr>
                <w:i w:val="0"/>
                <w:color w:val="000000" w:themeColor="accent4"/>
                <w:sz w:val="20"/>
                <w:szCs w:val="20"/>
              </w:rPr>
              <w:t>invitations</w:t>
            </w:r>
            <w:proofErr w:type="gramEnd"/>
            <w:r w:rsidRPr="0033581C">
              <w:rPr>
                <w:i w:val="0"/>
                <w:color w:val="000000" w:themeColor="accent4"/>
                <w:sz w:val="20"/>
                <w:szCs w:val="20"/>
              </w:rPr>
              <w:t xml:space="preserve"> and procedures. They use their English literacy knowledge to identify Indonesian language structures and features. They understand that some words and expressions are not easily translated, and reflect on how diverse cultural practices, behaviours and values influence communication and identity.</w:t>
            </w:r>
          </w:p>
        </w:tc>
      </w:tr>
      <w:tr w:rsidRPr="0033581C" w:rsidR="0033581C" w:rsidTr="00505E65" w14:paraId="608DFA5A"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33581C" w:rsidR="0033581C" w:rsidP="0033581C" w:rsidRDefault="0033581C" w14:paraId="7B7F5FDF" w14:textId="77777777">
            <w:pPr>
              <w:spacing w:before="40" w:after="40"/>
              <w:ind w:left="23" w:right="23"/>
              <w:jc w:val="center"/>
              <w:rPr>
                <w:b/>
                <w:bCs/>
                <w:i w:val="0"/>
                <w:iCs/>
                <w:color w:val="auto"/>
              </w:rPr>
            </w:pPr>
            <w:r w:rsidRPr="0033581C">
              <w:rPr>
                <w:b/>
                <w:bCs/>
                <w:i w:val="0"/>
                <w:iCs/>
                <w:color w:val="auto"/>
              </w:rPr>
              <w:t>Achievement standard</w:t>
            </w:r>
          </w:p>
        </w:tc>
      </w:tr>
      <w:tr w:rsidRPr="0033581C" w:rsidR="0033581C" w:rsidTr="00505E65" w14:paraId="0AF4056B"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41CA30C7" w14:textId="2CDC9430">
            <w:pPr>
              <w:spacing w:after="120" w:line="240" w:lineRule="auto"/>
              <w:ind w:left="23" w:right="23"/>
              <w:rPr>
                <w:i w:val="0"/>
                <w:color w:val="000000" w:themeColor="accent4"/>
                <w:sz w:val="20"/>
                <w:szCs w:val="20"/>
              </w:rPr>
            </w:pPr>
            <w:r w:rsidRPr="0033581C">
              <w:rPr>
                <w:i w:val="0"/>
                <w:color w:val="000000" w:themeColor="accent4"/>
                <w:sz w:val="20"/>
                <w:szCs w:val="20"/>
              </w:rPr>
              <w:t xml:space="preserve">By the end of Year 6, students initiate and use strategies to maintain interactions in Indonesian language that are related to their immediate environment. They use appropriate sound combinations, </w:t>
            </w:r>
            <w:proofErr w:type="gramStart"/>
            <w:r w:rsidRPr="0033581C">
              <w:rPr>
                <w:i w:val="0"/>
                <w:color w:val="000000" w:themeColor="accent4"/>
                <w:sz w:val="20"/>
                <w:szCs w:val="20"/>
              </w:rPr>
              <w:t>intonation</w:t>
            </w:r>
            <w:proofErr w:type="gramEnd"/>
            <w:r w:rsidRPr="0033581C">
              <w:rPr>
                <w:i w:val="0"/>
                <w:color w:val="000000" w:themeColor="accent4"/>
                <w:sz w:val="20"/>
                <w:szCs w:val="20"/>
              </w:rPr>
              <w:t xml:space="preserve"> and rhythm in spoken texts. They collaborate in spoken and written activities that involve the language of planning and problem-solving to share information, </w:t>
            </w:r>
            <w:proofErr w:type="gramStart"/>
            <w:r w:rsidRPr="0033581C">
              <w:rPr>
                <w:i w:val="0"/>
                <w:color w:val="000000" w:themeColor="accent4"/>
                <w:sz w:val="20"/>
                <w:szCs w:val="20"/>
              </w:rPr>
              <w:t>ideas</w:t>
            </w:r>
            <w:proofErr w:type="gramEnd"/>
            <w:r w:rsidRPr="0033581C">
              <w:rPr>
                <w:i w:val="0"/>
                <w:color w:val="000000" w:themeColor="accent4"/>
                <w:sz w:val="20"/>
                <w:szCs w:val="20"/>
              </w:rPr>
              <w:t xml:space="preserve"> and preferences. They use strategies to locate and interpret information and ideas in texts, and demonstrate understanding by responding in Indonesian or English, adjusting their response to context, </w:t>
            </w:r>
            <w:proofErr w:type="gramStart"/>
            <w:r w:rsidRPr="0033581C">
              <w:rPr>
                <w:i w:val="0"/>
                <w:color w:val="000000" w:themeColor="accent4"/>
                <w:sz w:val="20"/>
                <w:szCs w:val="20"/>
              </w:rPr>
              <w:t>purpose</w:t>
            </w:r>
            <w:proofErr w:type="gramEnd"/>
            <w:r w:rsidRPr="0033581C">
              <w:rPr>
                <w:i w:val="0"/>
                <w:color w:val="000000" w:themeColor="accent4"/>
                <w:sz w:val="20"/>
                <w:szCs w:val="20"/>
              </w:rPr>
              <w:t xml:space="preserve"> and audience. They create texts, selecting and using a variety of vocabulary and sentence structures to suit context. They sequence information and ideas, and use conventions appropriate to text type.</w:t>
            </w:r>
          </w:p>
          <w:p w:rsidRPr="0033581C" w:rsidR="0033581C" w:rsidP="0033581C" w:rsidRDefault="0033581C" w14:paraId="04BE1338" w14:textId="15955462">
            <w:pPr>
              <w:spacing w:after="120" w:line="240" w:lineRule="auto"/>
              <w:ind w:right="23"/>
              <w:rPr>
                <w:i w:val="0"/>
                <w:color w:val="000000" w:themeColor="accent4"/>
                <w:sz w:val="20"/>
                <w:szCs w:val="20"/>
              </w:rPr>
            </w:pPr>
            <w:r w:rsidRPr="0033581C">
              <w:rPr>
                <w:i w:val="0"/>
                <w:color w:val="000000" w:themeColor="accent4"/>
                <w:sz w:val="20"/>
                <w:szCs w:val="20"/>
              </w:rPr>
              <w:t xml:space="preserve">Students apply rules </w:t>
            </w:r>
            <w:r w:rsidR="00263406">
              <w:rPr>
                <w:i w:val="0"/>
                <w:color w:val="000000" w:themeColor="accent4"/>
                <w:sz w:val="20"/>
                <w:szCs w:val="20"/>
              </w:rPr>
              <w:t>of</w:t>
            </w:r>
            <w:r w:rsidRPr="0033581C" w:rsidR="00263406">
              <w:rPr>
                <w:i w:val="0"/>
                <w:color w:val="000000" w:themeColor="accent4"/>
                <w:sz w:val="20"/>
                <w:szCs w:val="20"/>
              </w:rPr>
              <w:t xml:space="preserve"> </w:t>
            </w:r>
            <w:r w:rsidRPr="0033581C">
              <w:rPr>
                <w:i w:val="0"/>
                <w:color w:val="000000" w:themeColor="accent4"/>
                <w:sz w:val="20"/>
                <w:szCs w:val="20"/>
              </w:rPr>
              <w:t>pronunciation and intonation</w:t>
            </w:r>
            <w:r w:rsidR="00263406">
              <w:rPr>
                <w:i w:val="0"/>
                <w:color w:val="000000" w:themeColor="accent4"/>
                <w:sz w:val="20"/>
                <w:szCs w:val="20"/>
              </w:rPr>
              <w:t xml:space="preserve"> in spoken Indonesian. They apply conventions</w:t>
            </w:r>
            <w:r w:rsidR="00E16072">
              <w:rPr>
                <w:i w:val="0"/>
                <w:color w:val="000000" w:themeColor="accent4"/>
                <w:sz w:val="20"/>
                <w:szCs w:val="20"/>
              </w:rPr>
              <w:t xml:space="preserve"> of</w:t>
            </w:r>
            <w:r w:rsidRPr="0033581C">
              <w:rPr>
                <w:i w:val="0"/>
                <w:color w:val="000000" w:themeColor="accent4"/>
                <w:sz w:val="20"/>
                <w:szCs w:val="20"/>
              </w:rPr>
              <w:t xml:space="preserve"> spelling and punctuation, and </w:t>
            </w:r>
            <w:r w:rsidR="00E16072">
              <w:rPr>
                <w:i w:val="0"/>
                <w:color w:val="000000" w:themeColor="accent4"/>
                <w:sz w:val="20"/>
                <w:szCs w:val="20"/>
              </w:rPr>
              <w:t xml:space="preserve">use </w:t>
            </w:r>
            <w:r w:rsidRPr="0033581C">
              <w:rPr>
                <w:i w:val="0"/>
                <w:color w:val="000000" w:themeColor="accent4"/>
                <w:sz w:val="20"/>
                <w:szCs w:val="20"/>
              </w:rPr>
              <w:t>modelled structures</w:t>
            </w:r>
            <w:r w:rsidR="00C314C3">
              <w:rPr>
                <w:i w:val="0"/>
                <w:color w:val="000000" w:themeColor="accent4"/>
                <w:sz w:val="20"/>
                <w:szCs w:val="20"/>
              </w:rPr>
              <w:t>,</w:t>
            </w:r>
            <w:r w:rsidRPr="0033581C">
              <w:rPr>
                <w:i w:val="0"/>
                <w:color w:val="000000" w:themeColor="accent4"/>
                <w:sz w:val="20"/>
                <w:szCs w:val="20"/>
              </w:rPr>
              <w:t xml:space="preserve"> when creating and responding in Indonesian. They compare language structures and features in Indonesian and English, using some metalanguage. They show understanding of how some language reflects cultural practices and consider how this is reflected in their own language(s), culture(s</w:t>
            </w:r>
            <w:proofErr w:type="gramStart"/>
            <w:r w:rsidRPr="0033581C">
              <w:rPr>
                <w:i w:val="0"/>
                <w:color w:val="000000" w:themeColor="accent4"/>
                <w:sz w:val="20"/>
                <w:szCs w:val="20"/>
              </w:rPr>
              <w:t>)</w:t>
            </w:r>
            <w:proofErr w:type="gramEnd"/>
            <w:r w:rsidRPr="0033581C">
              <w:rPr>
                <w:i w:val="0"/>
                <w:color w:val="000000" w:themeColor="accent4"/>
                <w:sz w:val="20"/>
                <w:szCs w:val="20"/>
              </w:rPr>
              <w:t xml:space="preserve"> and identity.</w:t>
            </w:r>
          </w:p>
        </w:tc>
      </w:tr>
    </w:tbl>
    <w:p w:rsidRPr="0033581C" w:rsidR="0033581C" w:rsidP="0033581C" w:rsidRDefault="0033581C" w14:paraId="336B1023" w14:textId="77777777"/>
    <w:p w:rsidR="00157CBF" w:rsidRDefault="00157CBF" w14:paraId="3217A757" w14:textId="77777777">
      <w:bookmarkStart w:name="_Hlk83226206" w:id="28"/>
      <w:bookmarkStart w:name="_Hlk83227297" w:id="29"/>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5501F134" w14:paraId="18441530" w14:textId="77777777">
        <w:tc>
          <w:tcPr>
            <w:tcW w:w="12328" w:type="dxa"/>
            <w:gridSpan w:val="2"/>
            <w:shd w:val="clear" w:color="auto" w:fill="005D93" w:themeFill="text2"/>
          </w:tcPr>
          <w:p w:rsidRPr="0033581C" w:rsidR="0033581C" w:rsidP="0033581C" w:rsidRDefault="0033581C" w14:paraId="2D56D78C" w14:textId="4EA52F62">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Communicating meaning in Indonesian</w:t>
            </w:r>
          </w:p>
        </w:tc>
        <w:tc>
          <w:tcPr>
            <w:tcW w:w="2798" w:type="dxa"/>
            <w:shd w:val="clear" w:color="auto" w:fill="FFFFFF" w:themeFill="accent6"/>
          </w:tcPr>
          <w:p w:rsidRPr="0033581C" w:rsidR="0033581C" w:rsidP="0033581C" w:rsidRDefault="0033581C" w14:paraId="7797DE9D" w14:textId="77777777">
            <w:pPr>
              <w:spacing w:before="40" w:after="40" w:line="240" w:lineRule="auto"/>
              <w:ind w:left="23" w:right="23"/>
              <w:rPr>
                <w:b/>
                <w:bCs/>
                <w:i w:val="0"/>
                <w:color w:val="auto"/>
                <w:sz w:val="22"/>
                <w:szCs w:val="20"/>
              </w:rPr>
            </w:pPr>
            <w:r w:rsidRPr="0033581C">
              <w:rPr>
                <w:b/>
                <w:i w:val="0"/>
                <w:color w:val="auto"/>
                <w:sz w:val="22"/>
                <w:szCs w:val="20"/>
              </w:rPr>
              <w:t>Years 5–6</w:t>
            </w:r>
          </w:p>
        </w:tc>
      </w:tr>
      <w:tr w:rsidRPr="0033581C" w:rsidR="0033581C" w:rsidTr="5501F134" w14:paraId="6400139B" w14:textId="77777777">
        <w:tc>
          <w:tcPr>
            <w:tcW w:w="15126" w:type="dxa"/>
            <w:gridSpan w:val="3"/>
            <w:shd w:val="clear" w:color="auto" w:fill="E5F5FB" w:themeFill="accent2"/>
          </w:tcPr>
          <w:p w:rsidRPr="0033581C" w:rsidR="0033581C" w:rsidP="0033581C" w:rsidRDefault="0033581C" w14:paraId="06ED9880" w14:textId="77777777">
            <w:pPr>
              <w:spacing w:before="40" w:after="40" w:line="240" w:lineRule="auto"/>
              <w:ind w:left="23" w:right="23"/>
              <w:rPr>
                <w:b/>
                <w:bCs/>
                <w:i w:val="0"/>
                <w:iCs/>
                <w:color w:val="auto"/>
                <w:sz w:val="22"/>
                <w:szCs w:val="20"/>
              </w:rPr>
            </w:pPr>
            <w:r w:rsidRPr="0033581C">
              <w:rPr>
                <w:b/>
                <w:bCs/>
                <w:i w:val="0"/>
                <w:color w:val="auto"/>
                <w:sz w:val="22"/>
                <w:szCs w:val="20"/>
              </w:rPr>
              <w:t>Sub-strand: Interacting in Indonesian</w:t>
            </w:r>
          </w:p>
        </w:tc>
      </w:tr>
      <w:tr w:rsidRPr="0033581C" w:rsidR="0033581C" w:rsidTr="5501F134" w14:paraId="47B5976F" w14:textId="77777777">
        <w:tc>
          <w:tcPr>
            <w:tcW w:w="4673" w:type="dxa"/>
            <w:shd w:val="clear" w:color="auto" w:fill="FFD685" w:themeFill="accent3"/>
          </w:tcPr>
          <w:p w:rsidRPr="0033581C" w:rsidR="0033581C" w:rsidP="0033581C" w:rsidRDefault="0033581C" w14:paraId="71FD087B"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133B5B76"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67306C3F"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5501F134" w14:paraId="13D44FAE" w14:textId="77777777">
        <w:trPr>
          <w:trHeight w:val="528"/>
        </w:trPr>
        <w:tc>
          <w:tcPr>
            <w:tcW w:w="4673" w:type="dxa"/>
          </w:tcPr>
          <w:p w:rsidRPr="0033581C" w:rsidR="0033581C" w:rsidP="0033581C" w:rsidRDefault="0033581C" w14:paraId="1C7F6268" w14:textId="2F0424D4">
            <w:pPr>
              <w:spacing w:after="120" w:line="240" w:lineRule="auto"/>
              <w:ind w:left="357" w:right="425"/>
              <w:rPr>
                <w:i w:val="0"/>
                <w:iCs/>
                <w:color w:val="auto"/>
                <w:sz w:val="20"/>
              </w:rPr>
            </w:pPr>
            <w:r w:rsidRPr="0033581C">
              <w:rPr>
                <w:i w:val="0"/>
                <w:iCs/>
                <w:color w:val="auto"/>
                <w:sz w:val="20"/>
              </w:rPr>
              <w:t>initiate and sustain modelled exchanges in familiar contexts related to students’ personal world</w:t>
            </w:r>
            <w:r w:rsidR="0094189F">
              <w:rPr>
                <w:i w:val="0"/>
                <w:iCs/>
                <w:color w:val="auto"/>
                <w:sz w:val="20"/>
              </w:rPr>
              <w:t>s</w:t>
            </w:r>
            <w:r w:rsidRPr="0033581C">
              <w:rPr>
                <w:i w:val="0"/>
                <w:iCs/>
                <w:color w:val="auto"/>
                <w:sz w:val="20"/>
              </w:rPr>
              <w:t xml:space="preserve"> and school </w:t>
            </w:r>
            <w:proofErr w:type="gramStart"/>
            <w:r w:rsidRPr="0033581C">
              <w:rPr>
                <w:i w:val="0"/>
                <w:iCs/>
                <w:color w:val="auto"/>
                <w:sz w:val="20"/>
              </w:rPr>
              <w:t>environment</w:t>
            </w:r>
            <w:proofErr w:type="gramEnd"/>
            <w:r w:rsidRPr="0033581C">
              <w:rPr>
                <w:i w:val="0"/>
                <w:iCs/>
                <w:color w:val="auto"/>
                <w:sz w:val="20"/>
              </w:rPr>
              <w:t xml:space="preserve"> </w:t>
            </w:r>
          </w:p>
          <w:p w:rsidRPr="0033581C" w:rsidR="0033581C" w:rsidP="0033581C" w:rsidRDefault="0033581C" w14:paraId="5DEEE487" w14:textId="77777777">
            <w:pPr>
              <w:spacing w:after="120" w:line="240" w:lineRule="auto"/>
              <w:ind w:left="357" w:right="425"/>
              <w:rPr>
                <w:i w:val="0"/>
                <w:iCs/>
                <w:color w:val="auto"/>
                <w:sz w:val="20"/>
              </w:rPr>
            </w:pPr>
            <w:r w:rsidRPr="0033581C">
              <w:rPr>
                <w:i w:val="0"/>
                <w:iCs/>
                <w:color w:val="auto"/>
                <w:sz w:val="20"/>
              </w:rPr>
              <w:t>AC9LIN6C01</w:t>
            </w:r>
          </w:p>
          <w:p w:rsidRPr="0033581C" w:rsidR="0033581C" w:rsidP="0033581C" w:rsidRDefault="0033581C" w14:paraId="30C20A73" w14:textId="77777777">
            <w:pPr>
              <w:spacing w:after="120" w:line="240" w:lineRule="auto"/>
              <w:ind w:left="357" w:right="425"/>
              <w:rPr>
                <w:i w:val="0"/>
                <w:iCs/>
                <w:color w:val="auto"/>
                <w:sz w:val="20"/>
              </w:rPr>
            </w:pPr>
          </w:p>
          <w:p w:rsidRPr="0033581C" w:rsidR="0033581C" w:rsidP="0033581C" w:rsidRDefault="0033581C" w14:paraId="1F17BDD6"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6CDA8F55" w14:textId="3C90454B">
            <w:pPr>
              <w:numPr>
                <w:ilvl w:val="0"/>
                <w:numId w:val="18"/>
              </w:numPr>
              <w:spacing w:after="120" w:line="240" w:lineRule="auto"/>
              <w:ind w:left="388"/>
              <w:rPr>
                <w:i w:val="0"/>
                <w:iCs/>
                <w:color w:val="auto"/>
                <w:sz w:val="20"/>
                <w:szCs w:val="20"/>
              </w:rPr>
            </w:pPr>
            <w:r w:rsidRPr="0033581C">
              <w:rPr>
                <w:i w:val="0"/>
                <w:iCs/>
                <w:color w:val="auto"/>
                <w:sz w:val="20"/>
                <w:szCs w:val="20"/>
              </w:rPr>
              <w:t xml:space="preserve">expressing opinions about aspects of </w:t>
            </w:r>
            <w:r w:rsidRPr="73660F3D" w:rsidR="60D4EE1D">
              <w:rPr>
                <w:i w:val="0"/>
                <w:color w:val="auto"/>
                <w:sz w:val="20"/>
                <w:szCs w:val="20"/>
              </w:rPr>
              <w:t xml:space="preserve">their </w:t>
            </w:r>
            <w:r w:rsidRPr="0033581C">
              <w:rPr>
                <w:i w:val="0"/>
                <w:iCs/>
                <w:color w:val="auto"/>
                <w:sz w:val="20"/>
                <w:szCs w:val="20"/>
              </w:rPr>
              <w:t>personal world</w:t>
            </w:r>
            <w:r w:rsidR="0094189F">
              <w:rPr>
                <w:i w:val="0"/>
                <w:iCs/>
                <w:color w:val="auto"/>
                <w:sz w:val="20"/>
                <w:szCs w:val="20"/>
              </w:rPr>
              <w:t>s</w:t>
            </w:r>
            <w:r w:rsidRPr="0033581C">
              <w:rPr>
                <w:i w:val="0"/>
                <w:iCs/>
                <w:color w:val="auto"/>
                <w:sz w:val="20"/>
                <w:szCs w:val="20"/>
              </w:rPr>
              <w:t xml:space="preserve"> such as likes and dislikes, </w:t>
            </w:r>
            <w:proofErr w:type="gramStart"/>
            <w:r w:rsidRPr="0033581C">
              <w:rPr>
                <w:i w:val="0"/>
                <w:iCs/>
                <w:color w:val="auto"/>
                <w:sz w:val="20"/>
                <w:szCs w:val="20"/>
              </w:rPr>
              <w:t>interests</w:t>
            </w:r>
            <w:proofErr w:type="gramEnd"/>
            <w:r w:rsidRPr="0033581C">
              <w:rPr>
                <w:i w:val="0"/>
                <w:iCs/>
                <w:color w:val="auto"/>
                <w:sz w:val="20"/>
                <w:szCs w:val="20"/>
              </w:rPr>
              <w:t xml:space="preserve"> and leisure activities, for example, </w:t>
            </w:r>
            <w:r w:rsidRPr="0033581C">
              <w:rPr>
                <w:color w:val="auto"/>
                <w:sz w:val="20"/>
                <w:szCs w:val="20"/>
              </w:rPr>
              <w:t xml:space="preserve">Saya </w:t>
            </w:r>
            <w:proofErr w:type="spellStart"/>
            <w:r w:rsidRPr="0033581C">
              <w:rPr>
                <w:color w:val="auto"/>
                <w:sz w:val="20"/>
                <w:szCs w:val="20"/>
              </w:rPr>
              <w:t>lebih</w:t>
            </w:r>
            <w:proofErr w:type="spellEnd"/>
            <w:r w:rsidRPr="0033581C">
              <w:rPr>
                <w:color w:val="auto"/>
                <w:sz w:val="20"/>
                <w:szCs w:val="20"/>
              </w:rPr>
              <w:t xml:space="preserve"> </w:t>
            </w:r>
            <w:proofErr w:type="spellStart"/>
            <w:r w:rsidRPr="0033581C">
              <w:rPr>
                <w:color w:val="auto"/>
                <w:sz w:val="20"/>
                <w:szCs w:val="20"/>
              </w:rPr>
              <w:t>suka</w:t>
            </w:r>
            <w:proofErr w:type="spellEnd"/>
            <w:r w:rsidRPr="0033581C">
              <w:rPr>
                <w:color w:val="auto"/>
                <w:sz w:val="20"/>
                <w:szCs w:val="20"/>
              </w:rPr>
              <w:t xml:space="preserve"> </w:t>
            </w:r>
            <w:proofErr w:type="spellStart"/>
            <w:r w:rsidRPr="0033581C">
              <w:rPr>
                <w:color w:val="auto"/>
                <w:sz w:val="20"/>
                <w:szCs w:val="20"/>
              </w:rPr>
              <w:t>bermain</w:t>
            </w:r>
            <w:proofErr w:type="spellEnd"/>
            <w:r w:rsidRPr="0033581C">
              <w:rPr>
                <w:color w:val="auto"/>
                <w:sz w:val="20"/>
                <w:szCs w:val="20"/>
              </w:rPr>
              <w:t xml:space="preserve"> bola basket </w:t>
            </w:r>
            <w:proofErr w:type="spellStart"/>
            <w:r w:rsidRPr="0033581C">
              <w:rPr>
                <w:color w:val="auto"/>
                <w:sz w:val="20"/>
                <w:szCs w:val="20"/>
              </w:rPr>
              <w:t>daripada</w:t>
            </w:r>
            <w:proofErr w:type="spellEnd"/>
            <w:r w:rsidRPr="0033581C">
              <w:rPr>
                <w:color w:val="auto"/>
                <w:sz w:val="20"/>
                <w:szCs w:val="20"/>
              </w:rPr>
              <w:t xml:space="preserve"> </w:t>
            </w:r>
            <w:proofErr w:type="spellStart"/>
            <w:r w:rsidRPr="0033581C">
              <w:rPr>
                <w:color w:val="auto"/>
                <w:sz w:val="20"/>
                <w:szCs w:val="20"/>
              </w:rPr>
              <w:t>sepak</w:t>
            </w:r>
            <w:proofErr w:type="spellEnd"/>
            <w:r w:rsidRPr="0033581C">
              <w:rPr>
                <w:color w:val="auto"/>
                <w:sz w:val="20"/>
                <w:szCs w:val="20"/>
              </w:rPr>
              <w:t xml:space="preserve"> bola.</w:t>
            </w:r>
          </w:p>
          <w:p w:rsidRPr="0033581C" w:rsidR="0033581C" w:rsidP="00481841" w:rsidRDefault="0033581C" w14:paraId="17B9B2DB" w14:textId="3C2C6924">
            <w:pPr>
              <w:numPr>
                <w:ilvl w:val="0"/>
                <w:numId w:val="18"/>
              </w:numPr>
              <w:spacing w:after="120" w:line="240" w:lineRule="auto"/>
              <w:ind w:left="388"/>
              <w:rPr>
                <w:i w:val="0"/>
                <w:sz w:val="20"/>
                <w:szCs w:val="20"/>
              </w:rPr>
            </w:pPr>
            <w:r w:rsidRPr="0033581C">
              <w:rPr>
                <w:i w:val="0"/>
                <w:color w:val="auto"/>
                <w:sz w:val="20"/>
                <w:szCs w:val="20"/>
              </w:rPr>
              <w:t>agreeing or disagreeing politely with other opinions when discussing important topics related to the school environment and their personal world</w:t>
            </w:r>
            <w:r w:rsidR="0094189F">
              <w:rPr>
                <w:i w:val="0"/>
                <w:color w:val="auto"/>
                <w:sz w:val="20"/>
                <w:szCs w:val="20"/>
              </w:rPr>
              <w:t>s</w:t>
            </w:r>
            <w:r w:rsidRPr="0033581C">
              <w:rPr>
                <w:i w:val="0"/>
                <w:color w:val="auto"/>
                <w:sz w:val="20"/>
                <w:szCs w:val="20"/>
              </w:rPr>
              <w:t xml:space="preserve">, for example, </w:t>
            </w:r>
            <w:r w:rsidRPr="0033581C">
              <w:rPr>
                <w:color w:val="auto"/>
                <w:sz w:val="20"/>
                <w:szCs w:val="20"/>
              </w:rPr>
              <w:t xml:space="preserve">Saya </w:t>
            </w:r>
            <w:proofErr w:type="spellStart"/>
            <w:r w:rsidRPr="0033581C">
              <w:rPr>
                <w:color w:val="auto"/>
                <w:sz w:val="20"/>
                <w:szCs w:val="20"/>
              </w:rPr>
              <w:t>setuju</w:t>
            </w:r>
            <w:proofErr w:type="spellEnd"/>
            <w:r w:rsidRPr="0033581C">
              <w:rPr>
                <w:color w:val="auto"/>
                <w:sz w:val="20"/>
                <w:szCs w:val="20"/>
              </w:rPr>
              <w:t>/</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setuju</w:t>
            </w:r>
            <w:proofErr w:type="spellEnd"/>
            <w:r w:rsidRPr="0033581C">
              <w:rPr>
                <w:color w:val="auto"/>
                <w:sz w:val="20"/>
                <w:szCs w:val="20"/>
              </w:rPr>
              <w:t xml:space="preserve">. Saya </w:t>
            </w:r>
            <w:proofErr w:type="spellStart"/>
            <w:r w:rsidRPr="0033581C">
              <w:rPr>
                <w:color w:val="auto"/>
                <w:sz w:val="20"/>
                <w:szCs w:val="20"/>
              </w:rPr>
              <w:t>suka</w:t>
            </w:r>
            <w:proofErr w:type="spellEnd"/>
            <w:r w:rsidRPr="0033581C">
              <w:rPr>
                <w:color w:val="auto"/>
                <w:sz w:val="20"/>
                <w:szCs w:val="20"/>
              </w:rPr>
              <w:t>/</w:t>
            </w:r>
            <w:proofErr w:type="spellStart"/>
            <w:r w:rsidRPr="0033581C">
              <w:rPr>
                <w:color w:val="auto"/>
                <w:sz w:val="20"/>
                <w:szCs w:val="20"/>
              </w:rPr>
              <w:t>tidak</w:t>
            </w:r>
            <w:proofErr w:type="spellEnd"/>
            <w:r w:rsidR="008D4AD7">
              <w:rPr>
                <w:color w:val="auto"/>
                <w:sz w:val="20"/>
                <w:szCs w:val="20"/>
              </w:rPr>
              <w:t>/</w:t>
            </w:r>
            <w:proofErr w:type="spellStart"/>
            <w:r w:rsidR="008D4AD7">
              <w:rPr>
                <w:color w:val="auto"/>
                <w:sz w:val="20"/>
                <w:szCs w:val="20"/>
              </w:rPr>
              <w:t>kurang</w:t>
            </w:r>
            <w:proofErr w:type="spellEnd"/>
            <w:r w:rsidRPr="0033581C">
              <w:rPr>
                <w:color w:val="auto"/>
                <w:sz w:val="20"/>
                <w:szCs w:val="20"/>
              </w:rPr>
              <w:t xml:space="preserve"> </w:t>
            </w:r>
            <w:proofErr w:type="spellStart"/>
            <w:r w:rsidRPr="0033581C">
              <w:rPr>
                <w:color w:val="auto"/>
                <w:sz w:val="20"/>
                <w:szCs w:val="20"/>
              </w:rPr>
              <w:t>suka</w:t>
            </w:r>
            <w:proofErr w:type="spellEnd"/>
            <w:r w:rsidRPr="0033581C">
              <w:rPr>
                <w:color w:val="auto"/>
                <w:sz w:val="20"/>
                <w:szCs w:val="20"/>
              </w:rPr>
              <w:t xml:space="preserve"> </w:t>
            </w:r>
            <w:r w:rsidRPr="0033581C">
              <w:rPr>
                <w:i w:val="0"/>
                <w:iCs/>
                <w:color w:val="auto"/>
                <w:sz w:val="20"/>
                <w:szCs w:val="20"/>
              </w:rPr>
              <w:t xml:space="preserve">… </w:t>
            </w:r>
          </w:p>
          <w:p w:rsidRPr="0033581C" w:rsidR="0033581C" w:rsidP="00481841" w:rsidRDefault="0033581C" w14:paraId="4A0F4284" w14:textId="433C82AF">
            <w:pPr>
              <w:numPr>
                <w:ilvl w:val="0"/>
                <w:numId w:val="18"/>
              </w:numPr>
              <w:spacing w:after="120" w:line="240" w:lineRule="auto"/>
              <w:ind w:left="388"/>
              <w:rPr>
                <w:i w:val="0"/>
                <w:iCs/>
                <w:color w:val="auto"/>
                <w:sz w:val="20"/>
                <w:szCs w:val="20"/>
              </w:rPr>
            </w:pPr>
            <w:r w:rsidRPr="0033581C">
              <w:rPr>
                <w:i w:val="0"/>
                <w:iCs/>
                <w:color w:val="auto"/>
                <w:sz w:val="20"/>
                <w:szCs w:val="20"/>
              </w:rPr>
              <w:t xml:space="preserve">exchanging information about significant people such as family members, </w:t>
            </w:r>
            <w:proofErr w:type="gramStart"/>
            <w:r w:rsidRPr="0033581C">
              <w:rPr>
                <w:i w:val="0"/>
                <w:iCs/>
                <w:color w:val="auto"/>
                <w:sz w:val="20"/>
                <w:szCs w:val="20"/>
              </w:rPr>
              <w:t>friends</w:t>
            </w:r>
            <w:proofErr w:type="gramEnd"/>
            <w:r w:rsidRPr="0033581C">
              <w:rPr>
                <w:i w:val="0"/>
                <w:iCs/>
                <w:color w:val="auto"/>
                <w:sz w:val="20"/>
                <w:szCs w:val="20"/>
              </w:rPr>
              <w:t xml:space="preserve"> and teachers, </w:t>
            </w:r>
            <w:r w:rsidRPr="4B600964" w:rsidR="34B5805C">
              <w:rPr>
                <w:i w:val="0"/>
                <w:color w:val="auto"/>
                <w:sz w:val="20"/>
                <w:szCs w:val="20"/>
              </w:rPr>
              <w:t xml:space="preserve">and </w:t>
            </w:r>
            <w:r w:rsidRPr="117A4795" w:rsidR="34B5805C">
              <w:rPr>
                <w:i w:val="0"/>
                <w:color w:val="auto"/>
                <w:sz w:val="20"/>
                <w:szCs w:val="20"/>
              </w:rPr>
              <w:t xml:space="preserve">describing </w:t>
            </w:r>
            <w:r w:rsidRPr="117A4795">
              <w:rPr>
                <w:i w:val="0"/>
                <w:color w:val="auto"/>
                <w:sz w:val="20"/>
                <w:szCs w:val="20"/>
              </w:rPr>
              <w:t>their</w:t>
            </w:r>
            <w:r w:rsidRPr="0033581C">
              <w:rPr>
                <w:i w:val="0"/>
                <w:iCs/>
                <w:color w:val="auto"/>
                <w:sz w:val="20"/>
                <w:szCs w:val="20"/>
              </w:rPr>
              <w:t xml:space="preserve"> relationship, physical appearance and characteristics/qualities, for example, </w:t>
            </w:r>
            <w:r w:rsidRPr="0033581C">
              <w:rPr>
                <w:color w:val="auto"/>
                <w:sz w:val="20"/>
                <w:szCs w:val="20"/>
              </w:rPr>
              <w:t xml:space="preserve">Teman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baik</w:t>
            </w:r>
            <w:proofErr w:type="spellEnd"/>
            <w:r w:rsidRPr="0033581C">
              <w:rPr>
                <w:color w:val="auto"/>
                <w:sz w:val="20"/>
                <w:szCs w:val="20"/>
              </w:rPr>
              <w:t xml:space="preserve"> </w:t>
            </w:r>
            <w:proofErr w:type="spellStart"/>
            <w:r w:rsidRPr="0033581C">
              <w:rPr>
                <w:color w:val="auto"/>
                <w:sz w:val="20"/>
                <w:szCs w:val="20"/>
              </w:rPr>
              <w:t>hati</w:t>
            </w:r>
            <w:proofErr w:type="spellEnd"/>
            <w:r w:rsidRPr="0033581C">
              <w:rPr>
                <w:color w:val="auto"/>
                <w:sz w:val="20"/>
                <w:szCs w:val="20"/>
              </w:rPr>
              <w:t xml:space="preserve"> dan </w:t>
            </w:r>
            <w:proofErr w:type="spellStart"/>
            <w:r w:rsidRPr="0033581C">
              <w:rPr>
                <w:color w:val="auto"/>
                <w:sz w:val="20"/>
                <w:szCs w:val="20"/>
              </w:rPr>
              <w:t>lucu</w:t>
            </w:r>
            <w:proofErr w:type="spellEnd"/>
            <w:r w:rsidRPr="0033581C">
              <w:rPr>
                <w:color w:val="auto"/>
                <w:sz w:val="20"/>
                <w:szCs w:val="20"/>
              </w:rPr>
              <w:t xml:space="preserve">. Dia </w:t>
            </w:r>
            <w:proofErr w:type="spellStart"/>
            <w:r w:rsidRPr="0033581C">
              <w:rPr>
                <w:color w:val="auto"/>
                <w:sz w:val="20"/>
                <w:szCs w:val="20"/>
              </w:rPr>
              <w:t>bermata</w:t>
            </w:r>
            <w:proofErr w:type="spellEnd"/>
            <w:r w:rsidRPr="0033581C">
              <w:rPr>
                <w:color w:val="auto"/>
                <w:sz w:val="20"/>
                <w:szCs w:val="20"/>
              </w:rPr>
              <w:t xml:space="preserve"> </w:t>
            </w:r>
            <w:proofErr w:type="spellStart"/>
            <w:r w:rsidRPr="0033581C">
              <w:rPr>
                <w:color w:val="auto"/>
                <w:sz w:val="20"/>
                <w:szCs w:val="20"/>
              </w:rPr>
              <w:t>biru</w:t>
            </w:r>
            <w:proofErr w:type="spellEnd"/>
            <w:r w:rsidRPr="0033581C">
              <w:rPr>
                <w:color w:val="auto"/>
                <w:sz w:val="20"/>
                <w:szCs w:val="20"/>
              </w:rPr>
              <w:t xml:space="preserve"> dan </w:t>
            </w:r>
            <w:proofErr w:type="spellStart"/>
            <w:r w:rsidRPr="0033581C">
              <w:rPr>
                <w:color w:val="auto"/>
                <w:sz w:val="20"/>
                <w:szCs w:val="20"/>
              </w:rPr>
              <w:t>rambutnya</w:t>
            </w:r>
            <w:proofErr w:type="spellEnd"/>
            <w:r w:rsidRPr="0033581C">
              <w:rPr>
                <w:color w:val="auto"/>
                <w:sz w:val="20"/>
                <w:szCs w:val="20"/>
              </w:rPr>
              <w:t xml:space="preserve"> </w:t>
            </w:r>
            <w:proofErr w:type="spellStart"/>
            <w:r w:rsidRPr="0033581C">
              <w:rPr>
                <w:color w:val="auto"/>
                <w:sz w:val="20"/>
                <w:szCs w:val="20"/>
              </w:rPr>
              <w:t>merah</w:t>
            </w:r>
            <w:proofErr w:type="spellEnd"/>
            <w:r w:rsidRPr="010B57B7" w:rsidR="081C9535">
              <w:rPr>
                <w:color w:val="auto"/>
                <w:sz w:val="20"/>
                <w:szCs w:val="20"/>
              </w:rPr>
              <w:t>.</w:t>
            </w:r>
          </w:p>
          <w:p w:rsidRPr="0033581C" w:rsidR="0033581C" w:rsidP="00481841" w:rsidRDefault="0033581C" w14:paraId="46779C51" w14:textId="690DA4D0">
            <w:pPr>
              <w:numPr>
                <w:ilvl w:val="0"/>
                <w:numId w:val="18"/>
              </w:numPr>
              <w:spacing w:after="120" w:line="240" w:lineRule="auto"/>
              <w:ind w:left="388"/>
              <w:rPr>
                <w:i w:val="0"/>
                <w:color w:val="auto"/>
                <w:sz w:val="20"/>
                <w:szCs w:val="20"/>
              </w:rPr>
            </w:pPr>
            <w:r w:rsidRPr="0033581C">
              <w:rPr>
                <w:i w:val="0"/>
                <w:iCs/>
                <w:color w:val="auto"/>
                <w:sz w:val="20"/>
                <w:szCs w:val="20"/>
              </w:rPr>
              <w:t xml:space="preserve">recounting experiences with family and friends, for example, </w:t>
            </w:r>
            <w:r w:rsidRPr="00936A42">
              <w:rPr>
                <w:color w:val="auto"/>
                <w:sz w:val="20"/>
                <w:szCs w:val="20"/>
              </w:rPr>
              <w:t xml:space="preserve">Pada </w:t>
            </w:r>
            <w:proofErr w:type="spellStart"/>
            <w:r w:rsidRPr="00936A42">
              <w:rPr>
                <w:color w:val="auto"/>
                <w:sz w:val="20"/>
                <w:szCs w:val="20"/>
              </w:rPr>
              <w:t>hari</w:t>
            </w:r>
            <w:proofErr w:type="spellEnd"/>
            <w:r w:rsidRPr="00936A42">
              <w:rPr>
                <w:color w:val="auto"/>
                <w:sz w:val="20"/>
                <w:szCs w:val="20"/>
              </w:rPr>
              <w:t xml:space="preserve"> Sabtu, </w:t>
            </w:r>
            <w:proofErr w:type="spellStart"/>
            <w:r w:rsidRPr="00936A42">
              <w:rPr>
                <w:color w:val="auto"/>
                <w:sz w:val="20"/>
                <w:szCs w:val="20"/>
              </w:rPr>
              <w:t>saya</w:t>
            </w:r>
            <w:proofErr w:type="spellEnd"/>
            <w:r w:rsidRPr="00936A42">
              <w:rPr>
                <w:color w:val="auto"/>
                <w:sz w:val="20"/>
                <w:szCs w:val="20"/>
              </w:rPr>
              <w:t xml:space="preserve"> </w:t>
            </w:r>
            <w:proofErr w:type="spellStart"/>
            <w:r w:rsidRPr="00936A42">
              <w:rPr>
                <w:color w:val="auto"/>
                <w:sz w:val="20"/>
                <w:szCs w:val="20"/>
              </w:rPr>
              <w:t>berbelanja</w:t>
            </w:r>
            <w:proofErr w:type="spellEnd"/>
            <w:r w:rsidRPr="00936A42">
              <w:rPr>
                <w:color w:val="auto"/>
                <w:sz w:val="20"/>
                <w:szCs w:val="20"/>
              </w:rPr>
              <w:t xml:space="preserve"> </w:t>
            </w:r>
            <w:r w:rsidR="003B1823">
              <w:rPr>
                <w:color w:val="auto"/>
                <w:sz w:val="20"/>
                <w:szCs w:val="20"/>
              </w:rPr>
              <w:t>di pasar</w:t>
            </w:r>
            <w:r w:rsidR="00DD16B6">
              <w:rPr>
                <w:color w:val="auto"/>
                <w:sz w:val="20"/>
                <w:szCs w:val="20"/>
              </w:rPr>
              <w:t xml:space="preserve"> </w:t>
            </w:r>
            <w:proofErr w:type="spellStart"/>
            <w:r w:rsidRPr="00936A42">
              <w:rPr>
                <w:color w:val="auto"/>
                <w:sz w:val="20"/>
                <w:szCs w:val="20"/>
              </w:rPr>
              <w:t>dengan</w:t>
            </w:r>
            <w:proofErr w:type="spellEnd"/>
            <w:r w:rsidRPr="10CEBEAA">
              <w:rPr>
                <w:i w:val="0"/>
                <w:color w:val="auto"/>
                <w:sz w:val="20"/>
                <w:szCs w:val="20"/>
              </w:rPr>
              <w:t xml:space="preserve"> </w:t>
            </w:r>
            <w:proofErr w:type="spellStart"/>
            <w:r w:rsidRPr="00936A42">
              <w:rPr>
                <w:color w:val="auto"/>
                <w:sz w:val="20"/>
                <w:szCs w:val="20"/>
              </w:rPr>
              <w:t>teman</w:t>
            </w:r>
            <w:proofErr w:type="spellEnd"/>
            <w:r w:rsidR="00DD16B6">
              <w:rPr>
                <w:color w:val="auto"/>
                <w:sz w:val="20"/>
                <w:szCs w:val="20"/>
              </w:rPr>
              <w:t xml:space="preserve">. Saya </w:t>
            </w:r>
            <w:proofErr w:type="spellStart"/>
            <w:r w:rsidR="00DD16B6">
              <w:rPr>
                <w:color w:val="auto"/>
                <w:sz w:val="20"/>
                <w:szCs w:val="20"/>
              </w:rPr>
              <w:t>membeli</w:t>
            </w:r>
            <w:proofErr w:type="spellEnd"/>
            <w:r w:rsidR="00DD16B6">
              <w:rPr>
                <w:color w:val="auto"/>
                <w:sz w:val="20"/>
                <w:szCs w:val="20"/>
              </w:rPr>
              <w:t xml:space="preserve"> …</w:t>
            </w:r>
          </w:p>
          <w:p w:rsidRPr="007D7820" w:rsidR="0033581C" w:rsidP="00481841" w:rsidRDefault="0033581C" w14:paraId="75B4AB82" w14:textId="1766A3AF">
            <w:pPr>
              <w:pStyle w:val="ListParagraph"/>
              <w:numPr>
                <w:ilvl w:val="0"/>
                <w:numId w:val="18"/>
              </w:numPr>
              <w:spacing w:after="120" w:line="240" w:lineRule="auto"/>
              <w:ind w:left="388"/>
              <w:rPr>
                <w:i/>
                <w:color w:val="auto"/>
                <w:sz w:val="20"/>
                <w:szCs w:val="20"/>
              </w:rPr>
            </w:pPr>
            <w:r w:rsidRPr="00902EE6">
              <w:rPr>
                <w:color w:val="auto"/>
                <w:sz w:val="20"/>
                <w:szCs w:val="20"/>
              </w:rPr>
              <w:t>conducting a simulated interview with someone they consider a role model</w:t>
            </w:r>
            <w:r w:rsidRPr="6795D84B" w:rsidR="31408C95">
              <w:rPr>
                <w:color w:val="auto"/>
                <w:sz w:val="20"/>
                <w:szCs w:val="20"/>
              </w:rPr>
              <w:t xml:space="preserve"> </w:t>
            </w:r>
            <w:r w:rsidRPr="3341636B" w:rsidR="31408C95">
              <w:rPr>
                <w:color w:val="auto"/>
                <w:sz w:val="20"/>
                <w:szCs w:val="20"/>
              </w:rPr>
              <w:t>such as</w:t>
            </w:r>
            <w:r w:rsidRPr="00902EE6">
              <w:rPr>
                <w:color w:val="auto"/>
                <w:sz w:val="20"/>
                <w:szCs w:val="20"/>
              </w:rPr>
              <w:t xml:space="preserve"> a sports figure, a musician, artist, teacher, </w:t>
            </w:r>
            <w:proofErr w:type="gramStart"/>
            <w:r w:rsidRPr="00902EE6">
              <w:rPr>
                <w:color w:val="auto"/>
                <w:sz w:val="20"/>
                <w:szCs w:val="20"/>
              </w:rPr>
              <w:t>family</w:t>
            </w:r>
            <w:proofErr w:type="gramEnd"/>
            <w:r w:rsidRPr="00902EE6">
              <w:rPr>
                <w:color w:val="auto"/>
                <w:sz w:val="20"/>
                <w:szCs w:val="20"/>
              </w:rPr>
              <w:t xml:space="preserve"> or friend</w:t>
            </w:r>
            <w:r w:rsidR="005E3749">
              <w:rPr>
                <w:iCs/>
                <w:color w:val="auto"/>
                <w:sz w:val="20"/>
                <w:szCs w:val="20"/>
              </w:rPr>
              <w:t>,</w:t>
            </w:r>
            <w:r w:rsidRPr="00902EE6" w:rsidR="00902EE6">
              <w:rPr>
                <w:iCs/>
                <w:color w:val="auto"/>
                <w:sz w:val="20"/>
                <w:szCs w:val="20"/>
              </w:rPr>
              <w:t xml:space="preserve"> for example</w:t>
            </w:r>
            <w:r w:rsidR="005E3749">
              <w:rPr>
                <w:iCs/>
                <w:color w:val="auto"/>
                <w:sz w:val="20"/>
                <w:szCs w:val="20"/>
              </w:rPr>
              <w:t>,</w:t>
            </w:r>
            <w:r w:rsidRPr="00902EE6" w:rsidR="00902EE6">
              <w:rPr>
                <w:iCs/>
                <w:color w:val="auto"/>
                <w:sz w:val="20"/>
                <w:szCs w:val="20"/>
              </w:rPr>
              <w:t xml:space="preserve"> </w:t>
            </w:r>
            <w:r w:rsidRPr="007D7820" w:rsidR="00902EE6">
              <w:rPr>
                <w:i/>
                <w:color w:val="auto"/>
                <w:sz w:val="20"/>
                <w:szCs w:val="20"/>
              </w:rPr>
              <w:t xml:space="preserve">Kapan </w:t>
            </w:r>
            <w:proofErr w:type="spellStart"/>
            <w:r w:rsidRPr="007D7820" w:rsidR="00902EE6">
              <w:rPr>
                <w:i/>
                <w:color w:val="auto"/>
                <w:sz w:val="20"/>
                <w:szCs w:val="20"/>
              </w:rPr>
              <w:t>kamu</w:t>
            </w:r>
            <w:proofErr w:type="spellEnd"/>
            <w:r w:rsidRPr="007D7820" w:rsidR="00902EE6">
              <w:rPr>
                <w:i/>
                <w:color w:val="auto"/>
                <w:sz w:val="20"/>
                <w:szCs w:val="20"/>
              </w:rPr>
              <w:t xml:space="preserve"> </w:t>
            </w:r>
            <w:proofErr w:type="spellStart"/>
            <w:r w:rsidRPr="007D7820" w:rsidR="00902EE6">
              <w:rPr>
                <w:i/>
                <w:color w:val="auto"/>
                <w:sz w:val="20"/>
                <w:szCs w:val="20"/>
              </w:rPr>
              <w:t>mulai</w:t>
            </w:r>
            <w:proofErr w:type="spellEnd"/>
            <w:r w:rsidRPr="007D7820" w:rsidR="00902EE6">
              <w:rPr>
                <w:i/>
                <w:color w:val="auto"/>
                <w:sz w:val="20"/>
                <w:szCs w:val="20"/>
              </w:rPr>
              <w:t xml:space="preserve"> </w:t>
            </w:r>
            <w:proofErr w:type="spellStart"/>
            <w:r w:rsidRPr="007D7820" w:rsidR="00902EE6">
              <w:rPr>
                <w:i/>
                <w:color w:val="auto"/>
                <w:sz w:val="20"/>
                <w:szCs w:val="20"/>
              </w:rPr>
              <w:t>suka</w:t>
            </w:r>
            <w:proofErr w:type="spellEnd"/>
            <w:r w:rsidRPr="007D7820" w:rsidR="00902EE6">
              <w:rPr>
                <w:i/>
                <w:color w:val="auto"/>
                <w:sz w:val="20"/>
                <w:szCs w:val="20"/>
              </w:rPr>
              <w:t xml:space="preserve"> </w:t>
            </w:r>
            <w:proofErr w:type="spellStart"/>
            <w:r w:rsidRPr="007D7820" w:rsidR="00902EE6">
              <w:rPr>
                <w:i/>
                <w:color w:val="auto"/>
                <w:sz w:val="20"/>
                <w:szCs w:val="20"/>
              </w:rPr>
              <w:t>berselancar</w:t>
            </w:r>
            <w:proofErr w:type="spellEnd"/>
            <w:r w:rsidRPr="007D7820" w:rsidR="00902EE6">
              <w:rPr>
                <w:i/>
                <w:color w:val="auto"/>
                <w:sz w:val="20"/>
                <w:szCs w:val="20"/>
              </w:rPr>
              <w:t xml:space="preserve">? </w:t>
            </w:r>
            <w:proofErr w:type="spellStart"/>
            <w:r w:rsidRPr="007D7820" w:rsidR="00902EE6">
              <w:rPr>
                <w:i/>
                <w:color w:val="auto"/>
                <w:sz w:val="20"/>
                <w:szCs w:val="20"/>
              </w:rPr>
              <w:t>Siapa</w:t>
            </w:r>
            <w:proofErr w:type="spellEnd"/>
            <w:r w:rsidRPr="007D7820" w:rsidR="00902EE6">
              <w:rPr>
                <w:i/>
                <w:color w:val="auto"/>
                <w:sz w:val="20"/>
                <w:szCs w:val="20"/>
              </w:rPr>
              <w:t xml:space="preserve"> </w:t>
            </w:r>
            <w:proofErr w:type="spellStart"/>
            <w:r w:rsidRPr="007D7820" w:rsidR="00902EE6">
              <w:rPr>
                <w:i/>
                <w:color w:val="auto"/>
                <w:sz w:val="20"/>
                <w:szCs w:val="20"/>
              </w:rPr>
              <w:t>membantu</w:t>
            </w:r>
            <w:proofErr w:type="spellEnd"/>
            <w:r w:rsidRPr="007D7820" w:rsidR="00902EE6">
              <w:rPr>
                <w:i/>
                <w:color w:val="auto"/>
                <w:sz w:val="20"/>
                <w:szCs w:val="20"/>
              </w:rPr>
              <w:t xml:space="preserve"> </w:t>
            </w:r>
            <w:proofErr w:type="spellStart"/>
            <w:r w:rsidRPr="007D7820" w:rsidR="00902EE6">
              <w:rPr>
                <w:i/>
                <w:color w:val="auto"/>
                <w:sz w:val="20"/>
                <w:szCs w:val="20"/>
              </w:rPr>
              <w:t>kamu</w:t>
            </w:r>
            <w:proofErr w:type="spellEnd"/>
            <w:r w:rsidRPr="007D7820" w:rsidR="00902EE6">
              <w:rPr>
                <w:i/>
                <w:color w:val="auto"/>
                <w:sz w:val="20"/>
                <w:szCs w:val="20"/>
              </w:rPr>
              <w:t xml:space="preserve"> </w:t>
            </w:r>
            <w:proofErr w:type="spellStart"/>
            <w:r w:rsidRPr="007D7820" w:rsidR="00902EE6">
              <w:rPr>
                <w:i/>
                <w:color w:val="auto"/>
                <w:sz w:val="20"/>
                <w:szCs w:val="20"/>
              </w:rPr>
              <w:t>berlatih</w:t>
            </w:r>
            <w:proofErr w:type="spellEnd"/>
            <w:r w:rsidRPr="007D7820" w:rsidR="00902EE6">
              <w:rPr>
                <w:i/>
                <w:color w:val="auto"/>
                <w:sz w:val="20"/>
                <w:szCs w:val="20"/>
              </w:rPr>
              <w:t xml:space="preserve"> </w:t>
            </w:r>
            <w:proofErr w:type="spellStart"/>
            <w:r w:rsidRPr="007D7820" w:rsidR="00902EE6">
              <w:rPr>
                <w:i/>
                <w:color w:val="auto"/>
                <w:sz w:val="20"/>
                <w:szCs w:val="20"/>
              </w:rPr>
              <w:t>gitar</w:t>
            </w:r>
            <w:proofErr w:type="spellEnd"/>
            <w:r w:rsidRPr="007D7820" w:rsidR="00902EE6">
              <w:rPr>
                <w:i/>
                <w:color w:val="auto"/>
                <w:sz w:val="20"/>
                <w:szCs w:val="20"/>
              </w:rPr>
              <w:t>?</w:t>
            </w:r>
          </w:p>
          <w:p w:rsidRPr="0033581C" w:rsidR="0033581C" w:rsidP="00481841" w:rsidRDefault="0033581C" w14:paraId="2F24A37F" w14:textId="77777777">
            <w:pPr>
              <w:numPr>
                <w:ilvl w:val="0"/>
                <w:numId w:val="18"/>
              </w:numPr>
              <w:spacing w:after="120" w:line="240" w:lineRule="auto"/>
              <w:ind w:left="388"/>
              <w:rPr>
                <w:i w:val="0"/>
                <w:iCs/>
                <w:color w:val="auto"/>
                <w:sz w:val="20"/>
                <w:szCs w:val="20"/>
              </w:rPr>
            </w:pPr>
            <w:r w:rsidRPr="0033581C">
              <w:rPr>
                <w:i w:val="0"/>
                <w:iCs/>
                <w:color w:val="auto"/>
                <w:sz w:val="20"/>
                <w:szCs w:val="20"/>
              </w:rPr>
              <w:t xml:space="preserve">exchanging emails with a real or imagined Indonesian </w:t>
            </w:r>
            <w:r w:rsidRPr="0033581C">
              <w:rPr>
                <w:i w:val="0"/>
                <w:color w:val="auto"/>
                <w:sz w:val="20"/>
                <w:szCs w:val="20"/>
              </w:rPr>
              <w:t xml:space="preserve">student in the same </w:t>
            </w:r>
            <w:proofErr w:type="gramStart"/>
            <w:r w:rsidRPr="0033581C">
              <w:rPr>
                <w:i w:val="0"/>
                <w:color w:val="auto"/>
                <w:sz w:val="20"/>
                <w:szCs w:val="20"/>
              </w:rPr>
              <w:t>grade</w:t>
            </w:r>
            <w:proofErr w:type="gramEnd"/>
          </w:p>
          <w:p w:rsidRPr="0033581C" w:rsidR="0033581C" w:rsidP="00481841" w:rsidRDefault="0033581C" w14:paraId="2BA10FFC" w14:textId="18D01238">
            <w:pPr>
              <w:numPr>
                <w:ilvl w:val="0"/>
                <w:numId w:val="18"/>
              </w:numPr>
              <w:spacing w:after="120" w:line="240" w:lineRule="auto"/>
              <w:ind w:left="388"/>
              <w:rPr>
                <w:color w:val="auto"/>
                <w:sz w:val="20"/>
                <w:szCs w:val="20"/>
              </w:rPr>
            </w:pPr>
            <w:r w:rsidRPr="0033581C">
              <w:rPr>
                <w:i w:val="0"/>
                <w:iCs/>
                <w:color w:val="auto"/>
                <w:sz w:val="20"/>
                <w:szCs w:val="20"/>
              </w:rPr>
              <w:t xml:space="preserve">using strategies such as asking questions, </w:t>
            </w:r>
            <w:proofErr w:type="gramStart"/>
            <w:r w:rsidRPr="0033581C">
              <w:rPr>
                <w:i w:val="0"/>
                <w:iCs/>
                <w:color w:val="auto"/>
                <w:sz w:val="20"/>
                <w:szCs w:val="20"/>
              </w:rPr>
              <w:t>fillers</w:t>
            </w:r>
            <w:proofErr w:type="gramEnd"/>
            <w:r w:rsidRPr="0033581C">
              <w:rPr>
                <w:i w:val="0"/>
                <w:iCs/>
                <w:color w:val="auto"/>
                <w:sz w:val="20"/>
                <w:szCs w:val="20"/>
              </w:rPr>
              <w:t xml:space="preserve"> and interjections to sustain interactions with others, for example, </w:t>
            </w:r>
            <w:r w:rsidRPr="0033581C">
              <w:rPr>
                <w:color w:val="auto"/>
                <w:sz w:val="20"/>
                <w:szCs w:val="20"/>
              </w:rPr>
              <w:t xml:space="preserve">Oh </w:t>
            </w:r>
            <w:proofErr w:type="spellStart"/>
            <w:r w:rsidRPr="0033581C">
              <w:rPr>
                <w:color w:val="auto"/>
                <w:sz w:val="20"/>
                <w:szCs w:val="20"/>
              </w:rPr>
              <w:t>begitu</w:t>
            </w:r>
            <w:proofErr w:type="spellEnd"/>
            <w:r w:rsidRPr="0033581C">
              <w:rPr>
                <w:color w:val="auto"/>
                <w:sz w:val="20"/>
                <w:szCs w:val="20"/>
              </w:rPr>
              <w:t xml:space="preserve">! </w:t>
            </w:r>
            <w:proofErr w:type="spellStart"/>
            <w:r w:rsidR="000B21FA">
              <w:rPr>
                <w:color w:val="auto"/>
                <w:sz w:val="20"/>
                <w:szCs w:val="20"/>
              </w:rPr>
              <w:t>M</w:t>
            </w:r>
            <w:r w:rsidRPr="0033581C">
              <w:rPr>
                <w:color w:val="auto"/>
                <w:sz w:val="20"/>
                <w:szCs w:val="20"/>
              </w:rPr>
              <w:t>aaf</w:t>
            </w:r>
            <w:proofErr w:type="spellEnd"/>
            <w:r w:rsidRPr="0033581C">
              <w:rPr>
                <w:color w:val="auto"/>
                <w:sz w:val="20"/>
                <w:szCs w:val="20"/>
              </w:rPr>
              <w:t xml:space="preserve">? Dan </w:t>
            </w:r>
            <w:proofErr w:type="spellStart"/>
            <w:r w:rsidRPr="0033581C">
              <w:rPr>
                <w:color w:val="auto"/>
                <w:sz w:val="20"/>
                <w:szCs w:val="20"/>
              </w:rPr>
              <w:t>kamu</w:t>
            </w:r>
            <w:proofErr w:type="spellEnd"/>
            <w:r w:rsidRPr="0033581C">
              <w:rPr>
                <w:color w:val="auto"/>
                <w:sz w:val="20"/>
                <w:szCs w:val="20"/>
              </w:rPr>
              <w:t>?</w:t>
            </w:r>
            <w:r w:rsidRPr="003D2CFC" w:rsidR="003D2CFC">
              <w:rPr>
                <w:color w:val="auto"/>
                <w:sz w:val="20"/>
                <w:szCs w:val="20"/>
              </w:rPr>
              <w:t xml:space="preserve"> Kamu </w:t>
            </w:r>
            <w:proofErr w:type="spellStart"/>
            <w:r w:rsidRPr="003D2CFC" w:rsidR="003D2CFC">
              <w:rPr>
                <w:color w:val="auto"/>
                <w:sz w:val="20"/>
                <w:szCs w:val="20"/>
              </w:rPr>
              <w:t>benar</w:t>
            </w:r>
            <w:proofErr w:type="spellEnd"/>
            <w:r w:rsidRPr="003D2CFC" w:rsidR="003D2CFC">
              <w:rPr>
                <w:color w:val="auto"/>
                <w:sz w:val="20"/>
                <w:szCs w:val="20"/>
              </w:rPr>
              <w:t xml:space="preserve"> </w:t>
            </w:r>
            <w:proofErr w:type="spellStart"/>
            <w:r w:rsidRPr="003D2CFC" w:rsidR="003D2CFC">
              <w:rPr>
                <w:color w:val="auto"/>
                <w:sz w:val="20"/>
                <w:szCs w:val="20"/>
              </w:rPr>
              <w:t>sekali</w:t>
            </w:r>
            <w:proofErr w:type="spellEnd"/>
            <w:r w:rsidRPr="003D2CFC" w:rsidR="003D2CFC">
              <w:rPr>
                <w:color w:val="auto"/>
                <w:sz w:val="20"/>
                <w:szCs w:val="20"/>
              </w:rPr>
              <w:t xml:space="preserve">! Saya </w:t>
            </w:r>
            <w:proofErr w:type="spellStart"/>
            <w:r w:rsidRPr="003D2CFC" w:rsidR="003D2CFC">
              <w:rPr>
                <w:color w:val="auto"/>
                <w:sz w:val="20"/>
                <w:szCs w:val="20"/>
              </w:rPr>
              <w:t>setuju</w:t>
            </w:r>
            <w:proofErr w:type="spellEnd"/>
            <w:r w:rsidRPr="003D2CFC" w:rsidR="003D2CFC">
              <w:rPr>
                <w:color w:val="auto"/>
                <w:sz w:val="20"/>
                <w:szCs w:val="20"/>
              </w:rPr>
              <w:t>!</w:t>
            </w:r>
          </w:p>
          <w:p w:rsidRPr="0033581C" w:rsidR="0033581C" w:rsidP="00481841" w:rsidRDefault="0033581C" w14:paraId="5CEF1003" w14:textId="200C6081">
            <w:pPr>
              <w:numPr>
                <w:ilvl w:val="0"/>
                <w:numId w:val="18"/>
              </w:numPr>
              <w:spacing w:after="120" w:line="240" w:lineRule="auto"/>
              <w:ind w:left="388"/>
              <w:rPr>
                <w:color w:val="auto"/>
                <w:sz w:val="20"/>
                <w:szCs w:val="20"/>
              </w:rPr>
            </w:pPr>
            <w:r w:rsidRPr="0033581C">
              <w:rPr>
                <w:i w:val="0"/>
                <w:color w:val="auto"/>
                <w:sz w:val="20"/>
                <w:szCs w:val="20"/>
              </w:rPr>
              <w:t>asking and responding to questions, and asking for repetition or clarification, for example,</w:t>
            </w:r>
            <w:r w:rsidRPr="0033581C">
              <w:rPr>
                <w:color w:val="auto"/>
                <w:sz w:val="20"/>
                <w:szCs w:val="20"/>
              </w:rPr>
              <w:t xml:space="preserve"> </w:t>
            </w:r>
            <w:proofErr w:type="spellStart"/>
            <w:r w:rsidRPr="0033581C">
              <w:rPr>
                <w:color w:val="auto"/>
                <w:sz w:val="20"/>
                <w:szCs w:val="20"/>
              </w:rPr>
              <w:t>Sekali</w:t>
            </w:r>
            <w:proofErr w:type="spellEnd"/>
            <w:r w:rsidRPr="0033581C">
              <w:rPr>
                <w:color w:val="auto"/>
                <w:sz w:val="20"/>
                <w:szCs w:val="20"/>
              </w:rPr>
              <w:t xml:space="preserve"> </w:t>
            </w:r>
            <w:proofErr w:type="spellStart"/>
            <w:r w:rsidRPr="0033581C">
              <w:rPr>
                <w:color w:val="auto"/>
                <w:sz w:val="20"/>
                <w:szCs w:val="20"/>
              </w:rPr>
              <w:t>lagi</w:t>
            </w:r>
            <w:proofErr w:type="spellEnd"/>
            <w:r w:rsidRPr="0033581C">
              <w:rPr>
                <w:color w:val="auto"/>
                <w:sz w:val="20"/>
                <w:szCs w:val="20"/>
              </w:rPr>
              <w:t xml:space="preserve">, Bu. </w:t>
            </w:r>
            <w:proofErr w:type="spellStart"/>
            <w:r w:rsidRPr="0033581C">
              <w:rPr>
                <w:color w:val="auto"/>
                <w:sz w:val="20"/>
                <w:szCs w:val="20"/>
              </w:rPr>
              <w:t>Maaf</w:t>
            </w:r>
            <w:proofErr w:type="spellEnd"/>
            <w:r w:rsidRPr="0033581C">
              <w:rPr>
                <w:color w:val="auto"/>
                <w:sz w:val="20"/>
                <w:szCs w:val="20"/>
              </w:rPr>
              <w:t xml:space="preserve">, Pak,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mengerti</w:t>
            </w:r>
            <w:proofErr w:type="spellEnd"/>
            <w:r w:rsidRPr="0033581C">
              <w:rPr>
                <w:color w:val="auto"/>
                <w:sz w:val="20"/>
                <w:szCs w:val="20"/>
              </w:rPr>
              <w:t>.</w:t>
            </w:r>
            <w:r w:rsidR="00C067DF">
              <w:rPr>
                <w:color w:val="auto"/>
                <w:sz w:val="20"/>
                <w:szCs w:val="20"/>
              </w:rPr>
              <w:t xml:space="preserve"> </w:t>
            </w:r>
            <w:proofErr w:type="spellStart"/>
            <w:r w:rsidRPr="00C067DF" w:rsidR="00C067DF">
              <w:rPr>
                <w:color w:val="auto"/>
                <w:sz w:val="20"/>
                <w:szCs w:val="20"/>
              </w:rPr>
              <w:t>Tolong</w:t>
            </w:r>
            <w:proofErr w:type="spellEnd"/>
            <w:r w:rsidRPr="00C067DF" w:rsidR="00C067DF">
              <w:rPr>
                <w:color w:val="auto"/>
                <w:sz w:val="20"/>
                <w:szCs w:val="20"/>
              </w:rPr>
              <w:t xml:space="preserve"> </w:t>
            </w:r>
            <w:proofErr w:type="spellStart"/>
            <w:r w:rsidRPr="00C067DF" w:rsidR="00C067DF">
              <w:rPr>
                <w:color w:val="auto"/>
                <w:sz w:val="20"/>
                <w:szCs w:val="20"/>
              </w:rPr>
              <w:t>lebih</w:t>
            </w:r>
            <w:proofErr w:type="spellEnd"/>
            <w:r w:rsidRPr="00C067DF" w:rsidR="00C067DF">
              <w:rPr>
                <w:color w:val="auto"/>
                <w:sz w:val="20"/>
                <w:szCs w:val="20"/>
              </w:rPr>
              <w:t xml:space="preserve"> </w:t>
            </w:r>
            <w:proofErr w:type="spellStart"/>
            <w:r w:rsidRPr="00C067DF" w:rsidR="00C067DF">
              <w:rPr>
                <w:color w:val="auto"/>
                <w:sz w:val="20"/>
                <w:szCs w:val="20"/>
              </w:rPr>
              <w:t>pelan</w:t>
            </w:r>
            <w:proofErr w:type="spellEnd"/>
            <w:r w:rsidRPr="00C067DF" w:rsidR="00C067DF">
              <w:rPr>
                <w:color w:val="auto"/>
                <w:sz w:val="20"/>
                <w:szCs w:val="20"/>
              </w:rPr>
              <w:t>!</w:t>
            </w:r>
          </w:p>
          <w:p w:rsidRPr="0033581C" w:rsidR="0033581C" w:rsidP="00481841" w:rsidRDefault="0033581C" w14:paraId="5A461848" w14:textId="77777777">
            <w:pPr>
              <w:numPr>
                <w:ilvl w:val="0"/>
                <w:numId w:val="18"/>
              </w:numPr>
              <w:spacing w:after="120" w:line="240" w:lineRule="auto"/>
              <w:ind w:left="388"/>
              <w:rPr>
                <w:color w:val="auto"/>
                <w:sz w:val="20"/>
                <w:szCs w:val="20"/>
              </w:rPr>
            </w:pPr>
            <w:r w:rsidRPr="0033581C">
              <w:rPr>
                <w:i w:val="0"/>
                <w:color w:val="auto"/>
                <w:sz w:val="20"/>
                <w:szCs w:val="20"/>
              </w:rPr>
              <w:t>responding to instructions and commands, for example,</w:t>
            </w:r>
            <w:r w:rsidRPr="0033581C">
              <w:rPr>
                <w:color w:val="auto"/>
                <w:sz w:val="20"/>
                <w:szCs w:val="20"/>
              </w:rPr>
              <w:t xml:space="preserve"> Masuk! </w:t>
            </w:r>
            <w:r w:rsidRPr="0033581C">
              <w:rPr>
                <w:color w:val="auto"/>
                <w:sz w:val="20"/>
                <w:szCs w:val="20"/>
                <w:lang w:val="fr-FR"/>
              </w:rPr>
              <w:t xml:space="preserve">Buka laptop </w:t>
            </w:r>
            <w:proofErr w:type="spellStart"/>
            <w:proofErr w:type="gramStart"/>
            <w:r w:rsidRPr="0033581C">
              <w:rPr>
                <w:color w:val="auto"/>
                <w:sz w:val="20"/>
                <w:szCs w:val="20"/>
                <w:lang w:val="fr-FR"/>
              </w:rPr>
              <w:t>kamu</w:t>
            </w:r>
            <w:proofErr w:type="spellEnd"/>
            <w:r w:rsidRPr="0033581C">
              <w:rPr>
                <w:color w:val="auto"/>
                <w:sz w:val="20"/>
                <w:szCs w:val="20"/>
                <w:lang w:val="fr-FR"/>
              </w:rPr>
              <w:t>!</w:t>
            </w:r>
            <w:proofErr w:type="gramEnd"/>
            <w:r w:rsidRPr="0033581C">
              <w:rPr>
                <w:color w:val="auto"/>
                <w:sz w:val="20"/>
                <w:szCs w:val="20"/>
                <w:lang w:val="fr-FR"/>
              </w:rPr>
              <w:t xml:space="preserve"> </w:t>
            </w:r>
            <w:proofErr w:type="spellStart"/>
            <w:r w:rsidRPr="0033581C">
              <w:rPr>
                <w:color w:val="auto"/>
                <w:sz w:val="20"/>
                <w:szCs w:val="20"/>
                <w:lang w:val="fr-FR"/>
              </w:rPr>
              <w:t>Jangan</w:t>
            </w:r>
            <w:proofErr w:type="spellEnd"/>
            <w:r w:rsidRPr="0033581C">
              <w:rPr>
                <w:color w:val="auto"/>
                <w:sz w:val="20"/>
                <w:szCs w:val="20"/>
                <w:lang w:val="fr-FR"/>
              </w:rPr>
              <w:t xml:space="preserve"> </w:t>
            </w:r>
            <w:proofErr w:type="gramStart"/>
            <w:r w:rsidRPr="0033581C">
              <w:rPr>
                <w:color w:val="auto"/>
                <w:sz w:val="20"/>
                <w:szCs w:val="20"/>
                <w:lang w:val="fr-FR"/>
              </w:rPr>
              <w:t>lari!</w:t>
            </w:r>
            <w:proofErr w:type="gramEnd"/>
            <w:r w:rsidRPr="0033581C">
              <w:rPr>
                <w:color w:val="auto"/>
                <w:sz w:val="20"/>
                <w:szCs w:val="20"/>
                <w:lang w:val="fr-FR"/>
              </w:rPr>
              <w:t xml:space="preserve"> </w:t>
            </w:r>
            <w:r w:rsidRPr="0033581C">
              <w:rPr>
                <w:color w:val="auto"/>
                <w:sz w:val="20"/>
                <w:szCs w:val="20"/>
              </w:rPr>
              <w:t xml:space="preserve">Tulis di </w:t>
            </w:r>
            <w:proofErr w:type="spellStart"/>
            <w:r w:rsidRPr="0033581C">
              <w:rPr>
                <w:color w:val="auto"/>
                <w:sz w:val="20"/>
                <w:szCs w:val="20"/>
              </w:rPr>
              <w:t>bukumu</w:t>
            </w:r>
            <w:proofErr w:type="spellEnd"/>
            <w:r w:rsidRPr="0033581C">
              <w:rPr>
                <w:color w:val="auto"/>
                <w:sz w:val="20"/>
                <w:szCs w:val="20"/>
              </w:rPr>
              <w:t xml:space="preserve">! Baca </w:t>
            </w:r>
            <w:proofErr w:type="spellStart"/>
            <w:r w:rsidRPr="0033581C">
              <w:rPr>
                <w:color w:val="auto"/>
                <w:sz w:val="20"/>
                <w:szCs w:val="20"/>
              </w:rPr>
              <w:t>lebih</w:t>
            </w:r>
            <w:proofErr w:type="spellEnd"/>
            <w:r w:rsidRPr="0033581C">
              <w:rPr>
                <w:color w:val="auto"/>
                <w:sz w:val="20"/>
                <w:szCs w:val="20"/>
              </w:rPr>
              <w:t xml:space="preserve"> </w:t>
            </w:r>
            <w:proofErr w:type="spellStart"/>
            <w:r w:rsidRPr="0033581C">
              <w:rPr>
                <w:color w:val="auto"/>
                <w:sz w:val="20"/>
                <w:szCs w:val="20"/>
              </w:rPr>
              <w:t>keras</w:t>
            </w:r>
            <w:proofErr w:type="spellEnd"/>
            <w:r w:rsidRPr="0033581C">
              <w:rPr>
                <w:color w:val="auto"/>
                <w:sz w:val="20"/>
                <w:szCs w:val="20"/>
              </w:rPr>
              <w:t xml:space="preserve">! Maju </w:t>
            </w:r>
            <w:proofErr w:type="spellStart"/>
            <w:r w:rsidRPr="0033581C">
              <w:rPr>
                <w:color w:val="auto"/>
                <w:sz w:val="20"/>
                <w:szCs w:val="20"/>
              </w:rPr>
              <w:t>ke</w:t>
            </w:r>
            <w:proofErr w:type="spellEnd"/>
            <w:r w:rsidRPr="0033581C">
              <w:rPr>
                <w:color w:val="auto"/>
                <w:sz w:val="20"/>
                <w:szCs w:val="20"/>
              </w:rPr>
              <w:t xml:space="preserve"> </w:t>
            </w:r>
            <w:proofErr w:type="spellStart"/>
            <w:r w:rsidRPr="0033581C">
              <w:rPr>
                <w:color w:val="auto"/>
                <w:sz w:val="20"/>
                <w:szCs w:val="20"/>
              </w:rPr>
              <w:t>depan</w:t>
            </w:r>
            <w:proofErr w:type="spellEnd"/>
            <w:r w:rsidRPr="0033581C">
              <w:rPr>
                <w:color w:val="auto"/>
                <w:sz w:val="20"/>
                <w:szCs w:val="20"/>
              </w:rPr>
              <w:t xml:space="preserve">! </w:t>
            </w:r>
            <w:proofErr w:type="spellStart"/>
            <w:r w:rsidRPr="0033581C">
              <w:rPr>
                <w:color w:val="auto"/>
                <w:sz w:val="20"/>
                <w:szCs w:val="20"/>
              </w:rPr>
              <w:t>Dengarkan</w:t>
            </w:r>
            <w:proofErr w:type="spellEnd"/>
            <w:r w:rsidRPr="0033581C">
              <w:rPr>
                <w:color w:val="auto"/>
                <w:sz w:val="20"/>
                <w:szCs w:val="20"/>
              </w:rPr>
              <w:t xml:space="preserve">! </w:t>
            </w:r>
            <w:proofErr w:type="spellStart"/>
            <w:r w:rsidRPr="0033581C">
              <w:rPr>
                <w:color w:val="auto"/>
                <w:sz w:val="20"/>
                <w:szCs w:val="20"/>
              </w:rPr>
              <w:t>Ulangi</w:t>
            </w:r>
            <w:proofErr w:type="spellEnd"/>
            <w:r w:rsidRPr="0033581C">
              <w:rPr>
                <w:color w:val="auto"/>
                <w:sz w:val="20"/>
                <w:szCs w:val="20"/>
              </w:rPr>
              <w:t>!</w:t>
            </w:r>
          </w:p>
          <w:p w:rsidRPr="0033581C" w:rsidR="0033581C" w:rsidP="00481841" w:rsidRDefault="0033581C" w14:paraId="4E1E7027" w14:textId="77777777">
            <w:pPr>
              <w:numPr>
                <w:ilvl w:val="0"/>
                <w:numId w:val="18"/>
              </w:numPr>
              <w:spacing w:after="120" w:line="240" w:lineRule="auto"/>
              <w:ind w:left="388"/>
              <w:rPr>
                <w:i w:val="0"/>
                <w:color w:val="auto"/>
                <w:sz w:val="20"/>
                <w:szCs w:val="20"/>
              </w:rPr>
            </w:pPr>
            <w:r w:rsidRPr="0033581C">
              <w:rPr>
                <w:i w:val="0"/>
                <w:color w:val="auto"/>
                <w:sz w:val="20"/>
                <w:szCs w:val="20"/>
              </w:rPr>
              <w:t>asking permission, for example,</w:t>
            </w:r>
            <w:r w:rsidRPr="10CEBEAA">
              <w:rPr>
                <w:i w:val="0"/>
                <w:color w:val="auto"/>
                <w:sz w:val="20"/>
                <w:szCs w:val="20"/>
              </w:rPr>
              <w:t xml:space="preserve"> </w:t>
            </w:r>
            <w:proofErr w:type="spellStart"/>
            <w:r w:rsidRPr="00936A42">
              <w:rPr>
                <w:color w:val="auto"/>
                <w:sz w:val="20"/>
                <w:szCs w:val="20"/>
              </w:rPr>
              <w:t>Boleh</w:t>
            </w:r>
            <w:proofErr w:type="spellEnd"/>
            <w:r w:rsidRPr="00936A42">
              <w:rPr>
                <w:color w:val="auto"/>
                <w:sz w:val="20"/>
                <w:szCs w:val="20"/>
              </w:rPr>
              <w:t xml:space="preserve"> </w:t>
            </w:r>
            <w:proofErr w:type="spellStart"/>
            <w:r w:rsidRPr="00936A42">
              <w:rPr>
                <w:color w:val="auto"/>
                <w:sz w:val="20"/>
                <w:szCs w:val="20"/>
              </w:rPr>
              <w:t>saya</w:t>
            </w:r>
            <w:proofErr w:type="spellEnd"/>
            <w:r w:rsidRPr="00936A42">
              <w:rPr>
                <w:color w:val="auto"/>
                <w:sz w:val="20"/>
                <w:szCs w:val="20"/>
              </w:rPr>
              <w:t xml:space="preserve"> </w:t>
            </w:r>
            <w:proofErr w:type="spellStart"/>
            <w:r w:rsidRPr="00936A42">
              <w:rPr>
                <w:color w:val="auto"/>
                <w:sz w:val="20"/>
                <w:szCs w:val="20"/>
              </w:rPr>
              <w:t>ke</w:t>
            </w:r>
            <w:proofErr w:type="spellEnd"/>
            <w:r w:rsidRPr="00936A42">
              <w:rPr>
                <w:color w:val="auto"/>
                <w:sz w:val="20"/>
                <w:szCs w:val="20"/>
              </w:rPr>
              <w:t xml:space="preserve"> </w:t>
            </w:r>
            <w:proofErr w:type="spellStart"/>
            <w:r w:rsidRPr="00936A42">
              <w:rPr>
                <w:color w:val="auto"/>
                <w:sz w:val="20"/>
                <w:szCs w:val="20"/>
              </w:rPr>
              <w:t>kamar</w:t>
            </w:r>
            <w:proofErr w:type="spellEnd"/>
            <w:r w:rsidRPr="00936A42">
              <w:rPr>
                <w:color w:val="auto"/>
                <w:sz w:val="20"/>
                <w:szCs w:val="20"/>
              </w:rPr>
              <w:t xml:space="preserve"> </w:t>
            </w:r>
            <w:proofErr w:type="spellStart"/>
            <w:r w:rsidRPr="00936A42">
              <w:rPr>
                <w:color w:val="auto"/>
                <w:sz w:val="20"/>
                <w:szCs w:val="20"/>
              </w:rPr>
              <w:t>kecil</w:t>
            </w:r>
            <w:proofErr w:type="spellEnd"/>
            <w:r w:rsidRPr="00936A42">
              <w:rPr>
                <w:color w:val="auto"/>
                <w:sz w:val="20"/>
                <w:szCs w:val="20"/>
              </w:rPr>
              <w:t xml:space="preserve">? </w:t>
            </w:r>
            <w:proofErr w:type="spellStart"/>
            <w:r w:rsidRPr="00936A42">
              <w:rPr>
                <w:color w:val="auto"/>
                <w:sz w:val="20"/>
                <w:szCs w:val="20"/>
              </w:rPr>
              <w:t>Boleh</w:t>
            </w:r>
            <w:proofErr w:type="spellEnd"/>
            <w:r w:rsidRPr="00936A42">
              <w:rPr>
                <w:color w:val="auto"/>
                <w:sz w:val="20"/>
                <w:szCs w:val="20"/>
              </w:rPr>
              <w:t xml:space="preserve"> </w:t>
            </w:r>
            <w:proofErr w:type="spellStart"/>
            <w:r w:rsidRPr="00936A42">
              <w:rPr>
                <w:color w:val="auto"/>
                <w:sz w:val="20"/>
                <w:szCs w:val="20"/>
              </w:rPr>
              <w:t>pinjam</w:t>
            </w:r>
            <w:proofErr w:type="spellEnd"/>
            <w:r w:rsidRPr="00936A42">
              <w:rPr>
                <w:color w:val="auto"/>
                <w:sz w:val="20"/>
                <w:szCs w:val="20"/>
              </w:rPr>
              <w:t xml:space="preserve"> </w:t>
            </w:r>
            <w:proofErr w:type="spellStart"/>
            <w:r w:rsidRPr="00936A42">
              <w:rPr>
                <w:color w:val="auto"/>
                <w:sz w:val="20"/>
                <w:szCs w:val="20"/>
              </w:rPr>
              <w:t>kamus</w:t>
            </w:r>
            <w:proofErr w:type="spellEnd"/>
            <w:r w:rsidRPr="00936A42">
              <w:rPr>
                <w:color w:val="auto"/>
                <w:sz w:val="20"/>
                <w:szCs w:val="20"/>
              </w:rPr>
              <w:t>/</w:t>
            </w:r>
            <w:proofErr w:type="spellStart"/>
            <w:r w:rsidRPr="00936A42">
              <w:rPr>
                <w:color w:val="auto"/>
                <w:sz w:val="20"/>
                <w:szCs w:val="20"/>
              </w:rPr>
              <w:t>penggaris</w:t>
            </w:r>
            <w:proofErr w:type="spellEnd"/>
            <w:r w:rsidRPr="00936A42">
              <w:rPr>
                <w:color w:val="auto"/>
                <w:sz w:val="20"/>
                <w:szCs w:val="20"/>
              </w:rPr>
              <w:t>/</w:t>
            </w:r>
            <w:proofErr w:type="spellStart"/>
            <w:r w:rsidRPr="00936A42">
              <w:rPr>
                <w:color w:val="auto"/>
                <w:sz w:val="20"/>
                <w:szCs w:val="20"/>
              </w:rPr>
              <w:t>pena</w:t>
            </w:r>
            <w:proofErr w:type="spellEnd"/>
            <w:r w:rsidRPr="00936A42">
              <w:rPr>
                <w:color w:val="auto"/>
                <w:sz w:val="20"/>
                <w:szCs w:val="20"/>
              </w:rPr>
              <w:t xml:space="preserve"> </w:t>
            </w:r>
            <w:proofErr w:type="spellStart"/>
            <w:r w:rsidRPr="00936A42">
              <w:rPr>
                <w:color w:val="auto"/>
                <w:sz w:val="20"/>
                <w:szCs w:val="20"/>
              </w:rPr>
              <w:t>merah</w:t>
            </w:r>
            <w:proofErr w:type="spellEnd"/>
            <w:r w:rsidRPr="00936A42">
              <w:rPr>
                <w:color w:val="auto"/>
                <w:sz w:val="20"/>
                <w:szCs w:val="20"/>
              </w:rPr>
              <w:t>?</w:t>
            </w:r>
          </w:p>
          <w:p w:rsidRPr="00481841" w:rsidR="0033581C" w:rsidP="00481841" w:rsidRDefault="0033581C" w14:paraId="62CEBB5E" w14:textId="77777777">
            <w:pPr>
              <w:numPr>
                <w:ilvl w:val="0"/>
                <w:numId w:val="18"/>
              </w:numPr>
              <w:spacing w:after="120" w:line="240" w:lineRule="auto"/>
              <w:ind w:left="388"/>
              <w:rPr>
                <w:i w:val="0"/>
                <w:color w:val="auto"/>
                <w:sz w:val="20"/>
                <w:szCs w:val="20"/>
              </w:rPr>
            </w:pPr>
            <w:r w:rsidRPr="0033581C">
              <w:rPr>
                <w:i w:val="0"/>
                <w:iCs/>
                <w:color w:val="auto"/>
                <w:sz w:val="20"/>
                <w:szCs w:val="20"/>
              </w:rPr>
              <w:t>giving advice and reminders to peers, for example,</w:t>
            </w:r>
            <w:r w:rsidRPr="10CEBEAA">
              <w:rPr>
                <w:i w:val="0"/>
                <w:color w:val="auto"/>
                <w:sz w:val="20"/>
                <w:szCs w:val="20"/>
              </w:rPr>
              <w:t xml:space="preserve"> </w:t>
            </w:r>
            <w:proofErr w:type="spellStart"/>
            <w:r w:rsidRPr="00936A42">
              <w:rPr>
                <w:color w:val="auto"/>
                <w:sz w:val="20"/>
                <w:szCs w:val="20"/>
              </w:rPr>
              <w:t>Pakailah</w:t>
            </w:r>
            <w:proofErr w:type="spellEnd"/>
            <w:r w:rsidRPr="00936A42">
              <w:rPr>
                <w:color w:val="auto"/>
                <w:sz w:val="20"/>
                <w:szCs w:val="20"/>
              </w:rPr>
              <w:t xml:space="preserve"> </w:t>
            </w:r>
            <w:proofErr w:type="spellStart"/>
            <w:r w:rsidRPr="00936A42">
              <w:rPr>
                <w:color w:val="auto"/>
                <w:sz w:val="20"/>
                <w:szCs w:val="20"/>
              </w:rPr>
              <w:t>sepatumu</w:t>
            </w:r>
            <w:proofErr w:type="spellEnd"/>
            <w:r w:rsidRPr="00936A42">
              <w:rPr>
                <w:color w:val="auto"/>
                <w:sz w:val="20"/>
                <w:szCs w:val="20"/>
              </w:rPr>
              <w:t xml:space="preserve">, Kamu </w:t>
            </w:r>
            <w:proofErr w:type="spellStart"/>
            <w:r w:rsidRPr="00936A42">
              <w:rPr>
                <w:color w:val="auto"/>
                <w:sz w:val="20"/>
                <w:szCs w:val="20"/>
              </w:rPr>
              <w:t>harus</w:t>
            </w:r>
            <w:proofErr w:type="spellEnd"/>
            <w:r w:rsidRPr="00936A42">
              <w:rPr>
                <w:color w:val="auto"/>
                <w:sz w:val="20"/>
                <w:szCs w:val="20"/>
              </w:rPr>
              <w:t xml:space="preserve"> </w:t>
            </w:r>
            <w:proofErr w:type="spellStart"/>
            <w:r w:rsidRPr="00936A42">
              <w:rPr>
                <w:color w:val="auto"/>
                <w:sz w:val="20"/>
                <w:szCs w:val="20"/>
              </w:rPr>
              <w:t>menulis</w:t>
            </w:r>
            <w:proofErr w:type="spellEnd"/>
            <w:r w:rsidRPr="00936A42">
              <w:rPr>
                <w:color w:val="auto"/>
                <w:sz w:val="20"/>
                <w:szCs w:val="20"/>
              </w:rPr>
              <w:t xml:space="preserve"> di </w:t>
            </w:r>
            <w:proofErr w:type="spellStart"/>
            <w:r w:rsidRPr="00936A42">
              <w:rPr>
                <w:color w:val="auto"/>
                <w:sz w:val="20"/>
                <w:szCs w:val="20"/>
              </w:rPr>
              <w:t>bukumu</w:t>
            </w:r>
            <w:proofErr w:type="spellEnd"/>
            <w:r w:rsidRPr="10CEBEAA">
              <w:rPr>
                <w:i w:val="0"/>
                <w:color w:val="auto"/>
                <w:sz w:val="20"/>
                <w:szCs w:val="20"/>
              </w:rPr>
              <w:t xml:space="preserve">. </w:t>
            </w:r>
            <w:proofErr w:type="spellStart"/>
            <w:r w:rsidRPr="00936A42">
              <w:rPr>
                <w:color w:val="auto"/>
                <w:sz w:val="20"/>
                <w:szCs w:val="20"/>
              </w:rPr>
              <w:t>Jangan</w:t>
            </w:r>
            <w:proofErr w:type="spellEnd"/>
            <w:r w:rsidRPr="00936A42">
              <w:rPr>
                <w:color w:val="auto"/>
                <w:sz w:val="20"/>
                <w:szCs w:val="20"/>
              </w:rPr>
              <w:t xml:space="preserve"> </w:t>
            </w:r>
            <w:proofErr w:type="spellStart"/>
            <w:r w:rsidRPr="00936A42">
              <w:rPr>
                <w:color w:val="auto"/>
                <w:sz w:val="20"/>
                <w:szCs w:val="20"/>
              </w:rPr>
              <w:t>berbicara</w:t>
            </w:r>
            <w:proofErr w:type="spellEnd"/>
            <w:r w:rsidRPr="00936A42">
              <w:rPr>
                <w:color w:val="auto"/>
                <w:sz w:val="20"/>
                <w:szCs w:val="20"/>
              </w:rPr>
              <w:t xml:space="preserve"> </w:t>
            </w:r>
            <w:proofErr w:type="spellStart"/>
            <w:r w:rsidRPr="00936A42">
              <w:rPr>
                <w:color w:val="auto"/>
                <w:sz w:val="20"/>
                <w:szCs w:val="20"/>
              </w:rPr>
              <w:t>keras</w:t>
            </w:r>
            <w:proofErr w:type="spellEnd"/>
            <w:r w:rsidR="00E03E30">
              <w:rPr>
                <w:color w:val="auto"/>
                <w:sz w:val="20"/>
                <w:szCs w:val="20"/>
              </w:rPr>
              <w:t xml:space="preserve">. </w:t>
            </w:r>
            <w:proofErr w:type="spellStart"/>
            <w:r w:rsidRPr="00E03E30" w:rsidR="00E03E30">
              <w:rPr>
                <w:color w:val="auto"/>
                <w:sz w:val="20"/>
                <w:szCs w:val="20"/>
              </w:rPr>
              <w:t>Lebih</w:t>
            </w:r>
            <w:proofErr w:type="spellEnd"/>
            <w:r w:rsidRPr="00E03E30" w:rsidR="00E03E30">
              <w:rPr>
                <w:color w:val="auto"/>
                <w:sz w:val="20"/>
                <w:szCs w:val="20"/>
              </w:rPr>
              <w:t xml:space="preserve"> </w:t>
            </w:r>
            <w:proofErr w:type="spellStart"/>
            <w:r w:rsidRPr="00E03E30" w:rsidR="00E03E30">
              <w:rPr>
                <w:color w:val="auto"/>
                <w:sz w:val="20"/>
                <w:szCs w:val="20"/>
              </w:rPr>
              <w:t>baik</w:t>
            </w:r>
            <w:proofErr w:type="spellEnd"/>
            <w:r w:rsidRPr="00E03E30" w:rsidR="00E03E30">
              <w:rPr>
                <w:color w:val="auto"/>
                <w:sz w:val="20"/>
                <w:szCs w:val="20"/>
              </w:rPr>
              <w:t xml:space="preserve"> </w:t>
            </w:r>
            <w:proofErr w:type="spellStart"/>
            <w:r w:rsidRPr="00E03E30" w:rsidR="00E03E30">
              <w:rPr>
                <w:color w:val="auto"/>
                <w:sz w:val="20"/>
                <w:szCs w:val="20"/>
              </w:rPr>
              <w:t>kamu</w:t>
            </w:r>
            <w:proofErr w:type="spellEnd"/>
            <w:r w:rsidRPr="00E03E30" w:rsidR="00E03E30">
              <w:rPr>
                <w:color w:val="auto"/>
                <w:sz w:val="20"/>
                <w:szCs w:val="20"/>
              </w:rPr>
              <w:t xml:space="preserve"> </w:t>
            </w:r>
            <w:proofErr w:type="spellStart"/>
            <w:r w:rsidRPr="00E03E30" w:rsidR="00E03E30">
              <w:rPr>
                <w:color w:val="auto"/>
                <w:sz w:val="20"/>
                <w:szCs w:val="20"/>
              </w:rPr>
              <w:t>belajar</w:t>
            </w:r>
            <w:proofErr w:type="spellEnd"/>
            <w:r w:rsidRPr="00E03E30" w:rsidR="00E03E30">
              <w:rPr>
                <w:color w:val="auto"/>
                <w:sz w:val="20"/>
                <w:szCs w:val="20"/>
              </w:rPr>
              <w:t xml:space="preserve"> </w:t>
            </w:r>
            <w:proofErr w:type="spellStart"/>
            <w:r w:rsidRPr="00E03E30" w:rsidR="00E03E30">
              <w:rPr>
                <w:color w:val="auto"/>
                <w:sz w:val="20"/>
                <w:szCs w:val="20"/>
              </w:rPr>
              <w:t>sekarang</w:t>
            </w:r>
            <w:proofErr w:type="spellEnd"/>
            <w:r w:rsidRPr="00E03E30" w:rsidR="00E03E30">
              <w:rPr>
                <w:color w:val="auto"/>
                <w:sz w:val="20"/>
                <w:szCs w:val="20"/>
              </w:rPr>
              <w:t>.</w:t>
            </w:r>
          </w:p>
          <w:p w:rsidRPr="0033581C" w:rsidR="00481841" w:rsidP="00481841" w:rsidRDefault="00481841" w14:paraId="00C15486" w14:textId="36B898E8">
            <w:pPr>
              <w:spacing w:after="120" w:line="240" w:lineRule="auto"/>
              <w:ind w:left="388"/>
              <w:rPr>
                <w:i w:val="0"/>
                <w:color w:val="auto"/>
                <w:sz w:val="20"/>
                <w:szCs w:val="20"/>
              </w:rPr>
            </w:pPr>
          </w:p>
        </w:tc>
      </w:tr>
    </w:tbl>
    <w:p w:rsidR="00481841" w:rsidRDefault="00481841" w14:paraId="2FF7031B"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5501F134" w14:paraId="4D69F890" w14:textId="77777777">
        <w:trPr>
          <w:trHeight w:val="387"/>
        </w:trPr>
        <w:tc>
          <w:tcPr>
            <w:tcW w:w="4673" w:type="dxa"/>
          </w:tcPr>
          <w:p w:rsidRPr="0033581C" w:rsidR="0033581C" w:rsidP="0033581C" w:rsidRDefault="0033581C" w14:paraId="53018620" w14:textId="3F23D4E6">
            <w:pPr>
              <w:spacing w:after="120" w:line="240" w:lineRule="auto"/>
              <w:ind w:left="357" w:right="425"/>
              <w:rPr>
                <w:i w:val="0"/>
                <w:iCs/>
                <w:color w:val="auto"/>
                <w:sz w:val="20"/>
              </w:rPr>
            </w:pPr>
            <w:r w:rsidRPr="0033581C">
              <w:rPr>
                <w:i w:val="0"/>
                <w:iCs/>
                <w:color w:val="auto"/>
                <w:sz w:val="20"/>
              </w:rPr>
              <w:lastRenderedPageBreak/>
              <w:t xml:space="preserve">participate in activities that involve planning and negotiating with others, using language that expresses information, preferences and </w:t>
            </w:r>
            <w:proofErr w:type="gramStart"/>
            <w:r w:rsidRPr="0033581C">
              <w:rPr>
                <w:i w:val="0"/>
                <w:iCs/>
                <w:color w:val="auto"/>
                <w:sz w:val="20"/>
              </w:rPr>
              <w:t>ideas</w:t>
            </w:r>
            <w:proofErr w:type="gramEnd"/>
            <w:r w:rsidRPr="0033581C">
              <w:rPr>
                <w:i w:val="0"/>
                <w:iCs/>
                <w:color w:val="auto"/>
                <w:sz w:val="20"/>
              </w:rPr>
              <w:t xml:space="preserve"> </w:t>
            </w:r>
          </w:p>
          <w:p w:rsidRPr="0033581C" w:rsidR="0033581C" w:rsidP="0033581C" w:rsidRDefault="0033581C" w14:paraId="7C835CA4" w14:textId="77777777">
            <w:pPr>
              <w:spacing w:after="120" w:line="240" w:lineRule="auto"/>
              <w:ind w:left="357" w:right="425"/>
              <w:rPr>
                <w:i w:val="0"/>
                <w:iCs/>
                <w:color w:val="auto"/>
                <w:sz w:val="20"/>
              </w:rPr>
            </w:pPr>
            <w:r w:rsidRPr="0033581C">
              <w:rPr>
                <w:i w:val="0"/>
                <w:iCs/>
                <w:color w:val="auto"/>
                <w:sz w:val="20"/>
              </w:rPr>
              <w:t>AC9LIN6C02</w:t>
            </w:r>
          </w:p>
          <w:p w:rsidRPr="0033581C" w:rsidR="0033581C" w:rsidP="0033581C" w:rsidRDefault="0033581C" w14:paraId="5685EE05" w14:textId="77777777">
            <w:pPr>
              <w:spacing w:after="120" w:line="240" w:lineRule="auto"/>
              <w:ind w:left="357" w:right="425"/>
              <w:rPr>
                <w:i w:val="0"/>
                <w:iCs/>
                <w:color w:val="auto"/>
                <w:sz w:val="20"/>
              </w:rPr>
            </w:pPr>
          </w:p>
          <w:p w:rsidRPr="0033581C" w:rsidR="0033581C" w:rsidP="0033581C" w:rsidRDefault="0033581C" w14:paraId="6B092C20" w14:textId="77777777">
            <w:pPr>
              <w:spacing w:after="120" w:line="240" w:lineRule="auto"/>
              <w:ind w:left="357" w:right="425"/>
              <w:rPr>
                <w:i w:val="0"/>
                <w:iCs/>
                <w:color w:val="auto"/>
                <w:sz w:val="20"/>
              </w:rPr>
            </w:pPr>
          </w:p>
        </w:tc>
        <w:tc>
          <w:tcPr>
            <w:tcW w:w="10453" w:type="dxa"/>
          </w:tcPr>
          <w:p w:rsidRPr="0033581C" w:rsidR="0033581C" w:rsidP="00481841" w:rsidRDefault="0033581C" w14:paraId="59EEC08F" w14:textId="37C115F1">
            <w:pPr>
              <w:numPr>
                <w:ilvl w:val="0"/>
                <w:numId w:val="19"/>
              </w:numPr>
              <w:spacing w:after="120" w:line="240" w:lineRule="auto"/>
              <w:ind w:left="388"/>
              <w:rPr>
                <w:i w:val="0"/>
                <w:color w:val="auto"/>
                <w:sz w:val="20"/>
                <w:szCs w:val="20"/>
              </w:rPr>
            </w:pPr>
            <w:r w:rsidRPr="0033581C">
              <w:rPr>
                <w:i w:val="0"/>
                <w:color w:val="auto"/>
                <w:sz w:val="20"/>
                <w:szCs w:val="20"/>
              </w:rPr>
              <w:t>interacting</w:t>
            </w:r>
            <w:r w:rsidRPr="0033581C">
              <w:rPr>
                <w:i w:val="0"/>
                <w:iCs/>
                <w:color w:val="auto"/>
                <w:sz w:val="20"/>
                <w:szCs w:val="20"/>
              </w:rPr>
              <w:t xml:space="preserve"> in class </w:t>
            </w:r>
            <w:r w:rsidRPr="0033581C">
              <w:rPr>
                <w:i w:val="0"/>
                <w:color w:val="auto"/>
                <w:sz w:val="20"/>
                <w:szCs w:val="20"/>
              </w:rPr>
              <w:t xml:space="preserve">activities and games, for example, </w:t>
            </w:r>
            <w:r w:rsidRPr="00936A42">
              <w:rPr>
                <w:color w:val="000000" w:themeColor="accent4"/>
                <w:sz w:val="20"/>
                <w:szCs w:val="20"/>
              </w:rPr>
              <w:t xml:space="preserve">Mau </w:t>
            </w:r>
            <w:proofErr w:type="spellStart"/>
            <w:r w:rsidRPr="00936A42">
              <w:rPr>
                <w:color w:val="000000" w:themeColor="accent4"/>
                <w:sz w:val="20"/>
                <w:szCs w:val="20"/>
              </w:rPr>
              <w:t>ikut</w:t>
            </w:r>
            <w:proofErr w:type="spellEnd"/>
            <w:r w:rsidRPr="00936A42">
              <w:rPr>
                <w:color w:val="000000" w:themeColor="accent4"/>
                <w:sz w:val="20"/>
                <w:szCs w:val="20"/>
              </w:rPr>
              <w:t xml:space="preserve"> </w:t>
            </w:r>
            <w:proofErr w:type="spellStart"/>
            <w:r w:rsidRPr="00936A42">
              <w:rPr>
                <w:color w:val="000000" w:themeColor="accent4"/>
                <w:sz w:val="20"/>
                <w:szCs w:val="20"/>
              </w:rPr>
              <w:t>tim</w:t>
            </w:r>
            <w:proofErr w:type="spellEnd"/>
            <w:r w:rsidRPr="00936A42">
              <w:rPr>
                <w:color w:val="000000" w:themeColor="accent4"/>
                <w:sz w:val="20"/>
                <w:szCs w:val="20"/>
              </w:rPr>
              <w:t xml:space="preserve"> kami? </w:t>
            </w:r>
            <w:proofErr w:type="spellStart"/>
            <w:r w:rsidRPr="00936A42">
              <w:rPr>
                <w:color w:val="000000" w:themeColor="accent4"/>
                <w:sz w:val="20"/>
                <w:szCs w:val="20"/>
              </w:rPr>
              <w:t>Giliran</w:t>
            </w:r>
            <w:proofErr w:type="spellEnd"/>
            <w:r w:rsidRPr="00936A42">
              <w:rPr>
                <w:color w:val="000000" w:themeColor="accent4"/>
                <w:sz w:val="20"/>
                <w:szCs w:val="20"/>
              </w:rPr>
              <w:t xml:space="preserve"> </w:t>
            </w:r>
            <w:proofErr w:type="spellStart"/>
            <w:r w:rsidRPr="00936A42">
              <w:rPr>
                <w:color w:val="000000" w:themeColor="accent4"/>
                <w:sz w:val="20"/>
                <w:szCs w:val="20"/>
              </w:rPr>
              <w:t>siapa</w:t>
            </w:r>
            <w:proofErr w:type="spellEnd"/>
            <w:r w:rsidRPr="00936A42">
              <w:rPr>
                <w:color w:val="000000" w:themeColor="accent4"/>
                <w:sz w:val="20"/>
                <w:szCs w:val="20"/>
              </w:rPr>
              <w:t xml:space="preserve"> </w:t>
            </w:r>
            <w:proofErr w:type="spellStart"/>
            <w:r w:rsidRPr="00936A42">
              <w:rPr>
                <w:color w:val="000000" w:themeColor="accent4"/>
                <w:sz w:val="20"/>
                <w:szCs w:val="20"/>
              </w:rPr>
              <w:t>sekarang</w:t>
            </w:r>
            <w:proofErr w:type="spellEnd"/>
            <w:r w:rsidRPr="00936A42">
              <w:rPr>
                <w:color w:val="000000" w:themeColor="accent4"/>
                <w:sz w:val="20"/>
                <w:szCs w:val="20"/>
              </w:rPr>
              <w:t>?</w:t>
            </w:r>
            <w:r w:rsidRPr="000F457B">
              <w:rPr>
                <w:i w:val="0"/>
                <w:color w:val="000000" w:themeColor="accent4"/>
                <w:sz w:val="20"/>
                <w:szCs w:val="20"/>
              </w:rPr>
              <w:t xml:space="preserve"> </w:t>
            </w:r>
            <w:proofErr w:type="spellStart"/>
            <w:r w:rsidRPr="00936A42">
              <w:rPr>
                <w:color w:val="000000" w:themeColor="accent4"/>
                <w:sz w:val="20"/>
                <w:szCs w:val="20"/>
              </w:rPr>
              <w:t>Bagaimana</w:t>
            </w:r>
            <w:proofErr w:type="spellEnd"/>
            <w:r w:rsidRPr="00936A42">
              <w:rPr>
                <w:color w:val="000000" w:themeColor="accent4"/>
                <w:sz w:val="20"/>
                <w:szCs w:val="20"/>
              </w:rPr>
              <w:t xml:space="preserve"> </w:t>
            </w:r>
            <w:proofErr w:type="spellStart"/>
            <w:r w:rsidRPr="00936A42">
              <w:rPr>
                <w:color w:val="000000" w:themeColor="accent4"/>
                <w:sz w:val="20"/>
                <w:szCs w:val="20"/>
              </w:rPr>
              <w:t>kalau</w:t>
            </w:r>
            <w:proofErr w:type="spellEnd"/>
            <w:r w:rsidRPr="00936A42">
              <w:rPr>
                <w:color w:val="000000" w:themeColor="accent4"/>
                <w:sz w:val="20"/>
                <w:szCs w:val="20"/>
              </w:rPr>
              <w:t xml:space="preserve"> </w:t>
            </w:r>
            <w:proofErr w:type="spellStart"/>
            <w:r w:rsidRPr="00936A42">
              <w:rPr>
                <w:color w:val="000000" w:themeColor="accent4"/>
                <w:sz w:val="20"/>
                <w:szCs w:val="20"/>
              </w:rPr>
              <w:t>kita</w:t>
            </w:r>
            <w:proofErr w:type="spellEnd"/>
            <w:r w:rsidRPr="10CEBEAA">
              <w:rPr>
                <w:iCs/>
                <w:color w:val="000000" w:themeColor="accent4"/>
                <w:sz w:val="20"/>
                <w:szCs w:val="20"/>
              </w:rPr>
              <w:t xml:space="preserve"> </w:t>
            </w:r>
            <w:r w:rsidRPr="00936A42">
              <w:rPr>
                <w:color w:val="000000" w:themeColor="accent4"/>
                <w:sz w:val="20"/>
                <w:szCs w:val="20"/>
              </w:rPr>
              <w:t>...</w:t>
            </w:r>
            <w:r w:rsidR="00F03F03">
              <w:rPr>
                <w:color w:val="000000" w:themeColor="accent4"/>
                <w:sz w:val="20"/>
                <w:szCs w:val="20"/>
              </w:rPr>
              <w:t xml:space="preserve"> </w:t>
            </w:r>
            <w:r w:rsidRPr="00F03F03" w:rsidR="00F03F03">
              <w:rPr>
                <w:color w:val="000000" w:themeColor="accent4"/>
                <w:sz w:val="20"/>
                <w:szCs w:val="20"/>
              </w:rPr>
              <w:t xml:space="preserve">Ayo </w:t>
            </w:r>
            <w:proofErr w:type="spellStart"/>
            <w:r w:rsidRPr="00F03F03" w:rsidR="00F03F03">
              <w:rPr>
                <w:color w:val="000000" w:themeColor="accent4"/>
                <w:sz w:val="20"/>
                <w:szCs w:val="20"/>
              </w:rPr>
              <w:t>mulai</w:t>
            </w:r>
            <w:proofErr w:type="spellEnd"/>
            <w:r w:rsidRPr="00F03F03" w:rsidR="00F03F03">
              <w:rPr>
                <w:color w:val="000000" w:themeColor="accent4"/>
                <w:sz w:val="20"/>
                <w:szCs w:val="20"/>
              </w:rPr>
              <w:t>! Ayo main Monopoli</w:t>
            </w:r>
            <w:r w:rsidR="0002070F">
              <w:rPr>
                <w:color w:val="000000" w:themeColor="accent4"/>
                <w:sz w:val="20"/>
                <w:szCs w:val="20"/>
              </w:rPr>
              <w:t>.</w:t>
            </w:r>
          </w:p>
          <w:p w:rsidRPr="0033581C" w:rsidR="0033581C" w:rsidP="00481841" w:rsidRDefault="0033581C" w14:paraId="375E0E62" w14:textId="3458543A">
            <w:pPr>
              <w:numPr>
                <w:ilvl w:val="0"/>
                <w:numId w:val="19"/>
              </w:numPr>
              <w:spacing w:after="120" w:line="240" w:lineRule="auto"/>
              <w:ind w:left="388"/>
              <w:rPr>
                <w:i w:val="0"/>
                <w:iCs/>
                <w:color w:val="auto"/>
                <w:sz w:val="20"/>
                <w:szCs w:val="20"/>
              </w:rPr>
            </w:pPr>
            <w:r w:rsidRPr="0033581C">
              <w:rPr>
                <w:i w:val="0"/>
                <w:iCs/>
                <w:color w:val="auto"/>
                <w:sz w:val="20"/>
                <w:szCs w:val="20"/>
              </w:rPr>
              <w:t xml:space="preserve">participating in and adapting scenarios related </w:t>
            </w:r>
            <w:r w:rsidR="00181683">
              <w:rPr>
                <w:i w:val="0"/>
                <w:iCs/>
                <w:color w:val="auto"/>
                <w:sz w:val="20"/>
                <w:szCs w:val="20"/>
              </w:rPr>
              <w:t xml:space="preserve">to </w:t>
            </w:r>
            <w:r w:rsidRPr="0033581C">
              <w:rPr>
                <w:i w:val="0"/>
                <w:iCs/>
                <w:color w:val="auto"/>
                <w:sz w:val="20"/>
                <w:szCs w:val="20"/>
              </w:rPr>
              <w:t xml:space="preserve">purchasing goods and services such as bargaining scenarios, buying </w:t>
            </w:r>
            <w:proofErr w:type="gramStart"/>
            <w:r w:rsidRPr="0033581C">
              <w:rPr>
                <w:i w:val="0"/>
                <w:iCs/>
                <w:color w:val="auto"/>
                <w:sz w:val="20"/>
                <w:szCs w:val="20"/>
              </w:rPr>
              <w:t>souvenirs</w:t>
            </w:r>
            <w:proofErr w:type="gramEnd"/>
            <w:r w:rsidRPr="0033581C">
              <w:rPr>
                <w:i w:val="0"/>
                <w:iCs/>
                <w:color w:val="auto"/>
                <w:sz w:val="20"/>
                <w:szCs w:val="20"/>
              </w:rPr>
              <w:t xml:space="preserve"> or ordering food at a</w:t>
            </w:r>
            <w:r w:rsidRPr="0033581C">
              <w:rPr>
                <w:color w:val="auto"/>
                <w:sz w:val="20"/>
                <w:szCs w:val="20"/>
              </w:rPr>
              <w:t xml:space="preserve"> kaki lima/</w:t>
            </w:r>
            <w:proofErr w:type="spellStart"/>
            <w:r w:rsidRPr="0033581C">
              <w:rPr>
                <w:color w:val="auto"/>
                <w:sz w:val="20"/>
                <w:szCs w:val="20"/>
              </w:rPr>
              <w:t>warung</w:t>
            </w:r>
            <w:proofErr w:type="spellEnd"/>
            <w:r w:rsidRPr="0033581C">
              <w:rPr>
                <w:color w:val="auto"/>
                <w:sz w:val="20"/>
                <w:szCs w:val="20"/>
              </w:rPr>
              <w:t>,</w:t>
            </w:r>
            <w:r w:rsidRPr="0033581C">
              <w:rPr>
                <w:color w:val="000000" w:themeColor="accent4"/>
                <w:sz w:val="20"/>
                <w:szCs w:val="20"/>
              </w:rPr>
              <w:t xml:space="preserve"> </w:t>
            </w:r>
            <w:r w:rsidRPr="0033581C">
              <w:rPr>
                <w:i w:val="0"/>
                <w:iCs/>
                <w:color w:val="000000" w:themeColor="accent4"/>
                <w:sz w:val="20"/>
                <w:szCs w:val="20"/>
              </w:rPr>
              <w:t xml:space="preserve">for example, </w:t>
            </w:r>
            <w:proofErr w:type="spellStart"/>
            <w:r w:rsidRPr="0033581C">
              <w:rPr>
                <w:color w:val="000000" w:themeColor="accent4"/>
                <w:sz w:val="20"/>
                <w:szCs w:val="20"/>
              </w:rPr>
              <w:t>Boleh</w:t>
            </w:r>
            <w:proofErr w:type="spellEnd"/>
            <w:r w:rsidRPr="0033581C">
              <w:rPr>
                <w:color w:val="000000" w:themeColor="accent4"/>
                <w:sz w:val="20"/>
                <w:szCs w:val="20"/>
              </w:rPr>
              <w:t xml:space="preserve"> </w:t>
            </w:r>
            <w:proofErr w:type="spellStart"/>
            <w:r w:rsidRPr="0033581C">
              <w:rPr>
                <w:color w:val="000000" w:themeColor="accent4"/>
                <w:sz w:val="20"/>
                <w:szCs w:val="20"/>
              </w:rPr>
              <w:t>saya</w:t>
            </w:r>
            <w:proofErr w:type="spellEnd"/>
            <w:r w:rsidRPr="0033581C">
              <w:rPr>
                <w:color w:val="000000" w:themeColor="accent4"/>
                <w:sz w:val="20"/>
                <w:szCs w:val="20"/>
              </w:rPr>
              <w:t xml:space="preserve"> </w:t>
            </w:r>
            <w:proofErr w:type="spellStart"/>
            <w:r w:rsidRPr="0033581C">
              <w:rPr>
                <w:color w:val="000000" w:themeColor="accent4"/>
                <w:sz w:val="20"/>
                <w:szCs w:val="20"/>
              </w:rPr>
              <w:t>minta</w:t>
            </w:r>
            <w:proofErr w:type="spellEnd"/>
            <w:r w:rsidRPr="0033581C">
              <w:rPr>
                <w:color w:val="000000" w:themeColor="accent4"/>
                <w:sz w:val="20"/>
                <w:szCs w:val="20"/>
              </w:rPr>
              <w:t xml:space="preserve"> nasi goreng dan </w:t>
            </w:r>
            <w:proofErr w:type="spellStart"/>
            <w:r w:rsidRPr="0033581C">
              <w:rPr>
                <w:color w:val="000000" w:themeColor="accent4"/>
                <w:sz w:val="20"/>
                <w:szCs w:val="20"/>
              </w:rPr>
              <w:t>teh</w:t>
            </w:r>
            <w:proofErr w:type="spellEnd"/>
            <w:r w:rsidRPr="0033581C">
              <w:rPr>
                <w:color w:val="000000" w:themeColor="accent4"/>
                <w:sz w:val="20"/>
                <w:szCs w:val="20"/>
              </w:rPr>
              <w:t xml:space="preserve"> </w:t>
            </w:r>
            <w:proofErr w:type="spellStart"/>
            <w:r w:rsidRPr="0033581C">
              <w:rPr>
                <w:color w:val="000000" w:themeColor="accent4"/>
                <w:sz w:val="20"/>
                <w:szCs w:val="20"/>
              </w:rPr>
              <w:t>manis</w:t>
            </w:r>
            <w:proofErr w:type="spellEnd"/>
            <w:r w:rsidR="000037B6">
              <w:rPr>
                <w:color w:val="000000" w:themeColor="accent4"/>
                <w:sz w:val="20"/>
                <w:szCs w:val="20"/>
              </w:rPr>
              <w:t xml:space="preserve">. </w:t>
            </w:r>
            <w:r w:rsidRPr="000037B6" w:rsidR="000037B6">
              <w:rPr>
                <w:color w:val="000000" w:themeColor="accent4"/>
                <w:sz w:val="20"/>
                <w:szCs w:val="20"/>
              </w:rPr>
              <w:t xml:space="preserve">Minta </w:t>
            </w:r>
            <w:proofErr w:type="spellStart"/>
            <w:r w:rsidRPr="000037B6" w:rsidR="000037B6">
              <w:rPr>
                <w:color w:val="000000" w:themeColor="accent4"/>
                <w:sz w:val="20"/>
                <w:szCs w:val="20"/>
              </w:rPr>
              <w:t>bonnya</w:t>
            </w:r>
            <w:proofErr w:type="spellEnd"/>
            <w:r w:rsidRPr="000037B6" w:rsidR="000037B6">
              <w:rPr>
                <w:color w:val="000000" w:themeColor="accent4"/>
                <w:sz w:val="20"/>
                <w:szCs w:val="20"/>
              </w:rPr>
              <w:t xml:space="preserve">. </w:t>
            </w:r>
            <w:proofErr w:type="spellStart"/>
            <w:r w:rsidRPr="000037B6" w:rsidR="000037B6">
              <w:rPr>
                <w:color w:val="000000" w:themeColor="accent4"/>
                <w:sz w:val="20"/>
                <w:szCs w:val="20"/>
              </w:rPr>
              <w:t>Berapa</w:t>
            </w:r>
            <w:proofErr w:type="spellEnd"/>
            <w:r w:rsidRPr="000037B6" w:rsidR="000037B6">
              <w:rPr>
                <w:color w:val="000000" w:themeColor="accent4"/>
                <w:sz w:val="20"/>
                <w:szCs w:val="20"/>
              </w:rPr>
              <w:t xml:space="preserve"> </w:t>
            </w:r>
            <w:proofErr w:type="spellStart"/>
            <w:r w:rsidRPr="000037B6" w:rsidR="000037B6">
              <w:rPr>
                <w:color w:val="000000" w:themeColor="accent4"/>
                <w:sz w:val="20"/>
                <w:szCs w:val="20"/>
              </w:rPr>
              <w:t>harga</w:t>
            </w:r>
            <w:proofErr w:type="spellEnd"/>
            <w:r w:rsidRPr="000037B6" w:rsidR="000037B6">
              <w:rPr>
                <w:color w:val="000000" w:themeColor="accent4"/>
                <w:sz w:val="20"/>
                <w:szCs w:val="20"/>
              </w:rPr>
              <w:t xml:space="preserve"> baju batik </w:t>
            </w:r>
            <w:proofErr w:type="spellStart"/>
            <w:r w:rsidRPr="000037B6" w:rsidR="000037B6">
              <w:rPr>
                <w:color w:val="000000" w:themeColor="accent4"/>
                <w:sz w:val="20"/>
                <w:szCs w:val="20"/>
              </w:rPr>
              <w:t>itu</w:t>
            </w:r>
            <w:proofErr w:type="spellEnd"/>
            <w:r w:rsidRPr="000037B6" w:rsidR="000037B6">
              <w:rPr>
                <w:color w:val="000000" w:themeColor="accent4"/>
                <w:sz w:val="20"/>
                <w:szCs w:val="20"/>
              </w:rPr>
              <w:t>?</w:t>
            </w:r>
          </w:p>
          <w:p w:rsidRPr="0033581C" w:rsidR="0033581C" w:rsidP="00481841" w:rsidRDefault="0033581C" w14:paraId="2E5A96AD" w14:textId="4B7D230A">
            <w:pPr>
              <w:numPr>
                <w:ilvl w:val="0"/>
                <w:numId w:val="19"/>
              </w:numPr>
              <w:spacing w:after="120" w:line="240" w:lineRule="auto"/>
              <w:ind w:left="388"/>
              <w:rPr>
                <w:i w:val="0"/>
                <w:iCs/>
                <w:color w:val="auto"/>
                <w:sz w:val="20"/>
                <w:szCs w:val="20"/>
              </w:rPr>
            </w:pPr>
            <w:r w:rsidRPr="0033581C">
              <w:rPr>
                <w:i w:val="0"/>
                <w:iCs/>
                <w:color w:val="auto"/>
                <w:sz w:val="20"/>
                <w:szCs w:val="20"/>
              </w:rPr>
              <w:t xml:space="preserve">engaging in shared tasks which involve planning, </w:t>
            </w:r>
            <w:proofErr w:type="gramStart"/>
            <w:r w:rsidRPr="0033581C">
              <w:rPr>
                <w:i w:val="0"/>
                <w:iCs/>
                <w:color w:val="auto"/>
                <w:sz w:val="20"/>
                <w:szCs w:val="20"/>
              </w:rPr>
              <w:t>collaborating</w:t>
            </w:r>
            <w:proofErr w:type="gramEnd"/>
            <w:r w:rsidRPr="0033581C">
              <w:rPr>
                <w:i w:val="0"/>
                <w:iCs/>
                <w:color w:val="auto"/>
                <w:sz w:val="20"/>
                <w:szCs w:val="20"/>
              </w:rPr>
              <w:t xml:space="preserve"> and evaluating, </w:t>
            </w:r>
            <w:r w:rsidRPr="10CEBEAA">
              <w:rPr>
                <w:i w:val="0"/>
                <w:color w:val="auto"/>
                <w:sz w:val="20"/>
                <w:szCs w:val="20"/>
              </w:rPr>
              <w:t>for example,</w:t>
            </w:r>
            <w:r w:rsidRPr="0033581C">
              <w:rPr>
                <w:i w:val="0"/>
                <w:iCs/>
                <w:color w:val="auto"/>
                <w:sz w:val="20"/>
                <w:szCs w:val="20"/>
              </w:rPr>
              <w:t xml:space="preserve"> </w:t>
            </w:r>
            <w:r w:rsidRPr="0033581C">
              <w:rPr>
                <w:i w:val="0"/>
                <w:iCs/>
                <w:color w:val="000000" w:themeColor="accent4"/>
                <w:sz w:val="20"/>
                <w:szCs w:val="20"/>
              </w:rPr>
              <w:t>planning a real or imagined visit to a location, then acting as tour guides for their classmates in simulated scenarios</w:t>
            </w:r>
          </w:p>
          <w:p w:rsidRPr="00072333" w:rsidR="0033581C" w:rsidP="00481841" w:rsidRDefault="0033581C" w14:paraId="645332DA" w14:textId="7DAD63FD">
            <w:pPr>
              <w:pStyle w:val="ListParagraph"/>
              <w:numPr>
                <w:ilvl w:val="0"/>
                <w:numId w:val="19"/>
              </w:numPr>
              <w:spacing w:after="120" w:line="240" w:lineRule="auto"/>
              <w:ind w:left="388"/>
              <w:rPr>
                <w:i/>
                <w:color w:val="000000"/>
                <w:sz w:val="20"/>
                <w:szCs w:val="20"/>
                <w:shd w:val="clear" w:color="auto" w:fill="FFFFFF"/>
              </w:rPr>
            </w:pPr>
            <w:r w:rsidRPr="005A0F4C">
              <w:rPr>
                <w:color w:val="000000"/>
                <w:sz w:val="20"/>
                <w:szCs w:val="20"/>
                <w:shd w:val="clear" w:color="auto" w:fill="FFFFFF"/>
              </w:rPr>
              <w:t xml:space="preserve">planning and organising a performance item for school assembly showcasing what they have learnt in their Indonesian class, allocating </w:t>
            </w:r>
            <w:proofErr w:type="gramStart"/>
            <w:r w:rsidRPr="005A0F4C">
              <w:rPr>
                <w:color w:val="000000"/>
                <w:sz w:val="20"/>
                <w:szCs w:val="20"/>
                <w:shd w:val="clear" w:color="auto" w:fill="FFFFFF"/>
              </w:rPr>
              <w:t>roles</w:t>
            </w:r>
            <w:proofErr w:type="gramEnd"/>
            <w:r w:rsidRPr="005A0F4C">
              <w:rPr>
                <w:color w:val="000000"/>
                <w:sz w:val="20"/>
                <w:szCs w:val="20"/>
                <w:shd w:val="clear" w:color="auto" w:fill="FFFFFF"/>
              </w:rPr>
              <w:t xml:space="preserve"> and negotiating</w:t>
            </w:r>
            <w:r w:rsidR="007212B1">
              <w:rPr>
                <w:color w:val="000000"/>
                <w:sz w:val="20"/>
                <w:szCs w:val="20"/>
                <w:shd w:val="clear" w:color="auto" w:fill="FFFFFF"/>
              </w:rPr>
              <w:t xml:space="preserve"> with</w:t>
            </w:r>
            <w:r w:rsidRPr="005A0F4C">
              <w:rPr>
                <w:color w:val="000000"/>
                <w:sz w:val="20"/>
                <w:szCs w:val="20"/>
                <w:shd w:val="clear" w:color="auto" w:fill="FFFFFF"/>
              </w:rPr>
              <w:t xml:space="preserve"> class members who will recite a poem, who will sing, who will perform a rap, who will perform a role-play, for example,</w:t>
            </w:r>
            <w:r w:rsidRPr="00DF61E8">
              <w:rPr>
                <w:i/>
                <w:color w:val="000000"/>
                <w:sz w:val="20"/>
                <w:szCs w:val="20"/>
                <w:shd w:val="clear" w:color="auto" w:fill="FFFFFF"/>
              </w:rPr>
              <w:t xml:space="preserve"> Saya </w:t>
            </w:r>
            <w:proofErr w:type="spellStart"/>
            <w:r w:rsidRPr="00DF61E8">
              <w:rPr>
                <w:i/>
                <w:color w:val="000000"/>
                <w:sz w:val="20"/>
                <w:szCs w:val="20"/>
                <w:shd w:val="clear" w:color="auto" w:fill="FFFFFF"/>
              </w:rPr>
              <w:t>mau</w:t>
            </w:r>
            <w:proofErr w:type="spellEnd"/>
            <w:r w:rsidRPr="00DF61E8">
              <w:rPr>
                <w:i/>
                <w:color w:val="000000"/>
                <w:sz w:val="20"/>
                <w:szCs w:val="20"/>
                <w:shd w:val="clear" w:color="auto" w:fill="FFFFFF"/>
              </w:rPr>
              <w:t xml:space="preserve"> </w:t>
            </w:r>
            <w:proofErr w:type="spellStart"/>
            <w:r w:rsidRPr="00DF61E8">
              <w:rPr>
                <w:i/>
                <w:color w:val="000000"/>
                <w:sz w:val="20"/>
                <w:szCs w:val="20"/>
                <w:shd w:val="clear" w:color="auto" w:fill="FFFFFF"/>
              </w:rPr>
              <w:t>bernyanyi</w:t>
            </w:r>
            <w:proofErr w:type="spellEnd"/>
            <w:r w:rsidRPr="00DF61E8">
              <w:rPr>
                <w:i/>
                <w:color w:val="000000"/>
                <w:sz w:val="20"/>
                <w:szCs w:val="20"/>
                <w:shd w:val="clear" w:color="auto" w:fill="FFFFFF"/>
              </w:rPr>
              <w:t xml:space="preserve">, </w:t>
            </w:r>
            <w:proofErr w:type="spellStart"/>
            <w:r w:rsidRPr="00DF61E8">
              <w:rPr>
                <w:i/>
                <w:color w:val="000000"/>
                <w:sz w:val="20"/>
                <w:szCs w:val="20"/>
                <w:shd w:val="clear" w:color="auto" w:fill="FFFFFF"/>
              </w:rPr>
              <w:t>siapa</w:t>
            </w:r>
            <w:proofErr w:type="spellEnd"/>
            <w:r w:rsidRPr="00DF61E8">
              <w:rPr>
                <w:i/>
                <w:color w:val="000000"/>
                <w:sz w:val="20"/>
                <w:szCs w:val="20"/>
                <w:shd w:val="clear" w:color="auto" w:fill="FFFFFF"/>
              </w:rPr>
              <w:t xml:space="preserve"> </w:t>
            </w:r>
            <w:proofErr w:type="spellStart"/>
            <w:r w:rsidRPr="00DF61E8">
              <w:rPr>
                <w:i/>
                <w:color w:val="000000"/>
                <w:sz w:val="20"/>
                <w:szCs w:val="20"/>
                <w:shd w:val="clear" w:color="auto" w:fill="FFFFFF"/>
              </w:rPr>
              <w:t>mau</w:t>
            </w:r>
            <w:proofErr w:type="spellEnd"/>
            <w:r w:rsidRPr="00DF61E8">
              <w:rPr>
                <w:i/>
                <w:color w:val="000000"/>
                <w:sz w:val="20"/>
                <w:szCs w:val="20"/>
                <w:shd w:val="clear" w:color="auto" w:fill="FFFFFF"/>
              </w:rPr>
              <w:t xml:space="preserve"> </w:t>
            </w:r>
            <w:proofErr w:type="spellStart"/>
            <w:r w:rsidRPr="00DF61E8">
              <w:rPr>
                <w:i/>
                <w:color w:val="000000"/>
                <w:sz w:val="20"/>
                <w:szCs w:val="20"/>
                <w:shd w:val="clear" w:color="auto" w:fill="FFFFFF"/>
              </w:rPr>
              <w:t>berdansa</w:t>
            </w:r>
            <w:proofErr w:type="spellEnd"/>
            <w:r w:rsidRPr="00DF61E8">
              <w:rPr>
                <w:i/>
                <w:color w:val="000000"/>
                <w:sz w:val="20"/>
                <w:szCs w:val="20"/>
                <w:shd w:val="clear" w:color="auto" w:fill="FFFFFF"/>
              </w:rPr>
              <w:t>?</w:t>
            </w:r>
            <w:r w:rsidRPr="005A0F4C" w:rsidR="005A0F4C">
              <w:rPr>
                <w:iCs/>
                <w:color w:val="000000"/>
                <w:sz w:val="20"/>
                <w:szCs w:val="20"/>
                <w:shd w:val="clear" w:color="auto" w:fill="FFFFFF"/>
              </w:rPr>
              <w:t xml:space="preserve"> </w:t>
            </w:r>
            <w:r w:rsidRPr="005A0F4C" w:rsidR="005A0F4C">
              <w:rPr>
                <w:i/>
                <w:iCs/>
                <w:color w:val="000000"/>
                <w:sz w:val="20"/>
                <w:szCs w:val="20"/>
                <w:shd w:val="clear" w:color="auto" w:fill="FFFFFF"/>
              </w:rPr>
              <w:t xml:space="preserve">Kita </w:t>
            </w:r>
            <w:proofErr w:type="spellStart"/>
            <w:r w:rsidRPr="005A0F4C" w:rsidR="005A0F4C">
              <w:rPr>
                <w:i/>
                <w:iCs/>
                <w:color w:val="000000"/>
                <w:sz w:val="20"/>
                <w:szCs w:val="20"/>
                <w:shd w:val="clear" w:color="auto" w:fill="FFFFFF"/>
              </w:rPr>
              <w:t>akan</w:t>
            </w:r>
            <w:proofErr w:type="spellEnd"/>
            <w:r w:rsidRPr="005A0F4C" w:rsidR="005A0F4C">
              <w:rPr>
                <w:i/>
                <w:iCs/>
                <w:color w:val="000000"/>
                <w:sz w:val="20"/>
                <w:szCs w:val="20"/>
                <w:shd w:val="clear" w:color="auto" w:fill="FFFFFF"/>
              </w:rPr>
              <w:t xml:space="preserve"> </w:t>
            </w:r>
            <w:proofErr w:type="spellStart"/>
            <w:r w:rsidRPr="005A0F4C" w:rsidR="005A0F4C">
              <w:rPr>
                <w:i/>
                <w:iCs/>
                <w:color w:val="000000"/>
                <w:sz w:val="20"/>
                <w:szCs w:val="20"/>
                <w:shd w:val="clear" w:color="auto" w:fill="FFFFFF"/>
              </w:rPr>
              <w:t>berlatih</w:t>
            </w:r>
            <w:proofErr w:type="spellEnd"/>
            <w:r w:rsidRPr="005A0F4C" w:rsidR="005A0F4C">
              <w:rPr>
                <w:i/>
                <w:iCs/>
                <w:color w:val="000000"/>
                <w:sz w:val="20"/>
                <w:szCs w:val="20"/>
                <w:shd w:val="clear" w:color="auto" w:fill="FFFFFF"/>
              </w:rPr>
              <w:t xml:space="preserve"> </w:t>
            </w:r>
            <w:proofErr w:type="spellStart"/>
            <w:r w:rsidRPr="005A0F4C" w:rsidR="005A0F4C">
              <w:rPr>
                <w:i/>
                <w:iCs/>
                <w:color w:val="000000"/>
                <w:sz w:val="20"/>
                <w:szCs w:val="20"/>
                <w:shd w:val="clear" w:color="auto" w:fill="FFFFFF"/>
              </w:rPr>
              <w:t>sesudah</w:t>
            </w:r>
            <w:proofErr w:type="spellEnd"/>
            <w:r w:rsidRPr="005A0F4C" w:rsidR="005A0F4C">
              <w:rPr>
                <w:i/>
                <w:iCs/>
                <w:color w:val="000000"/>
                <w:sz w:val="20"/>
                <w:szCs w:val="20"/>
                <w:shd w:val="clear" w:color="auto" w:fill="FFFFFF"/>
              </w:rPr>
              <w:t xml:space="preserve"> </w:t>
            </w:r>
            <w:proofErr w:type="spellStart"/>
            <w:r w:rsidRPr="005A0F4C" w:rsidR="005A0F4C">
              <w:rPr>
                <w:i/>
                <w:iCs/>
                <w:color w:val="000000"/>
                <w:sz w:val="20"/>
                <w:szCs w:val="20"/>
                <w:shd w:val="clear" w:color="auto" w:fill="FFFFFF"/>
              </w:rPr>
              <w:t>makan</w:t>
            </w:r>
            <w:proofErr w:type="spellEnd"/>
            <w:r w:rsidRPr="005A0F4C" w:rsidR="005A0F4C">
              <w:rPr>
                <w:i/>
                <w:iCs/>
                <w:color w:val="000000"/>
                <w:sz w:val="20"/>
                <w:szCs w:val="20"/>
                <w:shd w:val="clear" w:color="auto" w:fill="FFFFFF"/>
              </w:rPr>
              <w:t xml:space="preserve"> </w:t>
            </w:r>
            <w:proofErr w:type="spellStart"/>
            <w:r w:rsidRPr="005A0F4C" w:rsidR="005A0F4C">
              <w:rPr>
                <w:i/>
                <w:iCs/>
                <w:color w:val="000000"/>
                <w:sz w:val="20"/>
                <w:szCs w:val="20"/>
                <w:shd w:val="clear" w:color="auto" w:fill="FFFFFF"/>
              </w:rPr>
              <w:t>siang</w:t>
            </w:r>
            <w:proofErr w:type="spellEnd"/>
            <w:r w:rsidRPr="005A0F4C" w:rsidR="005A0F4C">
              <w:rPr>
                <w:i/>
                <w:iCs/>
                <w:color w:val="000000"/>
                <w:sz w:val="20"/>
                <w:szCs w:val="20"/>
                <w:shd w:val="clear" w:color="auto" w:fill="FFFFFF"/>
              </w:rPr>
              <w:t xml:space="preserve"> di </w:t>
            </w:r>
            <w:proofErr w:type="spellStart"/>
            <w:r w:rsidRPr="005A0F4C" w:rsidR="005A0F4C">
              <w:rPr>
                <w:i/>
                <w:iCs/>
                <w:color w:val="000000"/>
                <w:sz w:val="20"/>
                <w:szCs w:val="20"/>
                <w:shd w:val="clear" w:color="auto" w:fill="FFFFFF"/>
              </w:rPr>
              <w:t>depan</w:t>
            </w:r>
            <w:proofErr w:type="spellEnd"/>
            <w:r w:rsidRPr="005A0F4C" w:rsidR="005A0F4C">
              <w:rPr>
                <w:i/>
                <w:iCs/>
                <w:color w:val="000000"/>
                <w:sz w:val="20"/>
                <w:szCs w:val="20"/>
                <w:shd w:val="clear" w:color="auto" w:fill="FFFFFF"/>
              </w:rPr>
              <w:t xml:space="preserve"> </w:t>
            </w:r>
            <w:proofErr w:type="spellStart"/>
            <w:r w:rsidRPr="005A0F4C" w:rsidR="005A0F4C">
              <w:rPr>
                <w:i/>
                <w:iCs/>
                <w:color w:val="000000"/>
                <w:sz w:val="20"/>
                <w:szCs w:val="20"/>
                <w:shd w:val="clear" w:color="auto" w:fill="FFFFFF"/>
              </w:rPr>
              <w:t>kantin</w:t>
            </w:r>
            <w:proofErr w:type="spellEnd"/>
            <w:r w:rsidRPr="005A0F4C" w:rsidR="005A0F4C">
              <w:rPr>
                <w:i/>
                <w:iCs/>
                <w:color w:val="000000"/>
                <w:sz w:val="20"/>
                <w:szCs w:val="20"/>
                <w:shd w:val="clear" w:color="auto" w:fill="FFFFFF"/>
              </w:rPr>
              <w:t>.</w:t>
            </w:r>
          </w:p>
          <w:p w:rsidRPr="0033581C" w:rsidR="0033581C" w:rsidP="00481841" w:rsidRDefault="0033581C" w14:paraId="66D2C463" w14:textId="1676AD92">
            <w:pPr>
              <w:numPr>
                <w:ilvl w:val="0"/>
                <w:numId w:val="19"/>
              </w:numPr>
              <w:spacing w:after="120" w:line="240" w:lineRule="auto"/>
              <w:ind w:left="388"/>
              <w:rPr>
                <w:i w:val="0"/>
                <w:iCs/>
                <w:color w:val="auto"/>
                <w:sz w:val="20"/>
                <w:szCs w:val="20"/>
              </w:rPr>
            </w:pPr>
            <w:r w:rsidRPr="0033581C">
              <w:rPr>
                <w:i w:val="0"/>
                <w:iCs/>
                <w:color w:val="auto"/>
                <w:sz w:val="20"/>
                <w:szCs w:val="20"/>
              </w:rPr>
              <w:t xml:space="preserve">making print or digital invitations and arrangements for a shared event or experience </w:t>
            </w:r>
            <w:r w:rsidRPr="10CEBEAA">
              <w:rPr>
                <w:i w:val="0"/>
                <w:color w:val="auto"/>
                <w:sz w:val="20"/>
                <w:szCs w:val="20"/>
              </w:rPr>
              <w:t xml:space="preserve">such as </w:t>
            </w:r>
            <w:r w:rsidRPr="0033581C">
              <w:rPr>
                <w:i w:val="0"/>
                <w:iCs/>
                <w:color w:val="auto"/>
                <w:sz w:val="20"/>
                <w:szCs w:val="20"/>
              </w:rPr>
              <w:t xml:space="preserve">a class party, an Indonesian </w:t>
            </w:r>
            <w:proofErr w:type="gramStart"/>
            <w:r w:rsidRPr="0033581C">
              <w:rPr>
                <w:i w:val="0"/>
                <w:iCs/>
                <w:color w:val="auto"/>
                <w:sz w:val="20"/>
                <w:szCs w:val="20"/>
              </w:rPr>
              <w:t>visitor</w:t>
            </w:r>
            <w:proofErr w:type="gramEnd"/>
            <w:r w:rsidRPr="0033581C">
              <w:rPr>
                <w:i w:val="0"/>
                <w:iCs/>
                <w:color w:val="auto"/>
                <w:sz w:val="20"/>
                <w:szCs w:val="20"/>
              </w:rPr>
              <w:t xml:space="preserve"> or a film afternoon</w:t>
            </w:r>
          </w:p>
          <w:p w:rsidRPr="00EE5631" w:rsidR="0033581C" w:rsidP="00481841" w:rsidRDefault="0033581C" w14:paraId="3EC4F915" w14:textId="5EB5F506">
            <w:pPr>
              <w:pStyle w:val="ListParagraph"/>
              <w:numPr>
                <w:ilvl w:val="0"/>
                <w:numId w:val="19"/>
              </w:numPr>
              <w:spacing w:after="120" w:line="240" w:lineRule="auto"/>
              <w:ind w:left="388"/>
              <w:rPr>
                <w:i/>
                <w:color w:val="auto"/>
                <w:sz w:val="20"/>
                <w:szCs w:val="20"/>
              </w:rPr>
            </w:pPr>
            <w:r w:rsidRPr="00997757">
              <w:rPr>
                <w:color w:val="auto"/>
                <w:sz w:val="20"/>
                <w:szCs w:val="20"/>
              </w:rPr>
              <w:t xml:space="preserve">planning a real or imagined trip to Indonesia, agreeing on itinerary and packing list, for example, </w:t>
            </w:r>
            <w:proofErr w:type="spellStart"/>
            <w:r w:rsidRPr="006515D1">
              <w:rPr>
                <w:i/>
                <w:iCs/>
                <w:color w:val="auto"/>
                <w:sz w:val="20"/>
                <w:szCs w:val="20"/>
              </w:rPr>
              <w:t>Bagaimana</w:t>
            </w:r>
            <w:proofErr w:type="spellEnd"/>
            <w:r w:rsidRPr="006515D1">
              <w:rPr>
                <w:i/>
                <w:iCs/>
                <w:color w:val="auto"/>
                <w:sz w:val="20"/>
                <w:szCs w:val="20"/>
              </w:rPr>
              <w:t xml:space="preserve"> </w:t>
            </w:r>
            <w:proofErr w:type="spellStart"/>
            <w:r w:rsidRPr="006515D1">
              <w:rPr>
                <w:i/>
                <w:iCs/>
                <w:color w:val="auto"/>
                <w:sz w:val="20"/>
                <w:szCs w:val="20"/>
              </w:rPr>
              <w:t>kalau</w:t>
            </w:r>
            <w:proofErr w:type="spellEnd"/>
            <w:r w:rsidRPr="006515D1">
              <w:rPr>
                <w:i/>
                <w:iCs/>
                <w:color w:val="auto"/>
                <w:sz w:val="20"/>
                <w:szCs w:val="20"/>
              </w:rPr>
              <w:t xml:space="preserve"> </w:t>
            </w:r>
            <w:proofErr w:type="spellStart"/>
            <w:r w:rsidRPr="006515D1">
              <w:rPr>
                <w:i/>
                <w:iCs/>
                <w:color w:val="auto"/>
                <w:sz w:val="20"/>
                <w:szCs w:val="20"/>
              </w:rPr>
              <w:t>kita</w:t>
            </w:r>
            <w:proofErr w:type="spellEnd"/>
            <w:r w:rsidRPr="006515D1">
              <w:rPr>
                <w:i/>
                <w:iCs/>
                <w:color w:val="auto"/>
                <w:sz w:val="20"/>
                <w:szCs w:val="20"/>
              </w:rPr>
              <w:t xml:space="preserve"> </w:t>
            </w:r>
            <w:proofErr w:type="spellStart"/>
            <w:r w:rsidRPr="006515D1">
              <w:rPr>
                <w:i/>
                <w:iCs/>
                <w:color w:val="auto"/>
                <w:sz w:val="20"/>
                <w:szCs w:val="20"/>
              </w:rPr>
              <w:t>ke</w:t>
            </w:r>
            <w:proofErr w:type="spellEnd"/>
            <w:r w:rsidRPr="006515D1">
              <w:rPr>
                <w:i/>
                <w:iCs/>
                <w:color w:val="auto"/>
                <w:sz w:val="20"/>
                <w:szCs w:val="20"/>
              </w:rPr>
              <w:t xml:space="preserve"> Jakarta? Saya </w:t>
            </w:r>
            <w:proofErr w:type="spellStart"/>
            <w:r w:rsidRPr="006515D1">
              <w:rPr>
                <w:i/>
                <w:iCs/>
                <w:color w:val="auto"/>
                <w:sz w:val="20"/>
                <w:szCs w:val="20"/>
              </w:rPr>
              <w:t>mau</w:t>
            </w:r>
            <w:proofErr w:type="spellEnd"/>
            <w:r w:rsidRPr="006515D1">
              <w:rPr>
                <w:i/>
                <w:iCs/>
                <w:color w:val="auto"/>
                <w:sz w:val="20"/>
                <w:szCs w:val="20"/>
              </w:rPr>
              <w:t xml:space="preserve"> </w:t>
            </w:r>
            <w:proofErr w:type="spellStart"/>
            <w:r w:rsidRPr="006515D1">
              <w:rPr>
                <w:i/>
                <w:iCs/>
                <w:color w:val="auto"/>
                <w:sz w:val="20"/>
                <w:szCs w:val="20"/>
              </w:rPr>
              <w:t>mengunjungi</w:t>
            </w:r>
            <w:proofErr w:type="spellEnd"/>
            <w:r w:rsidRPr="006515D1">
              <w:rPr>
                <w:i/>
                <w:iCs/>
                <w:color w:val="auto"/>
                <w:sz w:val="20"/>
                <w:szCs w:val="20"/>
              </w:rPr>
              <w:t xml:space="preserve"> Borobudur. </w:t>
            </w:r>
            <w:proofErr w:type="spellStart"/>
            <w:r w:rsidRPr="006515D1">
              <w:rPr>
                <w:i/>
                <w:iCs/>
                <w:color w:val="auto"/>
                <w:sz w:val="20"/>
                <w:szCs w:val="20"/>
              </w:rPr>
              <w:t>Sebaiknya</w:t>
            </w:r>
            <w:proofErr w:type="spellEnd"/>
            <w:r w:rsidRPr="006515D1">
              <w:rPr>
                <w:i/>
                <w:iCs/>
                <w:color w:val="auto"/>
                <w:sz w:val="20"/>
                <w:szCs w:val="20"/>
              </w:rPr>
              <w:t xml:space="preserve"> </w:t>
            </w:r>
            <w:proofErr w:type="spellStart"/>
            <w:r w:rsidRPr="006515D1">
              <w:rPr>
                <w:i/>
                <w:iCs/>
                <w:color w:val="auto"/>
                <w:sz w:val="20"/>
                <w:szCs w:val="20"/>
              </w:rPr>
              <w:t>kita</w:t>
            </w:r>
            <w:proofErr w:type="spellEnd"/>
            <w:r w:rsidRPr="006515D1">
              <w:rPr>
                <w:i/>
                <w:iCs/>
                <w:color w:val="auto"/>
                <w:sz w:val="20"/>
                <w:szCs w:val="20"/>
              </w:rPr>
              <w:t xml:space="preserve"> </w:t>
            </w:r>
            <w:proofErr w:type="spellStart"/>
            <w:r w:rsidRPr="006515D1">
              <w:rPr>
                <w:i/>
                <w:iCs/>
                <w:color w:val="auto"/>
                <w:sz w:val="20"/>
                <w:szCs w:val="20"/>
              </w:rPr>
              <w:t>membawa</w:t>
            </w:r>
            <w:proofErr w:type="spellEnd"/>
            <w:r w:rsidRPr="006515D1">
              <w:rPr>
                <w:i/>
                <w:iCs/>
                <w:color w:val="auto"/>
                <w:sz w:val="20"/>
                <w:szCs w:val="20"/>
              </w:rPr>
              <w:t xml:space="preserve"> </w:t>
            </w:r>
            <w:proofErr w:type="spellStart"/>
            <w:r w:rsidRPr="006515D1">
              <w:rPr>
                <w:i/>
                <w:iCs/>
                <w:color w:val="auto"/>
                <w:sz w:val="20"/>
                <w:szCs w:val="20"/>
              </w:rPr>
              <w:t>apa</w:t>
            </w:r>
            <w:proofErr w:type="spellEnd"/>
            <w:r w:rsidRPr="006515D1">
              <w:rPr>
                <w:i/>
                <w:iCs/>
                <w:color w:val="auto"/>
                <w:sz w:val="20"/>
                <w:szCs w:val="20"/>
              </w:rPr>
              <w:t>?</w:t>
            </w:r>
            <w:r w:rsidRPr="0033581C">
              <w:rPr>
                <w:color w:val="auto"/>
                <w:sz w:val="20"/>
                <w:szCs w:val="20"/>
              </w:rPr>
              <w:t xml:space="preserve"> </w:t>
            </w:r>
            <w:r w:rsidRPr="00997757" w:rsidR="00997757">
              <w:rPr>
                <w:i/>
                <w:color w:val="auto"/>
                <w:sz w:val="20"/>
                <w:szCs w:val="20"/>
              </w:rPr>
              <w:t xml:space="preserve">Tidak </w:t>
            </w:r>
            <w:proofErr w:type="spellStart"/>
            <w:r w:rsidRPr="00997757" w:rsidR="00997757">
              <w:rPr>
                <w:i/>
                <w:color w:val="auto"/>
                <w:sz w:val="20"/>
                <w:szCs w:val="20"/>
              </w:rPr>
              <w:t>perlu</w:t>
            </w:r>
            <w:proofErr w:type="spellEnd"/>
            <w:r w:rsidRPr="00997757" w:rsidR="00997757">
              <w:rPr>
                <w:i/>
                <w:color w:val="auto"/>
                <w:sz w:val="20"/>
                <w:szCs w:val="20"/>
              </w:rPr>
              <w:t xml:space="preserve"> </w:t>
            </w:r>
            <w:proofErr w:type="spellStart"/>
            <w:r w:rsidRPr="00997757" w:rsidR="00997757">
              <w:rPr>
                <w:i/>
                <w:color w:val="auto"/>
                <w:sz w:val="20"/>
                <w:szCs w:val="20"/>
              </w:rPr>
              <w:t>membawa</w:t>
            </w:r>
            <w:proofErr w:type="spellEnd"/>
            <w:r w:rsidRPr="00997757" w:rsidR="00997757">
              <w:rPr>
                <w:i/>
                <w:color w:val="auto"/>
                <w:sz w:val="20"/>
                <w:szCs w:val="20"/>
              </w:rPr>
              <w:t xml:space="preserve"> </w:t>
            </w:r>
            <w:proofErr w:type="spellStart"/>
            <w:r w:rsidRPr="00997757" w:rsidR="00997757">
              <w:rPr>
                <w:i/>
                <w:color w:val="auto"/>
                <w:sz w:val="20"/>
                <w:szCs w:val="20"/>
              </w:rPr>
              <w:t>jaket</w:t>
            </w:r>
            <w:proofErr w:type="spellEnd"/>
            <w:r w:rsidRPr="00997757" w:rsidR="00997757">
              <w:rPr>
                <w:i/>
                <w:color w:val="auto"/>
                <w:sz w:val="20"/>
                <w:szCs w:val="20"/>
              </w:rPr>
              <w:t xml:space="preserve"> </w:t>
            </w:r>
            <w:proofErr w:type="spellStart"/>
            <w:r w:rsidRPr="00997757" w:rsidR="00997757">
              <w:rPr>
                <w:i/>
                <w:color w:val="auto"/>
                <w:sz w:val="20"/>
                <w:szCs w:val="20"/>
              </w:rPr>
              <w:t>karena</w:t>
            </w:r>
            <w:proofErr w:type="spellEnd"/>
            <w:r w:rsidRPr="00997757" w:rsidR="00997757">
              <w:rPr>
                <w:i/>
                <w:color w:val="auto"/>
                <w:sz w:val="20"/>
                <w:szCs w:val="20"/>
              </w:rPr>
              <w:t xml:space="preserve"> di Indonesia </w:t>
            </w:r>
            <w:proofErr w:type="spellStart"/>
            <w:r w:rsidRPr="00997757" w:rsidR="00997757">
              <w:rPr>
                <w:i/>
                <w:color w:val="auto"/>
                <w:sz w:val="20"/>
                <w:szCs w:val="20"/>
              </w:rPr>
              <w:t>cuaca</w:t>
            </w:r>
            <w:proofErr w:type="spellEnd"/>
            <w:r w:rsidRPr="00997757" w:rsidR="00997757">
              <w:rPr>
                <w:i/>
                <w:color w:val="auto"/>
                <w:sz w:val="20"/>
                <w:szCs w:val="20"/>
              </w:rPr>
              <w:t xml:space="preserve"> </w:t>
            </w:r>
            <w:proofErr w:type="spellStart"/>
            <w:r w:rsidRPr="00997757" w:rsidR="00997757">
              <w:rPr>
                <w:i/>
                <w:color w:val="auto"/>
                <w:sz w:val="20"/>
                <w:szCs w:val="20"/>
              </w:rPr>
              <w:t>panas</w:t>
            </w:r>
            <w:proofErr w:type="spellEnd"/>
            <w:r w:rsidRPr="00997757" w:rsidR="00997757">
              <w:rPr>
                <w:i/>
                <w:color w:val="auto"/>
                <w:sz w:val="20"/>
                <w:szCs w:val="20"/>
              </w:rPr>
              <w:t>.</w:t>
            </w:r>
          </w:p>
          <w:p w:rsidRPr="0033581C" w:rsidR="0033581C" w:rsidP="00481841" w:rsidRDefault="0033581C" w14:paraId="259482C8" w14:textId="79A19761">
            <w:pPr>
              <w:numPr>
                <w:ilvl w:val="0"/>
                <w:numId w:val="19"/>
              </w:numPr>
              <w:spacing w:after="120" w:line="240" w:lineRule="auto"/>
              <w:ind w:left="388"/>
              <w:rPr>
                <w:i w:val="0"/>
                <w:iCs/>
                <w:color w:val="auto"/>
                <w:sz w:val="20"/>
                <w:szCs w:val="20"/>
              </w:rPr>
            </w:pPr>
            <w:r w:rsidRPr="0033581C">
              <w:rPr>
                <w:i w:val="0"/>
                <w:color w:val="000000" w:themeColor="accent4"/>
                <w:sz w:val="20"/>
                <w:szCs w:val="20"/>
                <w:shd w:val="clear" w:color="auto" w:fill="FFFFFF"/>
              </w:rPr>
              <w:t>exchanging information to organise a meeting with friends, discussing where and when it will take place, for example,</w:t>
            </w:r>
            <w:r w:rsidRPr="0033581C">
              <w:rPr>
                <w:iCs/>
                <w:color w:val="000000" w:themeColor="accent4"/>
                <w:sz w:val="20"/>
                <w:szCs w:val="20"/>
                <w:shd w:val="clear" w:color="auto" w:fill="FFFFFF"/>
              </w:rPr>
              <w:t xml:space="preserve"> Kita </w:t>
            </w:r>
            <w:proofErr w:type="spellStart"/>
            <w:r w:rsidRPr="0033581C">
              <w:rPr>
                <w:iCs/>
                <w:color w:val="000000" w:themeColor="accent4"/>
                <w:sz w:val="20"/>
                <w:szCs w:val="20"/>
                <w:shd w:val="clear" w:color="auto" w:fill="FFFFFF"/>
              </w:rPr>
              <w:t>kumpul</w:t>
            </w:r>
            <w:proofErr w:type="spellEnd"/>
            <w:r w:rsidRPr="0033581C">
              <w:rPr>
                <w:iCs/>
                <w:color w:val="000000" w:themeColor="accent4"/>
                <w:sz w:val="20"/>
                <w:szCs w:val="20"/>
                <w:shd w:val="clear" w:color="auto" w:fill="FFFFFF"/>
              </w:rPr>
              <w:t xml:space="preserve"> di mana? </w:t>
            </w:r>
            <w:proofErr w:type="spellStart"/>
            <w:r w:rsidRPr="0033581C">
              <w:rPr>
                <w:iCs/>
                <w:color w:val="000000" w:themeColor="accent4"/>
                <w:sz w:val="20"/>
                <w:szCs w:val="20"/>
                <w:shd w:val="clear" w:color="auto" w:fill="FFFFFF"/>
              </w:rPr>
              <w:t>Maaf</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saya</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tidak</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bisa</w:t>
            </w:r>
            <w:proofErr w:type="spellEnd"/>
            <w:r w:rsidRPr="0033581C">
              <w:rPr>
                <w:iCs/>
                <w:color w:val="000000" w:themeColor="accent4"/>
                <w:sz w:val="20"/>
                <w:szCs w:val="20"/>
                <w:shd w:val="clear" w:color="auto" w:fill="FFFFFF"/>
              </w:rPr>
              <w:t xml:space="preserve"> pada </w:t>
            </w:r>
            <w:proofErr w:type="spellStart"/>
            <w:r w:rsidRPr="0033581C">
              <w:rPr>
                <w:iCs/>
                <w:color w:val="000000" w:themeColor="accent4"/>
                <w:sz w:val="20"/>
                <w:szCs w:val="20"/>
                <w:shd w:val="clear" w:color="auto" w:fill="FFFFFF"/>
              </w:rPr>
              <w:t>hari</w:t>
            </w:r>
            <w:proofErr w:type="spellEnd"/>
            <w:r w:rsidRPr="0033581C">
              <w:rPr>
                <w:iCs/>
                <w:color w:val="000000" w:themeColor="accent4"/>
                <w:sz w:val="20"/>
                <w:szCs w:val="20"/>
                <w:shd w:val="clear" w:color="auto" w:fill="FFFFFF"/>
              </w:rPr>
              <w:t xml:space="preserve"> Jumat</w:t>
            </w:r>
            <w:r w:rsidR="009F4E2C">
              <w:rPr>
                <w:iCs/>
                <w:color w:val="000000" w:themeColor="accent4"/>
                <w:sz w:val="20"/>
                <w:szCs w:val="20"/>
                <w:shd w:val="clear" w:color="auto" w:fill="FFFFFF"/>
              </w:rPr>
              <w:t xml:space="preserve">. </w:t>
            </w:r>
            <w:proofErr w:type="spellStart"/>
            <w:r w:rsidRPr="009F4E2C" w:rsidR="009F4E2C">
              <w:rPr>
                <w:iCs/>
                <w:color w:val="000000" w:themeColor="accent4"/>
                <w:sz w:val="20"/>
                <w:szCs w:val="20"/>
                <w:shd w:val="clear" w:color="auto" w:fill="FFFFFF"/>
              </w:rPr>
              <w:t>Bagaimana</w:t>
            </w:r>
            <w:proofErr w:type="spellEnd"/>
            <w:r w:rsidRPr="009F4E2C" w:rsidR="009F4E2C">
              <w:rPr>
                <w:iCs/>
                <w:color w:val="000000" w:themeColor="accent4"/>
                <w:sz w:val="20"/>
                <w:szCs w:val="20"/>
                <w:shd w:val="clear" w:color="auto" w:fill="FFFFFF"/>
              </w:rPr>
              <w:t xml:space="preserve"> </w:t>
            </w:r>
            <w:proofErr w:type="spellStart"/>
            <w:r w:rsidRPr="009F4E2C" w:rsidR="009F4E2C">
              <w:rPr>
                <w:iCs/>
                <w:color w:val="000000" w:themeColor="accent4"/>
                <w:sz w:val="20"/>
                <w:szCs w:val="20"/>
                <w:shd w:val="clear" w:color="auto" w:fill="FFFFFF"/>
              </w:rPr>
              <w:t>kalau</w:t>
            </w:r>
            <w:proofErr w:type="spellEnd"/>
            <w:r w:rsidRPr="009F4E2C" w:rsidR="009F4E2C">
              <w:rPr>
                <w:iCs/>
                <w:color w:val="000000" w:themeColor="accent4"/>
                <w:sz w:val="20"/>
                <w:szCs w:val="20"/>
                <w:shd w:val="clear" w:color="auto" w:fill="FFFFFF"/>
              </w:rPr>
              <w:t xml:space="preserve"> </w:t>
            </w:r>
            <w:proofErr w:type="spellStart"/>
            <w:r w:rsidRPr="009F4E2C" w:rsidR="009F4E2C">
              <w:rPr>
                <w:iCs/>
                <w:color w:val="000000" w:themeColor="accent4"/>
                <w:sz w:val="20"/>
                <w:szCs w:val="20"/>
                <w:shd w:val="clear" w:color="auto" w:fill="FFFFFF"/>
              </w:rPr>
              <w:t>hari</w:t>
            </w:r>
            <w:proofErr w:type="spellEnd"/>
            <w:r w:rsidRPr="009F4E2C" w:rsidR="009F4E2C">
              <w:rPr>
                <w:iCs/>
                <w:color w:val="000000" w:themeColor="accent4"/>
                <w:sz w:val="20"/>
                <w:szCs w:val="20"/>
                <w:shd w:val="clear" w:color="auto" w:fill="FFFFFF"/>
              </w:rPr>
              <w:t xml:space="preserve"> Sabtu jam 10?</w:t>
            </w:r>
          </w:p>
        </w:tc>
      </w:tr>
      <w:bookmarkEnd w:id="28"/>
      <w:tr w:rsidRPr="0033581C" w:rsidR="0033581C" w:rsidTr="5501F134" w14:paraId="21E918AD" w14:textId="77777777">
        <w:tc>
          <w:tcPr>
            <w:tcW w:w="15126" w:type="dxa"/>
            <w:gridSpan w:val="2"/>
            <w:shd w:val="clear" w:color="auto" w:fill="E5F5FB" w:themeFill="accent2"/>
          </w:tcPr>
          <w:p w:rsidRPr="0033581C" w:rsidR="0033581C" w:rsidP="0033581C" w:rsidRDefault="0033581C" w14:paraId="75719835"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t>Sub-strand: Mediating meaning in and between languages</w:t>
            </w:r>
          </w:p>
        </w:tc>
      </w:tr>
      <w:tr w:rsidRPr="0033581C" w:rsidR="0033581C" w:rsidTr="5501F134" w14:paraId="6A30E4FC" w14:textId="77777777">
        <w:trPr>
          <w:trHeight w:val="1379"/>
        </w:trPr>
        <w:tc>
          <w:tcPr>
            <w:tcW w:w="4673" w:type="dxa"/>
          </w:tcPr>
          <w:p w:rsidRPr="0033581C" w:rsidR="0033581C" w:rsidP="0033581C" w:rsidRDefault="0033581C" w14:paraId="06645C39" w14:textId="40FC2161">
            <w:pPr>
              <w:spacing w:after="120" w:line="240" w:lineRule="auto"/>
              <w:ind w:left="357" w:right="425"/>
              <w:rPr>
                <w:i w:val="0"/>
                <w:iCs/>
                <w:color w:val="auto"/>
                <w:sz w:val="20"/>
              </w:rPr>
            </w:pPr>
            <w:r w:rsidRPr="0033581C">
              <w:rPr>
                <w:i w:val="0"/>
                <w:iCs/>
                <w:color w:val="auto"/>
                <w:sz w:val="20"/>
              </w:rPr>
              <w:t xml:space="preserve">locate and process information and ideas in a range of spoken, written and multimodal texts, and respond in different ways to suit </w:t>
            </w:r>
            <w:proofErr w:type="gramStart"/>
            <w:r w:rsidRPr="0033581C">
              <w:rPr>
                <w:i w:val="0"/>
                <w:iCs/>
                <w:color w:val="auto"/>
                <w:sz w:val="20"/>
              </w:rPr>
              <w:t>purpose</w:t>
            </w:r>
            <w:proofErr w:type="gramEnd"/>
            <w:r w:rsidRPr="0033581C">
              <w:rPr>
                <w:i w:val="0"/>
                <w:iCs/>
                <w:color w:val="auto"/>
                <w:sz w:val="20"/>
              </w:rPr>
              <w:t xml:space="preserve"> </w:t>
            </w:r>
          </w:p>
          <w:p w:rsidRPr="0033581C" w:rsidR="0033581C" w:rsidP="0033581C" w:rsidRDefault="0033581C" w14:paraId="5332B319" w14:textId="77777777">
            <w:pPr>
              <w:spacing w:after="120" w:line="240" w:lineRule="auto"/>
              <w:ind w:left="357" w:right="425"/>
              <w:rPr>
                <w:i w:val="0"/>
                <w:iCs/>
                <w:color w:val="auto"/>
                <w:sz w:val="20"/>
              </w:rPr>
            </w:pPr>
            <w:r w:rsidRPr="0033581C">
              <w:rPr>
                <w:i w:val="0"/>
                <w:iCs/>
                <w:color w:val="auto"/>
                <w:sz w:val="20"/>
              </w:rPr>
              <w:t>AC9LIN6C03</w:t>
            </w:r>
          </w:p>
          <w:p w:rsidRPr="0033581C" w:rsidR="0033581C" w:rsidP="0033581C" w:rsidRDefault="0033581C" w14:paraId="5B0DAF5B" w14:textId="77777777">
            <w:pPr>
              <w:spacing w:after="120" w:line="240" w:lineRule="auto"/>
              <w:ind w:left="357" w:right="425"/>
              <w:rPr>
                <w:i w:val="0"/>
                <w:iCs/>
                <w:color w:val="auto"/>
                <w:sz w:val="20"/>
              </w:rPr>
            </w:pPr>
          </w:p>
          <w:p w:rsidRPr="0033581C" w:rsidR="0033581C" w:rsidP="0033581C" w:rsidRDefault="0033581C" w14:paraId="370D17C4" w14:textId="77777777">
            <w:pPr>
              <w:spacing w:after="120" w:line="240" w:lineRule="auto"/>
              <w:ind w:left="357" w:right="425"/>
              <w:rPr>
                <w:i w:val="0"/>
                <w:iCs/>
                <w:color w:val="auto"/>
                <w:sz w:val="20"/>
              </w:rPr>
            </w:pPr>
          </w:p>
        </w:tc>
        <w:tc>
          <w:tcPr>
            <w:tcW w:w="10453" w:type="dxa"/>
          </w:tcPr>
          <w:p w:rsidRPr="0033581C" w:rsidR="0033581C" w:rsidP="00481841" w:rsidRDefault="01117FB7" w14:paraId="0C558EA7" w14:textId="35024AF7">
            <w:pPr>
              <w:numPr>
                <w:ilvl w:val="0"/>
                <w:numId w:val="20"/>
              </w:numPr>
              <w:spacing w:after="120" w:line="240" w:lineRule="auto"/>
              <w:ind w:left="388"/>
              <w:rPr>
                <w:i w:val="0"/>
                <w:color w:val="000000" w:themeColor="accent4"/>
                <w:sz w:val="20"/>
                <w:szCs w:val="20"/>
              </w:rPr>
            </w:pPr>
            <w:r w:rsidRPr="7F12509E">
              <w:rPr>
                <w:i w:val="0"/>
                <w:color w:val="000000" w:themeColor="accent4"/>
                <w:sz w:val="20"/>
                <w:szCs w:val="20"/>
              </w:rPr>
              <w:t xml:space="preserve">identifying information in texts such as advertisements, conversations, brochures and announcements, and sharing this information with others in another format, for example, watching a range of advertisements and exchanging opinions about which one they liked best and </w:t>
            </w:r>
            <w:proofErr w:type="gramStart"/>
            <w:r w:rsidRPr="7F12509E">
              <w:rPr>
                <w:i w:val="0"/>
                <w:color w:val="000000" w:themeColor="accent4"/>
                <w:sz w:val="20"/>
                <w:szCs w:val="20"/>
              </w:rPr>
              <w:t>why</w:t>
            </w:r>
            <w:proofErr w:type="gramEnd"/>
          </w:p>
          <w:p w:rsidRPr="0033581C" w:rsidR="0033581C" w:rsidP="00481841" w:rsidRDefault="0033581C" w14:paraId="494E44FB" w14:textId="77777777">
            <w:pPr>
              <w:numPr>
                <w:ilvl w:val="0"/>
                <w:numId w:val="20"/>
              </w:numPr>
              <w:spacing w:after="120" w:line="240" w:lineRule="auto"/>
              <w:ind w:left="388"/>
              <w:rPr>
                <w:i w:val="0"/>
                <w:color w:val="000000" w:themeColor="accent4"/>
                <w:sz w:val="20"/>
                <w:szCs w:val="20"/>
              </w:rPr>
            </w:pPr>
            <w:r w:rsidRPr="0033581C">
              <w:rPr>
                <w:i w:val="0"/>
                <w:color w:val="000000" w:themeColor="accent4"/>
                <w:sz w:val="20"/>
                <w:szCs w:val="20"/>
              </w:rPr>
              <w:t xml:space="preserve">listening to, reading, viewing </w:t>
            </w:r>
            <w:proofErr w:type="gramStart"/>
            <w:r w:rsidRPr="0033581C">
              <w:rPr>
                <w:i w:val="0"/>
                <w:color w:val="000000" w:themeColor="accent4"/>
                <w:sz w:val="20"/>
                <w:szCs w:val="20"/>
              </w:rPr>
              <w:t>texts</w:t>
            </w:r>
            <w:proofErr w:type="gramEnd"/>
            <w:r w:rsidRPr="0033581C">
              <w:rPr>
                <w:i w:val="0"/>
                <w:color w:val="000000" w:themeColor="accent4"/>
                <w:sz w:val="20"/>
                <w:szCs w:val="20"/>
              </w:rPr>
              <w:t xml:space="preserve"> and extracting key points about an issue or topic, for example, watching a video about Indonesian Independence Day activities and writing a recount of events using modelled phrases </w:t>
            </w:r>
          </w:p>
          <w:p w:rsidRPr="0033581C" w:rsidR="0033581C" w:rsidP="00481841" w:rsidRDefault="0033581C" w14:paraId="5AB92062" w14:textId="77777777">
            <w:pPr>
              <w:numPr>
                <w:ilvl w:val="0"/>
                <w:numId w:val="20"/>
              </w:numPr>
              <w:spacing w:after="120" w:line="240" w:lineRule="auto"/>
              <w:ind w:left="388"/>
              <w:rPr>
                <w:i w:val="0"/>
                <w:color w:val="000000" w:themeColor="accent4"/>
                <w:sz w:val="20"/>
                <w:szCs w:val="20"/>
                <w:lang w:val="fr-FR"/>
              </w:rPr>
            </w:pPr>
            <w:r w:rsidRPr="0033581C">
              <w:rPr>
                <w:i w:val="0"/>
                <w:color w:val="000000" w:themeColor="accent4"/>
                <w:sz w:val="20"/>
                <w:szCs w:val="20"/>
              </w:rPr>
              <w:t xml:space="preserve">identifying and comparing perspectives about information in spoken and written texts, for example, </w:t>
            </w:r>
            <w:proofErr w:type="spellStart"/>
            <w:r w:rsidRPr="0033581C">
              <w:rPr>
                <w:color w:val="000000" w:themeColor="accent4"/>
                <w:sz w:val="20"/>
                <w:szCs w:val="20"/>
              </w:rPr>
              <w:t>Apakah</w:t>
            </w:r>
            <w:proofErr w:type="spellEnd"/>
            <w:r w:rsidRPr="0033581C">
              <w:rPr>
                <w:color w:val="000000" w:themeColor="accent4"/>
                <w:sz w:val="20"/>
                <w:szCs w:val="20"/>
              </w:rPr>
              <w:t xml:space="preserve"> </w:t>
            </w:r>
            <w:proofErr w:type="spellStart"/>
            <w:r w:rsidRPr="0033581C">
              <w:rPr>
                <w:color w:val="000000" w:themeColor="accent4"/>
                <w:sz w:val="20"/>
                <w:szCs w:val="20"/>
              </w:rPr>
              <w:t>informasi</w:t>
            </w:r>
            <w:proofErr w:type="spellEnd"/>
            <w:r w:rsidRPr="0033581C">
              <w:rPr>
                <w:color w:val="000000" w:themeColor="accent4"/>
                <w:sz w:val="20"/>
                <w:szCs w:val="20"/>
              </w:rPr>
              <w:t xml:space="preserve"> </w:t>
            </w:r>
            <w:proofErr w:type="spellStart"/>
            <w:r w:rsidRPr="0033581C">
              <w:rPr>
                <w:color w:val="000000" w:themeColor="accent4"/>
                <w:sz w:val="20"/>
                <w:szCs w:val="20"/>
              </w:rPr>
              <w:t>ini</w:t>
            </w:r>
            <w:proofErr w:type="spellEnd"/>
            <w:r w:rsidRPr="0033581C">
              <w:rPr>
                <w:color w:val="000000" w:themeColor="accent4"/>
                <w:sz w:val="20"/>
                <w:szCs w:val="20"/>
              </w:rPr>
              <w:t xml:space="preserve"> </w:t>
            </w:r>
            <w:proofErr w:type="spellStart"/>
            <w:r w:rsidRPr="0033581C">
              <w:rPr>
                <w:color w:val="000000" w:themeColor="accent4"/>
                <w:sz w:val="20"/>
                <w:szCs w:val="20"/>
              </w:rPr>
              <w:t>benar</w:t>
            </w:r>
            <w:proofErr w:type="spellEnd"/>
            <w:r w:rsidRPr="0033581C">
              <w:rPr>
                <w:color w:val="000000" w:themeColor="accent4"/>
                <w:sz w:val="20"/>
                <w:szCs w:val="20"/>
              </w:rPr>
              <w:t xml:space="preserve">? </w:t>
            </w:r>
            <w:proofErr w:type="spellStart"/>
            <w:r w:rsidRPr="0033581C">
              <w:rPr>
                <w:color w:val="000000" w:themeColor="accent4"/>
                <w:sz w:val="20"/>
                <w:szCs w:val="20"/>
                <w:lang w:val="fr-FR"/>
              </w:rPr>
              <w:t>Informasi</w:t>
            </w:r>
            <w:proofErr w:type="spellEnd"/>
            <w:r w:rsidRPr="0033581C">
              <w:rPr>
                <w:color w:val="000000" w:themeColor="accent4"/>
                <w:sz w:val="20"/>
                <w:szCs w:val="20"/>
                <w:lang w:val="fr-FR"/>
              </w:rPr>
              <w:t xml:space="preserve"> </w:t>
            </w:r>
            <w:proofErr w:type="spellStart"/>
            <w:r w:rsidRPr="0033581C">
              <w:rPr>
                <w:color w:val="000000" w:themeColor="accent4"/>
                <w:sz w:val="20"/>
                <w:szCs w:val="20"/>
                <w:lang w:val="fr-FR"/>
              </w:rPr>
              <w:t>ini</w:t>
            </w:r>
            <w:proofErr w:type="spellEnd"/>
            <w:r w:rsidRPr="0033581C">
              <w:rPr>
                <w:color w:val="000000" w:themeColor="accent4"/>
                <w:sz w:val="20"/>
                <w:szCs w:val="20"/>
                <w:lang w:val="fr-FR"/>
              </w:rPr>
              <w:t xml:space="preserve"> dari </w:t>
            </w:r>
            <w:proofErr w:type="gramStart"/>
            <w:r w:rsidRPr="0033581C">
              <w:rPr>
                <w:color w:val="000000" w:themeColor="accent4"/>
                <w:sz w:val="20"/>
                <w:szCs w:val="20"/>
                <w:lang w:val="fr-FR"/>
              </w:rPr>
              <w:t>mana?</w:t>
            </w:r>
            <w:proofErr w:type="gramEnd"/>
            <w:r w:rsidRPr="0033581C">
              <w:rPr>
                <w:color w:val="000000" w:themeColor="accent4"/>
                <w:sz w:val="20"/>
                <w:szCs w:val="20"/>
                <w:lang w:val="fr-FR"/>
              </w:rPr>
              <w:t xml:space="preserve"> </w:t>
            </w:r>
            <w:proofErr w:type="spellStart"/>
            <w:r w:rsidRPr="0033581C">
              <w:rPr>
                <w:color w:val="000000" w:themeColor="accent4"/>
                <w:sz w:val="20"/>
                <w:szCs w:val="20"/>
                <w:lang w:val="fr-FR"/>
              </w:rPr>
              <w:t>Siapa</w:t>
            </w:r>
            <w:proofErr w:type="spellEnd"/>
            <w:r w:rsidRPr="0033581C">
              <w:rPr>
                <w:color w:val="000000" w:themeColor="accent4"/>
                <w:sz w:val="20"/>
                <w:szCs w:val="20"/>
                <w:lang w:val="fr-FR"/>
              </w:rPr>
              <w:t xml:space="preserve"> yang </w:t>
            </w:r>
            <w:proofErr w:type="spellStart"/>
            <w:r w:rsidRPr="0033581C">
              <w:rPr>
                <w:color w:val="000000" w:themeColor="accent4"/>
                <w:sz w:val="20"/>
                <w:szCs w:val="20"/>
                <w:lang w:val="fr-FR"/>
              </w:rPr>
              <w:t>menulis</w:t>
            </w:r>
            <w:proofErr w:type="spellEnd"/>
            <w:r w:rsidRPr="0033581C">
              <w:rPr>
                <w:color w:val="000000" w:themeColor="accent4"/>
                <w:sz w:val="20"/>
                <w:szCs w:val="20"/>
                <w:lang w:val="fr-FR"/>
              </w:rPr>
              <w:t xml:space="preserve"> teks </w:t>
            </w:r>
            <w:proofErr w:type="spellStart"/>
            <w:proofErr w:type="gramStart"/>
            <w:r w:rsidRPr="0033581C">
              <w:rPr>
                <w:color w:val="000000" w:themeColor="accent4"/>
                <w:sz w:val="20"/>
                <w:szCs w:val="20"/>
                <w:lang w:val="fr-FR"/>
              </w:rPr>
              <w:t>ini</w:t>
            </w:r>
            <w:proofErr w:type="spellEnd"/>
            <w:r w:rsidRPr="0033581C">
              <w:rPr>
                <w:color w:val="000000" w:themeColor="accent4"/>
                <w:sz w:val="20"/>
                <w:szCs w:val="20"/>
                <w:lang w:val="fr-FR"/>
              </w:rPr>
              <w:t>?</w:t>
            </w:r>
            <w:proofErr w:type="gramEnd"/>
            <w:r w:rsidRPr="0033581C">
              <w:rPr>
                <w:color w:val="000000" w:themeColor="accent4"/>
                <w:sz w:val="20"/>
                <w:szCs w:val="20"/>
                <w:lang w:val="fr-FR"/>
              </w:rPr>
              <w:t xml:space="preserve"> </w:t>
            </w:r>
            <w:proofErr w:type="spellStart"/>
            <w:r w:rsidRPr="0033581C">
              <w:rPr>
                <w:color w:val="000000" w:themeColor="accent4"/>
                <w:sz w:val="20"/>
                <w:szCs w:val="20"/>
                <w:lang w:val="fr-FR"/>
              </w:rPr>
              <w:t>Berapa</w:t>
            </w:r>
            <w:proofErr w:type="spellEnd"/>
            <w:r w:rsidRPr="0033581C">
              <w:rPr>
                <w:color w:val="000000" w:themeColor="accent4"/>
                <w:sz w:val="20"/>
                <w:szCs w:val="20"/>
                <w:lang w:val="fr-FR"/>
              </w:rPr>
              <w:t xml:space="preserve"> orang </w:t>
            </w:r>
            <w:proofErr w:type="spellStart"/>
            <w:proofErr w:type="gramStart"/>
            <w:r w:rsidRPr="0033581C">
              <w:rPr>
                <w:color w:val="000000" w:themeColor="accent4"/>
                <w:sz w:val="20"/>
                <w:szCs w:val="20"/>
                <w:lang w:val="fr-FR"/>
              </w:rPr>
              <w:t>setuju</w:t>
            </w:r>
            <w:proofErr w:type="spellEnd"/>
            <w:r w:rsidRPr="0033581C">
              <w:rPr>
                <w:color w:val="000000" w:themeColor="accent4"/>
                <w:sz w:val="20"/>
                <w:szCs w:val="20"/>
                <w:lang w:val="fr-FR"/>
              </w:rPr>
              <w:t>?</w:t>
            </w:r>
            <w:proofErr w:type="gramEnd"/>
          </w:p>
          <w:p w:rsidRPr="0033581C" w:rsidR="0033581C" w:rsidP="00481841" w:rsidRDefault="01117FB7" w14:paraId="0B1C2938" w14:textId="5601E2D7">
            <w:pPr>
              <w:numPr>
                <w:ilvl w:val="0"/>
                <w:numId w:val="20"/>
              </w:numPr>
              <w:spacing w:after="120" w:line="240" w:lineRule="auto"/>
              <w:ind w:left="388"/>
              <w:rPr>
                <w:i w:val="0"/>
                <w:color w:val="000000" w:themeColor="accent4"/>
                <w:sz w:val="20"/>
                <w:szCs w:val="20"/>
              </w:rPr>
            </w:pPr>
            <w:r w:rsidRPr="7F12509E">
              <w:rPr>
                <w:i w:val="0"/>
                <w:color w:val="000000"/>
                <w:sz w:val="20"/>
                <w:szCs w:val="20"/>
                <w:shd w:val="clear" w:color="auto" w:fill="FFFFFF"/>
              </w:rPr>
              <w:t xml:space="preserve">listening to or viewing First Nations Australian authors’ stories </w:t>
            </w:r>
            <w:r w:rsidR="00573C8D">
              <w:rPr>
                <w:i w:val="0"/>
                <w:color w:val="000000"/>
                <w:sz w:val="20"/>
                <w:szCs w:val="20"/>
                <w:shd w:val="clear" w:color="auto" w:fill="FFFFFF"/>
              </w:rPr>
              <w:t>in Englis</w:t>
            </w:r>
            <w:r w:rsidR="00E52E54">
              <w:rPr>
                <w:i w:val="0"/>
                <w:color w:val="000000"/>
                <w:sz w:val="20"/>
                <w:szCs w:val="20"/>
                <w:shd w:val="clear" w:color="auto" w:fill="FFFFFF"/>
              </w:rPr>
              <w:t xml:space="preserve">h </w:t>
            </w:r>
            <w:r w:rsidRPr="7F12509E">
              <w:rPr>
                <w:i w:val="0"/>
                <w:color w:val="000000"/>
                <w:sz w:val="20"/>
                <w:szCs w:val="20"/>
                <w:shd w:val="clear" w:color="auto" w:fill="FFFFFF"/>
              </w:rPr>
              <w:t xml:space="preserve">and responding to them using words, formulaic </w:t>
            </w:r>
            <w:proofErr w:type="gramStart"/>
            <w:r w:rsidRPr="7F12509E">
              <w:rPr>
                <w:i w:val="0"/>
                <w:color w:val="000000"/>
                <w:sz w:val="20"/>
                <w:szCs w:val="20"/>
                <w:shd w:val="clear" w:color="auto" w:fill="FFFFFF"/>
              </w:rPr>
              <w:t>expressions</w:t>
            </w:r>
            <w:proofErr w:type="gramEnd"/>
            <w:r w:rsidRPr="7F12509E">
              <w:rPr>
                <w:i w:val="0"/>
                <w:color w:val="000000"/>
                <w:sz w:val="20"/>
                <w:szCs w:val="20"/>
                <w:shd w:val="clear" w:color="auto" w:fill="FFFFFF"/>
              </w:rPr>
              <w:t xml:space="preserve"> and modelled sentences</w:t>
            </w:r>
            <w:r w:rsidRPr="7F12509E" w:rsidDel="002E4387">
              <w:rPr>
                <w:i w:val="0"/>
                <w:color w:val="000000"/>
                <w:sz w:val="20"/>
                <w:szCs w:val="20"/>
                <w:shd w:val="clear" w:color="auto" w:fill="FFFFFF"/>
              </w:rPr>
              <w:t xml:space="preserve"> </w:t>
            </w:r>
            <w:r w:rsidRPr="7F12509E">
              <w:rPr>
                <w:i w:val="0"/>
                <w:color w:val="000000"/>
                <w:sz w:val="20"/>
                <w:szCs w:val="20"/>
                <w:shd w:val="clear" w:color="auto" w:fill="FFFFFF"/>
              </w:rPr>
              <w:t>in Indonesian</w:t>
            </w:r>
          </w:p>
          <w:p w:rsidRPr="0033581C" w:rsidR="0033581C" w:rsidP="00481841" w:rsidRDefault="0033581C" w14:paraId="5266061C" w14:textId="1F43D402">
            <w:pPr>
              <w:numPr>
                <w:ilvl w:val="0"/>
                <w:numId w:val="20"/>
              </w:numPr>
              <w:spacing w:after="120" w:line="240" w:lineRule="auto"/>
              <w:ind w:left="388"/>
              <w:rPr>
                <w:rFonts w:asciiTheme="minorHAnsi" w:hAnsiTheme="minorHAnsi" w:eastAsiaTheme="minorEastAsia" w:cstheme="minorBidi"/>
                <w:color w:val="000000" w:themeColor="accent4"/>
                <w:sz w:val="20"/>
                <w:szCs w:val="20"/>
              </w:rPr>
            </w:pPr>
            <w:r w:rsidRPr="55DE1FF8">
              <w:rPr>
                <w:i w:val="0"/>
                <w:color w:val="000000" w:themeColor="accent4"/>
                <w:sz w:val="20"/>
                <w:szCs w:val="20"/>
              </w:rPr>
              <w:t>researching history of trade, economic and/or cultural connections between Indonesia and First Nations Australians, for example, developing a multimodal presentation to showcase information</w:t>
            </w:r>
            <w:r w:rsidRPr="55DE1FF8" w:rsidR="0E73D122">
              <w:rPr>
                <w:i w:val="0"/>
                <w:color w:val="000000" w:themeColor="accent4"/>
                <w:sz w:val="20"/>
                <w:szCs w:val="20"/>
              </w:rPr>
              <w:t xml:space="preserve"> about the</w:t>
            </w:r>
            <w:r w:rsidRPr="55DE1FF8" w:rsidR="0E73D122">
              <w:rPr>
                <w:color w:val="000000" w:themeColor="accent4"/>
                <w:sz w:val="20"/>
                <w:szCs w:val="20"/>
              </w:rPr>
              <w:t xml:space="preserve"> </w:t>
            </w:r>
            <w:r w:rsidRPr="55DE1FF8">
              <w:rPr>
                <w:color w:val="000000" w:themeColor="accent4"/>
                <w:sz w:val="20"/>
                <w:szCs w:val="20"/>
              </w:rPr>
              <w:t>trepang</w:t>
            </w:r>
            <w:r w:rsidRPr="55DE1FF8">
              <w:rPr>
                <w:i w:val="0"/>
                <w:color w:val="000000" w:themeColor="accent4"/>
                <w:sz w:val="20"/>
                <w:szCs w:val="20"/>
              </w:rPr>
              <w:t xml:space="preserve"> fishing trade with the </w:t>
            </w:r>
            <w:proofErr w:type="spellStart"/>
            <w:r w:rsidRPr="55DE1FF8">
              <w:rPr>
                <w:i w:val="0"/>
                <w:color w:val="000000" w:themeColor="accent4"/>
                <w:sz w:val="20"/>
                <w:szCs w:val="20"/>
              </w:rPr>
              <w:t>Ma</w:t>
            </w:r>
            <w:r w:rsidRPr="55DE1FF8" w:rsidR="2D94C3B1">
              <w:rPr>
                <w:i w:val="0"/>
                <w:color w:val="000000" w:themeColor="accent4"/>
                <w:sz w:val="20"/>
                <w:szCs w:val="20"/>
              </w:rPr>
              <w:t>k</w:t>
            </w:r>
            <w:r w:rsidRPr="55DE1FF8">
              <w:rPr>
                <w:i w:val="0"/>
                <w:color w:val="000000" w:themeColor="accent4"/>
                <w:sz w:val="20"/>
                <w:szCs w:val="20"/>
              </w:rPr>
              <w:t>assa</w:t>
            </w:r>
            <w:r w:rsidRPr="55DE1FF8" w:rsidR="2D94C3B1">
              <w:rPr>
                <w:i w:val="0"/>
                <w:color w:val="000000" w:themeColor="accent4"/>
                <w:sz w:val="20"/>
                <w:szCs w:val="20"/>
              </w:rPr>
              <w:t>n</w:t>
            </w:r>
            <w:proofErr w:type="spellEnd"/>
            <w:r w:rsidRPr="55DE1FF8">
              <w:rPr>
                <w:i w:val="0"/>
                <w:color w:val="000000" w:themeColor="accent4"/>
                <w:sz w:val="20"/>
                <w:szCs w:val="20"/>
              </w:rPr>
              <w:t xml:space="preserve"> people from the </w:t>
            </w:r>
            <w:r w:rsidRPr="55DE1FF8" w:rsidR="10D6911B">
              <w:rPr>
                <w:i w:val="0"/>
                <w:color w:val="000000" w:themeColor="accent4"/>
                <w:sz w:val="20"/>
                <w:szCs w:val="20"/>
              </w:rPr>
              <w:t xml:space="preserve">island of </w:t>
            </w:r>
            <w:r w:rsidRPr="55DE1FF8">
              <w:rPr>
                <w:i w:val="0"/>
                <w:color w:val="000000" w:themeColor="accent4"/>
                <w:sz w:val="20"/>
                <w:szCs w:val="20"/>
              </w:rPr>
              <w:t>Sulawesi</w:t>
            </w:r>
            <w:r w:rsidRPr="25C4B7BE" w:rsidR="046BC2C6">
              <w:rPr>
                <w:i w:val="0"/>
                <w:color w:val="000000" w:themeColor="accent4"/>
                <w:sz w:val="20"/>
                <w:szCs w:val="20"/>
              </w:rPr>
              <w:t>,</w:t>
            </w:r>
            <w:r w:rsidRPr="55DE1FF8">
              <w:rPr>
                <w:i w:val="0"/>
                <w:color w:val="000000" w:themeColor="accent4"/>
                <w:sz w:val="20"/>
                <w:szCs w:val="20"/>
              </w:rPr>
              <w:t xml:space="preserve"> or </w:t>
            </w:r>
            <w:r w:rsidRPr="34E6E6BF" w:rsidR="4AB3691E">
              <w:rPr>
                <w:i w:val="0"/>
                <w:color w:val="000000" w:themeColor="accent4"/>
                <w:sz w:val="20"/>
                <w:szCs w:val="20"/>
              </w:rPr>
              <w:t>about</w:t>
            </w:r>
            <w:r w:rsidRPr="34E6E6BF">
              <w:rPr>
                <w:i w:val="0"/>
                <w:color w:val="000000" w:themeColor="accent4"/>
                <w:sz w:val="20"/>
                <w:szCs w:val="20"/>
              </w:rPr>
              <w:t xml:space="preserve"> </w:t>
            </w:r>
            <w:r w:rsidRPr="55DE1FF8">
              <w:rPr>
                <w:i w:val="0"/>
                <w:color w:val="000000" w:themeColor="accent4"/>
                <w:sz w:val="20"/>
                <w:szCs w:val="20"/>
              </w:rPr>
              <w:t xml:space="preserve">Bugis and Yolngu First Nations </w:t>
            </w:r>
            <w:r w:rsidRPr="55DE1FF8">
              <w:rPr>
                <w:i w:val="0"/>
                <w:color w:val="000000" w:themeColor="accent4"/>
                <w:sz w:val="20"/>
                <w:szCs w:val="20"/>
              </w:rPr>
              <w:lastRenderedPageBreak/>
              <w:t xml:space="preserve">Australians’ trade relationship with </w:t>
            </w:r>
            <w:proofErr w:type="gramStart"/>
            <w:r w:rsidRPr="55DE1FF8">
              <w:rPr>
                <w:i w:val="0"/>
                <w:color w:val="000000" w:themeColor="accent4"/>
                <w:sz w:val="20"/>
                <w:szCs w:val="20"/>
              </w:rPr>
              <w:t>Indonesia</w:t>
            </w:r>
            <w:proofErr w:type="gramEnd"/>
          </w:p>
          <w:p w:rsidRPr="0033581C" w:rsidR="0033581C" w:rsidP="00481841" w:rsidRDefault="0033581C" w14:paraId="2F0545ED" w14:textId="2EFD0084">
            <w:pPr>
              <w:numPr>
                <w:ilvl w:val="0"/>
                <w:numId w:val="20"/>
              </w:numPr>
              <w:spacing w:after="120" w:line="240" w:lineRule="auto"/>
              <w:ind w:left="388"/>
              <w:rPr>
                <w:i w:val="0"/>
                <w:color w:val="000000" w:themeColor="accent4"/>
                <w:sz w:val="20"/>
                <w:szCs w:val="20"/>
              </w:rPr>
            </w:pPr>
            <w:r w:rsidRPr="0033581C">
              <w:rPr>
                <w:i w:val="0"/>
                <w:color w:val="000000" w:themeColor="accent4"/>
                <w:sz w:val="20"/>
                <w:szCs w:val="20"/>
              </w:rPr>
              <w:t xml:space="preserve">researching cultural activities and events of significance in Indonesian-speaking communities and comparing with their own experience, for example, daily routines, </w:t>
            </w:r>
            <w:proofErr w:type="gramStart"/>
            <w:r w:rsidRPr="0033581C">
              <w:rPr>
                <w:i w:val="0"/>
                <w:color w:val="000000" w:themeColor="accent4"/>
                <w:sz w:val="20"/>
                <w:szCs w:val="20"/>
              </w:rPr>
              <w:t>celebrations</w:t>
            </w:r>
            <w:proofErr w:type="gramEnd"/>
            <w:r w:rsidRPr="0033581C">
              <w:rPr>
                <w:i w:val="0"/>
                <w:color w:val="000000" w:themeColor="accent4"/>
                <w:sz w:val="20"/>
                <w:szCs w:val="20"/>
              </w:rPr>
              <w:t xml:space="preserve"> or sporting events</w:t>
            </w:r>
          </w:p>
          <w:p w:rsidRPr="0033581C" w:rsidR="0033581C" w:rsidP="00481841" w:rsidRDefault="0033581C" w14:paraId="78586232" w14:textId="77777777">
            <w:pPr>
              <w:numPr>
                <w:ilvl w:val="0"/>
                <w:numId w:val="20"/>
              </w:numPr>
              <w:spacing w:after="120" w:line="240" w:lineRule="auto"/>
              <w:ind w:left="388"/>
              <w:rPr>
                <w:i w:val="0"/>
                <w:color w:val="000000" w:themeColor="accent4"/>
                <w:sz w:val="20"/>
                <w:szCs w:val="20"/>
              </w:rPr>
            </w:pPr>
            <w:r w:rsidRPr="55DE1FF8">
              <w:rPr>
                <w:i w:val="0"/>
                <w:color w:val="000000" w:themeColor="accent4"/>
                <w:sz w:val="20"/>
                <w:szCs w:val="20"/>
              </w:rPr>
              <w:t xml:space="preserve">gathering information about activities and their environment to share with others, for example, making a short documentary about their neighbourhood/region to present to students at a sister school in </w:t>
            </w:r>
            <w:proofErr w:type="gramStart"/>
            <w:r w:rsidRPr="55DE1FF8">
              <w:rPr>
                <w:i w:val="0"/>
                <w:color w:val="000000" w:themeColor="accent4"/>
                <w:sz w:val="20"/>
                <w:szCs w:val="20"/>
              </w:rPr>
              <w:t>Indonesia</w:t>
            </w:r>
            <w:proofErr w:type="gramEnd"/>
          </w:p>
          <w:p w:rsidRPr="0033581C" w:rsidR="0033581C" w:rsidP="00481841" w:rsidRDefault="0033581C" w14:paraId="71BC14D8" w14:textId="77777777">
            <w:pPr>
              <w:numPr>
                <w:ilvl w:val="0"/>
                <w:numId w:val="20"/>
              </w:numPr>
              <w:spacing w:after="120" w:line="240" w:lineRule="auto"/>
              <w:ind w:left="388"/>
              <w:rPr>
                <w:i w:val="0"/>
                <w:color w:val="000000" w:themeColor="accent4"/>
                <w:sz w:val="20"/>
                <w:szCs w:val="20"/>
              </w:rPr>
            </w:pPr>
            <w:r w:rsidRPr="0033581C">
              <w:rPr>
                <w:i w:val="0"/>
                <w:color w:val="000000" w:themeColor="accent4"/>
                <w:sz w:val="20"/>
                <w:szCs w:val="20"/>
              </w:rPr>
              <w:t>using graphic organisers to convey information in different ways, for example, to show priorities (list/table), to compare statistics or ideas (Venn diagram), or to highlight frequency (graphs)</w:t>
            </w:r>
          </w:p>
          <w:p w:rsidRPr="0033581C" w:rsidR="0033581C" w:rsidP="00481841" w:rsidRDefault="0033581C" w14:paraId="577885E6" w14:textId="594A4372">
            <w:pPr>
              <w:numPr>
                <w:ilvl w:val="0"/>
                <w:numId w:val="20"/>
              </w:numPr>
              <w:spacing w:after="120" w:line="240" w:lineRule="auto"/>
              <w:ind w:left="388"/>
              <w:rPr>
                <w:i w:val="0"/>
                <w:color w:val="000000" w:themeColor="accent4"/>
                <w:sz w:val="20"/>
                <w:szCs w:val="20"/>
              </w:rPr>
            </w:pPr>
            <w:r w:rsidRPr="5501F134">
              <w:rPr>
                <w:i w:val="0"/>
                <w:color w:val="000000" w:themeColor="accent4"/>
                <w:sz w:val="20"/>
                <w:szCs w:val="20"/>
              </w:rPr>
              <w:t>reporting information</w:t>
            </w:r>
            <w:r w:rsidRPr="5501F134" w:rsidR="3303C338">
              <w:rPr>
                <w:i w:val="0"/>
                <w:color w:val="000000" w:themeColor="accent4"/>
                <w:sz w:val="20"/>
                <w:szCs w:val="20"/>
              </w:rPr>
              <w:t xml:space="preserve">, for example, </w:t>
            </w:r>
            <w:r w:rsidRPr="5501F134" w:rsidR="5F7496D9">
              <w:rPr>
                <w:i w:val="0"/>
                <w:color w:val="000000" w:themeColor="accent4"/>
                <w:sz w:val="20"/>
                <w:szCs w:val="20"/>
              </w:rPr>
              <w:t>document</w:t>
            </w:r>
            <w:r w:rsidRPr="5501F134" w:rsidR="3303C338">
              <w:rPr>
                <w:i w:val="0"/>
                <w:color w:val="000000" w:themeColor="accent4"/>
                <w:sz w:val="20"/>
                <w:szCs w:val="20"/>
              </w:rPr>
              <w:t xml:space="preserve">ing </w:t>
            </w:r>
            <w:r w:rsidRPr="5501F134" w:rsidR="6EFB1B6F">
              <w:rPr>
                <w:i w:val="0"/>
                <w:color w:val="000000" w:themeColor="accent4"/>
                <w:sz w:val="20"/>
                <w:szCs w:val="20"/>
              </w:rPr>
              <w:t>facts</w:t>
            </w:r>
            <w:r w:rsidRPr="5501F134">
              <w:rPr>
                <w:i w:val="0"/>
                <w:color w:val="000000" w:themeColor="accent4"/>
                <w:sz w:val="20"/>
                <w:szCs w:val="20"/>
              </w:rPr>
              <w:t xml:space="preserve"> about city </w:t>
            </w:r>
            <w:r w:rsidRPr="5501F134" w:rsidR="15EBC177">
              <w:rPr>
                <w:i w:val="0"/>
                <w:color w:val="000000" w:themeColor="accent4"/>
                <w:sz w:val="20"/>
                <w:szCs w:val="20"/>
              </w:rPr>
              <w:t>versus</w:t>
            </w:r>
            <w:r w:rsidRPr="5501F134">
              <w:rPr>
                <w:i w:val="0"/>
                <w:color w:val="000000" w:themeColor="accent4"/>
                <w:sz w:val="20"/>
                <w:szCs w:val="20"/>
              </w:rPr>
              <w:t xml:space="preserve"> village life based on own or group research, </w:t>
            </w:r>
            <w:r w:rsidRPr="5501F134" w:rsidR="1074E923">
              <w:rPr>
                <w:i w:val="0"/>
                <w:color w:val="000000" w:themeColor="accent4"/>
                <w:sz w:val="20"/>
                <w:szCs w:val="20"/>
              </w:rPr>
              <w:t>includ</w:t>
            </w:r>
            <w:r w:rsidRPr="5501F134" w:rsidR="17C2159B">
              <w:rPr>
                <w:i w:val="0"/>
                <w:color w:val="000000" w:themeColor="accent4"/>
                <w:sz w:val="20"/>
                <w:szCs w:val="20"/>
              </w:rPr>
              <w:t>ing</w:t>
            </w:r>
            <w:r w:rsidRPr="5501F134">
              <w:rPr>
                <w:i w:val="0"/>
                <w:color w:val="000000" w:themeColor="accent4"/>
                <w:sz w:val="20"/>
                <w:szCs w:val="20"/>
              </w:rPr>
              <w:t xml:space="preserve"> photos, illustrations, captions</w:t>
            </w:r>
            <w:r w:rsidRPr="5501F134" w:rsidR="6DA8B405">
              <w:rPr>
                <w:i w:val="0"/>
                <w:color w:val="000000" w:themeColor="accent4"/>
                <w:sz w:val="20"/>
                <w:szCs w:val="20"/>
              </w:rPr>
              <w:t>, subtitles</w:t>
            </w:r>
            <w:r w:rsidRPr="5501F134">
              <w:rPr>
                <w:i w:val="0"/>
                <w:color w:val="000000" w:themeColor="accent4"/>
                <w:sz w:val="20"/>
                <w:szCs w:val="20"/>
              </w:rPr>
              <w:t xml:space="preserve"> or diagrams</w:t>
            </w:r>
            <w:r w:rsidRPr="5501F134" w:rsidR="0BE0B67E">
              <w:rPr>
                <w:i w:val="0"/>
                <w:color w:val="000000" w:themeColor="accent4"/>
                <w:sz w:val="20"/>
                <w:szCs w:val="20"/>
              </w:rPr>
              <w:t xml:space="preserve">, and sharing the </w:t>
            </w:r>
            <w:proofErr w:type="gramStart"/>
            <w:r w:rsidRPr="5501F134" w:rsidR="0BE0B67E">
              <w:rPr>
                <w:i w:val="0"/>
                <w:color w:val="000000" w:themeColor="accent4"/>
                <w:sz w:val="20"/>
                <w:szCs w:val="20"/>
              </w:rPr>
              <w:t>report</w:t>
            </w:r>
            <w:proofErr w:type="gramEnd"/>
          </w:p>
          <w:p w:rsidRPr="0033581C" w:rsidR="0033581C" w:rsidP="00481841" w:rsidRDefault="0033581C" w14:paraId="45B5A3E4" w14:textId="04AC38D9">
            <w:pPr>
              <w:numPr>
                <w:ilvl w:val="0"/>
                <w:numId w:val="20"/>
              </w:numPr>
              <w:spacing w:after="120" w:line="240" w:lineRule="auto"/>
              <w:ind w:left="388"/>
              <w:rPr>
                <w:i w:val="0"/>
                <w:iCs/>
                <w:color w:val="auto"/>
                <w:sz w:val="20"/>
                <w:szCs w:val="20"/>
              </w:rPr>
            </w:pPr>
            <w:r w:rsidRPr="0033581C">
              <w:rPr>
                <w:i w:val="0"/>
                <w:iCs/>
                <w:color w:val="auto"/>
                <w:sz w:val="20"/>
                <w:szCs w:val="20"/>
              </w:rPr>
              <w:t xml:space="preserve">responding to questions about main characters and events in texts, for example, </w:t>
            </w:r>
            <w:proofErr w:type="spellStart"/>
            <w:r w:rsidRPr="0033581C">
              <w:rPr>
                <w:color w:val="auto"/>
                <w:sz w:val="20"/>
                <w:szCs w:val="20"/>
              </w:rPr>
              <w:t>Siapa</w:t>
            </w:r>
            <w:proofErr w:type="spellEnd"/>
            <w:r w:rsidRPr="0033581C">
              <w:rPr>
                <w:color w:val="auto"/>
                <w:sz w:val="20"/>
                <w:szCs w:val="20"/>
              </w:rPr>
              <w:t xml:space="preserve">? Di mana? </w:t>
            </w:r>
            <w:proofErr w:type="spellStart"/>
            <w:r w:rsidRPr="0033581C">
              <w:rPr>
                <w:color w:val="auto"/>
                <w:sz w:val="20"/>
                <w:szCs w:val="20"/>
              </w:rPr>
              <w:t>Berapa</w:t>
            </w:r>
            <w:proofErr w:type="spellEnd"/>
            <w:r w:rsidRPr="0033581C">
              <w:rPr>
                <w:color w:val="auto"/>
                <w:sz w:val="20"/>
                <w:szCs w:val="20"/>
              </w:rPr>
              <w:t xml:space="preserve"> lama? </w:t>
            </w:r>
            <w:proofErr w:type="spellStart"/>
            <w:r w:rsidRPr="0033581C">
              <w:rPr>
                <w:color w:val="auto"/>
                <w:sz w:val="20"/>
                <w:szCs w:val="20"/>
              </w:rPr>
              <w:t>Apa</w:t>
            </w:r>
            <w:proofErr w:type="spellEnd"/>
            <w:r w:rsidRPr="0033581C">
              <w:rPr>
                <w:color w:val="auto"/>
                <w:sz w:val="20"/>
                <w:szCs w:val="20"/>
              </w:rPr>
              <w:t>?</w:t>
            </w:r>
            <w:r w:rsidRPr="0033581C">
              <w:rPr>
                <w:i w:val="0"/>
                <w:iCs/>
                <w:color w:val="auto"/>
                <w:sz w:val="20"/>
                <w:szCs w:val="20"/>
              </w:rPr>
              <w:t xml:space="preserve"> </w:t>
            </w:r>
            <w:r w:rsidRPr="000103E8" w:rsidR="000103E8">
              <w:rPr>
                <w:color w:val="auto"/>
                <w:sz w:val="20"/>
                <w:szCs w:val="20"/>
              </w:rPr>
              <w:t xml:space="preserve">Kapan? </w:t>
            </w:r>
            <w:proofErr w:type="spellStart"/>
            <w:r w:rsidRPr="000103E8" w:rsidR="000103E8">
              <w:rPr>
                <w:color w:val="auto"/>
                <w:sz w:val="20"/>
                <w:szCs w:val="20"/>
              </w:rPr>
              <w:t>Bagaimana</w:t>
            </w:r>
            <w:proofErr w:type="spellEnd"/>
            <w:r w:rsidRPr="000103E8" w:rsidR="000103E8">
              <w:rPr>
                <w:color w:val="auto"/>
                <w:sz w:val="20"/>
                <w:szCs w:val="20"/>
              </w:rPr>
              <w:t>?</w:t>
            </w:r>
          </w:p>
          <w:p w:rsidRPr="0033581C" w:rsidR="0033581C" w:rsidP="00481841" w:rsidRDefault="0033581C" w14:paraId="645D4BC6" w14:textId="18E0BC86">
            <w:pPr>
              <w:numPr>
                <w:ilvl w:val="0"/>
                <w:numId w:val="20"/>
              </w:numPr>
              <w:spacing w:after="120" w:line="240" w:lineRule="auto"/>
              <w:ind w:left="388"/>
              <w:rPr>
                <w:i w:val="0"/>
                <w:color w:val="auto"/>
                <w:sz w:val="20"/>
                <w:szCs w:val="20"/>
              </w:rPr>
            </w:pPr>
            <w:r w:rsidRPr="0033581C">
              <w:rPr>
                <w:i w:val="0"/>
                <w:iCs/>
                <w:color w:val="auto"/>
                <w:sz w:val="20"/>
                <w:szCs w:val="20"/>
              </w:rPr>
              <w:t xml:space="preserve">conveying understanding of plot and sequence in texts such as recreating the sequence using a storyboard, labelling key </w:t>
            </w:r>
            <w:proofErr w:type="gramStart"/>
            <w:r w:rsidRPr="0033581C">
              <w:rPr>
                <w:i w:val="0"/>
                <w:iCs/>
                <w:color w:val="auto"/>
                <w:sz w:val="20"/>
                <w:szCs w:val="20"/>
              </w:rPr>
              <w:t>events</w:t>
            </w:r>
            <w:proofErr w:type="gramEnd"/>
            <w:r w:rsidRPr="0033581C">
              <w:rPr>
                <w:i w:val="0"/>
                <w:iCs/>
                <w:color w:val="auto"/>
                <w:sz w:val="20"/>
                <w:szCs w:val="20"/>
              </w:rPr>
              <w:t xml:space="preserve"> or creating a timeline</w:t>
            </w:r>
          </w:p>
        </w:tc>
      </w:tr>
    </w:tbl>
    <w:p w:rsidR="00481841" w:rsidRDefault="00481841" w14:paraId="29613269" w14:textId="1B58163C"/>
    <w:p w:rsidR="00481841" w:rsidRDefault="00481841" w14:paraId="1D59BB90"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5501F134" w14:paraId="06EF206E" w14:textId="77777777">
        <w:trPr>
          <w:trHeight w:val="1800"/>
        </w:trPr>
        <w:tc>
          <w:tcPr>
            <w:tcW w:w="4673" w:type="dxa"/>
          </w:tcPr>
          <w:p w:rsidRPr="0033581C" w:rsidR="0033581C" w:rsidP="0033581C" w:rsidRDefault="0033581C" w14:paraId="70CD93A0" w14:textId="101AE66D">
            <w:pPr>
              <w:spacing w:after="120" w:line="240" w:lineRule="auto"/>
              <w:ind w:left="357" w:right="425"/>
              <w:rPr>
                <w:i w:val="0"/>
                <w:iCs/>
                <w:color w:val="auto"/>
                <w:sz w:val="20"/>
              </w:rPr>
            </w:pPr>
            <w:r w:rsidRPr="0033581C">
              <w:rPr>
                <w:i w:val="0"/>
                <w:iCs/>
                <w:color w:val="auto"/>
                <w:sz w:val="20"/>
              </w:rPr>
              <w:lastRenderedPageBreak/>
              <w:t xml:space="preserve">apply strategies to interpret and convey meaning in </w:t>
            </w:r>
            <w:r w:rsidRPr="0033581C">
              <w:rPr>
                <w:i w:val="0"/>
                <w:color w:val="auto"/>
                <w:sz w:val="20"/>
              </w:rPr>
              <w:t>Indonesian</w:t>
            </w:r>
            <w:r w:rsidRPr="0033581C">
              <w:rPr>
                <w:i w:val="0"/>
                <w:iCs/>
                <w:color w:val="auto"/>
                <w:sz w:val="20"/>
              </w:rPr>
              <w:t xml:space="preserve"> language in familiar non-verbal, spoken and written cultural </w:t>
            </w:r>
            <w:proofErr w:type="gramStart"/>
            <w:r w:rsidRPr="0033581C">
              <w:rPr>
                <w:i w:val="0"/>
                <w:iCs/>
                <w:color w:val="auto"/>
                <w:sz w:val="20"/>
              </w:rPr>
              <w:t>contexts</w:t>
            </w:r>
            <w:proofErr w:type="gramEnd"/>
            <w:r w:rsidRPr="0033581C">
              <w:rPr>
                <w:i w:val="0"/>
                <w:iCs/>
                <w:color w:val="auto"/>
                <w:sz w:val="20"/>
              </w:rPr>
              <w:t xml:space="preserve"> </w:t>
            </w:r>
          </w:p>
          <w:p w:rsidRPr="0033581C" w:rsidR="0033581C" w:rsidP="0033581C" w:rsidRDefault="0033581C" w14:paraId="19A5598A" w14:textId="77777777">
            <w:pPr>
              <w:spacing w:after="120" w:line="240" w:lineRule="auto"/>
              <w:ind w:left="357" w:right="425"/>
              <w:rPr>
                <w:i w:val="0"/>
                <w:iCs/>
                <w:color w:val="auto"/>
                <w:sz w:val="20"/>
              </w:rPr>
            </w:pPr>
            <w:r w:rsidRPr="0033581C">
              <w:rPr>
                <w:i w:val="0"/>
                <w:iCs/>
                <w:color w:val="auto"/>
                <w:sz w:val="20"/>
              </w:rPr>
              <w:t>AC9LIN6C04</w:t>
            </w:r>
          </w:p>
          <w:p w:rsidRPr="0033581C" w:rsidR="0033581C" w:rsidP="0033581C" w:rsidRDefault="0033581C" w14:paraId="7768B2B6" w14:textId="77777777">
            <w:pPr>
              <w:spacing w:after="120" w:line="240" w:lineRule="auto"/>
              <w:ind w:left="357" w:right="425"/>
              <w:rPr>
                <w:i w:val="0"/>
                <w:iCs/>
                <w:color w:val="auto"/>
                <w:sz w:val="20"/>
              </w:rPr>
            </w:pPr>
          </w:p>
          <w:p w:rsidRPr="0033581C" w:rsidR="0033581C" w:rsidP="0033581C" w:rsidRDefault="0033581C" w14:paraId="069CD713" w14:textId="77777777">
            <w:pPr>
              <w:textAlignment w:val="baseline"/>
              <w:rPr>
                <w:iCs/>
                <w:color w:val="auto"/>
                <w:sz w:val="20"/>
              </w:rPr>
            </w:pPr>
          </w:p>
        </w:tc>
        <w:tc>
          <w:tcPr>
            <w:tcW w:w="10453" w:type="dxa"/>
          </w:tcPr>
          <w:p w:rsidRPr="0033581C" w:rsidR="0033581C" w:rsidP="00481841" w:rsidRDefault="0033581C" w14:paraId="49F39731" w14:textId="2B9CAD5E">
            <w:pPr>
              <w:numPr>
                <w:ilvl w:val="0"/>
                <w:numId w:val="21"/>
              </w:numPr>
              <w:spacing w:after="120" w:line="240" w:lineRule="auto"/>
              <w:ind w:left="388"/>
              <w:rPr>
                <w:i w:val="0"/>
                <w:iCs/>
                <w:color w:val="auto"/>
                <w:sz w:val="20"/>
                <w:szCs w:val="20"/>
              </w:rPr>
            </w:pPr>
            <w:r w:rsidRPr="0033581C">
              <w:rPr>
                <w:i w:val="0"/>
                <w:iCs/>
                <w:color w:val="auto"/>
                <w:sz w:val="20"/>
                <w:szCs w:val="20"/>
              </w:rPr>
              <w:t xml:space="preserve">using a variety of tools such as dictionaries </w:t>
            </w:r>
            <w:r w:rsidR="001F5A92">
              <w:rPr>
                <w:i w:val="0"/>
                <w:iCs/>
                <w:color w:val="auto"/>
                <w:sz w:val="20"/>
                <w:szCs w:val="20"/>
              </w:rPr>
              <w:t>and</w:t>
            </w:r>
            <w:r w:rsidRPr="0033581C">
              <w:rPr>
                <w:i w:val="0"/>
                <w:iCs/>
                <w:color w:val="auto"/>
                <w:sz w:val="20"/>
                <w:szCs w:val="20"/>
              </w:rPr>
              <w:t xml:space="preserve"> online translators to effectively assist interpretation of meaning in context, for example, checking meaning of word(s) that may have multiple meanings and choosing the correct word for the context</w:t>
            </w:r>
            <w:r w:rsidR="007C0DC9">
              <w:rPr>
                <w:i w:val="0"/>
                <w:iCs/>
                <w:color w:val="auto"/>
                <w:sz w:val="20"/>
                <w:szCs w:val="20"/>
              </w:rPr>
              <w:t>,</w:t>
            </w:r>
            <w:r w:rsidR="007C0DC9">
              <w:t xml:space="preserve"> </w:t>
            </w:r>
            <w:r w:rsidRPr="007C0DC9" w:rsidR="007C0DC9">
              <w:rPr>
                <w:i w:val="0"/>
                <w:iCs/>
                <w:color w:val="auto"/>
                <w:sz w:val="20"/>
                <w:szCs w:val="20"/>
              </w:rPr>
              <w:t>for example</w:t>
            </w:r>
            <w:r w:rsidR="004F5DCE">
              <w:rPr>
                <w:i w:val="0"/>
                <w:iCs/>
                <w:color w:val="auto"/>
                <w:sz w:val="20"/>
                <w:szCs w:val="20"/>
              </w:rPr>
              <w:t>,</w:t>
            </w:r>
            <w:r w:rsidRPr="007C0DC9" w:rsidR="007C0DC9">
              <w:rPr>
                <w:i w:val="0"/>
                <w:iCs/>
                <w:color w:val="auto"/>
                <w:sz w:val="20"/>
                <w:szCs w:val="20"/>
              </w:rPr>
              <w:t xml:space="preserve"> </w:t>
            </w:r>
            <w:r w:rsidR="004F5DCE">
              <w:rPr>
                <w:i w:val="0"/>
                <w:iCs/>
                <w:color w:val="auto"/>
                <w:sz w:val="20"/>
                <w:szCs w:val="20"/>
              </w:rPr>
              <w:t>‘</w:t>
            </w:r>
            <w:r w:rsidRPr="007C0DC9" w:rsidR="007C0DC9">
              <w:rPr>
                <w:i w:val="0"/>
                <w:iCs/>
                <w:color w:val="auto"/>
                <w:sz w:val="20"/>
                <w:szCs w:val="20"/>
              </w:rPr>
              <w:t>see</w:t>
            </w:r>
            <w:r w:rsidR="004F5DCE">
              <w:rPr>
                <w:i w:val="0"/>
                <w:iCs/>
                <w:color w:val="auto"/>
                <w:sz w:val="20"/>
                <w:szCs w:val="20"/>
              </w:rPr>
              <w:t>’</w:t>
            </w:r>
            <w:r w:rsidR="00F93528">
              <w:rPr>
                <w:i w:val="0"/>
                <w:iCs/>
                <w:color w:val="auto"/>
                <w:sz w:val="20"/>
                <w:szCs w:val="20"/>
              </w:rPr>
              <w:t xml:space="preserve"> in English</w:t>
            </w:r>
            <w:r w:rsidRPr="007C0DC9" w:rsidR="007C0DC9">
              <w:rPr>
                <w:i w:val="0"/>
                <w:iCs/>
                <w:color w:val="auto"/>
                <w:sz w:val="20"/>
                <w:szCs w:val="20"/>
              </w:rPr>
              <w:t xml:space="preserve"> can be translated into </w:t>
            </w:r>
            <w:proofErr w:type="spellStart"/>
            <w:r w:rsidRPr="002F7C5A" w:rsidR="007C0DC9">
              <w:rPr>
                <w:color w:val="auto"/>
                <w:sz w:val="20"/>
                <w:szCs w:val="20"/>
              </w:rPr>
              <w:t>melihat</w:t>
            </w:r>
            <w:proofErr w:type="spellEnd"/>
            <w:r w:rsidRPr="002F7C5A" w:rsidR="007C0DC9">
              <w:rPr>
                <w:color w:val="auto"/>
                <w:sz w:val="20"/>
                <w:szCs w:val="20"/>
              </w:rPr>
              <w:t xml:space="preserve"> </w:t>
            </w:r>
            <w:r w:rsidRPr="007C0DC9" w:rsidR="007C0DC9">
              <w:rPr>
                <w:i w:val="0"/>
                <w:iCs/>
                <w:color w:val="auto"/>
                <w:sz w:val="20"/>
                <w:szCs w:val="20"/>
              </w:rPr>
              <w:t>(I see beautiful flowers in the park)</w:t>
            </w:r>
            <w:r w:rsidR="00E20C4E">
              <w:rPr>
                <w:i w:val="0"/>
                <w:iCs/>
                <w:color w:val="auto"/>
                <w:sz w:val="20"/>
                <w:szCs w:val="20"/>
              </w:rPr>
              <w:t>;</w:t>
            </w:r>
            <w:r w:rsidRPr="007C0DC9" w:rsidR="007C0DC9">
              <w:rPr>
                <w:i w:val="0"/>
                <w:iCs/>
                <w:color w:val="auto"/>
                <w:sz w:val="20"/>
                <w:szCs w:val="20"/>
              </w:rPr>
              <w:t xml:space="preserve"> </w:t>
            </w:r>
            <w:proofErr w:type="spellStart"/>
            <w:r w:rsidRPr="003044FB" w:rsidR="007C0DC9">
              <w:rPr>
                <w:color w:val="auto"/>
                <w:sz w:val="20"/>
                <w:szCs w:val="20"/>
              </w:rPr>
              <w:t>bertemu</w:t>
            </w:r>
            <w:proofErr w:type="spellEnd"/>
            <w:r w:rsidRPr="003044FB" w:rsidR="007C0DC9">
              <w:rPr>
                <w:color w:val="auto"/>
                <w:sz w:val="20"/>
                <w:szCs w:val="20"/>
              </w:rPr>
              <w:t xml:space="preserve"> </w:t>
            </w:r>
            <w:r w:rsidRPr="007C0DC9" w:rsidR="007C0DC9">
              <w:rPr>
                <w:i w:val="0"/>
                <w:iCs/>
                <w:color w:val="auto"/>
                <w:sz w:val="20"/>
                <w:szCs w:val="20"/>
              </w:rPr>
              <w:t>(I have to see my Maths teacher)</w:t>
            </w:r>
            <w:r w:rsidR="00E20C4E">
              <w:rPr>
                <w:i w:val="0"/>
                <w:iCs/>
                <w:color w:val="auto"/>
                <w:sz w:val="20"/>
                <w:szCs w:val="20"/>
              </w:rPr>
              <w:t>;</w:t>
            </w:r>
            <w:r w:rsidRPr="007C0DC9" w:rsidR="007C0DC9">
              <w:rPr>
                <w:i w:val="0"/>
                <w:iCs/>
                <w:color w:val="auto"/>
                <w:sz w:val="20"/>
                <w:szCs w:val="20"/>
              </w:rPr>
              <w:t xml:space="preserve"> </w:t>
            </w:r>
            <w:proofErr w:type="spellStart"/>
            <w:r w:rsidRPr="003044FB" w:rsidR="007C0DC9">
              <w:rPr>
                <w:color w:val="auto"/>
                <w:sz w:val="20"/>
                <w:szCs w:val="20"/>
              </w:rPr>
              <w:t>mengerti</w:t>
            </w:r>
            <w:proofErr w:type="spellEnd"/>
            <w:r w:rsidRPr="003044FB" w:rsidR="007C0DC9">
              <w:rPr>
                <w:color w:val="auto"/>
                <w:sz w:val="20"/>
                <w:szCs w:val="20"/>
              </w:rPr>
              <w:t xml:space="preserve"> </w:t>
            </w:r>
            <w:r w:rsidRPr="007C0DC9" w:rsidR="007C0DC9">
              <w:rPr>
                <w:i w:val="0"/>
                <w:iCs/>
                <w:color w:val="auto"/>
                <w:sz w:val="20"/>
                <w:szCs w:val="20"/>
              </w:rPr>
              <w:t>(Oh, I see</w:t>
            </w:r>
            <w:r w:rsidR="003044FB">
              <w:rPr>
                <w:i w:val="0"/>
                <w:iCs/>
                <w:color w:val="auto"/>
                <w:sz w:val="20"/>
                <w:szCs w:val="20"/>
              </w:rPr>
              <w:t>!</w:t>
            </w:r>
            <w:r w:rsidRPr="007C0DC9" w:rsidR="007C0DC9">
              <w:rPr>
                <w:i w:val="0"/>
                <w:iCs/>
                <w:color w:val="auto"/>
                <w:sz w:val="20"/>
                <w:szCs w:val="20"/>
              </w:rPr>
              <w:t xml:space="preserve">) </w:t>
            </w:r>
          </w:p>
          <w:p w:rsidRPr="0033581C" w:rsidR="0033581C" w:rsidP="00481841" w:rsidRDefault="0033581C" w14:paraId="20FC21D9" w14:textId="7AD83886">
            <w:pPr>
              <w:numPr>
                <w:ilvl w:val="0"/>
                <w:numId w:val="21"/>
              </w:numPr>
              <w:spacing w:after="120" w:line="240" w:lineRule="auto"/>
              <w:ind w:left="388"/>
              <w:rPr>
                <w:i w:val="0"/>
                <w:iCs/>
                <w:color w:val="auto"/>
                <w:sz w:val="20"/>
                <w:szCs w:val="20"/>
              </w:rPr>
            </w:pPr>
            <w:r w:rsidRPr="0033581C">
              <w:rPr>
                <w:i w:val="0"/>
                <w:iCs/>
                <w:color w:val="auto"/>
                <w:sz w:val="20"/>
                <w:szCs w:val="20"/>
              </w:rPr>
              <w:t xml:space="preserve">comparing texts in Indonesian and English and discussing similarities and differences, for example, menus may have words and phrases from other </w:t>
            </w:r>
            <w:proofErr w:type="gramStart"/>
            <w:r w:rsidRPr="0033581C">
              <w:rPr>
                <w:i w:val="0"/>
                <w:iCs/>
                <w:color w:val="auto"/>
                <w:sz w:val="20"/>
                <w:szCs w:val="20"/>
              </w:rPr>
              <w:t>languages</w:t>
            </w:r>
            <w:proofErr w:type="gramEnd"/>
          </w:p>
          <w:p w:rsidRPr="0033581C" w:rsidR="0033581C" w:rsidP="00481841" w:rsidRDefault="0033581C" w14:paraId="03AB3CA8" w14:textId="30207E97">
            <w:pPr>
              <w:numPr>
                <w:ilvl w:val="0"/>
                <w:numId w:val="21"/>
              </w:numPr>
              <w:spacing w:after="120" w:line="240" w:lineRule="auto"/>
              <w:ind w:left="388"/>
              <w:rPr>
                <w:rFonts w:asciiTheme="minorHAnsi" w:hAnsiTheme="minorHAnsi" w:eastAsiaTheme="minorEastAsia" w:cstheme="minorBidi"/>
                <w:i w:val="0"/>
                <w:color w:val="auto"/>
                <w:sz w:val="20"/>
                <w:szCs w:val="20"/>
              </w:rPr>
            </w:pPr>
            <w:r w:rsidRPr="0033581C">
              <w:rPr>
                <w:i w:val="0"/>
                <w:iCs/>
                <w:color w:val="auto"/>
                <w:sz w:val="20"/>
                <w:szCs w:val="20"/>
              </w:rPr>
              <w:t xml:space="preserve">comparing translations of written texts </w:t>
            </w:r>
            <w:r w:rsidRPr="10CEBEAA">
              <w:rPr>
                <w:i w:val="0"/>
                <w:color w:val="auto"/>
                <w:sz w:val="20"/>
                <w:szCs w:val="20"/>
              </w:rPr>
              <w:t>such as advertisements and food packaging,</w:t>
            </w:r>
            <w:r w:rsidRPr="10CEBEAA" w:rsidR="10CEBEAA">
              <w:rPr>
                <w:i w:val="0"/>
                <w:color w:val="auto"/>
                <w:sz w:val="20"/>
                <w:szCs w:val="20"/>
              </w:rPr>
              <w:t xml:space="preserve"> </w:t>
            </w:r>
            <w:r w:rsidRPr="10CEBEAA">
              <w:rPr>
                <w:i w:val="0"/>
                <w:color w:val="auto"/>
                <w:sz w:val="20"/>
                <w:szCs w:val="20"/>
              </w:rPr>
              <w:t>from Indonesian into English</w:t>
            </w:r>
            <w:r w:rsidRPr="10CEBEAA" w:rsidR="10CEBEAA">
              <w:rPr>
                <w:i w:val="0"/>
                <w:color w:val="auto"/>
                <w:sz w:val="20"/>
                <w:szCs w:val="20"/>
              </w:rPr>
              <w:t xml:space="preserve"> and </w:t>
            </w:r>
            <w:r w:rsidRPr="0033581C">
              <w:rPr>
                <w:i w:val="0"/>
                <w:iCs/>
                <w:color w:val="auto"/>
                <w:sz w:val="20"/>
                <w:szCs w:val="20"/>
              </w:rPr>
              <w:t xml:space="preserve">from English into Indonesian, and considering how meanings may be interpreted from a different cultural </w:t>
            </w:r>
            <w:proofErr w:type="gramStart"/>
            <w:r w:rsidRPr="0033581C">
              <w:rPr>
                <w:i w:val="0"/>
                <w:iCs/>
                <w:color w:val="auto"/>
                <w:sz w:val="20"/>
                <w:szCs w:val="20"/>
              </w:rPr>
              <w:t>perspective</w:t>
            </w:r>
            <w:proofErr w:type="gramEnd"/>
          </w:p>
          <w:p w:rsidRPr="0033581C" w:rsidR="0033581C" w:rsidP="00481841" w:rsidRDefault="0033581C" w14:paraId="5B429CB2" w14:textId="7F799B6F">
            <w:pPr>
              <w:numPr>
                <w:ilvl w:val="0"/>
                <w:numId w:val="21"/>
              </w:numPr>
              <w:spacing w:after="120" w:line="240" w:lineRule="auto"/>
              <w:ind w:left="388"/>
              <w:rPr>
                <w:i w:val="0"/>
                <w:color w:val="auto"/>
                <w:sz w:val="20"/>
                <w:szCs w:val="20"/>
              </w:rPr>
            </w:pPr>
            <w:r w:rsidRPr="0033581C">
              <w:rPr>
                <w:i w:val="0"/>
                <w:iCs/>
                <w:color w:val="auto"/>
                <w:sz w:val="20"/>
                <w:szCs w:val="20"/>
              </w:rPr>
              <w:t xml:space="preserve">accessing creative texts and discussing key points such as a quality of a character or special features of the plot, for example, </w:t>
            </w:r>
            <w:r w:rsidR="00045DE3">
              <w:rPr>
                <w:color w:val="auto"/>
                <w:sz w:val="20"/>
                <w:szCs w:val="20"/>
              </w:rPr>
              <w:t>C</w:t>
            </w:r>
            <w:r w:rsidRPr="00936A42">
              <w:rPr>
                <w:color w:val="auto"/>
                <w:sz w:val="20"/>
                <w:szCs w:val="20"/>
              </w:rPr>
              <w:t xml:space="preserve">erita </w:t>
            </w:r>
            <w:proofErr w:type="spellStart"/>
            <w:r w:rsidRPr="00936A42">
              <w:rPr>
                <w:color w:val="auto"/>
                <w:sz w:val="20"/>
                <w:szCs w:val="20"/>
              </w:rPr>
              <w:t>menarik</w:t>
            </w:r>
            <w:proofErr w:type="spellEnd"/>
            <w:r w:rsidRPr="00936A42">
              <w:rPr>
                <w:color w:val="auto"/>
                <w:sz w:val="20"/>
                <w:szCs w:val="20"/>
              </w:rPr>
              <w:t xml:space="preserve"> </w:t>
            </w:r>
            <w:proofErr w:type="spellStart"/>
            <w:r w:rsidRPr="00936A42">
              <w:rPr>
                <w:color w:val="auto"/>
                <w:sz w:val="20"/>
                <w:szCs w:val="20"/>
              </w:rPr>
              <w:t>karena</w:t>
            </w:r>
            <w:proofErr w:type="spellEnd"/>
            <w:r w:rsidRPr="00936A42">
              <w:rPr>
                <w:color w:val="auto"/>
                <w:sz w:val="20"/>
                <w:szCs w:val="20"/>
              </w:rPr>
              <w:t xml:space="preserve"> ..., Pada </w:t>
            </w:r>
            <w:proofErr w:type="spellStart"/>
            <w:r w:rsidRPr="00936A42">
              <w:rPr>
                <w:color w:val="auto"/>
                <w:sz w:val="20"/>
                <w:szCs w:val="20"/>
              </w:rPr>
              <w:t>pendapat</w:t>
            </w:r>
            <w:proofErr w:type="spellEnd"/>
            <w:r w:rsidRPr="00936A42">
              <w:rPr>
                <w:color w:val="auto"/>
                <w:sz w:val="20"/>
                <w:szCs w:val="20"/>
              </w:rPr>
              <w:t xml:space="preserve"> </w:t>
            </w:r>
            <w:proofErr w:type="spellStart"/>
            <w:r w:rsidRPr="00936A42">
              <w:rPr>
                <w:color w:val="auto"/>
                <w:sz w:val="20"/>
                <w:szCs w:val="20"/>
              </w:rPr>
              <w:t>saya</w:t>
            </w:r>
            <w:proofErr w:type="spellEnd"/>
            <w:r w:rsidRPr="00936A42">
              <w:rPr>
                <w:color w:val="auto"/>
                <w:sz w:val="20"/>
                <w:szCs w:val="20"/>
              </w:rPr>
              <w:t xml:space="preserve"> </w:t>
            </w:r>
            <w:proofErr w:type="spellStart"/>
            <w:r w:rsidRPr="00936A42">
              <w:rPr>
                <w:color w:val="auto"/>
                <w:sz w:val="20"/>
                <w:szCs w:val="20"/>
              </w:rPr>
              <w:t>tokoh</w:t>
            </w:r>
            <w:proofErr w:type="spellEnd"/>
            <w:r w:rsidRPr="00936A42">
              <w:rPr>
                <w:color w:val="auto"/>
                <w:sz w:val="20"/>
                <w:szCs w:val="20"/>
              </w:rPr>
              <w:t xml:space="preserve"> </w:t>
            </w:r>
            <w:proofErr w:type="spellStart"/>
            <w:r w:rsidRPr="00936A42">
              <w:rPr>
                <w:color w:val="auto"/>
                <w:sz w:val="20"/>
                <w:szCs w:val="20"/>
              </w:rPr>
              <w:t>itu</w:t>
            </w:r>
            <w:proofErr w:type="spellEnd"/>
            <w:r w:rsidRPr="00936A42">
              <w:rPr>
                <w:color w:val="auto"/>
                <w:sz w:val="20"/>
                <w:szCs w:val="20"/>
              </w:rPr>
              <w:t xml:space="preserve"> </w:t>
            </w:r>
            <w:proofErr w:type="spellStart"/>
            <w:r w:rsidRPr="00936A42">
              <w:rPr>
                <w:color w:val="auto"/>
                <w:sz w:val="20"/>
                <w:szCs w:val="20"/>
              </w:rPr>
              <w:t>kurang</w:t>
            </w:r>
            <w:proofErr w:type="spellEnd"/>
            <w:r w:rsidRPr="00936A42">
              <w:rPr>
                <w:color w:val="auto"/>
                <w:sz w:val="20"/>
                <w:szCs w:val="20"/>
              </w:rPr>
              <w:t xml:space="preserve"> </w:t>
            </w:r>
            <w:proofErr w:type="spellStart"/>
            <w:r w:rsidRPr="00936A42">
              <w:rPr>
                <w:color w:val="auto"/>
                <w:sz w:val="20"/>
                <w:szCs w:val="20"/>
              </w:rPr>
              <w:t>jujur</w:t>
            </w:r>
            <w:proofErr w:type="spellEnd"/>
            <w:r w:rsidRPr="00936A42">
              <w:rPr>
                <w:color w:val="auto"/>
                <w:sz w:val="20"/>
                <w:szCs w:val="20"/>
              </w:rPr>
              <w:t xml:space="preserve"> </w:t>
            </w:r>
            <w:proofErr w:type="spellStart"/>
            <w:r w:rsidRPr="00936A42">
              <w:rPr>
                <w:color w:val="auto"/>
                <w:sz w:val="20"/>
                <w:szCs w:val="20"/>
              </w:rPr>
              <w:t>karena</w:t>
            </w:r>
            <w:proofErr w:type="spellEnd"/>
            <w:r w:rsidRPr="10CEBEAA">
              <w:rPr>
                <w:i w:val="0"/>
                <w:color w:val="auto"/>
                <w:sz w:val="20"/>
                <w:szCs w:val="20"/>
              </w:rPr>
              <w:t xml:space="preserve"> ...</w:t>
            </w:r>
          </w:p>
          <w:p w:rsidRPr="0033581C" w:rsidR="0033581C" w:rsidP="00481841" w:rsidRDefault="0033581C" w14:paraId="25824430" w14:textId="2773EBAD">
            <w:pPr>
              <w:numPr>
                <w:ilvl w:val="0"/>
                <w:numId w:val="21"/>
              </w:numPr>
              <w:spacing w:after="120" w:line="240" w:lineRule="auto"/>
              <w:ind w:left="388"/>
              <w:rPr>
                <w:i w:val="0"/>
                <w:iCs/>
                <w:color w:val="auto"/>
                <w:sz w:val="20"/>
                <w:szCs w:val="20"/>
              </w:rPr>
            </w:pPr>
            <w:r w:rsidRPr="0033581C">
              <w:rPr>
                <w:i w:val="0"/>
                <w:iCs/>
                <w:color w:val="auto"/>
                <w:sz w:val="20"/>
                <w:szCs w:val="20"/>
              </w:rPr>
              <w:t xml:space="preserve">suggesting ways to modify some terms and expressions that do not translate directly, for example, </w:t>
            </w:r>
            <w:proofErr w:type="spellStart"/>
            <w:r w:rsidRPr="0033581C">
              <w:rPr>
                <w:color w:val="auto"/>
                <w:sz w:val="20"/>
                <w:szCs w:val="20"/>
              </w:rPr>
              <w:t>masuk</w:t>
            </w:r>
            <w:proofErr w:type="spellEnd"/>
            <w:r w:rsidRPr="0033581C">
              <w:rPr>
                <w:color w:val="auto"/>
                <w:sz w:val="20"/>
                <w:szCs w:val="20"/>
              </w:rPr>
              <w:t xml:space="preserve"> </w:t>
            </w:r>
            <w:proofErr w:type="spellStart"/>
            <w:r w:rsidRPr="0033581C">
              <w:rPr>
                <w:color w:val="auto"/>
                <w:sz w:val="20"/>
                <w:szCs w:val="20"/>
              </w:rPr>
              <w:t>angin</w:t>
            </w:r>
            <w:proofErr w:type="spellEnd"/>
            <w:r w:rsidRPr="0033581C">
              <w:rPr>
                <w:color w:val="auto"/>
                <w:sz w:val="20"/>
                <w:szCs w:val="20"/>
              </w:rPr>
              <w:t xml:space="preserve">, </w:t>
            </w:r>
            <w:proofErr w:type="spellStart"/>
            <w:r w:rsidR="004D73A3">
              <w:rPr>
                <w:color w:val="auto"/>
                <w:sz w:val="20"/>
                <w:szCs w:val="20"/>
              </w:rPr>
              <w:t>keren</w:t>
            </w:r>
            <w:proofErr w:type="spellEnd"/>
            <w:r w:rsidR="00D935F1">
              <w:rPr>
                <w:color w:val="auto"/>
                <w:sz w:val="20"/>
                <w:szCs w:val="20"/>
              </w:rPr>
              <w:t xml:space="preserve">, </w:t>
            </w:r>
            <w:proofErr w:type="spellStart"/>
            <w:r w:rsidR="00D935F1">
              <w:rPr>
                <w:color w:val="auto"/>
                <w:sz w:val="20"/>
                <w:szCs w:val="20"/>
              </w:rPr>
              <w:t>kamar</w:t>
            </w:r>
            <w:proofErr w:type="spellEnd"/>
            <w:r w:rsidR="00D935F1">
              <w:rPr>
                <w:color w:val="auto"/>
                <w:sz w:val="20"/>
                <w:szCs w:val="20"/>
              </w:rPr>
              <w:t xml:space="preserve"> </w:t>
            </w:r>
            <w:proofErr w:type="spellStart"/>
            <w:proofErr w:type="gramStart"/>
            <w:r w:rsidR="00D935F1">
              <w:rPr>
                <w:color w:val="auto"/>
                <w:sz w:val="20"/>
                <w:szCs w:val="20"/>
              </w:rPr>
              <w:t>kecil</w:t>
            </w:r>
            <w:proofErr w:type="spellEnd"/>
            <w:proofErr w:type="gramEnd"/>
          </w:p>
          <w:p w:rsidRPr="0033581C" w:rsidR="0033581C" w:rsidP="00481841" w:rsidRDefault="0033581C" w14:paraId="117EB204" w14:textId="77777777">
            <w:pPr>
              <w:numPr>
                <w:ilvl w:val="0"/>
                <w:numId w:val="21"/>
              </w:numPr>
              <w:spacing w:after="120" w:line="240" w:lineRule="auto"/>
              <w:ind w:left="388"/>
              <w:rPr>
                <w:i w:val="0"/>
                <w:iCs/>
                <w:color w:val="auto"/>
                <w:sz w:val="20"/>
                <w:szCs w:val="20"/>
              </w:rPr>
            </w:pPr>
            <w:r w:rsidRPr="0033581C">
              <w:rPr>
                <w:i w:val="0"/>
                <w:iCs/>
                <w:color w:val="auto"/>
                <w:sz w:val="20"/>
                <w:szCs w:val="20"/>
              </w:rPr>
              <w:t xml:space="preserve">interpreting meanings in Indonesian texts by ‘reading’ the context, for example, the phrase </w:t>
            </w:r>
            <w:r w:rsidRPr="0033581C">
              <w:rPr>
                <w:iCs/>
                <w:color w:val="auto"/>
                <w:sz w:val="20"/>
                <w:szCs w:val="20"/>
              </w:rPr>
              <w:t xml:space="preserve">Ayo </w:t>
            </w:r>
            <w:proofErr w:type="spellStart"/>
            <w:r w:rsidRPr="0033581C">
              <w:rPr>
                <w:iCs/>
                <w:color w:val="auto"/>
                <w:sz w:val="20"/>
                <w:szCs w:val="20"/>
              </w:rPr>
              <w:t>cepat</w:t>
            </w:r>
            <w:proofErr w:type="spellEnd"/>
            <w:r w:rsidRPr="0033581C">
              <w:rPr>
                <w:iCs/>
                <w:color w:val="auto"/>
                <w:sz w:val="20"/>
                <w:szCs w:val="20"/>
              </w:rPr>
              <w:t>!</w:t>
            </w:r>
            <w:r w:rsidRPr="0033581C">
              <w:rPr>
                <w:i w:val="0"/>
                <w:iCs/>
                <w:color w:val="auto"/>
                <w:sz w:val="20"/>
                <w:szCs w:val="20"/>
              </w:rPr>
              <w:t xml:space="preserve"> may be encouraging or scolding depending on who uses it and </w:t>
            </w:r>
            <w:proofErr w:type="gramStart"/>
            <w:r w:rsidRPr="0033581C">
              <w:rPr>
                <w:i w:val="0"/>
                <w:iCs/>
                <w:color w:val="auto"/>
                <w:sz w:val="20"/>
                <w:szCs w:val="20"/>
              </w:rPr>
              <w:t>why</w:t>
            </w:r>
            <w:proofErr w:type="gramEnd"/>
          </w:p>
          <w:p w:rsidRPr="0033581C" w:rsidR="0033581C" w:rsidP="00481841" w:rsidRDefault="0033581C" w14:paraId="44800F5B" w14:textId="13F80035">
            <w:pPr>
              <w:numPr>
                <w:ilvl w:val="0"/>
                <w:numId w:val="21"/>
              </w:numPr>
              <w:spacing w:after="120" w:line="240" w:lineRule="auto"/>
              <w:ind w:left="388"/>
              <w:rPr>
                <w:i w:val="0"/>
                <w:iCs/>
                <w:color w:val="auto"/>
                <w:sz w:val="20"/>
                <w:szCs w:val="20"/>
              </w:rPr>
            </w:pPr>
            <w:r w:rsidRPr="0033581C">
              <w:rPr>
                <w:i w:val="0"/>
                <w:iCs/>
                <w:color w:val="auto"/>
                <w:sz w:val="20"/>
                <w:szCs w:val="20"/>
              </w:rPr>
              <w:t xml:space="preserve">interpreting aspects of spoken texts in Indonesian, for example, providing a bilingual spoken or written commentary </w:t>
            </w:r>
            <w:r w:rsidRPr="4B4D579C" w:rsidR="197640EE">
              <w:rPr>
                <w:i w:val="0"/>
                <w:color w:val="auto"/>
                <w:sz w:val="20"/>
                <w:szCs w:val="20"/>
              </w:rPr>
              <w:t>for</w:t>
            </w:r>
            <w:r w:rsidRPr="0033581C">
              <w:rPr>
                <w:i w:val="0"/>
                <w:iCs/>
                <w:color w:val="auto"/>
                <w:sz w:val="20"/>
                <w:szCs w:val="20"/>
              </w:rPr>
              <w:t xml:space="preserve"> an Indonesian item at </w:t>
            </w:r>
            <w:r w:rsidRPr="0033581C" w:rsidR="00710AA9">
              <w:rPr>
                <w:i w:val="0"/>
                <w:iCs/>
                <w:color w:val="auto"/>
                <w:sz w:val="20"/>
                <w:szCs w:val="20"/>
              </w:rPr>
              <w:t>a</w:t>
            </w:r>
            <w:r w:rsidRPr="1D4249FB" w:rsidR="00710AA9">
              <w:rPr>
                <w:i w:val="0"/>
                <w:color w:val="auto"/>
                <w:sz w:val="20"/>
                <w:szCs w:val="20"/>
              </w:rPr>
              <w:t xml:space="preserve"> school</w:t>
            </w:r>
            <w:r w:rsidRPr="0033581C">
              <w:rPr>
                <w:i w:val="0"/>
                <w:iCs/>
                <w:color w:val="auto"/>
                <w:sz w:val="20"/>
                <w:szCs w:val="20"/>
              </w:rPr>
              <w:t xml:space="preserve"> assembly</w:t>
            </w:r>
          </w:p>
          <w:p w:rsidRPr="0033581C" w:rsidR="0033581C" w:rsidP="00481841" w:rsidRDefault="0033581C" w14:paraId="66D7FC18" w14:textId="5B70EBE8">
            <w:pPr>
              <w:numPr>
                <w:ilvl w:val="0"/>
                <w:numId w:val="21"/>
              </w:numPr>
              <w:spacing w:after="120" w:line="240" w:lineRule="auto"/>
              <w:ind w:left="388"/>
              <w:rPr>
                <w:i w:val="0"/>
                <w:iCs/>
                <w:color w:val="auto"/>
                <w:sz w:val="20"/>
                <w:szCs w:val="20"/>
              </w:rPr>
            </w:pPr>
            <w:r w:rsidRPr="0033581C">
              <w:rPr>
                <w:i w:val="0"/>
                <w:iCs/>
                <w:color w:val="auto"/>
                <w:sz w:val="20"/>
                <w:szCs w:val="20"/>
              </w:rPr>
              <w:t xml:space="preserve">comparing bilingual versions of an imaginative text, noticing </w:t>
            </w:r>
            <w:r w:rsidRPr="24E97B18" w:rsidR="1C32977C">
              <w:rPr>
                <w:i w:val="0"/>
                <w:color w:val="auto"/>
                <w:sz w:val="20"/>
                <w:szCs w:val="20"/>
              </w:rPr>
              <w:t xml:space="preserve">any </w:t>
            </w:r>
            <w:r w:rsidRPr="1F5F1E95" w:rsidR="1C32977C">
              <w:rPr>
                <w:i w:val="0"/>
                <w:color w:val="auto"/>
                <w:sz w:val="20"/>
                <w:szCs w:val="20"/>
              </w:rPr>
              <w:t>differences,</w:t>
            </w:r>
            <w:r w:rsidRPr="0033581C">
              <w:rPr>
                <w:i w:val="0"/>
                <w:iCs/>
                <w:color w:val="auto"/>
                <w:sz w:val="20"/>
                <w:szCs w:val="20"/>
              </w:rPr>
              <w:t xml:space="preserve"> and explaining why particular language may have been added or omitted, and how the meaning may have changed</w:t>
            </w:r>
          </w:p>
        </w:tc>
      </w:tr>
    </w:tbl>
    <w:p w:rsidR="00D6344C" w:rsidRDefault="00D6344C" w14:paraId="2112FB6C"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7F12509E" w14:paraId="256DF4BC" w14:textId="77777777">
        <w:tc>
          <w:tcPr>
            <w:tcW w:w="15126" w:type="dxa"/>
            <w:gridSpan w:val="2"/>
            <w:shd w:val="clear" w:color="auto" w:fill="E5F5FB" w:themeFill="accent2"/>
          </w:tcPr>
          <w:p w:rsidRPr="0033581C" w:rsidR="0033581C" w:rsidP="0033581C" w:rsidRDefault="0033581C" w14:paraId="1EBBCB2B" w14:textId="1A50993A">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Creating text in Indonesian</w:t>
            </w:r>
          </w:p>
        </w:tc>
      </w:tr>
      <w:tr w:rsidRPr="0033581C" w:rsidR="0033581C" w:rsidTr="7F12509E" w14:paraId="06C44C6F" w14:textId="77777777">
        <w:trPr>
          <w:trHeight w:val="1800"/>
        </w:trPr>
        <w:tc>
          <w:tcPr>
            <w:tcW w:w="4673" w:type="dxa"/>
          </w:tcPr>
          <w:p w:rsidRPr="0033581C" w:rsidR="0033581C" w:rsidP="0033581C" w:rsidRDefault="0033581C" w14:paraId="0652880C" w14:textId="7061383C">
            <w:pPr>
              <w:spacing w:after="120" w:line="240" w:lineRule="auto"/>
              <w:ind w:left="357" w:right="425"/>
              <w:rPr>
                <w:i w:val="0"/>
                <w:iCs/>
                <w:color w:val="auto"/>
                <w:sz w:val="20"/>
              </w:rPr>
            </w:pPr>
            <w:r w:rsidRPr="0033581C">
              <w:rPr>
                <w:i w:val="0"/>
                <w:iCs/>
                <w:color w:val="auto"/>
                <w:sz w:val="20"/>
              </w:rPr>
              <w:t xml:space="preserve">create and present a range of informative and imaginative spoken, written and multimodal texts using a variety of modelled sentence structures to sequence information and ideas, and conventions appropriate to text </w:t>
            </w:r>
            <w:proofErr w:type="gramStart"/>
            <w:r w:rsidRPr="0033581C">
              <w:rPr>
                <w:i w:val="0"/>
                <w:iCs/>
                <w:color w:val="auto"/>
                <w:sz w:val="20"/>
              </w:rPr>
              <w:t>type</w:t>
            </w:r>
            <w:proofErr w:type="gramEnd"/>
            <w:r w:rsidRPr="0033581C">
              <w:rPr>
                <w:i w:val="0"/>
                <w:iCs/>
                <w:color w:val="auto"/>
                <w:sz w:val="20"/>
              </w:rPr>
              <w:t xml:space="preserve"> </w:t>
            </w:r>
          </w:p>
          <w:p w:rsidRPr="0033581C" w:rsidR="0033581C" w:rsidP="0033581C" w:rsidRDefault="0033581C" w14:paraId="2739ED3B" w14:textId="77777777">
            <w:pPr>
              <w:spacing w:after="120" w:line="240" w:lineRule="auto"/>
              <w:ind w:left="357" w:right="425"/>
              <w:rPr>
                <w:i w:val="0"/>
                <w:iCs/>
                <w:color w:val="auto"/>
                <w:sz w:val="20"/>
              </w:rPr>
            </w:pPr>
            <w:r w:rsidRPr="0033581C">
              <w:rPr>
                <w:i w:val="0"/>
                <w:iCs/>
                <w:color w:val="auto"/>
                <w:sz w:val="20"/>
              </w:rPr>
              <w:t>AC9LIN6C05</w:t>
            </w:r>
          </w:p>
          <w:p w:rsidRPr="0033581C" w:rsidR="0033581C" w:rsidP="0033581C" w:rsidRDefault="0033581C" w14:paraId="744EC51A" w14:textId="77777777">
            <w:pPr>
              <w:spacing w:after="120" w:line="240" w:lineRule="auto"/>
              <w:ind w:left="357" w:right="425"/>
              <w:rPr>
                <w:i w:val="0"/>
                <w:iCs/>
                <w:color w:val="auto"/>
                <w:sz w:val="20"/>
              </w:rPr>
            </w:pPr>
          </w:p>
          <w:p w:rsidRPr="0033581C" w:rsidR="0033581C" w:rsidP="0033581C" w:rsidRDefault="0033581C" w14:paraId="0CEC5A07" w14:textId="77777777">
            <w:pPr>
              <w:spacing w:after="120" w:line="240" w:lineRule="auto"/>
              <w:ind w:left="357" w:right="425"/>
              <w:rPr>
                <w:i w:val="0"/>
                <w:iCs/>
                <w:color w:val="auto"/>
                <w:sz w:val="20"/>
              </w:rPr>
            </w:pPr>
          </w:p>
        </w:tc>
        <w:tc>
          <w:tcPr>
            <w:tcW w:w="10453" w:type="dxa"/>
          </w:tcPr>
          <w:p w:rsidRPr="0033581C" w:rsidR="0033581C" w:rsidP="00481841" w:rsidRDefault="01117FB7" w14:paraId="62468174" w14:textId="3A957553">
            <w:pPr>
              <w:numPr>
                <w:ilvl w:val="0"/>
                <w:numId w:val="56"/>
              </w:numPr>
              <w:spacing w:after="120" w:line="240" w:lineRule="auto"/>
              <w:ind w:left="388"/>
              <w:rPr>
                <w:i w:val="0"/>
                <w:color w:val="auto"/>
                <w:sz w:val="20"/>
                <w:szCs w:val="20"/>
              </w:rPr>
            </w:pPr>
            <w:r w:rsidRPr="7F12509E">
              <w:rPr>
                <w:i w:val="0"/>
                <w:color w:val="auto"/>
                <w:sz w:val="20"/>
                <w:szCs w:val="20"/>
              </w:rPr>
              <w:t xml:space="preserve">writing a review, using modelled language of a song, </w:t>
            </w:r>
            <w:proofErr w:type="gramStart"/>
            <w:r w:rsidRPr="7F12509E">
              <w:rPr>
                <w:i w:val="0"/>
                <w:color w:val="auto"/>
                <w:sz w:val="20"/>
                <w:szCs w:val="20"/>
              </w:rPr>
              <w:t>story</w:t>
            </w:r>
            <w:proofErr w:type="gramEnd"/>
            <w:r w:rsidRPr="7F12509E">
              <w:rPr>
                <w:i w:val="0"/>
                <w:color w:val="auto"/>
                <w:sz w:val="20"/>
                <w:szCs w:val="20"/>
              </w:rPr>
              <w:t xml:space="preserve"> or film,</w:t>
            </w:r>
            <w:r w:rsidRPr="7F12509E">
              <w:rPr>
                <w:i w:val="0"/>
                <w:color w:val="000000" w:themeColor="accent4"/>
                <w:sz w:val="20"/>
                <w:szCs w:val="20"/>
              </w:rPr>
              <w:t xml:space="preserve"> for example, </w:t>
            </w:r>
            <w:r w:rsidRPr="7F12509E" w:rsidR="581E97C9">
              <w:rPr>
                <w:color w:val="000000" w:themeColor="accent4"/>
                <w:sz w:val="20"/>
                <w:szCs w:val="20"/>
              </w:rPr>
              <w:t>L</w:t>
            </w:r>
            <w:r w:rsidRPr="7F12509E">
              <w:rPr>
                <w:color w:val="000000" w:themeColor="accent4"/>
                <w:sz w:val="20"/>
                <w:szCs w:val="20"/>
              </w:rPr>
              <w:t xml:space="preserve">agu </w:t>
            </w:r>
            <w:proofErr w:type="spellStart"/>
            <w:r w:rsidRPr="7F12509E" w:rsidR="581E97C9">
              <w:rPr>
                <w:color w:val="000000" w:themeColor="accent4"/>
                <w:sz w:val="20"/>
                <w:szCs w:val="20"/>
              </w:rPr>
              <w:t>ini</w:t>
            </w:r>
            <w:proofErr w:type="spellEnd"/>
            <w:r w:rsidRPr="7F12509E" w:rsidR="581E97C9">
              <w:rPr>
                <w:color w:val="000000" w:themeColor="accent4"/>
                <w:sz w:val="20"/>
                <w:szCs w:val="20"/>
              </w:rPr>
              <w:t xml:space="preserve"> </w:t>
            </w:r>
            <w:proofErr w:type="spellStart"/>
            <w:r w:rsidRPr="7F12509E">
              <w:rPr>
                <w:color w:val="000000" w:themeColor="accent4"/>
                <w:sz w:val="20"/>
                <w:szCs w:val="20"/>
              </w:rPr>
              <w:t>tentang</w:t>
            </w:r>
            <w:proofErr w:type="spellEnd"/>
            <w:r w:rsidRPr="7F12509E">
              <w:rPr>
                <w:color w:val="000000" w:themeColor="accent4"/>
                <w:sz w:val="20"/>
                <w:szCs w:val="20"/>
              </w:rPr>
              <w:t xml:space="preserve"> ..., film</w:t>
            </w:r>
            <w:r w:rsidRPr="7F12509E">
              <w:rPr>
                <w:i w:val="0"/>
                <w:color w:val="000000" w:themeColor="accent4"/>
                <w:sz w:val="20"/>
                <w:szCs w:val="20"/>
              </w:rPr>
              <w:t xml:space="preserve"> </w:t>
            </w:r>
            <w:proofErr w:type="spellStart"/>
            <w:r w:rsidRPr="7F12509E">
              <w:rPr>
                <w:color w:val="000000" w:themeColor="accent4"/>
                <w:sz w:val="20"/>
                <w:szCs w:val="20"/>
              </w:rPr>
              <w:t>ini</w:t>
            </w:r>
            <w:proofErr w:type="spellEnd"/>
            <w:r w:rsidRPr="7F12509E">
              <w:rPr>
                <w:color w:val="000000" w:themeColor="accent4"/>
                <w:sz w:val="20"/>
                <w:szCs w:val="20"/>
              </w:rPr>
              <w:t xml:space="preserve"> </w:t>
            </w:r>
            <w:proofErr w:type="spellStart"/>
            <w:r w:rsidRPr="7F12509E">
              <w:rPr>
                <w:color w:val="000000" w:themeColor="accent4"/>
                <w:sz w:val="20"/>
                <w:szCs w:val="20"/>
              </w:rPr>
              <w:t>terlalu</w:t>
            </w:r>
            <w:proofErr w:type="spellEnd"/>
            <w:r w:rsidRPr="7F12509E">
              <w:rPr>
                <w:color w:val="000000" w:themeColor="accent4"/>
                <w:sz w:val="20"/>
                <w:szCs w:val="20"/>
              </w:rPr>
              <w:t xml:space="preserve"> </w:t>
            </w:r>
            <w:proofErr w:type="spellStart"/>
            <w:r w:rsidRPr="7F12509E">
              <w:rPr>
                <w:color w:val="000000" w:themeColor="accent4"/>
                <w:sz w:val="20"/>
                <w:szCs w:val="20"/>
              </w:rPr>
              <w:t>panjang</w:t>
            </w:r>
            <w:proofErr w:type="spellEnd"/>
          </w:p>
          <w:p w:rsidRPr="0033581C" w:rsidR="0033581C" w:rsidP="00481841" w:rsidRDefault="0033581C" w14:paraId="45E120D9" w14:textId="563D65ED">
            <w:pPr>
              <w:numPr>
                <w:ilvl w:val="0"/>
                <w:numId w:val="56"/>
              </w:numPr>
              <w:spacing w:after="120" w:line="240" w:lineRule="auto"/>
              <w:ind w:left="388"/>
              <w:rPr>
                <w:i w:val="0"/>
                <w:iCs/>
                <w:color w:val="auto"/>
                <w:sz w:val="20"/>
                <w:szCs w:val="20"/>
              </w:rPr>
            </w:pPr>
            <w:r w:rsidRPr="0033581C">
              <w:rPr>
                <w:i w:val="0"/>
                <w:iCs/>
                <w:color w:val="auto"/>
                <w:sz w:val="20"/>
                <w:szCs w:val="20"/>
              </w:rPr>
              <w:t>responding to a creative text by manipulating the original text, for example, re</w:t>
            </w:r>
            <w:r w:rsidRPr="10CEBEAA">
              <w:rPr>
                <w:i w:val="0"/>
                <w:color w:val="auto"/>
                <w:sz w:val="20"/>
                <w:szCs w:val="20"/>
              </w:rPr>
              <w:t xml:space="preserve">arranging </w:t>
            </w:r>
            <w:r w:rsidRPr="61ABE58B" w:rsidR="0AA88245">
              <w:rPr>
                <w:i w:val="0"/>
                <w:color w:val="auto"/>
                <w:sz w:val="20"/>
                <w:szCs w:val="20"/>
              </w:rPr>
              <w:t xml:space="preserve">the </w:t>
            </w:r>
            <w:r w:rsidRPr="10CEBEAA">
              <w:rPr>
                <w:i w:val="0"/>
                <w:color w:val="auto"/>
                <w:sz w:val="20"/>
                <w:szCs w:val="20"/>
              </w:rPr>
              <w:t>sequence of</w:t>
            </w:r>
            <w:r w:rsidRPr="0033581C">
              <w:rPr>
                <w:i w:val="0"/>
                <w:iCs/>
                <w:color w:val="auto"/>
                <w:sz w:val="20"/>
                <w:szCs w:val="20"/>
              </w:rPr>
              <w:t xml:space="preserve"> events, adding a new element, changing the </w:t>
            </w:r>
            <w:proofErr w:type="gramStart"/>
            <w:r w:rsidRPr="0033581C">
              <w:rPr>
                <w:i w:val="0"/>
                <w:iCs/>
                <w:color w:val="auto"/>
                <w:sz w:val="20"/>
                <w:szCs w:val="20"/>
              </w:rPr>
              <w:t>location</w:t>
            </w:r>
            <w:proofErr w:type="gramEnd"/>
            <w:r w:rsidRPr="0033581C">
              <w:rPr>
                <w:i w:val="0"/>
                <w:iCs/>
                <w:color w:val="auto"/>
                <w:sz w:val="20"/>
                <w:szCs w:val="20"/>
              </w:rPr>
              <w:t xml:space="preserve"> or creating an alternative ending</w:t>
            </w:r>
          </w:p>
          <w:p w:rsidRPr="0033581C" w:rsidR="0033581C" w:rsidP="00481841" w:rsidRDefault="0033581C" w14:paraId="68B5F946" w14:textId="0548F3E2">
            <w:pPr>
              <w:numPr>
                <w:ilvl w:val="0"/>
                <w:numId w:val="56"/>
              </w:numPr>
              <w:spacing w:after="120" w:line="240" w:lineRule="auto"/>
              <w:ind w:left="388"/>
              <w:rPr>
                <w:i w:val="0"/>
                <w:iCs/>
                <w:color w:val="auto"/>
                <w:sz w:val="20"/>
                <w:szCs w:val="20"/>
              </w:rPr>
            </w:pPr>
            <w:r w:rsidRPr="0033581C">
              <w:rPr>
                <w:i w:val="0"/>
                <w:iCs/>
                <w:color w:val="auto"/>
                <w:sz w:val="20"/>
                <w:szCs w:val="20"/>
              </w:rPr>
              <w:t xml:space="preserve">composing texts for own and others’ enjoyment and interest, for example, </w:t>
            </w:r>
            <w:r w:rsidRPr="10CEBEAA">
              <w:rPr>
                <w:i w:val="0"/>
                <w:color w:val="auto"/>
                <w:sz w:val="20"/>
                <w:szCs w:val="20"/>
              </w:rPr>
              <w:t>describing</w:t>
            </w:r>
            <w:r w:rsidRPr="0033581C">
              <w:rPr>
                <w:i w:val="0"/>
                <w:iCs/>
                <w:color w:val="auto"/>
                <w:sz w:val="20"/>
                <w:szCs w:val="20"/>
              </w:rPr>
              <w:t xml:space="preserve"> an imaginary character, </w:t>
            </w:r>
            <w:proofErr w:type="gramStart"/>
            <w:r w:rsidRPr="0033581C">
              <w:rPr>
                <w:i w:val="0"/>
                <w:iCs/>
                <w:color w:val="auto"/>
                <w:sz w:val="20"/>
                <w:szCs w:val="20"/>
              </w:rPr>
              <w:t>animal</w:t>
            </w:r>
            <w:proofErr w:type="gramEnd"/>
            <w:r w:rsidRPr="0033581C">
              <w:rPr>
                <w:i w:val="0"/>
                <w:iCs/>
                <w:color w:val="auto"/>
                <w:sz w:val="20"/>
                <w:szCs w:val="20"/>
              </w:rPr>
              <w:t xml:space="preserve"> or event</w:t>
            </w:r>
          </w:p>
          <w:p w:rsidRPr="0033581C" w:rsidR="0033581C" w:rsidP="00481841" w:rsidRDefault="004842A2" w14:paraId="2828E778" w14:textId="542A3823">
            <w:pPr>
              <w:numPr>
                <w:ilvl w:val="0"/>
                <w:numId w:val="56"/>
              </w:numPr>
              <w:spacing w:after="120" w:line="240" w:lineRule="auto"/>
              <w:ind w:left="388"/>
              <w:rPr>
                <w:i w:val="0"/>
                <w:color w:val="auto"/>
                <w:sz w:val="20"/>
                <w:szCs w:val="20"/>
                <w:shd w:val="clear" w:color="auto" w:fill="FFFFFF"/>
              </w:rPr>
            </w:pPr>
            <w:r w:rsidRPr="6CD5A2A6">
              <w:rPr>
                <w:i w:val="0"/>
                <w:color w:val="000000" w:themeColor="accent4"/>
                <w:sz w:val="20"/>
                <w:szCs w:val="20"/>
              </w:rPr>
              <w:t>creating</w:t>
            </w:r>
            <w:r w:rsidRPr="0033581C" w:rsidR="0033581C">
              <w:rPr>
                <w:i w:val="0"/>
                <w:color w:val="000000" w:themeColor="accent4"/>
                <w:sz w:val="20"/>
                <w:szCs w:val="20"/>
                <w:shd w:val="clear" w:color="auto" w:fill="FFFFFF"/>
              </w:rPr>
              <w:t xml:space="preserve"> a class print or digital poster, </w:t>
            </w:r>
            <w:proofErr w:type="gramStart"/>
            <w:r w:rsidRPr="0033581C" w:rsidR="0033581C">
              <w:rPr>
                <w:i w:val="0"/>
                <w:color w:val="000000" w:themeColor="accent4"/>
                <w:sz w:val="20"/>
                <w:szCs w:val="20"/>
                <w:shd w:val="clear" w:color="auto" w:fill="FFFFFF"/>
              </w:rPr>
              <w:t>locating</w:t>
            </w:r>
            <w:proofErr w:type="gramEnd"/>
            <w:r w:rsidRPr="0033581C" w:rsidR="0033581C">
              <w:rPr>
                <w:i w:val="0"/>
                <w:color w:val="000000" w:themeColor="accent4"/>
                <w:sz w:val="20"/>
                <w:szCs w:val="20"/>
                <w:shd w:val="clear" w:color="auto" w:fill="FFFFFF"/>
              </w:rPr>
              <w:t xml:space="preserve"> and describing, in Indonesian, a specific First Nations Country/Place</w:t>
            </w:r>
            <w:r w:rsidRPr="68F7B458" w:rsidR="0033581C">
              <w:rPr>
                <w:i w:val="0"/>
                <w:color w:val="000000" w:themeColor="accent4"/>
                <w:sz w:val="20"/>
                <w:szCs w:val="20"/>
              </w:rPr>
              <w:t xml:space="preserve"> location</w:t>
            </w:r>
            <w:r w:rsidR="00761B9B">
              <w:rPr>
                <w:i w:val="0"/>
                <w:color w:val="000000" w:themeColor="accent4"/>
                <w:sz w:val="20"/>
                <w:szCs w:val="20"/>
                <w:shd w:val="clear" w:color="auto" w:fill="FFFFFF"/>
              </w:rPr>
              <w:t xml:space="preserve"> </w:t>
            </w:r>
            <w:r w:rsidRPr="0033581C" w:rsidR="0033581C">
              <w:rPr>
                <w:i w:val="0"/>
                <w:color w:val="000000" w:themeColor="accent4"/>
                <w:sz w:val="20"/>
                <w:szCs w:val="20"/>
                <w:shd w:val="clear" w:color="auto" w:fill="FFFFFF"/>
              </w:rPr>
              <w:t>in a local or regional context, or elsewhere in Australia</w:t>
            </w:r>
            <w:r w:rsidR="00761B9B">
              <w:rPr>
                <w:i w:val="0"/>
                <w:color w:val="000000" w:themeColor="accent4"/>
                <w:sz w:val="20"/>
                <w:szCs w:val="20"/>
                <w:shd w:val="clear" w:color="auto" w:fill="FFFFFF"/>
              </w:rPr>
              <w:t xml:space="preserve"> </w:t>
            </w:r>
          </w:p>
          <w:p w:rsidRPr="0033581C" w:rsidR="0033581C" w:rsidP="00481841" w:rsidRDefault="0033581C" w14:paraId="4444B5CB" w14:textId="34B3B50F">
            <w:pPr>
              <w:numPr>
                <w:ilvl w:val="0"/>
                <w:numId w:val="56"/>
              </w:numPr>
              <w:spacing w:after="120" w:line="240" w:lineRule="auto"/>
              <w:ind w:left="388"/>
              <w:rPr>
                <w:i w:val="0"/>
                <w:iCs/>
                <w:color w:val="auto"/>
                <w:sz w:val="20"/>
                <w:szCs w:val="20"/>
              </w:rPr>
            </w:pPr>
            <w:r w:rsidRPr="0033581C">
              <w:rPr>
                <w:i w:val="0"/>
                <w:iCs/>
                <w:color w:val="auto"/>
                <w:sz w:val="20"/>
                <w:szCs w:val="20"/>
              </w:rPr>
              <w:t>creating multimodal texts</w:t>
            </w:r>
            <w:r w:rsidRPr="10CEBEAA">
              <w:rPr>
                <w:i w:val="0"/>
                <w:color w:val="auto"/>
                <w:sz w:val="20"/>
                <w:szCs w:val="20"/>
              </w:rPr>
              <w:t xml:space="preserve"> such as</w:t>
            </w:r>
            <w:r w:rsidRPr="0033581C">
              <w:rPr>
                <w:i w:val="0"/>
                <w:iCs/>
                <w:color w:val="auto"/>
                <w:sz w:val="20"/>
                <w:szCs w:val="20"/>
              </w:rPr>
              <w:t xml:space="preserve"> a commercial for a new product, a short film, or a poster for an imagined event</w:t>
            </w:r>
          </w:p>
          <w:p w:rsidRPr="0033581C" w:rsidR="0033581C" w:rsidP="00481841" w:rsidRDefault="0033581C" w14:paraId="1AFF065D" w14:textId="77777777">
            <w:pPr>
              <w:numPr>
                <w:ilvl w:val="0"/>
                <w:numId w:val="56"/>
              </w:numPr>
              <w:spacing w:after="120" w:line="240" w:lineRule="auto"/>
              <w:ind w:left="388"/>
              <w:rPr>
                <w:i w:val="0"/>
                <w:iCs/>
                <w:color w:val="auto"/>
                <w:sz w:val="20"/>
                <w:szCs w:val="20"/>
              </w:rPr>
            </w:pPr>
            <w:r w:rsidRPr="0033581C">
              <w:rPr>
                <w:i w:val="0"/>
                <w:iCs/>
                <w:color w:val="auto"/>
                <w:sz w:val="20"/>
                <w:szCs w:val="20"/>
              </w:rPr>
              <w:t>creating and presenting a poem, song or rap experimenting with rhyme and rhythm</w:t>
            </w:r>
          </w:p>
          <w:p w:rsidRPr="0033581C" w:rsidR="0033581C" w:rsidP="00481841" w:rsidRDefault="0033581C" w14:paraId="44A3DA8D" w14:textId="3577CEF7">
            <w:pPr>
              <w:numPr>
                <w:ilvl w:val="0"/>
                <w:numId w:val="56"/>
              </w:numPr>
              <w:spacing w:after="120" w:line="240" w:lineRule="auto"/>
              <w:ind w:left="388"/>
              <w:rPr>
                <w:i w:val="0"/>
                <w:iCs/>
                <w:color w:val="auto"/>
                <w:sz w:val="20"/>
                <w:szCs w:val="20"/>
              </w:rPr>
            </w:pPr>
            <w:r w:rsidRPr="0033581C">
              <w:rPr>
                <w:i w:val="0"/>
                <w:iCs/>
                <w:color w:val="auto"/>
                <w:sz w:val="20"/>
                <w:szCs w:val="20"/>
              </w:rPr>
              <w:t>producing recounts of events and experiences such as articles for a school newsletter or captions for a photo story</w:t>
            </w:r>
          </w:p>
          <w:p w:rsidRPr="0033581C" w:rsidR="0033581C" w:rsidP="00481841" w:rsidRDefault="0033581C" w14:paraId="5D0438F9" w14:textId="1A02C700">
            <w:pPr>
              <w:numPr>
                <w:ilvl w:val="0"/>
                <w:numId w:val="56"/>
              </w:numPr>
              <w:spacing w:after="120" w:line="240" w:lineRule="auto"/>
              <w:ind w:left="388"/>
              <w:rPr>
                <w:i w:val="0"/>
                <w:iCs/>
                <w:color w:val="auto"/>
                <w:sz w:val="20"/>
                <w:szCs w:val="20"/>
              </w:rPr>
            </w:pPr>
            <w:r w:rsidRPr="0033581C">
              <w:rPr>
                <w:i w:val="0"/>
                <w:iCs/>
                <w:color w:val="auto"/>
                <w:sz w:val="20"/>
                <w:szCs w:val="20"/>
              </w:rPr>
              <w:t xml:space="preserve">performing a role-play for </w:t>
            </w:r>
            <w:r w:rsidRPr="10CEBEAA">
              <w:rPr>
                <w:i w:val="0"/>
                <w:color w:val="auto"/>
                <w:sz w:val="20"/>
                <w:szCs w:val="20"/>
              </w:rPr>
              <w:t xml:space="preserve">a specific </w:t>
            </w:r>
            <w:r w:rsidRPr="0033581C">
              <w:rPr>
                <w:i w:val="0"/>
                <w:iCs/>
                <w:color w:val="auto"/>
                <w:sz w:val="20"/>
                <w:szCs w:val="20"/>
              </w:rPr>
              <w:t xml:space="preserve">audience such as parents or younger students, </w:t>
            </w:r>
            <w:r w:rsidRPr="10CEBEAA">
              <w:rPr>
                <w:i w:val="0"/>
                <w:color w:val="auto"/>
                <w:sz w:val="20"/>
                <w:szCs w:val="20"/>
              </w:rPr>
              <w:t xml:space="preserve">and </w:t>
            </w:r>
            <w:r w:rsidRPr="0033581C">
              <w:rPr>
                <w:i w:val="0"/>
                <w:iCs/>
                <w:color w:val="auto"/>
                <w:sz w:val="20"/>
                <w:szCs w:val="20"/>
              </w:rPr>
              <w:t>providing a bilingual commentary, for example, explaining the use of specific terms or gestures</w:t>
            </w:r>
          </w:p>
          <w:p w:rsidRPr="0033581C" w:rsidR="0033581C" w:rsidP="00481841" w:rsidRDefault="0033581C" w14:paraId="060A9BED" w14:textId="0639157C">
            <w:pPr>
              <w:numPr>
                <w:ilvl w:val="0"/>
                <w:numId w:val="56"/>
              </w:numPr>
              <w:spacing w:after="120" w:line="240" w:lineRule="auto"/>
              <w:ind w:left="388"/>
              <w:rPr>
                <w:i w:val="0"/>
                <w:iCs/>
                <w:color w:val="auto"/>
                <w:sz w:val="20"/>
                <w:szCs w:val="20"/>
              </w:rPr>
            </w:pPr>
            <w:r w:rsidRPr="0033581C">
              <w:rPr>
                <w:i w:val="0"/>
                <w:iCs/>
                <w:color w:val="auto"/>
                <w:sz w:val="20"/>
                <w:szCs w:val="20"/>
              </w:rPr>
              <w:t xml:space="preserve">creating bilingual texts for the school community, </w:t>
            </w:r>
            <w:r w:rsidRPr="10CEBEAA">
              <w:rPr>
                <w:i w:val="0"/>
                <w:color w:val="auto"/>
                <w:sz w:val="20"/>
                <w:szCs w:val="20"/>
              </w:rPr>
              <w:t xml:space="preserve">for example, </w:t>
            </w:r>
            <w:r w:rsidRPr="0033581C">
              <w:rPr>
                <w:i w:val="0"/>
                <w:iCs/>
                <w:color w:val="auto"/>
                <w:sz w:val="20"/>
                <w:szCs w:val="20"/>
              </w:rPr>
              <w:t xml:space="preserve">a virtual tour for a school website or </w:t>
            </w:r>
            <w:r w:rsidRPr="10CEBEAA">
              <w:rPr>
                <w:i w:val="0"/>
                <w:color w:val="auto"/>
                <w:sz w:val="20"/>
                <w:szCs w:val="20"/>
              </w:rPr>
              <w:t xml:space="preserve">location </w:t>
            </w:r>
            <w:r w:rsidRPr="0033581C">
              <w:rPr>
                <w:i w:val="0"/>
                <w:iCs/>
                <w:color w:val="auto"/>
                <w:sz w:val="20"/>
                <w:szCs w:val="20"/>
              </w:rPr>
              <w:t xml:space="preserve">signs </w:t>
            </w:r>
            <w:r w:rsidRPr="10CEBEAA">
              <w:rPr>
                <w:i w:val="0"/>
                <w:color w:val="auto"/>
                <w:sz w:val="20"/>
                <w:szCs w:val="20"/>
              </w:rPr>
              <w:t xml:space="preserve">within the school </w:t>
            </w:r>
          </w:p>
          <w:p w:rsidRPr="0033581C" w:rsidR="0033581C" w:rsidP="00481841" w:rsidRDefault="0033581C" w14:paraId="600C830D" w14:textId="38AAE82C">
            <w:pPr>
              <w:numPr>
                <w:ilvl w:val="0"/>
                <w:numId w:val="56"/>
              </w:numPr>
              <w:spacing w:after="120" w:line="240" w:lineRule="auto"/>
              <w:ind w:left="388"/>
              <w:rPr>
                <w:i w:val="0"/>
                <w:iCs/>
                <w:color w:val="auto"/>
                <w:sz w:val="20"/>
                <w:szCs w:val="20"/>
              </w:rPr>
            </w:pPr>
            <w:r w:rsidRPr="0033581C">
              <w:rPr>
                <w:i w:val="0"/>
                <w:iCs/>
                <w:color w:val="auto"/>
                <w:sz w:val="20"/>
                <w:szCs w:val="20"/>
              </w:rPr>
              <w:t xml:space="preserve">creating texts such as </w:t>
            </w:r>
            <w:r w:rsidRPr="10CEBEAA">
              <w:rPr>
                <w:i w:val="0"/>
                <w:color w:val="auto"/>
                <w:sz w:val="20"/>
                <w:szCs w:val="20"/>
              </w:rPr>
              <w:t xml:space="preserve">a </w:t>
            </w:r>
            <w:r w:rsidRPr="0033581C">
              <w:rPr>
                <w:i w:val="0"/>
                <w:iCs/>
                <w:color w:val="auto"/>
                <w:sz w:val="20"/>
                <w:szCs w:val="20"/>
              </w:rPr>
              <w:t>personal emblem/motto, poster, profile, photo journal, or caricature/self-portrait and providing explanations of meaning for their audience, for example, the significance of the colours of their football team</w:t>
            </w:r>
          </w:p>
          <w:p w:rsidRPr="0033581C" w:rsidR="0033581C" w:rsidP="00481841" w:rsidRDefault="0033581C" w14:paraId="5B0C6D27" w14:textId="4E3343AC">
            <w:pPr>
              <w:numPr>
                <w:ilvl w:val="0"/>
                <w:numId w:val="56"/>
              </w:numPr>
              <w:spacing w:after="120" w:line="240" w:lineRule="auto"/>
              <w:ind w:left="388"/>
              <w:rPr>
                <w:i w:val="0"/>
                <w:color w:val="000000" w:themeColor="accent4"/>
                <w:sz w:val="20"/>
                <w:szCs w:val="20"/>
              </w:rPr>
            </w:pPr>
            <w:r w:rsidRPr="0033581C">
              <w:rPr>
                <w:i w:val="0"/>
                <w:color w:val="000000" w:themeColor="accent4"/>
                <w:sz w:val="20"/>
                <w:szCs w:val="20"/>
              </w:rPr>
              <w:t xml:space="preserve">presenting a topic of personal interest using </w:t>
            </w:r>
            <w:r w:rsidRPr="68F7B458">
              <w:rPr>
                <w:i w:val="0"/>
                <w:color w:val="000000" w:themeColor="accent4"/>
                <w:sz w:val="20"/>
                <w:szCs w:val="20"/>
              </w:rPr>
              <w:t xml:space="preserve">secure </w:t>
            </w:r>
            <w:r w:rsidRPr="0033581C">
              <w:rPr>
                <w:i w:val="0"/>
                <w:color w:val="000000" w:themeColor="accent4"/>
                <w:sz w:val="20"/>
                <w:szCs w:val="20"/>
              </w:rPr>
              <w:t xml:space="preserve">digital tools for audio and visual presentation, and text-based components </w:t>
            </w:r>
          </w:p>
        </w:tc>
      </w:tr>
    </w:tbl>
    <w:p w:rsidRPr="0033581C" w:rsidR="0033581C" w:rsidP="0033581C" w:rsidRDefault="0033581C" w14:paraId="7BEC367D" w14:textId="77777777">
      <w:pPr>
        <w:spacing w:before="160" w:after="0" w:line="360" w:lineRule="auto"/>
        <w:rPr>
          <w:rFonts w:hint="eastAsia" w:ascii="Arial Bold" w:hAnsi="Arial Bold" w:eastAsiaTheme="majorEastAsia"/>
          <w:b/>
          <w:i w:val="0"/>
          <w:szCs w:val="24"/>
        </w:rPr>
      </w:pPr>
    </w:p>
    <w:p w:rsidR="00D6344C" w:rsidRDefault="00D6344C" w14:paraId="6DA5F6F7"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6C3608BC" w14:paraId="0489FE1F" w14:textId="77777777">
        <w:tc>
          <w:tcPr>
            <w:tcW w:w="12328" w:type="dxa"/>
            <w:gridSpan w:val="2"/>
            <w:shd w:val="clear" w:color="auto" w:fill="005D93" w:themeFill="text2"/>
          </w:tcPr>
          <w:p w:rsidRPr="0033581C" w:rsidR="0033581C" w:rsidP="0033581C" w:rsidRDefault="0033581C" w14:paraId="2FF35558" w14:textId="26F705CB">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Understanding language and culture</w:t>
            </w:r>
          </w:p>
        </w:tc>
        <w:tc>
          <w:tcPr>
            <w:tcW w:w="2798" w:type="dxa"/>
          </w:tcPr>
          <w:p w:rsidRPr="0033581C" w:rsidR="0033581C" w:rsidP="0033581C" w:rsidRDefault="0033581C" w14:paraId="251DD53B" w14:textId="77777777">
            <w:pPr>
              <w:spacing w:before="40" w:after="40" w:line="240" w:lineRule="auto"/>
              <w:rPr>
                <w:b/>
                <w:bCs/>
                <w:i w:val="0"/>
                <w:iCs/>
                <w:sz w:val="22"/>
                <w:szCs w:val="22"/>
              </w:rPr>
            </w:pPr>
            <w:r w:rsidRPr="0033581C">
              <w:rPr>
                <w:b/>
                <w:i w:val="0"/>
                <w:iCs/>
                <w:color w:val="auto"/>
                <w:sz w:val="22"/>
                <w:szCs w:val="22"/>
              </w:rPr>
              <w:t>Years 5–6</w:t>
            </w:r>
          </w:p>
        </w:tc>
      </w:tr>
      <w:tr w:rsidRPr="0033581C" w:rsidR="0033581C" w:rsidTr="6C3608BC" w14:paraId="75F74F3E" w14:textId="77777777">
        <w:tc>
          <w:tcPr>
            <w:tcW w:w="15126" w:type="dxa"/>
            <w:gridSpan w:val="3"/>
            <w:shd w:val="clear" w:color="auto" w:fill="E5F5FB" w:themeFill="accent2"/>
          </w:tcPr>
          <w:p w:rsidRPr="0033581C" w:rsidR="0033581C" w:rsidP="0033581C" w:rsidRDefault="0033581C" w14:paraId="3CE69BE4" w14:textId="77777777">
            <w:pPr>
              <w:spacing w:before="40" w:after="40" w:line="240" w:lineRule="auto"/>
              <w:ind w:left="23" w:right="23"/>
              <w:rPr>
                <w:b/>
                <w:bCs/>
                <w:i w:val="0"/>
                <w:iCs/>
                <w:color w:val="auto"/>
                <w:sz w:val="22"/>
                <w:szCs w:val="20"/>
              </w:rPr>
            </w:pPr>
            <w:r w:rsidRPr="0033581C">
              <w:rPr>
                <w:b/>
                <w:bCs/>
                <w:i w:val="0"/>
                <w:color w:val="auto"/>
                <w:sz w:val="22"/>
                <w:szCs w:val="20"/>
              </w:rPr>
              <w:t>Sub-strand: Understanding systems of language</w:t>
            </w:r>
          </w:p>
        </w:tc>
      </w:tr>
      <w:tr w:rsidRPr="0033581C" w:rsidR="0033581C" w:rsidTr="6C3608BC" w14:paraId="2BFE316D" w14:textId="77777777">
        <w:tc>
          <w:tcPr>
            <w:tcW w:w="4673" w:type="dxa"/>
            <w:shd w:val="clear" w:color="auto" w:fill="FFD685" w:themeFill="accent3"/>
          </w:tcPr>
          <w:p w:rsidRPr="0033581C" w:rsidR="0033581C" w:rsidP="0033581C" w:rsidRDefault="0033581C" w14:paraId="2BA8006D"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672515A9"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14BCD9DA"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6C3608BC" w14:paraId="06A468D9" w14:textId="77777777">
        <w:trPr>
          <w:trHeight w:val="387"/>
        </w:trPr>
        <w:tc>
          <w:tcPr>
            <w:tcW w:w="4673" w:type="dxa"/>
          </w:tcPr>
          <w:p w:rsidRPr="0033581C" w:rsidR="0033581C" w:rsidP="0033581C" w:rsidRDefault="0033581C" w14:paraId="51BAE309" w14:textId="4E934067">
            <w:pPr>
              <w:spacing w:after="120" w:line="240" w:lineRule="auto"/>
              <w:ind w:left="357" w:right="425"/>
              <w:rPr>
                <w:i w:val="0"/>
                <w:iCs/>
                <w:color w:val="auto"/>
                <w:sz w:val="20"/>
              </w:rPr>
            </w:pPr>
            <w:r w:rsidRPr="0033581C">
              <w:rPr>
                <w:i w:val="0"/>
                <w:iCs/>
                <w:color w:val="auto"/>
                <w:sz w:val="20"/>
              </w:rPr>
              <w:t xml:space="preserve">apply knowledge of combinations of sounds, syllables, pronunciation and intonation patterns to develop fluency and rhythm to known words and </w:t>
            </w:r>
            <w:proofErr w:type="gramStart"/>
            <w:r w:rsidRPr="0033581C">
              <w:rPr>
                <w:i w:val="0"/>
                <w:iCs/>
                <w:color w:val="auto"/>
                <w:sz w:val="20"/>
              </w:rPr>
              <w:t>phrases</w:t>
            </w:r>
            <w:proofErr w:type="gramEnd"/>
            <w:r w:rsidRPr="0033581C">
              <w:rPr>
                <w:i w:val="0"/>
                <w:iCs/>
                <w:color w:val="auto"/>
                <w:sz w:val="20"/>
              </w:rPr>
              <w:t xml:space="preserve"> </w:t>
            </w:r>
          </w:p>
          <w:p w:rsidRPr="0033581C" w:rsidR="0033581C" w:rsidP="0033581C" w:rsidRDefault="0033581C" w14:paraId="09A4B234" w14:textId="77777777">
            <w:pPr>
              <w:spacing w:after="120" w:line="240" w:lineRule="auto"/>
              <w:ind w:left="357" w:right="425"/>
              <w:rPr>
                <w:i w:val="0"/>
                <w:iCs/>
                <w:color w:val="auto"/>
                <w:sz w:val="20"/>
              </w:rPr>
            </w:pPr>
            <w:r w:rsidRPr="0033581C">
              <w:rPr>
                <w:i w:val="0"/>
                <w:iCs/>
                <w:color w:val="auto"/>
                <w:sz w:val="20"/>
              </w:rPr>
              <w:t>AC9LIN6U01</w:t>
            </w:r>
          </w:p>
          <w:p w:rsidRPr="0033581C" w:rsidR="0033581C" w:rsidP="0033581C" w:rsidRDefault="0033581C" w14:paraId="0E5537E1" w14:textId="77777777">
            <w:pPr>
              <w:spacing w:after="120" w:line="240" w:lineRule="auto"/>
              <w:ind w:left="357" w:right="425"/>
              <w:rPr>
                <w:iCs/>
                <w:color w:val="auto"/>
                <w:sz w:val="20"/>
                <w:szCs w:val="22"/>
              </w:rPr>
            </w:pPr>
          </w:p>
          <w:p w:rsidRPr="0033581C" w:rsidR="0033581C" w:rsidP="0033581C" w:rsidRDefault="0033581C" w14:paraId="764D750C" w14:textId="77777777">
            <w:pPr>
              <w:ind w:right="1218"/>
              <w:textAlignment w:val="baseline"/>
              <w:rPr>
                <w:i w:val="0"/>
                <w:iCs/>
                <w:color w:val="auto"/>
                <w:sz w:val="20"/>
                <w:szCs w:val="22"/>
              </w:rPr>
            </w:pPr>
          </w:p>
        </w:tc>
        <w:tc>
          <w:tcPr>
            <w:tcW w:w="10453" w:type="dxa"/>
            <w:gridSpan w:val="2"/>
          </w:tcPr>
          <w:p w:rsidRPr="0033581C" w:rsidR="0033581C" w:rsidP="00481841" w:rsidRDefault="0033581C" w14:paraId="1490440C" w14:textId="77777777">
            <w:pPr>
              <w:numPr>
                <w:ilvl w:val="0"/>
                <w:numId w:val="22"/>
              </w:numPr>
              <w:spacing w:after="120" w:line="240" w:lineRule="auto"/>
              <w:ind w:left="388"/>
              <w:rPr>
                <w:i w:val="0"/>
                <w:iCs/>
                <w:color w:val="auto"/>
                <w:sz w:val="20"/>
                <w:szCs w:val="20"/>
              </w:rPr>
            </w:pPr>
            <w:r w:rsidRPr="0033581C">
              <w:rPr>
                <w:i w:val="0"/>
                <w:iCs/>
                <w:color w:val="auto"/>
                <w:sz w:val="20"/>
                <w:szCs w:val="20"/>
              </w:rPr>
              <w:t xml:space="preserve">differentiating pronunciation of phonemes </w:t>
            </w:r>
            <w:r w:rsidRPr="0033581C">
              <w:rPr>
                <w:color w:val="auto"/>
                <w:sz w:val="20"/>
                <w:szCs w:val="20"/>
              </w:rPr>
              <w:t>ng</w:t>
            </w:r>
            <w:r w:rsidRPr="0033581C">
              <w:rPr>
                <w:i w:val="0"/>
                <w:iCs/>
                <w:color w:val="auto"/>
                <w:sz w:val="20"/>
                <w:szCs w:val="20"/>
              </w:rPr>
              <w:t xml:space="preserve"> and </w:t>
            </w:r>
            <w:proofErr w:type="spellStart"/>
            <w:r w:rsidRPr="0033581C">
              <w:rPr>
                <w:color w:val="auto"/>
                <w:sz w:val="20"/>
                <w:szCs w:val="20"/>
              </w:rPr>
              <w:t>ngg</w:t>
            </w:r>
            <w:proofErr w:type="spellEnd"/>
            <w:r w:rsidRPr="0033581C">
              <w:rPr>
                <w:i w:val="0"/>
                <w:iCs/>
                <w:color w:val="auto"/>
                <w:sz w:val="20"/>
                <w:szCs w:val="20"/>
              </w:rPr>
              <w:t xml:space="preserve"> in the middle of words, for example,</w:t>
            </w:r>
            <w:r w:rsidRPr="0033581C">
              <w:rPr>
                <w:color w:val="auto"/>
                <w:sz w:val="20"/>
                <w:szCs w:val="20"/>
              </w:rPr>
              <w:t xml:space="preserve"> </w:t>
            </w:r>
            <w:proofErr w:type="spellStart"/>
            <w:r w:rsidRPr="0033581C">
              <w:rPr>
                <w:color w:val="auto"/>
                <w:sz w:val="20"/>
                <w:szCs w:val="20"/>
              </w:rPr>
              <w:t>dengan</w:t>
            </w:r>
            <w:proofErr w:type="spellEnd"/>
            <w:r w:rsidRPr="0033581C">
              <w:rPr>
                <w:color w:val="auto"/>
                <w:sz w:val="20"/>
                <w:szCs w:val="20"/>
              </w:rPr>
              <w:t xml:space="preserve">, </w:t>
            </w:r>
            <w:proofErr w:type="spellStart"/>
            <w:r w:rsidRPr="0033581C">
              <w:rPr>
                <w:color w:val="auto"/>
                <w:sz w:val="20"/>
                <w:szCs w:val="20"/>
              </w:rPr>
              <w:t>tangan</w:t>
            </w:r>
            <w:proofErr w:type="spellEnd"/>
            <w:r w:rsidRPr="0033581C">
              <w:rPr>
                <w:color w:val="auto"/>
                <w:sz w:val="20"/>
                <w:szCs w:val="20"/>
              </w:rPr>
              <w:t xml:space="preserve">, </w:t>
            </w:r>
            <w:proofErr w:type="spellStart"/>
            <w:r w:rsidRPr="0033581C">
              <w:rPr>
                <w:color w:val="auto"/>
                <w:sz w:val="20"/>
                <w:szCs w:val="20"/>
              </w:rPr>
              <w:t>tinggal</w:t>
            </w:r>
            <w:proofErr w:type="spellEnd"/>
            <w:r w:rsidRPr="0033581C">
              <w:rPr>
                <w:color w:val="auto"/>
                <w:sz w:val="20"/>
                <w:szCs w:val="20"/>
              </w:rPr>
              <w:t xml:space="preserve">, </w:t>
            </w:r>
            <w:proofErr w:type="spellStart"/>
            <w:r w:rsidRPr="0033581C">
              <w:rPr>
                <w:color w:val="auto"/>
                <w:sz w:val="20"/>
                <w:szCs w:val="20"/>
              </w:rPr>
              <w:t>tanggal</w:t>
            </w:r>
            <w:proofErr w:type="spellEnd"/>
          </w:p>
          <w:p w:rsidRPr="0033581C" w:rsidR="0033581C" w:rsidP="00481841" w:rsidRDefault="0033581C" w14:paraId="7D8F4F68" w14:textId="77777777">
            <w:pPr>
              <w:numPr>
                <w:ilvl w:val="0"/>
                <w:numId w:val="22"/>
              </w:numPr>
              <w:spacing w:after="120" w:line="240" w:lineRule="auto"/>
              <w:ind w:left="388"/>
              <w:rPr>
                <w:i w:val="0"/>
                <w:iCs/>
                <w:color w:val="auto"/>
                <w:sz w:val="20"/>
                <w:szCs w:val="20"/>
              </w:rPr>
            </w:pPr>
            <w:r w:rsidRPr="0033581C">
              <w:rPr>
                <w:i w:val="0"/>
                <w:iCs/>
                <w:color w:val="auto"/>
                <w:sz w:val="20"/>
                <w:szCs w:val="20"/>
              </w:rPr>
              <w:t>placing appropriate stress</w:t>
            </w:r>
            <w:r w:rsidRPr="0033581C" w:rsidDel="000A0E2E">
              <w:rPr>
                <w:i w:val="0"/>
                <w:iCs/>
                <w:color w:val="auto"/>
                <w:sz w:val="20"/>
                <w:szCs w:val="20"/>
              </w:rPr>
              <w:t xml:space="preserve"> </w:t>
            </w:r>
            <w:r w:rsidRPr="0033581C">
              <w:rPr>
                <w:i w:val="0"/>
                <w:iCs/>
                <w:color w:val="auto"/>
                <w:sz w:val="20"/>
                <w:szCs w:val="20"/>
              </w:rPr>
              <w:t xml:space="preserve">on polysyllabic words, for example, </w:t>
            </w:r>
            <w:proofErr w:type="spellStart"/>
            <w:r w:rsidRPr="0033581C">
              <w:rPr>
                <w:color w:val="auto"/>
                <w:sz w:val="20"/>
                <w:szCs w:val="20"/>
              </w:rPr>
              <w:t>mendeng</w:t>
            </w:r>
            <w:r w:rsidRPr="0033581C">
              <w:rPr>
                <w:b/>
                <w:color w:val="auto"/>
                <w:sz w:val="20"/>
                <w:szCs w:val="20"/>
              </w:rPr>
              <w:t>ar</w:t>
            </w:r>
            <w:r w:rsidRPr="0033581C">
              <w:rPr>
                <w:color w:val="auto"/>
                <w:sz w:val="20"/>
                <w:szCs w:val="20"/>
              </w:rPr>
              <w:t>kan</w:t>
            </w:r>
            <w:proofErr w:type="spellEnd"/>
            <w:r w:rsidRPr="0033581C">
              <w:rPr>
                <w:color w:val="auto"/>
                <w:sz w:val="20"/>
                <w:szCs w:val="20"/>
              </w:rPr>
              <w:t xml:space="preserve">, </w:t>
            </w:r>
            <w:proofErr w:type="spellStart"/>
            <w:r w:rsidRPr="0033581C">
              <w:rPr>
                <w:color w:val="auto"/>
                <w:sz w:val="20"/>
                <w:szCs w:val="20"/>
              </w:rPr>
              <w:t>berbel</w:t>
            </w:r>
            <w:r w:rsidRPr="0033581C">
              <w:rPr>
                <w:b/>
                <w:color w:val="auto"/>
                <w:sz w:val="20"/>
                <w:szCs w:val="20"/>
              </w:rPr>
              <w:t>an</w:t>
            </w:r>
            <w:r w:rsidRPr="0033581C">
              <w:rPr>
                <w:color w:val="auto"/>
                <w:sz w:val="20"/>
                <w:szCs w:val="20"/>
              </w:rPr>
              <w:t>ja</w:t>
            </w:r>
            <w:proofErr w:type="spellEnd"/>
            <w:r w:rsidRPr="0033581C">
              <w:rPr>
                <w:color w:val="auto"/>
                <w:sz w:val="20"/>
                <w:szCs w:val="20"/>
              </w:rPr>
              <w:t xml:space="preserve">, </w:t>
            </w:r>
            <w:proofErr w:type="spellStart"/>
            <w:r w:rsidRPr="0033581C">
              <w:rPr>
                <w:color w:val="auto"/>
                <w:sz w:val="20"/>
                <w:szCs w:val="20"/>
              </w:rPr>
              <w:t>bersel</w:t>
            </w:r>
            <w:r w:rsidRPr="0033581C">
              <w:rPr>
                <w:b/>
                <w:color w:val="auto"/>
                <w:sz w:val="20"/>
                <w:szCs w:val="20"/>
              </w:rPr>
              <w:t>an</w:t>
            </w:r>
            <w:r w:rsidRPr="0033581C">
              <w:rPr>
                <w:color w:val="auto"/>
                <w:sz w:val="20"/>
                <w:szCs w:val="20"/>
              </w:rPr>
              <w:t>car</w:t>
            </w:r>
            <w:proofErr w:type="spellEnd"/>
          </w:p>
          <w:p w:rsidRPr="0033581C" w:rsidR="0033581C" w:rsidP="00481841" w:rsidRDefault="0033581C" w14:paraId="7DE63AD2" w14:textId="77777777">
            <w:pPr>
              <w:numPr>
                <w:ilvl w:val="0"/>
                <w:numId w:val="22"/>
              </w:numPr>
              <w:spacing w:after="120" w:line="240" w:lineRule="auto"/>
              <w:ind w:left="388"/>
              <w:rPr>
                <w:color w:val="auto"/>
                <w:sz w:val="20"/>
                <w:szCs w:val="20"/>
              </w:rPr>
            </w:pPr>
            <w:r w:rsidRPr="0033581C">
              <w:rPr>
                <w:i w:val="0"/>
                <w:iCs/>
                <w:color w:val="auto"/>
                <w:sz w:val="20"/>
                <w:szCs w:val="20"/>
              </w:rPr>
              <w:t xml:space="preserve">pronouncing the phonemes </w:t>
            </w:r>
            <w:proofErr w:type="spellStart"/>
            <w:r w:rsidRPr="0033581C">
              <w:rPr>
                <w:color w:val="auto"/>
                <w:sz w:val="20"/>
                <w:szCs w:val="20"/>
              </w:rPr>
              <w:t>ny</w:t>
            </w:r>
            <w:proofErr w:type="spellEnd"/>
            <w:r w:rsidRPr="0033581C">
              <w:rPr>
                <w:color w:val="auto"/>
                <w:sz w:val="20"/>
                <w:szCs w:val="20"/>
              </w:rPr>
              <w:t xml:space="preserve"> </w:t>
            </w:r>
            <w:r w:rsidRPr="0033581C">
              <w:rPr>
                <w:i w:val="0"/>
                <w:iCs/>
                <w:color w:val="auto"/>
                <w:sz w:val="20"/>
                <w:szCs w:val="20"/>
              </w:rPr>
              <w:t xml:space="preserve">and </w:t>
            </w:r>
            <w:r w:rsidRPr="0033581C">
              <w:rPr>
                <w:color w:val="auto"/>
                <w:sz w:val="20"/>
                <w:szCs w:val="20"/>
              </w:rPr>
              <w:t>ng</w:t>
            </w:r>
            <w:r w:rsidRPr="0033581C">
              <w:rPr>
                <w:i w:val="0"/>
                <w:iCs/>
                <w:color w:val="auto"/>
                <w:sz w:val="20"/>
                <w:szCs w:val="20"/>
              </w:rPr>
              <w:t xml:space="preserve"> at the beginning of words, for example, </w:t>
            </w:r>
            <w:proofErr w:type="spellStart"/>
            <w:r w:rsidRPr="0033581C">
              <w:rPr>
                <w:color w:val="auto"/>
                <w:sz w:val="20"/>
                <w:szCs w:val="20"/>
              </w:rPr>
              <w:t>nyamuk</w:t>
            </w:r>
            <w:proofErr w:type="spellEnd"/>
            <w:r w:rsidRPr="0033581C">
              <w:rPr>
                <w:color w:val="auto"/>
                <w:sz w:val="20"/>
                <w:szCs w:val="20"/>
              </w:rPr>
              <w:t xml:space="preserve">, Nyoman, </w:t>
            </w:r>
            <w:proofErr w:type="spellStart"/>
            <w:r w:rsidRPr="0033581C">
              <w:rPr>
                <w:color w:val="auto"/>
                <w:sz w:val="20"/>
                <w:szCs w:val="20"/>
              </w:rPr>
              <w:t>ngantuk</w:t>
            </w:r>
            <w:proofErr w:type="spellEnd"/>
          </w:p>
          <w:p w:rsidRPr="0033581C" w:rsidR="0033581C" w:rsidP="00481841" w:rsidRDefault="0033581C" w14:paraId="046B75D1" w14:textId="1A05BFC0">
            <w:pPr>
              <w:numPr>
                <w:ilvl w:val="0"/>
                <w:numId w:val="22"/>
              </w:numPr>
              <w:spacing w:after="120" w:line="240" w:lineRule="auto"/>
              <w:ind w:left="388"/>
              <w:rPr>
                <w:i w:val="0"/>
                <w:color w:val="auto"/>
                <w:sz w:val="20"/>
                <w:szCs w:val="20"/>
              </w:rPr>
            </w:pPr>
            <w:r w:rsidRPr="0033581C">
              <w:rPr>
                <w:i w:val="0"/>
                <w:iCs/>
                <w:color w:val="auto"/>
                <w:sz w:val="20"/>
                <w:szCs w:val="20"/>
              </w:rPr>
              <w:t xml:space="preserve">modelling the phonemes </w:t>
            </w:r>
            <w:proofErr w:type="spellStart"/>
            <w:r w:rsidRPr="0033581C">
              <w:rPr>
                <w:color w:val="auto"/>
                <w:sz w:val="20"/>
                <w:szCs w:val="20"/>
              </w:rPr>
              <w:t>kh</w:t>
            </w:r>
            <w:proofErr w:type="spellEnd"/>
            <w:r w:rsidRPr="0033581C">
              <w:rPr>
                <w:color w:val="auto"/>
                <w:sz w:val="20"/>
                <w:szCs w:val="20"/>
              </w:rPr>
              <w:t xml:space="preserve"> </w:t>
            </w:r>
            <w:r w:rsidRPr="0033581C">
              <w:rPr>
                <w:i w:val="0"/>
                <w:iCs/>
                <w:color w:val="auto"/>
                <w:sz w:val="20"/>
                <w:szCs w:val="20"/>
              </w:rPr>
              <w:t xml:space="preserve">and </w:t>
            </w:r>
            <w:proofErr w:type="spellStart"/>
            <w:r w:rsidRPr="0033581C">
              <w:rPr>
                <w:color w:val="auto"/>
                <w:sz w:val="20"/>
                <w:szCs w:val="20"/>
              </w:rPr>
              <w:t>sy</w:t>
            </w:r>
            <w:proofErr w:type="spellEnd"/>
            <w:r w:rsidRPr="0033581C">
              <w:rPr>
                <w:i w:val="0"/>
                <w:iCs/>
                <w:color w:val="auto"/>
                <w:sz w:val="20"/>
                <w:szCs w:val="20"/>
              </w:rPr>
              <w:t>, for example,</w:t>
            </w:r>
            <w:r w:rsidRPr="0033581C">
              <w:rPr>
                <w:color w:val="auto"/>
                <w:sz w:val="20"/>
                <w:szCs w:val="20"/>
              </w:rPr>
              <w:t xml:space="preserve"> </w:t>
            </w:r>
            <w:proofErr w:type="spellStart"/>
            <w:r w:rsidRPr="0033581C">
              <w:rPr>
                <w:color w:val="auto"/>
                <w:sz w:val="20"/>
                <w:szCs w:val="20"/>
              </w:rPr>
              <w:t>khawatir</w:t>
            </w:r>
            <w:proofErr w:type="spellEnd"/>
            <w:r w:rsidRPr="0033581C">
              <w:rPr>
                <w:color w:val="auto"/>
                <w:sz w:val="20"/>
                <w:szCs w:val="20"/>
              </w:rPr>
              <w:t xml:space="preserve">, </w:t>
            </w:r>
            <w:proofErr w:type="spellStart"/>
            <w:r w:rsidR="004C155D">
              <w:rPr>
                <w:color w:val="auto"/>
                <w:sz w:val="20"/>
                <w:szCs w:val="20"/>
              </w:rPr>
              <w:t>akhir</w:t>
            </w:r>
            <w:proofErr w:type="spellEnd"/>
            <w:r w:rsidR="004C155D">
              <w:rPr>
                <w:color w:val="auto"/>
                <w:sz w:val="20"/>
                <w:szCs w:val="20"/>
              </w:rPr>
              <w:t xml:space="preserve">, </w:t>
            </w:r>
            <w:proofErr w:type="spellStart"/>
            <w:r w:rsidRPr="0033581C">
              <w:rPr>
                <w:color w:val="auto"/>
                <w:sz w:val="20"/>
                <w:szCs w:val="20"/>
              </w:rPr>
              <w:t>masyarakat</w:t>
            </w:r>
            <w:proofErr w:type="spellEnd"/>
          </w:p>
          <w:p w:rsidRPr="0033581C" w:rsidR="0033581C" w:rsidP="00481841" w:rsidRDefault="0033581C" w14:paraId="29937937" w14:textId="02031C1F">
            <w:pPr>
              <w:numPr>
                <w:ilvl w:val="0"/>
                <w:numId w:val="22"/>
              </w:numPr>
              <w:spacing w:after="120" w:line="240" w:lineRule="auto"/>
              <w:ind w:left="388"/>
              <w:rPr>
                <w:i w:val="0"/>
                <w:color w:val="auto"/>
                <w:sz w:val="20"/>
                <w:szCs w:val="20"/>
              </w:rPr>
            </w:pPr>
            <w:r w:rsidRPr="0033581C">
              <w:rPr>
                <w:i w:val="0"/>
                <w:color w:val="auto"/>
                <w:sz w:val="20"/>
                <w:szCs w:val="20"/>
              </w:rPr>
              <w:t xml:space="preserve">applying the glottal stop </w:t>
            </w:r>
            <w:r w:rsidRPr="00DD51AF">
              <w:rPr>
                <w:color w:val="auto"/>
                <w:sz w:val="20"/>
                <w:szCs w:val="20"/>
              </w:rPr>
              <w:t>k</w:t>
            </w:r>
            <w:r w:rsidRPr="0033581C">
              <w:rPr>
                <w:i w:val="0"/>
                <w:color w:val="auto"/>
                <w:sz w:val="20"/>
                <w:szCs w:val="20"/>
              </w:rPr>
              <w:t xml:space="preserve"> and</w:t>
            </w:r>
            <w:r w:rsidRPr="0033581C">
              <w:rPr>
                <w:i w:val="0"/>
                <w:iCs/>
                <w:color w:val="auto"/>
                <w:sz w:val="20"/>
                <w:szCs w:val="20"/>
              </w:rPr>
              <w:t xml:space="preserve"> unaspirated </w:t>
            </w:r>
            <w:r w:rsidRPr="00DD51AF">
              <w:rPr>
                <w:color w:val="auto"/>
                <w:sz w:val="20"/>
                <w:szCs w:val="20"/>
              </w:rPr>
              <w:t>t</w:t>
            </w:r>
            <w:r w:rsidRPr="0033581C">
              <w:rPr>
                <w:i w:val="0"/>
                <w:iCs/>
                <w:color w:val="auto"/>
                <w:sz w:val="20"/>
                <w:szCs w:val="20"/>
              </w:rPr>
              <w:t xml:space="preserve">, </w:t>
            </w:r>
            <w:r w:rsidR="004C155D">
              <w:rPr>
                <w:i w:val="0"/>
                <w:iCs/>
                <w:color w:val="auto"/>
                <w:sz w:val="20"/>
                <w:szCs w:val="20"/>
              </w:rPr>
              <w:t>at the end of a word</w:t>
            </w:r>
            <w:r w:rsidRPr="0033581C">
              <w:rPr>
                <w:i w:val="0"/>
                <w:iCs/>
                <w:color w:val="auto"/>
                <w:sz w:val="20"/>
                <w:szCs w:val="20"/>
              </w:rPr>
              <w:t xml:space="preserve">, for example,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selamat</w:t>
            </w:r>
            <w:proofErr w:type="spellEnd"/>
          </w:p>
          <w:p w:rsidRPr="0033581C" w:rsidR="0033581C" w:rsidP="00481841" w:rsidRDefault="0033581C" w14:paraId="199E05DB" w14:textId="017AB58E">
            <w:pPr>
              <w:numPr>
                <w:ilvl w:val="0"/>
                <w:numId w:val="22"/>
              </w:numPr>
              <w:spacing w:after="120" w:line="240" w:lineRule="auto"/>
              <w:ind w:left="388"/>
              <w:rPr>
                <w:i w:val="0"/>
                <w:iCs/>
                <w:color w:val="auto"/>
                <w:sz w:val="20"/>
                <w:szCs w:val="20"/>
              </w:rPr>
            </w:pPr>
            <w:r w:rsidRPr="0033581C">
              <w:rPr>
                <w:i w:val="0"/>
                <w:iCs/>
                <w:color w:val="auto"/>
                <w:sz w:val="20"/>
                <w:szCs w:val="20"/>
              </w:rPr>
              <w:t xml:space="preserve">recognising and applying the Indonesian pronunciation of loan words from English, for example, </w:t>
            </w:r>
            <w:proofErr w:type="spellStart"/>
            <w:r w:rsidRPr="0033581C">
              <w:rPr>
                <w:color w:val="auto"/>
                <w:sz w:val="20"/>
                <w:szCs w:val="20"/>
              </w:rPr>
              <w:t>komputer</w:t>
            </w:r>
            <w:proofErr w:type="spellEnd"/>
            <w:r w:rsidRPr="0033581C">
              <w:rPr>
                <w:color w:val="auto"/>
                <w:sz w:val="20"/>
                <w:szCs w:val="20"/>
              </w:rPr>
              <w:t>, game</w:t>
            </w:r>
            <w:r w:rsidR="00646E56">
              <w:rPr>
                <w:color w:val="auto"/>
                <w:sz w:val="20"/>
                <w:szCs w:val="20"/>
              </w:rPr>
              <w:t xml:space="preserve">, </w:t>
            </w:r>
            <w:proofErr w:type="spellStart"/>
            <w:r w:rsidR="00646E56">
              <w:rPr>
                <w:color w:val="auto"/>
                <w:sz w:val="20"/>
                <w:szCs w:val="20"/>
              </w:rPr>
              <w:t>musik</w:t>
            </w:r>
            <w:proofErr w:type="spellEnd"/>
            <w:r w:rsidR="00646E56">
              <w:rPr>
                <w:color w:val="auto"/>
                <w:sz w:val="20"/>
                <w:szCs w:val="20"/>
              </w:rPr>
              <w:t>, ideal</w:t>
            </w:r>
          </w:p>
          <w:p w:rsidRPr="0033581C" w:rsidR="0033581C" w:rsidP="00481841" w:rsidRDefault="0033581C" w14:paraId="3D7D2FED" w14:textId="2DFDE514">
            <w:pPr>
              <w:numPr>
                <w:ilvl w:val="0"/>
                <w:numId w:val="22"/>
              </w:numPr>
              <w:spacing w:after="120" w:line="240" w:lineRule="auto"/>
              <w:ind w:left="388"/>
              <w:rPr>
                <w:i w:val="0"/>
                <w:color w:val="auto"/>
                <w:sz w:val="20"/>
                <w:szCs w:val="20"/>
              </w:rPr>
            </w:pPr>
            <w:r w:rsidRPr="0033581C">
              <w:rPr>
                <w:i w:val="0"/>
                <w:iCs/>
                <w:color w:val="auto"/>
                <w:sz w:val="20"/>
                <w:szCs w:val="20"/>
              </w:rPr>
              <w:t xml:space="preserve">enhancing meaning and effect by elongating a syllable, for example, </w:t>
            </w:r>
            <w:proofErr w:type="spellStart"/>
            <w:r w:rsidRPr="0033581C">
              <w:rPr>
                <w:color w:val="auto"/>
                <w:sz w:val="20"/>
                <w:szCs w:val="20"/>
              </w:rPr>
              <w:t>Besa</w:t>
            </w:r>
            <w:r w:rsidR="003B0104">
              <w:rPr>
                <w:color w:val="auto"/>
                <w:sz w:val="20"/>
                <w:szCs w:val="20"/>
              </w:rPr>
              <w:t>a</w:t>
            </w:r>
            <w:r w:rsidR="00F342A7">
              <w:rPr>
                <w:color w:val="auto"/>
                <w:sz w:val="20"/>
                <w:szCs w:val="20"/>
              </w:rPr>
              <w:t>a</w:t>
            </w:r>
            <w:r w:rsidR="003B0104">
              <w:rPr>
                <w:color w:val="auto"/>
                <w:sz w:val="20"/>
                <w:szCs w:val="20"/>
              </w:rPr>
              <w:t>a</w:t>
            </w:r>
            <w:r w:rsidRPr="0033581C">
              <w:rPr>
                <w:color w:val="auto"/>
                <w:sz w:val="20"/>
                <w:szCs w:val="20"/>
              </w:rPr>
              <w:t>rrr</w:t>
            </w:r>
            <w:proofErr w:type="spellEnd"/>
            <w:r w:rsidRPr="0033581C">
              <w:rPr>
                <w:color w:val="auto"/>
                <w:sz w:val="20"/>
                <w:szCs w:val="20"/>
              </w:rPr>
              <w:t xml:space="preserve">! </w:t>
            </w:r>
            <w:proofErr w:type="spellStart"/>
            <w:r w:rsidRPr="0033581C">
              <w:rPr>
                <w:color w:val="auto"/>
                <w:sz w:val="20"/>
                <w:szCs w:val="20"/>
              </w:rPr>
              <w:t>Takuuuut</w:t>
            </w:r>
            <w:proofErr w:type="spellEnd"/>
            <w:r w:rsidRPr="0033581C">
              <w:rPr>
                <w:color w:val="auto"/>
                <w:sz w:val="20"/>
                <w:szCs w:val="20"/>
              </w:rPr>
              <w:t>!</w:t>
            </w:r>
          </w:p>
        </w:tc>
      </w:tr>
      <w:tr w:rsidRPr="0033581C" w:rsidR="0033581C" w:rsidTr="6C3608BC" w14:paraId="5134FA41" w14:textId="77777777">
        <w:trPr>
          <w:trHeight w:val="542"/>
        </w:trPr>
        <w:tc>
          <w:tcPr>
            <w:tcW w:w="4673" w:type="dxa"/>
          </w:tcPr>
          <w:p w:rsidRPr="0033581C" w:rsidR="0033581C" w:rsidP="0033581C" w:rsidRDefault="0033581C" w14:paraId="6C5706D3" w14:textId="39849E1F">
            <w:pPr>
              <w:spacing w:after="120" w:line="240" w:lineRule="auto"/>
              <w:ind w:left="357" w:right="425"/>
              <w:rPr>
                <w:i w:val="0"/>
                <w:iCs/>
                <w:color w:val="auto"/>
                <w:sz w:val="20"/>
              </w:rPr>
            </w:pPr>
            <w:r w:rsidRPr="0033581C">
              <w:rPr>
                <w:i w:val="0"/>
                <w:iCs/>
                <w:color w:val="auto"/>
                <w:sz w:val="20"/>
              </w:rPr>
              <w:t>use knowledge of modelled grammatical structures and formulaic expressions to compose and respond to texts</w:t>
            </w:r>
            <w:r w:rsidR="0036778C">
              <w:rPr>
                <w:i w:val="0"/>
                <w:iCs/>
                <w:color w:val="auto"/>
                <w:sz w:val="20"/>
              </w:rPr>
              <w:t>,</w:t>
            </w:r>
            <w:r w:rsidRPr="0033581C">
              <w:rPr>
                <w:i w:val="0"/>
                <w:iCs/>
                <w:color w:val="auto"/>
                <w:sz w:val="20"/>
              </w:rPr>
              <w:t xml:space="preserve"> using appropriate punctuation and textual </w:t>
            </w:r>
            <w:proofErr w:type="gramStart"/>
            <w:r w:rsidRPr="0033581C">
              <w:rPr>
                <w:i w:val="0"/>
                <w:iCs/>
                <w:color w:val="auto"/>
                <w:sz w:val="20"/>
              </w:rPr>
              <w:t>conventions</w:t>
            </w:r>
            <w:proofErr w:type="gramEnd"/>
            <w:r w:rsidRPr="0033581C">
              <w:rPr>
                <w:i w:val="0"/>
                <w:iCs/>
                <w:color w:val="auto"/>
                <w:sz w:val="20"/>
              </w:rPr>
              <w:t xml:space="preserve"> </w:t>
            </w:r>
          </w:p>
          <w:p w:rsidRPr="0033581C" w:rsidR="0033581C" w:rsidP="0033581C" w:rsidRDefault="0033581C" w14:paraId="61ADBD1E" w14:textId="77777777">
            <w:pPr>
              <w:spacing w:after="120" w:line="240" w:lineRule="auto"/>
              <w:ind w:left="357" w:right="425"/>
              <w:rPr>
                <w:i w:val="0"/>
                <w:iCs/>
                <w:color w:val="auto"/>
                <w:sz w:val="20"/>
              </w:rPr>
            </w:pPr>
            <w:r w:rsidRPr="0033581C">
              <w:rPr>
                <w:i w:val="0"/>
                <w:iCs/>
                <w:color w:val="auto"/>
                <w:sz w:val="20"/>
              </w:rPr>
              <w:t>AC9LIN6U02</w:t>
            </w:r>
          </w:p>
          <w:p w:rsidRPr="0033581C" w:rsidR="0033581C" w:rsidP="0033581C" w:rsidRDefault="0033581C" w14:paraId="613D1A76" w14:textId="77777777">
            <w:pPr>
              <w:textAlignment w:val="baseline"/>
              <w:rPr>
                <w:iCs/>
                <w:color w:val="auto"/>
                <w:sz w:val="20"/>
              </w:rPr>
            </w:pPr>
          </w:p>
        </w:tc>
        <w:tc>
          <w:tcPr>
            <w:tcW w:w="10453" w:type="dxa"/>
            <w:gridSpan w:val="2"/>
          </w:tcPr>
          <w:p w:rsidRPr="0033581C" w:rsidR="0033581C" w:rsidP="00481841" w:rsidRDefault="0033581C" w14:paraId="002D16A9" w14:textId="13ED7E27">
            <w:pPr>
              <w:numPr>
                <w:ilvl w:val="0"/>
                <w:numId w:val="23"/>
              </w:numPr>
              <w:spacing w:after="120" w:line="240" w:lineRule="auto"/>
              <w:ind w:left="388"/>
              <w:rPr>
                <w:i w:val="0"/>
                <w:color w:val="000000" w:themeColor="accent4"/>
                <w:sz w:val="20"/>
                <w:szCs w:val="20"/>
              </w:rPr>
            </w:pPr>
            <w:r w:rsidRPr="0033581C">
              <w:rPr>
                <w:i w:val="0"/>
                <w:color w:val="000000" w:themeColor="accent4"/>
                <w:sz w:val="20"/>
                <w:szCs w:val="20"/>
              </w:rPr>
              <w:t xml:space="preserve">extending subject-focus construction by adding preposition or adverb to </w:t>
            </w:r>
            <w:proofErr w:type="spellStart"/>
            <w:r w:rsidRPr="0033581C">
              <w:rPr>
                <w:i w:val="0"/>
                <w:color w:val="000000" w:themeColor="accent4"/>
                <w:sz w:val="20"/>
                <w:szCs w:val="20"/>
              </w:rPr>
              <w:t>subject</w:t>
            </w:r>
            <w:r w:rsidRPr="10CEBEAA">
              <w:rPr>
                <w:i w:val="0"/>
                <w:color w:val="000000" w:themeColor="accent4"/>
                <w:sz w:val="20"/>
                <w:szCs w:val="20"/>
              </w:rPr>
              <w:t>+</w:t>
            </w:r>
            <w:r w:rsidRPr="0033581C">
              <w:rPr>
                <w:i w:val="0"/>
                <w:color w:val="000000" w:themeColor="accent4"/>
                <w:sz w:val="20"/>
                <w:szCs w:val="20"/>
              </w:rPr>
              <w:t>verb</w:t>
            </w:r>
            <w:r w:rsidRPr="10CEBEAA">
              <w:rPr>
                <w:i w:val="0"/>
                <w:color w:val="000000" w:themeColor="accent4"/>
                <w:sz w:val="20"/>
                <w:szCs w:val="20"/>
              </w:rPr>
              <w:t>+</w:t>
            </w:r>
            <w:r w:rsidRPr="0033581C">
              <w:rPr>
                <w:i w:val="0"/>
                <w:color w:val="000000" w:themeColor="accent4"/>
                <w:sz w:val="20"/>
                <w:szCs w:val="20"/>
              </w:rPr>
              <w:t>object</w:t>
            </w:r>
            <w:proofErr w:type="spellEnd"/>
            <w:r w:rsidRPr="0033581C">
              <w:rPr>
                <w:i w:val="0"/>
                <w:color w:val="000000" w:themeColor="accent4"/>
                <w:sz w:val="20"/>
                <w:szCs w:val="20"/>
              </w:rPr>
              <w:t xml:space="preserve"> word order, for example, </w:t>
            </w:r>
            <w:r w:rsidRPr="0033581C">
              <w:rPr>
                <w:iCs/>
                <w:color w:val="000000" w:themeColor="accent4"/>
                <w:sz w:val="20"/>
                <w:szCs w:val="20"/>
              </w:rPr>
              <w:t xml:space="preserve">Saya </w:t>
            </w:r>
            <w:proofErr w:type="spellStart"/>
            <w:r w:rsidRPr="0033581C">
              <w:rPr>
                <w:iCs/>
                <w:color w:val="000000" w:themeColor="accent4"/>
                <w:sz w:val="20"/>
                <w:szCs w:val="20"/>
              </w:rPr>
              <w:t>menonton</w:t>
            </w:r>
            <w:proofErr w:type="spellEnd"/>
            <w:r w:rsidRPr="0033581C">
              <w:rPr>
                <w:iCs/>
                <w:color w:val="000000" w:themeColor="accent4"/>
                <w:sz w:val="20"/>
                <w:szCs w:val="20"/>
              </w:rPr>
              <w:t xml:space="preserve"> film di </w:t>
            </w:r>
            <w:proofErr w:type="spellStart"/>
            <w:r w:rsidRPr="0033581C">
              <w:rPr>
                <w:iCs/>
                <w:color w:val="000000" w:themeColor="accent4"/>
                <w:sz w:val="20"/>
                <w:szCs w:val="20"/>
              </w:rPr>
              <w:t>bioskop</w:t>
            </w:r>
            <w:proofErr w:type="spellEnd"/>
            <w:r w:rsidRPr="0033581C">
              <w:rPr>
                <w:iCs/>
                <w:color w:val="000000" w:themeColor="accent4"/>
                <w:sz w:val="20"/>
                <w:szCs w:val="20"/>
              </w:rPr>
              <w:t xml:space="preserve">, </w:t>
            </w:r>
            <w:r w:rsidRPr="0033581C">
              <w:rPr>
                <w:color w:val="000000" w:themeColor="accent4"/>
                <w:sz w:val="20"/>
                <w:szCs w:val="20"/>
              </w:rPr>
              <w:t>Pada</w:t>
            </w:r>
            <w:r w:rsidRPr="0033581C">
              <w:rPr>
                <w:iCs/>
                <w:color w:val="000000" w:themeColor="accent4"/>
                <w:sz w:val="20"/>
                <w:szCs w:val="20"/>
              </w:rPr>
              <w:t xml:space="preserve"> </w:t>
            </w:r>
            <w:proofErr w:type="spellStart"/>
            <w:r w:rsidRPr="0033581C">
              <w:rPr>
                <w:iCs/>
                <w:color w:val="000000" w:themeColor="accent4"/>
                <w:sz w:val="20"/>
                <w:szCs w:val="20"/>
              </w:rPr>
              <w:t>hari</w:t>
            </w:r>
            <w:proofErr w:type="spellEnd"/>
            <w:r w:rsidRPr="0033581C">
              <w:rPr>
                <w:iCs/>
                <w:color w:val="000000" w:themeColor="accent4"/>
                <w:sz w:val="20"/>
                <w:szCs w:val="20"/>
              </w:rPr>
              <w:t xml:space="preserve"> </w:t>
            </w:r>
            <w:proofErr w:type="spellStart"/>
            <w:r w:rsidRPr="0033581C">
              <w:rPr>
                <w:iCs/>
                <w:color w:val="000000" w:themeColor="accent4"/>
                <w:sz w:val="20"/>
                <w:szCs w:val="20"/>
              </w:rPr>
              <w:t>Minggu</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roofErr w:type="spellStart"/>
            <w:r w:rsidRPr="0033581C">
              <w:rPr>
                <w:iCs/>
                <w:color w:val="000000" w:themeColor="accent4"/>
                <w:sz w:val="20"/>
                <w:szCs w:val="20"/>
              </w:rPr>
              <w:t>berselancar</w:t>
            </w:r>
            <w:proofErr w:type="spellEnd"/>
            <w:r w:rsidRPr="0033581C">
              <w:rPr>
                <w:iCs/>
                <w:color w:val="000000" w:themeColor="accent4"/>
                <w:sz w:val="20"/>
                <w:szCs w:val="20"/>
              </w:rPr>
              <w:t xml:space="preserve"> </w:t>
            </w:r>
            <w:proofErr w:type="spellStart"/>
            <w:r w:rsidRPr="0033581C">
              <w:rPr>
                <w:iCs/>
                <w:color w:val="000000" w:themeColor="accent4"/>
                <w:sz w:val="20"/>
                <w:szCs w:val="20"/>
              </w:rPr>
              <w:t>dengan</w:t>
            </w:r>
            <w:proofErr w:type="spellEnd"/>
            <w:r w:rsidRPr="0033581C">
              <w:rPr>
                <w:iCs/>
                <w:color w:val="000000" w:themeColor="accent4"/>
                <w:sz w:val="20"/>
                <w:szCs w:val="20"/>
              </w:rPr>
              <w:t xml:space="preserve"> </w:t>
            </w:r>
            <w:proofErr w:type="spellStart"/>
            <w:r w:rsidRPr="0033581C">
              <w:rPr>
                <w:iCs/>
                <w:color w:val="000000" w:themeColor="accent4"/>
                <w:sz w:val="20"/>
                <w:szCs w:val="20"/>
              </w:rPr>
              <w:t>bapak</w:t>
            </w:r>
            <w:proofErr w:type="spellEnd"/>
            <w:r w:rsidRPr="0033581C">
              <w:rPr>
                <w:iCs/>
                <w:color w:val="000000" w:themeColor="accent4"/>
                <w:sz w:val="20"/>
                <w:szCs w:val="20"/>
              </w:rPr>
              <w:t xml:space="preserve"> di </w:t>
            </w:r>
            <w:proofErr w:type="spellStart"/>
            <w:proofErr w:type="gramStart"/>
            <w:r w:rsidRPr="0033581C">
              <w:rPr>
                <w:iCs/>
                <w:color w:val="000000" w:themeColor="accent4"/>
                <w:sz w:val="20"/>
                <w:szCs w:val="20"/>
              </w:rPr>
              <w:t>pantai</w:t>
            </w:r>
            <w:proofErr w:type="spellEnd"/>
            <w:proofErr w:type="gramEnd"/>
            <w:r w:rsidRPr="0033581C">
              <w:rPr>
                <w:iCs/>
                <w:color w:val="000000" w:themeColor="accent4"/>
                <w:sz w:val="20"/>
                <w:szCs w:val="20"/>
              </w:rPr>
              <w:t xml:space="preserve"> </w:t>
            </w:r>
          </w:p>
          <w:p w:rsidRPr="0033581C" w:rsidR="0033581C" w:rsidP="00481841" w:rsidRDefault="0033581C" w14:paraId="5CCAF330" w14:textId="77777777">
            <w:pPr>
              <w:numPr>
                <w:ilvl w:val="0"/>
                <w:numId w:val="23"/>
              </w:numPr>
              <w:spacing w:after="120" w:line="240" w:lineRule="auto"/>
              <w:ind w:left="388"/>
              <w:rPr>
                <w:i w:val="0"/>
                <w:color w:val="000000" w:themeColor="accent4"/>
                <w:sz w:val="20"/>
                <w:szCs w:val="20"/>
              </w:rPr>
            </w:pPr>
            <w:r w:rsidRPr="0033581C">
              <w:rPr>
                <w:i w:val="0"/>
                <w:color w:val="000000" w:themeColor="accent4"/>
                <w:sz w:val="20"/>
                <w:szCs w:val="20"/>
              </w:rPr>
              <w:t xml:space="preserve">using affixation to form possessive pronouns, for example, </w:t>
            </w:r>
            <w:proofErr w:type="spellStart"/>
            <w:r w:rsidRPr="0033581C">
              <w:rPr>
                <w:iCs/>
                <w:color w:val="000000" w:themeColor="accent4"/>
                <w:sz w:val="20"/>
                <w:szCs w:val="20"/>
              </w:rPr>
              <w:t>nya</w:t>
            </w:r>
            <w:proofErr w:type="spellEnd"/>
            <w:r w:rsidRPr="0033581C">
              <w:rPr>
                <w:iCs/>
                <w:color w:val="000000" w:themeColor="accent4"/>
                <w:sz w:val="20"/>
                <w:szCs w:val="20"/>
              </w:rPr>
              <w:t xml:space="preserve">, </w:t>
            </w:r>
            <w:proofErr w:type="gramStart"/>
            <w:r w:rsidRPr="0033581C">
              <w:rPr>
                <w:iCs/>
                <w:color w:val="000000" w:themeColor="accent4"/>
                <w:sz w:val="20"/>
                <w:szCs w:val="20"/>
              </w:rPr>
              <w:t>mu</w:t>
            </w:r>
            <w:proofErr w:type="gramEnd"/>
            <w:r w:rsidRPr="0033581C">
              <w:rPr>
                <w:iCs/>
                <w:color w:val="000000" w:themeColor="accent4"/>
                <w:sz w:val="20"/>
                <w:szCs w:val="20"/>
              </w:rPr>
              <w:t xml:space="preserve"> </w:t>
            </w:r>
          </w:p>
          <w:p w:rsidRPr="0033581C" w:rsidR="0033581C" w:rsidP="00481841" w:rsidRDefault="0033581C" w14:paraId="70E04F34" w14:textId="77777777">
            <w:pPr>
              <w:numPr>
                <w:ilvl w:val="0"/>
                <w:numId w:val="23"/>
              </w:numPr>
              <w:spacing w:after="120" w:line="240" w:lineRule="auto"/>
              <w:ind w:left="388"/>
              <w:rPr>
                <w:i w:val="0"/>
                <w:color w:val="000000" w:themeColor="accent4"/>
                <w:sz w:val="20"/>
                <w:szCs w:val="20"/>
              </w:rPr>
            </w:pPr>
            <w:r w:rsidRPr="0033581C">
              <w:rPr>
                <w:i w:val="0"/>
                <w:color w:val="000000" w:themeColor="accent4"/>
                <w:sz w:val="20"/>
                <w:szCs w:val="20"/>
              </w:rPr>
              <w:t xml:space="preserve">using prepositions to describe location and follow directions, for example, </w:t>
            </w:r>
            <w:proofErr w:type="spellStart"/>
            <w:r w:rsidRPr="0033581C">
              <w:rPr>
                <w:iCs/>
                <w:color w:val="000000" w:themeColor="accent4"/>
                <w:sz w:val="20"/>
                <w:szCs w:val="20"/>
              </w:rPr>
              <w:t>belok</w:t>
            </w:r>
            <w:proofErr w:type="spellEnd"/>
            <w:r w:rsidRPr="0033581C">
              <w:rPr>
                <w:iCs/>
                <w:color w:val="000000" w:themeColor="accent4"/>
                <w:sz w:val="20"/>
                <w:szCs w:val="20"/>
              </w:rPr>
              <w:t xml:space="preserve"> </w:t>
            </w:r>
            <w:proofErr w:type="spellStart"/>
            <w:r w:rsidRPr="0033581C">
              <w:rPr>
                <w:iCs/>
                <w:color w:val="000000" w:themeColor="accent4"/>
                <w:sz w:val="20"/>
                <w:szCs w:val="20"/>
              </w:rPr>
              <w:t>ke</w:t>
            </w:r>
            <w:proofErr w:type="spellEnd"/>
            <w:r w:rsidRPr="0033581C">
              <w:rPr>
                <w:iCs/>
                <w:color w:val="000000" w:themeColor="accent4"/>
                <w:sz w:val="20"/>
                <w:szCs w:val="20"/>
              </w:rPr>
              <w:t xml:space="preserve"> </w:t>
            </w:r>
            <w:proofErr w:type="spellStart"/>
            <w:r w:rsidRPr="0033581C">
              <w:rPr>
                <w:iCs/>
                <w:color w:val="000000" w:themeColor="accent4"/>
                <w:sz w:val="20"/>
                <w:szCs w:val="20"/>
              </w:rPr>
              <w:t>kiri</w:t>
            </w:r>
            <w:proofErr w:type="spellEnd"/>
            <w:r w:rsidRPr="0033581C">
              <w:rPr>
                <w:iCs/>
                <w:color w:val="000000" w:themeColor="accent4"/>
                <w:sz w:val="20"/>
                <w:szCs w:val="20"/>
              </w:rPr>
              <w:t xml:space="preserve"> di </w:t>
            </w:r>
            <w:proofErr w:type="spellStart"/>
            <w:r w:rsidRPr="0033581C">
              <w:rPr>
                <w:iCs/>
                <w:color w:val="000000" w:themeColor="accent4"/>
                <w:sz w:val="20"/>
                <w:szCs w:val="20"/>
              </w:rPr>
              <w:t>depan</w:t>
            </w:r>
            <w:proofErr w:type="spellEnd"/>
            <w:r w:rsidRPr="0033581C">
              <w:rPr>
                <w:iCs/>
                <w:color w:val="000000" w:themeColor="accent4"/>
                <w:sz w:val="20"/>
                <w:szCs w:val="20"/>
              </w:rPr>
              <w:t xml:space="preserve"> </w:t>
            </w:r>
            <w:proofErr w:type="spellStart"/>
            <w:r w:rsidRPr="0033581C">
              <w:rPr>
                <w:iCs/>
                <w:color w:val="000000" w:themeColor="accent4"/>
                <w:sz w:val="20"/>
                <w:szCs w:val="20"/>
              </w:rPr>
              <w:t>gereja</w:t>
            </w:r>
            <w:proofErr w:type="spellEnd"/>
            <w:r w:rsidRPr="0033581C">
              <w:rPr>
                <w:iCs/>
                <w:color w:val="000000" w:themeColor="accent4"/>
                <w:sz w:val="20"/>
                <w:szCs w:val="20"/>
              </w:rPr>
              <w:t xml:space="preserve">, </w:t>
            </w:r>
            <w:proofErr w:type="spellStart"/>
            <w:r w:rsidRPr="0033581C">
              <w:rPr>
                <w:iCs/>
                <w:color w:val="000000" w:themeColor="accent4"/>
                <w:sz w:val="20"/>
                <w:szCs w:val="20"/>
              </w:rPr>
              <w:t>kolam</w:t>
            </w:r>
            <w:proofErr w:type="spellEnd"/>
            <w:r w:rsidRPr="0033581C">
              <w:rPr>
                <w:iCs/>
                <w:color w:val="000000" w:themeColor="accent4"/>
                <w:sz w:val="20"/>
                <w:szCs w:val="20"/>
              </w:rPr>
              <w:t xml:space="preserve"> </w:t>
            </w:r>
            <w:proofErr w:type="spellStart"/>
            <w:r w:rsidRPr="0033581C">
              <w:rPr>
                <w:iCs/>
                <w:color w:val="000000" w:themeColor="accent4"/>
                <w:sz w:val="20"/>
                <w:szCs w:val="20"/>
              </w:rPr>
              <w:t>renang</w:t>
            </w:r>
            <w:proofErr w:type="spellEnd"/>
            <w:r w:rsidRPr="0033581C">
              <w:rPr>
                <w:iCs/>
                <w:color w:val="000000" w:themeColor="accent4"/>
                <w:sz w:val="20"/>
                <w:szCs w:val="20"/>
              </w:rPr>
              <w:t xml:space="preserve"> di </w:t>
            </w:r>
            <w:proofErr w:type="spellStart"/>
            <w:r w:rsidRPr="0033581C">
              <w:rPr>
                <w:iCs/>
                <w:color w:val="000000" w:themeColor="accent4"/>
                <w:sz w:val="20"/>
                <w:szCs w:val="20"/>
              </w:rPr>
              <w:t>antara</w:t>
            </w:r>
            <w:proofErr w:type="spellEnd"/>
            <w:r w:rsidRPr="0033581C">
              <w:rPr>
                <w:iCs/>
                <w:color w:val="000000" w:themeColor="accent4"/>
                <w:sz w:val="20"/>
                <w:szCs w:val="20"/>
              </w:rPr>
              <w:t xml:space="preserve"> </w:t>
            </w:r>
            <w:proofErr w:type="spellStart"/>
            <w:r w:rsidRPr="0033581C">
              <w:rPr>
                <w:iCs/>
                <w:color w:val="000000" w:themeColor="accent4"/>
                <w:sz w:val="20"/>
                <w:szCs w:val="20"/>
              </w:rPr>
              <w:t>bioskop</w:t>
            </w:r>
            <w:proofErr w:type="spellEnd"/>
            <w:r w:rsidRPr="0033581C">
              <w:rPr>
                <w:iCs/>
                <w:color w:val="000000" w:themeColor="accent4"/>
                <w:sz w:val="20"/>
                <w:szCs w:val="20"/>
              </w:rPr>
              <w:t xml:space="preserve"> dan </w:t>
            </w:r>
            <w:proofErr w:type="spellStart"/>
            <w:proofErr w:type="gramStart"/>
            <w:r w:rsidRPr="0033581C">
              <w:rPr>
                <w:iCs/>
                <w:color w:val="000000" w:themeColor="accent4"/>
                <w:sz w:val="20"/>
                <w:szCs w:val="20"/>
              </w:rPr>
              <w:t>taman</w:t>
            </w:r>
            <w:proofErr w:type="spellEnd"/>
            <w:proofErr w:type="gramEnd"/>
          </w:p>
          <w:p w:rsidRPr="0033581C" w:rsidR="0033581C" w:rsidP="00481841" w:rsidRDefault="0033581C" w14:paraId="684B7327" w14:textId="77777777">
            <w:pPr>
              <w:numPr>
                <w:ilvl w:val="0"/>
                <w:numId w:val="23"/>
              </w:numPr>
              <w:spacing w:after="120" w:line="240" w:lineRule="auto"/>
              <w:ind w:left="388"/>
              <w:rPr>
                <w:i w:val="0"/>
                <w:color w:val="000000" w:themeColor="accent4"/>
                <w:sz w:val="20"/>
                <w:szCs w:val="20"/>
              </w:rPr>
            </w:pPr>
            <w:r w:rsidRPr="0033581C">
              <w:rPr>
                <w:i w:val="0"/>
                <w:color w:val="000000" w:themeColor="accent4"/>
                <w:sz w:val="20"/>
                <w:szCs w:val="20"/>
              </w:rPr>
              <w:t xml:space="preserve">referring to relationships between people and things using prepositions, for example, </w:t>
            </w:r>
            <w:proofErr w:type="spellStart"/>
            <w:r w:rsidRPr="00CF6301">
              <w:rPr>
                <w:iCs/>
                <w:color w:val="000000" w:themeColor="accent4"/>
                <w:sz w:val="20"/>
                <w:szCs w:val="20"/>
              </w:rPr>
              <w:t>buku</w:t>
            </w:r>
            <w:proofErr w:type="spellEnd"/>
            <w:r w:rsidRPr="0033581C">
              <w:rPr>
                <w:i w:val="0"/>
                <w:color w:val="000000" w:themeColor="accent4"/>
                <w:sz w:val="20"/>
                <w:szCs w:val="20"/>
              </w:rPr>
              <w:t xml:space="preserve"> in </w:t>
            </w:r>
            <w:proofErr w:type="spellStart"/>
            <w:r w:rsidRPr="0033581C">
              <w:rPr>
                <w:color w:val="000000" w:themeColor="accent4"/>
                <w:sz w:val="20"/>
                <w:szCs w:val="20"/>
              </w:rPr>
              <w:t>untuk</w:t>
            </w:r>
            <w:proofErr w:type="spellEnd"/>
            <w:r w:rsidRPr="0033581C">
              <w:rPr>
                <w:color w:val="000000" w:themeColor="accent4"/>
                <w:sz w:val="20"/>
                <w:szCs w:val="20"/>
              </w:rPr>
              <w:t xml:space="preserve"> …</w:t>
            </w:r>
          </w:p>
          <w:p w:rsidRPr="0033581C" w:rsidR="0033581C" w:rsidP="00481841" w:rsidRDefault="0033581C" w14:paraId="318D8359" w14:textId="77777777">
            <w:pPr>
              <w:numPr>
                <w:ilvl w:val="0"/>
                <w:numId w:val="23"/>
              </w:numPr>
              <w:spacing w:after="120" w:line="240" w:lineRule="auto"/>
              <w:ind w:left="388"/>
              <w:rPr>
                <w:iCs/>
                <w:color w:val="000000" w:themeColor="accent4"/>
                <w:sz w:val="20"/>
                <w:szCs w:val="20"/>
              </w:rPr>
            </w:pPr>
            <w:r w:rsidRPr="0033581C">
              <w:rPr>
                <w:i w:val="0"/>
                <w:color w:val="000000" w:themeColor="accent4"/>
                <w:sz w:val="20"/>
                <w:szCs w:val="20"/>
              </w:rPr>
              <w:t xml:space="preserve">describing actions using </w:t>
            </w:r>
            <w:r w:rsidRPr="0021002E">
              <w:rPr>
                <w:iCs/>
                <w:color w:val="000000" w:themeColor="accent4"/>
                <w:sz w:val="20"/>
                <w:szCs w:val="20"/>
              </w:rPr>
              <w:t>me-</w:t>
            </w:r>
            <w:r w:rsidRPr="0033581C">
              <w:rPr>
                <w:i w:val="0"/>
                <w:color w:val="000000" w:themeColor="accent4"/>
                <w:sz w:val="20"/>
                <w:szCs w:val="20"/>
              </w:rPr>
              <w:t xml:space="preserve"> verbs, for example, </w:t>
            </w:r>
            <w:proofErr w:type="spellStart"/>
            <w:r w:rsidRPr="0033581C">
              <w:rPr>
                <w:iCs/>
                <w:color w:val="000000" w:themeColor="accent4"/>
                <w:sz w:val="20"/>
                <w:szCs w:val="20"/>
              </w:rPr>
              <w:t>menonton</w:t>
            </w:r>
            <w:proofErr w:type="spellEnd"/>
            <w:r w:rsidRPr="0033581C">
              <w:rPr>
                <w:iCs/>
                <w:color w:val="000000" w:themeColor="accent4"/>
                <w:sz w:val="20"/>
                <w:szCs w:val="20"/>
              </w:rPr>
              <w:t xml:space="preserve">, </w:t>
            </w:r>
            <w:proofErr w:type="spellStart"/>
            <w:r w:rsidRPr="0033581C">
              <w:rPr>
                <w:iCs/>
                <w:color w:val="000000" w:themeColor="accent4"/>
                <w:sz w:val="20"/>
                <w:szCs w:val="20"/>
              </w:rPr>
              <w:t>melihat</w:t>
            </w:r>
            <w:proofErr w:type="spellEnd"/>
            <w:r w:rsidRPr="0033581C">
              <w:rPr>
                <w:iCs/>
                <w:color w:val="000000" w:themeColor="accent4"/>
                <w:sz w:val="20"/>
                <w:szCs w:val="20"/>
              </w:rPr>
              <w:t xml:space="preserve">, </w:t>
            </w:r>
            <w:proofErr w:type="spellStart"/>
            <w:r w:rsidRPr="0033581C">
              <w:rPr>
                <w:iCs/>
                <w:color w:val="000000" w:themeColor="accent4"/>
                <w:sz w:val="20"/>
                <w:szCs w:val="20"/>
              </w:rPr>
              <w:t>menjual</w:t>
            </w:r>
            <w:proofErr w:type="spellEnd"/>
            <w:r w:rsidRPr="0033581C">
              <w:rPr>
                <w:iCs/>
                <w:color w:val="000000" w:themeColor="accent4"/>
                <w:sz w:val="20"/>
                <w:szCs w:val="20"/>
              </w:rPr>
              <w:t xml:space="preserve">, </w:t>
            </w:r>
            <w:proofErr w:type="spellStart"/>
            <w:r w:rsidRPr="0033581C">
              <w:rPr>
                <w:iCs/>
                <w:color w:val="000000" w:themeColor="accent4"/>
                <w:sz w:val="20"/>
                <w:szCs w:val="20"/>
              </w:rPr>
              <w:t>mendengarkan</w:t>
            </w:r>
            <w:proofErr w:type="spellEnd"/>
            <w:r w:rsidRPr="0033581C">
              <w:rPr>
                <w:iCs/>
                <w:color w:val="000000" w:themeColor="accent4"/>
                <w:sz w:val="20"/>
                <w:szCs w:val="20"/>
              </w:rPr>
              <w:t xml:space="preserve">, </w:t>
            </w:r>
            <w:proofErr w:type="spellStart"/>
            <w:r w:rsidRPr="0033581C">
              <w:rPr>
                <w:iCs/>
                <w:color w:val="000000" w:themeColor="accent4"/>
                <w:sz w:val="20"/>
                <w:szCs w:val="20"/>
              </w:rPr>
              <w:t>membeli</w:t>
            </w:r>
            <w:proofErr w:type="spellEnd"/>
            <w:r w:rsidRPr="0033581C">
              <w:rPr>
                <w:iCs/>
                <w:color w:val="000000" w:themeColor="accent4"/>
                <w:sz w:val="20"/>
                <w:szCs w:val="20"/>
              </w:rPr>
              <w:t xml:space="preserve">, </w:t>
            </w:r>
            <w:proofErr w:type="spellStart"/>
            <w:r w:rsidRPr="0033581C">
              <w:rPr>
                <w:iCs/>
                <w:color w:val="000000" w:themeColor="accent4"/>
                <w:sz w:val="20"/>
                <w:szCs w:val="20"/>
              </w:rPr>
              <w:t>memakai</w:t>
            </w:r>
            <w:proofErr w:type="spellEnd"/>
          </w:p>
          <w:p w:rsidRPr="0033581C" w:rsidR="0033581C" w:rsidP="00481841" w:rsidRDefault="0033581C" w14:paraId="1CF4C18E" w14:textId="43F85418">
            <w:pPr>
              <w:numPr>
                <w:ilvl w:val="0"/>
                <w:numId w:val="23"/>
              </w:numPr>
              <w:spacing w:after="120" w:line="240" w:lineRule="auto"/>
              <w:ind w:left="388"/>
              <w:rPr>
                <w:i w:val="0"/>
                <w:color w:val="000000" w:themeColor="accent4"/>
                <w:sz w:val="20"/>
                <w:szCs w:val="20"/>
              </w:rPr>
            </w:pPr>
            <w:r w:rsidRPr="0033581C">
              <w:rPr>
                <w:i w:val="0"/>
                <w:color w:val="000000" w:themeColor="accent4"/>
                <w:sz w:val="20"/>
                <w:szCs w:val="20"/>
              </w:rPr>
              <w:t xml:space="preserve">directing others using imperatives, for example, </w:t>
            </w:r>
            <w:proofErr w:type="spellStart"/>
            <w:r w:rsidRPr="006D6461">
              <w:rPr>
                <w:color w:val="000000" w:themeColor="accent4"/>
                <w:sz w:val="20"/>
                <w:szCs w:val="20"/>
              </w:rPr>
              <w:t>J</w:t>
            </w:r>
            <w:r w:rsidRPr="0033581C">
              <w:rPr>
                <w:iCs/>
                <w:color w:val="000000" w:themeColor="accent4"/>
                <w:sz w:val="20"/>
                <w:szCs w:val="20"/>
              </w:rPr>
              <w:t>angan</w:t>
            </w:r>
            <w:proofErr w:type="spellEnd"/>
            <w:r w:rsidRPr="0033581C">
              <w:rPr>
                <w:iCs/>
                <w:color w:val="000000" w:themeColor="accent4"/>
                <w:sz w:val="20"/>
                <w:szCs w:val="20"/>
              </w:rPr>
              <w:t xml:space="preserve"> duduk di </w:t>
            </w:r>
            <w:proofErr w:type="spellStart"/>
            <w:r w:rsidRPr="0033581C">
              <w:rPr>
                <w:iCs/>
                <w:color w:val="000000" w:themeColor="accent4"/>
                <w:sz w:val="20"/>
                <w:szCs w:val="20"/>
              </w:rPr>
              <w:t>atas</w:t>
            </w:r>
            <w:proofErr w:type="spellEnd"/>
            <w:r w:rsidRPr="0033581C">
              <w:rPr>
                <w:iCs/>
                <w:color w:val="000000" w:themeColor="accent4"/>
                <w:sz w:val="20"/>
                <w:szCs w:val="20"/>
              </w:rPr>
              <w:t xml:space="preserve"> </w:t>
            </w:r>
            <w:proofErr w:type="spellStart"/>
            <w:r w:rsidRPr="0033581C">
              <w:rPr>
                <w:iCs/>
                <w:color w:val="000000" w:themeColor="accent4"/>
                <w:sz w:val="20"/>
                <w:szCs w:val="20"/>
              </w:rPr>
              <w:t>meja</w:t>
            </w:r>
            <w:proofErr w:type="spellEnd"/>
            <w:r w:rsidRPr="0033581C">
              <w:rPr>
                <w:iCs/>
                <w:color w:val="000000" w:themeColor="accent4"/>
                <w:sz w:val="20"/>
                <w:szCs w:val="20"/>
              </w:rPr>
              <w:t xml:space="preserve">, </w:t>
            </w:r>
            <w:proofErr w:type="spellStart"/>
            <w:r w:rsidRPr="0033581C">
              <w:rPr>
                <w:iCs/>
                <w:color w:val="000000" w:themeColor="accent4"/>
                <w:sz w:val="20"/>
                <w:szCs w:val="20"/>
              </w:rPr>
              <w:t>Dilarang</w:t>
            </w:r>
            <w:proofErr w:type="spellEnd"/>
            <w:r w:rsidRPr="0033581C">
              <w:rPr>
                <w:iCs/>
                <w:color w:val="000000" w:themeColor="accent4"/>
                <w:sz w:val="20"/>
                <w:szCs w:val="20"/>
              </w:rPr>
              <w:t xml:space="preserve"> </w:t>
            </w:r>
            <w:proofErr w:type="spellStart"/>
            <w:r w:rsidRPr="0033581C">
              <w:rPr>
                <w:iCs/>
                <w:color w:val="000000" w:themeColor="accent4"/>
                <w:sz w:val="20"/>
                <w:szCs w:val="20"/>
              </w:rPr>
              <w:t>masuk</w:t>
            </w:r>
            <w:proofErr w:type="spellEnd"/>
            <w:r w:rsidRPr="0033581C">
              <w:rPr>
                <w:iCs/>
                <w:color w:val="000000" w:themeColor="accent4"/>
                <w:sz w:val="20"/>
                <w:szCs w:val="20"/>
              </w:rPr>
              <w:t>;</w:t>
            </w:r>
            <w:r w:rsidRPr="0033581C">
              <w:rPr>
                <w:i w:val="0"/>
                <w:color w:val="000000" w:themeColor="accent4"/>
                <w:sz w:val="20"/>
                <w:szCs w:val="20"/>
              </w:rPr>
              <w:t xml:space="preserve"> using polite forms </w:t>
            </w:r>
            <w:r w:rsidR="00D05039">
              <w:rPr>
                <w:i w:val="0"/>
                <w:color w:val="000000" w:themeColor="accent4"/>
                <w:sz w:val="20"/>
                <w:szCs w:val="20"/>
              </w:rPr>
              <w:br/>
            </w:r>
            <w:r w:rsidRPr="0033581C">
              <w:rPr>
                <w:iCs/>
                <w:color w:val="000000" w:themeColor="accent4"/>
                <w:sz w:val="20"/>
                <w:szCs w:val="20"/>
              </w:rPr>
              <w:t>-</w:t>
            </w:r>
            <w:proofErr w:type="spellStart"/>
            <w:r w:rsidRPr="0033581C">
              <w:rPr>
                <w:iCs/>
                <w:color w:val="000000" w:themeColor="accent4"/>
                <w:sz w:val="20"/>
                <w:szCs w:val="20"/>
              </w:rPr>
              <w:t>lah</w:t>
            </w:r>
            <w:proofErr w:type="spellEnd"/>
            <w:r w:rsidRPr="0033581C">
              <w:rPr>
                <w:iCs/>
                <w:color w:val="000000" w:themeColor="accent4"/>
                <w:sz w:val="20"/>
                <w:szCs w:val="20"/>
              </w:rPr>
              <w:t xml:space="preserve">, </w:t>
            </w:r>
            <w:proofErr w:type="spellStart"/>
            <w:r w:rsidRPr="0033581C">
              <w:rPr>
                <w:iCs/>
                <w:color w:val="000000" w:themeColor="accent4"/>
                <w:sz w:val="20"/>
                <w:szCs w:val="20"/>
              </w:rPr>
              <w:t>Silakan</w:t>
            </w:r>
            <w:proofErr w:type="spellEnd"/>
            <w:r w:rsidRPr="0033581C">
              <w:rPr>
                <w:i w:val="0"/>
                <w:color w:val="000000" w:themeColor="accent4"/>
                <w:sz w:val="20"/>
                <w:szCs w:val="20"/>
              </w:rPr>
              <w:t xml:space="preserve">, for example, </w:t>
            </w:r>
            <w:proofErr w:type="spellStart"/>
            <w:r w:rsidRPr="0033581C">
              <w:rPr>
                <w:iCs/>
                <w:color w:val="000000" w:themeColor="accent4"/>
                <w:sz w:val="20"/>
                <w:szCs w:val="20"/>
              </w:rPr>
              <w:t>Diamlah</w:t>
            </w:r>
            <w:proofErr w:type="spellEnd"/>
            <w:r w:rsidRPr="0033581C">
              <w:rPr>
                <w:iCs/>
                <w:color w:val="000000" w:themeColor="accent4"/>
                <w:sz w:val="20"/>
                <w:szCs w:val="20"/>
              </w:rPr>
              <w:t xml:space="preserve">! </w:t>
            </w:r>
            <w:proofErr w:type="spellStart"/>
            <w:r w:rsidRPr="0033581C">
              <w:rPr>
                <w:iCs/>
                <w:color w:val="000000" w:themeColor="accent4"/>
                <w:sz w:val="20"/>
                <w:szCs w:val="20"/>
              </w:rPr>
              <w:t>Silakan</w:t>
            </w:r>
            <w:proofErr w:type="spellEnd"/>
            <w:r w:rsidRPr="0033581C">
              <w:rPr>
                <w:iCs/>
                <w:color w:val="000000" w:themeColor="accent4"/>
                <w:sz w:val="20"/>
                <w:szCs w:val="20"/>
              </w:rPr>
              <w:t xml:space="preserve"> duduk.</w:t>
            </w:r>
          </w:p>
          <w:p w:rsidRPr="0033581C" w:rsidR="0033581C" w:rsidP="00481841" w:rsidRDefault="0033581C" w14:paraId="74B21E5A" w14:textId="77777777">
            <w:pPr>
              <w:numPr>
                <w:ilvl w:val="0"/>
                <w:numId w:val="23"/>
              </w:numPr>
              <w:spacing w:after="120" w:line="240" w:lineRule="auto"/>
              <w:ind w:left="388"/>
              <w:rPr>
                <w:iCs/>
                <w:color w:val="000000" w:themeColor="accent4"/>
                <w:sz w:val="20"/>
                <w:szCs w:val="20"/>
              </w:rPr>
            </w:pPr>
            <w:r w:rsidRPr="0033581C">
              <w:rPr>
                <w:i w:val="0"/>
                <w:color w:val="000000" w:themeColor="accent4"/>
                <w:sz w:val="20"/>
                <w:szCs w:val="20"/>
              </w:rPr>
              <w:t xml:space="preserve">using question words to seek information or explanation, for example, </w:t>
            </w:r>
            <w:proofErr w:type="spellStart"/>
            <w:r w:rsidRPr="0033581C">
              <w:rPr>
                <w:iCs/>
                <w:color w:val="000000" w:themeColor="accent4"/>
                <w:sz w:val="20"/>
                <w:szCs w:val="20"/>
              </w:rPr>
              <w:t>Berapa</w:t>
            </w:r>
            <w:proofErr w:type="spellEnd"/>
            <w:r w:rsidRPr="0033581C">
              <w:rPr>
                <w:iCs/>
                <w:color w:val="000000" w:themeColor="accent4"/>
                <w:sz w:val="20"/>
                <w:szCs w:val="20"/>
              </w:rPr>
              <w:t xml:space="preserve"> lama? </w:t>
            </w:r>
            <w:proofErr w:type="spellStart"/>
            <w:r w:rsidRPr="0033581C">
              <w:rPr>
                <w:iCs/>
                <w:color w:val="000000" w:themeColor="accent4"/>
                <w:sz w:val="20"/>
                <w:szCs w:val="20"/>
              </w:rPr>
              <w:t>Untuk</w:t>
            </w:r>
            <w:proofErr w:type="spellEnd"/>
            <w:r w:rsidRPr="0033581C">
              <w:rPr>
                <w:iCs/>
                <w:color w:val="000000" w:themeColor="accent4"/>
                <w:sz w:val="20"/>
                <w:szCs w:val="20"/>
              </w:rPr>
              <w:t xml:space="preserve"> </w:t>
            </w:r>
            <w:proofErr w:type="spellStart"/>
            <w:proofErr w:type="gramStart"/>
            <w:r w:rsidRPr="0033581C">
              <w:rPr>
                <w:iCs/>
                <w:color w:val="000000" w:themeColor="accent4"/>
                <w:sz w:val="20"/>
                <w:szCs w:val="20"/>
              </w:rPr>
              <w:t>apa</w:t>
            </w:r>
            <w:proofErr w:type="spellEnd"/>
            <w:r w:rsidRPr="0033581C">
              <w:rPr>
                <w:iCs/>
                <w:color w:val="000000" w:themeColor="accent4"/>
                <w:sz w:val="20"/>
                <w:szCs w:val="20"/>
              </w:rPr>
              <w:t>?,</w:t>
            </w:r>
            <w:proofErr w:type="gramEnd"/>
            <w:r w:rsidRPr="0033581C">
              <w:rPr>
                <w:iCs/>
                <w:color w:val="000000" w:themeColor="accent4"/>
                <w:sz w:val="20"/>
                <w:szCs w:val="20"/>
              </w:rPr>
              <w:t xml:space="preserve"> </w:t>
            </w:r>
            <w:proofErr w:type="spellStart"/>
            <w:r w:rsidRPr="0033581C">
              <w:rPr>
                <w:iCs/>
                <w:color w:val="000000" w:themeColor="accent4"/>
                <w:sz w:val="20"/>
                <w:szCs w:val="20"/>
              </w:rPr>
              <w:t>Dengan</w:t>
            </w:r>
            <w:proofErr w:type="spellEnd"/>
            <w:r w:rsidRPr="0033581C">
              <w:rPr>
                <w:iCs/>
                <w:color w:val="000000" w:themeColor="accent4"/>
                <w:sz w:val="20"/>
                <w:szCs w:val="20"/>
              </w:rPr>
              <w:t xml:space="preserve"> </w:t>
            </w:r>
            <w:proofErr w:type="spellStart"/>
            <w:r w:rsidRPr="0033581C">
              <w:rPr>
                <w:iCs/>
                <w:color w:val="000000" w:themeColor="accent4"/>
                <w:sz w:val="20"/>
                <w:szCs w:val="20"/>
              </w:rPr>
              <w:t>siapa</w:t>
            </w:r>
            <w:proofErr w:type="spellEnd"/>
            <w:r w:rsidRPr="0033581C">
              <w:rPr>
                <w:iCs/>
                <w:color w:val="000000" w:themeColor="accent4"/>
                <w:sz w:val="20"/>
                <w:szCs w:val="20"/>
              </w:rPr>
              <w:t xml:space="preserve">?, </w:t>
            </w:r>
            <w:proofErr w:type="spellStart"/>
            <w:r w:rsidRPr="0033581C">
              <w:rPr>
                <w:iCs/>
                <w:color w:val="000000" w:themeColor="accent4"/>
                <w:sz w:val="20"/>
                <w:szCs w:val="20"/>
              </w:rPr>
              <w:t>Dengan</w:t>
            </w:r>
            <w:proofErr w:type="spellEnd"/>
            <w:r w:rsidRPr="0033581C">
              <w:rPr>
                <w:iCs/>
                <w:color w:val="000000" w:themeColor="accent4"/>
                <w:sz w:val="20"/>
                <w:szCs w:val="20"/>
              </w:rPr>
              <w:t xml:space="preserve"> </w:t>
            </w:r>
            <w:proofErr w:type="spellStart"/>
            <w:r w:rsidRPr="0033581C">
              <w:rPr>
                <w:iCs/>
                <w:color w:val="000000" w:themeColor="accent4"/>
                <w:sz w:val="20"/>
                <w:szCs w:val="20"/>
              </w:rPr>
              <w:t>apa</w:t>
            </w:r>
            <w:proofErr w:type="spellEnd"/>
            <w:r w:rsidRPr="0033581C">
              <w:rPr>
                <w:iCs/>
                <w:color w:val="000000" w:themeColor="accent4"/>
                <w:sz w:val="20"/>
                <w:szCs w:val="20"/>
              </w:rPr>
              <w:t>? Yang mana?</w:t>
            </w:r>
          </w:p>
          <w:p w:rsidRPr="0033581C" w:rsidR="0033581C" w:rsidP="00481841" w:rsidRDefault="0033581C" w14:paraId="7043649E" w14:textId="77777777">
            <w:pPr>
              <w:numPr>
                <w:ilvl w:val="0"/>
                <w:numId w:val="23"/>
              </w:numPr>
              <w:spacing w:after="120" w:line="240" w:lineRule="auto"/>
              <w:ind w:left="388"/>
              <w:rPr>
                <w:i w:val="0"/>
                <w:color w:val="000000" w:themeColor="accent4"/>
                <w:sz w:val="20"/>
                <w:szCs w:val="20"/>
              </w:rPr>
            </w:pPr>
            <w:r w:rsidRPr="0033581C">
              <w:rPr>
                <w:i w:val="0"/>
                <w:color w:val="000000" w:themeColor="accent4"/>
                <w:sz w:val="20"/>
                <w:szCs w:val="20"/>
              </w:rPr>
              <w:t xml:space="preserve">indicating time and tense using adverbs, for example, </w:t>
            </w:r>
            <w:proofErr w:type="spellStart"/>
            <w:r w:rsidRPr="0033581C">
              <w:rPr>
                <w:iCs/>
                <w:color w:val="000000" w:themeColor="accent4"/>
                <w:sz w:val="20"/>
                <w:szCs w:val="20"/>
              </w:rPr>
              <w:t>tadi</w:t>
            </w:r>
            <w:proofErr w:type="spellEnd"/>
            <w:r w:rsidRPr="0033581C">
              <w:rPr>
                <w:iCs/>
                <w:color w:val="000000" w:themeColor="accent4"/>
                <w:sz w:val="20"/>
                <w:szCs w:val="20"/>
              </w:rPr>
              <w:t xml:space="preserve"> </w:t>
            </w:r>
            <w:proofErr w:type="spellStart"/>
            <w:r w:rsidRPr="0033581C">
              <w:rPr>
                <w:iCs/>
                <w:color w:val="000000" w:themeColor="accent4"/>
                <w:sz w:val="20"/>
                <w:szCs w:val="20"/>
              </w:rPr>
              <w:t>pagi</w:t>
            </w:r>
            <w:proofErr w:type="spellEnd"/>
            <w:r w:rsidRPr="0033581C">
              <w:rPr>
                <w:iCs/>
                <w:color w:val="000000" w:themeColor="accent4"/>
                <w:sz w:val="20"/>
                <w:szCs w:val="20"/>
              </w:rPr>
              <w:t xml:space="preserve">, </w:t>
            </w:r>
            <w:proofErr w:type="spellStart"/>
            <w:r w:rsidRPr="0033581C">
              <w:rPr>
                <w:iCs/>
                <w:color w:val="000000" w:themeColor="accent4"/>
                <w:sz w:val="20"/>
                <w:szCs w:val="20"/>
              </w:rPr>
              <w:t>nanti</w:t>
            </w:r>
            <w:proofErr w:type="spellEnd"/>
            <w:r w:rsidRPr="0033581C">
              <w:rPr>
                <w:iCs/>
                <w:color w:val="000000" w:themeColor="accent4"/>
                <w:sz w:val="20"/>
                <w:szCs w:val="20"/>
              </w:rPr>
              <w:t xml:space="preserve"> sore, pada </w:t>
            </w:r>
            <w:proofErr w:type="spellStart"/>
            <w:r w:rsidRPr="0033581C">
              <w:rPr>
                <w:iCs/>
                <w:color w:val="000000" w:themeColor="accent4"/>
                <w:sz w:val="20"/>
                <w:szCs w:val="20"/>
              </w:rPr>
              <w:t>hari</w:t>
            </w:r>
            <w:proofErr w:type="spellEnd"/>
            <w:r w:rsidRPr="0033581C">
              <w:rPr>
                <w:iCs/>
                <w:color w:val="000000" w:themeColor="accent4"/>
                <w:sz w:val="20"/>
                <w:szCs w:val="20"/>
              </w:rPr>
              <w:t xml:space="preserve"> Senin, </w:t>
            </w:r>
            <w:proofErr w:type="spellStart"/>
            <w:r w:rsidRPr="0033581C">
              <w:rPr>
                <w:iCs/>
                <w:color w:val="000000" w:themeColor="accent4"/>
                <w:sz w:val="20"/>
                <w:szCs w:val="20"/>
              </w:rPr>
              <w:t>sekarang</w:t>
            </w:r>
            <w:proofErr w:type="spellEnd"/>
            <w:r w:rsidRPr="0033581C">
              <w:rPr>
                <w:iCs/>
                <w:color w:val="000000" w:themeColor="accent4"/>
                <w:sz w:val="20"/>
                <w:szCs w:val="20"/>
              </w:rPr>
              <w:t xml:space="preserve">, yang </w:t>
            </w:r>
            <w:proofErr w:type="spellStart"/>
            <w:r w:rsidRPr="0033581C">
              <w:rPr>
                <w:iCs/>
                <w:color w:val="000000" w:themeColor="accent4"/>
                <w:sz w:val="20"/>
                <w:szCs w:val="20"/>
              </w:rPr>
              <w:t>lalu</w:t>
            </w:r>
            <w:proofErr w:type="spellEnd"/>
            <w:r w:rsidRPr="0033581C">
              <w:rPr>
                <w:iCs/>
                <w:color w:val="000000" w:themeColor="accent4"/>
                <w:sz w:val="20"/>
                <w:szCs w:val="20"/>
              </w:rPr>
              <w:t xml:space="preserve">, yang </w:t>
            </w:r>
            <w:proofErr w:type="spellStart"/>
            <w:r w:rsidRPr="0033581C">
              <w:rPr>
                <w:iCs/>
                <w:color w:val="000000" w:themeColor="accent4"/>
                <w:sz w:val="20"/>
                <w:szCs w:val="20"/>
              </w:rPr>
              <w:t>akan</w:t>
            </w:r>
            <w:proofErr w:type="spellEnd"/>
            <w:r w:rsidRPr="0033581C">
              <w:rPr>
                <w:iCs/>
                <w:color w:val="000000" w:themeColor="accent4"/>
                <w:sz w:val="20"/>
                <w:szCs w:val="20"/>
              </w:rPr>
              <w:t xml:space="preserve"> </w:t>
            </w:r>
            <w:proofErr w:type="spellStart"/>
            <w:r w:rsidRPr="0033581C">
              <w:rPr>
                <w:iCs/>
                <w:color w:val="000000" w:themeColor="accent4"/>
                <w:sz w:val="20"/>
                <w:szCs w:val="20"/>
              </w:rPr>
              <w:t>datang</w:t>
            </w:r>
            <w:proofErr w:type="spellEnd"/>
            <w:r w:rsidRPr="0033581C">
              <w:rPr>
                <w:iCs/>
                <w:color w:val="000000" w:themeColor="accent4"/>
                <w:sz w:val="20"/>
                <w:szCs w:val="20"/>
              </w:rPr>
              <w:t xml:space="preserve"> </w:t>
            </w:r>
          </w:p>
          <w:p w:rsidRPr="0033581C" w:rsidR="0033581C" w:rsidP="00481841" w:rsidRDefault="0033581C" w14:paraId="64780066" w14:textId="77777777">
            <w:pPr>
              <w:numPr>
                <w:ilvl w:val="0"/>
                <w:numId w:val="23"/>
              </w:numPr>
              <w:spacing w:after="120" w:line="240" w:lineRule="auto"/>
              <w:ind w:left="388"/>
              <w:rPr>
                <w:i w:val="0"/>
                <w:color w:val="000000" w:themeColor="accent4"/>
                <w:sz w:val="20"/>
                <w:szCs w:val="20"/>
              </w:rPr>
            </w:pPr>
            <w:r w:rsidRPr="0033581C">
              <w:rPr>
                <w:i w:val="0"/>
                <w:color w:val="000000" w:themeColor="accent4"/>
                <w:sz w:val="20"/>
                <w:szCs w:val="20"/>
              </w:rPr>
              <w:lastRenderedPageBreak/>
              <w:t xml:space="preserve">expressing frequency using adverbs, for example, </w:t>
            </w:r>
            <w:proofErr w:type="spellStart"/>
            <w:r w:rsidRPr="0033581C">
              <w:rPr>
                <w:iCs/>
                <w:color w:val="000000" w:themeColor="accent4"/>
                <w:sz w:val="20"/>
                <w:szCs w:val="20"/>
              </w:rPr>
              <w:t>selalu</w:t>
            </w:r>
            <w:proofErr w:type="spellEnd"/>
            <w:r w:rsidRPr="0033581C">
              <w:rPr>
                <w:iCs/>
                <w:color w:val="000000" w:themeColor="accent4"/>
                <w:sz w:val="20"/>
                <w:szCs w:val="20"/>
              </w:rPr>
              <w:t xml:space="preserve">, </w:t>
            </w:r>
            <w:proofErr w:type="spellStart"/>
            <w:r w:rsidRPr="0033581C">
              <w:rPr>
                <w:iCs/>
                <w:color w:val="000000" w:themeColor="accent4"/>
                <w:sz w:val="20"/>
                <w:szCs w:val="20"/>
              </w:rPr>
              <w:t>sering</w:t>
            </w:r>
            <w:proofErr w:type="spellEnd"/>
            <w:r w:rsidRPr="0033581C">
              <w:rPr>
                <w:iCs/>
                <w:color w:val="000000" w:themeColor="accent4"/>
                <w:sz w:val="20"/>
                <w:szCs w:val="20"/>
              </w:rPr>
              <w:t xml:space="preserve">, </w:t>
            </w:r>
            <w:proofErr w:type="spellStart"/>
            <w:r w:rsidRPr="0033581C">
              <w:rPr>
                <w:iCs/>
                <w:color w:val="000000" w:themeColor="accent4"/>
                <w:sz w:val="20"/>
                <w:szCs w:val="20"/>
              </w:rPr>
              <w:t>kadang-kadang</w:t>
            </w:r>
            <w:proofErr w:type="spellEnd"/>
          </w:p>
          <w:p w:rsidRPr="0033581C" w:rsidR="0033581C" w:rsidP="00481841" w:rsidRDefault="01117FB7" w14:paraId="6AB444C2" w14:textId="6C47CA4A">
            <w:pPr>
              <w:numPr>
                <w:ilvl w:val="0"/>
                <w:numId w:val="23"/>
              </w:numPr>
              <w:spacing w:after="120" w:line="240" w:lineRule="auto"/>
              <w:ind w:left="388"/>
              <w:rPr>
                <w:i w:val="0"/>
                <w:color w:val="000000" w:themeColor="accent4"/>
                <w:sz w:val="20"/>
                <w:szCs w:val="20"/>
              </w:rPr>
            </w:pPr>
            <w:r w:rsidRPr="7F12509E">
              <w:rPr>
                <w:i w:val="0"/>
                <w:color w:val="000000" w:themeColor="accent4"/>
                <w:sz w:val="20"/>
                <w:szCs w:val="20"/>
              </w:rPr>
              <w:t xml:space="preserve">creating cohesion using conjunctions, for example, </w:t>
            </w:r>
            <w:proofErr w:type="spellStart"/>
            <w:r w:rsidRPr="7F12509E">
              <w:rPr>
                <w:color w:val="000000" w:themeColor="accent4"/>
                <w:sz w:val="20"/>
                <w:szCs w:val="20"/>
              </w:rPr>
              <w:t>lalu</w:t>
            </w:r>
            <w:proofErr w:type="spellEnd"/>
            <w:r w:rsidRPr="7F12509E">
              <w:rPr>
                <w:color w:val="000000" w:themeColor="accent4"/>
                <w:sz w:val="20"/>
                <w:szCs w:val="20"/>
              </w:rPr>
              <w:t xml:space="preserve">, </w:t>
            </w:r>
            <w:proofErr w:type="spellStart"/>
            <w:r w:rsidRPr="7F12509E">
              <w:rPr>
                <w:color w:val="000000" w:themeColor="accent4"/>
                <w:sz w:val="20"/>
                <w:szCs w:val="20"/>
              </w:rPr>
              <w:t>sebelum</w:t>
            </w:r>
            <w:proofErr w:type="spellEnd"/>
            <w:r w:rsidRPr="7F12509E">
              <w:rPr>
                <w:color w:val="000000" w:themeColor="accent4"/>
                <w:sz w:val="20"/>
                <w:szCs w:val="20"/>
              </w:rPr>
              <w:t xml:space="preserve">, </w:t>
            </w:r>
            <w:proofErr w:type="spellStart"/>
            <w:r w:rsidRPr="7F12509E">
              <w:rPr>
                <w:color w:val="000000" w:themeColor="accent4"/>
                <w:sz w:val="20"/>
                <w:szCs w:val="20"/>
              </w:rPr>
              <w:t>sesudah</w:t>
            </w:r>
            <w:proofErr w:type="spellEnd"/>
            <w:r w:rsidRPr="7F12509E" w:rsidR="229DA4EA">
              <w:rPr>
                <w:color w:val="000000" w:themeColor="accent4"/>
                <w:sz w:val="20"/>
                <w:szCs w:val="20"/>
              </w:rPr>
              <w:t xml:space="preserve">, </w:t>
            </w:r>
            <w:proofErr w:type="spellStart"/>
            <w:r w:rsidRPr="7F12509E" w:rsidR="229DA4EA">
              <w:rPr>
                <w:color w:val="000000" w:themeColor="accent4"/>
                <w:sz w:val="20"/>
                <w:szCs w:val="20"/>
              </w:rPr>
              <w:t>sesudah</w:t>
            </w:r>
            <w:proofErr w:type="spellEnd"/>
            <w:r w:rsidRPr="7F12509E" w:rsidR="229DA4EA">
              <w:rPr>
                <w:color w:val="000000" w:themeColor="accent4"/>
                <w:sz w:val="20"/>
                <w:szCs w:val="20"/>
              </w:rPr>
              <w:t xml:space="preserve"> </w:t>
            </w:r>
            <w:proofErr w:type="spellStart"/>
            <w:r w:rsidRPr="7F12509E" w:rsidR="229DA4EA">
              <w:rPr>
                <w:color w:val="000000" w:themeColor="accent4"/>
                <w:sz w:val="20"/>
                <w:szCs w:val="20"/>
              </w:rPr>
              <w:t>itu</w:t>
            </w:r>
            <w:proofErr w:type="spellEnd"/>
          </w:p>
          <w:p w:rsidRPr="0033581C" w:rsidR="0033581C" w:rsidP="00481841" w:rsidRDefault="0033581C" w14:paraId="20BEC269" w14:textId="292C0659">
            <w:pPr>
              <w:numPr>
                <w:ilvl w:val="0"/>
                <w:numId w:val="23"/>
              </w:numPr>
              <w:spacing w:after="120" w:line="240" w:lineRule="auto"/>
              <w:ind w:left="388"/>
              <w:rPr>
                <w:i w:val="0"/>
                <w:color w:val="000000" w:themeColor="accent4"/>
                <w:sz w:val="20"/>
                <w:szCs w:val="20"/>
              </w:rPr>
            </w:pPr>
            <w:r w:rsidRPr="0033581C">
              <w:rPr>
                <w:i w:val="0"/>
                <w:color w:val="000000" w:themeColor="accent4"/>
                <w:sz w:val="20"/>
                <w:szCs w:val="20"/>
              </w:rPr>
              <w:t xml:space="preserve">using comparatives and superlatives, for example, </w:t>
            </w:r>
            <w:proofErr w:type="spellStart"/>
            <w:r w:rsidRPr="0033581C">
              <w:rPr>
                <w:iCs/>
                <w:color w:val="000000" w:themeColor="accent4"/>
                <w:sz w:val="20"/>
                <w:szCs w:val="20"/>
              </w:rPr>
              <w:t>lebih</w:t>
            </w:r>
            <w:proofErr w:type="spellEnd"/>
            <w:r w:rsidRPr="70741988" w:rsidR="64CE272F">
              <w:rPr>
                <w:color w:val="000000" w:themeColor="accent4"/>
                <w:sz w:val="20"/>
                <w:szCs w:val="20"/>
              </w:rPr>
              <w:t xml:space="preserve"> </w:t>
            </w:r>
            <w:r w:rsidRPr="0033581C">
              <w:rPr>
                <w:iCs/>
                <w:color w:val="000000" w:themeColor="accent4"/>
                <w:sz w:val="20"/>
                <w:szCs w:val="20"/>
              </w:rPr>
              <w:t>…</w:t>
            </w:r>
            <w:r w:rsidRPr="3BFAF953" w:rsidR="5A054570">
              <w:rPr>
                <w:color w:val="000000" w:themeColor="accent4"/>
                <w:sz w:val="20"/>
                <w:szCs w:val="20"/>
              </w:rPr>
              <w:t xml:space="preserve"> </w:t>
            </w:r>
            <w:proofErr w:type="spellStart"/>
            <w:r w:rsidRPr="0033581C">
              <w:rPr>
                <w:iCs/>
                <w:color w:val="000000" w:themeColor="accent4"/>
                <w:sz w:val="20"/>
                <w:szCs w:val="20"/>
              </w:rPr>
              <w:t>daripada</w:t>
            </w:r>
            <w:proofErr w:type="spellEnd"/>
            <w:r w:rsidRPr="0033581C">
              <w:rPr>
                <w:iCs/>
                <w:color w:val="000000" w:themeColor="accent4"/>
                <w:sz w:val="20"/>
                <w:szCs w:val="20"/>
              </w:rPr>
              <w:t>, paling</w:t>
            </w:r>
            <w:r w:rsidRPr="3BFAF953" w:rsidR="62B2EB37">
              <w:rPr>
                <w:color w:val="000000" w:themeColor="accent4"/>
                <w:sz w:val="20"/>
                <w:szCs w:val="20"/>
              </w:rPr>
              <w:t xml:space="preserve"> </w:t>
            </w:r>
            <w:r w:rsidRPr="0033581C">
              <w:rPr>
                <w:i w:val="0"/>
                <w:color w:val="000000" w:themeColor="accent4"/>
                <w:sz w:val="20"/>
                <w:szCs w:val="20"/>
              </w:rPr>
              <w:t>…</w:t>
            </w:r>
          </w:p>
        </w:tc>
      </w:tr>
      <w:tr w:rsidRPr="0033581C" w:rsidR="0033581C" w:rsidTr="6C3608BC" w14:paraId="06438FBC" w14:textId="77777777">
        <w:trPr>
          <w:trHeight w:val="1237"/>
        </w:trPr>
        <w:tc>
          <w:tcPr>
            <w:tcW w:w="4673" w:type="dxa"/>
          </w:tcPr>
          <w:p w:rsidRPr="0033581C" w:rsidR="0033581C" w:rsidP="0033581C" w:rsidRDefault="0033581C" w14:paraId="78716DB8" w14:textId="108321BD">
            <w:pPr>
              <w:spacing w:after="120" w:line="240" w:lineRule="auto"/>
              <w:ind w:left="357" w:right="425"/>
              <w:rPr>
                <w:i w:val="0"/>
                <w:color w:val="auto"/>
                <w:sz w:val="20"/>
              </w:rPr>
            </w:pPr>
            <w:r w:rsidRPr="0033581C">
              <w:rPr>
                <w:i w:val="0"/>
                <w:color w:val="auto"/>
                <w:sz w:val="20"/>
              </w:rPr>
              <w:lastRenderedPageBreak/>
              <w:t xml:space="preserve">compare some Indonesian language structures and features with those of English, using some familiar </w:t>
            </w:r>
            <w:proofErr w:type="gramStart"/>
            <w:r w:rsidRPr="0033581C">
              <w:rPr>
                <w:i w:val="0"/>
                <w:color w:val="auto"/>
                <w:sz w:val="20"/>
              </w:rPr>
              <w:t>metalanguage</w:t>
            </w:r>
            <w:proofErr w:type="gramEnd"/>
            <w:r w:rsidRPr="0033581C">
              <w:rPr>
                <w:i w:val="0"/>
                <w:color w:val="auto"/>
                <w:sz w:val="20"/>
              </w:rPr>
              <w:t xml:space="preserve"> </w:t>
            </w:r>
          </w:p>
          <w:p w:rsidRPr="0033581C" w:rsidR="0033581C" w:rsidP="0033581C" w:rsidRDefault="0033581C" w14:paraId="328B3171" w14:textId="29EABE01">
            <w:pPr>
              <w:spacing w:after="120" w:line="240" w:lineRule="auto"/>
              <w:ind w:left="357" w:right="425"/>
              <w:rPr>
                <w:i w:val="0"/>
                <w:color w:val="auto"/>
                <w:sz w:val="20"/>
              </w:rPr>
            </w:pPr>
            <w:r w:rsidRPr="0033581C">
              <w:rPr>
                <w:i w:val="0"/>
                <w:color w:val="auto"/>
                <w:sz w:val="20"/>
              </w:rPr>
              <w:t>AC9LIN6U03</w:t>
            </w:r>
            <w:r w:rsidR="004B3B3E">
              <w:rPr>
                <w:i w:val="0"/>
                <w:color w:val="auto"/>
                <w:sz w:val="20"/>
              </w:rPr>
              <w:t xml:space="preserve"> </w:t>
            </w:r>
          </w:p>
          <w:p w:rsidRPr="0033581C" w:rsidR="0033581C" w:rsidP="0033581C" w:rsidRDefault="0033581C" w14:paraId="20F490CC" w14:textId="77777777">
            <w:pPr>
              <w:spacing w:after="120" w:line="240" w:lineRule="auto"/>
              <w:ind w:left="357" w:right="425"/>
              <w:rPr>
                <w:i w:val="0"/>
                <w:color w:val="auto"/>
                <w:sz w:val="20"/>
              </w:rPr>
            </w:pPr>
          </w:p>
          <w:p w:rsidRPr="0033581C" w:rsidR="0033581C" w:rsidP="0033581C" w:rsidRDefault="00761B9B" w14:paraId="6163A64B" w14:textId="0A2D3FED">
            <w:pPr>
              <w:textAlignment w:val="baseline"/>
            </w:pPr>
            <w:r>
              <w:rPr>
                <w:rFonts w:eastAsia="Times New Roman"/>
                <w:color w:val="FF0000"/>
                <w:sz w:val="20"/>
                <w:szCs w:val="20"/>
                <w:lang w:eastAsia="zh-CN"/>
              </w:rPr>
              <w:t xml:space="preserve"> </w:t>
            </w:r>
          </w:p>
        </w:tc>
        <w:tc>
          <w:tcPr>
            <w:tcW w:w="10453" w:type="dxa"/>
            <w:gridSpan w:val="2"/>
          </w:tcPr>
          <w:p w:rsidRPr="0033581C" w:rsidR="0033581C" w:rsidP="00481841" w:rsidRDefault="0033581C" w14:paraId="46EF7053" w14:textId="6C527051">
            <w:pPr>
              <w:numPr>
                <w:ilvl w:val="0"/>
                <w:numId w:val="24"/>
              </w:numPr>
              <w:spacing w:after="120" w:line="240" w:lineRule="auto"/>
              <w:ind w:left="388"/>
              <w:rPr>
                <w:i w:val="0"/>
                <w:iCs/>
                <w:color w:val="auto"/>
                <w:sz w:val="20"/>
                <w:szCs w:val="20"/>
              </w:rPr>
            </w:pPr>
            <w:r w:rsidRPr="0033581C">
              <w:rPr>
                <w:i w:val="0"/>
                <w:iCs/>
                <w:color w:val="auto"/>
                <w:sz w:val="20"/>
                <w:szCs w:val="20"/>
              </w:rPr>
              <w:t xml:space="preserve">comparing language use in similar social situations in Indonesian and English, for example, </w:t>
            </w:r>
            <w:proofErr w:type="spellStart"/>
            <w:r w:rsidRPr="00324268" w:rsidR="0030441B">
              <w:rPr>
                <w:color w:val="auto"/>
                <w:sz w:val="20"/>
                <w:szCs w:val="20"/>
              </w:rPr>
              <w:t>Wkwkwk</w:t>
            </w:r>
            <w:proofErr w:type="spellEnd"/>
            <w:r w:rsidRPr="0030441B">
              <w:rPr>
                <w:i w:val="0"/>
                <w:color w:val="auto"/>
                <w:sz w:val="20"/>
                <w:szCs w:val="20"/>
              </w:rPr>
              <w:t xml:space="preserve"> </w:t>
            </w:r>
            <w:r w:rsidRPr="0033581C">
              <w:rPr>
                <w:i w:val="0"/>
                <w:iCs/>
                <w:color w:val="auto"/>
                <w:sz w:val="20"/>
                <w:szCs w:val="20"/>
              </w:rPr>
              <w:t xml:space="preserve">and LOL in text messaging, and salutations in emails and letters </w:t>
            </w:r>
          </w:p>
          <w:p w:rsidRPr="0033581C" w:rsidR="0033581C" w:rsidP="00481841" w:rsidRDefault="0033581C" w14:paraId="6AB4FB43" w14:textId="3DC81293">
            <w:pPr>
              <w:numPr>
                <w:ilvl w:val="0"/>
                <w:numId w:val="24"/>
              </w:numPr>
              <w:spacing w:after="120" w:line="240" w:lineRule="auto"/>
              <w:ind w:left="388"/>
              <w:rPr>
                <w:i w:val="0"/>
                <w:iCs/>
                <w:color w:val="auto"/>
                <w:sz w:val="20"/>
                <w:szCs w:val="20"/>
              </w:rPr>
            </w:pPr>
            <w:r w:rsidRPr="0033581C">
              <w:rPr>
                <w:i w:val="0"/>
                <w:iCs/>
                <w:color w:val="auto"/>
                <w:sz w:val="20"/>
                <w:szCs w:val="20"/>
              </w:rPr>
              <w:t>recognising that Indonesian is influenced by other languages and cultures, for example,</w:t>
            </w:r>
            <w:r w:rsidRPr="0033581C">
              <w:rPr>
                <w:color w:val="auto"/>
                <w:sz w:val="20"/>
                <w:szCs w:val="20"/>
              </w:rPr>
              <w:t xml:space="preserve"> </w:t>
            </w:r>
            <w:proofErr w:type="spellStart"/>
            <w:r w:rsidRPr="0033581C">
              <w:rPr>
                <w:color w:val="auto"/>
                <w:sz w:val="20"/>
                <w:szCs w:val="20"/>
              </w:rPr>
              <w:t>wortel</w:t>
            </w:r>
            <w:proofErr w:type="spellEnd"/>
            <w:r w:rsidRPr="00C6000F" w:rsidR="00C6000F">
              <w:rPr>
                <w:i w:val="0"/>
                <w:iCs/>
                <w:color w:val="auto"/>
                <w:sz w:val="20"/>
                <w:szCs w:val="20"/>
              </w:rPr>
              <w:t xml:space="preserve"> (Dutch)</w:t>
            </w:r>
            <w:r w:rsidRPr="00C6000F">
              <w:rPr>
                <w:i w:val="0"/>
                <w:iCs/>
                <w:color w:val="auto"/>
                <w:sz w:val="20"/>
                <w:szCs w:val="20"/>
              </w:rPr>
              <w:t>,</w:t>
            </w:r>
            <w:r w:rsidRPr="0033581C">
              <w:rPr>
                <w:color w:val="auto"/>
                <w:sz w:val="20"/>
                <w:szCs w:val="20"/>
              </w:rPr>
              <w:t xml:space="preserve"> </w:t>
            </w:r>
            <w:proofErr w:type="spellStart"/>
            <w:r w:rsidRPr="0033581C">
              <w:rPr>
                <w:color w:val="auto"/>
                <w:sz w:val="20"/>
                <w:szCs w:val="20"/>
              </w:rPr>
              <w:t>bakso</w:t>
            </w:r>
            <w:proofErr w:type="spellEnd"/>
            <w:r w:rsidR="00185155">
              <w:rPr>
                <w:i w:val="0"/>
                <w:iCs/>
                <w:color w:val="auto"/>
                <w:sz w:val="20"/>
                <w:szCs w:val="20"/>
              </w:rPr>
              <w:t xml:space="preserve"> (Chinese)</w:t>
            </w:r>
            <w:r w:rsidRPr="0033581C">
              <w:rPr>
                <w:color w:val="auto"/>
                <w:sz w:val="20"/>
                <w:szCs w:val="20"/>
              </w:rPr>
              <w:t xml:space="preserve">, </w:t>
            </w:r>
            <w:proofErr w:type="spellStart"/>
            <w:r w:rsidRPr="0033581C">
              <w:rPr>
                <w:color w:val="auto"/>
                <w:sz w:val="20"/>
                <w:szCs w:val="20"/>
              </w:rPr>
              <w:t>kriket</w:t>
            </w:r>
            <w:proofErr w:type="spellEnd"/>
            <w:r w:rsidR="009F486F">
              <w:rPr>
                <w:i w:val="0"/>
                <w:iCs/>
                <w:color w:val="auto"/>
                <w:sz w:val="20"/>
                <w:szCs w:val="20"/>
              </w:rPr>
              <w:t xml:space="preserve"> (English)</w:t>
            </w:r>
            <w:r w:rsidRPr="0033581C">
              <w:rPr>
                <w:color w:val="auto"/>
                <w:sz w:val="20"/>
                <w:szCs w:val="20"/>
              </w:rPr>
              <w:t xml:space="preserve">, </w:t>
            </w:r>
            <w:proofErr w:type="spellStart"/>
            <w:r w:rsidRPr="0033581C">
              <w:rPr>
                <w:color w:val="auto"/>
                <w:sz w:val="20"/>
                <w:szCs w:val="20"/>
              </w:rPr>
              <w:t>magrib</w:t>
            </w:r>
            <w:proofErr w:type="spellEnd"/>
            <w:r w:rsidR="00B0201B">
              <w:rPr>
                <w:color w:val="auto"/>
                <w:sz w:val="20"/>
                <w:szCs w:val="20"/>
              </w:rPr>
              <w:t xml:space="preserve"> </w:t>
            </w:r>
            <w:r w:rsidR="00B0201B">
              <w:rPr>
                <w:i w:val="0"/>
                <w:iCs/>
                <w:color w:val="auto"/>
                <w:sz w:val="20"/>
                <w:szCs w:val="20"/>
              </w:rPr>
              <w:t>(Arabic)</w:t>
            </w:r>
            <w:r w:rsidRPr="0033581C">
              <w:rPr>
                <w:color w:val="auto"/>
                <w:sz w:val="20"/>
                <w:szCs w:val="20"/>
              </w:rPr>
              <w:t xml:space="preserve">, </w:t>
            </w:r>
            <w:proofErr w:type="spellStart"/>
            <w:r w:rsidRPr="0033581C">
              <w:rPr>
                <w:color w:val="auto"/>
                <w:sz w:val="20"/>
                <w:szCs w:val="20"/>
              </w:rPr>
              <w:t>salam</w:t>
            </w:r>
            <w:proofErr w:type="spellEnd"/>
            <w:r w:rsidR="00DB3832">
              <w:rPr>
                <w:color w:val="auto"/>
                <w:sz w:val="20"/>
                <w:szCs w:val="20"/>
              </w:rPr>
              <w:t xml:space="preserve"> </w:t>
            </w:r>
            <w:r w:rsidR="00DB3832">
              <w:rPr>
                <w:i w:val="0"/>
                <w:iCs/>
                <w:color w:val="auto"/>
                <w:sz w:val="20"/>
                <w:szCs w:val="20"/>
              </w:rPr>
              <w:t>(Arabic)</w:t>
            </w:r>
          </w:p>
          <w:p w:rsidRPr="0033581C" w:rsidR="0033581C" w:rsidP="00481841" w:rsidRDefault="0DD23AD9" w14:paraId="3C1834BF" w14:textId="03BD35D6">
            <w:pPr>
              <w:numPr>
                <w:ilvl w:val="0"/>
                <w:numId w:val="24"/>
              </w:numPr>
              <w:spacing w:after="120" w:line="240" w:lineRule="auto"/>
              <w:ind w:left="388"/>
              <w:rPr>
                <w:i w:val="0"/>
                <w:color w:val="auto"/>
                <w:sz w:val="20"/>
                <w:szCs w:val="20"/>
              </w:rPr>
            </w:pPr>
            <w:r w:rsidRPr="413230F1">
              <w:rPr>
                <w:i w:val="0"/>
                <w:color w:val="auto"/>
                <w:sz w:val="20"/>
                <w:szCs w:val="20"/>
              </w:rPr>
              <w:t>identifying the use of loan words from other languages in texts such as advertisements and popular music to suggest values such as ‘modern’, ‘sophisticated’ and ‘</w:t>
            </w:r>
            <w:proofErr w:type="gramStart"/>
            <w:r w:rsidRPr="413230F1">
              <w:rPr>
                <w:i w:val="0"/>
                <w:color w:val="auto"/>
                <w:sz w:val="20"/>
                <w:szCs w:val="20"/>
              </w:rPr>
              <w:t>educated’</w:t>
            </w:r>
            <w:proofErr w:type="gramEnd"/>
          </w:p>
          <w:p w:rsidRPr="0033581C" w:rsidR="0033581C" w:rsidP="00481841" w:rsidRDefault="0033581C" w14:paraId="07AC6373" w14:textId="32F84DE9">
            <w:pPr>
              <w:numPr>
                <w:ilvl w:val="0"/>
                <w:numId w:val="24"/>
              </w:numPr>
              <w:spacing w:after="120" w:line="240" w:lineRule="auto"/>
              <w:ind w:left="388"/>
              <w:rPr>
                <w:i w:val="0"/>
                <w:color w:val="auto"/>
                <w:sz w:val="20"/>
                <w:szCs w:val="20"/>
              </w:rPr>
            </w:pPr>
            <w:r w:rsidRPr="0033581C">
              <w:rPr>
                <w:i w:val="0"/>
                <w:color w:val="auto"/>
                <w:sz w:val="20"/>
                <w:szCs w:val="20"/>
              </w:rPr>
              <w:t>understanding that word order</w:t>
            </w:r>
            <w:r w:rsidRPr="10CEBEAA">
              <w:rPr>
                <w:i w:val="0"/>
                <w:color w:val="auto"/>
                <w:sz w:val="20"/>
                <w:szCs w:val="20"/>
              </w:rPr>
              <w:t>,</w:t>
            </w:r>
            <w:r w:rsidRPr="0033581C">
              <w:rPr>
                <w:i w:val="0"/>
                <w:color w:val="auto"/>
                <w:sz w:val="20"/>
                <w:szCs w:val="20"/>
              </w:rPr>
              <w:t xml:space="preserve"> rather than word form</w:t>
            </w:r>
            <w:r w:rsidRPr="10CEBEAA">
              <w:rPr>
                <w:i w:val="0"/>
                <w:color w:val="auto"/>
                <w:sz w:val="20"/>
                <w:szCs w:val="20"/>
              </w:rPr>
              <w:t>,</w:t>
            </w:r>
            <w:r w:rsidRPr="0033581C">
              <w:rPr>
                <w:i w:val="0"/>
                <w:color w:val="auto"/>
                <w:sz w:val="20"/>
                <w:szCs w:val="20"/>
              </w:rPr>
              <w:t xml:space="preserve"> determines personal and possessive pronouns, for example, </w:t>
            </w:r>
            <w:proofErr w:type="spellStart"/>
            <w:r w:rsidRPr="0033581C">
              <w:rPr>
                <w:iCs/>
                <w:color w:val="auto"/>
                <w:sz w:val="20"/>
                <w:szCs w:val="20"/>
              </w:rPr>
              <w:t>saya</w:t>
            </w:r>
            <w:proofErr w:type="spellEnd"/>
            <w:r w:rsidRPr="0033581C">
              <w:rPr>
                <w:iCs/>
                <w:color w:val="auto"/>
                <w:sz w:val="20"/>
                <w:szCs w:val="20"/>
              </w:rPr>
              <w:t xml:space="preserve"> guru </w:t>
            </w:r>
            <w:r w:rsidRPr="0033581C">
              <w:rPr>
                <w:i w:val="0"/>
                <w:color w:val="auto"/>
                <w:sz w:val="20"/>
                <w:szCs w:val="20"/>
              </w:rPr>
              <w:t>and</w:t>
            </w:r>
            <w:r w:rsidRPr="0033581C">
              <w:rPr>
                <w:iCs/>
                <w:color w:val="auto"/>
                <w:sz w:val="20"/>
                <w:szCs w:val="20"/>
              </w:rPr>
              <w:t xml:space="preserve"> guru </w:t>
            </w:r>
            <w:proofErr w:type="spellStart"/>
            <w:proofErr w:type="gramStart"/>
            <w:r w:rsidRPr="0033581C">
              <w:rPr>
                <w:iCs/>
                <w:color w:val="auto"/>
                <w:sz w:val="20"/>
                <w:szCs w:val="20"/>
              </w:rPr>
              <w:t>saya</w:t>
            </w:r>
            <w:proofErr w:type="spellEnd"/>
            <w:proofErr w:type="gramEnd"/>
            <w:r w:rsidRPr="0033581C">
              <w:rPr>
                <w:i w:val="0"/>
                <w:color w:val="auto"/>
                <w:sz w:val="20"/>
                <w:szCs w:val="20"/>
              </w:rPr>
              <w:t xml:space="preserve"> </w:t>
            </w:r>
          </w:p>
          <w:p w:rsidRPr="0033581C" w:rsidR="0033581C" w:rsidP="00481841" w:rsidRDefault="0033581C" w14:paraId="7B6FE101" w14:textId="77777777">
            <w:pPr>
              <w:numPr>
                <w:ilvl w:val="0"/>
                <w:numId w:val="24"/>
              </w:numPr>
              <w:spacing w:after="120" w:line="240" w:lineRule="auto"/>
              <w:ind w:left="388"/>
              <w:rPr>
                <w:i w:val="0"/>
                <w:iCs/>
                <w:color w:val="auto"/>
                <w:sz w:val="20"/>
                <w:szCs w:val="20"/>
              </w:rPr>
            </w:pPr>
            <w:r w:rsidRPr="0033581C">
              <w:rPr>
                <w:i w:val="0"/>
                <w:color w:val="auto"/>
                <w:sz w:val="20"/>
                <w:szCs w:val="20"/>
              </w:rPr>
              <w:t xml:space="preserve">understanding that ‘please’ in English has a different Indonesian equivalent depending on context, for example, </w:t>
            </w:r>
            <w:proofErr w:type="spellStart"/>
            <w:r w:rsidRPr="0033581C">
              <w:rPr>
                <w:iCs/>
                <w:color w:val="auto"/>
                <w:sz w:val="20"/>
                <w:szCs w:val="20"/>
              </w:rPr>
              <w:t>silakan</w:t>
            </w:r>
            <w:proofErr w:type="spellEnd"/>
            <w:r w:rsidRPr="0033581C">
              <w:rPr>
                <w:iCs/>
                <w:color w:val="auto"/>
                <w:sz w:val="20"/>
                <w:szCs w:val="20"/>
              </w:rPr>
              <w:t xml:space="preserve">, </w:t>
            </w:r>
            <w:proofErr w:type="spellStart"/>
            <w:r w:rsidRPr="0033581C">
              <w:rPr>
                <w:iCs/>
                <w:color w:val="auto"/>
                <w:sz w:val="20"/>
                <w:szCs w:val="20"/>
              </w:rPr>
              <w:t>tolong</w:t>
            </w:r>
            <w:proofErr w:type="spellEnd"/>
            <w:r w:rsidRPr="0033581C">
              <w:rPr>
                <w:iCs/>
                <w:color w:val="auto"/>
                <w:sz w:val="20"/>
                <w:szCs w:val="20"/>
              </w:rPr>
              <w:t xml:space="preserve">, </w:t>
            </w:r>
            <w:proofErr w:type="spellStart"/>
            <w:proofErr w:type="gramStart"/>
            <w:r w:rsidRPr="0033581C">
              <w:rPr>
                <w:iCs/>
                <w:color w:val="auto"/>
                <w:sz w:val="20"/>
                <w:szCs w:val="20"/>
              </w:rPr>
              <w:t>coba</w:t>
            </w:r>
            <w:proofErr w:type="spellEnd"/>
            <w:proofErr w:type="gramEnd"/>
            <w:r w:rsidRPr="0033581C">
              <w:rPr>
                <w:i w:val="0"/>
                <w:color w:val="auto"/>
                <w:sz w:val="20"/>
                <w:szCs w:val="20"/>
              </w:rPr>
              <w:t xml:space="preserve"> </w:t>
            </w:r>
          </w:p>
          <w:p w:rsidRPr="0033581C" w:rsidR="0033581C" w:rsidP="00481841" w:rsidRDefault="0033581C" w14:paraId="0E17E657" w14:textId="2275071E">
            <w:pPr>
              <w:numPr>
                <w:ilvl w:val="0"/>
                <w:numId w:val="24"/>
              </w:numPr>
              <w:spacing w:after="120" w:line="240" w:lineRule="auto"/>
              <w:ind w:left="388"/>
              <w:rPr>
                <w:i w:val="0"/>
                <w:color w:val="000000" w:themeColor="accent4"/>
                <w:sz w:val="20"/>
                <w:szCs w:val="20"/>
              </w:rPr>
            </w:pPr>
            <w:r w:rsidRPr="0033581C">
              <w:rPr>
                <w:i w:val="0"/>
                <w:color w:val="000000" w:themeColor="accent4"/>
                <w:sz w:val="20"/>
                <w:szCs w:val="20"/>
              </w:rPr>
              <w:t xml:space="preserve">developing understanding of how different text types use linguistic features to create effects, </w:t>
            </w:r>
            <w:r w:rsidRPr="10CEBEAA">
              <w:rPr>
                <w:i w:val="0"/>
                <w:color w:val="000000" w:themeColor="accent4"/>
                <w:sz w:val="20"/>
                <w:szCs w:val="20"/>
              </w:rPr>
              <w:t xml:space="preserve">for example, </w:t>
            </w:r>
            <w:r w:rsidRPr="0033581C">
              <w:rPr>
                <w:i w:val="0"/>
                <w:color w:val="000000" w:themeColor="accent4"/>
                <w:sz w:val="20"/>
                <w:szCs w:val="20"/>
              </w:rPr>
              <w:t>superlatives in advertisements designed to persuade</w:t>
            </w:r>
            <w:r w:rsidRPr="009040DD">
              <w:rPr>
                <w:color w:val="000000" w:themeColor="accent4"/>
                <w:sz w:val="20"/>
                <w:szCs w:val="20"/>
              </w:rPr>
              <w:t xml:space="preserve"> </w:t>
            </w:r>
            <w:r w:rsidRPr="10CEBEAA">
              <w:rPr>
                <w:i w:val="0"/>
                <w:color w:val="000000" w:themeColor="accent4"/>
                <w:sz w:val="20"/>
                <w:szCs w:val="20"/>
              </w:rPr>
              <w:t>(</w:t>
            </w:r>
            <w:proofErr w:type="spellStart"/>
            <w:r w:rsidRPr="00936A42">
              <w:rPr>
                <w:color w:val="000000" w:themeColor="accent4"/>
                <w:sz w:val="20"/>
                <w:szCs w:val="20"/>
              </w:rPr>
              <w:t>terbaru</w:t>
            </w:r>
            <w:proofErr w:type="spellEnd"/>
            <w:r w:rsidRPr="00936A42">
              <w:rPr>
                <w:color w:val="000000" w:themeColor="accent4"/>
                <w:sz w:val="20"/>
                <w:szCs w:val="20"/>
              </w:rPr>
              <w:t xml:space="preserve">, paling </w:t>
            </w:r>
            <w:proofErr w:type="spellStart"/>
            <w:r w:rsidRPr="00936A42">
              <w:rPr>
                <w:color w:val="000000" w:themeColor="accent4"/>
                <w:sz w:val="20"/>
                <w:szCs w:val="20"/>
              </w:rPr>
              <w:t>sehat</w:t>
            </w:r>
            <w:proofErr w:type="spellEnd"/>
            <w:r w:rsidRPr="10CEBEAA">
              <w:rPr>
                <w:i w:val="0"/>
                <w:color w:val="000000" w:themeColor="accent4"/>
                <w:sz w:val="20"/>
                <w:szCs w:val="20"/>
              </w:rPr>
              <w:t>)</w:t>
            </w:r>
            <w:r w:rsidRPr="10CEBEAA">
              <w:rPr>
                <w:color w:val="000000" w:themeColor="accent4"/>
                <w:sz w:val="20"/>
                <w:szCs w:val="20"/>
              </w:rPr>
              <w:t>,</w:t>
            </w:r>
            <w:r w:rsidRPr="0033581C">
              <w:rPr>
                <w:i w:val="0"/>
                <w:color w:val="000000" w:themeColor="accent4"/>
                <w:sz w:val="20"/>
                <w:szCs w:val="20"/>
              </w:rPr>
              <w:t xml:space="preserve"> the imperative in signs designed to advise or prohibit </w:t>
            </w:r>
            <w:r w:rsidRPr="10CEBEAA">
              <w:rPr>
                <w:i w:val="0"/>
                <w:color w:val="000000" w:themeColor="accent4"/>
                <w:sz w:val="20"/>
                <w:szCs w:val="20"/>
              </w:rPr>
              <w:t>(</w:t>
            </w:r>
            <w:proofErr w:type="spellStart"/>
            <w:r w:rsidRPr="00936A42">
              <w:rPr>
                <w:color w:val="000000" w:themeColor="accent4"/>
                <w:sz w:val="20"/>
                <w:szCs w:val="20"/>
              </w:rPr>
              <w:t>Dilarang</w:t>
            </w:r>
            <w:proofErr w:type="spellEnd"/>
            <w:r w:rsidRPr="10CEBEAA">
              <w:rPr>
                <w:i w:val="0"/>
                <w:color w:val="000000" w:themeColor="accent4"/>
                <w:sz w:val="20"/>
                <w:szCs w:val="20"/>
              </w:rPr>
              <w:t>)</w:t>
            </w:r>
            <w:r w:rsidRPr="10CEBEAA">
              <w:rPr>
                <w:color w:val="000000" w:themeColor="accent4"/>
                <w:sz w:val="20"/>
                <w:szCs w:val="20"/>
              </w:rPr>
              <w:t>,</w:t>
            </w:r>
            <w:r w:rsidRPr="0033581C">
              <w:rPr>
                <w:i w:val="0"/>
                <w:color w:val="000000" w:themeColor="accent4"/>
                <w:sz w:val="20"/>
                <w:szCs w:val="20"/>
              </w:rPr>
              <w:t xml:space="preserve"> salutations in emails designed to maintain relationships</w:t>
            </w:r>
            <w:r w:rsidRPr="009040DD">
              <w:rPr>
                <w:color w:val="000000" w:themeColor="accent4"/>
                <w:sz w:val="20"/>
                <w:szCs w:val="20"/>
              </w:rPr>
              <w:t xml:space="preserve"> </w:t>
            </w:r>
            <w:r w:rsidRPr="009040DD">
              <w:rPr>
                <w:iCs/>
                <w:color w:val="000000" w:themeColor="accent4"/>
                <w:sz w:val="20"/>
                <w:szCs w:val="20"/>
              </w:rPr>
              <w:t>(</w:t>
            </w:r>
            <w:r w:rsidRPr="00936A42">
              <w:rPr>
                <w:color w:val="000000" w:themeColor="accent4"/>
                <w:sz w:val="20"/>
                <w:szCs w:val="20"/>
              </w:rPr>
              <w:t xml:space="preserve">yang </w:t>
            </w:r>
            <w:proofErr w:type="spellStart"/>
            <w:r w:rsidRPr="00936A42">
              <w:rPr>
                <w:color w:val="000000" w:themeColor="accent4"/>
                <w:sz w:val="20"/>
                <w:szCs w:val="20"/>
              </w:rPr>
              <w:t>baik</w:t>
            </w:r>
            <w:proofErr w:type="spellEnd"/>
            <w:r w:rsidRPr="00936A42">
              <w:rPr>
                <w:color w:val="000000" w:themeColor="accent4"/>
                <w:sz w:val="20"/>
                <w:szCs w:val="20"/>
              </w:rPr>
              <w:t xml:space="preserve">, </w:t>
            </w:r>
            <w:proofErr w:type="spellStart"/>
            <w:r w:rsidRPr="00936A42">
              <w:rPr>
                <w:color w:val="000000" w:themeColor="accent4"/>
                <w:sz w:val="20"/>
                <w:szCs w:val="20"/>
              </w:rPr>
              <w:t>salam</w:t>
            </w:r>
            <w:proofErr w:type="spellEnd"/>
            <w:r w:rsidRPr="00936A42">
              <w:rPr>
                <w:color w:val="000000" w:themeColor="accent4"/>
                <w:sz w:val="20"/>
                <w:szCs w:val="20"/>
              </w:rPr>
              <w:t xml:space="preserve"> </w:t>
            </w:r>
            <w:proofErr w:type="spellStart"/>
            <w:r w:rsidRPr="00936A42">
              <w:rPr>
                <w:color w:val="000000" w:themeColor="accent4"/>
                <w:sz w:val="20"/>
                <w:szCs w:val="20"/>
              </w:rPr>
              <w:t>dari</w:t>
            </w:r>
            <w:proofErr w:type="spellEnd"/>
            <w:r w:rsidRPr="10CEBEAA">
              <w:rPr>
                <w:i w:val="0"/>
                <w:color w:val="000000" w:themeColor="accent4"/>
                <w:sz w:val="20"/>
                <w:szCs w:val="20"/>
              </w:rPr>
              <w:t>)</w:t>
            </w:r>
          </w:p>
          <w:p w:rsidRPr="0033581C" w:rsidR="0033581C" w:rsidP="00481841" w:rsidRDefault="0033581C" w14:paraId="45EC5E90" w14:textId="5968DE7D">
            <w:pPr>
              <w:numPr>
                <w:ilvl w:val="0"/>
                <w:numId w:val="24"/>
              </w:numPr>
              <w:spacing w:after="120" w:line="240" w:lineRule="auto"/>
              <w:ind w:left="388"/>
              <w:rPr>
                <w:i w:val="0"/>
                <w:color w:val="000000" w:themeColor="accent4"/>
                <w:sz w:val="20"/>
                <w:szCs w:val="20"/>
              </w:rPr>
            </w:pPr>
            <w:r w:rsidRPr="0033581C">
              <w:rPr>
                <w:i w:val="0"/>
                <w:color w:val="000000" w:themeColor="accent4"/>
                <w:sz w:val="20"/>
                <w:szCs w:val="20"/>
              </w:rPr>
              <w:t xml:space="preserve">understanding </w:t>
            </w:r>
            <w:r w:rsidR="00E2424F">
              <w:rPr>
                <w:i w:val="0"/>
                <w:color w:val="000000" w:themeColor="accent4"/>
                <w:sz w:val="20"/>
                <w:szCs w:val="20"/>
              </w:rPr>
              <w:t xml:space="preserve">that </w:t>
            </w:r>
            <w:r w:rsidRPr="0033581C">
              <w:rPr>
                <w:i w:val="0"/>
                <w:color w:val="000000" w:themeColor="accent4"/>
                <w:sz w:val="20"/>
                <w:szCs w:val="20"/>
              </w:rPr>
              <w:t xml:space="preserve">the forms used for giving instructions vary depending on the social situation, for example, </w:t>
            </w:r>
            <w:r w:rsidRPr="0033581C">
              <w:rPr>
                <w:iCs/>
                <w:color w:val="000000" w:themeColor="accent4"/>
                <w:sz w:val="20"/>
                <w:szCs w:val="20"/>
              </w:rPr>
              <w:t xml:space="preserve">duduk, </w:t>
            </w:r>
            <w:proofErr w:type="spellStart"/>
            <w:r w:rsidRPr="0033581C">
              <w:rPr>
                <w:iCs/>
                <w:color w:val="000000" w:themeColor="accent4"/>
                <w:sz w:val="20"/>
                <w:szCs w:val="20"/>
              </w:rPr>
              <w:t>duduklah</w:t>
            </w:r>
            <w:proofErr w:type="spellEnd"/>
            <w:r w:rsidRPr="0033581C">
              <w:rPr>
                <w:iCs/>
                <w:color w:val="000000" w:themeColor="accent4"/>
                <w:sz w:val="20"/>
                <w:szCs w:val="20"/>
              </w:rPr>
              <w:t xml:space="preserve">, </w:t>
            </w:r>
            <w:proofErr w:type="spellStart"/>
            <w:r w:rsidRPr="0033581C">
              <w:rPr>
                <w:iCs/>
                <w:color w:val="000000" w:themeColor="accent4"/>
                <w:sz w:val="20"/>
                <w:szCs w:val="20"/>
              </w:rPr>
              <w:t>silakan</w:t>
            </w:r>
            <w:proofErr w:type="spellEnd"/>
            <w:r w:rsidRPr="0033581C">
              <w:rPr>
                <w:iCs/>
                <w:color w:val="000000" w:themeColor="accent4"/>
                <w:sz w:val="20"/>
                <w:szCs w:val="20"/>
              </w:rPr>
              <w:t xml:space="preserve"> </w:t>
            </w:r>
            <w:proofErr w:type="gramStart"/>
            <w:r w:rsidRPr="0033581C">
              <w:rPr>
                <w:iCs/>
                <w:color w:val="000000" w:themeColor="accent4"/>
                <w:sz w:val="20"/>
                <w:szCs w:val="20"/>
              </w:rPr>
              <w:t>duduk</w:t>
            </w:r>
            <w:proofErr w:type="gramEnd"/>
          </w:p>
          <w:p w:rsidRPr="0033581C" w:rsidR="0033581C" w:rsidP="00481841" w:rsidRDefault="0033581C" w14:paraId="1CF88CF0" w14:textId="33D525FA">
            <w:pPr>
              <w:numPr>
                <w:ilvl w:val="0"/>
                <w:numId w:val="24"/>
              </w:numPr>
              <w:spacing w:after="120" w:line="240" w:lineRule="auto"/>
              <w:ind w:left="388"/>
              <w:rPr>
                <w:i w:val="0"/>
                <w:iCs/>
                <w:color w:val="auto"/>
                <w:sz w:val="20"/>
                <w:szCs w:val="20"/>
              </w:rPr>
            </w:pPr>
            <w:r w:rsidRPr="0033581C">
              <w:rPr>
                <w:i w:val="0"/>
                <w:color w:val="000000" w:themeColor="accent4"/>
                <w:sz w:val="20"/>
                <w:szCs w:val="20"/>
              </w:rPr>
              <w:t xml:space="preserve">observing how different degrees of formality are expressed when making requests, for example, </w:t>
            </w:r>
            <w:r w:rsidRPr="0033581C">
              <w:rPr>
                <w:iCs/>
                <w:color w:val="000000" w:themeColor="accent4"/>
                <w:sz w:val="20"/>
                <w:szCs w:val="20"/>
              </w:rPr>
              <w:t xml:space="preserve">Minta, Mohon, </w:t>
            </w:r>
            <w:proofErr w:type="spellStart"/>
            <w:r w:rsidRPr="0033581C">
              <w:rPr>
                <w:iCs/>
                <w:color w:val="000000" w:themeColor="accent4"/>
                <w:sz w:val="20"/>
                <w:szCs w:val="20"/>
              </w:rPr>
              <w:t>Boleh</w:t>
            </w:r>
            <w:proofErr w:type="spellEnd"/>
            <w:r w:rsidRPr="0033581C">
              <w:rPr>
                <w:iCs/>
                <w:color w:val="000000" w:themeColor="accent4"/>
                <w:sz w:val="20"/>
                <w:szCs w:val="20"/>
              </w:rPr>
              <w:t xml:space="preserve"> </w:t>
            </w:r>
            <w:proofErr w:type="spellStart"/>
            <w:r w:rsidRPr="0033581C">
              <w:rPr>
                <w:iCs/>
                <w:color w:val="000000" w:themeColor="accent4"/>
                <w:sz w:val="20"/>
                <w:szCs w:val="20"/>
              </w:rPr>
              <w:t>minta</w:t>
            </w:r>
            <w:proofErr w:type="spellEnd"/>
            <w:r w:rsidRPr="0033581C">
              <w:rPr>
                <w:iCs/>
                <w:color w:val="000000" w:themeColor="accent4"/>
                <w:sz w:val="20"/>
                <w:szCs w:val="20"/>
              </w:rPr>
              <w:t xml:space="preserve"> ..., </w:t>
            </w:r>
            <w:proofErr w:type="spellStart"/>
            <w:r w:rsidRPr="0033581C">
              <w:rPr>
                <w:iCs/>
                <w:color w:val="000000" w:themeColor="accent4"/>
                <w:sz w:val="20"/>
                <w:szCs w:val="20"/>
              </w:rPr>
              <w:t>Bolehkah</w:t>
            </w:r>
            <w:proofErr w:type="spellEnd"/>
            <w:r w:rsidRPr="0033581C">
              <w:rPr>
                <w:iCs/>
                <w:color w:val="000000" w:themeColor="accent4"/>
                <w:sz w:val="20"/>
                <w:szCs w:val="20"/>
              </w:rPr>
              <w:t xml:space="preserve">? </w:t>
            </w:r>
          </w:p>
        </w:tc>
      </w:tr>
      <w:tr w:rsidRPr="0033581C" w:rsidR="0033581C" w:rsidTr="6C3608BC" w14:paraId="0562D720" w14:textId="77777777">
        <w:tc>
          <w:tcPr>
            <w:tcW w:w="15126" w:type="dxa"/>
            <w:gridSpan w:val="3"/>
            <w:shd w:val="clear" w:color="auto" w:fill="E5F5FB" w:themeFill="accent2"/>
          </w:tcPr>
          <w:p w:rsidRPr="0033581C" w:rsidR="0033581C" w:rsidP="0033581C" w:rsidRDefault="0033581C" w14:paraId="68EDC9C7"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t>Sub-strand: Understanding the interrelationship of language and culture</w:t>
            </w:r>
          </w:p>
        </w:tc>
      </w:tr>
      <w:tr w:rsidRPr="0033581C" w:rsidR="0033581C" w:rsidTr="6C3608BC" w14:paraId="4EA3E6F9" w14:textId="77777777">
        <w:trPr>
          <w:trHeight w:val="387"/>
        </w:trPr>
        <w:tc>
          <w:tcPr>
            <w:tcW w:w="4673" w:type="dxa"/>
          </w:tcPr>
          <w:p w:rsidRPr="0033581C" w:rsidR="0033581C" w:rsidP="6C3608BC" w:rsidRDefault="012887B5" w14:paraId="3BE39575" w14:textId="44698BF7">
            <w:pPr>
              <w:spacing w:after="120" w:line="240" w:lineRule="auto"/>
              <w:ind w:left="357" w:right="425"/>
              <w:rPr>
                <w:i w:val="0"/>
                <w:color w:val="auto"/>
                <w:sz w:val="20"/>
                <w:szCs w:val="20"/>
              </w:rPr>
            </w:pPr>
            <w:r w:rsidRPr="6C3608BC">
              <w:rPr>
                <w:i w:val="0"/>
                <w:color w:val="auto"/>
                <w:sz w:val="20"/>
                <w:szCs w:val="20"/>
              </w:rPr>
              <w:t xml:space="preserve">recognise that language reflects cultural practices, values and identity, and that this impacts on non-verbal and </w:t>
            </w:r>
            <w:r w:rsidRPr="6C3608BC" w:rsidR="404F21E7">
              <w:rPr>
                <w:i w:val="0"/>
                <w:color w:val="auto"/>
                <w:sz w:val="20"/>
                <w:szCs w:val="20"/>
              </w:rPr>
              <w:t>spoken</w:t>
            </w:r>
            <w:r w:rsidRPr="6C3608BC">
              <w:rPr>
                <w:i w:val="0"/>
                <w:color w:val="auto"/>
                <w:sz w:val="20"/>
                <w:szCs w:val="20"/>
              </w:rPr>
              <w:t xml:space="preserve"> </w:t>
            </w:r>
            <w:proofErr w:type="gramStart"/>
            <w:r w:rsidRPr="6C3608BC">
              <w:rPr>
                <w:i w:val="0"/>
                <w:color w:val="auto"/>
                <w:sz w:val="20"/>
                <w:szCs w:val="20"/>
              </w:rPr>
              <w:t>communication</w:t>
            </w:r>
            <w:proofErr w:type="gramEnd"/>
            <w:r w:rsidRPr="6C3608BC">
              <w:rPr>
                <w:i w:val="0"/>
                <w:color w:val="auto"/>
                <w:sz w:val="20"/>
                <w:szCs w:val="20"/>
              </w:rPr>
              <w:t xml:space="preserve"> </w:t>
            </w:r>
          </w:p>
          <w:p w:rsidRPr="0033581C" w:rsidR="0033581C" w:rsidP="0033581C" w:rsidRDefault="0033581C" w14:paraId="24E97123" w14:textId="77777777">
            <w:pPr>
              <w:spacing w:after="120" w:line="240" w:lineRule="auto"/>
              <w:ind w:left="357" w:right="425"/>
              <w:rPr>
                <w:i w:val="0"/>
                <w:iCs/>
                <w:color w:val="auto"/>
                <w:sz w:val="20"/>
              </w:rPr>
            </w:pPr>
            <w:r w:rsidRPr="0033581C">
              <w:rPr>
                <w:i w:val="0"/>
                <w:iCs/>
                <w:color w:val="auto"/>
                <w:sz w:val="20"/>
              </w:rPr>
              <w:t>AC9LIN6U04</w:t>
            </w:r>
          </w:p>
          <w:p w:rsidRPr="0033581C" w:rsidR="0033581C" w:rsidP="0033581C" w:rsidRDefault="0033581C" w14:paraId="2AA61812" w14:textId="77777777">
            <w:pPr>
              <w:textAlignment w:val="baseline"/>
              <w:rPr>
                <w:iCs/>
                <w:color w:val="auto"/>
                <w:sz w:val="20"/>
              </w:rPr>
            </w:pPr>
          </w:p>
        </w:tc>
        <w:tc>
          <w:tcPr>
            <w:tcW w:w="10453" w:type="dxa"/>
            <w:gridSpan w:val="2"/>
          </w:tcPr>
          <w:p w:rsidRPr="0033581C" w:rsidR="0033581C" w:rsidP="00481841" w:rsidRDefault="0033581C" w14:paraId="40F62189" w14:textId="62097670">
            <w:pPr>
              <w:numPr>
                <w:ilvl w:val="0"/>
                <w:numId w:val="25"/>
              </w:numPr>
              <w:spacing w:after="120" w:line="240" w:lineRule="auto"/>
              <w:ind w:left="388"/>
              <w:rPr>
                <w:i w:val="0"/>
                <w:iCs/>
                <w:color w:val="auto"/>
                <w:sz w:val="20"/>
                <w:szCs w:val="20"/>
              </w:rPr>
            </w:pPr>
            <w:r w:rsidRPr="0033581C">
              <w:rPr>
                <w:i w:val="0"/>
                <w:iCs/>
                <w:color w:val="auto"/>
                <w:sz w:val="20"/>
                <w:szCs w:val="20"/>
              </w:rPr>
              <w:t>comparing the impact of gestures across cultures, for example, beckoning by pointing with index finger or with palm down, touching top of head, or laughing loudly</w:t>
            </w:r>
            <w:r w:rsidRPr="10CEBEAA">
              <w:rPr>
                <w:i w:val="0"/>
                <w:color w:val="auto"/>
                <w:sz w:val="20"/>
                <w:szCs w:val="20"/>
              </w:rPr>
              <w:t>,</w:t>
            </w:r>
            <w:r w:rsidRPr="0033581C">
              <w:rPr>
                <w:i w:val="0"/>
                <w:iCs/>
                <w:color w:val="auto"/>
                <w:sz w:val="20"/>
                <w:szCs w:val="20"/>
              </w:rPr>
              <w:t xml:space="preserve"> and noticing own comfort with these</w:t>
            </w:r>
          </w:p>
          <w:p w:rsidRPr="0033581C" w:rsidR="0033581C" w:rsidP="00481841" w:rsidRDefault="0033581C" w14:paraId="3D716B0C" w14:textId="77777777">
            <w:pPr>
              <w:numPr>
                <w:ilvl w:val="0"/>
                <w:numId w:val="25"/>
              </w:numPr>
              <w:spacing w:after="120" w:line="240" w:lineRule="auto"/>
              <w:ind w:left="388"/>
              <w:rPr>
                <w:i w:val="0"/>
                <w:iCs/>
                <w:color w:val="auto"/>
                <w:sz w:val="20"/>
                <w:szCs w:val="20"/>
              </w:rPr>
            </w:pPr>
            <w:r w:rsidRPr="0033581C">
              <w:rPr>
                <w:i w:val="0"/>
                <w:iCs/>
                <w:color w:val="auto"/>
                <w:sz w:val="20"/>
                <w:szCs w:val="20"/>
              </w:rPr>
              <w:t xml:space="preserve">describing ways of showing politeness, for example, avoiding giving a negative answer as a way of saving face, or softening negatives by using </w:t>
            </w:r>
            <w:proofErr w:type="spellStart"/>
            <w:r w:rsidRPr="0033581C">
              <w:rPr>
                <w:color w:val="auto"/>
                <w:sz w:val="20"/>
                <w:szCs w:val="20"/>
              </w:rPr>
              <w:t>belum</w:t>
            </w:r>
            <w:proofErr w:type="spellEnd"/>
            <w:r w:rsidRPr="0033581C">
              <w:rPr>
                <w:i w:val="0"/>
                <w:iCs/>
                <w:color w:val="auto"/>
                <w:sz w:val="20"/>
                <w:szCs w:val="20"/>
              </w:rPr>
              <w:t xml:space="preserve"> or </w:t>
            </w:r>
            <w:proofErr w:type="spellStart"/>
            <w:r w:rsidRPr="0033581C">
              <w:rPr>
                <w:color w:val="auto"/>
                <w:sz w:val="20"/>
                <w:szCs w:val="20"/>
              </w:rPr>
              <w:t>kurang</w:t>
            </w:r>
            <w:proofErr w:type="spellEnd"/>
          </w:p>
          <w:p w:rsidRPr="0033581C" w:rsidR="0033581C" w:rsidP="00481841" w:rsidRDefault="0033581C" w14:paraId="432482E0" w14:textId="4361D4E8">
            <w:pPr>
              <w:numPr>
                <w:ilvl w:val="0"/>
                <w:numId w:val="25"/>
              </w:numPr>
              <w:spacing w:after="120" w:line="240" w:lineRule="auto"/>
              <w:ind w:left="388"/>
              <w:rPr>
                <w:i w:val="0"/>
                <w:iCs/>
                <w:color w:val="auto"/>
                <w:sz w:val="20"/>
                <w:szCs w:val="20"/>
              </w:rPr>
            </w:pPr>
            <w:r w:rsidRPr="0033581C">
              <w:rPr>
                <w:i w:val="0"/>
                <w:iCs/>
                <w:color w:val="auto"/>
                <w:sz w:val="20"/>
                <w:szCs w:val="20"/>
              </w:rPr>
              <w:t xml:space="preserve">recognising </w:t>
            </w:r>
            <w:r w:rsidR="003E25AD">
              <w:rPr>
                <w:i w:val="0"/>
                <w:iCs/>
                <w:color w:val="auto"/>
                <w:sz w:val="20"/>
                <w:szCs w:val="20"/>
              </w:rPr>
              <w:t xml:space="preserve">that </w:t>
            </w:r>
            <w:r w:rsidRPr="0033581C">
              <w:rPr>
                <w:i w:val="0"/>
                <w:iCs/>
                <w:color w:val="auto"/>
                <w:sz w:val="20"/>
                <w:szCs w:val="20"/>
              </w:rPr>
              <w:t>their language use reflects their own cultural perspective and experiences, for example, ‘school camp’, ‘the bush’, ‘</w:t>
            </w:r>
            <w:proofErr w:type="gramStart"/>
            <w:r w:rsidRPr="0033581C">
              <w:rPr>
                <w:i w:val="0"/>
                <w:iCs/>
                <w:color w:val="auto"/>
                <w:sz w:val="20"/>
                <w:szCs w:val="20"/>
              </w:rPr>
              <w:t>footy’</w:t>
            </w:r>
            <w:proofErr w:type="gramEnd"/>
          </w:p>
          <w:p w:rsidRPr="0033581C" w:rsidR="0033581C" w:rsidP="00481841" w:rsidRDefault="5D4ADFA4" w14:paraId="6ABDAB35" w14:textId="5DB3F88F">
            <w:pPr>
              <w:numPr>
                <w:ilvl w:val="0"/>
                <w:numId w:val="25"/>
              </w:numPr>
              <w:spacing w:after="120" w:line="240" w:lineRule="auto"/>
              <w:ind w:left="388"/>
              <w:rPr>
                <w:i w:val="0"/>
                <w:color w:val="auto"/>
                <w:sz w:val="20"/>
                <w:szCs w:val="20"/>
              </w:rPr>
            </w:pPr>
            <w:r w:rsidRPr="6F1E3C35">
              <w:rPr>
                <w:i w:val="0"/>
                <w:color w:val="000000" w:themeColor="accent4"/>
                <w:sz w:val="20"/>
                <w:szCs w:val="20"/>
              </w:rPr>
              <w:t>exploring</w:t>
            </w:r>
            <w:r w:rsidRPr="48951CE4" w:rsidR="4764503B">
              <w:rPr>
                <w:i w:val="0"/>
                <w:color w:val="000000" w:themeColor="accent4"/>
                <w:sz w:val="20"/>
                <w:szCs w:val="20"/>
              </w:rPr>
              <w:t>,</w:t>
            </w:r>
            <w:r w:rsidR="00205107">
              <w:rPr>
                <w:i w:val="0"/>
                <w:color w:val="000000" w:themeColor="accent4"/>
                <w:sz w:val="20"/>
                <w:szCs w:val="20"/>
              </w:rPr>
              <w:t xml:space="preserve"> in</w:t>
            </w:r>
            <w:r w:rsidRPr="3F50EC76" w:rsidR="40A30EF2">
              <w:rPr>
                <w:i w:val="0"/>
                <w:color w:val="000000" w:themeColor="accent4"/>
                <w:sz w:val="20"/>
                <w:szCs w:val="20"/>
              </w:rPr>
              <w:t xml:space="preserve"> </w:t>
            </w:r>
            <w:r w:rsidR="00F209D9">
              <w:rPr>
                <w:i w:val="0"/>
                <w:color w:val="000000" w:themeColor="accent4"/>
                <w:sz w:val="20"/>
                <w:szCs w:val="20"/>
              </w:rPr>
              <w:t>Indonesian</w:t>
            </w:r>
            <w:r w:rsidRPr="0033581C" w:rsidR="0033581C">
              <w:rPr>
                <w:i w:val="0"/>
                <w:color w:val="000000" w:themeColor="accent4"/>
                <w:sz w:val="20"/>
                <w:szCs w:val="20"/>
              </w:rPr>
              <w:t xml:space="preserve"> </w:t>
            </w:r>
            <w:r w:rsidRPr="29AA77DC" w:rsidR="123102F6">
              <w:rPr>
                <w:i w:val="0"/>
                <w:color w:val="000000" w:themeColor="accent4"/>
                <w:sz w:val="20"/>
                <w:szCs w:val="20"/>
              </w:rPr>
              <w:t>or English</w:t>
            </w:r>
            <w:r w:rsidRPr="48951CE4" w:rsidR="008A52A1">
              <w:rPr>
                <w:i w:val="0"/>
                <w:color w:val="000000" w:themeColor="accent4"/>
                <w:sz w:val="20"/>
                <w:szCs w:val="20"/>
              </w:rPr>
              <w:t>,</w:t>
            </w:r>
            <w:r w:rsidRPr="29AA77DC" w:rsidR="3C9A5F93">
              <w:rPr>
                <w:i w:val="0"/>
                <w:color w:val="000000" w:themeColor="accent4"/>
                <w:sz w:val="20"/>
                <w:szCs w:val="20"/>
              </w:rPr>
              <w:t xml:space="preserve"> </w:t>
            </w:r>
            <w:r w:rsidRPr="0033581C" w:rsidR="0033581C">
              <w:rPr>
                <w:i w:val="0"/>
                <w:color w:val="000000" w:themeColor="accent4"/>
                <w:sz w:val="20"/>
                <w:szCs w:val="20"/>
              </w:rPr>
              <w:t xml:space="preserve">how language and culture are expressed through First Nations Australians’ song, dance or artworks, considering similarities and differences </w:t>
            </w:r>
            <w:r w:rsidR="008B72B3">
              <w:rPr>
                <w:i w:val="0"/>
                <w:color w:val="000000" w:themeColor="accent4"/>
                <w:sz w:val="20"/>
                <w:szCs w:val="20"/>
              </w:rPr>
              <w:t>in</w:t>
            </w:r>
            <w:r w:rsidRPr="0033581C" w:rsidR="0033581C">
              <w:rPr>
                <w:i w:val="0"/>
                <w:color w:val="000000" w:themeColor="accent4"/>
                <w:sz w:val="20"/>
                <w:szCs w:val="20"/>
              </w:rPr>
              <w:t xml:space="preserve"> an aspect of the cultural expressions </w:t>
            </w:r>
            <w:r w:rsidRPr="0033581C" w:rsidR="0033581C">
              <w:rPr>
                <w:i w:val="0"/>
                <w:color w:val="000000" w:themeColor="accent4"/>
                <w:sz w:val="20"/>
                <w:szCs w:val="20"/>
                <w:shd w:val="clear" w:color="auto" w:fill="FFFFFF"/>
              </w:rPr>
              <w:t xml:space="preserve">of </w:t>
            </w:r>
            <w:r w:rsidRPr="0033581C" w:rsidR="0033581C">
              <w:rPr>
                <w:i w:val="0"/>
                <w:color w:val="000000" w:themeColor="accent4"/>
                <w:sz w:val="20"/>
                <w:szCs w:val="20"/>
                <w:shd w:val="clear" w:color="auto" w:fill="FFFFFF"/>
              </w:rPr>
              <w:lastRenderedPageBreak/>
              <w:t xml:space="preserve">Indonesian-speaking people or </w:t>
            </w:r>
            <w:proofErr w:type="gramStart"/>
            <w:r w:rsidRPr="0033581C" w:rsidR="0033581C">
              <w:rPr>
                <w:i w:val="0"/>
                <w:color w:val="000000" w:themeColor="accent4"/>
                <w:sz w:val="20"/>
                <w:szCs w:val="20"/>
                <w:shd w:val="clear" w:color="auto" w:fill="FFFFFF"/>
              </w:rPr>
              <w:t>communities</w:t>
            </w:r>
            <w:proofErr w:type="gramEnd"/>
          </w:p>
          <w:p w:rsidRPr="0033581C" w:rsidR="0033581C" w:rsidP="00481841" w:rsidRDefault="0DD23AD9" w14:paraId="095DF64F" w14:textId="7B619914">
            <w:pPr>
              <w:numPr>
                <w:ilvl w:val="0"/>
                <w:numId w:val="25"/>
              </w:numPr>
              <w:spacing w:after="120" w:line="240" w:lineRule="auto"/>
              <w:ind w:left="388"/>
              <w:rPr>
                <w:i w:val="0"/>
                <w:color w:val="000000" w:themeColor="accent4"/>
                <w:sz w:val="20"/>
                <w:szCs w:val="20"/>
              </w:rPr>
            </w:pPr>
            <w:r w:rsidRPr="413230F1">
              <w:rPr>
                <w:i w:val="0"/>
                <w:color w:val="000000" w:themeColor="accent4"/>
                <w:sz w:val="20"/>
                <w:szCs w:val="20"/>
              </w:rPr>
              <w:t xml:space="preserve">exploring exchange of terms between Indonesian and First Nations Australian languages such as the use of </w:t>
            </w:r>
            <w:proofErr w:type="spellStart"/>
            <w:r w:rsidRPr="413230F1">
              <w:rPr>
                <w:i w:val="0"/>
                <w:color w:val="000000" w:themeColor="accent4"/>
                <w:sz w:val="20"/>
                <w:szCs w:val="20"/>
              </w:rPr>
              <w:t>Makassan</w:t>
            </w:r>
            <w:proofErr w:type="spellEnd"/>
            <w:r w:rsidRPr="413230F1">
              <w:rPr>
                <w:i w:val="0"/>
                <w:color w:val="000000" w:themeColor="accent4"/>
                <w:sz w:val="20"/>
                <w:szCs w:val="20"/>
              </w:rPr>
              <w:t xml:space="preserve"> terms in Yolngu, for example, </w:t>
            </w:r>
            <w:r w:rsidRPr="413230F1">
              <w:rPr>
                <w:color w:val="000000" w:themeColor="accent4"/>
                <w:sz w:val="20"/>
                <w:szCs w:val="20"/>
              </w:rPr>
              <w:t xml:space="preserve">balanda, rupiah, </w:t>
            </w:r>
            <w:proofErr w:type="spellStart"/>
            <w:r w:rsidRPr="413230F1">
              <w:rPr>
                <w:color w:val="000000" w:themeColor="accent4"/>
                <w:sz w:val="20"/>
                <w:szCs w:val="20"/>
              </w:rPr>
              <w:t>nenek</w:t>
            </w:r>
            <w:proofErr w:type="spellEnd"/>
          </w:p>
          <w:p w:rsidRPr="0033581C" w:rsidR="0033581C" w:rsidP="00481841" w:rsidRDefault="0033581C" w14:paraId="74BEF74F" w14:textId="4A9D6DB2">
            <w:pPr>
              <w:numPr>
                <w:ilvl w:val="0"/>
                <w:numId w:val="25"/>
              </w:numPr>
              <w:spacing w:after="120" w:line="240" w:lineRule="auto"/>
              <w:ind w:left="388"/>
              <w:rPr>
                <w:i w:val="0"/>
                <w:color w:val="auto"/>
                <w:sz w:val="20"/>
                <w:szCs w:val="20"/>
              </w:rPr>
            </w:pPr>
            <w:r w:rsidRPr="0033581C">
              <w:rPr>
                <w:i w:val="0"/>
                <w:iCs/>
                <w:color w:val="auto"/>
                <w:sz w:val="20"/>
                <w:szCs w:val="20"/>
              </w:rPr>
              <w:t xml:space="preserve">noticing how regional language, ethnic group and religious affiliation can influence use of Indonesian language, for example, </w:t>
            </w:r>
            <w:proofErr w:type="spellStart"/>
            <w:r w:rsidRPr="0033581C">
              <w:rPr>
                <w:color w:val="auto"/>
                <w:sz w:val="20"/>
                <w:szCs w:val="20"/>
              </w:rPr>
              <w:t>assalamualaikum</w:t>
            </w:r>
            <w:proofErr w:type="spellEnd"/>
            <w:r w:rsidRPr="0033581C">
              <w:rPr>
                <w:color w:val="auto"/>
                <w:sz w:val="20"/>
                <w:szCs w:val="20"/>
              </w:rPr>
              <w:t xml:space="preserve"> </w:t>
            </w:r>
            <w:r w:rsidRPr="0033581C">
              <w:rPr>
                <w:i w:val="0"/>
                <w:iCs/>
                <w:color w:val="auto"/>
                <w:sz w:val="20"/>
                <w:szCs w:val="20"/>
              </w:rPr>
              <w:t>in greetings</w:t>
            </w:r>
            <w:r w:rsidR="008C7F47">
              <w:rPr>
                <w:i w:val="0"/>
                <w:iCs/>
                <w:color w:val="auto"/>
                <w:sz w:val="20"/>
                <w:szCs w:val="20"/>
              </w:rPr>
              <w:t xml:space="preserve">, </w:t>
            </w:r>
            <w:r w:rsidRPr="00B50612" w:rsidR="00B50612">
              <w:rPr>
                <w:color w:val="auto"/>
                <w:sz w:val="20"/>
                <w:szCs w:val="20"/>
              </w:rPr>
              <w:t xml:space="preserve">Selamat Hari </w:t>
            </w:r>
            <w:proofErr w:type="spellStart"/>
            <w:r w:rsidRPr="00B50612" w:rsidR="00B50612">
              <w:rPr>
                <w:color w:val="auto"/>
                <w:sz w:val="20"/>
                <w:szCs w:val="20"/>
              </w:rPr>
              <w:t>Paskah</w:t>
            </w:r>
            <w:proofErr w:type="spellEnd"/>
          </w:p>
          <w:p w:rsidRPr="0033581C" w:rsidR="0033581C" w:rsidP="00481841" w:rsidRDefault="0033581C" w14:paraId="5D227DE5" w14:textId="77777777">
            <w:pPr>
              <w:numPr>
                <w:ilvl w:val="0"/>
                <w:numId w:val="25"/>
              </w:numPr>
              <w:spacing w:after="120" w:line="240" w:lineRule="auto"/>
              <w:ind w:left="388"/>
              <w:rPr>
                <w:i w:val="0"/>
                <w:color w:val="000000" w:themeColor="accent4"/>
                <w:sz w:val="20"/>
                <w:szCs w:val="20"/>
              </w:rPr>
            </w:pPr>
            <w:r w:rsidRPr="0033581C">
              <w:rPr>
                <w:i w:val="0"/>
                <w:iCs/>
                <w:color w:val="auto"/>
                <w:sz w:val="20"/>
                <w:szCs w:val="20"/>
              </w:rPr>
              <w:t xml:space="preserve">understanding that Indonesian as a national language enables communication across diverse groups of people and languages, and is part of national </w:t>
            </w:r>
            <w:proofErr w:type="gramStart"/>
            <w:r w:rsidRPr="0033581C">
              <w:rPr>
                <w:i w:val="0"/>
                <w:iCs/>
                <w:color w:val="auto"/>
                <w:sz w:val="20"/>
                <w:szCs w:val="20"/>
              </w:rPr>
              <w:t>identity</w:t>
            </w:r>
            <w:proofErr w:type="gramEnd"/>
          </w:p>
          <w:p w:rsidRPr="0033581C" w:rsidR="0033581C" w:rsidP="00481841" w:rsidRDefault="0033581C" w14:paraId="56993570" w14:textId="093DBFF1">
            <w:pPr>
              <w:numPr>
                <w:ilvl w:val="0"/>
                <w:numId w:val="25"/>
              </w:numPr>
              <w:spacing w:after="120" w:line="240" w:lineRule="auto"/>
              <w:ind w:left="388"/>
              <w:rPr>
                <w:i w:val="0"/>
                <w:iCs/>
                <w:color w:val="auto"/>
                <w:sz w:val="20"/>
                <w:szCs w:val="20"/>
              </w:rPr>
            </w:pPr>
            <w:r w:rsidRPr="0033581C">
              <w:rPr>
                <w:i w:val="0"/>
                <w:iCs/>
                <w:color w:val="auto"/>
                <w:sz w:val="20"/>
                <w:szCs w:val="20"/>
              </w:rPr>
              <w:t xml:space="preserve">reflecting on what they have </w:t>
            </w:r>
            <w:r w:rsidRPr="2141B250">
              <w:rPr>
                <w:i w:val="0"/>
                <w:color w:val="auto"/>
                <w:sz w:val="20"/>
                <w:szCs w:val="20"/>
              </w:rPr>
              <w:t>learnt</w:t>
            </w:r>
            <w:r w:rsidRPr="0033581C">
              <w:rPr>
                <w:i w:val="0"/>
                <w:iCs/>
                <w:color w:val="auto"/>
                <w:sz w:val="20"/>
                <w:szCs w:val="20"/>
              </w:rPr>
              <w:t xml:space="preserve"> about Indonesian cultures through learning Indonesian and noticing how their assumptions might have changed </w:t>
            </w:r>
          </w:p>
        </w:tc>
      </w:tr>
      <w:bookmarkEnd w:id="29"/>
    </w:tbl>
    <w:p w:rsidRPr="0033581C" w:rsidR="0033581C" w:rsidP="0033581C" w:rsidRDefault="0033581C" w14:paraId="00E0BDC5" w14:textId="77777777"/>
    <w:p w:rsidRPr="0033581C" w:rsidR="0033581C" w:rsidP="0033581C" w:rsidRDefault="0033581C" w14:paraId="48DCE3D7" w14:textId="77777777"/>
    <w:p w:rsidRPr="0033581C" w:rsidR="0033581C" w:rsidP="0033581C" w:rsidRDefault="0033581C" w14:paraId="51F31F5A" w14:textId="77777777">
      <w:pPr>
        <w:spacing w:before="160" w:after="0" w:line="360" w:lineRule="auto"/>
        <w:rPr>
          <w:rFonts w:hint="eastAsia" w:ascii="Arial Bold" w:hAnsi="Arial Bold" w:eastAsiaTheme="majorEastAsia"/>
          <w:b/>
          <w:i w:val="0"/>
          <w:szCs w:val="24"/>
        </w:rPr>
      </w:pPr>
    </w:p>
    <w:p w:rsidR="00D6344C" w:rsidRDefault="00D6344C" w14:paraId="798F4269" w14:textId="77777777">
      <w:pPr>
        <w:spacing w:before="160" w:after="0" w:line="360" w:lineRule="auto"/>
        <w:rPr>
          <w:rFonts w:hint="eastAsia" w:ascii="Arial Bold" w:hAnsi="Arial Bold" w:eastAsiaTheme="majorEastAsia"/>
          <w:b/>
          <w:i w:val="0"/>
          <w:szCs w:val="24"/>
        </w:rPr>
      </w:pPr>
      <w:bookmarkStart w:name="_Toc83125424" w:id="30"/>
      <w:bookmarkStart w:name="_Toc86059796" w:id="31"/>
      <w:r>
        <w:br w:type="page"/>
      </w:r>
    </w:p>
    <w:p w:rsidRPr="0033581C" w:rsidR="0033581C" w:rsidP="002A78F0" w:rsidRDefault="0033581C" w14:paraId="77068EE4" w14:textId="6EE24573">
      <w:pPr>
        <w:pStyle w:val="ACARA-Heading2"/>
        <w:rPr>
          <w:rFonts w:hint="eastAsia"/>
        </w:rPr>
      </w:pPr>
      <w:bookmarkStart w:name="_Toc118269378" w:id="32"/>
      <w:r w:rsidRPr="0033581C">
        <w:lastRenderedPageBreak/>
        <w:t>Years 7–</w:t>
      </w:r>
      <w:bookmarkEnd w:id="30"/>
      <w:r w:rsidRPr="0033581C">
        <w:t>8 (F</w:t>
      </w:r>
      <w:r w:rsidRPr="0033581C">
        <w:rPr>
          <w:color w:val="005D93" w:themeColor="text2"/>
        </w:rPr>
        <w:t>–</w:t>
      </w:r>
      <w:r w:rsidRPr="0033581C">
        <w:rPr>
          <w:rFonts w:hint="eastAsia"/>
        </w:rPr>
        <w:t>1</w:t>
      </w:r>
      <w:r w:rsidRPr="0033581C">
        <w:t>0)</w:t>
      </w:r>
      <w:bookmarkEnd w:id="31"/>
      <w:bookmarkEnd w:id="32"/>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33581C" w:rsidR="0033581C" w:rsidTr="60C04CA2" w14:paraId="388581F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33581C" w:rsidR="0033581C" w:rsidP="0033581C" w:rsidRDefault="0033581C" w14:paraId="51A4C0CE" w14:textId="77777777">
            <w:pPr>
              <w:spacing w:before="40" w:after="40"/>
              <w:ind w:left="23" w:right="23"/>
              <w:jc w:val="center"/>
              <w:rPr>
                <w:b/>
                <w:bCs/>
                <w:i w:val="0"/>
                <w:iCs/>
                <w:color w:val="auto"/>
              </w:rPr>
            </w:pPr>
            <w:bookmarkStart w:name="year5" w:id="33"/>
            <w:bookmarkEnd w:id="27"/>
            <w:r w:rsidRPr="0033581C">
              <w:rPr>
                <w:b/>
                <w:bCs/>
                <w:i w:val="0"/>
                <w:iCs/>
                <w:color w:val="FFFFFF" w:themeColor="accent6"/>
              </w:rPr>
              <w:t>Band level description</w:t>
            </w:r>
          </w:p>
        </w:tc>
      </w:tr>
      <w:tr w:rsidRPr="0033581C" w:rsidR="0033581C" w:rsidTr="60C04CA2" w14:paraId="629D9832"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4C1C5B09" w:rsidRDefault="0033581C" w14:paraId="74D7C67B" w14:textId="47803103">
            <w:pPr>
              <w:spacing w:after="120" w:line="240" w:lineRule="auto"/>
              <w:ind w:left="23" w:right="23"/>
              <w:rPr>
                <w:i w:val="0"/>
                <w:color w:val="000000" w:themeColor="accent4"/>
                <w:sz w:val="20"/>
                <w:szCs w:val="20"/>
              </w:rPr>
            </w:pPr>
            <w:r w:rsidRPr="4C1C5B09">
              <w:rPr>
                <w:i w:val="0"/>
                <w:color w:val="000000" w:themeColor="accent4"/>
                <w:sz w:val="20"/>
                <w:szCs w:val="20"/>
              </w:rPr>
              <w:t>In Years 7 and 8, Indonesian language learning builds on each student’s prior learning and experiences. Students use Indonesian, in person or via digital access, to interact and collaborate within and beyond the classroom. They listen, speak, read</w:t>
            </w:r>
            <w:r w:rsidR="0060790E">
              <w:rPr>
                <w:i w:val="0"/>
                <w:color w:val="000000" w:themeColor="accent4"/>
                <w:sz w:val="20"/>
                <w:szCs w:val="20"/>
              </w:rPr>
              <w:t>,</w:t>
            </w:r>
            <w:r w:rsidR="00584CA6">
              <w:rPr>
                <w:i w:val="0"/>
                <w:color w:val="000000" w:themeColor="accent4"/>
                <w:sz w:val="20"/>
                <w:szCs w:val="20"/>
              </w:rPr>
              <w:t xml:space="preserve"> </w:t>
            </w:r>
            <w:proofErr w:type="gramStart"/>
            <w:r w:rsidRPr="4C1C5B09">
              <w:rPr>
                <w:i w:val="0"/>
                <w:color w:val="000000" w:themeColor="accent4"/>
                <w:sz w:val="20"/>
                <w:szCs w:val="20"/>
              </w:rPr>
              <w:t>view</w:t>
            </w:r>
            <w:proofErr w:type="gramEnd"/>
            <w:r w:rsidRPr="4C1C5B09">
              <w:rPr>
                <w:i w:val="0"/>
                <w:color w:val="000000" w:themeColor="accent4"/>
                <w:sz w:val="20"/>
                <w:szCs w:val="20"/>
              </w:rPr>
              <w:t xml:space="preserve"> and write to exchange information, ideas and opinions about their world. They work increasingly independently and in </w:t>
            </w:r>
            <w:proofErr w:type="gramStart"/>
            <w:r w:rsidRPr="4C1C5B09">
              <w:rPr>
                <w:i w:val="0"/>
                <w:color w:val="000000" w:themeColor="accent4"/>
                <w:sz w:val="20"/>
                <w:szCs w:val="20"/>
              </w:rPr>
              <w:t>groups, and</w:t>
            </w:r>
            <w:proofErr w:type="gramEnd"/>
            <w:r w:rsidRPr="4C1C5B09">
              <w:rPr>
                <w:i w:val="0"/>
                <w:color w:val="000000" w:themeColor="accent4"/>
                <w:sz w:val="20"/>
                <w:szCs w:val="20"/>
              </w:rPr>
              <w:t xml:space="preserve"> continue to receive feedback and support from peers and teachers.</w:t>
            </w:r>
          </w:p>
          <w:p w:rsidRPr="0033581C" w:rsidR="0033581C" w:rsidP="60C04CA2" w:rsidRDefault="0033581C" w14:paraId="14E65027" w14:textId="053170D5">
            <w:pPr>
              <w:spacing w:after="120" w:line="240" w:lineRule="auto"/>
              <w:ind w:left="23" w:right="23"/>
              <w:rPr>
                <w:i w:val="0"/>
                <w:color w:val="000000" w:themeColor="accent4"/>
                <w:sz w:val="20"/>
                <w:szCs w:val="20"/>
              </w:rPr>
            </w:pPr>
            <w:r w:rsidRPr="60C04CA2">
              <w:rPr>
                <w:i w:val="0"/>
                <w:color w:val="000000" w:themeColor="accent4"/>
                <w:sz w:val="20"/>
                <w:szCs w:val="20"/>
              </w:rPr>
              <w:t xml:space="preserve">Students access a range of spoken, written and multimodal texts from an increasing range of authentic sources which may include audio and video clips, online magazines, advertisements, </w:t>
            </w:r>
            <w:proofErr w:type="gramStart"/>
            <w:r w:rsidRPr="60C04CA2">
              <w:rPr>
                <w:i w:val="0"/>
                <w:color w:val="000000" w:themeColor="accent4"/>
                <w:sz w:val="20"/>
                <w:szCs w:val="20"/>
              </w:rPr>
              <w:t>stories</w:t>
            </w:r>
            <w:proofErr w:type="gramEnd"/>
            <w:r w:rsidRPr="60C04CA2">
              <w:rPr>
                <w:i w:val="0"/>
                <w:color w:val="000000" w:themeColor="accent4"/>
                <w:sz w:val="20"/>
                <w:szCs w:val="20"/>
              </w:rPr>
              <w:t xml:space="preserve"> and articles. They use their English literacy knowledge of metalanguage in an increasing range of contexts to reflect on similarities and differences between Indonesian and English language structures and features. They recognise that language choices reflect cultural </w:t>
            </w:r>
            <w:r w:rsidRPr="60C04CA2" w:rsidR="45D033D2">
              <w:rPr>
                <w:i w:val="0"/>
                <w:color w:val="000000" w:themeColor="accent4"/>
                <w:sz w:val="20"/>
                <w:szCs w:val="20"/>
              </w:rPr>
              <w:t xml:space="preserve">identity, </w:t>
            </w:r>
            <w:proofErr w:type="gramStart"/>
            <w:r w:rsidRPr="60C04CA2" w:rsidR="45D033D2">
              <w:rPr>
                <w:i w:val="0"/>
                <w:color w:val="000000" w:themeColor="accent4"/>
                <w:sz w:val="20"/>
                <w:szCs w:val="20"/>
              </w:rPr>
              <w:t>beliefs</w:t>
            </w:r>
            <w:proofErr w:type="gramEnd"/>
            <w:r w:rsidRPr="60C04CA2" w:rsidR="45D033D2">
              <w:rPr>
                <w:i w:val="0"/>
                <w:color w:val="000000" w:themeColor="accent4"/>
                <w:sz w:val="20"/>
                <w:szCs w:val="20"/>
              </w:rPr>
              <w:t xml:space="preserve"> and </w:t>
            </w:r>
            <w:r w:rsidRPr="60C04CA2">
              <w:rPr>
                <w:i w:val="0"/>
                <w:color w:val="000000" w:themeColor="accent4"/>
                <w:sz w:val="20"/>
                <w:szCs w:val="20"/>
              </w:rPr>
              <w:t>values.</w:t>
            </w:r>
          </w:p>
        </w:tc>
      </w:tr>
      <w:tr w:rsidRPr="0033581C" w:rsidR="0033581C" w:rsidTr="60C04CA2" w14:paraId="27F08B75"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33581C" w:rsidR="0033581C" w:rsidP="0033581C" w:rsidRDefault="0033581C" w14:paraId="52E4A090" w14:textId="77777777">
            <w:pPr>
              <w:spacing w:before="40" w:after="40"/>
              <w:ind w:left="23" w:right="23"/>
              <w:jc w:val="center"/>
              <w:rPr>
                <w:b/>
                <w:bCs/>
                <w:i w:val="0"/>
                <w:iCs/>
                <w:color w:val="auto"/>
              </w:rPr>
            </w:pPr>
            <w:r w:rsidRPr="0033581C">
              <w:rPr>
                <w:b/>
                <w:bCs/>
                <w:i w:val="0"/>
                <w:iCs/>
                <w:color w:val="auto"/>
              </w:rPr>
              <w:t>Achievement standard</w:t>
            </w:r>
          </w:p>
        </w:tc>
      </w:tr>
      <w:tr w:rsidRPr="0033581C" w:rsidR="0033581C" w:rsidTr="60C04CA2" w14:paraId="14583311"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5222C47F" w14:textId="1BABE40D">
            <w:pPr>
              <w:spacing w:after="120" w:line="240" w:lineRule="auto"/>
              <w:ind w:left="23" w:right="23"/>
              <w:rPr>
                <w:i w:val="0"/>
                <w:color w:val="000000" w:themeColor="accent4"/>
                <w:sz w:val="20"/>
                <w:szCs w:val="20"/>
              </w:rPr>
            </w:pPr>
            <w:r w:rsidRPr="0033581C">
              <w:rPr>
                <w:i w:val="0"/>
                <w:color w:val="000000" w:themeColor="accent4"/>
                <w:sz w:val="20"/>
                <w:szCs w:val="20"/>
              </w:rPr>
              <w:t>By the end of Year 8, students initiate and maintain interactions in Indonesian language in familiar and some unfamiliar contexts related to a range of interests and experiences. They use Indonesian to collaborate and problem-</w:t>
            </w:r>
            <w:proofErr w:type="gramStart"/>
            <w:r w:rsidRPr="0033581C">
              <w:rPr>
                <w:i w:val="0"/>
                <w:color w:val="000000" w:themeColor="accent4"/>
                <w:sz w:val="20"/>
                <w:szCs w:val="20"/>
              </w:rPr>
              <w:t>solve, and</w:t>
            </w:r>
            <w:proofErr w:type="gramEnd"/>
            <w:r w:rsidRPr="0033581C">
              <w:rPr>
                <w:i w:val="0"/>
                <w:color w:val="000000" w:themeColor="accent4"/>
                <w:sz w:val="20"/>
                <w:szCs w:val="20"/>
              </w:rPr>
              <w:t xml:space="preserve"> adjust language in response to others. They interpret information, </w:t>
            </w:r>
            <w:proofErr w:type="gramStart"/>
            <w:r w:rsidRPr="0033581C">
              <w:rPr>
                <w:i w:val="0"/>
                <w:color w:val="000000" w:themeColor="accent4"/>
                <w:sz w:val="20"/>
                <w:szCs w:val="20"/>
              </w:rPr>
              <w:t>ideas</w:t>
            </w:r>
            <w:proofErr w:type="gramEnd"/>
            <w:r w:rsidRPr="0033581C">
              <w:rPr>
                <w:i w:val="0"/>
                <w:color w:val="000000" w:themeColor="accent4"/>
                <w:sz w:val="20"/>
                <w:szCs w:val="20"/>
              </w:rP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rsidRPr="0033581C" w:rsidR="0033581C" w:rsidP="0033581C" w:rsidRDefault="0033581C" w14:paraId="1AD9106F" w14:textId="0579F121">
            <w:pPr>
              <w:spacing w:after="120" w:line="240" w:lineRule="auto"/>
              <w:ind w:left="23" w:right="23"/>
              <w:rPr>
                <w:i w:val="0"/>
                <w:color w:val="000000" w:themeColor="accent4"/>
                <w:sz w:val="20"/>
                <w:szCs w:val="20"/>
              </w:rPr>
            </w:pPr>
            <w:r w:rsidRPr="0033581C">
              <w:rPr>
                <w:i w:val="0"/>
                <w:color w:val="000000" w:themeColor="accent4"/>
                <w:sz w:val="20"/>
                <w:szCs w:val="20"/>
              </w:rPr>
              <w:t>Students apply the conventions of spoken Indonesian to develop fluency. They demonstrate understanding that spoken, written and multimodal texts use different language conventions, structures and features to convey meaning. They comment on structures and features of Indonesian text, using metalanguage. They reflect on how the Indonesian language, culture and identity are interconnected, and compare this with their own language(s), culture(s</w:t>
            </w:r>
            <w:proofErr w:type="gramStart"/>
            <w:r w:rsidRPr="0033581C">
              <w:rPr>
                <w:i w:val="0"/>
                <w:color w:val="000000" w:themeColor="accent4"/>
                <w:sz w:val="20"/>
                <w:szCs w:val="20"/>
              </w:rPr>
              <w:t>)</w:t>
            </w:r>
            <w:proofErr w:type="gramEnd"/>
            <w:r w:rsidRPr="0033581C">
              <w:rPr>
                <w:i w:val="0"/>
                <w:color w:val="000000" w:themeColor="accent4"/>
                <w:sz w:val="20"/>
                <w:szCs w:val="20"/>
              </w:rPr>
              <w:t xml:space="preserve"> and identity.</w:t>
            </w:r>
          </w:p>
        </w:tc>
      </w:tr>
    </w:tbl>
    <w:p w:rsidRPr="0033581C" w:rsidR="0033581C" w:rsidP="0033581C" w:rsidRDefault="0033581C" w14:paraId="16ABC442" w14:textId="77777777"/>
    <w:p w:rsidRPr="0033581C" w:rsidR="0033581C" w:rsidP="0033581C" w:rsidRDefault="0033581C" w14:paraId="2528947F" w14:textId="77777777">
      <w:pPr>
        <w:spacing w:before="160" w:after="0"/>
      </w:pPr>
    </w:p>
    <w:p w:rsidRPr="0033581C" w:rsidR="0033581C" w:rsidP="0033581C" w:rsidRDefault="0033581C" w14:paraId="20D58E60" w14:textId="77777777">
      <w:r w:rsidRPr="0033581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16F0B0CC" w14:paraId="5A2C199C" w14:textId="77777777">
        <w:tc>
          <w:tcPr>
            <w:tcW w:w="12328" w:type="dxa"/>
            <w:gridSpan w:val="2"/>
            <w:shd w:val="clear" w:color="auto" w:fill="005D93" w:themeFill="text2"/>
          </w:tcPr>
          <w:p w:rsidRPr="0033581C" w:rsidR="0033581C" w:rsidP="0033581C" w:rsidRDefault="0033581C" w14:paraId="3BC3C23B"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Communicating meaning in Indonesian</w:t>
            </w:r>
          </w:p>
        </w:tc>
        <w:tc>
          <w:tcPr>
            <w:tcW w:w="2798" w:type="dxa"/>
            <w:shd w:val="clear" w:color="auto" w:fill="FFFFFF" w:themeFill="accent6"/>
          </w:tcPr>
          <w:p w:rsidRPr="0033581C" w:rsidR="0033581C" w:rsidP="0033581C" w:rsidRDefault="0033581C" w14:paraId="5FFF249A" w14:textId="77777777">
            <w:pPr>
              <w:spacing w:before="40" w:after="40" w:line="240" w:lineRule="auto"/>
              <w:ind w:left="23" w:right="23"/>
              <w:rPr>
                <w:b/>
                <w:bCs/>
                <w:i w:val="0"/>
                <w:color w:val="auto"/>
                <w:sz w:val="22"/>
                <w:szCs w:val="20"/>
              </w:rPr>
            </w:pPr>
            <w:r w:rsidRPr="0033581C">
              <w:rPr>
                <w:b/>
                <w:i w:val="0"/>
                <w:color w:val="auto"/>
                <w:sz w:val="22"/>
                <w:szCs w:val="20"/>
              </w:rPr>
              <w:t>Years 7–8 (F–10)</w:t>
            </w:r>
          </w:p>
        </w:tc>
      </w:tr>
      <w:tr w:rsidRPr="0033581C" w:rsidR="0033581C" w:rsidTr="16F0B0CC" w14:paraId="5D21E1EB" w14:textId="77777777">
        <w:tc>
          <w:tcPr>
            <w:tcW w:w="15126" w:type="dxa"/>
            <w:gridSpan w:val="3"/>
            <w:shd w:val="clear" w:color="auto" w:fill="E5F5FB" w:themeFill="accent2"/>
          </w:tcPr>
          <w:p w:rsidRPr="0033581C" w:rsidR="0033581C" w:rsidP="0033581C" w:rsidRDefault="0033581C" w14:paraId="68DF6490" w14:textId="77777777">
            <w:pPr>
              <w:spacing w:before="40" w:after="40" w:line="240" w:lineRule="auto"/>
              <w:ind w:left="23" w:right="23"/>
              <w:rPr>
                <w:b/>
                <w:bCs/>
                <w:i w:val="0"/>
                <w:iCs/>
                <w:color w:val="auto"/>
                <w:sz w:val="22"/>
                <w:szCs w:val="20"/>
              </w:rPr>
            </w:pPr>
            <w:r w:rsidRPr="0033581C">
              <w:rPr>
                <w:b/>
                <w:bCs/>
                <w:i w:val="0"/>
                <w:color w:val="auto"/>
                <w:sz w:val="22"/>
                <w:szCs w:val="20"/>
              </w:rPr>
              <w:t>Sub-strand: Interacting in Indonesian</w:t>
            </w:r>
          </w:p>
        </w:tc>
      </w:tr>
      <w:tr w:rsidRPr="0033581C" w:rsidR="0033581C" w:rsidTr="16F0B0CC" w14:paraId="38C915DD" w14:textId="77777777">
        <w:tc>
          <w:tcPr>
            <w:tcW w:w="4673" w:type="dxa"/>
            <w:shd w:val="clear" w:color="auto" w:fill="FFD685" w:themeFill="accent3"/>
          </w:tcPr>
          <w:p w:rsidRPr="0033581C" w:rsidR="0033581C" w:rsidP="0033581C" w:rsidRDefault="0033581C" w14:paraId="77E4ED01"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24652A23"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580E5469"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16F0B0CC" w14:paraId="14DDEB60" w14:textId="77777777">
        <w:trPr>
          <w:trHeight w:val="2367"/>
        </w:trPr>
        <w:tc>
          <w:tcPr>
            <w:tcW w:w="4673" w:type="dxa"/>
          </w:tcPr>
          <w:p w:rsidRPr="0033581C" w:rsidR="0033581C" w:rsidP="0033581C" w:rsidRDefault="0033581C" w14:paraId="15589156" w14:textId="3F11FD4C">
            <w:pPr>
              <w:spacing w:after="120" w:line="240" w:lineRule="auto"/>
              <w:ind w:left="345" w:right="420"/>
              <w:textAlignment w:val="baseline"/>
              <w:rPr>
                <w:rFonts w:eastAsia="Times New Roman"/>
                <w:i w:val="0"/>
                <w:color w:val="auto"/>
                <w:sz w:val="20"/>
                <w:szCs w:val="20"/>
                <w:lang w:eastAsia="zh-CN"/>
              </w:rPr>
            </w:pPr>
            <w:r w:rsidRPr="0033581C">
              <w:rPr>
                <w:rFonts w:eastAsia="Times New Roman"/>
                <w:i w:val="0"/>
                <w:color w:val="auto"/>
                <w:sz w:val="20"/>
                <w:szCs w:val="20"/>
                <w:lang w:eastAsia="zh-CN"/>
              </w:rPr>
              <w:t xml:space="preserve">initiate and sustain exchanges in familiar and some unfamiliar contexts related to students’ experiences, feelings and views, adjusting their language in response to </w:t>
            </w:r>
            <w:proofErr w:type="gramStart"/>
            <w:r w:rsidRPr="0033581C">
              <w:rPr>
                <w:rFonts w:eastAsia="Times New Roman"/>
                <w:i w:val="0"/>
                <w:color w:val="auto"/>
                <w:sz w:val="20"/>
                <w:szCs w:val="20"/>
                <w:lang w:eastAsia="zh-CN"/>
              </w:rPr>
              <w:t>others</w:t>
            </w:r>
            <w:proofErr w:type="gramEnd"/>
            <w:r w:rsidRPr="0033581C">
              <w:rPr>
                <w:rFonts w:eastAsia="Times New Roman"/>
                <w:i w:val="0"/>
                <w:color w:val="auto"/>
                <w:sz w:val="20"/>
                <w:szCs w:val="20"/>
                <w:lang w:eastAsia="zh-CN"/>
              </w:rPr>
              <w:t xml:space="preserve"> </w:t>
            </w:r>
          </w:p>
          <w:p w:rsidRPr="0033581C" w:rsidR="0033581C" w:rsidP="0033581C" w:rsidRDefault="0033581C" w14:paraId="01CC3FC0" w14:textId="77777777">
            <w:pPr>
              <w:spacing w:before="0" w:after="0" w:line="240" w:lineRule="auto"/>
              <w:ind w:left="345" w:right="420"/>
              <w:textAlignment w:val="baseline"/>
              <w:rPr>
                <w:rFonts w:eastAsia="Times New Roman"/>
                <w:szCs w:val="20"/>
                <w:lang w:eastAsia="zh-CN"/>
              </w:rPr>
            </w:pPr>
            <w:r w:rsidRPr="0033581C">
              <w:rPr>
                <w:rFonts w:eastAsia="Times New Roman"/>
                <w:i w:val="0"/>
                <w:color w:val="auto"/>
                <w:sz w:val="20"/>
                <w:szCs w:val="20"/>
                <w:lang w:eastAsia="zh-CN"/>
              </w:rPr>
              <w:t>AC9LIN8C01</w:t>
            </w:r>
            <w:r w:rsidRPr="0033581C">
              <w:rPr>
                <w:rFonts w:eastAsia="Times New Roman"/>
                <w:szCs w:val="20"/>
                <w:lang w:eastAsia="zh-CN"/>
              </w:rPr>
              <w:t xml:space="preserve"> </w:t>
            </w:r>
          </w:p>
          <w:p w:rsidRPr="0033581C" w:rsidR="0033581C" w:rsidP="0033581C" w:rsidRDefault="0033581C" w14:paraId="13B6625F" w14:textId="77777777">
            <w:pPr>
              <w:spacing w:before="0" w:after="0" w:line="240" w:lineRule="auto"/>
              <w:ind w:left="345" w:right="420"/>
              <w:textAlignment w:val="baseline"/>
              <w:rPr>
                <w:iCs/>
                <w:szCs w:val="20"/>
              </w:rPr>
            </w:pPr>
          </w:p>
          <w:p w:rsidRPr="0033581C" w:rsidR="0033581C" w:rsidP="0033581C" w:rsidRDefault="0033581C" w14:paraId="56E8A424" w14:textId="77777777">
            <w:pPr>
              <w:rPr>
                <w:iCs/>
                <w:color w:val="auto"/>
                <w:sz w:val="20"/>
                <w:szCs w:val="22"/>
              </w:rPr>
            </w:pPr>
          </w:p>
        </w:tc>
        <w:tc>
          <w:tcPr>
            <w:tcW w:w="10453" w:type="dxa"/>
            <w:gridSpan w:val="2"/>
          </w:tcPr>
          <w:p w:rsidRPr="0033581C" w:rsidR="0033581C" w:rsidP="00481841" w:rsidRDefault="0033581C" w14:paraId="35EDCA74" w14:textId="08607F1F">
            <w:pPr>
              <w:numPr>
                <w:ilvl w:val="0"/>
                <w:numId w:val="26"/>
              </w:numPr>
              <w:spacing w:after="120" w:line="240" w:lineRule="auto"/>
              <w:ind w:left="388"/>
              <w:rPr>
                <w:color w:val="auto"/>
                <w:sz w:val="20"/>
                <w:szCs w:val="20"/>
              </w:rPr>
            </w:pPr>
            <w:r w:rsidRPr="0033581C">
              <w:rPr>
                <w:i w:val="0"/>
                <w:color w:val="auto"/>
                <w:sz w:val="20"/>
                <w:szCs w:val="20"/>
              </w:rPr>
              <w:t xml:space="preserve">exchanging opinions about family, friends, teachers, subjects, entertainment, </w:t>
            </w:r>
            <w:proofErr w:type="gramStart"/>
            <w:r w:rsidRPr="0033581C">
              <w:rPr>
                <w:i w:val="0"/>
                <w:color w:val="auto"/>
                <w:sz w:val="20"/>
                <w:szCs w:val="20"/>
              </w:rPr>
              <w:t>sport</w:t>
            </w:r>
            <w:proofErr w:type="gramEnd"/>
            <w:r w:rsidRPr="0033581C">
              <w:rPr>
                <w:i w:val="0"/>
                <w:color w:val="auto"/>
                <w:sz w:val="20"/>
                <w:szCs w:val="20"/>
              </w:rPr>
              <w:t xml:space="preserve"> and leisure, for example, </w:t>
            </w:r>
            <w:r w:rsidRPr="0033581C">
              <w:rPr>
                <w:iCs/>
                <w:color w:val="000000" w:themeColor="accent4"/>
                <w:sz w:val="20"/>
                <w:szCs w:val="20"/>
              </w:rPr>
              <w:t xml:space="preserve">Saya </w:t>
            </w:r>
            <w:proofErr w:type="spellStart"/>
            <w:r w:rsidRPr="0033581C">
              <w:rPr>
                <w:iCs/>
                <w:color w:val="000000" w:themeColor="accent4"/>
                <w:sz w:val="20"/>
                <w:szCs w:val="20"/>
              </w:rPr>
              <w:t>pikir</w:t>
            </w:r>
            <w:proofErr w:type="spellEnd"/>
            <w:r w:rsidRPr="0033581C">
              <w:rPr>
                <w:iCs/>
                <w:color w:val="000000" w:themeColor="accent4"/>
                <w:sz w:val="20"/>
                <w:szCs w:val="20"/>
              </w:rPr>
              <w:t xml:space="preserve"> </w:t>
            </w:r>
            <w:proofErr w:type="spellStart"/>
            <w:r w:rsidR="00020A5F">
              <w:rPr>
                <w:iCs/>
                <w:color w:val="000000" w:themeColor="accent4"/>
                <w:sz w:val="20"/>
                <w:szCs w:val="20"/>
              </w:rPr>
              <w:t>M</w:t>
            </w:r>
            <w:r w:rsidRPr="0033581C">
              <w:rPr>
                <w:iCs/>
                <w:color w:val="000000" w:themeColor="accent4"/>
                <w:sz w:val="20"/>
                <w:szCs w:val="20"/>
              </w:rPr>
              <w:t>atematika</w:t>
            </w:r>
            <w:proofErr w:type="spellEnd"/>
            <w:r w:rsidRPr="0033581C">
              <w:rPr>
                <w:iCs/>
                <w:color w:val="000000" w:themeColor="accent4"/>
                <w:sz w:val="20"/>
                <w:szCs w:val="20"/>
              </w:rPr>
              <w:t xml:space="preserve"> </w:t>
            </w:r>
            <w:proofErr w:type="spellStart"/>
            <w:r w:rsidRPr="0033581C">
              <w:rPr>
                <w:iCs/>
                <w:color w:val="000000" w:themeColor="accent4"/>
                <w:sz w:val="20"/>
                <w:szCs w:val="20"/>
              </w:rPr>
              <w:t>menarik</w:t>
            </w:r>
            <w:proofErr w:type="spellEnd"/>
            <w:r w:rsidRPr="0033581C">
              <w:rPr>
                <w:iCs/>
                <w:color w:val="000000" w:themeColor="accent4"/>
                <w:sz w:val="20"/>
                <w:szCs w:val="20"/>
              </w:rPr>
              <w:t xml:space="preserve"> </w:t>
            </w:r>
            <w:proofErr w:type="spellStart"/>
            <w:r w:rsidRPr="0033581C">
              <w:rPr>
                <w:iCs/>
                <w:color w:val="000000" w:themeColor="accent4"/>
                <w:sz w:val="20"/>
                <w:szCs w:val="20"/>
              </w:rPr>
              <w:t>sekali</w:t>
            </w:r>
            <w:proofErr w:type="spellEnd"/>
            <w:r w:rsidRPr="0033581C">
              <w:rPr>
                <w:iCs/>
                <w:color w:val="000000" w:themeColor="accent4"/>
                <w:sz w:val="20"/>
                <w:szCs w:val="20"/>
              </w:rPr>
              <w:t xml:space="preserve">. Pada </w:t>
            </w:r>
            <w:proofErr w:type="spellStart"/>
            <w:r w:rsidRPr="0033581C">
              <w:rPr>
                <w:iCs/>
                <w:color w:val="000000" w:themeColor="accent4"/>
                <w:sz w:val="20"/>
                <w:szCs w:val="20"/>
              </w:rPr>
              <w:t>pendapat</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
          <w:p w:rsidRPr="0033581C" w:rsidR="0033581C" w:rsidP="00481841" w:rsidRDefault="0033581C" w14:paraId="7E7C81A7" w14:textId="40C70E7B">
            <w:pPr>
              <w:numPr>
                <w:ilvl w:val="0"/>
                <w:numId w:val="26"/>
              </w:numPr>
              <w:spacing w:after="120" w:line="240" w:lineRule="auto"/>
              <w:ind w:left="388"/>
              <w:rPr>
                <w:color w:val="auto"/>
                <w:sz w:val="20"/>
                <w:szCs w:val="20"/>
              </w:rPr>
            </w:pPr>
            <w:r w:rsidRPr="0033581C">
              <w:rPr>
                <w:i w:val="0"/>
                <w:color w:val="auto"/>
                <w:sz w:val="20"/>
                <w:szCs w:val="20"/>
              </w:rPr>
              <w:t xml:space="preserve">comparing and clarifying aspects of </w:t>
            </w:r>
            <w:r w:rsidRPr="1B5DEB43" w:rsidR="50CCFC2E">
              <w:rPr>
                <w:i w:val="0"/>
                <w:color w:val="auto"/>
                <w:sz w:val="20"/>
                <w:szCs w:val="20"/>
              </w:rPr>
              <w:t xml:space="preserve">their </w:t>
            </w:r>
            <w:r w:rsidRPr="0033581C">
              <w:rPr>
                <w:i w:val="0"/>
                <w:color w:val="auto"/>
                <w:sz w:val="20"/>
                <w:szCs w:val="20"/>
              </w:rPr>
              <w:t>personal world</w:t>
            </w:r>
            <w:r w:rsidR="0094189F">
              <w:rPr>
                <w:i w:val="0"/>
                <w:color w:val="auto"/>
                <w:sz w:val="20"/>
                <w:szCs w:val="20"/>
              </w:rPr>
              <w:t>s</w:t>
            </w:r>
            <w:r w:rsidRPr="0033581C">
              <w:rPr>
                <w:i w:val="0"/>
                <w:color w:val="auto"/>
                <w:sz w:val="20"/>
                <w:szCs w:val="20"/>
              </w:rPr>
              <w:t xml:space="preserve"> such as school or home life, for example, </w:t>
            </w:r>
            <w:proofErr w:type="spellStart"/>
            <w:r w:rsidRPr="0033581C">
              <w:rPr>
                <w:color w:val="auto"/>
                <w:sz w:val="20"/>
                <w:szCs w:val="20"/>
              </w:rPr>
              <w:t>Tugas</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2B591F" w:rsidR="002B591F">
              <w:rPr>
                <w:color w:val="auto"/>
                <w:sz w:val="20"/>
                <w:szCs w:val="20"/>
              </w:rPr>
              <w:t>memberi</w:t>
            </w:r>
            <w:proofErr w:type="spellEnd"/>
            <w:r w:rsidRPr="002B591F" w:rsidR="002B591F">
              <w:rPr>
                <w:color w:val="auto"/>
                <w:sz w:val="20"/>
                <w:szCs w:val="20"/>
              </w:rPr>
              <w:t xml:space="preserve"> </w:t>
            </w:r>
            <w:proofErr w:type="spellStart"/>
            <w:r w:rsidRPr="002B591F" w:rsidR="002B591F">
              <w:rPr>
                <w:color w:val="auto"/>
                <w:sz w:val="20"/>
                <w:szCs w:val="20"/>
              </w:rPr>
              <w:t>makan</w:t>
            </w:r>
            <w:proofErr w:type="spellEnd"/>
            <w:r w:rsidRPr="0033581C">
              <w:rPr>
                <w:color w:val="auto"/>
                <w:sz w:val="20"/>
                <w:szCs w:val="20"/>
              </w:rPr>
              <w:t xml:space="preserve"> </w:t>
            </w:r>
            <w:proofErr w:type="spellStart"/>
            <w:r w:rsidRPr="0033581C">
              <w:rPr>
                <w:color w:val="auto"/>
                <w:sz w:val="20"/>
                <w:szCs w:val="20"/>
              </w:rPr>
              <w:t>anjng</w:t>
            </w:r>
            <w:proofErr w:type="spellEnd"/>
            <w:r w:rsidRPr="0033581C">
              <w:rPr>
                <w:color w:val="auto"/>
                <w:sz w:val="20"/>
                <w:szCs w:val="20"/>
              </w:rPr>
              <w:t xml:space="preserve">. </w:t>
            </w:r>
            <w:proofErr w:type="spellStart"/>
            <w:r w:rsidRPr="0033581C">
              <w:rPr>
                <w:color w:val="auto"/>
                <w:sz w:val="20"/>
                <w:szCs w:val="20"/>
              </w:rPr>
              <w:t>Setiap</w:t>
            </w:r>
            <w:proofErr w:type="spellEnd"/>
            <w:r w:rsidRPr="0033581C">
              <w:rPr>
                <w:color w:val="auto"/>
                <w:sz w:val="20"/>
                <w:szCs w:val="20"/>
              </w:rPr>
              <w:t xml:space="preserve"> </w:t>
            </w:r>
            <w:proofErr w:type="spellStart"/>
            <w:r w:rsidRPr="0033581C">
              <w:rPr>
                <w:color w:val="auto"/>
                <w:sz w:val="20"/>
                <w:szCs w:val="20"/>
              </w:rPr>
              <w:t>hari</w:t>
            </w:r>
            <w:proofErr w:type="spellEnd"/>
            <w:r w:rsidRPr="0033581C">
              <w:rPr>
                <w:color w:val="auto"/>
                <w:sz w:val="20"/>
                <w:szCs w:val="20"/>
              </w:rPr>
              <w:t xml:space="preserve"> kami </w:t>
            </w:r>
            <w:proofErr w:type="spellStart"/>
            <w:r w:rsidRPr="0033581C">
              <w:rPr>
                <w:color w:val="auto"/>
                <w:sz w:val="20"/>
                <w:szCs w:val="20"/>
              </w:rPr>
              <w:t>sholat</w:t>
            </w:r>
            <w:proofErr w:type="spellEnd"/>
            <w:r w:rsidRPr="0033581C">
              <w:rPr>
                <w:color w:val="auto"/>
                <w:sz w:val="20"/>
                <w:szCs w:val="20"/>
              </w:rPr>
              <w:t>.</w:t>
            </w:r>
          </w:p>
          <w:p w:rsidRPr="0033581C" w:rsidR="0033581C" w:rsidP="00481841" w:rsidRDefault="0033581C" w14:paraId="0986E8BF" w14:textId="189955FA">
            <w:pPr>
              <w:numPr>
                <w:ilvl w:val="0"/>
                <w:numId w:val="26"/>
              </w:numPr>
              <w:spacing w:after="120" w:line="240" w:lineRule="auto"/>
              <w:ind w:left="388"/>
              <w:rPr>
                <w:color w:val="auto"/>
                <w:sz w:val="20"/>
                <w:szCs w:val="20"/>
              </w:rPr>
            </w:pPr>
            <w:r w:rsidRPr="0033581C">
              <w:rPr>
                <w:i w:val="0"/>
                <w:color w:val="auto"/>
                <w:sz w:val="20"/>
                <w:szCs w:val="20"/>
              </w:rPr>
              <w:t xml:space="preserve">recounting and sharing information related to significant events, special </w:t>
            </w:r>
            <w:proofErr w:type="gramStart"/>
            <w:r w:rsidRPr="0033581C">
              <w:rPr>
                <w:i w:val="0"/>
                <w:color w:val="auto"/>
                <w:sz w:val="20"/>
                <w:szCs w:val="20"/>
              </w:rPr>
              <w:t>occasions</w:t>
            </w:r>
            <w:proofErr w:type="gramEnd"/>
            <w:r w:rsidRPr="0033581C">
              <w:rPr>
                <w:i w:val="0"/>
                <w:color w:val="auto"/>
                <w:sz w:val="20"/>
                <w:szCs w:val="20"/>
              </w:rPr>
              <w:t xml:space="preserve"> and milestones, for example,</w:t>
            </w:r>
            <w:r w:rsidRPr="0033581C">
              <w:rPr>
                <w:color w:val="auto"/>
                <w:sz w:val="20"/>
                <w:szCs w:val="20"/>
              </w:rPr>
              <w:t xml:space="preserve"> </w:t>
            </w:r>
            <w:proofErr w:type="spellStart"/>
            <w:r w:rsidRPr="0033581C">
              <w:rPr>
                <w:color w:val="auto"/>
                <w:sz w:val="20"/>
                <w:szCs w:val="20"/>
              </w:rPr>
              <w:t>Tahun</w:t>
            </w:r>
            <w:proofErr w:type="spellEnd"/>
            <w:r w:rsidRPr="0033581C">
              <w:rPr>
                <w:color w:val="auto"/>
                <w:sz w:val="20"/>
                <w:szCs w:val="20"/>
              </w:rPr>
              <w:t xml:space="preserve"> </w:t>
            </w:r>
            <w:proofErr w:type="spellStart"/>
            <w:r w:rsidRPr="0033581C">
              <w:rPr>
                <w:color w:val="auto"/>
                <w:sz w:val="20"/>
                <w:szCs w:val="20"/>
              </w:rPr>
              <w:t>lalu</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pergi</w:t>
            </w:r>
            <w:proofErr w:type="spellEnd"/>
            <w:r w:rsidRPr="0033581C">
              <w:rPr>
                <w:color w:val="auto"/>
                <w:sz w:val="20"/>
                <w:szCs w:val="20"/>
              </w:rPr>
              <w:t xml:space="preserve"> </w:t>
            </w:r>
            <w:proofErr w:type="spellStart"/>
            <w:r w:rsidRPr="0033581C">
              <w:rPr>
                <w:color w:val="auto"/>
                <w:sz w:val="20"/>
                <w:szCs w:val="20"/>
              </w:rPr>
              <w:t>ke</w:t>
            </w:r>
            <w:proofErr w:type="spellEnd"/>
            <w:r w:rsidRPr="0033581C">
              <w:rPr>
                <w:color w:val="auto"/>
                <w:sz w:val="20"/>
                <w:szCs w:val="20"/>
              </w:rPr>
              <w:t xml:space="preserve"> Bali </w:t>
            </w:r>
            <w:proofErr w:type="spellStart"/>
            <w:r w:rsidRPr="0033581C">
              <w:rPr>
                <w:color w:val="auto"/>
                <w:sz w:val="20"/>
                <w:szCs w:val="20"/>
              </w:rPr>
              <w:t>dengan</w:t>
            </w:r>
            <w:proofErr w:type="spellEnd"/>
            <w:r w:rsidRPr="0033581C">
              <w:rPr>
                <w:color w:val="auto"/>
                <w:sz w:val="20"/>
                <w:szCs w:val="20"/>
              </w:rPr>
              <w:t xml:space="preserve"> </w:t>
            </w:r>
            <w:proofErr w:type="spellStart"/>
            <w:r w:rsidRPr="0033581C">
              <w:rPr>
                <w:color w:val="auto"/>
                <w:sz w:val="20"/>
                <w:szCs w:val="20"/>
              </w:rPr>
              <w:t>keluarga</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w:t>
            </w:r>
          </w:p>
          <w:p w:rsidRPr="0033581C" w:rsidR="0033581C" w:rsidP="00481841" w:rsidRDefault="0033581C" w14:paraId="179B8B48" w14:textId="269D9091">
            <w:pPr>
              <w:numPr>
                <w:ilvl w:val="0"/>
                <w:numId w:val="26"/>
              </w:numPr>
              <w:spacing w:after="120" w:line="240" w:lineRule="auto"/>
              <w:ind w:left="388"/>
              <w:rPr>
                <w:color w:val="auto"/>
                <w:sz w:val="20"/>
                <w:szCs w:val="20"/>
              </w:rPr>
            </w:pPr>
            <w:r w:rsidRPr="0033581C">
              <w:rPr>
                <w:i w:val="0"/>
                <w:color w:val="000000"/>
                <w:sz w:val="20"/>
                <w:szCs w:val="20"/>
                <w:shd w:val="clear" w:color="auto" w:fill="FFFFFF"/>
              </w:rPr>
              <w:t xml:space="preserve">sharing and expressing preferences and feelings with students from a real or imagined Indonesian-speaking class, using </w:t>
            </w:r>
            <w:r w:rsidRPr="10CEBEAA">
              <w:rPr>
                <w:i w:val="0"/>
                <w:color w:val="000000"/>
                <w:sz w:val="20"/>
                <w:szCs w:val="20"/>
                <w:shd w:val="clear" w:color="auto" w:fill="FFFFFF"/>
              </w:rPr>
              <w:t xml:space="preserve">secure </w:t>
            </w:r>
            <w:r w:rsidRPr="0033581C">
              <w:rPr>
                <w:i w:val="0"/>
                <w:color w:val="000000"/>
                <w:sz w:val="20"/>
                <w:szCs w:val="20"/>
                <w:shd w:val="clear" w:color="auto" w:fill="FFFFFF"/>
              </w:rPr>
              <w:t>digital resources (including interactive multimedia) to discuss significant issues related to the local community and environment,</w:t>
            </w:r>
            <w:r w:rsidRPr="0033581C">
              <w:rPr>
                <w:i w:val="0"/>
                <w:color w:val="000000" w:themeColor="accent4"/>
                <w:sz w:val="20"/>
                <w:szCs w:val="20"/>
              </w:rPr>
              <w:t xml:space="preserve"> </w:t>
            </w:r>
            <w:r w:rsidRPr="0033581C">
              <w:rPr>
                <w:i w:val="0"/>
                <w:color w:val="000000"/>
                <w:sz w:val="20"/>
                <w:szCs w:val="20"/>
                <w:shd w:val="clear" w:color="auto" w:fill="FFFFFF"/>
              </w:rPr>
              <w:t xml:space="preserve">for example, </w:t>
            </w:r>
            <w:r w:rsidRPr="0033581C">
              <w:rPr>
                <w:iCs/>
                <w:color w:val="000000"/>
                <w:sz w:val="20"/>
                <w:szCs w:val="20"/>
                <w:shd w:val="clear" w:color="auto" w:fill="FFFFFF"/>
              </w:rPr>
              <w:t xml:space="preserve">Saya </w:t>
            </w:r>
            <w:proofErr w:type="spellStart"/>
            <w:r w:rsidRPr="0033581C">
              <w:rPr>
                <w:iCs/>
                <w:color w:val="000000"/>
                <w:sz w:val="20"/>
                <w:szCs w:val="20"/>
                <w:shd w:val="clear" w:color="auto" w:fill="FFFFFF"/>
              </w:rPr>
              <w:t>lebih</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suka</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berenang</w:t>
            </w:r>
            <w:proofErr w:type="spellEnd"/>
            <w:r w:rsidRPr="0033581C">
              <w:rPr>
                <w:iCs/>
                <w:color w:val="000000"/>
                <w:sz w:val="20"/>
                <w:szCs w:val="20"/>
                <w:shd w:val="clear" w:color="auto" w:fill="FFFFFF"/>
              </w:rPr>
              <w:t xml:space="preserve"> di </w:t>
            </w:r>
            <w:proofErr w:type="spellStart"/>
            <w:r w:rsidRPr="0033581C">
              <w:rPr>
                <w:iCs/>
                <w:color w:val="000000"/>
                <w:sz w:val="20"/>
                <w:szCs w:val="20"/>
                <w:shd w:val="clear" w:color="auto" w:fill="FFFFFF"/>
              </w:rPr>
              <w:t>pantai</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daripada</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kolam</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renang</w:t>
            </w:r>
            <w:proofErr w:type="spellEnd"/>
            <w:r w:rsidRPr="0033581C">
              <w:rPr>
                <w:iCs/>
                <w:color w:val="000000"/>
                <w:sz w:val="20"/>
                <w:szCs w:val="20"/>
                <w:shd w:val="clear" w:color="auto" w:fill="FFFFFF"/>
              </w:rPr>
              <w:t xml:space="preserve"> di </w:t>
            </w:r>
            <w:proofErr w:type="spellStart"/>
            <w:r w:rsidRPr="0033581C">
              <w:rPr>
                <w:iCs/>
                <w:color w:val="000000"/>
                <w:sz w:val="20"/>
                <w:szCs w:val="20"/>
                <w:shd w:val="clear" w:color="auto" w:fill="FFFFFF"/>
              </w:rPr>
              <w:t>kota</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karena</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lebih</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bersih</w:t>
            </w:r>
            <w:proofErr w:type="spellEnd"/>
            <w:r w:rsidRPr="0033581C">
              <w:rPr>
                <w:iCs/>
                <w:color w:val="000000"/>
                <w:sz w:val="20"/>
                <w:szCs w:val="20"/>
                <w:shd w:val="clear" w:color="auto" w:fill="FFFFFF"/>
              </w:rPr>
              <w:t>.</w:t>
            </w:r>
            <w:r w:rsidR="00761B9B">
              <w:rPr>
                <w:i w:val="0"/>
                <w:color w:val="000000"/>
                <w:sz w:val="20"/>
                <w:szCs w:val="20"/>
              </w:rPr>
              <w:t xml:space="preserve"> </w:t>
            </w:r>
            <w:r w:rsidRPr="008A78EE" w:rsidR="004661A9">
              <w:rPr>
                <w:iCs/>
                <w:color w:val="000000"/>
                <w:sz w:val="20"/>
                <w:szCs w:val="20"/>
              </w:rPr>
              <w:t xml:space="preserve">Kamu </w:t>
            </w:r>
            <w:proofErr w:type="spellStart"/>
            <w:r w:rsidRPr="008A78EE" w:rsidR="004661A9">
              <w:rPr>
                <w:iCs/>
                <w:color w:val="000000"/>
                <w:sz w:val="20"/>
                <w:szCs w:val="20"/>
              </w:rPr>
              <w:t>melakukan</w:t>
            </w:r>
            <w:proofErr w:type="spellEnd"/>
            <w:r w:rsidRPr="008A78EE" w:rsidR="004661A9">
              <w:rPr>
                <w:iCs/>
                <w:color w:val="000000"/>
                <w:sz w:val="20"/>
                <w:szCs w:val="20"/>
              </w:rPr>
              <w:t xml:space="preserve"> </w:t>
            </w:r>
            <w:proofErr w:type="spellStart"/>
            <w:r w:rsidRPr="008A78EE" w:rsidR="004661A9">
              <w:rPr>
                <w:iCs/>
                <w:color w:val="000000"/>
                <w:sz w:val="20"/>
                <w:szCs w:val="20"/>
              </w:rPr>
              <w:t>apa</w:t>
            </w:r>
            <w:proofErr w:type="spellEnd"/>
            <w:r w:rsidRPr="008A78EE" w:rsidR="004661A9">
              <w:rPr>
                <w:iCs/>
                <w:color w:val="000000"/>
                <w:sz w:val="20"/>
                <w:szCs w:val="20"/>
              </w:rPr>
              <w:t xml:space="preserve"> pada </w:t>
            </w:r>
            <w:proofErr w:type="spellStart"/>
            <w:r w:rsidRPr="008A78EE" w:rsidR="004661A9">
              <w:rPr>
                <w:iCs/>
                <w:color w:val="000000"/>
                <w:sz w:val="20"/>
                <w:szCs w:val="20"/>
              </w:rPr>
              <w:t>hari</w:t>
            </w:r>
            <w:proofErr w:type="spellEnd"/>
            <w:r w:rsidRPr="008A78EE" w:rsidR="004661A9">
              <w:rPr>
                <w:iCs/>
                <w:color w:val="000000"/>
                <w:sz w:val="20"/>
                <w:szCs w:val="20"/>
              </w:rPr>
              <w:t xml:space="preserve"> Clean Up Australia?</w:t>
            </w:r>
          </w:p>
          <w:p w:rsidRPr="0033581C" w:rsidR="0033581C" w:rsidP="00481841" w:rsidRDefault="0033581C" w14:paraId="453AFCDB" w14:textId="6D35C5FB">
            <w:pPr>
              <w:numPr>
                <w:ilvl w:val="0"/>
                <w:numId w:val="26"/>
              </w:numPr>
              <w:spacing w:after="120" w:line="240" w:lineRule="auto"/>
              <w:ind w:left="388"/>
              <w:rPr>
                <w:color w:val="auto"/>
                <w:sz w:val="20"/>
                <w:szCs w:val="20"/>
                <w:lang w:val="fr-FR"/>
              </w:rPr>
            </w:pPr>
            <w:r w:rsidRPr="0033581C">
              <w:rPr>
                <w:i w:val="0"/>
                <w:color w:val="auto"/>
                <w:sz w:val="20"/>
                <w:szCs w:val="20"/>
              </w:rPr>
              <w:t>socialising in simulated scenarios with friends and family at events</w:t>
            </w:r>
            <w:r w:rsidRPr="0033581C" w:rsidDel="002E36B9">
              <w:rPr>
                <w:i w:val="0"/>
                <w:color w:val="auto"/>
                <w:sz w:val="20"/>
                <w:szCs w:val="20"/>
              </w:rPr>
              <w:t xml:space="preserve">, </w:t>
            </w:r>
            <w:r w:rsidRPr="0033581C">
              <w:rPr>
                <w:i w:val="0"/>
                <w:color w:val="auto"/>
                <w:sz w:val="20"/>
                <w:szCs w:val="20"/>
              </w:rPr>
              <w:t xml:space="preserve">for example, </w:t>
            </w:r>
            <w:r w:rsidRPr="0033581C">
              <w:rPr>
                <w:iCs/>
                <w:color w:val="auto"/>
                <w:sz w:val="20"/>
                <w:szCs w:val="20"/>
              </w:rPr>
              <w:t>Kamu</w:t>
            </w:r>
            <w:r w:rsidRPr="0033581C">
              <w:rPr>
                <w:i w:val="0"/>
                <w:color w:val="auto"/>
                <w:sz w:val="20"/>
                <w:szCs w:val="20"/>
              </w:rPr>
              <w:t xml:space="preserve"> </w:t>
            </w:r>
            <w:proofErr w:type="spellStart"/>
            <w:r w:rsidRPr="00C13C2C">
              <w:rPr>
                <w:color w:val="auto"/>
                <w:sz w:val="20"/>
                <w:szCs w:val="20"/>
              </w:rPr>
              <w:t>b</w:t>
            </w:r>
            <w:r w:rsidRPr="0033581C">
              <w:rPr>
                <w:color w:val="auto"/>
                <w:sz w:val="20"/>
                <w:szCs w:val="20"/>
              </w:rPr>
              <w:t>ersekolah</w:t>
            </w:r>
            <w:proofErr w:type="spellEnd"/>
            <w:r w:rsidRPr="0033581C">
              <w:rPr>
                <w:color w:val="auto"/>
                <w:sz w:val="20"/>
                <w:szCs w:val="20"/>
              </w:rPr>
              <w:t xml:space="preserve"> di mana? </w:t>
            </w:r>
            <w:r w:rsidRPr="0033581C">
              <w:rPr>
                <w:color w:val="auto"/>
                <w:sz w:val="20"/>
                <w:szCs w:val="20"/>
                <w:lang w:val="fr-FR"/>
              </w:rPr>
              <w:t xml:space="preserve">Suka </w:t>
            </w:r>
            <w:proofErr w:type="spellStart"/>
            <w:r w:rsidRPr="0033581C">
              <w:rPr>
                <w:color w:val="auto"/>
                <w:sz w:val="20"/>
                <w:szCs w:val="20"/>
                <w:lang w:val="fr-FR"/>
              </w:rPr>
              <w:t>bermain</w:t>
            </w:r>
            <w:proofErr w:type="spellEnd"/>
            <w:r w:rsidRPr="0033581C">
              <w:rPr>
                <w:color w:val="auto"/>
                <w:sz w:val="20"/>
                <w:szCs w:val="20"/>
                <w:lang w:val="fr-FR"/>
              </w:rPr>
              <w:t xml:space="preserve"> </w:t>
            </w:r>
            <w:proofErr w:type="spellStart"/>
            <w:proofErr w:type="gramStart"/>
            <w:r w:rsidRPr="0033581C">
              <w:rPr>
                <w:color w:val="auto"/>
                <w:sz w:val="20"/>
                <w:szCs w:val="20"/>
                <w:lang w:val="fr-FR"/>
              </w:rPr>
              <w:t>olahraga</w:t>
            </w:r>
            <w:proofErr w:type="spellEnd"/>
            <w:r w:rsidRPr="0033581C">
              <w:rPr>
                <w:color w:val="auto"/>
                <w:sz w:val="20"/>
                <w:szCs w:val="20"/>
                <w:lang w:val="fr-FR"/>
              </w:rPr>
              <w:t>?</w:t>
            </w:r>
            <w:proofErr w:type="gramEnd"/>
            <w:r w:rsidR="00B24634">
              <w:rPr>
                <w:color w:val="auto"/>
                <w:sz w:val="20"/>
                <w:szCs w:val="20"/>
                <w:lang w:val="fr-FR"/>
              </w:rPr>
              <w:t xml:space="preserve"> </w:t>
            </w:r>
            <w:r w:rsidRPr="00B24634" w:rsidR="00B24634">
              <w:rPr>
                <w:color w:val="auto"/>
                <w:sz w:val="20"/>
                <w:szCs w:val="20"/>
                <w:lang w:val="fr-FR"/>
              </w:rPr>
              <w:t xml:space="preserve">Bisa </w:t>
            </w:r>
            <w:proofErr w:type="spellStart"/>
            <w:r w:rsidRPr="00B24634" w:rsidR="00B24634">
              <w:rPr>
                <w:color w:val="auto"/>
                <w:sz w:val="20"/>
                <w:szCs w:val="20"/>
                <w:lang w:val="fr-FR"/>
              </w:rPr>
              <w:t>datang</w:t>
            </w:r>
            <w:proofErr w:type="spellEnd"/>
            <w:r w:rsidRPr="00B24634" w:rsidR="00B24634">
              <w:rPr>
                <w:color w:val="auto"/>
                <w:sz w:val="20"/>
                <w:szCs w:val="20"/>
                <w:lang w:val="fr-FR"/>
              </w:rPr>
              <w:t xml:space="preserve"> </w:t>
            </w:r>
            <w:proofErr w:type="spellStart"/>
            <w:r w:rsidRPr="00B24634" w:rsidR="00B24634">
              <w:rPr>
                <w:color w:val="auto"/>
                <w:sz w:val="20"/>
                <w:szCs w:val="20"/>
                <w:lang w:val="fr-FR"/>
              </w:rPr>
              <w:t>ke</w:t>
            </w:r>
            <w:proofErr w:type="spellEnd"/>
            <w:r w:rsidRPr="00B24634" w:rsidR="00B24634">
              <w:rPr>
                <w:color w:val="auto"/>
                <w:sz w:val="20"/>
                <w:szCs w:val="20"/>
                <w:lang w:val="fr-FR"/>
              </w:rPr>
              <w:t xml:space="preserve"> pesta Hari </w:t>
            </w:r>
            <w:proofErr w:type="spellStart"/>
            <w:r w:rsidRPr="00B24634" w:rsidR="00B24634">
              <w:rPr>
                <w:color w:val="auto"/>
                <w:sz w:val="20"/>
                <w:szCs w:val="20"/>
                <w:lang w:val="fr-FR"/>
              </w:rPr>
              <w:t>Ulang</w:t>
            </w:r>
            <w:proofErr w:type="spellEnd"/>
            <w:r w:rsidRPr="00B24634" w:rsidR="00B24634">
              <w:rPr>
                <w:color w:val="auto"/>
                <w:sz w:val="20"/>
                <w:szCs w:val="20"/>
                <w:lang w:val="fr-FR"/>
              </w:rPr>
              <w:t xml:space="preserve"> </w:t>
            </w:r>
            <w:proofErr w:type="spellStart"/>
            <w:r w:rsidRPr="00B24634" w:rsidR="00B24634">
              <w:rPr>
                <w:color w:val="auto"/>
                <w:sz w:val="20"/>
                <w:szCs w:val="20"/>
                <w:lang w:val="fr-FR"/>
              </w:rPr>
              <w:t>Tahun</w:t>
            </w:r>
            <w:proofErr w:type="spellEnd"/>
            <w:r w:rsidRPr="00B24634" w:rsidR="00B24634">
              <w:rPr>
                <w:color w:val="auto"/>
                <w:sz w:val="20"/>
                <w:szCs w:val="20"/>
                <w:lang w:val="fr-FR"/>
              </w:rPr>
              <w:t xml:space="preserve"> </w:t>
            </w:r>
            <w:proofErr w:type="spellStart"/>
            <w:proofErr w:type="gramStart"/>
            <w:r w:rsidRPr="00B24634" w:rsidR="00B24634">
              <w:rPr>
                <w:color w:val="auto"/>
                <w:sz w:val="20"/>
                <w:szCs w:val="20"/>
                <w:lang w:val="fr-FR"/>
              </w:rPr>
              <w:t>saya</w:t>
            </w:r>
            <w:proofErr w:type="spellEnd"/>
            <w:r w:rsidRPr="00B24634" w:rsidR="00B24634">
              <w:rPr>
                <w:color w:val="auto"/>
                <w:sz w:val="20"/>
                <w:szCs w:val="20"/>
                <w:lang w:val="fr-FR"/>
              </w:rPr>
              <w:t>?</w:t>
            </w:r>
            <w:proofErr w:type="gramEnd"/>
          </w:p>
          <w:p w:rsidRPr="0033581C" w:rsidR="0033581C" w:rsidP="00481841" w:rsidRDefault="0033581C" w14:paraId="03034424" w14:textId="1B7B625F">
            <w:pPr>
              <w:numPr>
                <w:ilvl w:val="0"/>
                <w:numId w:val="26"/>
              </w:numPr>
              <w:spacing w:after="120" w:line="240" w:lineRule="auto"/>
              <w:ind w:left="388"/>
              <w:rPr>
                <w:color w:val="auto"/>
                <w:sz w:val="20"/>
                <w:szCs w:val="20"/>
                <w:lang w:val="fr-FR"/>
              </w:rPr>
            </w:pPr>
            <w:r w:rsidRPr="0033581C">
              <w:rPr>
                <w:i w:val="0"/>
                <w:color w:val="auto"/>
                <w:sz w:val="20"/>
                <w:szCs w:val="20"/>
              </w:rPr>
              <w:t>corresponding with peers, in a variety of mediums</w:t>
            </w:r>
            <w:r w:rsidRPr="10CEBEAA">
              <w:rPr>
                <w:i w:val="0"/>
                <w:color w:val="auto"/>
                <w:sz w:val="20"/>
                <w:szCs w:val="20"/>
              </w:rPr>
              <w:t>,</w:t>
            </w:r>
            <w:r w:rsidRPr="0033581C" w:rsidDel="002E36B9">
              <w:rPr>
                <w:i w:val="0"/>
                <w:color w:val="auto"/>
                <w:sz w:val="20"/>
                <w:szCs w:val="20"/>
              </w:rPr>
              <w:t xml:space="preserve"> </w:t>
            </w:r>
            <w:r w:rsidRPr="0033581C">
              <w:rPr>
                <w:i w:val="0"/>
                <w:color w:val="auto"/>
                <w:sz w:val="20"/>
                <w:szCs w:val="20"/>
              </w:rPr>
              <w:t>to ask and respond to questions,</w:t>
            </w:r>
            <w:r w:rsidRPr="0033581C">
              <w:rPr>
                <w:color w:val="auto"/>
                <w:sz w:val="20"/>
                <w:szCs w:val="20"/>
              </w:rPr>
              <w:t xml:space="preserve"> </w:t>
            </w:r>
            <w:r w:rsidRPr="0033581C">
              <w:rPr>
                <w:i w:val="0"/>
                <w:color w:val="auto"/>
                <w:sz w:val="20"/>
                <w:szCs w:val="20"/>
              </w:rPr>
              <w:t>for example</w:t>
            </w:r>
            <w:r w:rsidRPr="0033581C">
              <w:rPr>
                <w:color w:val="auto"/>
                <w:sz w:val="20"/>
                <w:szCs w:val="20"/>
              </w:rPr>
              <w:t xml:space="preserve">, </w:t>
            </w:r>
            <w:proofErr w:type="spellStart"/>
            <w:r w:rsidRPr="0033581C">
              <w:rPr>
                <w:color w:val="auto"/>
                <w:sz w:val="20"/>
                <w:szCs w:val="20"/>
              </w:rPr>
              <w:t>Sudah</w:t>
            </w:r>
            <w:proofErr w:type="spellEnd"/>
            <w:r w:rsidRPr="0033581C">
              <w:rPr>
                <w:color w:val="auto"/>
                <w:sz w:val="20"/>
                <w:szCs w:val="20"/>
              </w:rPr>
              <w:t xml:space="preserve"> </w:t>
            </w:r>
            <w:proofErr w:type="spellStart"/>
            <w:r w:rsidRPr="00245B74" w:rsidR="00245B74">
              <w:rPr>
                <w:color w:val="auto"/>
                <w:sz w:val="20"/>
                <w:szCs w:val="20"/>
              </w:rPr>
              <w:t>mengerjakan</w:t>
            </w:r>
            <w:proofErr w:type="spellEnd"/>
            <w:r w:rsidRPr="0033581C">
              <w:rPr>
                <w:color w:val="auto"/>
                <w:sz w:val="20"/>
                <w:szCs w:val="20"/>
              </w:rPr>
              <w:t xml:space="preserve"> PR? </w:t>
            </w:r>
            <w:proofErr w:type="spellStart"/>
            <w:r w:rsidRPr="0033581C">
              <w:rPr>
                <w:color w:val="auto"/>
                <w:sz w:val="20"/>
                <w:szCs w:val="20"/>
                <w:lang w:val="fr-FR"/>
              </w:rPr>
              <w:t>Kamu</w:t>
            </w:r>
            <w:proofErr w:type="spellEnd"/>
            <w:r w:rsidRPr="0033581C">
              <w:rPr>
                <w:color w:val="auto"/>
                <w:sz w:val="20"/>
                <w:szCs w:val="20"/>
                <w:lang w:val="fr-FR"/>
              </w:rPr>
              <w:t xml:space="preserve"> </w:t>
            </w:r>
            <w:proofErr w:type="spellStart"/>
            <w:r w:rsidRPr="0033581C">
              <w:rPr>
                <w:color w:val="auto"/>
                <w:sz w:val="20"/>
                <w:szCs w:val="20"/>
                <w:lang w:val="fr-FR"/>
              </w:rPr>
              <w:t>pulang</w:t>
            </w:r>
            <w:proofErr w:type="spellEnd"/>
            <w:r w:rsidRPr="0033581C">
              <w:rPr>
                <w:color w:val="auto"/>
                <w:sz w:val="20"/>
                <w:szCs w:val="20"/>
                <w:lang w:val="fr-FR"/>
              </w:rPr>
              <w:t xml:space="preserve"> </w:t>
            </w:r>
            <w:proofErr w:type="spellStart"/>
            <w:r w:rsidRPr="0033581C">
              <w:rPr>
                <w:color w:val="auto"/>
                <w:sz w:val="20"/>
                <w:szCs w:val="20"/>
                <w:lang w:val="fr-FR"/>
              </w:rPr>
              <w:t>naik</w:t>
            </w:r>
            <w:proofErr w:type="spellEnd"/>
            <w:r w:rsidRPr="0033581C">
              <w:rPr>
                <w:color w:val="auto"/>
                <w:sz w:val="20"/>
                <w:szCs w:val="20"/>
                <w:lang w:val="fr-FR"/>
              </w:rPr>
              <w:t xml:space="preserve"> </w:t>
            </w:r>
            <w:proofErr w:type="gramStart"/>
            <w:r w:rsidRPr="0033581C">
              <w:rPr>
                <w:color w:val="auto"/>
                <w:sz w:val="20"/>
                <w:szCs w:val="20"/>
                <w:lang w:val="fr-FR"/>
              </w:rPr>
              <w:t>bis?</w:t>
            </w:r>
            <w:proofErr w:type="gramEnd"/>
          </w:p>
          <w:p w:rsidRPr="0033581C" w:rsidR="0033581C" w:rsidP="00481841" w:rsidRDefault="0033581C" w14:paraId="2F59BFBE" w14:textId="414B52D3">
            <w:pPr>
              <w:numPr>
                <w:ilvl w:val="0"/>
                <w:numId w:val="26"/>
              </w:numPr>
              <w:spacing w:after="120" w:line="240" w:lineRule="auto"/>
              <w:ind w:left="388"/>
              <w:rPr>
                <w:color w:val="auto"/>
                <w:sz w:val="20"/>
                <w:szCs w:val="20"/>
              </w:rPr>
            </w:pPr>
            <w:r w:rsidRPr="0033581C">
              <w:rPr>
                <w:i w:val="0"/>
                <w:color w:val="auto"/>
                <w:sz w:val="20"/>
                <w:szCs w:val="20"/>
              </w:rPr>
              <w:t xml:space="preserve">responding to invitations for events by accepting or declining and giving excuses/reasons, for example, </w:t>
            </w:r>
            <w:r w:rsidRPr="0033581C">
              <w:rPr>
                <w:color w:val="auto"/>
                <w:sz w:val="20"/>
                <w:szCs w:val="20"/>
              </w:rPr>
              <w:t xml:space="preserve">Ya, </w:t>
            </w:r>
            <w:proofErr w:type="spellStart"/>
            <w:r w:rsidRPr="0033581C">
              <w:rPr>
                <w:color w:val="auto"/>
                <w:sz w:val="20"/>
                <w:szCs w:val="20"/>
              </w:rPr>
              <w:t>mau</w:t>
            </w:r>
            <w:proofErr w:type="spellEnd"/>
            <w:r w:rsidRPr="0033581C">
              <w:rPr>
                <w:color w:val="auto"/>
                <w:sz w:val="20"/>
                <w:szCs w:val="20"/>
              </w:rPr>
              <w:t xml:space="preserve"> </w:t>
            </w:r>
            <w:proofErr w:type="spellStart"/>
            <w:r w:rsidRPr="0033581C">
              <w:rPr>
                <w:color w:val="auto"/>
                <w:sz w:val="20"/>
                <w:szCs w:val="20"/>
              </w:rPr>
              <w:t>ikut</w:t>
            </w:r>
            <w:proofErr w:type="spellEnd"/>
            <w:r w:rsidRPr="0033581C">
              <w:rPr>
                <w:color w:val="auto"/>
                <w:sz w:val="20"/>
                <w:szCs w:val="20"/>
              </w:rPr>
              <w:t xml:space="preserve">. </w:t>
            </w:r>
            <w:proofErr w:type="spellStart"/>
            <w:r w:rsidRPr="0033581C">
              <w:rPr>
                <w:color w:val="auto"/>
                <w:sz w:val="20"/>
                <w:szCs w:val="20"/>
              </w:rPr>
              <w:t>Maaf</w:t>
            </w:r>
            <w:proofErr w:type="spellEnd"/>
            <w:r w:rsidRPr="0033581C">
              <w:rPr>
                <w:color w:val="auto"/>
                <w:sz w:val="20"/>
                <w:szCs w:val="20"/>
              </w:rPr>
              <w:t xml:space="preserve">,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bisa</w:t>
            </w:r>
            <w:proofErr w:type="spellEnd"/>
            <w:r w:rsidRPr="01B41943" w:rsidR="3681C777">
              <w:rPr>
                <w:color w:val="auto"/>
                <w:sz w:val="20"/>
                <w:szCs w:val="20"/>
              </w:rPr>
              <w:t xml:space="preserve"> </w:t>
            </w:r>
            <w:r w:rsidRPr="0033581C">
              <w:rPr>
                <w:color w:val="auto"/>
                <w:sz w:val="20"/>
                <w:szCs w:val="20"/>
              </w:rPr>
              <w:t xml:space="preserve">…, Saya </w:t>
            </w:r>
            <w:proofErr w:type="spellStart"/>
            <w:r w:rsidRPr="0033581C">
              <w:rPr>
                <w:color w:val="auto"/>
                <w:sz w:val="20"/>
                <w:szCs w:val="20"/>
              </w:rPr>
              <w:t>harus</w:t>
            </w:r>
            <w:proofErr w:type="spellEnd"/>
            <w:r w:rsidRPr="0033581C">
              <w:rPr>
                <w:color w:val="auto"/>
                <w:sz w:val="20"/>
                <w:szCs w:val="20"/>
              </w:rPr>
              <w:t xml:space="preserve"> </w:t>
            </w:r>
            <w:proofErr w:type="spellStart"/>
            <w:r w:rsidRPr="0033581C">
              <w:rPr>
                <w:color w:val="auto"/>
                <w:sz w:val="20"/>
                <w:szCs w:val="20"/>
              </w:rPr>
              <w:t>ke</w:t>
            </w:r>
            <w:proofErr w:type="spellEnd"/>
            <w:r w:rsidRPr="0033581C">
              <w:rPr>
                <w:color w:val="auto"/>
                <w:sz w:val="20"/>
                <w:szCs w:val="20"/>
              </w:rPr>
              <w:t xml:space="preserve"> </w:t>
            </w:r>
            <w:proofErr w:type="spellStart"/>
            <w:r w:rsidRPr="0033581C">
              <w:rPr>
                <w:color w:val="auto"/>
                <w:sz w:val="20"/>
                <w:szCs w:val="20"/>
              </w:rPr>
              <w:t>rumah</w:t>
            </w:r>
            <w:proofErr w:type="spellEnd"/>
            <w:r w:rsidRPr="0033581C">
              <w:rPr>
                <w:color w:val="auto"/>
                <w:sz w:val="20"/>
                <w:szCs w:val="20"/>
              </w:rPr>
              <w:t xml:space="preserve"> </w:t>
            </w:r>
            <w:proofErr w:type="spellStart"/>
            <w:r w:rsidRPr="0033581C">
              <w:rPr>
                <w:color w:val="auto"/>
                <w:sz w:val="20"/>
                <w:szCs w:val="20"/>
              </w:rPr>
              <w:t>nenek</w:t>
            </w:r>
            <w:proofErr w:type="spellEnd"/>
            <w:r w:rsidRPr="0033581C">
              <w:rPr>
                <w:color w:val="auto"/>
                <w:sz w:val="20"/>
                <w:szCs w:val="20"/>
              </w:rPr>
              <w:t>.</w:t>
            </w:r>
          </w:p>
          <w:p w:rsidRPr="0033581C" w:rsidR="0033581C" w:rsidP="00481841" w:rsidRDefault="0033581C" w14:paraId="211DAB61" w14:textId="07BAD37A">
            <w:pPr>
              <w:numPr>
                <w:ilvl w:val="0"/>
                <w:numId w:val="26"/>
              </w:numPr>
              <w:spacing w:after="120" w:line="240" w:lineRule="auto"/>
              <w:ind w:left="388"/>
              <w:rPr>
                <w:iCs/>
                <w:color w:val="auto"/>
                <w:sz w:val="20"/>
                <w:szCs w:val="20"/>
              </w:rPr>
            </w:pPr>
            <w:r w:rsidRPr="0033581C">
              <w:rPr>
                <w:i w:val="0"/>
                <w:color w:val="000000" w:themeColor="accent4"/>
                <w:sz w:val="20"/>
                <w:szCs w:val="20"/>
              </w:rPr>
              <w:t xml:space="preserve">asking for clarification such as asking for more details or how to spell a word, for example, </w:t>
            </w:r>
            <w:r w:rsidRPr="0033581C">
              <w:rPr>
                <w:iCs/>
                <w:color w:val="000000" w:themeColor="accent4"/>
                <w:sz w:val="20"/>
                <w:szCs w:val="20"/>
              </w:rPr>
              <w:t xml:space="preserve">Di mana </w:t>
            </w:r>
            <w:proofErr w:type="spellStart"/>
            <w:r w:rsidRPr="0033581C">
              <w:rPr>
                <w:iCs/>
                <w:color w:val="000000" w:themeColor="accent4"/>
                <w:sz w:val="20"/>
                <w:szCs w:val="20"/>
              </w:rPr>
              <w:t>itu</w:t>
            </w:r>
            <w:proofErr w:type="spellEnd"/>
            <w:r w:rsidRPr="0033581C">
              <w:rPr>
                <w:iCs/>
                <w:color w:val="000000" w:themeColor="accent4"/>
                <w:sz w:val="20"/>
                <w:szCs w:val="20"/>
              </w:rPr>
              <w:t xml:space="preserve">? </w:t>
            </w:r>
            <w:proofErr w:type="spellStart"/>
            <w:r w:rsidRPr="0033581C">
              <w:rPr>
                <w:iCs/>
                <w:color w:val="000000" w:themeColor="accent4"/>
                <w:sz w:val="20"/>
                <w:szCs w:val="20"/>
              </w:rPr>
              <w:t>Bagaimana</w:t>
            </w:r>
            <w:proofErr w:type="spellEnd"/>
            <w:r w:rsidRPr="0033581C">
              <w:rPr>
                <w:iCs/>
                <w:color w:val="000000" w:themeColor="accent4"/>
                <w:sz w:val="20"/>
                <w:szCs w:val="20"/>
              </w:rPr>
              <w:t xml:space="preserve"> </w:t>
            </w:r>
            <w:proofErr w:type="spellStart"/>
            <w:r w:rsidRPr="0033581C">
              <w:rPr>
                <w:iCs/>
                <w:color w:val="000000" w:themeColor="accent4"/>
                <w:sz w:val="20"/>
                <w:szCs w:val="20"/>
              </w:rPr>
              <w:t>ejaanya</w:t>
            </w:r>
            <w:proofErr w:type="spellEnd"/>
            <w:r w:rsidRPr="0033581C">
              <w:rPr>
                <w:iCs/>
                <w:color w:val="000000" w:themeColor="accent4"/>
                <w:sz w:val="20"/>
                <w:szCs w:val="20"/>
              </w:rPr>
              <w:t>?</w:t>
            </w:r>
          </w:p>
          <w:p w:rsidRPr="0033581C" w:rsidR="0033581C" w:rsidP="00481841" w:rsidRDefault="0033581C" w14:paraId="0A445A12" w14:textId="77777777">
            <w:pPr>
              <w:numPr>
                <w:ilvl w:val="0"/>
                <w:numId w:val="26"/>
              </w:numPr>
              <w:spacing w:after="120" w:line="240" w:lineRule="auto"/>
              <w:ind w:left="388"/>
              <w:rPr>
                <w:color w:val="auto"/>
                <w:sz w:val="20"/>
                <w:szCs w:val="20"/>
              </w:rPr>
            </w:pPr>
            <w:r w:rsidRPr="0033581C">
              <w:rPr>
                <w:i w:val="0"/>
                <w:color w:val="auto"/>
                <w:sz w:val="20"/>
                <w:szCs w:val="20"/>
              </w:rPr>
              <w:t xml:space="preserve">apologising and making requests, for example, </w:t>
            </w:r>
            <w:proofErr w:type="spellStart"/>
            <w:r w:rsidRPr="0033581C">
              <w:rPr>
                <w:color w:val="auto"/>
                <w:sz w:val="20"/>
                <w:szCs w:val="20"/>
              </w:rPr>
              <w:t>Maaf</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terlambat</w:t>
            </w:r>
            <w:proofErr w:type="spellEnd"/>
            <w:r w:rsidRPr="0033581C">
              <w:rPr>
                <w:color w:val="auto"/>
                <w:sz w:val="20"/>
                <w:szCs w:val="20"/>
              </w:rPr>
              <w:t xml:space="preserve"> Bu. </w:t>
            </w:r>
            <w:proofErr w:type="spellStart"/>
            <w:r w:rsidRPr="0033581C">
              <w:rPr>
                <w:color w:val="auto"/>
                <w:sz w:val="20"/>
                <w:szCs w:val="20"/>
              </w:rPr>
              <w:t>Boleh</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ke</w:t>
            </w:r>
            <w:proofErr w:type="spellEnd"/>
            <w:r w:rsidRPr="0033581C" w:rsidDel="009F4FC3">
              <w:rPr>
                <w:color w:val="auto"/>
                <w:sz w:val="20"/>
                <w:szCs w:val="20"/>
              </w:rPr>
              <w:t xml:space="preserve"> </w:t>
            </w:r>
            <w:proofErr w:type="spellStart"/>
            <w:r w:rsidRPr="0033581C">
              <w:rPr>
                <w:color w:val="auto"/>
                <w:sz w:val="20"/>
                <w:szCs w:val="20"/>
              </w:rPr>
              <w:t>belakang</w:t>
            </w:r>
            <w:proofErr w:type="spellEnd"/>
            <w:r w:rsidRPr="0033581C">
              <w:rPr>
                <w:color w:val="auto"/>
                <w:sz w:val="20"/>
                <w:szCs w:val="20"/>
              </w:rPr>
              <w:t xml:space="preserve">? </w:t>
            </w:r>
            <w:proofErr w:type="spellStart"/>
            <w:r w:rsidRPr="0033581C">
              <w:rPr>
                <w:color w:val="auto"/>
                <w:sz w:val="20"/>
                <w:szCs w:val="20"/>
              </w:rPr>
              <w:t>Maaf</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belum</w:t>
            </w:r>
            <w:proofErr w:type="spellEnd"/>
            <w:r w:rsidRPr="0033581C">
              <w:rPr>
                <w:color w:val="auto"/>
                <w:sz w:val="20"/>
                <w:szCs w:val="20"/>
              </w:rPr>
              <w:t xml:space="preserve"> </w:t>
            </w:r>
            <w:proofErr w:type="spellStart"/>
            <w:r w:rsidRPr="0033581C">
              <w:rPr>
                <w:color w:val="auto"/>
                <w:sz w:val="20"/>
                <w:szCs w:val="20"/>
              </w:rPr>
              <w:t>selesai</w:t>
            </w:r>
            <w:proofErr w:type="spellEnd"/>
          </w:p>
          <w:p w:rsidRPr="0033581C" w:rsidR="0033581C" w:rsidP="00481841" w:rsidRDefault="0033581C" w14:paraId="7B400FFF" w14:textId="77777777">
            <w:pPr>
              <w:numPr>
                <w:ilvl w:val="0"/>
                <w:numId w:val="26"/>
              </w:numPr>
              <w:spacing w:after="120" w:line="240" w:lineRule="auto"/>
              <w:ind w:left="388"/>
              <w:rPr>
                <w:color w:val="auto"/>
                <w:sz w:val="20"/>
                <w:szCs w:val="20"/>
              </w:rPr>
            </w:pPr>
            <w:r w:rsidRPr="0033581C">
              <w:rPr>
                <w:i w:val="0"/>
                <w:color w:val="auto"/>
                <w:sz w:val="20"/>
                <w:szCs w:val="20"/>
              </w:rPr>
              <w:t xml:space="preserve">asking and responding to closed and open-ended questions, for example, </w:t>
            </w:r>
            <w:proofErr w:type="spellStart"/>
            <w:r w:rsidRPr="0033581C">
              <w:rPr>
                <w:color w:val="auto"/>
                <w:sz w:val="20"/>
                <w:szCs w:val="20"/>
              </w:rPr>
              <w:t>Tanggal</w:t>
            </w:r>
            <w:proofErr w:type="spellEnd"/>
            <w:r w:rsidRPr="0033581C">
              <w:rPr>
                <w:color w:val="auto"/>
                <w:sz w:val="20"/>
                <w:szCs w:val="20"/>
              </w:rPr>
              <w:t xml:space="preserve"> </w:t>
            </w:r>
            <w:proofErr w:type="spellStart"/>
            <w:r w:rsidRPr="0033581C">
              <w:rPr>
                <w:color w:val="auto"/>
                <w:sz w:val="20"/>
                <w:szCs w:val="20"/>
              </w:rPr>
              <w:t>berapa</w:t>
            </w:r>
            <w:proofErr w:type="spellEnd"/>
            <w:r w:rsidRPr="0033581C">
              <w:rPr>
                <w:color w:val="auto"/>
                <w:sz w:val="20"/>
                <w:szCs w:val="20"/>
              </w:rPr>
              <w:t xml:space="preserve"> </w:t>
            </w:r>
            <w:proofErr w:type="spellStart"/>
            <w:r w:rsidRPr="0033581C">
              <w:rPr>
                <w:color w:val="auto"/>
                <w:sz w:val="20"/>
                <w:szCs w:val="20"/>
              </w:rPr>
              <w:t>ujian</w:t>
            </w:r>
            <w:proofErr w:type="spellEnd"/>
            <w:r w:rsidRPr="0033581C">
              <w:rPr>
                <w:color w:val="auto"/>
                <w:sz w:val="20"/>
                <w:szCs w:val="20"/>
              </w:rPr>
              <w:t xml:space="preserve"> Bahasa Indonesia? </w:t>
            </w:r>
            <w:proofErr w:type="spellStart"/>
            <w:r w:rsidRPr="0033581C">
              <w:rPr>
                <w:color w:val="auto"/>
                <w:sz w:val="20"/>
                <w:szCs w:val="20"/>
              </w:rPr>
              <w:t>Bagaimana</w:t>
            </w:r>
            <w:proofErr w:type="spellEnd"/>
            <w:r w:rsidRPr="0033581C">
              <w:rPr>
                <w:color w:val="auto"/>
                <w:sz w:val="20"/>
                <w:szCs w:val="20"/>
              </w:rPr>
              <w:t xml:space="preserve"> </w:t>
            </w:r>
            <w:proofErr w:type="spellStart"/>
            <w:r w:rsidRPr="0033581C">
              <w:rPr>
                <w:color w:val="auto"/>
                <w:sz w:val="20"/>
                <w:szCs w:val="20"/>
              </w:rPr>
              <w:t>sekolah</w:t>
            </w:r>
            <w:proofErr w:type="spellEnd"/>
            <w:r w:rsidRPr="0033581C">
              <w:rPr>
                <w:color w:val="auto"/>
                <w:sz w:val="20"/>
                <w:szCs w:val="20"/>
              </w:rPr>
              <w:t xml:space="preserve"> di Indonesia?</w:t>
            </w:r>
          </w:p>
          <w:p w:rsidRPr="0033581C" w:rsidR="0033581C" w:rsidP="00481841" w:rsidRDefault="0DD23AD9" w14:paraId="63B290F6" w14:textId="06AC1E8D">
            <w:pPr>
              <w:numPr>
                <w:ilvl w:val="0"/>
                <w:numId w:val="26"/>
              </w:numPr>
              <w:spacing w:after="120" w:line="240" w:lineRule="auto"/>
              <w:ind w:left="388"/>
              <w:rPr>
                <w:i w:val="0"/>
                <w:color w:val="auto"/>
                <w:sz w:val="20"/>
                <w:szCs w:val="20"/>
              </w:rPr>
            </w:pPr>
            <w:r w:rsidRPr="413230F1">
              <w:rPr>
                <w:i w:val="0"/>
                <w:color w:val="auto"/>
                <w:sz w:val="20"/>
                <w:szCs w:val="20"/>
              </w:rPr>
              <w:t>using Indonesian fillers</w:t>
            </w:r>
            <w:r w:rsidRPr="413230F1">
              <w:rPr>
                <w:color w:val="auto"/>
                <w:sz w:val="20"/>
                <w:szCs w:val="20"/>
              </w:rPr>
              <w:t xml:space="preserve"> </w:t>
            </w:r>
            <w:r w:rsidRPr="413230F1">
              <w:rPr>
                <w:i w:val="0"/>
                <w:color w:val="auto"/>
                <w:sz w:val="20"/>
                <w:szCs w:val="20"/>
              </w:rPr>
              <w:t>such as</w:t>
            </w:r>
            <w:r w:rsidRPr="413230F1">
              <w:rPr>
                <w:color w:val="auto"/>
                <w:sz w:val="20"/>
                <w:szCs w:val="20"/>
              </w:rPr>
              <w:t xml:space="preserve"> anu … </w:t>
            </w:r>
            <w:r w:rsidRPr="413230F1">
              <w:rPr>
                <w:i w:val="0"/>
                <w:color w:val="auto"/>
                <w:sz w:val="20"/>
                <w:szCs w:val="20"/>
              </w:rPr>
              <w:t>and</w:t>
            </w:r>
            <w:r w:rsidRPr="413230F1">
              <w:rPr>
                <w:color w:val="auto"/>
                <w:sz w:val="20"/>
                <w:szCs w:val="20"/>
              </w:rPr>
              <w:t xml:space="preserve"> </w:t>
            </w:r>
            <w:r w:rsidRPr="413230F1">
              <w:rPr>
                <w:i w:val="0"/>
                <w:color w:val="auto"/>
                <w:sz w:val="20"/>
                <w:szCs w:val="20"/>
              </w:rPr>
              <w:t>exclamations</w:t>
            </w:r>
            <w:r w:rsidRPr="413230F1">
              <w:rPr>
                <w:color w:val="auto"/>
                <w:sz w:val="20"/>
                <w:szCs w:val="20"/>
              </w:rPr>
              <w:t xml:space="preserve"> </w:t>
            </w:r>
            <w:proofErr w:type="spellStart"/>
            <w:r w:rsidRPr="413230F1">
              <w:rPr>
                <w:color w:val="auto"/>
                <w:sz w:val="20"/>
                <w:szCs w:val="20"/>
              </w:rPr>
              <w:t>Aduh</w:t>
            </w:r>
            <w:proofErr w:type="spellEnd"/>
            <w:r w:rsidRPr="413230F1">
              <w:rPr>
                <w:color w:val="auto"/>
                <w:sz w:val="20"/>
                <w:szCs w:val="20"/>
              </w:rPr>
              <w:t xml:space="preserve">! Oh </w:t>
            </w:r>
            <w:proofErr w:type="spellStart"/>
            <w:r w:rsidRPr="413230F1">
              <w:rPr>
                <w:color w:val="auto"/>
                <w:sz w:val="20"/>
                <w:szCs w:val="20"/>
              </w:rPr>
              <w:t>begitu</w:t>
            </w:r>
            <w:proofErr w:type="spellEnd"/>
            <w:r w:rsidRPr="413230F1">
              <w:rPr>
                <w:color w:val="auto"/>
                <w:sz w:val="20"/>
                <w:szCs w:val="20"/>
              </w:rPr>
              <w:t xml:space="preserve">! </w:t>
            </w:r>
            <w:r w:rsidRPr="413230F1">
              <w:rPr>
                <w:i w:val="0"/>
                <w:color w:val="auto"/>
                <w:sz w:val="20"/>
                <w:szCs w:val="20"/>
              </w:rPr>
              <w:t xml:space="preserve">in </w:t>
            </w:r>
            <w:proofErr w:type="gramStart"/>
            <w:r w:rsidRPr="413230F1">
              <w:rPr>
                <w:i w:val="0"/>
                <w:color w:val="auto"/>
                <w:sz w:val="20"/>
                <w:szCs w:val="20"/>
              </w:rPr>
              <w:t>interactions</w:t>
            </w:r>
            <w:proofErr w:type="gramEnd"/>
          </w:p>
          <w:p w:rsidRPr="0033581C" w:rsidR="0033581C" w:rsidP="00481841" w:rsidRDefault="0033581C" w14:paraId="6B9A2DDA" w14:textId="491D2AA6">
            <w:pPr>
              <w:numPr>
                <w:ilvl w:val="0"/>
                <w:numId w:val="26"/>
              </w:numPr>
              <w:spacing w:after="120" w:line="240" w:lineRule="auto"/>
              <w:ind w:left="388"/>
              <w:rPr>
                <w:color w:val="auto"/>
                <w:sz w:val="20"/>
                <w:szCs w:val="20"/>
              </w:rPr>
            </w:pPr>
            <w:r w:rsidRPr="0033581C">
              <w:rPr>
                <w:i w:val="0"/>
                <w:iCs/>
                <w:color w:val="auto"/>
                <w:sz w:val="20"/>
                <w:szCs w:val="20"/>
              </w:rPr>
              <w:t xml:space="preserve">adjusting </w:t>
            </w:r>
            <w:r w:rsidRPr="2141B250">
              <w:rPr>
                <w:i w:val="0"/>
                <w:color w:val="auto"/>
                <w:sz w:val="20"/>
                <w:szCs w:val="20"/>
              </w:rPr>
              <w:t>non-verbal and spoken</w:t>
            </w:r>
            <w:r w:rsidRPr="0033581C">
              <w:rPr>
                <w:i w:val="0"/>
                <w:iCs/>
                <w:color w:val="auto"/>
                <w:sz w:val="20"/>
                <w:szCs w:val="20"/>
              </w:rPr>
              <w:t xml:space="preserve"> communication to suit occasion</w:t>
            </w:r>
            <w:r w:rsidRPr="0033581C">
              <w:rPr>
                <w:color w:val="auto"/>
                <w:sz w:val="20"/>
                <w:szCs w:val="20"/>
              </w:rPr>
              <w:t xml:space="preserve"> </w:t>
            </w:r>
            <w:r w:rsidRPr="0033581C">
              <w:rPr>
                <w:i w:val="0"/>
                <w:iCs/>
                <w:color w:val="auto"/>
                <w:sz w:val="20"/>
                <w:szCs w:val="20"/>
              </w:rPr>
              <w:t xml:space="preserve">and context, </w:t>
            </w:r>
            <w:r w:rsidRPr="10CEBEAA">
              <w:rPr>
                <w:i w:val="0"/>
                <w:color w:val="000000" w:themeColor="accent4"/>
                <w:sz w:val="20"/>
                <w:szCs w:val="20"/>
              </w:rPr>
              <w:t>for example,</w:t>
            </w:r>
            <w:r w:rsidRPr="0033581C">
              <w:rPr>
                <w:i w:val="0"/>
                <w:color w:val="000000" w:themeColor="accent4"/>
                <w:sz w:val="20"/>
                <w:szCs w:val="20"/>
              </w:rPr>
              <w:t xml:space="preserve"> appropriate use of </w:t>
            </w:r>
            <w:proofErr w:type="spellStart"/>
            <w:r w:rsidRPr="0033581C">
              <w:rPr>
                <w:iCs/>
                <w:color w:val="000000" w:themeColor="accent4"/>
                <w:sz w:val="20"/>
                <w:szCs w:val="20"/>
              </w:rPr>
              <w:t>kamu</w:t>
            </w:r>
            <w:proofErr w:type="spellEnd"/>
            <w:r w:rsidRPr="0033581C">
              <w:rPr>
                <w:i w:val="0"/>
                <w:color w:val="000000" w:themeColor="accent4"/>
                <w:sz w:val="20"/>
                <w:szCs w:val="20"/>
              </w:rPr>
              <w:t xml:space="preserve"> and </w:t>
            </w:r>
            <w:r w:rsidRPr="0033581C">
              <w:rPr>
                <w:iCs/>
                <w:color w:val="000000" w:themeColor="accent4"/>
                <w:sz w:val="20"/>
                <w:szCs w:val="20"/>
              </w:rPr>
              <w:t>Anda</w:t>
            </w:r>
            <w:r w:rsidR="00312344">
              <w:rPr>
                <w:iCs/>
                <w:color w:val="000000" w:themeColor="accent4"/>
                <w:sz w:val="20"/>
                <w:szCs w:val="20"/>
              </w:rPr>
              <w:t>/Bapak/Ibu</w:t>
            </w:r>
          </w:p>
        </w:tc>
      </w:tr>
      <w:tr w:rsidRPr="0033581C" w:rsidR="0033581C" w:rsidTr="16F0B0CC" w14:paraId="4EAA6921" w14:textId="77777777">
        <w:trPr>
          <w:trHeight w:val="1662"/>
        </w:trPr>
        <w:tc>
          <w:tcPr>
            <w:tcW w:w="4673" w:type="dxa"/>
          </w:tcPr>
          <w:p w:rsidRPr="0033581C" w:rsidR="0033581C" w:rsidP="0033581C" w:rsidRDefault="0033581C" w14:paraId="209B7A00" w14:textId="12A4A376">
            <w:pPr>
              <w:spacing w:after="120" w:line="240" w:lineRule="auto"/>
              <w:ind w:left="357" w:right="425"/>
              <w:rPr>
                <w:i w:val="0"/>
                <w:iCs/>
                <w:color w:val="auto"/>
                <w:sz w:val="20"/>
              </w:rPr>
            </w:pPr>
            <w:r w:rsidRPr="0033581C">
              <w:rPr>
                <w:i w:val="0"/>
                <w:iCs/>
                <w:color w:val="auto"/>
                <w:sz w:val="20"/>
              </w:rPr>
              <w:lastRenderedPageBreak/>
              <w:t xml:space="preserve">collaborate in activities that involve the language of transaction, negotiation and problem-solving to plan projects and </w:t>
            </w:r>
            <w:proofErr w:type="gramStart"/>
            <w:r w:rsidRPr="0033581C">
              <w:rPr>
                <w:i w:val="0"/>
                <w:iCs/>
                <w:color w:val="auto"/>
                <w:sz w:val="20"/>
              </w:rPr>
              <w:t>events</w:t>
            </w:r>
            <w:proofErr w:type="gramEnd"/>
            <w:r w:rsidRPr="0033581C">
              <w:rPr>
                <w:i w:val="0"/>
                <w:iCs/>
                <w:color w:val="auto"/>
                <w:sz w:val="20"/>
              </w:rPr>
              <w:t xml:space="preserve"> </w:t>
            </w:r>
          </w:p>
          <w:p w:rsidRPr="0033581C" w:rsidR="0033581C" w:rsidP="0033581C" w:rsidRDefault="0033581C" w14:paraId="07A4075A" w14:textId="77777777">
            <w:pPr>
              <w:spacing w:after="120" w:line="240" w:lineRule="auto"/>
              <w:ind w:left="357" w:right="425"/>
              <w:rPr>
                <w:i w:val="0"/>
                <w:iCs/>
                <w:color w:val="auto"/>
                <w:sz w:val="20"/>
              </w:rPr>
            </w:pPr>
            <w:r w:rsidRPr="0033581C">
              <w:rPr>
                <w:i w:val="0"/>
                <w:color w:val="auto"/>
                <w:sz w:val="20"/>
              </w:rPr>
              <w:t xml:space="preserve">AC9LIN8C02 </w:t>
            </w:r>
          </w:p>
        </w:tc>
        <w:tc>
          <w:tcPr>
            <w:tcW w:w="10453" w:type="dxa"/>
            <w:gridSpan w:val="2"/>
          </w:tcPr>
          <w:p w:rsidRPr="0033581C" w:rsidR="0033581C" w:rsidP="00481841" w:rsidRDefault="0033581C" w14:paraId="3ABAC7C2" w14:textId="39A268A6">
            <w:pPr>
              <w:numPr>
                <w:ilvl w:val="0"/>
                <w:numId w:val="57"/>
              </w:numPr>
              <w:spacing w:after="120" w:line="240" w:lineRule="auto"/>
              <w:ind w:left="388"/>
              <w:rPr>
                <w:iCs/>
                <w:color w:val="000000" w:themeColor="accent4"/>
                <w:sz w:val="20"/>
                <w:szCs w:val="20"/>
              </w:rPr>
            </w:pPr>
            <w:r w:rsidRPr="0033581C">
              <w:rPr>
                <w:i w:val="0"/>
                <w:color w:val="000000" w:themeColor="accent4"/>
                <w:sz w:val="20"/>
                <w:szCs w:val="20"/>
              </w:rPr>
              <w:t xml:space="preserve">organising class events such as a lunch or performance, for example, </w:t>
            </w:r>
            <w:r w:rsidRPr="0033581C">
              <w:rPr>
                <w:iCs/>
                <w:color w:val="000000" w:themeColor="accent4"/>
                <w:sz w:val="20"/>
                <w:szCs w:val="20"/>
              </w:rPr>
              <w:t xml:space="preserve">Mau </w:t>
            </w:r>
            <w:proofErr w:type="spellStart"/>
            <w:r w:rsidRPr="0033581C">
              <w:rPr>
                <w:iCs/>
                <w:color w:val="000000" w:themeColor="accent4"/>
                <w:sz w:val="20"/>
                <w:szCs w:val="20"/>
              </w:rPr>
              <w:t>makan</w:t>
            </w:r>
            <w:proofErr w:type="spellEnd"/>
            <w:r w:rsidRPr="0033581C">
              <w:rPr>
                <w:iCs/>
                <w:color w:val="000000" w:themeColor="accent4"/>
                <w:sz w:val="20"/>
                <w:szCs w:val="20"/>
              </w:rPr>
              <w:t xml:space="preserve"> </w:t>
            </w:r>
            <w:proofErr w:type="spellStart"/>
            <w:r w:rsidRPr="0033581C">
              <w:rPr>
                <w:iCs/>
                <w:color w:val="000000" w:themeColor="accent4"/>
                <w:sz w:val="20"/>
                <w:szCs w:val="20"/>
              </w:rPr>
              <w:t>apa</w:t>
            </w:r>
            <w:proofErr w:type="spellEnd"/>
            <w:r w:rsidRPr="0033581C">
              <w:rPr>
                <w:iCs/>
                <w:color w:val="000000" w:themeColor="accent4"/>
                <w:sz w:val="20"/>
                <w:szCs w:val="20"/>
              </w:rPr>
              <w:t xml:space="preserve">? Kita </w:t>
            </w:r>
            <w:proofErr w:type="spellStart"/>
            <w:r w:rsidRPr="0033581C">
              <w:rPr>
                <w:iCs/>
                <w:color w:val="000000" w:themeColor="accent4"/>
                <w:sz w:val="20"/>
                <w:szCs w:val="20"/>
              </w:rPr>
              <w:t>pergi</w:t>
            </w:r>
            <w:proofErr w:type="spellEnd"/>
            <w:r w:rsidRPr="0033581C">
              <w:rPr>
                <w:iCs/>
                <w:color w:val="000000" w:themeColor="accent4"/>
                <w:sz w:val="20"/>
                <w:szCs w:val="20"/>
              </w:rPr>
              <w:t xml:space="preserve"> </w:t>
            </w:r>
            <w:proofErr w:type="spellStart"/>
            <w:r w:rsidRPr="0033581C">
              <w:rPr>
                <w:iCs/>
                <w:color w:val="000000" w:themeColor="accent4"/>
                <w:sz w:val="20"/>
                <w:szCs w:val="20"/>
              </w:rPr>
              <w:t>ke</w:t>
            </w:r>
            <w:proofErr w:type="spellEnd"/>
            <w:r w:rsidRPr="0033581C">
              <w:rPr>
                <w:iCs/>
                <w:color w:val="000000" w:themeColor="accent4"/>
                <w:sz w:val="20"/>
                <w:szCs w:val="20"/>
              </w:rPr>
              <w:t xml:space="preserve"> mana? Hari </w:t>
            </w:r>
            <w:proofErr w:type="spellStart"/>
            <w:r w:rsidRPr="0033581C">
              <w:rPr>
                <w:iCs/>
                <w:color w:val="000000" w:themeColor="accent4"/>
                <w:sz w:val="20"/>
                <w:szCs w:val="20"/>
              </w:rPr>
              <w:t>apa</w:t>
            </w:r>
            <w:proofErr w:type="spellEnd"/>
            <w:r w:rsidRPr="0033581C">
              <w:rPr>
                <w:iCs/>
                <w:color w:val="000000" w:themeColor="accent4"/>
                <w:sz w:val="20"/>
                <w:szCs w:val="20"/>
              </w:rPr>
              <w:t xml:space="preserve"> yang paling </w:t>
            </w:r>
            <w:proofErr w:type="spellStart"/>
            <w:r w:rsidRPr="0033581C">
              <w:rPr>
                <w:iCs/>
                <w:color w:val="000000" w:themeColor="accent4"/>
                <w:sz w:val="20"/>
                <w:szCs w:val="20"/>
              </w:rPr>
              <w:t>baik</w:t>
            </w:r>
            <w:proofErr w:type="spellEnd"/>
            <w:r w:rsidRPr="0033581C">
              <w:rPr>
                <w:iCs/>
                <w:color w:val="000000" w:themeColor="accent4"/>
                <w:sz w:val="20"/>
                <w:szCs w:val="20"/>
              </w:rPr>
              <w:t>?</w:t>
            </w:r>
            <w:r w:rsidRPr="0033581C">
              <w:rPr>
                <w:i w:val="0"/>
                <w:color w:val="000000" w:themeColor="accent4"/>
                <w:sz w:val="20"/>
                <w:szCs w:val="20"/>
              </w:rPr>
              <w:t xml:space="preserve"> and negotiating and making decisions, for example, </w:t>
            </w:r>
            <w:proofErr w:type="spellStart"/>
            <w:r w:rsidRPr="0033581C">
              <w:rPr>
                <w:iCs/>
                <w:color w:val="000000" w:themeColor="accent4"/>
                <w:sz w:val="20"/>
                <w:szCs w:val="20"/>
              </w:rPr>
              <w:t>Bagaimana</w:t>
            </w:r>
            <w:proofErr w:type="spellEnd"/>
            <w:r w:rsidRPr="0033581C">
              <w:rPr>
                <w:iCs/>
                <w:color w:val="000000" w:themeColor="accent4"/>
                <w:sz w:val="20"/>
                <w:szCs w:val="20"/>
              </w:rPr>
              <w:t xml:space="preserve"> </w:t>
            </w:r>
            <w:proofErr w:type="spellStart"/>
            <w:r w:rsidRPr="0033581C">
              <w:rPr>
                <w:iCs/>
                <w:color w:val="000000" w:themeColor="accent4"/>
                <w:sz w:val="20"/>
                <w:szCs w:val="20"/>
              </w:rPr>
              <w:t>kalau</w:t>
            </w:r>
            <w:proofErr w:type="spellEnd"/>
            <w:r w:rsidRPr="0033581C">
              <w:rPr>
                <w:iCs/>
                <w:color w:val="000000" w:themeColor="accent4"/>
                <w:sz w:val="20"/>
                <w:szCs w:val="20"/>
              </w:rPr>
              <w:t xml:space="preserve"> </w:t>
            </w:r>
            <w:proofErr w:type="spellStart"/>
            <w:r w:rsidRPr="0033581C">
              <w:rPr>
                <w:iCs/>
                <w:color w:val="000000" w:themeColor="accent4"/>
                <w:sz w:val="20"/>
                <w:szCs w:val="20"/>
              </w:rPr>
              <w:t>kita</w:t>
            </w:r>
            <w:proofErr w:type="spellEnd"/>
            <w:r w:rsidR="00D4641C">
              <w:rPr>
                <w:iCs/>
                <w:color w:val="000000" w:themeColor="accent4"/>
                <w:sz w:val="20"/>
                <w:szCs w:val="20"/>
              </w:rPr>
              <w:t xml:space="preserve"> </w:t>
            </w:r>
            <w:r w:rsidRPr="0033581C">
              <w:rPr>
                <w:iCs/>
                <w:color w:val="000000" w:themeColor="accent4"/>
                <w:sz w:val="20"/>
                <w:szCs w:val="20"/>
              </w:rPr>
              <w:t xml:space="preserve">…? </w:t>
            </w:r>
            <w:r w:rsidR="000D18C9">
              <w:rPr>
                <w:iCs/>
                <w:color w:val="000000" w:themeColor="accent4"/>
                <w:sz w:val="20"/>
                <w:szCs w:val="20"/>
              </w:rPr>
              <w:t>K</w:t>
            </w:r>
            <w:r w:rsidRPr="0033581C" w:rsidR="000D18C9">
              <w:rPr>
                <w:iCs/>
                <w:color w:val="000000" w:themeColor="accent4"/>
                <w:sz w:val="20"/>
                <w:szCs w:val="20"/>
              </w:rPr>
              <w:t xml:space="preserve">alau </w:t>
            </w:r>
            <w:proofErr w:type="spellStart"/>
            <w:r w:rsidR="000D18C9">
              <w:rPr>
                <w:iCs/>
                <w:color w:val="000000" w:themeColor="accent4"/>
                <w:sz w:val="20"/>
                <w:szCs w:val="20"/>
              </w:rPr>
              <w:t>m</w:t>
            </w:r>
            <w:r w:rsidRPr="0033581C">
              <w:rPr>
                <w:iCs/>
                <w:color w:val="000000" w:themeColor="accent4"/>
                <w:sz w:val="20"/>
                <w:szCs w:val="20"/>
              </w:rPr>
              <w:t>ungkin</w:t>
            </w:r>
            <w:proofErr w:type="spellEnd"/>
            <w:r w:rsidRPr="0033581C" w:rsidDel="00DA143F">
              <w:rPr>
                <w:iCs/>
                <w:color w:val="000000" w:themeColor="accent4"/>
                <w:sz w:val="20"/>
                <w:szCs w:val="20"/>
              </w:rPr>
              <w:t xml:space="preserve"> </w:t>
            </w:r>
            <w:proofErr w:type="spellStart"/>
            <w:r w:rsidRPr="0033581C">
              <w:rPr>
                <w:iCs/>
                <w:color w:val="000000" w:themeColor="accent4"/>
                <w:sz w:val="20"/>
                <w:szCs w:val="20"/>
              </w:rPr>
              <w:t>kita</w:t>
            </w:r>
            <w:proofErr w:type="spellEnd"/>
            <w:r w:rsidRPr="0033581C">
              <w:rPr>
                <w:iCs/>
                <w:color w:val="000000" w:themeColor="accent4"/>
                <w:sz w:val="20"/>
                <w:szCs w:val="20"/>
              </w:rPr>
              <w:t xml:space="preserve"> </w:t>
            </w:r>
            <w:proofErr w:type="spellStart"/>
            <w:r w:rsidRPr="0033581C">
              <w:rPr>
                <w:iCs/>
                <w:color w:val="000000" w:themeColor="accent4"/>
                <w:sz w:val="20"/>
                <w:szCs w:val="20"/>
              </w:rPr>
              <w:t>bisa</w:t>
            </w:r>
            <w:proofErr w:type="spellEnd"/>
            <w:r w:rsidRPr="10CEBEAA">
              <w:rPr>
                <w:color w:val="000000" w:themeColor="accent4"/>
                <w:sz w:val="20"/>
                <w:szCs w:val="20"/>
              </w:rPr>
              <w:t xml:space="preserve"> </w:t>
            </w:r>
            <w:r w:rsidRPr="0033581C">
              <w:rPr>
                <w:iCs/>
                <w:color w:val="000000" w:themeColor="accent4"/>
                <w:sz w:val="20"/>
                <w:szCs w:val="20"/>
              </w:rPr>
              <w:t>…</w:t>
            </w:r>
            <w:r w:rsidR="00CB6D4B">
              <w:rPr>
                <w:iCs/>
                <w:color w:val="000000" w:themeColor="accent4"/>
                <w:sz w:val="20"/>
                <w:szCs w:val="20"/>
              </w:rPr>
              <w:t xml:space="preserve"> </w:t>
            </w:r>
            <w:r w:rsidRPr="00CB6D4B" w:rsidR="00CB6D4B">
              <w:rPr>
                <w:iCs/>
                <w:color w:val="000000" w:themeColor="accent4"/>
                <w:sz w:val="20"/>
                <w:szCs w:val="20"/>
              </w:rPr>
              <w:t xml:space="preserve">Ayo </w:t>
            </w:r>
            <w:proofErr w:type="spellStart"/>
            <w:r w:rsidRPr="00CB6D4B" w:rsidR="00CB6D4B">
              <w:rPr>
                <w:iCs/>
                <w:color w:val="000000" w:themeColor="accent4"/>
                <w:sz w:val="20"/>
                <w:szCs w:val="20"/>
              </w:rPr>
              <w:t>kita</w:t>
            </w:r>
            <w:proofErr w:type="spellEnd"/>
            <w:r w:rsidRPr="00CB6D4B" w:rsidR="00CB6D4B">
              <w:rPr>
                <w:iCs/>
                <w:color w:val="000000" w:themeColor="accent4"/>
                <w:sz w:val="20"/>
                <w:szCs w:val="20"/>
              </w:rPr>
              <w:t xml:space="preserve"> </w:t>
            </w:r>
            <w:proofErr w:type="spellStart"/>
            <w:r w:rsidRPr="00CB6D4B" w:rsidR="00CB6D4B">
              <w:rPr>
                <w:iCs/>
                <w:color w:val="000000" w:themeColor="accent4"/>
                <w:sz w:val="20"/>
                <w:szCs w:val="20"/>
              </w:rPr>
              <w:t>coba</w:t>
            </w:r>
            <w:proofErr w:type="spellEnd"/>
            <w:r w:rsidRPr="00CB6D4B" w:rsidR="00CB6D4B">
              <w:rPr>
                <w:iCs/>
                <w:color w:val="000000" w:themeColor="accent4"/>
                <w:sz w:val="20"/>
                <w:szCs w:val="20"/>
              </w:rPr>
              <w:t xml:space="preserve"> </w:t>
            </w:r>
            <w:proofErr w:type="spellStart"/>
            <w:r w:rsidRPr="00CB6D4B" w:rsidR="00CB6D4B">
              <w:rPr>
                <w:iCs/>
                <w:color w:val="000000" w:themeColor="accent4"/>
                <w:sz w:val="20"/>
                <w:szCs w:val="20"/>
              </w:rPr>
              <w:t>restoran</w:t>
            </w:r>
            <w:proofErr w:type="spellEnd"/>
            <w:r w:rsidRPr="00CB6D4B" w:rsidR="00CB6D4B">
              <w:rPr>
                <w:iCs/>
                <w:color w:val="000000" w:themeColor="accent4"/>
                <w:sz w:val="20"/>
                <w:szCs w:val="20"/>
              </w:rPr>
              <w:t xml:space="preserve"> </w:t>
            </w:r>
            <w:proofErr w:type="spellStart"/>
            <w:r w:rsidRPr="00CB6D4B" w:rsidR="00CB6D4B">
              <w:rPr>
                <w:iCs/>
                <w:color w:val="000000" w:themeColor="accent4"/>
                <w:sz w:val="20"/>
                <w:szCs w:val="20"/>
              </w:rPr>
              <w:t>baru</w:t>
            </w:r>
            <w:proofErr w:type="spellEnd"/>
            <w:r w:rsidRPr="00CB6D4B" w:rsidR="00CB6D4B">
              <w:rPr>
                <w:iCs/>
                <w:color w:val="000000" w:themeColor="accent4"/>
                <w:sz w:val="20"/>
                <w:szCs w:val="20"/>
              </w:rPr>
              <w:t xml:space="preserve"> di </w:t>
            </w:r>
            <w:proofErr w:type="spellStart"/>
            <w:r w:rsidRPr="00CB6D4B" w:rsidR="00CB6D4B">
              <w:rPr>
                <w:iCs/>
                <w:color w:val="000000" w:themeColor="accent4"/>
                <w:sz w:val="20"/>
                <w:szCs w:val="20"/>
              </w:rPr>
              <w:t>kota</w:t>
            </w:r>
            <w:proofErr w:type="spellEnd"/>
            <w:r w:rsidR="00CF49D5">
              <w:rPr>
                <w:iCs/>
                <w:color w:val="000000" w:themeColor="accent4"/>
                <w:sz w:val="20"/>
                <w:szCs w:val="20"/>
              </w:rPr>
              <w:t>.</w:t>
            </w:r>
          </w:p>
          <w:p w:rsidRPr="0033581C" w:rsidR="0033581C" w:rsidP="00481841" w:rsidRDefault="0033581C" w14:paraId="2A8E42EE" w14:textId="22922D9C">
            <w:pPr>
              <w:numPr>
                <w:ilvl w:val="0"/>
                <w:numId w:val="57"/>
              </w:numPr>
              <w:spacing w:after="120" w:line="240" w:lineRule="auto"/>
              <w:ind w:left="388"/>
              <w:rPr>
                <w:i w:val="0"/>
                <w:color w:val="000000" w:themeColor="accent4"/>
                <w:sz w:val="20"/>
                <w:szCs w:val="20"/>
              </w:rPr>
            </w:pPr>
            <w:r w:rsidRPr="0033581C">
              <w:rPr>
                <w:i w:val="0"/>
                <w:color w:val="000000" w:themeColor="accent4"/>
                <w:sz w:val="20"/>
                <w:szCs w:val="20"/>
              </w:rPr>
              <w:t>participating in simulated transactions and negotiations</w:t>
            </w:r>
            <w:r w:rsidRPr="5C732842" w:rsidR="55C8A786">
              <w:rPr>
                <w:i w:val="0"/>
                <w:color w:val="000000" w:themeColor="accent4"/>
                <w:sz w:val="20"/>
                <w:szCs w:val="20"/>
              </w:rPr>
              <w:t xml:space="preserve">, for </w:t>
            </w:r>
            <w:r w:rsidRPr="0CA16372" w:rsidR="55C8A786">
              <w:rPr>
                <w:i w:val="0"/>
                <w:color w:val="000000" w:themeColor="accent4"/>
                <w:sz w:val="20"/>
                <w:szCs w:val="20"/>
              </w:rPr>
              <w:t>example,</w:t>
            </w:r>
            <w:r w:rsidRPr="0CA16372">
              <w:rPr>
                <w:i w:val="0"/>
                <w:color w:val="000000" w:themeColor="accent4"/>
                <w:sz w:val="20"/>
                <w:szCs w:val="20"/>
              </w:rPr>
              <w:t xml:space="preserve"> </w:t>
            </w:r>
            <w:r w:rsidRPr="0033581C">
              <w:rPr>
                <w:i w:val="0"/>
                <w:color w:val="000000" w:themeColor="accent4"/>
                <w:sz w:val="20"/>
                <w:szCs w:val="20"/>
              </w:rPr>
              <w:t xml:space="preserve">to purchase clothing, </w:t>
            </w:r>
            <w:proofErr w:type="gramStart"/>
            <w:r w:rsidRPr="0033581C">
              <w:rPr>
                <w:i w:val="0"/>
                <w:color w:val="000000" w:themeColor="accent4"/>
                <w:sz w:val="20"/>
                <w:szCs w:val="20"/>
              </w:rPr>
              <w:t>souvenirs</w:t>
            </w:r>
            <w:proofErr w:type="gramEnd"/>
            <w:r w:rsidRPr="0033581C">
              <w:rPr>
                <w:i w:val="0"/>
                <w:color w:val="000000" w:themeColor="accent4"/>
                <w:sz w:val="20"/>
                <w:szCs w:val="20"/>
              </w:rPr>
              <w:t xml:space="preserve"> or transport</w:t>
            </w:r>
            <w:r w:rsidRPr="0033581C">
              <w:rPr>
                <w:iCs/>
                <w:color w:val="000000" w:themeColor="accent4"/>
                <w:sz w:val="20"/>
                <w:szCs w:val="20"/>
              </w:rPr>
              <w:t xml:space="preserve"> </w:t>
            </w:r>
            <w:proofErr w:type="spellStart"/>
            <w:r w:rsidRPr="0033581C">
              <w:rPr>
                <w:iCs/>
                <w:color w:val="000000" w:themeColor="accent4"/>
                <w:sz w:val="20"/>
                <w:szCs w:val="20"/>
              </w:rPr>
              <w:t>Berapa</w:t>
            </w:r>
            <w:proofErr w:type="spellEnd"/>
            <w:r w:rsidRPr="0033581C">
              <w:rPr>
                <w:iCs/>
                <w:color w:val="000000" w:themeColor="accent4"/>
                <w:sz w:val="20"/>
                <w:szCs w:val="20"/>
              </w:rPr>
              <w:t xml:space="preserve"> </w:t>
            </w:r>
            <w:proofErr w:type="spellStart"/>
            <w:r w:rsidRPr="0033581C">
              <w:rPr>
                <w:iCs/>
                <w:color w:val="000000" w:themeColor="accent4"/>
                <w:sz w:val="20"/>
                <w:szCs w:val="20"/>
              </w:rPr>
              <w:t>harganya</w:t>
            </w:r>
            <w:proofErr w:type="spellEnd"/>
            <w:r w:rsidRPr="0033581C">
              <w:rPr>
                <w:iCs/>
                <w:color w:val="000000" w:themeColor="accent4"/>
                <w:sz w:val="20"/>
                <w:szCs w:val="20"/>
              </w:rPr>
              <w:t xml:space="preserve">? </w:t>
            </w:r>
            <w:proofErr w:type="spellStart"/>
            <w:r w:rsidRPr="0033581C">
              <w:rPr>
                <w:iCs/>
                <w:color w:val="000000" w:themeColor="accent4"/>
                <w:sz w:val="20"/>
                <w:szCs w:val="20"/>
              </w:rPr>
              <w:t>Bagaimana</w:t>
            </w:r>
            <w:proofErr w:type="spellEnd"/>
            <w:r w:rsidRPr="0033581C">
              <w:rPr>
                <w:iCs/>
                <w:color w:val="000000" w:themeColor="accent4"/>
                <w:sz w:val="20"/>
                <w:szCs w:val="20"/>
              </w:rPr>
              <w:t xml:space="preserve"> </w:t>
            </w:r>
            <w:proofErr w:type="spellStart"/>
            <w:r w:rsidRPr="0033581C">
              <w:rPr>
                <w:iCs/>
                <w:color w:val="000000" w:themeColor="accent4"/>
                <w:sz w:val="20"/>
                <w:szCs w:val="20"/>
              </w:rPr>
              <w:t>kualitasnya</w:t>
            </w:r>
            <w:proofErr w:type="spellEnd"/>
            <w:r w:rsidRPr="0033581C">
              <w:rPr>
                <w:iCs/>
                <w:color w:val="000000" w:themeColor="accent4"/>
                <w:sz w:val="20"/>
                <w:szCs w:val="20"/>
              </w:rPr>
              <w:t xml:space="preserve">? </w:t>
            </w:r>
            <w:r w:rsidRPr="0033581C">
              <w:rPr>
                <w:i w:val="0"/>
                <w:color w:val="000000" w:themeColor="accent4"/>
                <w:sz w:val="20"/>
                <w:szCs w:val="20"/>
              </w:rPr>
              <w:t xml:space="preserve">and maintaining the interaction, for example, </w:t>
            </w:r>
            <w:proofErr w:type="spellStart"/>
            <w:r w:rsidRPr="0033581C">
              <w:rPr>
                <w:iCs/>
                <w:color w:val="000000" w:themeColor="accent4"/>
                <w:sz w:val="20"/>
                <w:szCs w:val="20"/>
              </w:rPr>
              <w:t>Aduh</w:t>
            </w:r>
            <w:proofErr w:type="spellEnd"/>
            <w:r w:rsidRPr="0033581C">
              <w:rPr>
                <w:iCs/>
                <w:color w:val="000000" w:themeColor="accent4"/>
                <w:sz w:val="20"/>
                <w:szCs w:val="20"/>
              </w:rPr>
              <w:t xml:space="preserve">! </w:t>
            </w:r>
            <w:proofErr w:type="spellStart"/>
            <w:r w:rsidRPr="0033581C">
              <w:rPr>
                <w:iCs/>
                <w:color w:val="000000" w:themeColor="accent4"/>
                <w:sz w:val="20"/>
                <w:szCs w:val="20"/>
              </w:rPr>
              <w:t>Terlalu</w:t>
            </w:r>
            <w:proofErr w:type="spellEnd"/>
            <w:r w:rsidRPr="0033581C">
              <w:rPr>
                <w:iCs/>
                <w:color w:val="000000" w:themeColor="accent4"/>
                <w:sz w:val="20"/>
                <w:szCs w:val="20"/>
              </w:rPr>
              <w:t xml:space="preserve"> mahal. Bisa </w:t>
            </w:r>
            <w:proofErr w:type="spellStart"/>
            <w:r w:rsidRPr="0033581C">
              <w:rPr>
                <w:iCs/>
                <w:color w:val="000000" w:themeColor="accent4"/>
                <w:sz w:val="20"/>
                <w:szCs w:val="20"/>
              </w:rPr>
              <w:t>kurang</w:t>
            </w:r>
            <w:proofErr w:type="spellEnd"/>
            <w:r w:rsidRPr="0033581C">
              <w:rPr>
                <w:iCs/>
                <w:color w:val="000000" w:themeColor="accent4"/>
                <w:sz w:val="20"/>
                <w:szCs w:val="20"/>
              </w:rPr>
              <w:t xml:space="preserve"> </w:t>
            </w:r>
            <w:proofErr w:type="spellStart"/>
            <w:r w:rsidRPr="0033581C">
              <w:rPr>
                <w:iCs/>
                <w:color w:val="000000" w:themeColor="accent4"/>
                <w:sz w:val="20"/>
                <w:szCs w:val="20"/>
              </w:rPr>
              <w:t>sedikit</w:t>
            </w:r>
            <w:proofErr w:type="spellEnd"/>
            <w:r w:rsidRPr="0033581C">
              <w:rPr>
                <w:iCs/>
                <w:color w:val="000000" w:themeColor="accent4"/>
                <w:sz w:val="20"/>
                <w:szCs w:val="20"/>
              </w:rPr>
              <w:t>?</w:t>
            </w:r>
          </w:p>
          <w:p w:rsidRPr="0033581C" w:rsidR="0033581C" w:rsidP="00481841" w:rsidRDefault="0DD23AD9" w14:paraId="2EAA7C0E" w14:textId="01D7EAED">
            <w:pPr>
              <w:numPr>
                <w:ilvl w:val="0"/>
                <w:numId w:val="57"/>
              </w:numPr>
              <w:spacing w:after="120" w:line="240" w:lineRule="auto"/>
              <w:ind w:left="388"/>
              <w:rPr>
                <w:color w:val="000000" w:themeColor="accent4"/>
                <w:sz w:val="20"/>
                <w:szCs w:val="20"/>
              </w:rPr>
            </w:pPr>
            <w:r w:rsidRPr="413230F1">
              <w:rPr>
                <w:i w:val="0"/>
                <w:color w:val="000000" w:themeColor="accent4"/>
                <w:sz w:val="20"/>
                <w:szCs w:val="20"/>
              </w:rPr>
              <w:t xml:space="preserve">participating in a collaborative project such as creating a school newsletter, </w:t>
            </w:r>
            <w:proofErr w:type="gramStart"/>
            <w:r w:rsidRPr="413230F1">
              <w:rPr>
                <w:i w:val="0"/>
                <w:color w:val="000000" w:themeColor="accent4"/>
                <w:sz w:val="20"/>
                <w:szCs w:val="20"/>
              </w:rPr>
              <w:t>blog</w:t>
            </w:r>
            <w:proofErr w:type="gramEnd"/>
            <w:r w:rsidRPr="413230F1">
              <w:rPr>
                <w:i w:val="0"/>
                <w:color w:val="000000" w:themeColor="accent4"/>
                <w:sz w:val="20"/>
                <w:szCs w:val="20"/>
              </w:rPr>
              <w:t xml:space="preserve"> or posters to promote awareness and understanding of an important issue for the school community, for example, </w:t>
            </w:r>
            <w:r w:rsidRPr="413230F1">
              <w:rPr>
                <w:color w:val="000000" w:themeColor="accent4"/>
                <w:sz w:val="20"/>
                <w:szCs w:val="20"/>
              </w:rPr>
              <w:t xml:space="preserve">Ayo, </w:t>
            </w:r>
            <w:proofErr w:type="spellStart"/>
            <w:r w:rsidRPr="413230F1">
              <w:rPr>
                <w:color w:val="000000" w:themeColor="accent4"/>
                <w:sz w:val="20"/>
                <w:szCs w:val="20"/>
              </w:rPr>
              <w:t>pakai</w:t>
            </w:r>
            <w:proofErr w:type="spellEnd"/>
            <w:r w:rsidRPr="413230F1">
              <w:rPr>
                <w:color w:val="000000" w:themeColor="accent4"/>
                <w:sz w:val="20"/>
                <w:szCs w:val="20"/>
              </w:rPr>
              <w:t xml:space="preserve"> </w:t>
            </w:r>
            <w:proofErr w:type="spellStart"/>
            <w:r w:rsidRPr="413230F1">
              <w:rPr>
                <w:color w:val="000000" w:themeColor="accent4"/>
                <w:sz w:val="20"/>
                <w:szCs w:val="20"/>
              </w:rPr>
              <w:t>tempat</w:t>
            </w:r>
            <w:proofErr w:type="spellEnd"/>
            <w:r w:rsidRPr="413230F1">
              <w:rPr>
                <w:color w:val="000000" w:themeColor="accent4"/>
                <w:sz w:val="20"/>
                <w:szCs w:val="20"/>
              </w:rPr>
              <w:t xml:space="preserve"> </w:t>
            </w:r>
            <w:proofErr w:type="spellStart"/>
            <w:r w:rsidRPr="413230F1">
              <w:rPr>
                <w:color w:val="000000" w:themeColor="accent4"/>
                <w:sz w:val="20"/>
                <w:szCs w:val="20"/>
              </w:rPr>
              <w:t>sampah</w:t>
            </w:r>
            <w:proofErr w:type="spellEnd"/>
            <w:r w:rsidRPr="413230F1">
              <w:rPr>
                <w:color w:val="000000" w:themeColor="accent4"/>
                <w:sz w:val="20"/>
                <w:szCs w:val="20"/>
              </w:rPr>
              <w:t xml:space="preserve"> </w:t>
            </w:r>
            <w:proofErr w:type="spellStart"/>
            <w:r w:rsidRPr="413230F1">
              <w:rPr>
                <w:color w:val="000000" w:themeColor="accent4"/>
                <w:sz w:val="20"/>
                <w:szCs w:val="20"/>
              </w:rPr>
              <w:t>daur</w:t>
            </w:r>
            <w:proofErr w:type="spellEnd"/>
            <w:r w:rsidRPr="413230F1">
              <w:rPr>
                <w:color w:val="000000" w:themeColor="accent4"/>
                <w:sz w:val="20"/>
                <w:szCs w:val="20"/>
              </w:rPr>
              <w:t xml:space="preserve"> </w:t>
            </w:r>
            <w:proofErr w:type="spellStart"/>
            <w:r w:rsidRPr="413230F1">
              <w:rPr>
                <w:color w:val="000000" w:themeColor="accent4"/>
                <w:sz w:val="20"/>
                <w:szCs w:val="20"/>
              </w:rPr>
              <w:t>ulang</w:t>
            </w:r>
            <w:proofErr w:type="spellEnd"/>
            <w:r w:rsidRPr="413230F1">
              <w:rPr>
                <w:color w:val="000000" w:themeColor="accent4"/>
                <w:sz w:val="20"/>
                <w:szCs w:val="20"/>
              </w:rPr>
              <w:t>!</w:t>
            </w:r>
          </w:p>
          <w:p w:rsidRPr="0033581C" w:rsidR="0033581C" w:rsidP="00481841" w:rsidRDefault="0033581C" w14:paraId="5D65E586" w14:textId="5879FC03">
            <w:pPr>
              <w:numPr>
                <w:ilvl w:val="0"/>
                <w:numId w:val="57"/>
              </w:numPr>
              <w:spacing w:after="120" w:line="240" w:lineRule="auto"/>
              <w:ind w:left="388"/>
              <w:rPr>
                <w:iCs/>
                <w:color w:val="000000" w:themeColor="accent4"/>
                <w:sz w:val="20"/>
                <w:szCs w:val="20"/>
              </w:rPr>
            </w:pPr>
            <w:r w:rsidRPr="0033581C">
              <w:rPr>
                <w:i w:val="0"/>
                <w:color w:val="000000" w:themeColor="accent4"/>
                <w:sz w:val="20"/>
                <w:szCs w:val="20"/>
              </w:rPr>
              <w:t>discussing and expressing preferences for suggestions and plans on how to proceed in a project, for example,</w:t>
            </w:r>
            <w:r w:rsidRPr="0033581C">
              <w:rPr>
                <w:iCs/>
                <w:color w:val="000000" w:themeColor="accent4"/>
                <w:sz w:val="20"/>
                <w:szCs w:val="20"/>
              </w:rPr>
              <w:t xml:space="preserve"> …</w:t>
            </w:r>
            <w:r w:rsidRPr="48131B91" w:rsidR="6294C4E1">
              <w:rPr>
                <w:color w:val="000000" w:themeColor="accent4"/>
                <w:sz w:val="20"/>
                <w:szCs w:val="20"/>
              </w:rPr>
              <w:t xml:space="preserve"> </w:t>
            </w:r>
            <w:r w:rsidRPr="0033581C">
              <w:rPr>
                <w:iCs/>
                <w:color w:val="000000" w:themeColor="accent4"/>
                <w:sz w:val="20"/>
                <w:szCs w:val="20"/>
              </w:rPr>
              <w:t xml:space="preserve">ide </w:t>
            </w:r>
            <w:proofErr w:type="spellStart"/>
            <w:r w:rsidRPr="0033581C">
              <w:rPr>
                <w:iCs/>
                <w:color w:val="000000" w:themeColor="accent4"/>
                <w:sz w:val="20"/>
                <w:szCs w:val="20"/>
              </w:rPr>
              <w:t>bagus</w:t>
            </w:r>
            <w:proofErr w:type="spellEnd"/>
            <w:r w:rsidRPr="09014F5C" w:rsidR="5E1E1F7B">
              <w:rPr>
                <w:color w:val="000000" w:themeColor="accent4"/>
                <w:sz w:val="20"/>
                <w:szCs w:val="20"/>
              </w:rPr>
              <w:t xml:space="preserve"> </w:t>
            </w:r>
            <w:r w:rsidRPr="09014F5C">
              <w:rPr>
                <w:color w:val="000000" w:themeColor="accent4"/>
                <w:sz w:val="20"/>
                <w:szCs w:val="20"/>
              </w:rPr>
              <w:t>…, …</w:t>
            </w:r>
            <w:r w:rsidRPr="09014F5C" w:rsidR="0A352B77">
              <w:rPr>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roofErr w:type="spellStart"/>
            <w:r w:rsidRPr="0033581C">
              <w:rPr>
                <w:iCs/>
                <w:color w:val="000000" w:themeColor="accent4"/>
                <w:sz w:val="20"/>
                <w:szCs w:val="20"/>
              </w:rPr>
              <w:t>setuju</w:t>
            </w:r>
            <w:proofErr w:type="spellEnd"/>
            <w:r w:rsidR="00635777">
              <w:rPr>
                <w:iCs/>
                <w:color w:val="000000" w:themeColor="accent4"/>
                <w:sz w:val="20"/>
                <w:szCs w:val="20"/>
              </w:rPr>
              <w:t xml:space="preserve"> </w:t>
            </w:r>
            <w:proofErr w:type="spellStart"/>
            <w:r w:rsidR="00635777">
              <w:rPr>
                <w:iCs/>
                <w:color w:val="000000" w:themeColor="accent4"/>
                <w:sz w:val="20"/>
                <w:szCs w:val="20"/>
              </w:rPr>
              <w:t>sekai</w:t>
            </w:r>
            <w:proofErr w:type="spellEnd"/>
            <w:r w:rsidRPr="09014F5C" w:rsidR="42F44A03">
              <w:rPr>
                <w:color w:val="000000" w:themeColor="accent4"/>
                <w:sz w:val="20"/>
                <w:szCs w:val="20"/>
              </w:rPr>
              <w:t xml:space="preserve"> </w:t>
            </w:r>
            <w:r w:rsidRPr="0033581C">
              <w:rPr>
                <w:iCs/>
                <w:color w:val="000000" w:themeColor="accent4"/>
                <w:sz w:val="20"/>
                <w:szCs w:val="20"/>
              </w:rPr>
              <w:t xml:space="preserve">… </w:t>
            </w:r>
          </w:p>
          <w:p w:rsidRPr="0033581C" w:rsidR="0033581C" w:rsidP="00481841" w:rsidRDefault="0033581C" w14:paraId="2923279D" w14:textId="04C03822">
            <w:pPr>
              <w:numPr>
                <w:ilvl w:val="0"/>
                <w:numId w:val="57"/>
              </w:numPr>
              <w:spacing w:after="120" w:line="240" w:lineRule="auto"/>
              <w:ind w:left="388"/>
              <w:rPr>
                <w:iCs/>
                <w:color w:val="000000" w:themeColor="accent4"/>
                <w:sz w:val="20"/>
                <w:szCs w:val="20"/>
              </w:rPr>
            </w:pPr>
            <w:r w:rsidRPr="0033581C">
              <w:rPr>
                <w:i w:val="0"/>
                <w:color w:val="000000"/>
                <w:sz w:val="20"/>
                <w:szCs w:val="20"/>
                <w:shd w:val="clear" w:color="auto" w:fill="FFFFFF"/>
              </w:rPr>
              <w:t>making a video o</w:t>
            </w:r>
            <w:r w:rsidRPr="0033581C">
              <w:rPr>
                <w:i w:val="0"/>
                <w:color w:val="000000" w:themeColor="accent4"/>
                <w:sz w:val="20"/>
                <w:szCs w:val="20"/>
              </w:rPr>
              <w:t xml:space="preserve">r multimodal presentation to </w:t>
            </w:r>
            <w:r w:rsidRPr="0033581C">
              <w:rPr>
                <w:i w:val="0"/>
                <w:color w:val="000000"/>
                <w:sz w:val="20"/>
                <w:szCs w:val="20"/>
                <w:shd w:val="clear" w:color="auto" w:fill="FFFFFF"/>
              </w:rPr>
              <w:t>describe the area in which they live and</w:t>
            </w:r>
            <w:r w:rsidRPr="0E0F9ED9" w:rsidR="3F45B1FF">
              <w:rPr>
                <w:i w:val="0"/>
                <w:color w:val="000000"/>
                <w:sz w:val="20"/>
                <w:szCs w:val="20"/>
                <w:shd w:val="clear" w:color="auto" w:fill="FFFFFF"/>
              </w:rPr>
              <w:t>/or</w:t>
            </w:r>
            <w:r w:rsidRPr="0033581C">
              <w:rPr>
                <w:i w:val="0"/>
                <w:color w:val="000000"/>
                <w:sz w:val="20"/>
                <w:szCs w:val="20"/>
                <w:shd w:val="clear" w:color="auto" w:fill="FFFFFF"/>
              </w:rPr>
              <w:t xml:space="preserve"> places of significance for them, for example,</w:t>
            </w:r>
            <w:r w:rsidRPr="0033581C">
              <w:rPr>
                <w:iCs/>
                <w:color w:val="000000"/>
                <w:sz w:val="20"/>
                <w:szCs w:val="20"/>
                <w:shd w:val="clear" w:color="auto" w:fill="FFFFFF"/>
              </w:rPr>
              <w:t xml:space="preserve"> Ini </w:t>
            </w:r>
            <w:proofErr w:type="spellStart"/>
            <w:r w:rsidRPr="0033581C">
              <w:rPr>
                <w:iCs/>
                <w:color w:val="000000"/>
                <w:sz w:val="20"/>
                <w:szCs w:val="20"/>
                <w:shd w:val="clear" w:color="auto" w:fill="FFFFFF"/>
              </w:rPr>
              <w:t>rumah</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nenekku</w:t>
            </w:r>
            <w:proofErr w:type="spellEnd"/>
            <w:r w:rsidRPr="0033581C">
              <w:rPr>
                <w:iCs/>
                <w:color w:val="000000"/>
                <w:sz w:val="20"/>
                <w:szCs w:val="20"/>
                <w:shd w:val="clear" w:color="auto" w:fill="FFFFFF"/>
              </w:rPr>
              <w:t xml:space="preserve"> dan </w:t>
            </w:r>
            <w:proofErr w:type="spellStart"/>
            <w:r w:rsidRPr="0033581C">
              <w:rPr>
                <w:iCs/>
                <w:color w:val="000000"/>
                <w:sz w:val="20"/>
                <w:szCs w:val="20"/>
                <w:shd w:val="clear" w:color="auto" w:fill="FFFFFF"/>
              </w:rPr>
              <w:t>dia</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selalu</w:t>
            </w:r>
            <w:proofErr w:type="spellEnd"/>
            <w:r w:rsidRPr="0033581C">
              <w:rPr>
                <w:iCs/>
                <w:color w:val="000000"/>
                <w:sz w:val="20"/>
                <w:szCs w:val="20"/>
                <w:shd w:val="clear" w:color="auto" w:fill="FFFFFF"/>
              </w:rPr>
              <w:t xml:space="preserve"> </w:t>
            </w:r>
            <w:proofErr w:type="spellStart"/>
            <w:r w:rsidR="000C2095">
              <w:rPr>
                <w:iCs/>
                <w:color w:val="000000"/>
                <w:sz w:val="20"/>
                <w:szCs w:val="20"/>
                <w:shd w:val="clear" w:color="auto" w:fill="FFFFFF"/>
              </w:rPr>
              <w:t>membuat</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kue</w:t>
            </w:r>
            <w:proofErr w:type="spellEnd"/>
            <w:r w:rsidRPr="0033581C">
              <w:rPr>
                <w:iCs/>
                <w:color w:val="000000"/>
                <w:sz w:val="20"/>
                <w:szCs w:val="20"/>
                <w:shd w:val="clear" w:color="auto" w:fill="FFFFFF"/>
              </w:rPr>
              <w:t xml:space="preserve"> yang </w:t>
            </w:r>
            <w:proofErr w:type="spellStart"/>
            <w:r w:rsidRPr="0033581C">
              <w:rPr>
                <w:iCs/>
                <w:color w:val="000000"/>
                <w:sz w:val="20"/>
                <w:szCs w:val="20"/>
                <w:shd w:val="clear" w:color="auto" w:fill="FFFFFF"/>
              </w:rPr>
              <w:t>enak</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sekali</w:t>
            </w:r>
            <w:proofErr w:type="spellEnd"/>
            <w:r w:rsidRPr="0033581C">
              <w:rPr>
                <w:iCs/>
                <w:color w:val="000000"/>
                <w:sz w:val="20"/>
                <w:szCs w:val="20"/>
                <w:shd w:val="clear" w:color="auto" w:fill="FFFFFF"/>
              </w:rPr>
              <w:t>!</w:t>
            </w:r>
          </w:p>
          <w:p w:rsidRPr="0033581C" w:rsidR="0033581C" w:rsidP="00481841" w:rsidRDefault="0033581C" w14:paraId="44B37505" w14:textId="7AAD1660">
            <w:pPr>
              <w:numPr>
                <w:ilvl w:val="0"/>
                <w:numId w:val="57"/>
              </w:numPr>
              <w:spacing w:after="120" w:line="240" w:lineRule="auto"/>
              <w:ind w:left="388"/>
              <w:rPr>
                <w:i w:val="0"/>
                <w:color w:val="000000" w:themeColor="accent4"/>
                <w:sz w:val="20"/>
                <w:szCs w:val="20"/>
              </w:rPr>
            </w:pPr>
            <w:r w:rsidRPr="0033581C">
              <w:rPr>
                <w:i w:val="0"/>
                <w:color w:val="000000"/>
                <w:sz w:val="20"/>
                <w:szCs w:val="20"/>
                <w:shd w:val="clear" w:color="auto" w:fill="FFFFFF"/>
              </w:rPr>
              <w:t xml:space="preserve">arranging to meet a buddy Indonesian class face-to-face or via </w:t>
            </w:r>
            <w:r w:rsidRPr="10CEBEAA">
              <w:rPr>
                <w:i w:val="0"/>
                <w:color w:val="000000"/>
                <w:sz w:val="20"/>
                <w:szCs w:val="20"/>
                <w:shd w:val="clear" w:color="auto" w:fill="FFFFFF"/>
              </w:rPr>
              <w:t xml:space="preserve">secure </w:t>
            </w:r>
            <w:r w:rsidRPr="0033581C">
              <w:rPr>
                <w:i w:val="0"/>
                <w:color w:val="000000"/>
                <w:sz w:val="20"/>
                <w:szCs w:val="20"/>
                <w:shd w:val="clear" w:color="auto" w:fill="FFFFFF"/>
              </w:rPr>
              <w:t xml:space="preserve">digital technology and discussing which questions to </w:t>
            </w:r>
            <w:proofErr w:type="gramStart"/>
            <w:r w:rsidRPr="0033581C">
              <w:rPr>
                <w:i w:val="0"/>
                <w:color w:val="000000"/>
                <w:sz w:val="20"/>
                <w:szCs w:val="20"/>
                <w:shd w:val="clear" w:color="auto" w:fill="FFFFFF"/>
              </w:rPr>
              <w:t>ask</w:t>
            </w:r>
            <w:proofErr w:type="gramEnd"/>
          </w:p>
          <w:p w:rsidRPr="0033581C" w:rsidR="0033581C" w:rsidP="00481841" w:rsidRDefault="0033581C" w14:paraId="2F4D9719" w14:textId="55922ECD">
            <w:pPr>
              <w:numPr>
                <w:ilvl w:val="0"/>
                <w:numId w:val="57"/>
              </w:numPr>
              <w:spacing w:after="120" w:line="240" w:lineRule="auto"/>
              <w:ind w:left="388"/>
              <w:rPr>
                <w:i w:val="0"/>
                <w:color w:val="000000" w:themeColor="accent4"/>
                <w:sz w:val="20"/>
                <w:szCs w:val="20"/>
              </w:rPr>
            </w:pPr>
            <w:r w:rsidRPr="0033581C">
              <w:rPr>
                <w:i w:val="0"/>
                <w:color w:val="000000" w:themeColor="accent4"/>
                <w:sz w:val="20"/>
                <w:szCs w:val="20"/>
              </w:rPr>
              <w:t xml:space="preserve">engaging in rehearsed dialogues, </w:t>
            </w:r>
            <w:proofErr w:type="gramStart"/>
            <w:r w:rsidRPr="0033581C">
              <w:rPr>
                <w:i w:val="0"/>
                <w:color w:val="000000" w:themeColor="accent4"/>
                <w:sz w:val="20"/>
                <w:szCs w:val="20"/>
              </w:rPr>
              <w:t>speeches</w:t>
            </w:r>
            <w:proofErr w:type="gramEnd"/>
            <w:r w:rsidRPr="0033581C">
              <w:rPr>
                <w:i w:val="0"/>
                <w:color w:val="000000" w:themeColor="accent4"/>
                <w:sz w:val="20"/>
                <w:szCs w:val="20"/>
              </w:rPr>
              <w:t xml:space="preserve"> and interactions in order to perform or write a screenplay or script to present at a school function</w:t>
            </w:r>
          </w:p>
        </w:tc>
      </w:tr>
      <w:tr w:rsidRPr="0033581C" w:rsidR="0033581C" w:rsidTr="16F0B0CC" w14:paraId="02B73CEB" w14:textId="77777777">
        <w:tc>
          <w:tcPr>
            <w:tcW w:w="15126" w:type="dxa"/>
            <w:gridSpan w:val="3"/>
            <w:shd w:val="clear" w:color="auto" w:fill="E5F5FB" w:themeFill="accent2"/>
          </w:tcPr>
          <w:p w:rsidRPr="0033581C" w:rsidR="0033581C" w:rsidP="0033581C" w:rsidRDefault="0033581C" w14:paraId="7A900907"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t>Sub-strand: Mediating meaning in and between languages</w:t>
            </w:r>
          </w:p>
        </w:tc>
      </w:tr>
      <w:tr w:rsidRPr="0033581C" w:rsidR="0033581C" w:rsidTr="16F0B0CC" w14:paraId="5C59531B" w14:textId="77777777">
        <w:trPr>
          <w:trHeight w:val="387"/>
        </w:trPr>
        <w:tc>
          <w:tcPr>
            <w:tcW w:w="4673" w:type="dxa"/>
          </w:tcPr>
          <w:p w:rsidRPr="0033581C" w:rsidR="0033581C" w:rsidP="0033581C" w:rsidRDefault="0033581C" w14:paraId="4AA8C216" w14:textId="0626DEC7">
            <w:pPr>
              <w:spacing w:after="120" w:line="240" w:lineRule="auto"/>
              <w:ind w:left="357" w:right="425"/>
              <w:rPr>
                <w:iCs/>
                <w:color w:val="auto"/>
                <w:sz w:val="20"/>
                <w:szCs w:val="22"/>
              </w:rPr>
            </w:pPr>
            <w:r w:rsidRPr="0033581C">
              <w:rPr>
                <w:i w:val="0"/>
                <w:iCs/>
                <w:color w:val="auto"/>
                <w:sz w:val="20"/>
              </w:rPr>
              <w:t xml:space="preserve">interpret information, ideas and opinions in a range of spoken, written and multimodal texts, and respond appropriately to cultural context, purpose and </w:t>
            </w:r>
            <w:proofErr w:type="gramStart"/>
            <w:r w:rsidRPr="0033581C">
              <w:rPr>
                <w:i w:val="0"/>
                <w:iCs/>
                <w:color w:val="auto"/>
                <w:sz w:val="20"/>
              </w:rPr>
              <w:t>audience</w:t>
            </w:r>
            <w:proofErr w:type="gramEnd"/>
            <w:r w:rsidRPr="0033581C">
              <w:rPr>
                <w:i w:val="0"/>
                <w:iCs/>
                <w:color w:val="auto"/>
                <w:sz w:val="20"/>
              </w:rPr>
              <w:t xml:space="preserve"> </w:t>
            </w:r>
          </w:p>
          <w:p w:rsidRPr="0033581C" w:rsidR="0033581C" w:rsidP="0033581C" w:rsidRDefault="0033581C" w14:paraId="472AA11B" w14:textId="77777777">
            <w:pPr>
              <w:spacing w:after="120" w:line="240" w:lineRule="auto"/>
              <w:ind w:left="357" w:right="425"/>
              <w:rPr>
                <w:i w:val="0"/>
                <w:iCs/>
                <w:color w:val="auto"/>
                <w:sz w:val="20"/>
              </w:rPr>
            </w:pPr>
            <w:r w:rsidRPr="0033581C">
              <w:rPr>
                <w:i w:val="0"/>
                <w:iCs/>
                <w:color w:val="auto"/>
                <w:sz w:val="20"/>
              </w:rPr>
              <w:t>AC9LIN8C03</w:t>
            </w:r>
          </w:p>
          <w:p w:rsidRPr="0033581C" w:rsidR="0033581C" w:rsidP="0033581C" w:rsidRDefault="0033581C" w14:paraId="497374DB" w14:textId="77777777">
            <w:pPr>
              <w:rPr>
                <w:iCs/>
                <w:color w:val="auto"/>
                <w:sz w:val="20"/>
              </w:rPr>
            </w:pPr>
          </w:p>
        </w:tc>
        <w:tc>
          <w:tcPr>
            <w:tcW w:w="10453" w:type="dxa"/>
            <w:gridSpan w:val="2"/>
          </w:tcPr>
          <w:p w:rsidRPr="0033581C" w:rsidR="0033581C" w:rsidP="00481841" w:rsidRDefault="0033581C" w14:paraId="6D56CC8C" w14:textId="0D5D81BC">
            <w:pPr>
              <w:numPr>
                <w:ilvl w:val="0"/>
                <w:numId w:val="27"/>
              </w:numPr>
              <w:spacing w:after="120" w:line="240" w:lineRule="auto"/>
              <w:ind w:left="388"/>
              <w:rPr>
                <w:i w:val="0"/>
                <w:color w:val="000000" w:themeColor="accent4"/>
                <w:sz w:val="20"/>
                <w:szCs w:val="20"/>
              </w:rPr>
            </w:pPr>
            <w:r w:rsidRPr="0033581C">
              <w:rPr>
                <w:i w:val="0"/>
                <w:color w:val="000000" w:themeColor="accent4"/>
                <w:sz w:val="20"/>
                <w:szCs w:val="20"/>
              </w:rPr>
              <w:t xml:space="preserve">listening to, </w:t>
            </w:r>
            <w:proofErr w:type="gramStart"/>
            <w:r w:rsidRPr="0033581C">
              <w:rPr>
                <w:i w:val="0"/>
                <w:color w:val="000000" w:themeColor="accent4"/>
                <w:sz w:val="20"/>
                <w:szCs w:val="20"/>
              </w:rPr>
              <w:t>reading</w:t>
            </w:r>
            <w:proofErr w:type="gramEnd"/>
            <w:r w:rsidRPr="0033581C">
              <w:rPr>
                <w:i w:val="0"/>
                <w:color w:val="000000" w:themeColor="accent4"/>
                <w:sz w:val="20"/>
                <w:szCs w:val="20"/>
              </w:rPr>
              <w:t xml:space="preserve"> and viewing invitations, cards and messages, and responding appropriately according to purpose and audience </w:t>
            </w:r>
          </w:p>
          <w:p w:rsidRPr="0033581C" w:rsidR="0033581C" w:rsidP="00481841" w:rsidRDefault="0033581C" w14:paraId="35F212A4" w14:textId="16C5A41F">
            <w:pPr>
              <w:numPr>
                <w:ilvl w:val="0"/>
                <w:numId w:val="27"/>
              </w:numPr>
              <w:spacing w:after="120" w:line="240" w:lineRule="auto"/>
              <w:ind w:left="388"/>
              <w:rPr>
                <w:i w:val="0"/>
                <w:color w:val="000000" w:themeColor="accent4"/>
                <w:sz w:val="20"/>
                <w:szCs w:val="20"/>
              </w:rPr>
            </w:pPr>
            <w:r w:rsidRPr="16F0B0CC">
              <w:rPr>
                <w:i w:val="0"/>
                <w:color w:val="000000" w:themeColor="accent4"/>
                <w:sz w:val="20"/>
                <w:szCs w:val="20"/>
              </w:rPr>
              <w:t xml:space="preserve">conducting research into aspects of </w:t>
            </w:r>
            <w:r w:rsidRPr="16F0B0CC" w:rsidR="216E7C77">
              <w:rPr>
                <w:i w:val="0"/>
                <w:color w:val="000000" w:themeColor="accent4"/>
                <w:sz w:val="20"/>
                <w:szCs w:val="20"/>
              </w:rPr>
              <w:t xml:space="preserve">life in </w:t>
            </w:r>
            <w:r w:rsidRPr="16F0B0CC">
              <w:rPr>
                <w:i w:val="0"/>
                <w:color w:val="000000" w:themeColor="accent4"/>
                <w:sz w:val="20"/>
                <w:szCs w:val="20"/>
              </w:rPr>
              <w:t xml:space="preserve">Indonesia life to produce a multimodal presentation for school events, for example, </w:t>
            </w:r>
            <w:r w:rsidRPr="16F0B0CC">
              <w:rPr>
                <w:color w:val="000000" w:themeColor="accent4"/>
                <w:sz w:val="20"/>
                <w:szCs w:val="20"/>
              </w:rPr>
              <w:t xml:space="preserve">Di Indonesia, </w:t>
            </w:r>
            <w:proofErr w:type="spellStart"/>
            <w:r w:rsidRPr="16F0B0CC">
              <w:rPr>
                <w:color w:val="000000" w:themeColor="accent4"/>
                <w:sz w:val="20"/>
                <w:szCs w:val="20"/>
              </w:rPr>
              <w:t>anak-anak</w:t>
            </w:r>
            <w:proofErr w:type="spellEnd"/>
            <w:r w:rsidRPr="16F0B0CC">
              <w:rPr>
                <w:color w:val="000000" w:themeColor="accent4"/>
                <w:sz w:val="20"/>
                <w:szCs w:val="20"/>
              </w:rPr>
              <w:t xml:space="preserve"> SMP </w:t>
            </w:r>
            <w:proofErr w:type="spellStart"/>
            <w:r w:rsidRPr="16F0B0CC">
              <w:rPr>
                <w:color w:val="000000" w:themeColor="accent4"/>
                <w:sz w:val="20"/>
                <w:szCs w:val="20"/>
              </w:rPr>
              <w:t>bersekolah</w:t>
            </w:r>
            <w:proofErr w:type="spellEnd"/>
            <w:r w:rsidRPr="16F0B0CC">
              <w:rPr>
                <w:color w:val="000000" w:themeColor="accent4"/>
                <w:sz w:val="20"/>
                <w:szCs w:val="20"/>
              </w:rPr>
              <w:t xml:space="preserve"> </w:t>
            </w:r>
            <w:proofErr w:type="spellStart"/>
            <w:r w:rsidRPr="16F0B0CC">
              <w:rPr>
                <w:color w:val="000000" w:themeColor="accent4"/>
                <w:sz w:val="20"/>
                <w:szCs w:val="20"/>
              </w:rPr>
              <w:t>enam</w:t>
            </w:r>
            <w:proofErr w:type="spellEnd"/>
            <w:r w:rsidRPr="16F0B0CC">
              <w:rPr>
                <w:color w:val="000000" w:themeColor="accent4"/>
                <w:sz w:val="20"/>
                <w:szCs w:val="20"/>
              </w:rPr>
              <w:t xml:space="preserve"> </w:t>
            </w:r>
            <w:proofErr w:type="spellStart"/>
            <w:r w:rsidRPr="16F0B0CC">
              <w:rPr>
                <w:color w:val="000000" w:themeColor="accent4"/>
                <w:sz w:val="20"/>
                <w:szCs w:val="20"/>
              </w:rPr>
              <w:t>hari</w:t>
            </w:r>
            <w:proofErr w:type="spellEnd"/>
            <w:r w:rsidRPr="16F0B0CC">
              <w:rPr>
                <w:color w:val="000000" w:themeColor="accent4"/>
                <w:sz w:val="20"/>
                <w:szCs w:val="20"/>
              </w:rPr>
              <w:t xml:space="preserve"> se </w:t>
            </w:r>
            <w:proofErr w:type="spellStart"/>
            <w:r w:rsidRPr="16F0B0CC">
              <w:rPr>
                <w:color w:val="000000" w:themeColor="accent4"/>
                <w:sz w:val="20"/>
                <w:szCs w:val="20"/>
              </w:rPr>
              <w:t>minggu</w:t>
            </w:r>
            <w:proofErr w:type="spellEnd"/>
            <w:r w:rsidRPr="16F0B0CC">
              <w:rPr>
                <w:color w:val="000000" w:themeColor="accent4"/>
                <w:sz w:val="20"/>
                <w:szCs w:val="20"/>
              </w:rPr>
              <w:t xml:space="preserve">. </w:t>
            </w:r>
            <w:proofErr w:type="spellStart"/>
            <w:r w:rsidRPr="16F0B0CC">
              <w:rPr>
                <w:color w:val="000000" w:themeColor="accent4"/>
                <w:sz w:val="20"/>
                <w:szCs w:val="20"/>
              </w:rPr>
              <w:t>Tenun</w:t>
            </w:r>
            <w:proofErr w:type="spellEnd"/>
            <w:r w:rsidRPr="16F0B0CC">
              <w:rPr>
                <w:color w:val="000000" w:themeColor="accent4"/>
                <w:sz w:val="20"/>
                <w:szCs w:val="20"/>
              </w:rPr>
              <w:t xml:space="preserve"> ikat sangat </w:t>
            </w:r>
            <w:proofErr w:type="spellStart"/>
            <w:r w:rsidRPr="16F0B0CC">
              <w:rPr>
                <w:color w:val="000000" w:themeColor="accent4"/>
                <w:sz w:val="20"/>
                <w:szCs w:val="20"/>
              </w:rPr>
              <w:t>penting</w:t>
            </w:r>
            <w:proofErr w:type="spellEnd"/>
            <w:r w:rsidRPr="16F0B0CC">
              <w:rPr>
                <w:color w:val="000000" w:themeColor="accent4"/>
                <w:sz w:val="20"/>
                <w:szCs w:val="20"/>
              </w:rPr>
              <w:t xml:space="preserve"> </w:t>
            </w:r>
            <w:proofErr w:type="spellStart"/>
            <w:r w:rsidRPr="16F0B0CC">
              <w:rPr>
                <w:color w:val="000000" w:themeColor="accent4"/>
                <w:sz w:val="20"/>
                <w:szCs w:val="20"/>
              </w:rPr>
              <w:t>untuk</w:t>
            </w:r>
            <w:proofErr w:type="spellEnd"/>
            <w:r w:rsidRPr="16F0B0CC">
              <w:rPr>
                <w:color w:val="000000" w:themeColor="accent4"/>
                <w:sz w:val="20"/>
                <w:szCs w:val="20"/>
              </w:rPr>
              <w:t xml:space="preserve"> orang di NTT</w:t>
            </w:r>
            <w:r w:rsidR="003A68E3">
              <w:rPr>
                <w:color w:val="000000" w:themeColor="accent4"/>
                <w:sz w:val="20"/>
                <w:szCs w:val="20"/>
              </w:rPr>
              <w:t>.</w:t>
            </w:r>
          </w:p>
          <w:p w:rsidRPr="0033581C" w:rsidR="0033581C" w:rsidP="00481841" w:rsidRDefault="0033581C" w14:paraId="22C1FA1E" w14:textId="42F91D9A">
            <w:pPr>
              <w:numPr>
                <w:ilvl w:val="0"/>
                <w:numId w:val="27"/>
              </w:numPr>
              <w:spacing w:after="120" w:line="240" w:lineRule="auto"/>
              <w:ind w:left="388"/>
              <w:rPr>
                <w:i w:val="0"/>
                <w:color w:val="000000" w:themeColor="accent4"/>
                <w:sz w:val="20"/>
                <w:szCs w:val="20"/>
              </w:rPr>
            </w:pPr>
            <w:r w:rsidRPr="0033581C">
              <w:rPr>
                <w:i w:val="0"/>
                <w:color w:val="000000" w:themeColor="accent4"/>
                <w:sz w:val="20"/>
                <w:szCs w:val="20"/>
              </w:rPr>
              <w:t xml:space="preserve">listening to or reading about issues that concern young </w:t>
            </w:r>
            <w:proofErr w:type="gramStart"/>
            <w:r w:rsidRPr="0033581C">
              <w:rPr>
                <w:i w:val="0"/>
                <w:color w:val="000000" w:themeColor="accent4"/>
                <w:sz w:val="20"/>
                <w:szCs w:val="20"/>
              </w:rPr>
              <w:t>people</w:t>
            </w:r>
            <w:r w:rsidRPr="10CEBEAA">
              <w:rPr>
                <w:i w:val="0"/>
                <w:color w:val="000000" w:themeColor="accent4"/>
                <w:sz w:val="20"/>
                <w:szCs w:val="20"/>
              </w:rPr>
              <w:t>, and</w:t>
            </w:r>
            <w:proofErr w:type="gramEnd"/>
            <w:r w:rsidRPr="0033581C">
              <w:rPr>
                <w:i w:val="0"/>
                <w:color w:val="000000" w:themeColor="accent4"/>
                <w:sz w:val="20"/>
                <w:szCs w:val="20"/>
              </w:rPr>
              <w:t xml:space="preserve"> expressing opinions and feelings via shared </w:t>
            </w:r>
            <w:r w:rsidRPr="10CEBEAA">
              <w:rPr>
                <w:i w:val="0"/>
                <w:color w:val="000000" w:themeColor="accent4"/>
                <w:sz w:val="20"/>
                <w:szCs w:val="20"/>
              </w:rPr>
              <w:t xml:space="preserve">secure </w:t>
            </w:r>
            <w:r w:rsidRPr="0033581C">
              <w:rPr>
                <w:i w:val="0"/>
                <w:color w:val="000000" w:themeColor="accent4"/>
                <w:sz w:val="20"/>
                <w:szCs w:val="20"/>
              </w:rPr>
              <w:t xml:space="preserve">online tools, for example, </w:t>
            </w:r>
            <w:r w:rsidRPr="0033581C">
              <w:rPr>
                <w:iCs/>
                <w:color w:val="000000" w:themeColor="accent4"/>
                <w:sz w:val="20"/>
                <w:szCs w:val="20"/>
              </w:rPr>
              <w:t>Saya</w:t>
            </w:r>
            <w:r w:rsidRPr="0033581C">
              <w:rPr>
                <w:color w:val="000000" w:themeColor="accent4"/>
                <w:sz w:val="20"/>
                <w:szCs w:val="20"/>
              </w:rPr>
              <w:t xml:space="preserve"> </w:t>
            </w:r>
            <w:proofErr w:type="spellStart"/>
            <w:r w:rsidRPr="009532CD" w:rsidR="009532CD">
              <w:rPr>
                <w:iCs/>
                <w:color w:val="000000" w:themeColor="accent4"/>
                <w:sz w:val="20"/>
                <w:szCs w:val="20"/>
              </w:rPr>
              <w:t>mengecek</w:t>
            </w:r>
            <w:proofErr w:type="spellEnd"/>
            <w:r w:rsidRPr="0033581C">
              <w:rPr>
                <w:iCs/>
                <w:color w:val="000000" w:themeColor="accent4"/>
                <w:sz w:val="20"/>
                <w:szCs w:val="20"/>
              </w:rPr>
              <w:t xml:space="preserve"> </w:t>
            </w:r>
            <w:proofErr w:type="spellStart"/>
            <w:r w:rsidRPr="0033581C">
              <w:rPr>
                <w:iCs/>
                <w:color w:val="000000" w:themeColor="accent4"/>
                <w:sz w:val="20"/>
                <w:szCs w:val="20"/>
              </w:rPr>
              <w:t>sosmed</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roofErr w:type="spellStart"/>
            <w:r w:rsidRPr="0033581C">
              <w:rPr>
                <w:iCs/>
                <w:color w:val="000000" w:themeColor="accent4"/>
                <w:sz w:val="20"/>
                <w:szCs w:val="20"/>
              </w:rPr>
              <w:t>setiap</w:t>
            </w:r>
            <w:proofErr w:type="spellEnd"/>
            <w:r w:rsidRPr="0033581C">
              <w:rPr>
                <w:iCs/>
                <w:color w:val="000000" w:themeColor="accent4"/>
                <w:sz w:val="20"/>
                <w:szCs w:val="20"/>
              </w:rPr>
              <w:t xml:space="preserve"> </w:t>
            </w:r>
            <w:proofErr w:type="spellStart"/>
            <w:r w:rsidRPr="0033581C">
              <w:rPr>
                <w:iCs/>
                <w:color w:val="000000" w:themeColor="accent4"/>
                <w:sz w:val="20"/>
                <w:szCs w:val="20"/>
              </w:rPr>
              <w:t>pagi</w:t>
            </w:r>
            <w:proofErr w:type="spellEnd"/>
            <w:r w:rsidRPr="0033581C">
              <w:rPr>
                <w:iCs/>
                <w:color w:val="000000" w:themeColor="accent4"/>
                <w:sz w:val="20"/>
                <w:szCs w:val="20"/>
              </w:rPr>
              <w:t xml:space="preserve"> </w:t>
            </w:r>
            <w:proofErr w:type="spellStart"/>
            <w:r w:rsidRPr="0033581C">
              <w:rPr>
                <w:iCs/>
                <w:color w:val="000000" w:themeColor="accent4"/>
                <w:sz w:val="20"/>
                <w:szCs w:val="20"/>
              </w:rPr>
              <w:t>sebelum</w:t>
            </w:r>
            <w:proofErr w:type="spellEnd"/>
            <w:r w:rsidRPr="0033581C">
              <w:rPr>
                <w:iCs/>
                <w:color w:val="000000" w:themeColor="accent4"/>
                <w:sz w:val="20"/>
                <w:szCs w:val="20"/>
              </w:rPr>
              <w:t xml:space="preserve"> </w:t>
            </w:r>
            <w:proofErr w:type="spellStart"/>
            <w:r w:rsidRPr="0033581C">
              <w:rPr>
                <w:iCs/>
                <w:color w:val="000000" w:themeColor="accent4"/>
                <w:sz w:val="20"/>
                <w:szCs w:val="20"/>
              </w:rPr>
              <w:t>sekolah</w:t>
            </w:r>
            <w:proofErr w:type="spellEnd"/>
            <w:r w:rsidRPr="0033581C">
              <w:rPr>
                <w:iCs/>
                <w:color w:val="000000" w:themeColor="accent4"/>
                <w:sz w:val="20"/>
                <w:szCs w:val="20"/>
              </w:rPr>
              <w:t xml:space="preserve">. </w:t>
            </w:r>
            <w:proofErr w:type="spellStart"/>
            <w:r w:rsidRPr="0033581C">
              <w:rPr>
                <w:iCs/>
                <w:color w:val="000000" w:themeColor="accent4"/>
                <w:sz w:val="20"/>
                <w:szCs w:val="20"/>
              </w:rPr>
              <w:t>Walaupun</w:t>
            </w:r>
            <w:proofErr w:type="spellEnd"/>
            <w:r w:rsidRPr="0033581C">
              <w:rPr>
                <w:iCs/>
                <w:color w:val="000000" w:themeColor="accent4"/>
                <w:sz w:val="20"/>
                <w:szCs w:val="20"/>
              </w:rPr>
              <w:t xml:space="preserve"> </w:t>
            </w:r>
            <w:proofErr w:type="spellStart"/>
            <w:r w:rsidRPr="0033581C">
              <w:rPr>
                <w:iCs/>
                <w:color w:val="000000" w:themeColor="accent4"/>
                <w:sz w:val="20"/>
                <w:szCs w:val="20"/>
              </w:rPr>
              <w:t>aku</w:t>
            </w:r>
            <w:proofErr w:type="spellEnd"/>
            <w:r w:rsidRPr="0033581C">
              <w:rPr>
                <w:iCs/>
                <w:color w:val="000000" w:themeColor="accent4"/>
                <w:sz w:val="20"/>
                <w:szCs w:val="20"/>
              </w:rPr>
              <w:t xml:space="preserve"> </w:t>
            </w:r>
            <w:proofErr w:type="spellStart"/>
            <w:r w:rsidRPr="0033581C">
              <w:rPr>
                <w:iCs/>
                <w:color w:val="000000" w:themeColor="accent4"/>
                <w:sz w:val="20"/>
                <w:szCs w:val="20"/>
              </w:rPr>
              <w:t>harus</w:t>
            </w:r>
            <w:proofErr w:type="spellEnd"/>
            <w:r w:rsidRPr="0033581C">
              <w:rPr>
                <w:iCs/>
                <w:color w:val="000000" w:themeColor="accent4"/>
                <w:sz w:val="20"/>
                <w:szCs w:val="20"/>
              </w:rPr>
              <w:t xml:space="preserve"> </w:t>
            </w:r>
            <w:proofErr w:type="spellStart"/>
            <w:r w:rsidRPr="0033581C">
              <w:rPr>
                <w:iCs/>
                <w:color w:val="000000" w:themeColor="accent4"/>
                <w:sz w:val="20"/>
                <w:szCs w:val="20"/>
              </w:rPr>
              <w:t>mengerjakan</w:t>
            </w:r>
            <w:proofErr w:type="spellEnd"/>
            <w:r w:rsidRPr="0033581C">
              <w:rPr>
                <w:iCs/>
                <w:color w:val="000000" w:themeColor="accent4"/>
                <w:sz w:val="20"/>
                <w:szCs w:val="20"/>
              </w:rPr>
              <w:t xml:space="preserve"> PR, </w:t>
            </w:r>
            <w:proofErr w:type="spellStart"/>
            <w:r w:rsidRPr="0033581C">
              <w:rPr>
                <w:iCs/>
                <w:color w:val="000000" w:themeColor="accent4"/>
                <w:sz w:val="20"/>
                <w:szCs w:val="20"/>
              </w:rPr>
              <w:t>aku</w:t>
            </w:r>
            <w:proofErr w:type="spellEnd"/>
            <w:r w:rsidRPr="0033581C">
              <w:rPr>
                <w:iCs/>
                <w:color w:val="000000" w:themeColor="accent4"/>
                <w:sz w:val="20"/>
                <w:szCs w:val="20"/>
              </w:rPr>
              <w:t xml:space="preserve"> </w:t>
            </w:r>
            <w:proofErr w:type="spellStart"/>
            <w:r w:rsidRPr="0033581C">
              <w:rPr>
                <w:iCs/>
                <w:color w:val="000000" w:themeColor="accent4"/>
                <w:sz w:val="20"/>
                <w:szCs w:val="20"/>
              </w:rPr>
              <w:t>ikut</w:t>
            </w:r>
            <w:proofErr w:type="spellEnd"/>
            <w:r w:rsidRPr="0033581C">
              <w:rPr>
                <w:iCs/>
                <w:color w:val="000000" w:themeColor="accent4"/>
                <w:sz w:val="20"/>
                <w:szCs w:val="20"/>
              </w:rPr>
              <w:t xml:space="preserve"> </w:t>
            </w:r>
            <w:proofErr w:type="spellStart"/>
            <w:r w:rsidRPr="0033581C">
              <w:rPr>
                <w:iCs/>
                <w:color w:val="000000" w:themeColor="accent4"/>
                <w:sz w:val="20"/>
                <w:szCs w:val="20"/>
              </w:rPr>
              <w:t>kelas</w:t>
            </w:r>
            <w:proofErr w:type="spellEnd"/>
            <w:r w:rsidRPr="0033581C">
              <w:rPr>
                <w:iCs/>
                <w:color w:val="000000" w:themeColor="accent4"/>
                <w:sz w:val="20"/>
                <w:szCs w:val="20"/>
              </w:rPr>
              <w:t xml:space="preserve"> senam </w:t>
            </w:r>
            <w:proofErr w:type="spellStart"/>
            <w:r w:rsidRPr="0033581C">
              <w:rPr>
                <w:iCs/>
                <w:color w:val="000000" w:themeColor="accent4"/>
                <w:sz w:val="20"/>
                <w:szCs w:val="20"/>
              </w:rPr>
              <w:t>karena</w:t>
            </w:r>
            <w:proofErr w:type="spellEnd"/>
            <w:r w:rsidRPr="0033581C">
              <w:rPr>
                <w:iCs/>
                <w:color w:val="000000" w:themeColor="accent4"/>
                <w:sz w:val="20"/>
                <w:szCs w:val="20"/>
              </w:rPr>
              <w:t xml:space="preserve"> </w:t>
            </w:r>
            <w:proofErr w:type="spellStart"/>
            <w:r w:rsidRPr="0033581C">
              <w:rPr>
                <w:iCs/>
                <w:color w:val="000000" w:themeColor="accent4"/>
                <w:sz w:val="20"/>
                <w:szCs w:val="20"/>
              </w:rPr>
              <w:t>aku</w:t>
            </w:r>
            <w:proofErr w:type="spellEnd"/>
            <w:r w:rsidRPr="0033581C">
              <w:rPr>
                <w:iCs/>
                <w:color w:val="000000" w:themeColor="accent4"/>
                <w:sz w:val="20"/>
                <w:szCs w:val="20"/>
              </w:rPr>
              <w:t xml:space="preserve"> </w:t>
            </w:r>
            <w:proofErr w:type="spellStart"/>
            <w:r w:rsidRPr="0033581C">
              <w:rPr>
                <w:iCs/>
                <w:color w:val="000000" w:themeColor="accent4"/>
                <w:sz w:val="20"/>
                <w:szCs w:val="20"/>
              </w:rPr>
              <w:t>merasa</w:t>
            </w:r>
            <w:proofErr w:type="spellEnd"/>
            <w:r w:rsidRPr="0033581C">
              <w:rPr>
                <w:iCs/>
                <w:color w:val="000000" w:themeColor="accent4"/>
                <w:sz w:val="20"/>
                <w:szCs w:val="20"/>
              </w:rPr>
              <w:t xml:space="preserve"> </w:t>
            </w:r>
            <w:proofErr w:type="spellStart"/>
            <w:r w:rsidRPr="0033581C">
              <w:rPr>
                <w:iCs/>
                <w:color w:val="000000" w:themeColor="accent4"/>
                <w:sz w:val="20"/>
                <w:szCs w:val="20"/>
              </w:rPr>
              <w:t>lebih</w:t>
            </w:r>
            <w:proofErr w:type="spellEnd"/>
            <w:r w:rsidRPr="0033581C">
              <w:rPr>
                <w:iCs/>
                <w:color w:val="000000" w:themeColor="accent4"/>
                <w:sz w:val="20"/>
                <w:szCs w:val="20"/>
              </w:rPr>
              <w:t xml:space="preserve"> </w:t>
            </w:r>
            <w:proofErr w:type="spellStart"/>
            <w:r w:rsidRPr="0033581C">
              <w:rPr>
                <w:iCs/>
                <w:color w:val="000000" w:themeColor="accent4"/>
                <w:sz w:val="20"/>
                <w:szCs w:val="20"/>
              </w:rPr>
              <w:t>senang</w:t>
            </w:r>
            <w:proofErr w:type="spellEnd"/>
            <w:r w:rsidR="00574A70">
              <w:rPr>
                <w:iCs/>
                <w:color w:val="000000" w:themeColor="accent4"/>
                <w:sz w:val="20"/>
                <w:szCs w:val="20"/>
              </w:rPr>
              <w:t>.</w:t>
            </w:r>
          </w:p>
          <w:p w:rsidRPr="0033581C" w:rsidR="0033581C" w:rsidP="00481841" w:rsidRDefault="0033581C" w14:paraId="06A510E4" w14:textId="0849D860">
            <w:pPr>
              <w:numPr>
                <w:ilvl w:val="0"/>
                <w:numId w:val="27"/>
              </w:numPr>
              <w:spacing w:after="120" w:line="240" w:lineRule="auto"/>
              <w:ind w:left="388"/>
              <w:rPr>
                <w:i w:val="0"/>
                <w:color w:val="000000" w:themeColor="accent4"/>
                <w:sz w:val="20"/>
                <w:szCs w:val="20"/>
              </w:rPr>
            </w:pPr>
            <w:r w:rsidRPr="0033581C">
              <w:rPr>
                <w:i w:val="0"/>
                <w:color w:val="000000"/>
                <w:sz w:val="20"/>
                <w:szCs w:val="20"/>
                <w:shd w:val="clear" w:color="auto" w:fill="FFFFFF"/>
              </w:rPr>
              <w:t xml:space="preserve">listening to, </w:t>
            </w:r>
            <w:proofErr w:type="gramStart"/>
            <w:r w:rsidRPr="0033581C">
              <w:rPr>
                <w:i w:val="0"/>
                <w:color w:val="000000"/>
                <w:sz w:val="20"/>
                <w:szCs w:val="20"/>
                <w:shd w:val="clear" w:color="auto" w:fill="FFFFFF"/>
              </w:rPr>
              <w:t>reading</w:t>
            </w:r>
            <w:proofErr w:type="gramEnd"/>
            <w:r w:rsidRPr="0033581C">
              <w:rPr>
                <w:i w:val="0"/>
                <w:color w:val="000000"/>
                <w:sz w:val="20"/>
                <w:szCs w:val="20"/>
                <w:shd w:val="clear" w:color="auto" w:fill="FFFFFF"/>
              </w:rPr>
              <w:t xml:space="preserve"> or viewing First Nations Australian authors’ stories </w:t>
            </w:r>
            <w:r w:rsidR="0095694B">
              <w:rPr>
                <w:i w:val="0"/>
                <w:color w:val="000000"/>
                <w:sz w:val="20"/>
                <w:szCs w:val="20"/>
                <w:shd w:val="clear" w:color="auto" w:fill="FFFFFF"/>
              </w:rPr>
              <w:t xml:space="preserve">in English </w:t>
            </w:r>
            <w:r w:rsidRPr="0033581C">
              <w:rPr>
                <w:i w:val="0"/>
                <w:color w:val="000000"/>
                <w:sz w:val="20"/>
                <w:szCs w:val="20"/>
                <w:shd w:val="clear" w:color="auto" w:fill="FFFFFF"/>
              </w:rPr>
              <w:t>and responding to them in spoken or written Indonesian</w:t>
            </w:r>
          </w:p>
          <w:p w:rsidRPr="0033581C" w:rsidR="0033581C" w:rsidP="00481841" w:rsidRDefault="0033581C" w14:paraId="0585B2F4" w14:textId="0ABEEE10">
            <w:pPr>
              <w:numPr>
                <w:ilvl w:val="0"/>
                <w:numId w:val="27"/>
              </w:numPr>
              <w:spacing w:after="120" w:line="240" w:lineRule="auto"/>
              <w:ind w:left="388"/>
              <w:rPr>
                <w:i w:val="0"/>
                <w:color w:val="000000" w:themeColor="accent4"/>
                <w:sz w:val="20"/>
                <w:szCs w:val="20"/>
              </w:rPr>
            </w:pPr>
            <w:r w:rsidRPr="16F0B0CC">
              <w:rPr>
                <w:i w:val="0"/>
                <w:color w:val="000000" w:themeColor="accent4"/>
                <w:sz w:val="20"/>
                <w:szCs w:val="20"/>
              </w:rPr>
              <w:t>investigating ongoing collaboration of First Nations Australian</w:t>
            </w:r>
            <w:r w:rsidRPr="16F0B0CC" w:rsidR="241678FA">
              <w:rPr>
                <w:i w:val="0"/>
                <w:color w:val="000000" w:themeColor="accent4"/>
                <w:sz w:val="20"/>
                <w:szCs w:val="20"/>
              </w:rPr>
              <w:t xml:space="preserve"> artists and those from Indonesia</w:t>
            </w:r>
            <w:r w:rsidRPr="16F0B0CC">
              <w:rPr>
                <w:i w:val="0"/>
                <w:color w:val="000000" w:themeColor="accent4"/>
                <w:sz w:val="20"/>
                <w:szCs w:val="20"/>
              </w:rPr>
              <w:t>, for example, researching batik making in central Australia, rock art in northern Australia and the</w:t>
            </w:r>
            <w:r w:rsidRPr="16F0B0CC" w:rsidR="336E9368">
              <w:rPr>
                <w:i w:val="0"/>
                <w:color w:val="000000" w:themeColor="accent4"/>
                <w:sz w:val="20"/>
                <w:szCs w:val="20"/>
              </w:rPr>
              <w:t xml:space="preserve"> same</w:t>
            </w:r>
            <w:r w:rsidRPr="16F0B0CC">
              <w:rPr>
                <w:i w:val="0"/>
                <w:color w:val="000000" w:themeColor="accent4"/>
                <w:sz w:val="20"/>
                <w:szCs w:val="20"/>
              </w:rPr>
              <w:t xml:space="preserve"> art</w:t>
            </w:r>
            <w:r w:rsidRPr="16F0B0CC" w:rsidR="7A099562">
              <w:rPr>
                <w:i w:val="0"/>
                <w:color w:val="000000" w:themeColor="accent4"/>
                <w:sz w:val="20"/>
                <w:szCs w:val="20"/>
              </w:rPr>
              <w:t xml:space="preserve"> form</w:t>
            </w:r>
            <w:r w:rsidRPr="16F0B0CC">
              <w:rPr>
                <w:i w:val="0"/>
                <w:color w:val="000000" w:themeColor="accent4"/>
                <w:sz w:val="20"/>
                <w:szCs w:val="20"/>
              </w:rPr>
              <w:t xml:space="preserve">s in Indonesia, </w:t>
            </w:r>
            <w:r w:rsidRPr="16F0B0CC" w:rsidR="102AD85D">
              <w:rPr>
                <w:i w:val="0"/>
                <w:color w:val="000000" w:themeColor="accent4"/>
                <w:sz w:val="20"/>
                <w:szCs w:val="20"/>
              </w:rPr>
              <w:t xml:space="preserve">or </w:t>
            </w:r>
            <w:r w:rsidRPr="16F0B0CC">
              <w:rPr>
                <w:i w:val="0"/>
                <w:color w:val="000000" w:themeColor="accent4"/>
                <w:sz w:val="20"/>
                <w:szCs w:val="20"/>
              </w:rPr>
              <w:t xml:space="preserve">festivals celebrating art and film connections such as Festival Sinema Australia Indonesia, and developing a </w:t>
            </w:r>
            <w:r w:rsidRPr="16F0B0CC">
              <w:rPr>
                <w:i w:val="0"/>
                <w:color w:val="000000" w:themeColor="accent4"/>
                <w:sz w:val="20"/>
                <w:szCs w:val="20"/>
              </w:rPr>
              <w:lastRenderedPageBreak/>
              <w:t>film or video showing similarities and differences in these art forms</w:t>
            </w:r>
          </w:p>
          <w:p w:rsidRPr="0033581C" w:rsidR="0033581C" w:rsidP="00481841" w:rsidRDefault="0033581C" w14:paraId="752EEFFD" w14:textId="13880096">
            <w:pPr>
              <w:numPr>
                <w:ilvl w:val="0"/>
                <w:numId w:val="27"/>
              </w:numPr>
              <w:spacing w:after="120" w:line="240" w:lineRule="auto"/>
              <w:ind w:left="388"/>
              <w:rPr>
                <w:i w:val="0"/>
                <w:color w:val="000000" w:themeColor="accent4"/>
                <w:sz w:val="20"/>
                <w:szCs w:val="20"/>
              </w:rPr>
            </w:pPr>
            <w:r w:rsidRPr="25F1BCB6">
              <w:rPr>
                <w:i w:val="0"/>
                <w:color w:val="000000" w:themeColor="accent4"/>
                <w:sz w:val="20"/>
                <w:szCs w:val="20"/>
              </w:rPr>
              <w:t xml:space="preserve">interpreting data from class surveys and realia to use in own texts such as a report, presentation or infographic, for example, </w:t>
            </w:r>
            <w:r w:rsidRPr="25F1BCB6">
              <w:rPr>
                <w:color w:val="000000" w:themeColor="accent4"/>
                <w:sz w:val="20"/>
                <w:szCs w:val="20"/>
              </w:rPr>
              <w:t xml:space="preserve">Di </w:t>
            </w:r>
            <w:proofErr w:type="spellStart"/>
            <w:r w:rsidRPr="25F1BCB6">
              <w:rPr>
                <w:color w:val="000000" w:themeColor="accent4"/>
                <w:sz w:val="20"/>
                <w:szCs w:val="20"/>
              </w:rPr>
              <w:t>kelas</w:t>
            </w:r>
            <w:proofErr w:type="spellEnd"/>
            <w:r w:rsidRPr="25F1BCB6">
              <w:rPr>
                <w:color w:val="000000" w:themeColor="accent4"/>
                <w:sz w:val="20"/>
                <w:szCs w:val="20"/>
              </w:rPr>
              <w:t xml:space="preserve"> </w:t>
            </w:r>
            <w:proofErr w:type="spellStart"/>
            <w:r w:rsidRPr="25F1BCB6">
              <w:rPr>
                <w:color w:val="000000" w:themeColor="accent4"/>
                <w:sz w:val="20"/>
                <w:szCs w:val="20"/>
              </w:rPr>
              <w:t>bahasa</w:t>
            </w:r>
            <w:proofErr w:type="spellEnd"/>
            <w:r w:rsidRPr="25F1BCB6">
              <w:rPr>
                <w:color w:val="000000" w:themeColor="accent4"/>
                <w:sz w:val="20"/>
                <w:szCs w:val="20"/>
              </w:rPr>
              <w:t xml:space="preserve"> Indonesia kami, 35 </w:t>
            </w:r>
            <w:proofErr w:type="spellStart"/>
            <w:r w:rsidRPr="25F1BCB6">
              <w:rPr>
                <w:color w:val="000000" w:themeColor="accent4"/>
                <w:sz w:val="20"/>
                <w:szCs w:val="20"/>
              </w:rPr>
              <w:t>persen</w:t>
            </w:r>
            <w:proofErr w:type="spellEnd"/>
            <w:r w:rsidRPr="25F1BCB6">
              <w:rPr>
                <w:color w:val="000000" w:themeColor="accent4"/>
                <w:sz w:val="20"/>
                <w:szCs w:val="20"/>
              </w:rPr>
              <w:t xml:space="preserve"> </w:t>
            </w:r>
            <w:proofErr w:type="spellStart"/>
            <w:r w:rsidRPr="25F1BCB6">
              <w:rPr>
                <w:color w:val="000000" w:themeColor="accent4"/>
                <w:sz w:val="20"/>
                <w:szCs w:val="20"/>
              </w:rPr>
              <w:t>siswa</w:t>
            </w:r>
            <w:proofErr w:type="spellEnd"/>
            <w:r w:rsidRPr="25F1BCB6">
              <w:rPr>
                <w:color w:val="000000" w:themeColor="accent4"/>
                <w:sz w:val="20"/>
                <w:szCs w:val="20"/>
              </w:rPr>
              <w:t xml:space="preserve"> </w:t>
            </w:r>
            <w:proofErr w:type="spellStart"/>
            <w:r w:rsidRPr="25F1BCB6" w:rsidR="009532CD">
              <w:rPr>
                <w:color w:val="000000" w:themeColor="accent4"/>
                <w:sz w:val="20"/>
                <w:szCs w:val="20"/>
              </w:rPr>
              <w:t>suka</w:t>
            </w:r>
            <w:proofErr w:type="spellEnd"/>
            <w:r w:rsidRPr="25F1BCB6">
              <w:rPr>
                <w:color w:val="000000" w:themeColor="accent4"/>
                <w:sz w:val="20"/>
                <w:szCs w:val="20"/>
              </w:rPr>
              <w:t xml:space="preserve"> </w:t>
            </w:r>
            <w:proofErr w:type="spellStart"/>
            <w:r w:rsidRPr="25F1BCB6">
              <w:rPr>
                <w:color w:val="000000" w:themeColor="accent4"/>
                <w:sz w:val="20"/>
                <w:szCs w:val="20"/>
              </w:rPr>
              <w:t>bermain</w:t>
            </w:r>
            <w:proofErr w:type="spellEnd"/>
            <w:r w:rsidRPr="25F1BCB6">
              <w:rPr>
                <w:color w:val="000000" w:themeColor="accent4"/>
                <w:sz w:val="20"/>
                <w:szCs w:val="20"/>
              </w:rPr>
              <w:t xml:space="preserve"> bola </w:t>
            </w:r>
            <w:proofErr w:type="gramStart"/>
            <w:r w:rsidRPr="25F1BCB6">
              <w:rPr>
                <w:color w:val="000000" w:themeColor="accent4"/>
                <w:sz w:val="20"/>
                <w:szCs w:val="20"/>
              </w:rPr>
              <w:t>basket</w:t>
            </w:r>
            <w:proofErr w:type="gramEnd"/>
          </w:p>
          <w:p w:rsidRPr="0033581C" w:rsidR="0033581C" w:rsidP="00481841" w:rsidRDefault="0033581C" w14:paraId="24B9A357" w14:textId="61CEB884">
            <w:pPr>
              <w:numPr>
                <w:ilvl w:val="0"/>
                <w:numId w:val="27"/>
              </w:numPr>
              <w:spacing w:after="120" w:line="240" w:lineRule="auto"/>
              <w:ind w:left="388"/>
              <w:rPr>
                <w:i w:val="0"/>
                <w:color w:val="000000" w:themeColor="accent4"/>
                <w:sz w:val="20"/>
                <w:szCs w:val="20"/>
              </w:rPr>
            </w:pPr>
            <w:r w:rsidRPr="0033581C">
              <w:rPr>
                <w:i w:val="0"/>
                <w:color w:val="000000"/>
                <w:sz w:val="20"/>
                <w:szCs w:val="20"/>
                <w:shd w:val="clear" w:color="auto" w:fill="FFFFFF"/>
              </w:rPr>
              <w:t xml:space="preserve">listening to or viewing informative texts such as television documentaries or feature articles, and noting key words, specialised terms or points of information to reuse in their own newsflash or </w:t>
            </w:r>
            <w:proofErr w:type="gramStart"/>
            <w:r w:rsidRPr="0033581C">
              <w:rPr>
                <w:i w:val="0"/>
                <w:color w:val="000000"/>
                <w:sz w:val="20"/>
                <w:szCs w:val="20"/>
                <w:shd w:val="clear" w:color="auto" w:fill="FFFFFF"/>
              </w:rPr>
              <w:t>article</w:t>
            </w:r>
            <w:proofErr w:type="gramEnd"/>
          </w:p>
          <w:p w:rsidRPr="0033581C" w:rsidR="0033581C" w:rsidP="00481841" w:rsidRDefault="0033581C" w14:paraId="00BBFFC6" w14:textId="2428B65E">
            <w:pPr>
              <w:numPr>
                <w:ilvl w:val="0"/>
                <w:numId w:val="27"/>
              </w:numPr>
              <w:spacing w:after="120" w:line="240" w:lineRule="auto"/>
              <w:ind w:left="388"/>
              <w:rPr>
                <w:rFonts w:asciiTheme="minorHAnsi" w:hAnsiTheme="minorHAnsi" w:eastAsiaTheme="minorEastAsia" w:cstheme="minorBidi"/>
                <w:i w:val="0"/>
                <w:color w:val="000000" w:themeColor="accent4"/>
                <w:sz w:val="20"/>
                <w:szCs w:val="20"/>
              </w:rPr>
            </w:pPr>
            <w:r w:rsidRPr="25F1BCB6">
              <w:rPr>
                <w:i w:val="0"/>
                <w:color w:val="000000" w:themeColor="accent4"/>
                <w:sz w:val="20"/>
                <w:szCs w:val="20"/>
              </w:rPr>
              <w:t>analysing and summarising information such as on the price of different products, hotel facilities, climate</w:t>
            </w:r>
            <w:r w:rsidRPr="25F1BCB6" w:rsidR="6413F5FD">
              <w:rPr>
                <w:i w:val="0"/>
                <w:color w:val="000000" w:themeColor="accent4"/>
                <w:sz w:val="20"/>
                <w:szCs w:val="20"/>
              </w:rPr>
              <w:t>,</w:t>
            </w:r>
            <w:r w:rsidRPr="25F1BCB6">
              <w:rPr>
                <w:i w:val="0"/>
                <w:color w:val="000000" w:themeColor="accent4"/>
                <w:sz w:val="20"/>
                <w:szCs w:val="20"/>
              </w:rPr>
              <w:t xml:space="preserve"> or transport options, and producing a written or spoken </w:t>
            </w:r>
            <w:proofErr w:type="gramStart"/>
            <w:r w:rsidRPr="25F1BCB6">
              <w:rPr>
                <w:i w:val="0"/>
                <w:color w:val="000000" w:themeColor="accent4"/>
                <w:sz w:val="20"/>
                <w:szCs w:val="20"/>
              </w:rPr>
              <w:t>response</w:t>
            </w:r>
            <w:proofErr w:type="gramEnd"/>
            <w:r w:rsidRPr="25F1BCB6">
              <w:rPr>
                <w:i w:val="0"/>
                <w:color w:val="000000" w:themeColor="accent4"/>
                <w:sz w:val="20"/>
                <w:szCs w:val="20"/>
              </w:rPr>
              <w:t xml:space="preserve"> </w:t>
            </w:r>
          </w:p>
          <w:p w:rsidRPr="0033581C" w:rsidR="0033581C" w:rsidP="00481841" w:rsidRDefault="0033581C" w14:paraId="642E394E" w14:textId="12CC5AEA">
            <w:pPr>
              <w:numPr>
                <w:ilvl w:val="0"/>
                <w:numId w:val="27"/>
              </w:numPr>
              <w:spacing w:after="120" w:line="240" w:lineRule="auto"/>
              <w:ind w:left="388"/>
              <w:rPr>
                <w:rFonts w:asciiTheme="minorHAnsi" w:hAnsiTheme="minorHAnsi" w:eastAsiaTheme="minorEastAsia" w:cstheme="minorBidi"/>
                <w:i w:val="0"/>
                <w:color w:val="000000" w:themeColor="accent4"/>
                <w:sz w:val="20"/>
                <w:szCs w:val="20"/>
              </w:rPr>
            </w:pPr>
            <w:r w:rsidRPr="25F1BCB6">
              <w:rPr>
                <w:i w:val="0"/>
                <w:color w:val="000000"/>
                <w:sz w:val="20"/>
                <w:szCs w:val="20"/>
                <w:shd w:val="clear" w:color="auto" w:fill="FFFFFF"/>
              </w:rPr>
              <w:t xml:space="preserve">using the internet responsibly to research, or using </w:t>
            </w:r>
            <w:r w:rsidRPr="25F1BCB6">
              <w:rPr>
                <w:i w:val="0"/>
                <w:color w:val="000000" w:themeColor="accent4"/>
                <w:sz w:val="20"/>
                <w:szCs w:val="20"/>
              </w:rPr>
              <w:t>secure digital tools</w:t>
            </w:r>
            <w:r w:rsidRPr="25F1BCB6" w:rsidR="0E73D122">
              <w:rPr>
                <w:i w:val="0"/>
                <w:color w:val="000000" w:themeColor="accent4"/>
                <w:sz w:val="20"/>
                <w:szCs w:val="20"/>
              </w:rPr>
              <w:t xml:space="preserve"> to </w:t>
            </w:r>
            <w:r w:rsidRPr="25F1BCB6">
              <w:rPr>
                <w:i w:val="0"/>
                <w:color w:val="000000"/>
                <w:sz w:val="20"/>
                <w:szCs w:val="20"/>
                <w:shd w:val="clear" w:color="auto" w:fill="FFFFFF"/>
              </w:rPr>
              <w:t>engage with youth in Indonesia or Indonesian-speaking students around the world to discover young people’s lifestyles across cultures and contexts, and comparing information from different cultural contexts to identify the influence of factors such as geography, climate, and social and community environment</w:t>
            </w:r>
          </w:p>
        </w:tc>
      </w:tr>
      <w:tr w:rsidRPr="0033581C" w:rsidR="0033581C" w:rsidTr="16F0B0CC" w14:paraId="41EB5C15" w14:textId="77777777">
        <w:trPr>
          <w:trHeight w:val="1800"/>
        </w:trPr>
        <w:tc>
          <w:tcPr>
            <w:tcW w:w="4673" w:type="dxa"/>
          </w:tcPr>
          <w:p w:rsidRPr="0033581C" w:rsidR="0033581C" w:rsidP="0033581C" w:rsidRDefault="0033581C" w14:paraId="69D6109E" w14:textId="41AF5687">
            <w:pPr>
              <w:spacing w:after="120" w:line="240" w:lineRule="auto"/>
              <w:ind w:left="357" w:right="425"/>
              <w:rPr>
                <w:i w:val="0"/>
                <w:color w:val="auto"/>
                <w:sz w:val="20"/>
              </w:rPr>
            </w:pPr>
            <w:r w:rsidRPr="0033581C">
              <w:rPr>
                <w:i w:val="0"/>
                <w:color w:val="auto"/>
                <w:sz w:val="20"/>
              </w:rPr>
              <w:lastRenderedPageBreak/>
              <w:t xml:space="preserve">interpret and adjust non-verbal, spoken and written language to convey meaning in Indonesian language in familiar and some unfamiliar cultural </w:t>
            </w:r>
            <w:proofErr w:type="gramStart"/>
            <w:r w:rsidRPr="0033581C">
              <w:rPr>
                <w:i w:val="0"/>
                <w:color w:val="auto"/>
                <w:sz w:val="20"/>
              </w:rPr>
              <w:t>contexts</w:t>
            </w:r>
            <w:proofErr w:type="gramEnd"/>
            <w:r w:rsidRPr="0033581C">
              <w:rPr>
                <w:i w:val="0"/>
                <w:color w:val="auto"/>
                <w:sz w:val="20"/>
              </w:rPr>
              <w:t xml:space="preserve"> </w:t>
            </w:r>
          </w:p>
          <w:p w:rsidRPr="0033581C" w:rsidR="0033581C" w:rsidP="0033581C" w:rsidRDefault="0033581C" w14:paraId="5448671F" w14:textId="77777777">
            <w:pPr>
              <w:spacing w:after="120" w:line="240" w:lineRule="auto"/>
              <w:ind w:left="357" w:right="425"/>
              <w:rPr>
                <w:i w:val="0"/>
                <w:color w:val="auto"/>
                <w:sz w:val="20"/>
              </w:rPr>
            </w:pPr>
            <w:r w:rsidRPr="0033581C">
              <w:rPr>
                <w:i w:val="0"/>
                <w:iCs/>
                <w:color w:val="auto"/>
                <w:sz w:val="20"/>
              </w:rPr>
              <w:t>AC9LIN</w:t>
            </w:r>
            <w:r w:rsidRPr="0033581C">
              <w:rPr>
                <w:i w:val="0"/>
                <w:color w:val="auto"/>
                <w:sz w:val="20"/>
              </w:rPr>
              <w:t>8C04</w:t>
            </w:r>
          </w:p>
          <w:p w:rsidRPr="0033581C" w:rsidR="0033581C" w:rsidP="0033581C" w:rsidRDefault="0033581C" w14:paraId="78A8F569" w14:textId="77777777">
            <w:pPr>
              <w:rPr>
                <w:iCs/>
                <w:color w:val="auto"/>
                <w:sz w:val="20"/>
              </w:rPr>
            </w:pPr>
          </w:p>
        </w:tc>
        <w:tc>
          <w:tcPr>
            <w:tcW w:w="10453" w:type="dxa"/>
            <w:gridSpan w:val="2"/>
          </w:tcPr>
          <w:p w:rsidRPr="0033581C" w:rsidR="0033581C" w:rsidP="00481841" w:rsidRDefault="0033581C" w14:paraId="04DBC598" w14:textId="51A82CD3">
            <w:pPr>
              <w:numPr>
                <w:ilvl w:val="0"/>
                <w:numId w:val="28"/>
              </w:numPr>
              <w:spacing w:after="120" w:line="240" w:lineRule="auto"/>
              <w:ind w:left="388"/>
              <w:rPr>
                <w:i w:val="0"/>
                <w:color w:val="auto"/>
                <w:sz w:val="20"/>
                <w:szCs w:val="20"/>
              </w:rPr>
            </w:pPr>
            <w:r w:rsidRPr="25F1BCB6">
              <w:rPr>
                <w:i w:val="0"/>
                <w:color w:val="auto"/>
                <w:sz w:val="20"/>
                <w:szCs w:val="20"/>
              </w:rPr>
              <w:t xml:space="preserve">comparing details from a range of texts about special occasions and ceremonies, using culture-specific terms and representations, for example, </w:t>
            </w:r>
            <w:r w:rsidRPr="25F1BCB6" w:rsidR="005B1587">
              <w:rPr>
                <w:color w:val="auto"/>
                <w:sz w:val="20"/>
                <w:szCs w:val="20"/>
              </w:rPr>
              <w:t xml:space="preserve">Bapak </w:t>
            </w:r>
            <w:proofErr w:type="spellStart"/>
            <w:r w:rsidRPr="25F1BCB6">
              <w:rPr>
                <w:color w:val="auto"/>
                <w:sz w:val="20"/>
                <w:szCs w:val="20"/>
              </w:rPr>
              <w:t>Presiden</w:t>
            </w:r>
            <w:proofErr w:type="spellEnd"/>
            <w:r w:rsidRPr="25F1BCB6">
              <w:rPr>
                <w:color w:val="auto"/>
                <w:sz w:val="20"/>
                <w:szCs w:val="20"/>
              </w:rPr>
              <w:t xml:space="preserve"> Indonesia </w:t>
            </w:r>
            <w:proofErr w:type="spellStart"/>
            <w:r w:rsidRPr="25F1BCB6">
              <w:rPr>
                <w:color w:val="auto"/>
                <w:sz w:val="20"/>
                <w:szCs w:val="20"/>
              </w:rPr>
              <w:t>memakai</w:t>
            </w:r>
            <w:proofErr w:type="spellEnd"/>
            <w:r w:rsidRPr="25F1BCB6">
              <w:rPr>
                <w:color w:val="auto"/>
                <w:sz w:val="20"/>
                <w:szCs w:val="20"/>
              </w:rPr>
              <w:t xml:space="preserve"> batik pada </w:t>
            </w:r>
            <w:proofErr w:type="spellStart"/>
            <w:r w:rsidRPr="25F1BCB6">
              <w:rPr>
                <w:color w:val="auto"/>
                <w:sz w:val="20"/>
                <w:szCs w:val="20"/>
              </w:rPr>
              <w:t>tanggal</w:t>
            </w:r>
            <w:proofErr w:type="spellEnd"/>
            <w:r w:rsidRPr="25F1BCB6">
              <w:rPr>
                <w:color w:val="auto"/>
                <w:sz w:val="20"/>
                <w:szCs w:val="20"/>
              </w:rPr>
              <w:t xml:space="preserve"> </w:t>
            </w:r>
            <w:proofErr w:type="spellStart"/>
            <w:r w:rsidRPr="25F1BCB6">
              <w:rPr>
                <w:color w:val="auto"/>
                <w:sz w:val="20"/>
                <w:szCs w:val="20"/>
              </w:rPr>
              <w:t>merah</w:t>
            </w:r>
            <w:proofErr w:type="spellEnd"/>
            <w:r w:rsidRPr="25F1BCB6">
              <w:rPr>
                <w:color w:val="auto"/>
                <w:sz w:val="20"/>
                <w:szCs w:val="20"/>
              </w:rPr>
              <w:t xml:space="preserve">. Banyak orang Islam mudik </w:t>
            </w:r>
            <w:proofErr w:type="spellStart"/>
            <w:r w:rsidRPr="25F1BCB6">
              <w:rPr>
                <w:color w:val="auto"/>
                <w:sz w:val="20"/>
                <w:szCs w:val="20"/>
              </w:rPr>
              <w:t>untuk</w:t>
            </w:r>
            <w:proofErr w:type="spellEnd"/>
            <w:r w:rsidRPr="25F1BCB6">
              <w:rPr>
                <w:color w:val="auto"/>
                <w:sz w:val="20"/>
                <w:szCs w:val="20"/>
              </w:rPr>
              <w:t xml:space="preserve"> </w:t>
            </w:r>
            <w:proofErr w:type="spellStart"/>
            <w:r w:rsidRPr="25F1BCB6">
              <w:rPr>
                <w:color w:val="auto"/>
                <w:sz w:val="20"/>
                <w:szCs w:val="20"/>
              </w:rPr>
              <w:t>merayakan</w:t>
            </w:r>
            <w:proofErr w:type="spellEnd"/>
            <w:r w:rsidRPr="25F1BCB6">
              <w:rPr>
                <w:color w:val="auto"/>
                <w:sz w:val="20"/>
                <w:szCs w:val="20"/>
              </w:rPr>
              <w:t xml:space="preserve"> </w:t>
            </w:r>
            <w:proofErr w:type="spellStart"/>
            <w:r w:rsidRPr="25F1BCB6">
              <w:rPr>
                <w:color w:val="auto"/>
                <w:sz w:val="20"/>
                <w:szCs w:val="20"/>
              </w:rPr>
              <w:t>Idul</w:t>
            </w:r>
            <w:proofErr w:type="spellEnd"/>
            <w:r w:rsidRPr="25F1BCB6">
              <w:rPr>
                <w:color w:val="auto"/>
                <w:sz w:val="20"/>
                <w:szCs w:val="20"/>
              </w:rPr>
              <w:t xml:space="preserve"> </w:t>
            </w:r>
            <w:proofErr w:type="spellStart"/>
            <w:r w:rsidRPr="25F1BCB6">
              <w:rPr>
                <w:color w:val="auto"/>
                <w:sz w:val="20"/>
                <w:szCs w:val="20"/>
              </w:rPr>
              <w:t>Fitri</w:t>
            </w:r>
            <w:proofErr w:type="spellEnd"/>
            <w:r w:rsidRPr="25F1BCB6">
              <w:rPr>
                <w:color w:val="auto"/>
                <w:sz w:val="20"/>
                <w:szCs w:val="20"/>
              </w:rPr>
              <w:t>.</w:t>
            </w:r>
          </w:p>
          <w:p w:rsidRPr="0033581C" w:rsidR="0033581C" w:rsidP="00481841" w:rsidRDefault="0033581C" w14:paraId="7E3802D9" w14:textId="69F17AAE">
            <w:pPr>
              <w:numPr>
                <w:ilvl w:val="0"/>
                <w:numId w:val="28"/>
              </w:numPr>
              <w:spacing w:after="120" w:line="240" w:lineRule="auto"/>
              <w:ind w:left="388"/>
              <w:rPr>
                <w:i w:val="0"/>
                <w:color w:val="auto"/>
                <w:sz w:val="20"/>
                <w:szCs w:val="20"/>
              </w:rPr>
            </w:pPr>
            <w:r w:rsidRPr="25F1BCB6">
              <w:rPr>
                <w:i w:val="0"/>
                <w:color w:val="000000" w:themeColor="accent4"/>
                <w:sz w:val="20"/>
                <w:szCs w:val="20"/>
                <w:shd w:val="clear" w:color="auto" w:fill="FFFFFF"/>
              </w:rPr>
              <w:t>listening to authentic Indonesian texts such as songs, podcasts, radio programs, television shows and advertisements to identify different types of language for different audiences, and collating findings</w:t>
            </w:r>
            <w:r w:rsidRPr="25F1BCB6" w:rsidR="00761B9B">
              <w:rPr>
                <w:i w:val="0"/>
                <w:color w:val="000000" w:themeColor="accent4"/>
                <w:sz w:val="20"/>
                <w:szCs w:val="20"/>
                <w:shd w:val="clear" w:color="auto" w:fill="FFFFFF"/>
              </w:rPr>
              <w:t xml:space="preserve"> </w:t>
            </w:r>
            <w:r w:rsidRPr="25F1BCB6">
              <w:rPr>
                <w:i w:val="0"/>
                <w:color w:val="000000" w:themeColor="accent4"/>
                <w:sz w:val="20"/>
                <w:szCs w:val="20"/>
                <w:shd w:val="clear" w:color="auto" w:fill="FFFFFF"/>
              </w:rPr>
              <w:t>and interpretations</w:t>
            </w:r>
            <w:r w:rsidRPr="25F1BCB6" w:rsidR="00C75154">
              <w:rPr>
                <w:i w:val="0"/>
                <w:color w:val="000000" w:themeColor="accent4"/>
                <w:sz w:val="20"/>
                <w:szCs w:val="20"/>
                <w:shd w:val="clear" w:color="auto" w:fill="FFFFFF"/>
              </w:rPr>
              <w:t xml:space="preserve">, for example, </w:t>
            </w:r>
            <w:proofErr w:type="spellStart"/>
            <w:r w:rsidRPr="25F1BCB6" w:rsidR="00C75154">
              <w:rPr>
                <w:color w:val="000000" w:themeColor="accent4"/>
                <w:sz w:val="20"/>
                <w:szCs w:val="20"/>
                <w:shd w:val="clear" w:color="auto" w:fill="FFFFFF"/>
              </w:rPr>
              <w:t>nggak</w:t>
            </w:r>
            <w:proofErr w:type="spellEnd"/>
            <w:r w:rsidRPr="25F1BCB6" w:rsidR="00C75154">
              <w:rPr>
                <w:color w:val="000000" w:themeColor="accent4"/>
                <w:sz w:val="20"/>
                <w:szCs w:val="20"/>
                <w:shd w:val="clear" w:color="auto" w:fill="FFFFFF"/>
              </w:rPr>
              <w:t xml:space="preserve">, </w:t>
            </w:r>
            <w:proofErr w:type="spellStart"/>
            <w:r w:rsidRPr="25F1BCB6" w:rsidR="00C75154">
              <w:rPr>
                <w:color w:val="000000" w:themeColor="accent4"/>
                <w:sz w:val="20"/>
                <w:szCs w:val="20"/>
                <w:shd w:val="clear" w:color="auto" w:fill="FFFFFF"/>
              </w:rPr>
              <w:t>ndak</w:t>
            </w:r>
            <w:proofErr w:type="spellEnd"/>
            <w:r w:rsidRPr="25F1BCB6" w:rsidR="00C75154">
              <w:rPr>
                <w:color w:val="000000" w:themeColor="accent4"/>
                <w:sz w:val="20"/>
                <w:szCs w:val="20"/>
                <w:shd w:val="clear" w:color="auto" w:fill="FFFFFF"/>
              </w:rPr>
              <w:t xml:space="preserve">, </w:t>
            </w:r>
            <w:proofErr w:type="spellStart"/>
            <w:r w:rsidRPr="25F1BCB6" w:rsidR="00C75154">
              <w:rPr>
                <w:color w:val="000000" w:themeColor="accent4"/>
                <w:sz w:val="20"/>
                <w:szCs w:val="20"/>
                <w:shd w:val="clear" w:color="auto" w:fill="FFFFFF"/>
              </w:rPr>
              <w:t>tak</w:t>
            </w:r>
            <w:proofErr w:type="spellEnd"/>
            <w:r w:rsidRPr="25F1BCB6" w:rsidR="00C75154">
              <w:rPr>
                <w:color w:val="000000" w:themeColor="accent4"/>
                <w:sz w:val="20"/>
                <w:szCs w:val="20"/>
                <w:shd w:val="clear" w:color="auto" w:fill="FFFFFF"/>
              </w:rPr>
              <w:t xml:space="preserve"> </w:t>
            </w:r>
            <w:r w:rsidRPr="25F1BCB6" w:rsidR="00C75154">
              <w:rPr>
                <w:i w:val="0"/>
                <w:color w:val="000000" w:themeColor="accent4"/>
                <w:sz w:val="20"/>
                <w:szCs w:val="20"/>
                <w:shd w:val="clear" w:color="auto" w:fill="FFFFFF"/>
              </w:rPr>
              <w:t>for</w:t>
            </w:r>
            <w:r w:rsidRPr="25F1BCB6" w:rsidR="00C75154">
              <w:rPr>
                <w:color w:val="000000" w:themeColor="accent4"/>
                <w:sz w:val="20"/>
                <w:szCs w:val="20"/>
                <w:shd w:val="clear" w:color="auto" w:fill="FFFFFF"/>
              </w:rPr>
              <w:t xml:space="preserve"> </w:t>
            </w:r>
            <w:proofErr w:type="spellStart"/>
            <w:proofErr w:type="gramStart"/>
            <w:r w:rsidRPr="25F1BCB6" w:rsidR="00C75154">
              <w:rPr>
                <w:color w:val="000000" w:themeColor="accent4"/>
                <w:sz w:val="20"/>
                <w:szCs w:val="20"/>
                <w:shd w:val="clear" w:color="auto" w:fill="FFFFFF"/>
              </w:rPr>
              <w:t>tidak</w:t>
            </w:r>
            <w:proofErr w:type="spellEnd"/>
            <w:proofErr w:type="gramEnd"/>
          </w:p>
          <w:p w:rsidRPr="0033581C" w:rsidR="0033581C" w:rsidP="00481841" w:rsidRDefault="0033581C" w14:paraId="45D24C99" w14:textId="371EFDA0">
            <w:pPr>
              <w:numPr>
                <w:ilvl w:val="0"/>
                <w:numId w:val="28"/>
              </w:numPr>
              <w:spacing w:after="120" w:line="240" w:lineRule="auto"/>
              <w:ind w:left="388"/>
              <w:rPr>
                <w:i w:val="0"/>
                <w:color w:val="auto"/>
                <w:sz w:val="20"/>
                <w:szCs w:val="20"/>
              </w:rPr>
            </w:pPr>
            <w:r w:rsidRPr="25F1BCB6">
              <w:rPr>
                <w:i w:val="0"/>
                <w:color w:val="auto"/>
                <w:sz w:val="20"/>
                <w:szCs w:val="20"/>
              </w:rPr>
              <w:t>discussing</w:t>
            </w:r>
            <w:r w:rsidRPr="25F1BCB6" w:rsidDel="00897F1A">
              <w:rPr>
                <w:i w:val="0"/>
                <w:color w:val="auto"/>
                <w:sz w:val="20"/>
                <w:szCs w:val="20"/>
              </w:rPr>
              <w:t xml:space="preserve"> </w:t>
            </w:r>
            <w:r w:rsidRPr="25F1BCB6">
              <w:rPr>
                <w:i w:val="0"/>
                <w:color w:val="auto"/>
                <w:sz w:val="20"/>
                <w:szCs w:val="20"/>
              </w:rPr>
              <w:t xml:space="preserve">interpretations of texts such as advertisements, songs or film extracts, noticing similarities and differences, and reflecting on why interpretations may </w:t>
            </w:r>
            <w:proofErr w:type="gramStart"/>
            <w:r w:rsidRPr="25F1BCB6">
              <w:rPr>
                <w:i w:val="0"/>
                <w:color w:val="auto"/>
                <w:sz w:val="20"/>
                <w:szCs w:val="20"/>
              </w:rPr>
              <w:t>vary</w:t>
            </w:r>
            <w:proofErr w:type="gramEnd"/>
            <w:r w:rsidRPr="25F1BCB6">
              <w:rPr>
                <w:i w:val="0"/>
                <w:color w:val="000000" w:themeColor="accent4"/>
                <w:sz w:val="20"/>
                <w:szCs w:val="20"/>
                <w:shd w:val="clear" w:color="auto" w:fill="FFFFFF"/>
              </w:rPr>
              <w:t xml:space="preserve"> </w:t>
            </w:r>
          </w:p>
          <w:p w:rsidRPr="0033581C" w:rsidR="0033581C" w:rsidP="00481841" w:rsidRDefault="0033581C" w14:paraId="2FD15689" w14:textId="0E7D3FF3">
            <w:pPr>
              <w:numPr>
                <w:ilvl w:val="0"/>
                <w:numId w:val="28"/>
              </w:numPr>
              <w:spacing w:after="120" w:line="240" w:lineRule="auto"/>
              <w:ind w:left="388"/>
              <w:rPr>
                <w:rFonts w:asciiTheme="minorHAnsi" w:hAnsiTheme="minorHAnsi" w:eastAsiaTheme="minorEastAsia" w:cstheme="minorBidi"/>
                <w:i w:val="0"/>
                <w:color w:val="auto"/>
                <w:sz w:val="20"/>
                <w:szCs w:val="20"/>
              </w:rPr>
            </w:pPr>
            <w:r w:rsidRPr="25F1BCB6">
              <w:rPr>
                <w:i w:val="0"/>
                <w:color w:val="000000" w:themeColor="accent4"/>
                <w:sz w:val="20"/>
                <w:szCs w:val="20"/>
                <w:shd w:val="clear" w:color="auto" w:fill="FFFFFF"/>
              </w:rPr>
              <w:t>identifying language structures and features</w:t>
            </w:r>
            <w:r w:rsidRPr="25F1BCB6" w:rsidR="7002FFBD">
              <w:rPr>
                <w:i w:val="0"/>
                <w:color w:val="000000" w:themeColor="accent4"/>
                <w:sz w:val="20"/>
                <w:szCs w:val="20"/>
                <w:shd w:val="clear" w:color="auto" w:fill="FFFFFF"/>
              </w:rPr>
              <w:t>, for example,</w:t>
            </w:r>
            <w:r w:rsidRPr="25F1BCB6">
              <w:rPr>
                <w:i w:val="0"/>
                <w:color w:val="000000" w:themeColor="accent4"/>
                <w:sz w:val="20"/>
                <w:szCs w:val="20"/>
                <w:shd w:val="clear" w:color="auto" w:fill="FFFFFF"/>
              </w:rPr>
              <w:t xml:space="preserve"> </w:t>
            </w:r>
            <w:r w:rsidRPr="25F1BCB6" w:rsidR="7CB0C7A7">
              <w:rPr>
                <w:i w:val="0"/>
                <w:color w:val="000000" w:themeColor="accent4"/>
                <w:sz w:val="20"/>
                <w:szCs w:val="20"/>
                <w:shd w:val="clear" w:color="auto" w:fill="FFFFFF"/>
              </w:rPr>
              <w:t xml:space="preserve">looking at </w:t>
            </w:r>
            <w:r w:rsidRPr="25F1BCB6">
              <w:rPr>
                <w:i w:val="0"/>
                <w:color w:val="000000" w:themeColor="accent4"/>
                <w:sz w:val="20"/>
                <w:szCs w:val="20"/>
                <w:shd w:val="clear" w:color="auto" w:fill="FFFFFF"/>
              </w:rPr>
              <w:t xml:space="preserve">Indonesian signs, advertisements or commercials </w:t>
            </w:r>
            <w:r w:rsidRPr="25F1BCB6" w:rsidR="0BA1BED1">
              <w:rPr>
                <w:i w:val="0"/>
                <w:color w:val="000000" w:themeColor="accent4"/>
                <w:sz w:val="20"/>
                <w:szCs w:val="20"/>
                <w:shd w:val="clear" w:color="auto" w:fill="FFFFFF"/>
              </w:rPr>
              <w:t xml:space="preserve">to identify words </w:t>
            </w:r>
            <w:r w:rsidRPr="25F1BCB6">
              <w:rPr>
                <w:i w:val="0"/>
                <w:color w:val="000000" w:themeColor="accent4"/>
                <w:sz w:val="20"/>
                <w:szCs w:val="20"/>
                <w:shd w:val="clear" w:color="auto" w:fill="FFFFFF"/>
              </w:rPr>
              <w:t>that are not easily translated and</w:t>
            </w:r>
            <w:r w:rsidRPr="25F1BCB6" w:rsidR="3B55ACD9">
              <w:rPr>
                <w:i w:val="0"/>
                <w:color w:val="000000" w:themeColor="accent4"/>
                <w:sz w:val="20"/>
                <w:szCs w:val="20"/>
                <w:shd w:val="clear" w:color="auto" w:fill="FFFFFF"/>
              </w:rPr>
              <w:t>/or</w:t>
            </w:r>
            <w:r w:rsidRPr="25F1BCB6">
              <w:rPr>
                <w:i w:val="0"/>
                <w:color w:val="000000" w:themeColor="accent4"/>
                <w:sz w:val="20"/>
                <w:szCs w:val="20"/>
                <w:shd w:val="clear" w:color="auto" w:fill="FFFFFF"/>
              </w:rPr>
              <w:t xml:space="preserve"> may cause misunderstandings, and writing simple explanations </w:t>
            </w:r>
            <w:r w:rsidRPr="25F1BCB6" w:rsidR="58C8D281">
              <w:rPr>
                <w:i w:val="0"/>
                <w:color w:val="000000" w:themeColor="accent4"/>
                <w:sz w:val="20"/>
                <w:szCs w:val="20"/>
                <w:shd w:val="clear" w:color="auto" w:fill="FFFFFF"/>
              </w:rPr>
              <w:t>to convey</w:t>
            </w:r>
            <w:r w:rsidRPr="25F1BCB6">
              <w:rPr>
                <w:i w:val="0"/>
                <w:color w:val="000000" w:themeColor="accent4"/>
                <w:sz w:val="20"/>
                <w:szCs w:val="20"/>
                <w:shd w:val="clear" w:color="auto" w:fill="FFFFFF"/>
              </w:rPr>
              <w:t xml:space="preserve"> </w:t>
            </w:r>
            <w:proofErr w:type="gramStart"/>
            <w:r w:rsidRPr="25F1BCB6">
              <w:rPr>
                <w:i w:val="0"/>
                <w:color w:val="000000" w:themeColor="accent4"/>
                <w:sz w:val="20"/>
                <w:szCs w:val="20"/>
                <w:shd w:val="clear" w:color="auto" w:fill="FFFFFF"/>
              </w:rPr>
              <w:t>meaning</w:t>
            </w:r>
            <w:proofErr w:type="gramEnd"/>
            <w:r w:rsidRPr="25F1BCB6" w:rsidR="00761B9B">
              <w:rPr>
                <w:i w:val="0"/>
                <w:color w:val="000000" w:themeColor="accent4"/>
                <w:sz w:val="20"/>
                <w:szCs w:val="20"/>
              </w:rPr>
              <w:t xml:space="preserve"> </w:t>
            </w:r>
          </w:p>
          <w:p w:rsidRPr="0033581C" w:rsidR="0033581C" w:rsidP="00481841" w:rsidRDefault="0033581C" w14:paraId="0CF18E27" w14:textId="2FEA7BD4">
            <w:pPr>
              <w:numPr>
                <w:ilvl w:val="0"/>
                <w:numId w:val="28"/>
              </w:numPr>
              <w:spacing w:after="120" w:line="240" w:lineRule="auto"/>
              <w:ind w:left="388"/>
              <w:rPr>
                <w:i w:val="0"/>
                <w:color w:val="auto"/>
                <w:sz w:val="20"/>
                <w:szCs w:val="20"/>
              </w:rPr>
            </w:pPr>
            <w:r w:rsidRPr="25F1BCB6">
              <w:rPr>
                <w:i w:val="0"/>
                <w:color w:val="auto"/>
                <w:sz w:val="20"/>
                <w:szCs w:val="20"/>
              </w:rPr>
              <w:t xml:space="preserve">translating texts </w:t>
            </w:r>
            <w:r w:rsidRPr="25F1BCB6" w:rsidR="00616B9D">
              <w:rPr>
                <w:i w:val="0"/>
                <w:color w:val="auto"/>
                <w:sz w:val="20"/>
                <w:szCs w:val="20"/>
              </w:rPr>
              <w:t>that</w:t>
            </w:r>
            <w:r w:rsidRPr="25F1BCB6">
              <w:rPr>
                <w:i w:val="0"/>
                <w:color w:val="auto"/>
                <w:sz w:val="20"/>
                <w:szCs w:val="20"/>
              </w:rPr>
              <w:t xml:space="preserve"> include aspects of Indonesian culture </w:t>
            </w:r>
            <w:r w:rsidRPr="25F1BCB6" w:rsidR="00616B9D">
              <w:rPr>
                <w:i w:val="0"/>
                <w:color w:val="auto"/>
                <w:sz w:val="20"/>
                <w:szCs w:val="20"/>
              </w:rPr>
              <w:t>that</w:t>
            </w:r>
            <w:r w:rsidRPr="25F1BCB6">
              <w:rPr>
                <w:i w:val="0"/>
                <w:color w:val="auto"/>
                <w:sz w:val="20"/>
                <w:szCs w:val="20"/>
              </w:rPr>
              <w:t xml:space="preserve"> may not have an equivalent translation in English, for example, </w:t>
            </w:r>
            <w:r w:rsidRPr="25F1BCB6" w:rsidR="001A47CD">
              <w:rPr>
                <w:color w:val="auto"/>
                <w:sz w:val="20"/>
                <w:szCs w:val="20"/>
              </w:rPr>
              <w:t xml:space="preserve">nasi </w:t>
            </w:r>
            <w:proofErr w:type="spellStart"/>
            <w:r w:rsidRPr="25F1BCB6" w:rsidR="001A47CD">
              <w:rPr>
                <w:color w:val="auto"/>
                <w:sz w:val="20"/>
                <w:szCs w:val="20"/>
              </w:rPr>
              <w:t>putih</w:t>
            </w:r>
            <w:proofErr w:type="spellEnd"/>
            <w:r w:rsidRPr="25F1BCB6" w:rsidR="001A47CD">
              <w:rPr>
                <w:i w:val="0"/>
                <w:color w:val="auto"/>
                <w:sz w:val="20"/>
                <w:szCs w:val="20"/>
              </w:rPr>
              <w:t xml:space="preserve"> (boiled rice)</w:t>
            </w:r>
            <w:r w:rsidRPr="25F1BCB6">
              <w:rPr>
                <w:i w:val="0"/>
                <w:color w:val="auto"/>
                <w:sz w:val="20"/>
                <w:szCs w:val="20"/>
              </w:rPr>
              <w:t xml:space="preserve">, </w:t>
            </w:r>
            <w:proofErr w:type="spellStart"/>
            <w:r w:rsidRPr="25F1BCB6">
              <w:rPr>
                <w:color w:val="auto"/>
                <w:sz w:val="20"/>
                <w:szCs w:val="20"/>
              </w:rPr>
              <w:t>peci</w:t>
            </w:r>
            <w:proofErr w:type="spellEnd"/>
            <w:r w:rsidRPr="25F1BCB6">
              <w:rPr>
                <w:color w:val="auto"/>
                <w:sz w:val="20"/>
                <w:szCs w:val="20"/>
              </w:rPr>
              <w:t xml:space="preserve">, kebaya, </w:t>
            </w:r>
            <w:proofErr w:type="spellStart"/>
            <w:r w:rsidRPr="25F1BCB6">
              <w:rPr>
                <w:color w:val="auto"/>
                <w:sz w:val="20"/>
                <w:szCs w:val="20"/>
              </w:rPr>
              <w:t>sopan</w:t>
            </w:r>
            <w:proofErr w:type="spellEnd"/>
            <w:r w:rsidRPr="25F1BCB6">
              <w:rPr>
                <w:color w:val="auto"/>
                <w:sz w:val="20"/>
                <w:szCs w:val="20"/>
              </w:rPr>
              <w:t xml:space="preserve"> </w:t>
            </w:r>
            <w:proofErr w:type="spellStart"/>
            <w:proofErr w:type="gramStart"/>
            <w:r w:rsidRPr="25F1BCB6">
              <w:rPr>
                <w:color w:val="auto"/>
                <w:sz w:val="20"/>
                <w:szCs w:val="20"/>
              </w:rPr>
              <w:t>santun</w:t>
            </w:r>
            <w:proofErr w:type="spellEnd"/>
            <w:proofErr w:type="gramEnd"/>
          </w:p>
          <w:p w:rsidRPr="0033581C" w:rsidR="0033581C" w:rsidP="00481841" w:rsidRDefault="0033581C" w14:paraId="29E7337A" w14:textId="14D32D20">
            <w:pPr>
              <w:numPr>
                <w:ilvl w:val="0"/>
                <w:numId w:val="28"/>
              </w:numPr>
              <w:spacing w:after="120" w:line="240" w:lineRule="auto"/>
              <w:ind w:left="388"/>
              <w:rPr>
                <w:i w:val="0"/>
                <w:color w:val="auto"/>
                <w:sz w:val="20"/>
                <w:szCs w:val="20"/>
              </w:rPr>
            </w:pPr>
            <w:r w:rsidRPr="25F1BCB6">
              <w:rPr>
                <w:i w:val="0"/>
                <w:color w:val="auto"/>
                <w:sz w:val="20"/>
                <w:szCs w:val="20"/>
              </w:rPr>
              <w:t>analysing the meaning and nuances of simple Indonesian idioms and comparing with an equivalent English idiom or providing an explanation</w:t>
            </w:r>
            <w:r w:rsidRPr="25F1BCB6" w:rsidR="00030A08">
              <w:rPr>
                <w:i w:val="0"/>
                <w:color w:val="auto"/>
                <w:sz w:val="20"/>
                <w:szCs w:val="20"/>
              </w:rPr>
              <w:t>,</w:t>
            </w:r>
            <w:r w:rsidRPr="25F1BCB6">
              <w:rPr>
                <w:i w:val="0"/>
                <w:color w:val="auto"/>
                <w:sz w:val="20"/>
                <w:szCs w:val="20"/>
              </w:rPr>
              <w:t xml:space="preserve"> </w:t>
            </w:r>
            <w:r w:rsidRPr="25F1BCB6" w:rsidR="00030A08">
              <w:rPr>
                <w:i w:val="0"/>
                <w:color w:val="auto"/>
                <w:sz w:val="20"/>
                <w:szCs w:val="20"/>
              </w:rPr>
              <w:t xml:space="preserve">for example, </w:t>
            </w:r>
            <w:r w:rsidRPr="25F1BCB6" w:rsidR="00545A5C">
              <w:rPr>
                <w:color w:val="auto"/>
                <w:sz w:val="20"/>
                <w:szCs w:val="20"/>
              </w:rPr>
              <w:t>J</w:t>
            </w:r>
            <w:r w:rsidRPr="25F1BCB6" w:rsidR="00030A08">
              <w:rPr>
                <w:color w:val="auto"/>
                <w:sz w:val="20"/>
                <w:szCs w:val="20"/>
              </w:rPr>
              <w:t xml:space="preserve">am </w:t>
            </w:r>
            <w:proofErr w:type="spellStart"/>
            <w:r w:rsidRPr="25F1BCB6" w:rsidR="00030A08">
              <w:rPr>
                <w:color w:val="auto"/>
                <w:sz w:val="20"/>
                <w:szCs w:val="20"/>
              </w:rPr>
              <w:t>karet</w:t>
            </w:r>
            <w:proofErr w:type="spellEnd"/>
            <w:r w:rsidRPr="25F1BCB6" w:rsidR="00030A08">
              <w:rPr>
                <w:color w:val="auto"/>
                <w:sz w:val="20"/>
                <w:szCs w:val="20"/>
              </w:rPr>
              <w:t xml:space="preserve"> </w:t>
            </w:r>
            <w:r w:rsidRPr="25F1BCB6" w:rsidR="00030A08">
              <w:rPr>
                <w:i w:val="0"/>
                <w:color w:val="auto"/>
                <w:sz w:val="20"/>
                <w:szCs w:val="20"/>
              </w:rPr>
              <w:t>(</w:t>
            </w:r>
            <w:r w:rsidRPr="25F1BCB6" w:rsidR="007F5AF2">
              <w:rPr>
                <w:i w:val="0"/>
                <w:color w:val="auto"/>
                <w:sz w:val="20"/>
                <w:szCs w:val="20"/>
              </w:rPr>
              <w:t>opposite of western</w:t>
            </w:r>
            <w:r w:rsidRPr="25F1BCB6" w:rsidR="00B120CA">
              <w:rPr>
                <w:i w:val="0"/>
                <w:color w:val="auto"/>
                <w:sz w:val="20"/>
                <w:szCs w:val="20"/>
              </w:rPr>
              <w:t xml:space="preserve"> view </w:t>
            </w:r>
            <w:r w:rsidRPr="25F1BCB6" w:rsidR="00C9716C">
              <w:rPr>
                <w:i w:val="0"/>
                <w:color w:val="auto"/>
                <w:sz w:val="20"/>
                <w:szCs w:val="20"/>
              </w:rPr>
              <w:t>that ‘</w:t>
            </w:r>
            <w:r w:rsidRPr="25F1BCB6" w:rsidR="00030A08">
              <w:rPr>
                <w:i w:val="0"/>
                <w:color w:val="auto"/>
                <w:sz w:val="20"/>
                <w:szCs w:val="20"/>
              </w:rPr>
              <w:t>Time is money</w:t>
            </w:r>
            <w:r w:rsidRPr="25F1BCB6" w:rsidR="00C9716C">
              <w:rPr>
                <w:i w:val="0"/>
                <w:color w:val="auto"/>
                <w:sz w:val="20"/>
                <w:szCs w:val="20"/>
              </w:rPr>
              <w:t>’</w:t>
            </w:r>
            <w:r w:rsidRPr="25F1BCB6" w:rsidR="00030A08">
              <w:rPr>
                <w:i w:val="0"/>
                <w:color w:val="auto"/>
                <w:sz w:val="20"/>
                <w:szCs w:val="20"/>
              </w:rPr>
              <w:t xml:space="preserve">), </w:t>
            </w:r>
            <w:r w:rsidRPr="25F1BCB6" w:rsidR="00545A5C">
              <w:rPr>
                <w:color w:val="auto"/>
                <w:sz w:val="20"/>
                <w:szCs w:val="20"/>
              </w:rPr>
              <w:t>N</w:t>
            </w:r>
            <w:r w:rsidRPr="25F1BCB6" w:rsidR="00030A08">
              <w:rPr>
                <w:color w:val="auto"/>
                <w:sz w:val="20"/>
                <w:szCs w:val="20"/>
              </w:rPr>
              <w:t xml:space="preserve">asi </w:t>
            </w:r>
            <w:proofErr w:type="spellStart"/>
            <w:r w:rsidRPr="25F1BCB6" w:rsidR="00030A08">
              <w:rPr>
                <w:color w:val="auto"/>
                <w:sz w:val="20"/>
                <w:szCs w:val="20"/>
              </w:rPr>
              <w:t>sudah</w:t>
            </w:r>
            <w:proofErr w:type="spellEnd"/>
            <w:r w:rsidRPr="25F1BCB6" w:rsidR="00030A08">
              <w:rPr>
                <w:color w:val="auto"/>
                <w:sz w:val="20"/>
                <w:szCs w:val="20"/>
              </w:rPr>
              <w:t xml:space="preserve"> </w:t>
            </w:r>
            <w:proofErr w:type="spellStart"/>
            <w:r w:rsidRPr="25F1BCB6" w:rsidR="00030A08">
              <w:rPr>
                <w:color w:val="auto"/>
                <w:sz w:val="20"/>
                <w:szCs w:val="20"/>
              </w:rPr>
              <w:t>menjadi</w:t>
            </w:r>
            <w:proofErr w:type="spellEnd"/>
            <w:r w:rsidRPr="25F1BCB6" w:rsidR="00030A08">
              <w:rPr>
                <w:color w:val="auto"/>
                <w:sz w:val="20"/>
                <w:szCs w:val="20"/>
              </w:rPr>
              <w:t xml:space="preserve"> </w:t>
            </w:r>
            <w:proofErr w:type="spellStart"/>
            <w:r w:rsidRPr="25F1BCB6" w:rsidR="00030A08">
              <w:rPr>
                <w:color w:val="auto"/>
                <w:sz w:val="20"/>
                <w:szCs w:val="20"/>
              </w:rPr>
              <w:t>bubur</w:t>
            </w:r>
            <w:proofErr w:type="spellEnd"/>
            <w:r w:rsidRPr="25F1BCB6" w:rsidR="00030A08">
              <w:rPr>
                <w:color w:val="auto"/>
                <w:sz w:val="20"/>
                <w:szCs w:val="20"/>
              </w:rPr>
              <w:t xml:space="preserve"> </w:t>
            </w:r>
            <w:r w:rsidRPr="25F1BCB6" w:rsidR="00030A08">
              <w:rPr>
                <w:i w:val="0"/>
                <w:color w:val="auto"/>
                <w:sz w:val="20"/>
                <w:szCs w:val="20"/>
              </w:rPr>
              <w:t xml:space="preserve">(It’s no use crying over </w:t>
            </w:r>
            <w:r w:rsidRPr="25F1BCB6" w:rsidR="0012560B">
              <w:rPr>
                <w:i w:val="0"/>
                <w:color w:val="auto"/>
                <w:sz w:val="20"/>
                <w:szCs w:val="20"/>
              </w:rPr>
              <w:t>spilt</w:t>
            </w:r>
            <w:r w:rsidRPr="25F1BCB6" w:rsidR="00030A08">
              <w:rPr>
                <w:i w:val="0"/>
                <w:color w:val="auto"/>
                <w:sz w:val="20"/>
                <w:szCs w:val="20"/>
              </w:rPr>
              <w:t xml:space="preserve"> milk)</w:t>
            </w:r>
          </w:p>
          <w:p w:rsidRPr="0033581C" w:rsidR="0033581C" w:rsidP="00481841" w:rsidRDefault="0033581C" w14:paraId="25AEA9D6" w14:textId="42447588">
            <w:pPr>
              <w:numPr>
                <w:ilvl w:val="0"/>
                <w:numId w:val="28"/>
              </w:numPr>
              <w:spacing w:after="120" w:line="240" w:lineRule="auto"/>
              <w:ind w:left="388"/>
              <w:rPr>
                <w:color w:val="auto"/>
                <w:sz w:val="20"/>
                <w:szCs w:val="20"/>
              </w:rPr>
            </w:pPr>
            <w:r w:rsidRPr="25F1BCB6">
              <w:rPr>
                <w:i w:val="0"/>
                <w:color w:val="auto"/>
                <w:sz w:val="20"/>
                <w:szCs w:val="20"/>
              </w:rPr>
              <w:t>creating bilingual texts such as signage or posters to inform the school community about aspects of Indonesian culture</w:t>
            </w:r>
            <w:r w:rsidRPr="25F1BCB6" w:rsidR="3DBAB21B">
              <w:rPr>
                <w:i w:val="0"/>
                <w:color w:val="auto"/>
                <w:sz w:val="20"/>
                <w:szCs w:val="20"/>
              </w:rPr>
              <w:t xml:space="preserve">, for example, taking off shoes when entering an Indonesian </w:t>
            </w:r>
            <w:proofErr w:type="gramStart"/>
            <w:r w:rsidRPr="25F1BCB6" w:rsidR="3DBAB21B">
              <w:rPr>
                <w:i w:val="0"/>
                <w:color w:val="auto"/>
                <w:sz w:val="20"/>
                <w:szCs w:val="20"/>
              </w:rPr>
              <w:t>house</w:t>
            </w:r>
            <w:proofErr w:type="gramEnd"/>
          </w:p>
          <w:p w:rsidRPr="0033581C" w:rsidR="0033581C" w:rsidP="00481841" w:rsidRDefault="0033581C" w14:paraId="38B63A67" w14:textId="493B9651">
            <w:pPr>
              <w:numPr>
                <w:ilvl w:val="0"/>
                <w:numId w:val="28"/>
              </w:numPr>
              <w:spacing w:after="120" w:line="240" w:lineRule="auto"/>
              <w:ind w:left="388"/>
              <w:rPr>
                <w:color w:val="auto"/>
                <w:sz w:val="20"/>
                <w:szCs w:val="20"/>
              </w:rPr>
            </w:pPr>
            <w:r w:rsidRPr="25F1BCB6">
              <w:rPr>
                <w:i w:val="0"/>
                <w:color w:val="000000" w:themeColor="accent4"/>
                <w:sz w:val="20"/>
                <w:szCs w:val="20"/>
                <w:shd w:val="clear" w:color="auto" w:fill="FFFFFF"/>
              </w:rPr>
              <w:t>presenting findings relat</w:t>
            </w:r>
            <w:r w:rsidRPr="25F1BCB6" w:rsidR="08EB8934">
              <w:rPr>
                <w:i w:val="0"/>
                <w:color w:val="000000" w:themeColor="accent4"/>
                <w:sz w:val="20"/>
                <w:szCs w:val="20"/>
                <w:shd w:val="clear" w:color="auto" w:fill="FFFFFF"/>
              </w:rPr>
              <w:t>ed</w:t>
            </w:r>
            <w:r w:rsidRPr="25F1BCB6">
              <w:rPr>
                <w:i w:val="0"/>
                <w:color w:val="000000" w:themeColor="accent4"/>
                <w:sz w:val="20"/>
                <w:szCs w:val="20"/>
                <w:shd w:val="clear" w:color="auto" w:fill="FFFFFF"/>
              </w:rPr>
              <w:t xml:space="preserve"> to the investigation of a social or cultural issue,</w:t>
            </w:r>
            <w:r w:rsidRPr="25F1BCB6">
              <w:rPr>
                <w:color w:val="000000" w:themeColor="accent4"/>
                <w:sz w:val="20"/>
                <w:szCs w:val="20"/>
                <w:shd w:val="clear" w:color="auto" w:fill="FFFFFF"/>
              </w:rPr>
              <w:t xml:space="preserve"> </w:t>
            </w:r>
            <w:r w:rsidRPr="25F1BCB6">
              <w:rPr>
                <w:i w:val="0"/>
                <w:color w:val="000000" w:themeColor="accent4"/>
                <w:sz w:val="20"/>
                <w:szCs w:val="20"/>
                <w:shd w:val="clear" w:color="auto" w:fill="FFFFFF"/>
              </w:rPr>
              <w:t xml:space="preserve">and summarising opinions and attitudes collected from surveys, </w:t>
            </w:r>
            <w:proofErr w:type="gramStart"/>
            <w:r w:rsidRPr="25F1BCB6">
              <w:rPr>
                <w:i w:val="0"/>
                <w:color w:val="000000" w:themeColor="accent4"/>
                <w:sz w:val="20"/>
                <w:szCs w:val="20"/>
                <w:shd w:val="clear" w:color="auto" w:fill="FFFFFF"/>
              </w:rPr>
              <w:t>interviews</w:t>
            </w:r>
            <w:proofErr w:type="gramEnd"/>
            <w:r w:rsidRPr="25F1BCB6">
              <w:rPr>
                <w:i w:val="0"/>
                <w:color w:val="000000" w:themeColor="accent4"/>
                <w:sz w:val="20"/>
                <w:szCs w:val="20"/>
                <w:shd w:val="clear" w:color="auto" w:fill="FFFFFF"/>
              </w:rPr>
              <w:t xml:space="preserve"> or media sources</w:t>
            </w:r>
          </w:p>
        </w:tc>
      </w:tr>
      <w:tr w:rsidRPr="0033581C" w:rsidR="0033581C" w:rsidTr="25F1BCB6" w14:paraId="255A9EB7" w14:textId="77777777">
        <w:tc>
          <w:tcPr>
            <w:tcW w:w="15126" w:type="dxa"/>
            <w:gridSpan w:val="3"/>
            <w:shd w:val="clear" w:color="auto" w:fill="E5F5FB" w:themeFill="accent2"/>
          </w:tcPr>
          <w:p w:rsidRPr="0033581C" w:rsidR="0033581C" w:rsidP="0033581C" w:rsidRDefault="0033581C" w14:paraId="72BF061E"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Creating text in Indonesian</w:t>
            </w:r>
          </w:p>
        </w:tc>
      </w:tr>
      <w:tr w:rsidRPr="0033581C" w:rsidR="0033581C" w:rsidTr="25F1BCB6" w14:paraId="0635FCCA" w14:textId="77777777">
        <w:trPr>
          <w:trHeight w:val="954"/>
        </w:trPr>
        <w:tc>
          <w:tcPr>
            <w:tcW w:w="4673" w:type="dxa"/>
          </w:tcPr>
          <w:p w:rsidRPr="0033581C" w:rsidR="0033581C" w:rsidP="0033581C" w:rsidRDefault="0033581C" w14:paraId="2087A906" w14:textId="4CCF5156">
            <w:pPr>
              <w:spacing w:after="120" w:line="240" w:lineRule="auto"/>
              <w:ind w:left="357" w:right="425"/>
              <w:rPr>
                <w:color w:val="auto"/>
                <w:sz w:val="20"/>
                <w:szCs w:val="22"/>
              </w:rPr>
            </w:pPr>
            <w:r w:rsidRPr="0033581C">
              <w:rPr>
                <w:i w:val="0"/>
                <w:color w:val="auto"/>
                <w:sz w:val="20"/>
              </w:rPr>
              <w:t xml:space="preserve">create and present spoken, written and multimodal, informative and imaginative texts for specific purposes, selecting vocabulary, expressions, grammatical structures, features and conventions appropriate to text type and </w:t>
            </w:r>
            <w:proofErr w:type="gramStart"/>
            <w:r w:rsidRPr="0033581C">
              <w:rPr>
                <w:i w:val="0"/>
                <w:color w:val="auto"/>
                <w:sz w:val="20"/>
              </w:rPr>
              <w:t>context</w:t>
            </w:r>
            <w:proofErr w:type="gramEnd"/>
            <w:r w:rsidRPr="0033581C">
              <w:rPr>
                <w:i w:val="0"/>
                <w:color w:val="auto"/>
                <w:sz w:val="20"/>
              </w:rPr>
              <w:t xml:space="preserve"> </w:t>
            </w:r>
          </w:p>
          <w:p w:rsidRPr="0033581C" w:rsidR="0033581C" w:rsidP="0033581C" w:rsidRDefault="0033581C" w14:paraId="0F6C1D28" w14:textId="77777777">
            <w:pPr>
              <w:spacing w:after="120" w:line="240" w:lineRule="auto"/>
              <w:ind w:left="357" w:right="425"/>
              <w:rPr>
                <w:i w:val="0"/>
                <w:color w:val="auto"/>
                <w:sz w:val="20"/>
              </w:rPr>
            </w:pPr>
            <w:r w:rsidRPr="0033581C">
              <w:rPr>
                <w:i w:val="0"/>
                <w:color w:val="auto"/>
                <w:sz w:val="20"/>
              </w:rPr>
              <w:t>AC9LIN8C05</w:t>
            </w:r>
          </w:p>
          <w:p w:rsidRPr="0033581C" w:rsidR="0033581C" w:rsidP="0033581C" w:rsidRDefault="0033581C" w14:paraId="41A73011" w14:textId="77777777">
            <w:pPr>
              <w:spacing w:after="120" w:line="240" w:lineRule="auto"/>
              <w:ind w:left="357" w:right="425"/>
              <w:rPr>
                <w:i w:val="0"/>
                <w:iCs/>
                <w:color w:val="auto"/>
                <w:sz w:val="20"/>
              </w:rPr>
            </w:pPr>
          </w:p>
        </w:tc>
        <w:tc>
          <w:tcPr>
            <w:tcW w:w="10453" w:type="dxa"/>
            <w:gridSpan w:val="2"/>
          </w:tcPr>
          <w:p w:rsidRPr="00DC2CDA" w:rsidR="0033581C" w:rsidP="00481841" w:rsidRDefault="0033581C" w14:paraId="45EBE048" w14:textId="3042B57D">
            <w:pPr>
              <w:pStyle w:val="ListParagraph"/>
              <w:numPr>
                <w:ilvl w:val="0"/>
                <w:numId w:val="29"/>
              </w:numPr>
              <w:spacing w:after="120" w:line="240" w:lineRule="auto"/>
              <w:ind w:left="388"/>
              <w:rPr>
                <w:i/>
                <w:iCs/>
                <w:color w:val="000000" w:themeColor="accent4"/>
                <w:sz w:val="20"/>
                <w:szCs w:val="20"/>
              </w:rPr>
            </w:pPr>
            <w:r w:rsidRPr="55DE1FF8">
              <w:rPr>
                <w:color w:val="000000" w:themeColor="accent4"/>
                <w:sz w:val="20"/>
                <w:szCs w:val="20"/>
              </w:rPr>
              <w:t>designing and producing a multimodal text to promote an upcoming community event, an environmental issue or school activity, and initiating a call for action, for example,</w:t>
            </w:r>
            <w:r w:rsidRPr="55DE1FF8">
              <w:rPr>
                <w:i/>
                <w:iCs/>
                <w:color w:val="000000" w:themeColor="accent4"/>
                <w:sz w:val="20"/>
                <w:szCs w:val="20"/>
              </w:rPr>
              <w:t xml:space="preserve"> Selamat </w:t>
            </w:r>
            <w:proofErr w:type="spellStart"/>
            <w:r w:rsidRPr="55DE1FF8">
              <w:rPr>
                <w:i/>
                <w:iCs/>
                <w:color w:val="000000" w:themeColor="accent4"/>
                <w:sz w:val="20"/>
                <w:szCs w:val="20"/>
              </w:rPr>
              <w:t>hari</w:t>
            </w:r>
            <w:proofErr w:type="spellEnd"/>
            <w:r w:rsidRPr="55DE1FF8">
              <w:rPr>
                <w:i/>
                <w:iCs/>
                <w:color w:val="000000" w:themeColor="accent4"/>
                <w:sz w:val="20"/>
                <w:szCs w:val="20"/>
              </w:rPr>
              <w:t xml:space="preserve"> </w:t>
            </w:r>
            <w:proofErr w:type="spellStart"/>
            <w:r w:rsidRPr="55DE1FF8">
              <w:rPr>
                <w:i/>
                <w:iCs/>
                <w:color w:val="000000" w:themeColor="accent4"/>
                <w:sz w:val="20"/>
                <w:szCs w:val="20"/>
              </w:rPr>
              <w:t>Harmoni</w:t>
            </w:r>
            <w:proofErr w:type="spellEnd"/>
            <w:r w:rsidRPr="55DE1FF8">
              <w:rPr>
                <w:i/>
                <w:iCs/>
                <w:color w:val="000000" w:themeColor="accent4"/>
                <w:sz w:val="20"/>
                <w:szCs w:val="20"/>
              </w:rPr>
              <w:t>! Ayo</w:t>
            </w:r>
            <w:r w:rsidRPr="55DE1FF8">
              <w:rPr>
                <w:color w:val="000000" w:themeColor="accent4"/>
                <w:sz w:val="20"/>
                <w:szCs w:val="20"/>
              </w:rPr>
              <w:t xml:space="preserve"> </w:t>
            </w:r>
            <w:proofErr w:type="spellStart"/>
            <w:r w:rsidRPr="55DE1FF8" w:rsidR="33DEAA37">
              <w:rPr>
                <w:i/>
                <w:iCs/>
                <w:color w:val="000000" w:themeColor="accent4"/>
                <w:sz w:val="20"/>
                <w:szCs w:val="20"/>
              </w:rPr>
              <w:t>hijaukan</w:t>
            </w:r>
            <w:proofErr w:type="spellEnd"/>
            <w:r w:rsidRPr="55DE1FF8" w:rsidR="33DEAA37">
              <w:rPr>
                <w:i/>
                <w:iCs/>
                <w:color w:val="000000" w:themeColor="accent4"/>
                <w:sz w:val="20"/>
                <w:szCs w:val="20"/>
              </w:rPr>
              <w:t xml:space="preserve"> </w:t>
            </w:r>
            <w:proofErr w:type="spellStart"/>
            <w:r w:rsidRPr="55DE1FF8" w:rsidR="33DEAA37">
              <w:rPr>
                <w:i/>
                <w:iCs/>
                <w:color w:val="000000" w:themeColor="accent4"/>
                <w:sz w:val="20"/>
                <w:szCs w:val="20"/>
              </w:rPr>
              <w:t>sekolah</w:t>
            </w:r>
            <w:proofErr w:type="spellEnd"/>
            <w:r w:rsidRPr="55DE1FF8" w:rsidR="33DEAA37">
              <w:rPr>
                <w:i/>
                <w:iCs/>
                <w:color w:val="000000" w:themeColor="accent4"/>
                <w:sz w:val="20"/>
                <w:szCs w:val="20"/>
              </w:rPr>
              <w:t xml:space="preserve"> </w:t>
            </w:r>
            <w:proofErr w:type="spellStart"/>
            <w:r w:rsidRPr="55DE1FF8" w:rsidR="33DEAA37">
              <w:rPr>
                <w:i/>
                <w:iCs/>
                <w:color w:val="000000" w:themeColor="accent4"/>
                <w:sz w:val="20"/>
                <w:szCs w:val="20"/>
              </w:rPr>
              <w:t>kita</w:t>
            </w:r>
            <w:proofErr w:type="spellEnd"/>
            <w:r w:rsidRPr="55DE1FF8" w:rsidR="33DEAA37">
              <w:rPr>
                <w:i/>
                <w:iCs/>
                <w:color w:val="000000" w:themeColor="accent4"/>
                <w:sz w:val="20"/>
                <w:szCs w:val="20"/>
              </w:rPr>
              <w:t xml:space="preserve">! Buang </w:t>
            </w:r>
            <w:proofErr w:type="spellStart"/>
            <w:r w:rsidRPr="55DE1FF8" w:rsidR="33DEAA37">
              <w:rPr>
                <w:i/>
                <w:iCs/>
                <w:color w:val="000000" w:themeColor="accent4"/>
                <w:sz w:val="20"/>
                <w:szCs w:val="20"/>
              </w:rPr>
              <w:t>sampah</w:t>
            </w:r>
            <w:proofErr w:type="spellEnd"/>
            <w:r w:rsidRPr="55DE1FF8" w:rsidR="33DEAA37">
              <w:rPr>
                <w:i/>
                <w:iCs/>
                <w:color w:val="000000" w:themeColor="accent4"/>
                <w:sz w:val="20"/>
                <w:szCs w:val="20"/>
              </w:rPr>
              <w:t xml:space="preserve"> di </w:t>
            </w:r>
            <w:proofErr w:type="spellStart"/>
            <w:r w:rsidRPr="55DE1FF8" w:rsidR="33DEAA37">
              <w:rPr>
                <w:i/>
                <w:iCs/>
                <w:color w:val="000000" w:themeColor="accent4"/>
                <w:sz w:val="20"/>
                <w:szCs w:val="20"/>
              </w:rPr>
              <w:t>tempat</w:t>
            </w:r>
            <w:proofErr w:type="spellEnd"/>
            <w:r w:rsidRPr="55DE1FF8" w:rsidR="33DEAA37">
              <w:rPr>
                <w:i/>
                <w:iCs/>
                <w:color w:val="000000" w:themeColor="accent4"/>
                <w:sz w:val="20"/>
                <w:szCs w:val="20"/>
              </w:rPr>
              <w:t xml:space="preserve"> </w:t>
            </w:r>
            <w:proofErr w:type="spellStart"/>
            <w:r w:rsidRPr="55DE1FF8" w:rsidR="33DEAA37">
              <w:rPr>
                <w:i/>
                <w:iCs/>
                <w:color w:val="000000" w:themeColor="accent4"/>
                <w:sz w:val="20"/>
                <w:szCs w:val="20"/>
              </w:rPr>
              <w:t>sampah</w:t>
            </w:r>
            <w:proofErr w:type="spellEnd"/>
            <w:r w:rsidRPr="55DE1FF8" w:rsidR="33DEAA37">
              <w:rPr>
                <w:i/>
                <w:iCs/>
                <w:color w:val="000000" w:themeColor="accent4"/>
                <w:sz w:val="20"/>
                <w:szCs w:val="20"/>
              </w:rPr>
              <w:t xml:space="preserve"> yang </w:t>
            </w:r>
            <w:proofErr w:type="spellStart"/>
            <w:r w:rsidRPr="55DE1FF8" w:rsidR="33DEAA37">
              <w:rPr>
                <w:i/>
                <w:iCs/>
                <w:color w:val="000000" w:themeColor="accent4"/>
                <w:sz w:val="20"/>
                <w:szCs w:val="20"/>
              </w:rPr>
              <w:t>benar</w:t>
            </w:r>
            <w:proofErr w:type="spellEnd"/>
            <w:r w:rsidRPr="55DE1FF8" w:rsidR="33DEAA37">
              <w:rPr>
                <w:i/>
                <w:iCs/>
                <w:color w:val="000000" w:themeColor="accent4"/>
                <w:sz w:val="20"/>
                <w:szCs w:val="20"/>
              </w:rPr>
              <w:t>.</w:t>
            </w:r>
          </w:p>
          <w:p w:rsidRPr="0033581C" w:rsidR="001250E5" w:rsidP="00481841" w:rsidRDefault="0033581C" w14:paraId="2AD17D75" w14:textId="35DAD266">
            <w:pPr>
              <w:numPr>
                <w:ilvl w:val="0"/>
                <w:numId w:val="29"/>
              </w:numPr>
              <w:spacing w:after="120" w:line="240" w:lineRule="auto"/>
              <w:ind w:left="388"/>
              <w:rPr>
                <w:i w:val="0"/>
                <w:color w:val="000000" w:themeColor="accent4"/>
                <w:sz w:val="20"/>
                <w:szCs w:val="20"/>
              </w:rPr>
            </w:pPr>
            <w:r w:rsidRPr="0033581C">
              <w:rPr>
                <w:i w:val="0"/>
                <w:color w:val="000000" w:themeColor="accent4"/>
                <w:sz w:val="20"/>
                <w:szCs w:val="20"/>
              </w:rPr>
              <w:t xml:space="preserve">recording a short video </w:t>
            </w:r>
            <w:r w:rsidRPr="10CEBEAA">
              <w:rPr>
                <w:i w:val="0"/>
                <w:color w:val="000000" w:themeColor="accent4"/>
                <w:sz w:val="20"/>
                <w:szCs w:val="20"/>
              </w:rPr>
              <w:t>such as a cooking demonstration, advertisement for a new product or an original rap</w:t>
            </w:r>
            <w:r w:rsidR="00954E11">
              <w:rPr>
                <w:i w:val="0"/>
                <w:color w:val="000000" w:themeColor="accent4"/>
                <w:sz w:val="20"/>
                <w:szCs w:val="20"/>
              </w:rPr>
              <w:t xml:space="preserve"> </w:t>
            </w:r>
            <w:r w:rsidRPr="00954E11" w:rsidR="0DD23AD9">
              <w:rPr>
                <w:i w:val="0"/>
                <w:color w:val="000000" w:themeColor="accent4"/>
                <w:sz w:val="20"/>
                <w:szCs w:val="20"/>
              </w:rPr>
              <w:t xml:space="preserve">to inform or entertain a variety of </w:t>
            </w:r>
            <w:proofErr w:type="gramStart"/>
            <w:r w:rsidRPr="00954E11" w:rsidR="0DD23AD9">
              <w:rPr>
                <w:i w:val="0"/>
                <w:color w:val="000000" w:themeColor="accent4"/>
                <w:sz w:val="20"/>
                <w:szCs w:val="20"/>
              </w:rPr>
              <w:t>audiences</w:t>
            </w:r>
            <w:proofErr w:type="gramEnd"/>
          </w:p>
          <w:p w:rsidRPr="0033581C" w:rsidR="0033581C" w:rsidP="00481841" w:rsidRDefault="0DD23AD9" w14:paraId="1DAB350A" w14:textId="4DCFD13E">
            <w:pPr>
              <w:numPr>
                <w:ilvl w:val="0"/>
                <w:numId w:val="29"/>
              </w:numPr>
              <w:spacing w:after="120" w:line="240" w:lineRule="auto"/>
              <w:ind w:left="388"/>
              <w:rPr>
                <w:i w:val="0"/>
                <w:color w:val="000000" w:themeColor="accent4"/>
                <w:sz w:val="20"/>
                <w:szCs w:val="20"/>
              </w:rPr>
            </w:pPr>
            <w:r w:rsidRPr="413230F1">
              <w:rPr>
                <w:i w:val="0"/>
                <w:color w:val="000000" w:themeColor="accent4"/>
                <w:sz w:val="20"/>
                <w:szCs w:val="20"/>
              </w:rPr>
              <w:t>composing simple songs, jingles, posters or advertisements for real and imaginary situations or products such as advertising an Australian product for the Indonesian market or vice versa</w:t>
            </w:r>
          </w:p>
          <w:p w:rsidRPr="00D92414" w:rsidR="00D92414" w:rsidP="00481841" w:rsidRDefault="00D92414" w14:paraId="1EDE17A9" w14:textId="56C34719">
            <w:pPr>
              <w:numPr>
                <w:ilvl w:val="0"/>
                <w:numId w:val="29"/>
              </w:numPr>
              <w:spacing w:after="120" w:line="240" w:lineRule="auto"/>
              <w:ind w:left="388"/>
              <w:rPr>
                <w:i w:val="0"/>
                <w:color w:val="000000" w:themeColor="accent4"/>
                <w:sz w:val="20"/>
                <w:szCs w:val="20"/>
              </w:rPr>
            </w:pPr>
            <w:r w:rsidRPr="00D92414">
              <w:rPr>
                <w:i w:val="0"/>
                <w:color w:val="000000"/>
                <w:sz w:val="20"/>
                <w:szCs w:val="20"/>
                <w:shd w:val="clear" w:color="auto" w:fill="FFFFFF"/>
              </w:rPr>
              <w:t>creating a print or digital poster in I</w:t>
            </w:r>
            <w:r>
              <w:rPr>
                <w:i w:val="0"/>
                <w:color w:val="000000"/>
                <w:sz w:val="20"/>
                <w:szCs w:val="20"/>
                <w:shd w:val="clear" w:color="auto" w:fill="FFFFFF"/>
              </w:rPr>
              <w:t>ndonesian</w:t>
            </w:r>
            <w:r w:rsidRPr="00D92414">
              <w:rPr>
                <w:i w:val="0"/>
                <w:color w:val="000000"/>
                <w:sz w:val="20"/>
                <w:szCs w:val="20"/>
                <w:shd w:val="clear" w:color="auto" w:fill="FFFFFF"/>
              </w:rPr>
              <w:t xml:space="preserve"> to promote travel to a significant cultural location on a First Nations Country/Place, including what to see and </w:t>
            </w:r>
            <w:proofErr w:type="gramStart"/>
            <w:r w:rsidRPr="00D92414">
              <w:rPr>
                <w:i w:val="0"/>
                <w:color w:val="000000"/>
                <w:sz w:val="20"/>
                <w:szCs w:val="20"/>
                <w:shd w:val="clear" w:color="auto" w:fill="FFFFFF"/>
              </w:rPr>
              <w:t>do</w:t>
            </w:r>
            <w:proofErr w:type="gramEnd"/>
            <w:r w:rsidRPr="00D92414">
              <w:rPr>
                <w:i w:val="0"/>
                <w:color w:val="000000"/>
                <w:sz w:val="20"/>
                <w:szCs w:val="20"/>
                <w:shd w:val="clear" w:color="auto" w:fill="FFFFFF"/>
              </w:rPr>
              <w:t xml:space="preserve"> </w:t>
            </w:r>
          </w:p>
          <w:p w:rsidRPr="0033581C" w:rsidR="0033581C" w:rsidP="00481841" w:rsidRDefault="0DD23AD9" w14:paraId="478CE584" w14:textId="35768521">
            <w:pPr>
              <w:numPr>
                <w:ilvl w:val="0"/>
                <w:numId w:val="29"/>
              </w:numPr>
              <w:spacing w:after="120" w:line="240" w:lineRule="auto"/>
              <w:ind w:left="388"/>
              <w:rPr>
                <w:i w:val="0"/>
                <w:color w:val="000000" w:themeColor="accent4"/>
                <w:sz w:val="20"/>
                <w:szCs w:val="20"/>
              </w:rPr>
            </w:pPr>
            <w:r w:rsidRPr="413230F1">
              <w:rPr>
                <w:i w:val="0"/>
                <w:color w:val="000000" w:themeColor="accent4"/>
                <w:sz w:val="20"/>
                <w:szCs w:val="20"/>
              </w:rPr>
              <w:t xml:space="preserve">using vocabulary and sentence structures appropriate for </w:t>
            </w:r>
            <w:proofErr w:type="gramStart"/>
            <w:r w:rsidRPr="413230F1">
              <w:rPr>
                <w:i w:val="0"/>
                <w:color w:val="000000" w:themeColor="accent4"/>
                <w:sz w:val="20"/>
                <w:szCs w:val="20"/>
              </w:rPr>
              <w:t>particular text</w:t>
            </w:r>
            <w:proofErr w:type="gramEnd"/>
            <w:r w:rsidRPr="413230F1">
              <w:rPr>
                <w:i w:val="0"/>
                <w:color w:val="000000" w:themeColor="accent4"/>
                <w:sz w:val="20"/>
                <w:szCs w:val="20"/>
              </w:rPr>
              <w:t xml:space="preserve"> types, for example, </w:t>
            </w:r>
            <w:r w:rsidR="00D66A42">
              <w:rPr>
                <w:i w:val="0"/>
                <w:color w:val="000000" w:themeColor="accent4"/>
                <w:sz w:val="20"/>
                <w:szCs w:val="20"/>
              </w:rPr>
              <w:t>informative language</w:t>
            </w:r>
            <w:r w:rsidR="00E30062">
              <w:rPr>
                <w:i w:val="0"/>
                <w:color w:val="000000" w:themeColor="accent4"/>
                <w:sz w:val="20"/>
                <w:szCs w:val="20"/>
              </w:rPr>
              <w:t xml:space="preserve"> for reports, </w:t>
            </w:r>
            <w:r w:rsidRPr="413230F1">
              <w:rPr>
                <w:i w:val="0"/>
                <w:color w:val="000000" w:themeColor="accent4"/>
                <w:sz w:val="20"/>
                <w:szCs w:val="20"/>
              </w:rPr>
              <w:t>descriptive language in documentaries, reflective language in diary or journal entries</w:t>
            </w:r>
          </w:p>
          <w:p w:rsidRPr="0033581C" w:rsidR="0033581C" w:rsidP="00481841" w:rsidRDefault="0DD23AD9" w14:paraId="034DD4E5" w14:textId="43DA6B50">
            <w:pPr>
              <w:numPr>
                <w:ilvl w:val="0"/>
                <w:numId w:val="29"/>
              </w:numPr>
              <w:spacing w:after="120" w:line="240" w:lineRule="auto"/>
              <w:ind w:left="388"/>
              <w:rPr>
                <w:i w:val="0"/>
                <w:color w:val="000000" w:themeColor="accent4"/>
                <w:sz w:val="20"/>
                <w:szCs w:val="20"/>
              </w:rPr>
            </w:pPr>
            <w:r w:rsidRPr="413230F1">
              <w:rPr>
                <w:i w:val="0"/>
                <w:color w:val="000000" w:themeColor="accent4"/>
                <w:sz w:val="20"/>
                <w:szCs w:val="20"/>
              </w:rPr>
              <w:t>reporting on own and others’ experiences of events such as school camp, a holiday or concert,</w:t>
            </w:r>
            <w:r w:rsidR="00CF459E">
              <w:rPr>
                <w:i w:val="0"/>
                <w:color w:val="000000" w:themeColor="accent4"/>
                <w:sz w:val="20"/>
                <w:szCs w:val="20"/>
              </w:rPr>
              <w:t xml:space="preserve"> </w:t>
            </w:r>
            <w:r w:rsidR="0098499A">
              <w:rPr>
                <w:i w:val="0"/>
                <w:color w:val="000000" w:themeColor="accent4"/>
                <w:sz w:val="20"/>
                <w:szCs w:val="20"/>
              </w:rPr>
              <w:t>joining a sport</w:t>
            </w:r>
            <w:r w:rsidR="00177D75">
              <w:rPr>
                <w:i w:val="0"/>
                <w:color w:val="000000" w:themeColor="accent4"/>
                <w:sz w:val="20"/>
                <w:szCs w:val="20"/>
              </w:rPr>
              <w:t>s</w:t>
            </w:r>
            <w:r w:rsidR="0098499A">
              <w:rPr>
                <w:i w:val="0"/>
                <w:color w:val="000000" w:themeColor="accent4"/>
                <w:sz w:val="20"/>
                <w:szCs w:val="20"/>
              </w:rPr>
              <w:t xml:space="preserve"> club</w:t>
            </w:r>
            <w:r w:rsidRPr="413230F1">
              <w:rPr>
                <w:i w:val="0"/>
                <w:color w:val="000000" w:themeColor="accent4"/>
                <w:sz w:val="20"/>
                <w:szCs w:val="20"/>
              </w:rPr>
              <w:t xml:space="preserve"> or about playing a new computer game</w:t>
            </w:r>
          </w:p>
          <w:p w:rsidRPr="0033581C" w:rsidR="0033581C" w:rsidP="00481841" w:rsidRDefault="0DD23AD9" w14:paraId="5BED03CC" w14:textId="2BE3EE4B">
            <w:pPr>
              <w:numPr>
                <w:ilvl w:val="0"/>
                <w:numId w:val="29"/>
              </w:numPr>
              <w:spacing w:after="120" w:line="240" w:lineRule="auto"/>
              <w:ind w:left="388"/>
              <w:rPr>
                <w:i w:val="0"/>
                <w:color w:val="000000" w:themeColor="accent4"/>
                <w:sz w:val="20"/>
                <w:szCs w:val="20"/>
              </w:rPr>
            </w:pPr>
            <w:r w:rsidRPr="25F1BCB6">
              <w:rPr>
                <w:i w:val="0"/>
                <w:color w:val="000000" w:themeColor="accent4"/>
                <w:sz w:val="20"/>
                <w:szCs w:val="20"/>
              </w:rPr>
              <w:t>expressing personal opinions through a review of a film, television show or new product, for example,</w:t>
            </w:r>
            <w:r w:rsidRPr="25F1BCB6">
              <w:rPr>
                <w:color w:val="000000" w:themeColor="accent4"/>
                <w:sz w:val="20"/>
                <w:szCs w:val="20"/>
              </w:rPr>
              <w:t xml:space="preserve"> </w:t>
            </w:r>
            <w:proofErr w:type="spellStart"/>
            <w:r w:rsidRPr="25F1BCB6">
              <w:rPr>
                <w:color w:val="000000" w:themeColor="accent4"/>
                <w:sz w:val="20"/>
                <w:szCs w:val="20"/>
              </w:rPr>
              <w:t>Menurut</w:t>
            </w:r>
            <w:proofErr w:type="spellEnd"/>
            <w:r w:rsidRPr="25F1BCB6">
              <w:rPr>
                <w:color w:val="000000" w:themeColor="accent4"/>
                <w:sz w:val="20"/>
                <w:szCs w:val="20"/>
              </w:rPr>
              <w:t xml:space="preserve"> </w:t>
            </w:r>
            <w:proofErr w:type="spellStart"/>
            <w:r w:rsidRPr="25F1BCB6">
              <w:rPr>
                <w:color w:val="000000" w:themeColor="accent4"/>
                <w:sz w:val="20"/>
                <w:szCs w:val="20"/>
              </w:rPr>
              <w:t>pendapat</w:t>
            </w:r>
            <w:proofErr w:type="spellEnd"/>
            <w:r w:rsidRPr="25F1BCB6">
              <w:rPr>
                <w:color w:val="000000" w:themeColor="accent4"/>
                <w:sz w:val="20"/>
                <w:szCs w:val="20"/>
              </w:rPr>
              <w:t xml:space="preserve"> </w:t>
            </w:r>
            <w:proofErr w:type="spellStart"/>
            <w:r w:rsidRPr="25F1BCB6">
              <w:rPr>
                <w:color w:val="000000" w:themeColor="accent4"/>
                <w:sz w:val="20"/>
                <w:szCs w:val="20"/>
              </w:rPr>
              <w:t>saya</w:t>
            </w:r>
            <w:proofErr w:type="spellEnd"/>
            <w:r w:rsidRPr="25F1BCB6">
              <w:rPr>
                <w:color w:val="000000" w:themeColor="accent4"/>
                <w:sz w:val="20"/>
                <w:szCs w:val="20"/>
              </w:rPr>
              <w:t xml:space="preserve">, Saya </w:t>
            </w:r>
            <w:proofErr w:type="spellStart"/>
            <w:r w:rsidRPr="25F1BCB6">
              <w:rPr>
                <w:color w:val="000000" w:themeColor="accent4"/>
                <w:sz w:val="20"/>
                <w:szCs w:val="20"/>
              </w:rPr>
              <w:t>pikir</w:t>
            </w:r>
            <w:proofErr w:type="spellEnd"/>
            <w:r w:rsidRPr="25F1BCB6">
              <w:rPr>
                <w:color w:val="000000" w:themeColor="accent4"/>
                <w:sz w:val="20"/>
                <w:szCs w:val="20"/>
              </w:rPr>
              <w:t xml:space="preserve"> </w:t>
            </w:r>
            <w:r w:rsidRPr="25F1BCB6" w:rsidR="08243528">
              <w:rPr>
                <w:color w:val="000000" w:themeColor="accent4"/>
                <w:sz w:val="20"/>
                <w:szCs w:val="20"/>
              </w:rPr>
              <w:t>…</w:t>
            </w:r>
            <w:r w:rsidRPr="25F1BCB6">
              <w:rPr>
                <w:color w:val="000000" w:themeColor="accent4"/>
                <w:sz w:val="20"/>
                <w:szCs w:val="20"/>
              </w:rPr>
              <w:t xml:space="preserve">, Saya </w:t>
            </w:r>
            <w:proofErr w:type="spellStart"/>
            <w:r w:rsidRPr="25F1BCB6">
              <w:rPr>
                <w:color w:val="000000" w:themeColor="accent4"/>
                <w:sz w:val="20"/>
                <w:szCs w:val="20"/>
              </w:rPr>
              <w:t>suka</w:t>
            </w:r>
            <w:proofErr w:type="spellEnd"/>
            <w:r w:rsidRPr="25F1BCB6">
              <w:rPr>
                <w:color w:val="000000" w:themeColor="accent4"/>
                <w:sz w:val="20"/>
                <w:szCs w:val="20"/>
              </w:rPr>
              <w:t>/</w:t>
            </w:r>
            <w:proofErr w:type="spellStart"/>
            <w:r w:rsidRPr="25F1BCB6">
              <w:rPr>
                <w:color w:val="000000" w:themeColor="accent4"/>
                <w:sz w:val="20"/>
                <w:szCs w:val="20"/>
              </w:rPr>
              <w:t>tidak</w:t>
            </w:r>
            <w:proofErr w:type="spellEnd"/>
            <w:r w:rsidRPr="25F1BCB6" w:rsidR="08243528">
              <w:rPr>
                <w:color w:val="000000" w:themeColor="accent4"/>
                <w:sz w:val="20"/>
                <w:szCs w:val="20"/>
              </w:rPr>
              <w:t>/</w:t>
            </w:r>
            <w:proofErr w:type="spellStart"/>
            <w:r w:rsidRPr="25F1BCB6" w:rsidR="08243528">
              <w:rPr>
                <w:color w:val="000000" w:themeColor="accent4"/>
                <w:sz w:val="20"/>
                <w:szCs w:val="20"/>
              </w:rPr>
              <w:t>kurang</w:t>
            </w:r>
            <w:proofErr w:type="spellEnd"/>
            <w:r w:rsidRPr="25F1BCB6">
              <w:rPr>
                <w:color w:val="000000" w:themeColor="accent4"/>
                <w:sz w:val="20"/>
                <w:szCs w:val="20"/>
              </w:rPr>
              <w:t xml:space="preserve"> </w:t>
            </w:r>
            <w:proofErr w:type="spellStart"/>
            <w:r w:rsidRPr="25F1BCB6">
              <w:rPr>
                <w:color w:val="000000" w:themeColor="accent4"/>
                <w:sz w:val="20"/>
                <w:szCs w:val="20"/>
              </w:rPr>
              <w:t>suka</w:t>
            </w:r>
            <w:proofErr w:type="spellEnd"/>
            <w:r w:rsidRPr="25F1BCB6" w:rsidR="593A9AC0">
              <w:rPr>
                <w:color w:val="000000" w:themeColor="accent4"/>
                <w:sz w:val="20"/>
                <w:szCs w:val="20"/>
              </w:rPr>
              <w:t xml:space="preserve"> </w:t>
            </w:r>
            <w:r w:rsidRPr="25F1BCB6">
              <w:rPr>
                <w:color w:val="000000" w:themeColor="accent4"/>
                <w:sz w:val="20"/>
                <w:szCs w:val="20"/>
              </w:rPr>
              <w:t>…</w:t>
            </w:r>
          </w:p>
          <w:p w:rsidRPr="0033581C" w:rsidR="0033581C" w:rsidP="00481841" w:rsidRDefault="0DD23AD9" w14:paraId="2EB78234" w14:textId="03201BE7">
            <w:pPr>
              <w:numPr>
                <w:ilvl w:val="0"/>
                <w:numId w:val="29"/>
              </w:numPr>
              <w:spacing w:after="120" w:line="240" w:lineRule="auto"/>
              <w:ind w:left="388"/>
              <w:rPr>
                <w:i w:val="0"/>
                <w:color w:val="000000" w:themeColor="accent4"/>
                <w:sz w:val="20"/>
                <w:szCs w:val="20"/>
              </w:rPr>
            </w:pPr>
            <w:r w:rsidRPr="413230F1">
              <w:rPr>
                <w:i w:val="0"/>
                <w:color w:val="000000" w:themeColor="accent4"/>
                <w:sz w:val="20"/>
                <w:szCs w:val="20"/>
              </w:rPr>
              <w:t>creating texts to entertain peers and younger audiences, for example, a children’s story, comic</w:t>
            </w:r>
            <w:r w:rsidR="00B8451B">
              <w:rPr>
                <w:i w:val="0"/>
                <w:color w:val="000000" w:themeColor="accent4"/>
                <w:sz w:val="20"/>
                <w:szCs w:val="20"/>
              </w:rPr>
              <w:t>, poem</w:t>
            </w:r>
            <w:r w:rsidRPr="413230F1">
              <w:rPr>
                <w:i w:val="0"/>
                <w:color w:val="000000" w:themeColor="accent4"/>
                <w:sz w:val="20"/>
                <w:szCs w:val="20"/>
              </w:rPr>
              <w:t xml:space="preserve"> or a short </w:t>
            </w:r>
            <w:proofErr w:type="gramStart"/>
            <w:r w:rsidRPr="413230F1">
              <w:rPr>
                <w:i w:val="0"/>
                <w:color w:val="000000" w:themeColor="accent4"/>
                <w:sz w:val="20"/>
                <w:szCs w:val="20"/>
              </w:rPr>
              <w:t>film</w:t>
            </w:r>
            <w:proofErr w:type="gramEnd"/>
          </w:p>
          <w:p w:rsidR="0042673E" w:rsidP="00481841" w:rsidRDefault="0DD23AD9" w14:paraId="62F6F468" w14:textId="77777777">
            <w:pPr>
              <w:numPr>
                <w:ilvl w:val="0"/>
                <w:numId w:val="29"/>
              </w:numPr>
              <w:spacing w:after="120" w:line="240" w:lineRule="auto"/>
              <w:ind w:left="388"/>
              <w:rPr>
                <w:i w:val="0"/>
                <w:color w:val="000000" w:themeColor="accent4"/>
                <w:sz w:val="20"/>
                <w:szCs w:val="20"/>
              </w:rPr>
            </w:pPr>
            <w:r w:rsidRPr="0042673E">
              <w:rPr>
                <w:i w:val="0"/>
                <w:color w:val="000000" w:themeColor="accent4"/>
                <w:sz w:val="20"/>
                <w:szCs w:val="20"/>
              </w:rPr>
              <w:t xml:space="preserve">creating the next scene, a new </w:t>
            </w:r>
            <w:proofErr w:type="gramStart"/>
            <w:r w:rsidRPr="0042673E">
              <w:rPr>
                <w:i w:val="0"/>
                <w:color w:val="000000" w:themeColor="accent4"/>
                <w:sz w:val="20"/>
                <w:szCs w:val="20"/>
              </w:rPr>
              <w:t>character</w:t>
            </w:r>
            <w:proofErr w:type="gramEnd"/>
            <w:r w:rsidRPr="0042673E">
              <w:rPr>
                <w:i w:val="0"/>
                <w:color w:val="000000" w:themeColor="accent4"/>
                <w:sz w:val="20"/>
                <w:szCs w:val="20"/>
              </w:rPr>
              <w:t xml:space="preserve"> or an alternative ending for Indonesian imaginative texts such as a story, drama or film script</w:t>
            </w:r>
          </w:p>
          <w:p w:rsidRPr="004145B5" w:rsidR="004145B5" w:rsidP="00481841" w:rsidRDefault="0DD23AD9" w14:paraId="2F1C5F62" w14:textId="5D587CD3">
            <w:pPr>
              <w:numPr>
                <w:ilvl w:val="0"/>
                <w:numId w:val="29"/>
              </w:numPr>
              <w:spacing w:after="120" w:line="240" w:lineRule="auto"/>
              <w:ind w:left="388"/>
              <w:rPr>
                <w:i w:val="0"/>
                <w:color w:val="000000" w:themeColor="accent4"/>
                <w:sz w:val="20"/>
                <w:szCs w:val="20"/>
              </w:rPr>
            </w:pPr>
            <w:r w:rsidRPr="25F1BCB6">
              <w:rPr>
                <w:i w:val="0"/>
                <w:color w:val="000000" w:themeColor="accent4"/>
                <w:sz w:val="20"/>
                <w:szCs w:val="20"/>
              </w:rPr>
              <w:t>using an informal style of language such as the use of abbreviated forms of words</w:t>
            </w:r>
            <w:r w:rsidRPr="25F1BCB6" w:rsidR="0E96CB45">
              <w:rPr>
                <w:i w:val="0"/>
                <w:color w:val="000000" w:themeColor="accent4"/>
                <w:sz w:val="20"/>
                <w:szCs w:val="20"/>
              </w:rPr>
              <w:t xml:space="preserve"> </w:t>
            </w:r>
            <w:r w:rsidRPr="25F1BCB6">
              <w:rPr>
                <w:i w:val="0"/>
                <w:color w:val="000000" w:themeColor="accent4"/>
                <w:sz w:val="20"/>
                <w:szCs w:val="20"/>
              </w:rPr>
              <w:t xml:space="preserve">when engaging in </w:t>
            </w:r>
            <w:r w:rsidRPr="25F1BCB6" w:rsidR="0033581C">
              <w:rPr>
                <w:i w:val="0"/>
                <w:color w:val="000000" w:themeColor="accent4"/>
                <w:sz w:val="20"/>
                <w:szCs w:val="20"/>
              </w:rPr>
              <w:t xml:space="preserve">secure </w:t>
            </w:r>
            <w:r w:rsidRPr="25F1BCB6">
              <w:rPr>
                <w:i w:val="0"/>
                <w:color w:val="000000" w:themeColor="accent4"/>
                <w:sz w:val="20"/>
                <w:szCs w:val="20"/>
              </w:rPr>
              <w:t>digital spaces, for example,</w:t>
            </w:r>
            <w:r w:rsidRPr="25F1BCB6">
              <w:rPr>
                <w:color w:val="000000" w:themeColor="accent4"/>
                <w:sz w:val="20"/>
                <w:szCs w:val="20"/>
              </w:rPr>
              <w:t xml:space="preserve"> </w:t>
            </w:r>
            <w:proofErr w:type="spellStart"/>
            <w:r w:rsidRPr="25F1BCB6">
              <w:rPr>
                <w:color w:val="000000" w:themeColor="accent4"/>
                <w:sz w:val="20"/>
                <w:szCs w:val="20"/>
              </w:rPr>
              <w:t>gk</w:t>
            </w:r>
            <w:proofErr w:type="spellEnd"/>
            <w:r w:rsidRPr="25F1BCB6">
              <w:rPr>
                <w:color w:val="000000" w:themeColor="accent4"/>
                <w:sz w:val="20"/>
                <w:szCs w:val="20"/>
              </w:rPr>
              <w:t xml:space="preserve"> (</w:t>
            </w:r>
            <w:proofErr w:type="spellStart"/>
            <w:r w:rsidRPr="25F1BCB6">
              <w:rPr>
                <w:color w:val="000000" w:themeColor="accent4"/>
                <w:sz w:val="20"/>
                <w:szCs w:val="20"/>
              </w:rPr>
              <w:t>tidak</w:t>
            </w:r>
            <w:proofErr w:type="spellEnd"/>
            <w:r w:rsidRPr="25F1BCB6">
              <w:rPr>
                <w:color w:val="000000" w:themeColor="accent4"/>
                <w:sz w:val="20"/>
                <w:szCs w:val="20"/>
              </w:rPr>
              <w:t xml:space="preserve">), </w:t>
            </w:r>
            <w:proofErr w:type="spellStart"/>
            <w:r w:rsidRPr="25F1BCB6">
              <w:rPr>
                <w:color w:val="000000" w:themeColor="accent4"/>
                <w:sz w:val="20"/>
                <w:szCs w:val="20"/>
              </w:rPr>
              <w:t>plg</w:t>
            </w:r>
            <w:proofErr w:type="spellEnd"/>
            <w:r w:rsidRPr="25F1BCB6">
              <w:rPr>
                <w:color w:val="000000" w:themeColor="accent4"/>
                <w:sz w:val="20"/>
                <w:szCs w:val="20"/>
              </w:rPr>
              <w:t xml:space="preserve"> (</w:t>
            </w:r>
            <w:proofErr w:type="spellStart"/>
            <w:r w:rsidRPr="25F1BCB6">
              <w:rPr>
                <w:color w:val="000000" w:themeColor="accent4"/>
                <w:sz w:val="20"/>
                <w:szCs w:val="20"/>
              </w:rPr>
              <w:t>pulang</w:t>
            </w:r>
            <w:proofErr w:type="spellEnd"/>
            <w:r w:rsidRPr="25F1BCB6">
              <w:rPr>
                <w:color w:val="000000" w:themeColor="accent4"/>
                <w:sz w:val="20"/>
                <w:szCs w:val="20"/>
              </w:rPr>
              <w:t xml:space="preserve">), </w:t>
            </w:r>
            <w:proofErr w:type="spellStart"/>
            <w:r w:rsidRPr="25F1BCB6">
              <w:rPr>
                <w:color w:val="000000" w:themeColor="accent4"/>
                <w:sz w:val="20"/>
                <w:szCs w:val="20"/>
              </w:rPr>
              <w:t>dng</w:t>
            </w:r>
            <w:proofErr w:type="spellEnd"/>
            <w:r w:rsidRPr="25F1BCB6">
              <w:rPr>
                <w:color w:val="000000" w:themeColor="accent4"/>
                <w:sz w:val="20"/>
                <w:szCs w:val="20"/>
              </w:rPr>
              <w:t xml:space="preserve"> (</w:t>
            </w:r>
            <w:proofErr w:type="spellStart"/>
            <w:r w:rsidRPr="25F1BCB6">
              <w:rPr>
                <w:color w:val="000000" w:themeColor="accent4"/>
                <w:sz w:val="20"/>
                <w:szCs w:val="20"/>
              </w:rPr>
              <w:t>dengan</w:t>
            </w:r>
            <w:proofErr w:type="spellEnd"/>
            <w:r w:rsidRPr="25F1BCB6">
              <w:rPr>
                <w:color w:val="000000" w:themeColor="accent4"/>
                <w:sz w:val="20"/>
                <w:szCs w:val="20"/>
              </w:rPr>
              <w:t xml:space="preserve">), </w:t>
            </w:r>
            <w:proofErr w:type="spellStart"/>
            <w:r w:rsidRPr="25F1BCB6">
              <w:rPr>
                <w:color w:val="000000" w:themeColor="accent4"/>
                <w:sz w:val="20"/>
                <w:szCs w:val="20"/>
              </w:rPr>
              <w:t>kmn</w:t>
            </w:r>
            <w:proofErr w:type="spellEnd"/>
            <w:r w:rsidRPr="25F1BCB6">
              <w:rPr>
                <w:color w:val="000000" w:themeColor="accent4"/>
                <w:sz w:val="20"/>
                <w:szCs w:val="20"/>
              </w:rPr>
              <w:t xml:space="preserve"> (</w:t>
            </w:r>
            <w:proofErr w:type="spellStart"/>
            <w:r w:rsidRPr="25F1BCB6">
              <w:rPr>
                <w:color w:val="000000" w:themeColor="accent4"/>
                <w:sz w:val="20"/>
                <w:szCs w:val="20"/>
              </w:rPr>
              <w:t>ke</w:t>
            </w:r>
            <w:proofErr w:type="spellEnd"/>
            <w:r w:rsidRPr="25F1BCB6">
              <w:rPr>
                <w:color w:val="000000" w:themeColor="accent4"/>
                <w:sz w:val="20"/>
                <w:szCs w:val="20"/>
              </w:rPr>
              <w:t xml:space="preserve"> mana)</w:t>
            </w:r>
          </w:p>
          <w:p w:rsidRPr="0033581C" w:rsidR="0033581C" w:rsidP="00481841" w:rsidRDefault="0DD23AD9" w14:paraId="34784D30" w14:textId="56DCCE35">
            <w:pPr>
              <w:numPr>
                <w:ilvl w:val="0"/>
                <w:numId w:val="29"/>
              </w:numPr>
              <w:spacing w:after="120" w:line="240" w:lineRule="auto"/>
              <w:ind w:left="388"/>
              <w:rPr>
                <w:i w:val="0"/>
                <w:color w:val="000000" w:themeColor="accent4"/>
                <w:sz w:val="20"/>
                <w:szCs w:val="20"/>
              </w:rPr>
            </w:pPr>
            <w:r w:rsidRPr="413230F1">
              <w:rPr>
                <w:i w:val="0"/>
                <w:color w:val="000000" w:themeColor="accent4"/>
                <w:sz w:val="20"/>
                <w:szCs w:val="20"/>
              </w:rPr>
              <w:t>participating in rehearsed and improvised role</w:t>
            </w:r>
            <w:r w:rsidRPr="68F7B458" w:rsidR="0033581C">
              <w:rPr>
                <w:i w:val="0"/>
                <w:color w:val="000000" w:themeColor="accent4"/>
                <w:sz w:val="20"/>
                <w:szCs w:val="20"/>
              </w:rPr>
              <w:t>-</w:t>
            </w:r>
            <w:r w:rsidRPr="413230F1">
              <w:rPr>
                <w:i w:val="0"/>
                <w:color w:val="000000" w:themeColor="accent4"/>
                <w:sz w:val="20"/>
                <w:szCs w:val="20"/>
              </w:rPr>
              <w:t xml:space="preserve">plays based on scenarios such as meeting a celebrity, appearing on a television </w:t>
            </w:r>
            <w:proofErr w:type="gramStart"/>
            <w:r w:rsidRPr="413230F1">
              <w:rPr>
                <w:i w:val="0"/>
                <w:color w:val="000000" w:themeColor="accent4"/>
                <w:sz w:val="20"/>
                <w:szCs w:val="20"/>
              </w:rPr>
              <w:t>show</w:t>
            </w:r>
            <w:proofErr w:type="gramEnd"/>
            <w:r w:rsidRPr="413230F1">
              <w:rPr>
                <w:i w:val="0"/>
                <w:color w:val="000000" w:themeColor="accent4"/>
                <w:sz w:val="20"/>
                <w:szCs w:val="20"/>
              </w:rPr>
              <w:t xml:space="preserve"> or living in a past era</w:t>
            </w:r>
          </w:p>
        </w:tc>
      </w:tr>
    </w:tbl>
    <w:p w:rsidRPr="0033581C" w:rsidR="0033581C" w:rsidP="0033581C" w:rsidRDefault="0033581C" w14:paraId="602F7665" w14:textId="77777777"/>
    <w:p w:rsidRPr="0033581C" w:rsidR="0033581C" w:rsidP="0033581C" w:rsidRDefault="0033581C" w14:paraId="17DDF68E" w14:textId="77777777">
      <w:pPr>
        <w:spacing w:before="160" w:after="0" w:line="360" w:lineRule="auto"/>
        <w:rPr>
          <w:rFonts w:hint="eastAsia" w:ascii="Arial Bold" w:hAnsi="Arial Bold" w:eastAsiaTheme="majorEastAsia"/>
          <w:b/>
          <w:i w:val="0"/>
          <w:szCs w:val="24"/>
        </w:rPr>
      </w:pPr>
    </w:p>
    <w:p w:rsidRPr="0033581C" w:rsidR="0033581C" w:rsidP="0033581C" w:rsidRDefault="0033581C" w14:paraId="394874B6" w14:textId="77777777">
      <w:r w:rsidRPr="0033581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49C3CF6E" w14:paraId="635B13BB" w14:textId="77777777">
        <w:tc>
          <w:tcPr>
            <w:tcW w:w="12328" w:type="dxa"/>
            <w:gridSpan w:val="2"/>
            <w:shd w:val="clear" w:color="auto" w:fill="005D93" w:themeFill="text2"/>
          </w:tcPr>
          <w:p w:rsidRPr="0033581C" w:rsidR="0033581C" w:rsidP="0033581C" w:rsidRDefault="0033581C" w14:paraId="2BB23CC4"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Understanding language and culture</w:t>
            </w:r>
          </w:p>
        </w:tc>
        <w:tc>
          <w:tcPr>
            <w:tcW w:w="2798" w:type="dxa"/>
          </w:tcPr>
          <w:p w:rsidRPr="0033581C" w:rsidR="0033581C" w:rsidP="0033581C" w:rsidRDefault="0033581C" w14:paraId="6FD1EC17" w14:textId="77777777">
            <w:pPr>
              <w:spacing w:before="40" w:after="40" w:line="240" w:lineRule="auto"/>
              <w:rPr>
                <w:b/>
                <w:bCs/>
                <w:i w:val="0"/>
                <w:iCs/>
                <w:sz w:val="22"/>
                <w:szCs w:val="22"/>
              </w:rPr>
            </w:pPr>
            <w:r w:rsidRPr="0033581C">
              <w:rPr>
                <w:b/>
                <w:i w:val="0"/>
                <w:iCs/>
                <w:color w:val="auto"/>
                <w:sz w:val="22"/>
                <w:szCs w:val="22"/>
              </w:rPr>
              <w:t>Years 7–8 (F–10)</w:t>
            </w:r>
          </w:p>
        </w:tc>
      </w:tr>
      <w:tr w:rsidRPr="0033581C" w:rsidR="0033581C" w:rsidTr="49C3CF6E" w14:paraId="7B077929" w14:textId="77777777">
        <w:tc>
          <w:tcPr>
            <w:tcW w:w="15126" w:type="dxa"/>
            <w:gridSpan w:val="3"/>
            <w:shd w:val="clear" w:color="auto" w:fill="E5F5FB" w:themeFill="accent2"/>
          </w:tcPr>
          <w:p w:rsidRPr="0033581C" w:rsidR="0033581C" w:rsidP="0033581C" w:rsidRDefault="0033581C" w14:paraId="3810E3FF" w14:textId="77777777">
            <w:pPr>
              <w:spacing w:before="40" w:after="40" w:line="240" w:lineRule="auto"/>
              <w:ind w:left="23" w:right="23"/>
              <w:rPr>
                <w:b/>
                <w:bCs/>
                <w:i w:val="0"/>
                <w:iCs/>
                <w:color w:val="auto"/>
                <w:sz w:val="22"/>
                <w:szCs w:val="20"/>
              </w:rPr>
            </w:pPr>
            <w:r w:rsidRPr="0033581C">
              <w:rPr>
                <w:b/>
                <w:bCs/>
                <w:i w:val="0"/>
                <w:color w:val="auto"/>
                <w:sz w:val="22"/>
                <w:szCs w:val="20"/>
              </w:rPr>
              <w:t>Sub-strand: Understanding systems of language</w:t>
            </w:r>
          </w:p>
        </w:tc>
      </w:tr>
      <w:tr w:rsidRPr="0033581C" w:rsidR="0033581C" w:rsidTr="49C3CF6E" w14:paraId="3181B9B7" w14:textId="77777777">
        <w:tc>
          <w:tcPr>
            <w:tcW w:w="4673" w:type="dxa"/>
            <w:shd w:val="clear" w:color="auto" w:fill="FFD685" w:themeFill="accent3"/>
          </w:tcPr>
          <w:p w:rsidRPr="0033581C" w:rsidR="0033581C" w:rsidP="0033581C" w:rsidRDefault="0033581C" w14:paraId="68C01DB1"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2D3FFC9F"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0ACB3A21"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49C3CF6E" w14:paraId="4036C19C" w14:textId="77777777">
        <w:trPr>
          <w:trHeight w:val="670"/>
        </w:trPr>
        <w:tc>
          <w:tcPr>
            <w:tcW w:w="4673" w:type="dxa"/>
          </w:tcPr>
          <w:p w:rsidRPr="0033581C" w:rsidR="0033581C" w:rsidP="0033581C" w:rsidRDefault="0033581C" w14:paraId="58BE5E05" w14:textId="4AD3D869">
            <w:pPr>
              <w:spacing w:after="120" w:line="240" w:lineRule="auto"/>
              <w:ind w:left="357" w:right="425"/>
              <w:rPr>
                <w:i w:val="0"/>
                <w:iCs/>
                <w:color w:val="auto"/>
                <w:sz w:val="20"/>
              </w:rPr>
            </w:pPr>
            <w:r w:rsidRPr="0033581C">
              <w:rPr>
                <w:i w:val="0"/>
                <w:iCs/>
                <w:color w:val="auto"/>
                <w:sz w:val="20"/>
              </w:rPr>
              <w:t xml:space="preserve">apply knowledge of conventions of spoken </w:t>
            </w:r>
            <w:r w:rsidRPr="0033581C">
              <w:rPr>
                <w:i w:val="0"/>
                <w:color w:val="auto"/>
                <w:sz w:val="20"/>
              </w:rPr>
              <w:t>Indonesian</w:t>
            </w:r>
            <w:r w:rsidRPr="0033581C">
              <w:rPr>
                <w:i w:val="0"/>
                <w:iCs/>
                <w:color w:val="auto"/>
                <w:sz w:val="20"/>
              </w:rPr>
              <w:t xml:space="preserve"> to enhance fluency, and to respond to and create texts in familiar and some unfamiliar </w:t>
            </w:r>
            <w:proofErr w:type="gramStart"/>
            <w:r w:rsidRPr="0033581C">
              <w:rPr>
                <w:i w:val="0"/>
                <w:iCs/>
                <w:color w:val="auto"/>
                <w:sz w:val="20"/>
              </w:rPr>
              <w:t>contexts</w:t>
            </w:r>
            <w:proofErr w:type="gramEnd"/>
            <w:r w:rsidRPr="0033581C">
              <w:rPr>
                <w:i w:val="0"/>
                <w:iCs/>
                <w:color w:val="auto"/>
                <w:sz w:val="20"/>
              </w:rPr>
              <w:t xml:space="preserve"> </w:t>
            </w:r>
          </w:p>
          <w:p w:rsidRPr="0033581C" w:rsidR="0033581C" w:rsidP="0033581C" w:rsidRDefault="0033581C" w14:paraId="1A29DD08" w14:textId="77777777">
            <w:pPr>
              <w:spacing w:after="120" w:line="240" w:lineRule="auto"/>
              <w:ind w:left="357" w:right="425"/>
              <w:rPr>
                <w:i w:val="0"/>
                <w:iCs/>
                <w:color w:val="auto"/>
                <w:sz w:val="20"/>
              </w:rPr>
            </w:pPr>
            <w:r w:rsidRPr="0033581C">
              <w:rPr>
                <w:i w:val="0"/>
                <w:iCs/>
                <w:color w:val="auto"/>
                <w:sz w:val="20"/>
              </w:rPr>
              <w:t>AC9LIN8U01</w:t>
            </w:r>
          </w:p>
          <w:p w:rsidRPr="0033581C" w:rsidR="0033581C" w:rsidP="0033581C" w:rsidRDefault="0033581C" w14:paraId="53112F02"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554534EB" w14:textId="535ADBB0">
            <w:pPr>
              <w:numPr>
                <w:ilvl w:val="0"/>
                <w:numId w:val="30"/>
              </w:numPr>
              <w:spacing w:after="120" w:line="240" w:lineRule="auto"/>
              <w:ind w:left="388"/>
              <w:rPr>
                <w:color w:val="auto"/>
                <w:sz w:val="20"/>
                <w:szCs w:val="20"/>
              </w:rPr>
            </w:pPr>
            <w:r w:rsidRPr="0033581C">
              <w:rPr>
                <w:i w:val="0"/>
                <w:iCs/>
                <w:color w:val="auto"/>
                <w:sz w:val="20"/>
                <w:szCs w:val="20"/>
              </w:rPr>
              <w:t xml:space="preserve">stressing the penultimate syllable in multisyllabic words such as </w:t>
            </w:r>
            <w:proofErr w:type="spellStart"/>
            <w:r w:rsidRPr="0033581C">
              <w:rPr>
                <w:color w:val="auto"/>
                <w:sz w:val="20"/>
                <w:szCs w:val="20"/>
              </w:rPr>
              <w:t>mende</w:t>
            </w:r>
            <w:r w:rsidRPr="00CF6301">
              <w:rPr>
                <w:b/>
                <w:bCs/>
                <w:color w:val="auto"/>
                <w:sz w:val="20"/>
                <w:szCs w:val="20"/>
              </w:rPr>
              <w:t>n</w:t>
            </w:r>
            <w:r w:rsidRPr="0033581C">
              <w:rPr>
                <w:color w:val="auto"/>
                <w:sz w:val="20"/>
                <w:szCs w:val="20"/>
              </w:rPr>
              <w:t>g</w:t>
            </w:r>
            <w:r w:rsidRPr="00CF6301">
              <w:rPr>
                <w:b/>
                <w:bCs/>
                <w:color w:val="auto"/>
                <w:sz w:val="20"/>
                <w:szCs w:val="20"/>
              </w:rPr>
              <w:t>ar</w:t>
            </w:r>
            <w:r w:rsidRPr="0033581C">
              <w:rPr>
                <w:color w:val="auto"/>
                <w:sz w:val="20"/>
                <w:szCs w:val="20"/>
              </w:rPr>
              <w:t>kan</w:t>
            </w:r>
            <w:proofErr w:type="spellEnd"/>
            <w:r w:rsidRPr="0033581C">
              <w:rPr>
                <w:color w:val="auto"/>
                <w:sz w:val="20"/>
                <w:szCs w:val="20"/>
              </w:rPr>
              <w:t xml:space="preserve">, </w:t>
            </w:r>
            <w:proofErr w:type="spellStart"/>
            <w:r w:rsidRPr="0033581C">
              <w:rPr>
                <w:color w:val="auto"/>
                <w:sz w:val="20"/>
                <w:szCs w:val="20"/>
              </w:rPr>
              <w:t>mela</w:t>
            </w:r>
            <w:r w:rsidRPr="00CF6301">
              <w:rPr>
                <w:b/>
                <w:bCs/>
                <w:color w:val="auto"/>
                <w:sz w:val="20"/>
                <w:szCs w:val="20"/>
              </w:rPr>
              <w:t>ku</w:t>
            </w:r>
            <w:r w:rsidRPr="0033581C">
              <w:rPr>
                <w:color w:val="auto"/>
                <w:sz w:val="20"/>
                <w:szCs w:val="20"/>
              </w:rPr>
              <w:t>kan</w:t>
            </w:r>
            <w:proofErr w:type="spellEnd"/>
            <w:r w:rsidRPr="0033581C">
              <w:rPr>
                <w:color w:val="auto"/>
                <w:sz w:val="20"/>
                <w:szCs w:val="20"/>
              </w:rPr>
              <w:t xml:space="preserve">, </w:t>
            </w:r>
            <w:proofErr w:type="spellStart"/>
            <w:r w:rsidRPr="0033581C">
              <w:rPr>
                <w:color w:val="auto"/>
                <w:sz w:val="20"/>
                <w:szCs w:val="20"/>
              </w:rPr>
              <w:t>peker</w:t>
            </w:r>
            <w:r w:rsidRPr="00CF6301">
              <w:rPr>
                <w:b/>
                <w:bCs/>
                <w:color w:val="auto"/>
                <w:sz w:val="20"/>
                <w:szCs w:val="20"/>
              </w:rPr>
              <w:t>ja</w:t>
            </w:r>
            <w:r w:rsidRPr="0033581C">
              <w:rPr>
                <w:color w:val="auto"/>
                <w:sz w:val="20"/>
                <w:szCs w:val="20"/>
              </w:rPr>
              <w:t>an</w:t>
            </w:r>
            <w:proofErr w:type="spellEnd"/>
            <w:r w:rsidRPr="0033581C">
              <w:rPr>
                <w:color w:val="auto"/>
                <w:sz w:val="20"/>
                <w:szCs w:val="20"/>
              </w:rPr>
              <w:t xml:space="preserve">, </w:t>
            </w:r>
            <w:proofErr w:type="spellStart"/>
            <w:r w:rsidRPr="0033581C">
              <w:rPr>
                <w:color w:val="auto"/>
                <w:sz w:val="20"/>
                <w:szCs w:val="20"/>
              </w:rPr>
              <w:t>peru</w:t>
            </w:r>
            <w:r w:rsidRPr="00CF6301">
              <w:rPr>
                <w:b/>
                <w:bCs/>
                <w:color w:val="auto"/>
                <w:sz w:val="20"/>
                <w:szCs w:val="20"/>
              </w:rPr>
              <w:t>mah</w:t>
            </w:r>
            <w:r w:rsidRPr="0033581C">
              <w:rPr>
                <w:color w:val="auto"/>
                <w:sz w:val="20"/>
                <w:szCs w:val="20"/>
              </w:rPr>
              <w:t>an</w:t>
            </w:r>
            <w:proofErr w:type="spellEnd"/>
            <w:r w:rsidRPr="0033581C">
              <w:rPr>
                <w:color w:val="auto"/>
                <w:sz w:val="20"/>
                <w:szCs w:val="20"/>
              </w:rPr>
              <w:t xml:space="preserve">, </w:t>
            </w:r>
            <w:proofErr w:type="spellStart"/>
            <w:r w:rsidRPr="0033581C">
              <w:rPr>
                <w:color w:val="auto"/>
                <w:sz w:val="20"/>
                <w:szCs w:val="20"/>
              </w:rPr>
              <w:t>diban</w:t>
            </w:r>
            <w:r w:rsidRPr="00CF6301">
              <w:rPr>
                <w:b/>
                <w:bCs/>
                <w:color w:val="auto"/>
                <w:sz w:val="20"/>
                <w:szCs w:val="20"/>
              </w:rPr>
              <w:t>ding</w:t>
            </w:r>
            <w:r w:rsidRPr="0033581C">
              <w:rPr>
                <w:color w:val="auto"/>
                <w:sz w:val="20"/>
                <w:szCs w:val="20"/>
              </w:rPr>
              <w:t>kan</w:t>
            </w:r>
            <w:proofErr w:type="spellEnd"/>
            <w:r w:rsidRPr="0033581C">
              <w:rPr>
                <w:color w:val="auto"/>
                <w:sz w:val="20"/>
                <w:szCs w:val="20"/>
              </w:rPr>
              <w:t xml:space="preserve">, </w:t>
            </w:r>
            <w:proofErr w:type="spellStart"/>
            <w:r w:rsidRPr="0033581C">
              <w:rPr>
                <w:color w:val="auto"/>
                <w:sz w:val="20"/>
                <w:szCs w:val="20"/>
              </w:rPr>
              <w:t>kehu</w:t>
            </w:r>
            <w:r w:rsidRPr="00CF6301">
              <w:rPr>
                <w:b/>
                <w:bCs/>
                <w:color w:val="auto"/>
                <w:sz w:val="20"/>
                <w:szCs w:val="20"/>
              </w:rPr>
              <w:t>jan</w:t>
            </w:r>
            <w:r w:rsidRPr="0033581C">
              <w:rPr>
                <w:color w:val="auto"/>
                <w:sz w:val="20"/>
                <w:szCs w:val="20"/>
              </w:rPr>
              <w:t>an</w:t>
            </w:r>
            <w:proofErr w:type="spellEnd"/>
          </w:p>
          <w:p w:rsidRPr="0033581C" w:rsidR="0033581C" w:rsidP="00481841" w:rsidRDefault="0033581C" w14:paraId="5B0C095D" w14:textId="77777777">
            <w:pPr>
              <w:numPr>
                <w:ilvl w:val="0"/>
                <w:numId w:val="30"/>
              </w:numPr>
              <w:spacing w:after="120" w:line="240" w:lineRule="auto"/>
              <w:ind w:left="388"/>
              <w:rPr>
                <w:i w:val="0"/>
                <w:color w:val="auto"/>
                <w:sz w:val="20"/>
                <w:szCs w:val="20"/>
              </w:rPr>
            </w:pPr>
            <w:r w:rsidRPr="0033581C">
              <w:rPr>
                <w:i w:val="0"/>
                <w:iCs/>
                <w:color w:val="auto"/>
                <w:sz w:val="20"/>
                <w:szCs w:val="20"/>
              </w:rPr>
              <w:t xml:space="preserve">recognising where to place stress in complex sentences, for example, </w:t>
            </w:r>
            <w:r w:rsidRPr="0033581C">
              <w:rPr>
                <w:color w:val="auto"/>
                <w:sz w:val="20"/>
                <w:szCs w:val="20"/>
              </w:rPr>
              <w:t xml:space="preserve">Kami </w:t>
            </w:r>
            <w:proofErr w:type="spellStart"/>
            <w:r w:rsidRPr="0033581C">
              <w:rPr>
                <w:color w:val="auto"/>
                <w:sz w:val="20"/>
                <w:szCs w:val="20"/>
              </w:rPr>
              <w:t>suka</w:t>
            </w:r>
            <w:proofErr w:type="spellEnd"/>
            <w:r w:rsidRPr="0033581C">
              <w:rPr>
                <w:color w:val="auto"/>
                <w:sz w:val="20"/>
                <w:szCs w:val="20"/>
              </w:rPr>
              <w:t xml:space="preserve"> </w:t>
            </w:r>
            <w:proofErr w:type="spellStart"/>
            <w:r w:rsidRPr="0033581C">
              <w:rPr>
                <w:color w:val="auto"/>
                <w:sz w:val="20"/>
                <w:szCs w:val="20"/>
              </w:rPr>
              <w:t>bermain</w:t>
            </w:r>
            <w:proofErr w:type="spellEnd"/>
            <w:r w:rsidRPr="0033581C">
              <w:rPr>
                <w:color w:val="auto"/>
                <w:sz w:val="20"/>
                <w:szCs w:val="20"/>
              </w:rPr>
              <w:t xml:space="preserve"> </w:t>
            </w:r>
            <w:proofErr w:type="spellStart"/>
            <w:r w:rsidRPr="0033581C">
              <w:rPr>
                <w:color w:val="auto"/>
                <w:sz w:val="20"/>
                <w:szCs w:val="20"/>
              </w:rPr>
              <w:t>musik</w:t>
            </w:r>
            <w:proofErr w:type="spellEnd"/>
            <w:r w:rsidRPr="0033581C">
              <w:rPr>
                <w:color w:val="auto"/>
                <w:sz w:val="20"/>
                <w:szCs w:val="20"/>
              </w:rPr>
              <w:t xml:space="preserve"> </w:t>
            </w:r>
            <w:proofErr w:type="spellStart"/>
            <w:r w:rsidRPr="00CF6301">
              <w:rPr>
                <w:b/>
                <w:bCs/>
                <w:color w:val="auto"/>
                <w:sz w:val="20"/>
                <w:szCs w:val="20"/>
              </w:rPr>
              <w:t>bersama</w:t>
            </w:r>
            <w:proofErr w:type="spellEnd"/>
            <w:r w:rsidRPr="0033581C">
              <w:rPr>
                <w:color w:val="auto"/>
                <w:sz w:val="20"/>
                <w:szCs w:val="20"/>
              </w:rPr>
              <w:t xml:space="preserve">, </w:t>
            </w:r>
            <w:proofErr w:type="spellStart"/>
            <w:r w:rsidRPr="00CF6301">
              <w:rPr>
                <w:b/>
                <w:bCs/>
                <w:color w:val="auto"/>
                <w:sz w:val="20"/>
                <w:szCs w:val="20"/>
              </w:rPr>
              <w:t>tetapi</w:t>
            </w:r>
            <w:proofErr w:type="spellEnd"/>
            <w:r w:rsidRPr="0033581C">
              <w:rPr>
                <w:color w:val="auto"/>
                <w:sz w:val="20"/>
                <w:szCs w:val="20"/>
              </w:rPr>
              <w:t xml:space="preserve"> </w:t>
            </w:r>
            <w:proofErr w:type="spellStart"/>
            <w:r w:rsidRPr="0033581C">
              <w:rPr>
                <w:color w:val="auto"/>
                <w:sz w:val="20"/>
                <w:szCs w:val="20"/>
              </w:rPr>
              <w:t>kakak</w:t>
            </w:r>
            <w:proofErr w:type="spellEnd"/>
            <w:r w:rsidRPr="0033581C">
              <w:rPr>
                <w:color w:val="auto"/>
                <w:sz w:val="20"/>
                <w:szCs w:val="20"/>
              </w:rPr>
              <w:t xml:space="preserve"> </w:t>
            </w:r>
            <w:proofErr w:type="spellStart"/>
            <w:r w:rsidRPr="0033581C">
              <w:rPr>
                <w:color w:val="auto"/>
                <w:sz w:val="20"/>
                <w:szCs w:val="20"/>
              </w:rPr>
              <w:t>bermain</w:t>
            </w:r>
            <w:proofErr w:type="spellEnd"/>
            <w:r w:rsidRPr="0033581C">
              <w:rPr>
                <w:color w:val="auto"/>
                <w:sz w:val="20"/>
                <w:szCs w:val="20"/>
              </w:rPr>
              <w:t xml:space="preserve"> </w:t>
            </w:r>
            <w:proofErr w:type="spellStart"/>
            <w:r w:rsidRPr="00CF6301">
              <w:rPr>
                <w:b/>
                <w:bCs/>
                <w:color w:val="auto"/>
                <w:sz w:val="20"/>
                <w:szCs w:val="20"/>
              </w:rPr>
              <w:t>gitar</w:t>
            </w:r>
            <w:proofErr w:type="spellEnd"/>
            <w:r w:rsidRPr="0033581C">
              <w:rPr>
                <w:color w:val="auto"/>
                <w:sz w:val="20"/>
                <w:szCs w:val="20"/>
              </w:rPr>
              <w:t xml:space="preserve"> dan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bermain</w:t>
            </w:r>
            <w:proofErr w:type="spellEnd"/>
            <w:r w:rsidRPr="0033581C">
              <w:rPr>
                <w:color w:val="auto"/>
                <w:sz w:val="20"/>
                <w:szCs w:val="20"/>
              </w:rPr>
              <w:t xml:space="preserve"> </w:t>
            </w:r>
            <w:r w:rsidRPr="00CF6301">
              <w:rPr>
                <w:b/>
                <w:bCs/>
                <w:color w:val="auto"/>
                <w:sz w:val="20"/>
                <w:szCs w:val="20"/>
              </w:rPr>
              <w:t>angklung</w:t>
            </w:r>
            <w:r w:rsidRPr="0033581C">
              <w:rPr>
                <w:color w:val="auto"/>
                <w:sz w:val="20"/>
                <w:szCs w:val="20"/>
              </w:rPr>
              <w:t xml:space="preserve">. </w:t>
            </w:r>
          </w:p>
          <w:p w:rsidRPr="0033581C" w:rsidR="0033581C" w:rsidP="00481841" w:rsidRDefault="0033581C" w14:paraId="77D0277F" w14:textId="58FBCAF1">
            <w:pPr>
              <w:numPr>
                <w:ilvl w:val="0"/>
                <w:numId w:val="30"/>
              </w:numPr>
              <w:spacing w:after="120" w:line="240" w:lineRule="auto"/>
              <w:ind w:left="388"/>
              <w:rPr>
                <w:i w:val="0"/>
                <w:iCs/>
                <w:color w:val="auto"/>
                <w:sz w:val="20"/>
                <w:szCs w:val="20"/>
              </w:rPr>
            </w:pPr>
            <w:r w:rsidRPr="0033581C">
              <w:rPr>
                <w:i w:val="0"/>
                <w:iCs/>
                <w:color w:val="auto"/>
                <w:sz w:val="20"/>
                <w:szCs w:val="20"/>
              </w:rPr>
              <w:t>using intonation to exaggerate, emphasise a feeling or create a question, for example,</w:t>
            </w:r>
            <w:r w:rsidRPr="0033581C">
              <w:rPr>
                <w:color w:val="auto"/>
                <w:sz w:val="20"/>
                <w:szCs w:val="20"/>
              </w:rPr>
              <w:t xml:space="preserve"> </w:t>
            </w:r>
            <w:proofErr w:type="spellStart"/>
            <w:r w:rsidRPr="0033581C">
              <w:rPr>
                <w:color w:val="auto"/>
                <w:sz w:val="20"/>
                <w:szCs w:val="20"/>
              </w:rPr>
              <w:t>Kasihan</w:t>
            </w:r>
            <w:proofErr w:type="spellEnd"/>
            <w:r w:rsidRPr="0033581C">
              <w:rPr>
                <w:color w:val="auto"/>
                <w:sz w:val="20"/>
                <w:szCs w:val="20"/>
              </w:rPr>
              <w:t xml:space="preserve">! Wah, mahal </w:t>
            </w:r>
            <w:proofErr w:type="spellStart"/>
            <w:r w:rsidRPr="0033581C">
              <w:rPr>
                <w:color w:val="auto"/>
                <w:sz w:val="20"/>
                <w:szCs w:val="20"/>
              </w:rPr>
              <w:t>sekali</w:t>
            </w:r>
            <w:proofErr w:type="spellEnd"/>
            <w:r w:rsidRPr="0033581C">
              <w:rPr>
                <w:color w:val="auto"/>
                <w:sz w:val="20"/>
                <w:szCs w:val="20"/>
              </w:rPr>
              <w:t xml:space="preserve">; </w:t>
            </w:r>
            <w:proofErr w:type="spellStart"/>
            <w:r w:rsidRPr="0033581C">
              <w:rPr>
                <w:color w:val="auto"/>
                <w:sz w:val="20"/>
                <w:szCs w:val="20"/>
              </w:rPr>
              <w:t>Aduh</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sakit</w:t>
            </w:r>
            <w:proofErr w:type="spellEnd"/>
            <w:r w:rsidRPr="0033581C">
              <w:rPr>
                <w:color w:val="auto"/>
                <w:sz w:val="20"/>
                <w:szCs w:val="20"/>
              </w:rPr>
              <w:t xml:space="preserve"> </w:t>
            </w:r>
            <w:proofErr w:type="spellStart"/>
            <w:r w:rsidRPr="0033581C">
              <w:rPr>
                <w:color w:val="auto"/>
                <w:sz w:val="20"/>
                <w:szCs w:val="20"/>
              </w:rPr>
              <w:t>perut</w:t>
            </w:r>
            <w:proofErr w:type="spellEnd"/>
            <w:r w:rsidRPr="0033581C">
              <w:rPr>
                <w:color w:val="auto"/>
                <w:sz w:val="20"/>
                <w:szCs w:val="20"/>
              </w:rPr>
              <w:t xml:space="preserve">!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makan</w:t>
            </w:r>
            <w:proofErr w:type="spellEnd"/>
            <w:r w:rsidRPr="0033581C">
              <w:rPr>
                <w:color w:val="auto"/>
                <w:sz w:val="20"/>
                <w:szCs w:val="20"/>
              </w:rPr>
              <w:t xml:space="preserve">?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makan</w:t>
            </w:r>
            <w:proofErr w:type="spellEnd"/>
            <w:r w:rsidRPr="0033581C">
              <w:rPr>
                <w:color w:val="auto"/>
                <w:sz w:val="20"/>
                <w:szCs w:val="20"/>
              </w:rPr>
              <w:t>.</w:t>
            </w:r>
          </w:p>
          <w:p w:rsidRPr="0033581C" w:rsidR="0033581C" w:rsidP="00481841" w:rsidRDefault="0033581C" w14:paraId="078836DD" w14:textId="77777777">
            <w:pPr>
              <w:numPr>
                <w:ilvl w:val="0"/>
                <w:numId w:val="30"/>
              </w:numPr>
              <w:spacing w:after="120" w:line="240" w:lineRule="auto"/>
              <w:ind w:left="388"/>
              <w:rPr>
                <w:i w:val="0"/>
                <w:color w:val="auto"/>
                <w:sz w:val="20"/>
                <w:szCs w:val="20"/>
              </w:rPr>
            </w:pPr>
            <w:r w:rsidRPr="0033581C">
              <w:rPr>
                <w:i w:val="0"/>
                <w:color w:val="auto"/>
                <w:sz w:val="20"/>
                <w:szCs w:val="20"/>
              </w:rPr>
              <w:t>using authentic rhythm, intonation and pronunciation</w:t>
            </w:r>
            <w:r w:rsidRPr="0033581C" w:rsidDel="006D2683">
              <w:rPr>
                <w:i w:val="0"/>
                <w:color w:val="auto"/>
                <w:sz w:val="20"/>
                <w:szCs w:val="20"/>
              </w:rPr>
              <w:t xml:space="preserve"> </w:t>
            </w:r>
            <w:r w:rsidRPr="0033581C">
              <w:rPr>
                <w:i w:val="0"/>
                <w:color w:val="auto"/>
                <w:sz w:val="20"/>
                <w:szCs w:val="20"/>
              </w:rPr>
              <w:t xml:space="preserve">to improve </w:t>
            </w:r>
            <w:proofErr w:type="gramStart"/>
            <w:r w:rsidRPr="0033581C">
              <w:rPr>
                <w:i w:val="0"/>
                <w:color w:val="auto"/>
                <w:sz w:val="20"/>
                <w:szCs w:val="20"/>
              </w:rPr>
              <w:t>fluency</w:t>
            </w:r>
            <w:proofErr w:type="gramEnd"/>
          </w:p>
          <w:p w:rsidRPr="0033581C" w:rsidR="0033581C" w:rsidP="00481841" w:rsidRDefault="0033581C" w14:paraId="0FAD7C5A" w14:textId="180AC302">
            <w:pPr>
              <w:numPr>
                <w:ilvl w:val="0"/>
                <w:numId w:val="30"/>
              </w:numPr>
              <w:spacing w:after="120" w:line="240" w:lineRule="auto"/>
              <w:ind w:left="388"/>
              <w:rPr>
                <w:i w:val="0"/>
                <w:iCs/>
                <w:color w:val="auto"/>
                <w:sz w:val="20"/>
                <w:szCs w:val="20"/>
              </w:rPr>
            </w:pPr>
            <w:r w:rsidRPr="0033581C">
              <w:rPr>
                <w:i w:val="0"/>
                <w:iCs/>
                <w:color w:val="auto"/>
                <w:sz w:val="20"/>
                <w:szCs w:val="20"/>
              </w:rPr>
              <w:t xml:space="preserve">adapting the pitch, </w:t>
            </w:r>
            <w:proofErr w:type="gramStart"/>
            <w:r w:rsidRPr="0033581C">
              <w:rPr>
                <w:i w:val="0"/>
                <w:iCs/>
                <w:color w:val="auto"/>
                <w:sz w:val="20"/>
                <w:szCs w:val="20"/>
              </w:rPr>
              <w:t>stress</w:t>
            </w:r>
            <w:proofErr w:type="gramEnd"/>
            <w:r w:rsidRPr="0033581C">
              <w:rPr>
                <w:i w:val="0"/>
                <w:iCs/>
                <w:color w:val="auto"/>
                <w:sz w:val="20"/>
                <w:szCs w:val="20"/>
              </w:rPr>
              <w:t xml:space="preserve"> and pattern of speech according to the audience, context and purpose such as an announcement, interview, conversation or speech</w:t>
            </w:r>
          </w:p>
          <w:p w:rsidRPr="0033581C" w:rsidR="0033581C" w:rsidP="00481841" w:rsidRDefault="0033581C" w14:paraId="0D8847CA" w14:textId="77777777">
            <w:pPr>
              <w:numPr>
                <w:ilvl w:val="0"/>
                <w:numId w:val="30"/>
              </w:numPr>
              <w:spacing w:after="120" w:line="240" w:lineRule="auto"/>
              <w:ind w:left="388"/>
              <w:rPr>
                <w:i w:val="0"/>
                <w:iCs/>
                <w:color w:val="auto"/>
                <w:sz w:val="20"/>
                <w:szCs w:val="20"/>
              </w:rPr>
            </w:pPr>
            <w:r w:rsidRPr="0033581C">
              <w:rPr>
                <w:i w:val="0"/>
                <w:color w:val="000000" w:themeColor="accent4"/>
                <w:sz w:val="20"/>
                <w:szCs w:val="20"/>
              </w:rPr>
              <w:t xml:space="preserve">applying knowledge of spoken Indonesian to pronounce English loan words and assist meaning, for example, </w:t>
            </w:r>
            <w:proofErr w:type="spellStart"/>
            <w:r w:rsidRPr="0033581C">
              <w:rPr>
                <w:iCs/>
                <w:color w:val="000000" w:themeColor="accent4"/>
                <w:sz w:val="20"/>
                <w:szCs w:val="20"/>
              </w:rPr>
              <w:t>organisasi</w:t>
            </w:r>
            <w:proofErr w:type="spellEnd"/>
            <w:r w:rsidRPr="0033581C">
              <w:rPr>
                <w:iCs/>
                <w:color w:val="000000" w:themeColor="accent4"/>
                <w:sz w:val="20"/>
                <w:szCs w:val="20"/>
              </w:rPr>
              <w:t xml:space="preserve">, </w:t>
            </w:r>
            <w:proofErr w:type="spellStart"/>
            <w:r w:rsidRPr="0033581C">
              <w:rPr>
                <w:iCs/>
                <w:color w:val="000000" w:themeColor="accent4"/>
                <w:sz w:val="20"/>
                <w:szCs w:val="20"/>
              </w:rPr>
              <w:t>industri</w:t>
            </w:r>
            <w:proofErr w:type="spellEnd"/>
            <w:r w:rsidRPr="0033581C">
              <w:rPr>
                <w:iCs/>
                <w:color w:val="000000" w:themeColor="accent4"/>
                <w:sz w:val="20"/>
                <w:szCs w:val="20"/>
              </w:rPr>
              <w:t xml:space="preserve">, </w:t>
            </w:r>
            <w:proofErr w:type="spellStart"/>
            <w:r w:rsidRPr="0033581C">
              <w:rPr>
                <w:iCs/>
                <w:color w:val="000000" w:themeColor="accent4"/>
                <w:sz w:val="20"/>
                <w:szCs w:val="20"/>
              </w:rPr>
              <w:t>multikulturalisme</w:t>
            </w:r>
            <w:proofErr w:type="spellEnd"/>
          </w:p>
        </w:tc>
      </w:tr>
      <w:tr w:rsidRPr="0033581C" w:rsidR="0033581C" w:rsidTr="49C3CF6E" w14:paraId="6367C579" w14:textId="77777777">
        <w:trPr>
          <w:trHeight w:val="1521"/>
        </w:trPr>
        <w:tc>
          <w:tcPr>
            <w:tcW w:w="4673" w:type="dxa"/>
          </w:tcPr>
          <w:p w:rsidRPr="0033581C" w:rsidR="0033581C" w:rsidP="0033581C" w:rsidRDefault="0033581C" w14:paraId="0FAE647A" w14:textId="77777777">
            <w:pPr>
              <w:spacing w:after="120" w:line="240" w:lineRule="auto"/>
              <w:ind w:left="357" w:right="425"/>
              <w:rPr>
                <w:iCs/>
                <w:color w:val="auto"/>
                <w:sz w:val="20"/>
                <w:szCs w:val="22"/>
              </w:rPr>
            </w:pPr>
            <w:r w:rsidRPr="0033581C">
              <w:rPr>
                <w:i w:val="0"/>
                <w:iCs/>
                <w:color w:val="auto"/>
                <w:sz w:val="20"/>
              </w:rPr>
              <w:t xml:space="preserve">apply understanding of grammatical structures and expressions to compose and respond to </w:t>
            </w:r>
            <w:proofErr w:type="gramStart"/>
            <w:r w:rsidRPr="0033581C">
              <w:rPr>
                <w:i w:val="0"/>
                <w:iCs/>
                <w:color w:val="auto"/>
                <w:sz w:val="20"/>
              </w:rPr>
              <w:t>texts</w:t>
            </w:r>
            <w:proofErr w:type="gramEnd"/>
            <w:r w:rsidRPr="0033581C">
              <w:rPr>
                <w:i w:val="0"/>
                <w:iCs/>
                <w:color w:val="auto"/>
                <w:sz w:val="20"/>
              </w:rPr>
              <w:t xml:space="preserve"> </w:t>
            </w:r>
          </w:p>
          <w:p w:rsidRPr="0033581C" w:rsidR="0033581C" w:rsidP="0033581C" w:rsidRDefault="0033581C" w14:paraId="305157E4" w14:textId="77777777">
            <w:pPr>
              <w:spacing w:after="120" w:line="240" w:lineRule="auto"/>
              <w:ind w:left="357" w:right="425"/>
              <w:rPr>
                <w:i w:val="0"/>
                <w:iCs/>
                <w:color w:val="auto"/>
                <w:sz w:val="20"/>
              </w:rPr>
            </w:pPr>
            <w:r w:rsidRPr="0033581C">
              <w:rPr>
                <w:i w:val="0"/>
                <w:iCs/>
                <w:color w:val="auto"/>
                <w:sz w:val="20"/>
              </w:rPr>
              <w:t>AC9LIN8U02</w:t>
            </w:r>
          </w:p>
          <w:p w:rsidRPr="0033581C" w:rsidR="0033581C" w:rsidP="0033581C" w:rsidRDefault="0033581C" w14:paraId="3BA588D1"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587E7C3C" w14:textId="63F78BF9">
            <w:pPr>
              <w:numPr>
                <w:ilvl w:val="0"/>
                <w:numId w:val="31"/>
              </w:numPr>
              <w:spacing w:after="120" w:line="240" w:lineRule="auto"/>
              <w:ind w:left="388"/>
              <w:rPr>
                <w:color w:val="auto"/>
                <w:sz w:val="20"/>
                <w:szCs w:val="20"/>
              </w:rPr>
            </w:pPr>
            <w:r w:rsidRPr="25F1BCB6">
              <w:rPr>
                <w:i w:val="0"/>
                <w:color w:val="auto"/>
                <w:sz w:val="20"/>
                <w:szCs w:val="20"/>
              </w:rPr>
              <w:t xml:space="preserve">creating nouns for identifying people using the base word and compound word, for example, </w:t>
            </w:r>
            <w:proofErr w:type="spellStart"/>
            <w:r w:rsidRPr="25F1BCB6">
              <w:rPr>
                <w:color w:val="auto"/>
                <w:sz w:val="20"/>
                <w:szCs w:val="20"/>
              </w:rPr>
              <w:t>tukang</w:t>
            </w:r>
            <w:proofErr w:type="spellEnd"/>
            <w:r w:rsidRPr="25F1BCB6">
              <w:rPr>
                <w:color w:val="auto"/>
                <w:sz w:val="20"/>
                <w:szCs w:val="20"/>
              </w:rPr>
              <w:t xml:space="preserve"> </w:t>
            </w:r>
            <w:proofErr w:type="spellStart"/>
            <w:r w:rsidRPr="25F1BCB6">
              <w:rPr>
                <w:color w:val="auto"/>
                <w:sz w:val="20"/>
                <w:szCs w:val="20"/>
              </w:rPr>
              <w:t>kebun</w:t>
            </w:r>
            <w:proofErr w:type="spellEnd"/>
            <w:r w:rsidRPr="25F1BCB6">
              <w:rPr>
                <w:color w:val="auto"/>
                <w:sz w:val="20"/>
                <w:szCs w:val="20"/>
              </w:rPr>
              <w:t xml:space="preserve">; </w:t>
            </w:r>
            <w:r w:rsidRPr="25F1BCB6">
              <w:rPr>
                <w:i w:val="0"/>
                <w:color w:val="auto"/>
                <w:sz w:val="20"/>
                <w:szCs w:val="20"/>
              </w:rPr>
              <w:t xml:space="preserve">using affixations such as </w:t>
            </w:r>
            <w:proofErr w:type="gramStart"/>
            <w:r w:rsidRPr="25F1BCB6">
              <w:rPr>
                <w:i w:val="0"/>
                <w:color w:val="auto"/>
                <w:sz w:val="20"/>
                <w:szCs w:val="20"/>
              </w:rPr>
              <w:t xml:space="preserve">the </w:t>
            </w:r>
            <w:proofErr w:type="spellStart"/>
            <w:r w:rsidRPr="25F1BCB6">
              <w:rPr>
                <w:color w:val="auto"/>
                <w:sz w:val="20"/>
                <w:szCs w:val="20"/>
              </w:rPr>
              <w:t>an</w:t>
            </w:r>
            <w:proofErr w:type="spellEnd"/>
            <w:proofErr w:type="gramEnd"/>
            <w:r w:rsidRPr="25F1BCB6">
              <w:rPr>
                <w:i w:val="0"/>
                <w:color w:val="auto"/>
                <w:sz w:val="20"/>
                <w:szCs w:val="20"/>
              </w:rPr>
              <w:t xml:space="preserve"> suffix, </w:t>
            </w:r>
            <w:r w:rsidRPr="25F1BCB6">
              <w:rPr>
                <w:color w:val="auto"/>
                <w:sz w:val="20"/>
                <w:szCs w:val="20"/>
              </w:rPr>
              <w:t>pe</w:t>
            </w:r>
            <w:r w:rsidRPr="25F1BCB6">
              <w:rPr>
                <w:i w:val="0"/>
                <w:color w:val="auto"/>
                <w:sz w:val="20"/>
                <w:szCs w:val="20"/>
              </w:rPr>
              <w:t xml:space="preserve"> prefix and the </w:t>
            </w:r>
            <w:r w:rsidRPr="25F1BCB6">
              <w:rPr>
                <w:color w:val="auto"/>
                <w:sz w:val="20"/>
                <w:szCs w:val="20"/>
              </w:rPr>
              <w:t>pe</w:t>
            </w:r>
            <w:r w:rsidRPr="25F1BCB6" w:rsidR="037F1DFA">
              <w:rPr>
                <w:color w:val="auto"/>
                <w:sz w:val="20"/>
                <w:szCs w:val="20"/>
              </w:rPr>
              <w:t xml:space="preserve"> </w:t>
            </w:r>
            <w:r w:rsidRPr="25F1BCB6">
              <w:rPr>
                <w:color w:val="auto"/>
                <w:sz w:val="20"/>
                <w:szCs w:val="20"/>
              </w:rPr>
              <w:t>…</w:t>
            </w:r>
            <w:r w:rsidRPr="25F1BCB6" w:rsidR="4C4C3A52">
              <w:rPr>
                <w:color w:val="auto"/>
                <w:sz w:val="20"/>
                <w:szCs w:val="20"/>
              </w:rPr>
              <w:t xml:space="preserve"> </w:t>
            </w:r>
            <w:r w:rsidRPr="25F1BCB6">
              <w:rPr>
                <w:color w:val="auto"/>
                <w:sz w:val="20"/>
                <w:szCs w:val="20"/>
              </w:rPr>
              <w:t>an</w:t>
            </w:r>
            <w:r w:rsidRPr="25F1BCB6">
              <w:rPr>
                <w:i w:val="0"/>
                <w:color w:val="auto"/>
                <w:sz w:val="20"/>
                <w:szCs w:val="20"/>
              </w:rPr>
              <w:t xml:space="preserve"> construction</w:t>
            </w:r>
            <w:r w:rsidRPr="25F1BCB6" w:rsidR="329F4BA7">
              <w:rPr>
                <w:i w:val="0"/>
                <w:color w:val="auto"/>
                <w:sz w:val="20"/>
                <w:szCs w:val="20"/>
              </w:rPr>
              <w:t xml:space="preserve"> to create nouns,</w:t>
            </w:r>
            <w:r w:rsidRPr="25F1BCB6">
              <w:rPr>
                <w:i w:val="0"/>
                <w:color w:val="auto"/>
                <w:sz w:val="20"/>
                <w:szCs w:val="20"/>
              </w:rPr>
              <w:t xml:space="preserve"> for example, </w:t>
            </w:r>
            <w:proofErr w:type="spellStart"/>
            <w:r w:rsidRPr="25F1BCB6">
              <w:rPr>
                <w:color w:val="auto"/>
                <w:sz w:val="20"/>
                <w:szCs w:val="20"/>
              </w:rPr>
              <w:t>makanan</w:t>
            </w:r>
            <w:proofErr w:type="spellEnd"/>
            <w:r w:rsidRPr="25F1BCB6">
              <w:rPr>
                <w:color w:val="auto"/>
                <w:sz w:val="20"/>
                <w:szCs w:val="20"/>
              </w:rPr>
              <w:t xml:space="preserve">, </w:t>
            </w:r>
            <w:proofErr w:type="spellStart"/>
            <w:r w:rsidRPr="25F1BCB6">
              <w:rPr>
                <w:color w:val="auto"/>
                <w:sz w:val="20"/>
                <w:szCs w:val="20"/>
              </w:rPr>
              <w:t>minuman</w:t>
            </w:r>
            <w:proofErr w:type="spellEnd"/>
            <w:r w:rsidRPr="25F1BCB6">
              <w:rPr>
                <w:color w:val="auto"/>
                <w:sz w:val="20"/>
                <w:szCs w:val="20"/>
              </w:rPr>
              <w:t xml:space="preserve">, </w:t>
            </w:r>
            <w:proofErr w:type="spellStart"/>
            <w:r w:rsidRPr="25F1BCB6">
              <w:rPr>
                <w:color w:val="auto"/>
                <w:sz w:val="20"/>
                <w:szCs w:val="20"/>
              </w:rPr>
              <w:t>masakan</w:t>
            </w:r>
            <w:proofErr w:type="spellEnd"/>
            <w:r w:rsidRPr="25F1BCB6">
              <w:rPr>
                <w:color w:val="auto"/>
                <w:sz w:val="20"/>
                <w:szCs w:val="20"/>
              </w:rPr>
              <w:t xml:space="preserve">, </w:t>
            </w:r>
            <w:proofErr w:type="spellStart"/>
            <w:r w:rsidRPr="25F1BCB6">
              <w:rPr>
                <w:color w:val="auto"/>
                <w:sz w:val="20"/>
                <w:szCs w:val="20"/>
              </w:rPr>
              <w:t>bacaan</w:t>
            </w:r>
            <w:proofErr w:type="spellEnd"/>
            <w:r w:rsidRPr="25F1BCB6">
              <w:rPr>
                <w:color w:val="auto"/>
                <w:sz w:val="20"/>
                <w:szCs w:val="20"/>
              </w:rPr>
              <w:t xml:space="preserve">; </w:t>
            </w:r>
            <w:proofErr w:type="spellStart"/>
            <w:r w:rsidRPr="25F1BCB6">
              <w:rPr>
                <w:color w:val="auto"/>
                <w:sz w:val="20"/>
                <w:szCs w:val="20"/>
              </w:rPr>
              <w:t>pemain</w:t>
            </w:r>
            <w:proofErr w:type="spellEnd"/>
            <w:r w:rsidRPr="25F1BCB6">
              <w:rPr>
                <w:color w:val="auto"/>
                <w:sz w:val="20"/>
                <w:szCs w:val="20"/>
              </w:rPr>
              <w:t xml:space="preserve">, </w:t>
            </w:r>
            <w:proofErr w:type="spellStart"/>
            <w:r w:rsidRPr="25F1BCB6">
              <w:rPr>
                <w:color w:val="auto"/>
                <w:sz w:val="20"/>
                <w:szCs w:val="20"/>
              </w:rPr>
              <w:t>pelukis</w:t>
            </w:r>
            <w:proofErr w:type="spellEnd"/>
            <w:r w:rsidRPr="25F1BCB6" w:rsidR="49AE55AE">
              <w:rPr>
                <w:color w:val="auto"/>
                <w:sz w:val="20"/>
                <w:szCs w:val="20"/>
              </w:rPr>
              <w:t xml:space="preserve">, </w:t>
            </w:r>
            <w:proofErr w:type="spellStart"/>
            <w:r w:rsidRPr="25F1BCB6">
              <w:rPr>
                <w:color w:val="auto"/>
                <w:sz w:val="20"/>
                <w:szCs w:val="20"/>
              </w:rPr>
              <w:t>pelajaran</w:t>
            </w:r>
            <w:proofErr w:type="spellEnd"/>
            <w:r w:rsidRPr="25F1BCB6">
              <w:rPr>
                <w:color w:val="auto"/>
                <w:sz w:val="20"/>
                <w:szCs w:val="20"/>
              </w:rPr>
              <w:t xml:space="preserve">, </w:t>
            </w:r>
            <w:proofErr w:type="spellStart"/>
            <w:r w:rsidRPr="25F1BCB6" w:rsidR="1A58590A">
              <w:rPr>
                <w:color w:val="auto"/>
                <w:sz w:val="20"/>
                <w:szCs w:val="20"/>
              </w:rPr>
              <w:t>pekerjaan</w:t>
            </w:r>
            <w:proofErr w:type="spellEnd"/>
          </w:p>
          <w:p w:rsidRPr="0033581C" w:rsidR="0033581C" w:rsidP="00481841" w:rsidRDefault="0033581C" w14:paraId="0771007D" w14:textId="77777777">
            <w:pPr>
              <w:numPr>
                <w:ilvl w:val="0"/>
                <w:numId w:val="31"/>
              </w:numPr>
              <w:spacing w:after="120" w:line="240" w:lineRule="auto"/>
              <w:ind w:left="388"/>
              <w:rPr>
                <w:i w:val="0"/>
                <w:iCs/>
                <w:color w:val="auto"/>
                <w:sz w:val="20"/>
                <w:szCs w:val="20"/>
              </w:rPr>
            </w:pPr>
            <w:r w:rsidRPr="0033581C">
              <w:rPr>
                <w:i w:val="0"/>
                <w:color w:val="auto"/>
                <w:sz w:val="20"/>
                <w:szCs w:val="20"/>
              </w:rPr>
              <w:t xml:space="preserve">using adjectives of qualities, </w:t>
            </w:r>
            <w:proofErr w:type="gramStart"/>
            <w:r w:rsidRPr="0033581C">
              <w:rPr>
                <w:i w:val="0"/>
                <w:color w:val="auto"/>
                <w:sz w:val="20"/>
                <w:szCs w:val="20"/>
              </w:rPr>
              <w:t>character</w:t>
            </w:r>
            <w:proofErr w:type="gramEnd"/>
            <w:r w:rsidRPr="0033581C">
              <w:rPr>
                <w:i w:val="0"/>
                <w:color w:val="auto"/>
                <w:sz w:val="20"/>
                <w:szCs w:val="20"/>
              </w:rPr>
              <w:t xml:space="preserve"> and appearance, </w:t>
            </w:r>
            <w:r w:rsidRPr="0033581C">
              <w:rPr>
                <w:i w:val="0"/>
                <w:iCs/>
                <w:color w:val="auto"/>
                <w:sz w:val="20"/>
                <w:szCs w:val="20"/>
              </w:rPr>
              <w:t>f</w:t>
            </w:r>
            <w:r w:rsidRPr="0033581C">
              <w:rPr>
                <w:i w:val="0"/>
                <w:color w:val="auto"/>
                <w:sz w:val="20"/>
                <w:szCs w:val="20"/>
              </w:rPr>
              <w:t>or</w:t>
            </w:r>
            <w:r w:rsidRPr="0033581C">
              <w:rPr>
                <w:i w:val="0"/>
                <w:iCs/>
                <w:color w:val="auto"/>
                <w:sz w:val="20"/>
                <w:szCs w:val="20"/>
              </w:rPr>
              <w:t xml:space="preserve"> example,</w:t>
            </w:r>
            <w:r w:rsidRPr="0033581C">
              <w:rPr>
                <w:color w:val="auto"/>
                <w:sz w:val="20"/>
                <w:szCs w:val="20"/>
              </w:rPr>
              <w:t xml:space="preserve"> </w:t>
            </w:r>
            <w:proofErr w:type="spellStart"/>
            <w:r w:rsidRPr="0033581C">
              <w:rPr>
                <w:color w:val="auto"/>
                <w:sz w:val="20"/>
                <w:szCs w:val="20"/>
              </w:rPr>
              <w:t>pintar</w:t>
            </w:r>
            <w:proofErr w:type="spellEnd"/>
            <w:r w:rsidRPr="0033581C">
              <w:rPr>
                <w:color w:val="auto"/>
                <w:sz w:val="20"/>
                <w:szCs w:val="20"/>
              </w:rPr>
              <w:t xml:space="preserve"> </w:t>
            </w:r>
            <w:proofErr w:type="spellStart"/>
            <w:r w:rsidRPr="0033581C">
              <w:rPr>
                <w:color w:val="auto"/>
                <w:sz w:val="20"/>
                <w:szCs w:val="20"/>
              </w:rPr>
              <w:t>sekali</w:t>
            </w:r>
            <w:proofErr w:type="spellEnd"/>
            <w:r w:rsidRPr="0033581C">
              <w:rPr>
                <w:color w:val="auto"/>
                <w:sz w:val="20"/>
                <w:szCs w:val="20"/>
              </w:rPr>
              <w:t xml:space="preserve">, </w:t>
            </w:r>
            <w:proofErr w:type="spellStart"/>
            <w:r w:rsidRPr="0033581C">
              <w:rPr>
                <w:color w:val="auto"/>
                <w:sz w:val="20"/>
                <w:szCs w:val="20"/>
              </w:rPr>
              <w:t>amat</w:t>
            </w:r>
            <w:proofErr w:type="spellEnd"/>
            <w:r w:rsidRPr="0033581C">
              <w:rPr>
                <w:color w:val="auto"/>
                <w:sz w:val="20"/>
                <w:szCs w:val="20"/>
              </w:rPr>
              <w:t xml:space="preserve"> </w:t>
            </w:r>
            <w:proofErr w:type="spellStart"/>
            <w:r w:rsidRPr="0033581C">
              <w:rPr>
                <w:color w:val="auto"/>
                <w:sz w:val="20"/>
                <w:szCs w:val="20"/>
              </w:rPr>
              <w:t>menjengkelkan</w:t>
            </w:r>
            <w:proofErr w:type="spellEnd"/>
            <w:r w:rsidRPr="0033581C">
              <w:rPr>
                <w:color w:val="auto"/>
                <w:sz w:val="20"/>
                <w:szCs w:val="20"/>
              </w:rPr>
              <w:t xml:space="preserve">, sangat </w:t>
            </w:r>
            <w:proofErr w:type="spellStart"/>
            <w:r w:rsidRPr="0033581C">
              <w:rPr>
                <w:color w:val="auto"/>
                <w:sz w:val="20"/>
                <w:szCs w:val="20"/>
              </w:rPr>
              <w:t>ramah</w:t>
            </w:r>
            <w:proofErr w:type="spellEnd"/>
            <w:r w:rsidRPr="0033581C">
              <w:rPr>
                <w:color w:val="auto"/>
                <w:sz w:val="20"/>
                <w:szCs w:val="20"/>
              </w:rPr>
              <w:t xml:space="preserve">, </w:t>
            </w:r>
            <w:proofErr w:type="spellStart"/>
            <w:r w:rsidRPr="0033581C">
              <w:rPr>
                <w:color w:val="auto"/>
                <w:sz w:val="20"/>
                <w:szCs w:val="20"/>
              </w:rPr>
              <w:t>luas</w:t>
            </w:r>
            <w:proofErr w:type="spellEnd"/>
            <w:r w:rsidRPr="0033581C">
              <w:rPr>
                <w:color w:val="auto"/>
                <w:sz w:val="20"/>
                <w:szCs w:val="20"/>
              </w:rPr>
              <w:t xml:space="preserve"> </w:t>
            </w:r>
          </w:p>
          <w:p w:rsidRPr="0033581C" w:rsidR="0033581C" w:rsidP="00481841" w:rsidRDefault="0033581C" w14:paraId="152C6419" w14:textId="77777777">
            <w:pPr>
              <w:numPr>
                <w:ilvl w:val="0"/>
                <w:numId w:val="31"/>
              </w:numPr>
              <w:spacing w:after="120" w:line="240" w:lineRule="auto"/>
              <w:ind w:left="388"/>
              <w:rPr>
                <w:i w:val="0"/>
                <w:iCs/>
                <w:color w:val="auto"/>
                <w:sz w:val="20"/>
                <w:szCs w:val="20"/>
              </w:rPr>
            </w:pPr>
            <w:r w:rsidRPr="0033581C">
              <w:rPr>
                <w:i w:val="0"/>
                <w:iCs/>
                <w:color w:val="auto"/>
                <w:sz w:val="20"/>
                <w:szCs w:val="20"/>
              </w:rPr>
              <w:t xml:space="preserve">using </w:t>
            </w:r>
            <w:proofErr w:type="spellStart"/>
            <w:r w:rsidRPr="0033581C">
              <w:rPr>
                <w:color w:val="auto"/>
                <w:sz w:val="20"/>
                <w:szCs w:val="20"/>
              </w:rPr>
              <w:t>ber</w:t>
            </w:r>
            <w:proofErr w:type="spellEnd"/>
            <w:r w:rsidRPr="0033581C">
              <w:rPr>
                <w:color w:val="auto"/>
                <w:sz w:val="20"/>
                <w:szCs w:val="20"/>
              </w:rPr>
              <w:t xml:space="preserve">, be, me, mem, men, meng </w:t>
            </w:r>
            <w:r w:rsidRPr="00E47804">
              <w:rPr>
                <w:i w:val="0"/>
                <w:iCs/>
                <w:color w:val="auto"/>
                <w:sz w:val="20"/>
                <w:szCs w:val="20"/>
              </w:rPr>
              <w:t>and</w:t>
            </w:r>
            <w:r w:rsidRPr="0033581C">
              <w:rPr>
                <w:color w:val="auto"/>
                <w:sz w:val="20"/>
                <w:szCs w:val="20"/>
              </w:rPr>
              <w:t xml:space="preserve"> </w:t>
            </w:r>
            <w:proofErr w:type="spellStart"/>
            <w:r w:rsidRPr="0033581C">
              <w:rPr>
                <w:color w:val="auto"/>
                <w:sz w:val="20"/>
                <w:szCs w:val="20"/>
              </w:rPr>
              <w:t>meny</w:t>
            </w:r>
            <w:proofErr w:type="spellEnd"/>
            <w:r w:rsidRPr="0033581C">
              <w:rPr>
                <w:color w:val="auto"/>
                <w:sz w:val="20"/>
                <w:szCs w:val="20"/>
              </w:rPr>
              <w:t xml:space="preserve"> </w:t>
            </w:r>
            <w:r w:rsidRPr="0033581C">
              <w:rPr>
                <w:i w:val="0"/>
                <w:iCs/>
                <w:color w:val="auto"/>
                <w:sz w:val="20"/>
                <w:szCs w:val="20"/>
              </w:rPr>
              <w:t xml:space="preserve">verbs to describe </w:t>
            </w:r>
            <w:r w:rsidRPr="0033581C" w:rsidDel="00F33F7C">
              <w:rPr>
                <w:i w:val="0"/>
                <w:iCs/>
                <w:color w:val="auto"/>
                <w:sz w:val="20"/>
                <w:szCs w:val="20"/>
              </w:rPr>
              <w:t>actions</w:t>
            </w:r>
            <w:r w:rsidRPr="0033581C">
              <w:rPr>
                <w:i w:val="0"/>
                <w:iCs/>
                <w:color w:val="auto"/>
                <w:sz w:val="20"/>
                <w:szCs w:val="20"/>
              </w:rPr>
              <w:t>, for example</w:t>
            </w:r>
            <w:r w:rsidRPr="0033581C">
              <w:rPr>
                <w:color w:val="auto"/>
                <w:sz w:val="20"/>
                <w:szCs w:val="20"/>
              </w:rPr>
              <w:t xml:space="preserve">, </w:t>
            </w:r>
            <w:proofErr w:type="spellStart"/>
            <w:r w:rsidRPr="0033581C">
              <w:rPr>
                <w:color w:val="auto"/>
                <w:sz w:val="20"/>
                <w:szCs w:val="20"/>
              </w:rPr>
              <w:t>belajar</w:t>
            </w:r>
            <w:proofErr w:type="spellEnd"/>
            <w:r w:rsidRPr="0033581C">
              <w:rPr>
                <w:color w:val="auto"/>
                <w:sz w:val="20"/>
                <w:szCs w:val="20"/>
              </w:rPr>
              <w:t xml:space="preserve">, </w:t>
            </w:r>
            <w:proofErr w:type="spellStart"/>
            <w:r w:rsidRPr="0033581C">
              <w:rPr>
                <w:color w:val="auto"/>
                <w:sz w:val="20"/>
                <w:szCs w:val="20"/>
              </w:rPr>
              <w:t>beristirahat</w:t>
            </w:r>
            <w:proofErr w:type="spellEnd"/>
            <w:r w:rsidRPr="0033581C">
              <w:rPr>
                <w:color w:val="auto"/>
                <w:sz w:val="20"/>
                <w:szCs w:val="20"/>
              </w:rPr>
              <w:t xml:space="preserve">, </w:t>
            </w:r>
            <w:proofErr w:type="spellStart"/>
            <w:r w:rsidRPr="0033581C">
              <w:rPr>
                <w:color w:val="auto"/>
                <w:sz w:val="20"/>
                <w:szCs w:val="20"/>
              </w:rPr>
              <w:t>melihat</w:t>
            </w:r>
            <w:proofErr w:type="spellEnd"/>
            <w:r w:rsidRPr="0033581C">
              <w:rPr>
                <w:color w:val="auto"/>
                <w:sz w:val="20"/>
                <w:szCs w:val="20"/>
              </w:rPr>
              <w:t xml:space="preserve">, </w:t>
            </w:r>
            <w:proofErr w:type="spellStart"/>
            <w:r w:rsidRPr="0033581C">
              <w:rPr>
                <w:color w:val="auto"/>
                <w:sz w:val="20"/>
                <w:szCs w:val="20"/>
              </w:rPr>
              <w:t>membeli</w:t>
            </w:r>
            <w:proofErr w:type="spellEnd"/>
            <w:r w:rsidRPr="0033581C">
              <w:rPr>
                <w:color w:val="auto"/>
                <w:sz w:val="20"/>
                <w:szCs w:val="20"/>
              </w:rPr>
              <w:t xml:space="preserve">, </w:t>
            </w:r>
            <w:proofErr w:type="spellStart"/>
            <w:r w:rsidRPr="0033581C">
              <w:rPr>
                <w:color w:val="auto"/>
                <w:sz w:val="20"/>
                <w:szCs w:val="20"/>
              </w:rPr>
              <w:t>menulis</w:t>
            </w:r>
            <w:proofErr w:type="spellEnd"/>
            <w:r w:rsidRPr="0033581C">
              <w:rPr>
                <w:color w:val="auto"/>
                <w:sz w:val="20"/>
                <w:szCs w:val="20"/>
              </w:rPr>
              <w:t xml:space="preserve">, </w:t>
            </w:r>
            <w:proofErr w:type="spellStart"/>
            <w:r w:rsidRPr="0033581C">
              <w:rPr>
                <w:color w:val="auto"/>
                <w:sz w:val="20"/>
                <w:szCs w:val="20"/>
              </w:rPr>
              <w:t>mengambil</w:t>
            </w:r>
            <w:proofErr w:type="spellEnd"/>
            <w:r w:rsidRPr="0033581C">
              <w:rPr>
                <w:color w:val="auto"/>
                <w:sz w:val="20"/>
                <w:szCs w:val="20"/>
              </w:rPr>
              <w:t xml:space="preserve">, </w:t>
            </w:r>
            <w:proofErr w:type="spellStart"/>
            <w:proofErr w:type="gramStart"/>
            <w:r w:rsidRPr="0033581C">
              <w:rPr>
                <w:color w:val="auto"/>
                <w:sz w:val="20"/>
                <w:szCs w:val="20"/>
              </w:rPr>
              <w:t>menyewa</w:t>
            </w:r>
            <w:proofErr w:type="spellEnd"/>
            <w:proofErr w:type="gramEnd"/>
          </w:p>
          <w:p w:rsidRPr="0033581C" w:rsidR="0033581C" w:rsidP="00481841" w:rsidRDefault="0033581C" w14:paraId="6308DEC2" w14:textId="6429E414">
            <w:pPr>
              <w:numPr>
                <w:ilvl w:val="0"/>
                <w:numId w:val="31"/>
              </w:numPr>
              <w:spacing w:after="120" w:line="240" w:lineRule="auto"/>
              <w:ind w:left="388"/>
              <w:rPr>
                <w:color w:val="auto"/>
                <w:sz w:val="20"/>
                <w:szCs w:val="20"/>
              </w:rPr>
            </w:pPr>
            <w:r w:rsidRPr="0033581C">
              <w:rPr>
                <w:i w:val="0"/>
                <w:color w:val="auto"/>
                <w:sz w:val="20"/>
                <w:szCs w:val="20"/>
              </w:rPr>
              <w:t>applying negation rules, for example,</w:t>
            </w:r>
            <w:r w:rsidRPr="0033581C">
              <w:rPr>
                <w:color w:val="auto"/>
                <w:sz w:val="20"/>
                <w:szCs w:val="20"/>
              </w:rPr>
              <w:t xml:space="preserve"> </w:t>
            </w:r>
            <w:proofErr w:type="spellStart"/>
            <w:r w:rsidRPr="0033581C">
              <w:rPr>
                <w:color w:val="auto"/>
                <w:sz w:val="20"/>
                <w:szCs w:val="20"/>
              </w:rPr>
              <w:t>jangan</w:t>
            </w:r>
            <w:proofErr w:type="spellEnd"/>
            <w:r w:rsidRPr="0033581C">
              <w:rPr>
                <w:color w:val="auto"/>
                <w:sz w:val="20"/>
                <w:szCs w:val="20"/>
              </w:rPr>
              <w:t xml:space="preserve"> </w:t>
            </w:r>
            <w:proofErr w:type="spellStart"/>
            <w:r w:rsidRPr="0033581C">
              <w:rPr>
                <w:color w:val="auto"/>
                <w:sz w:val="20"/>
                <w:szCs w:val="20"/>
              </w:rPr>
              <w:t>bermain</w:t>
            </w:r>
            <w:proofErr w:type="spellEnd"/>
            <w:r w:rsidRPr="0033581C">
              <w:rPr>
                <w:color w:val="auto"/>
                <w:sz w:val="20"/>
                <w:szCs w:val="20"/>
              </w:rPr>
              <w:t xml:space="preserve"> bola,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jauh</w:t>
            </w:r>
            <w:proofErr w:type="spellEnd"/>
            <w:r w:rsidRPr="0033581C">
              <w:rPr>
                <w:color w:val="auto"/>
                <w:sz w:val="20"/>
                <w:szCs w:val="20"/>
              </w:rPr>
              <w:t xml:space="preserve">, </w:t>
            </w:r>
            <w:proofErr w:type="spellStart"/>
            <w:r w:rsidRPr="0033581C">
              <w:rPr>
                <w:color w:val="auto"/>
                <w:sz w:val="20"/>
                <w:szCs w:val="20"/>
              </w:rPr>
              <w:t>bukan</w:t>
            </w:r>
            <w:proofErr w:type="spellEnd"/>
            <w:r w:rsidRPr="0033581C">
              <w:rPr>
                <w:color w:val="auto"/>
                <w:sz w:val="20"/>
                <w:szCs w:val="20"/>
              </w:rPr>
              <w:t xml:space="preserve"> </w:t>
            </w:r>
            <w:r w:rsidR="00EB6268">
              <w:rPr>
                <w:color w:val="auto"/>
                <w:sz w:val="20"/>
                <w:szCs w:val="20"/>
              </w:rPr>
              <w:t xml:space="preserve">orang </w:t>
            </w:r>
            <w:r w:rsidRPr="0033581C">
              <w:rPr>
                <w:color w:val="auto"/>
                <w:sz w:val="20"/>
                <w:szCs w:val="20"/>
              </w:rPr>
              <w:t>Australia</w:t>
            </w:r>
          </w:p>
          <w:p w:rsidRPr="0033581C" w:rsidR="0033581C" w:rsidP="00481841" w:rsidRDefault="0033581C" w14:paraId="6656A3D9" w14:textId="77777777">
            <w:pPr>
              <w:numPr>
                <w:ilvl w:val="0"/>
                <w:numId w:val="31"/>
              </w:numPr>
              <w:spacing w:after="120" w:line="240" w:lineRule="auto"/>
              <w:ind w:left="388"/>
              <w:rPr>
                <w:color w:val="auto"/>
                <w:sz w:val="20"/>
                <w:szCs w:val="20"/>
              </w:rPr>
            </w:pPr>
            <w:r w:rsidRPr="0033581C">
              <w:rPr>
                <w:i w:val="0"/>
                <w:iCs/>
                <w:color w:val="auto"/>
                <w:sz w:val="20"/>
                <w:szCs w:val="20"/>
              </w:rPr>
              <w:t xml:space="preserve">referring to past and future using time indicators, for example, </w:t>
            </w:r>
            <w:proofErr w:type="spellStart"/>
            <w:r w:rsidRPr="0033581C">
              <w:rPr>
                <w:color w:val="auto"/>
                <w:sz w:val="20"/>
                <w:szCs w:val="20"/>
              </w:rPr>
              <w:t>tadi</w:t>
            </w:r>
            <w:proofErr w:type="spellEnd"/>
            <w:r w:rsidRPr="0033581C">
              <w:rPr>
                <w:color w:val="auto"/>
                <w:sz w:val="20"/>
                <w:szCs w:val="20"/>
              </w:rPr>
              <w:t xml:space="preserve"> </w:t>
            </w:r>
            <w:proofErr w:type="spellStart"/>
            <w:r w:rsidRPr="0033581C">
              <w:rPr>
                <w:color w:val="auto"/>
                <w:sz w:val="20"/>
                <w:szCs w:val="20"/>
              </w:rPr>
              <w:t>pagi</w:t>
            </w:r>
            <w:proofErr w:type="spellEnd"/>
            <w:r w:rsidRPr="0033581C">
              <w:rPr>
                <w:color w:val="auto"/>
                <w:sz w:val="20"/>
                <w:szCs w:val="20"/>
              </w:rPr>
              <w:t xml:space="preserve">, </w:t>
            </w:r>
            <w:proofErr w:type="spellStart"/>
            <w:r w:rsidRPr="0033581C">
              <w:rPr>
                <w:color w:val="auto"/>
                <w:sz w:val="20"/>
                <w:szCs w:val="20"/>
              </w:rPr>
              <w:t>nanti</w:t>
            </w:r>
            <w:proofErr w:type="spellEnd"/>
            <w:r w:rsidRPr="0033581C">
              <w:rPr>
                <w:color w:val="auto"/>
                <w:sz w:val="20"/>
                <w:szCs w:val="20"/>
              </w:rPr>
              <w:t xml:space="preserve"> </w:t>
            </w:r>
            <w:proofErr w:type="spellStart"/>
            <w:r w:rsidRPr="0033581C">
              <w:rPr>
                <w:color w:val="auto"/>
                <w:sz w:val="20"/>
                <w:szCs w:val="20"/>
              </w:rPr>
              <w:t>malam</w:t>
            </w:r>
            <w:proofErr w:type="spellEnd"/>
            <w:r w:rsidRPr="0033581C">
              <w:rPr>
                <w:color w:val="auto"/>
                <w:sz w:val="20"/>
                <w:szCs w:val="20"/>
              </w:rPr>
              <w:t xml:space="preserve">, </w:t>
            </w:r>
            <w:proofErr w:type="spellStart"/>
            <w:r w:rsidRPr="0033581C">
              <w:rPr>
                <w:color w:val="auto"/>
                <w:sz w:val="20"/>
                <w:szCs w:val="20"/>
              </w:rPr>
              <w:t>sebelum</w:t>
            </w:r>
            <w:proofErr w:type="spellEnd"/>
            <w:r w:rsidRPr="0033581C">
              <w:rPr>
                <w:color w:val="auto"/>
                <w:sz w:val="20"/>
                <w:szCs w:val="20"/>
              </w:rPr>
              <w:t xml:space="preserve">, </w:t>
            </w:r>
            <w:proofErr w:type="spellStart"/>
            <w:r w:rsidRPr="0033581C">
              <w:rPr>
                <w:color w:val="auto"/>
                <w:sz w:val="20"/>
                <w:szCs w:val="20"/>
              </w:rPr>
              <w:t>sesudah</w:t>
            </w:r>
            <w:proofErr w:type="spellEnd"/>
            <w:r w:rsidRPr="0033581C">
              <w:rPr>
                <w:color w:val="auto"/>
                <w:sz w:val="20"/>
                <w:szCs w:val="20"/>
              </w:rPr>
              <w:t xml:space="preserve">, </w:t>
            </w:r>
            <w:proofErr w:type="spellStart"/>
            <w:r w:rsidRPr="0033581C">
              <w:rPr>
                <w:color w:val="auto"/>
                <w:sz w:val="20"/>
                <w:szCs w:val="20"/>
              </w:rPr>
              <w:t>kemudian</w:t>
            </w:r>
            <w:proofErr w:type="spellEnd"/>
            <w:r w:rsidRPr="0033581C">
              <w:rPr>
                <w:color w:val="auto"/>
                <w:sz w:val="20"/>
                <w:szCs w:val="20"/>
              </w:rPr>
              <w:t xml:space="preserve">, </w:t>
            </w:r>
            <w:proofErr w:type="spellStart"/>
            <w:r w:rsidRPr="0033581C">
              <w:rPr>
                <w:color w:val="auto"/>
                <w:sz w:val="20"/>
                <w:szCs w:val="20"/>
              </w:rPr>
              <w:t>lalu</w:t>
            </w:r>
            <w:proofErr w:type="spellEnd"/>
          </w:p>
          <w:p w:rsidRPr="0033581C" w:rsidR="0033581C" w:rsidP="00481841" w:rsidRDefault="0033581C" w14:paraId="24D8A0D6" w14:textId="77777777">
            <w:pPr>
              <w:numPr>
                <w:ilvl w:val="0"/>
                <w:numId w:val="31"/>
              </w:numPr>
              <w:spacing w:after="120" w:line="240" w:lineRule="auto"/>
              <w:ind w:left="388"/>
              <w:rPr>
                <w:color w:val="auto"/>
                <w:sz w:val="20"/>
                <w:szCs w:val="20"/>
              </w:rPr>
            </w:pPr>
            <w:r w:rsidRPr="0033581C">
              <w:rPr>
                <w:i w:val="0"/>
                <w:iCs/>
                <w:color w:val="auto"/>
                <w:sz w:val="20"/>
                <w:szCs w:val="20"/>
              </w:rPr>
              <w:t xml:space="preserve">using a range of question words to seek information, for example, </w:t>
            </w:r>
            <w:proofErr w:type="spellStart"/>
            <w:r w:rsidRPr="0033581C">
              <w:rPr>
                <w:color w:val="auto"/>
                <w:sz w:val="20"/>
                <w:szCs w:val="20"/>
              </w:rPr>
              <w:t>bagaimana</w:t>
            </w:r>
            <w:proofErr w:type="spellEnd"/>
            <w:r w:rsidRPr="0033581C">
              <w:rPr>
                <w:color w:val="auto"/>
                <w:sz w:val="20"/>
                <w:szCs w:val="20"/>
              </w:rPr>
              <w:t xml:space="preserve">, </w:t>
            </w:r>
            <w:proofErr w:type="spellStart"/>
            <w:r w:rsidRPr="0033581C">
              <w:rPr>
                <w:color w:val="auto"/>
                <w:sz w:val="20"/>
                <w:szCs w:val="20"/>
              </w:rPr>
              <w:t>dari</w:t>
            </w:r>
            <w:proofErr w:type="spellEnd"/>
            <w:r w:rsidRPr="0033581C">
              <w:rPr>
                <w:color w:val="auto"/>
                <w:sz w:val="20"/>
                <w:szCs w:val="20"/>
              </w:rPr>
              <w:t xml:space="preserve"> mana, </w:t>
            </w:r>
            <w:proofErr w:type="spellStart"/>
            <w:r w:rsidRPr="0033581C">
              <w:rPr>
                <w:color w:val="auto"/>
                <w:sz w:val="20"/>
                <w:szCs w:val="20"/>
              </w:rPr>
              <w:t>apakah</w:t>
            </w:r>
            <w:proofErr w:type="spellEnd"/>
            <w:r w:rsidRPr="0033581C">
              <w:rPr>
                <w:color w:val="auto"/>
                <w:sz w:val="20"/>
                <w:szCs w:val="20"/>
              </w:rPr>
              <w:t xml:space="preserve">, </w:t>
            </w:r>
            <w:proofErr w:type="spellStart"/>
            <w:r w:rsidRPr="0033581C">
              <w:rPr>
                <w:color w:val="auto"/>
                <w:sz w:val="20"/>
                <w:szCs w:val="20"/>
              </w:rPr>
              <w:t>kapan</w:t>
            </w:r>
            <w:proofErr w:type="spellEnd"/>
            <w:r w:rsidRPr="0033581C">
              <w:rPr>
                <w:color w:val="auto"/>
                <w:sz w:val="20"/>
                <w:szCs w:val="20"/>
              </w:rPr>
              <w:t xml:space="preserve">, </w:t>
            </w:r>
            <w:proofErr w:type="spellStart"/>
            <w:r w:rsidRPr="0033581C">
              <w:rPr>
                <w:color w:val="auto"/>
                <w:sz w:val="20"/>
                <w:szCs w:val="20"/>
              </w:rPr>
              <w:t>mengapa</w:t>
            </w:r>
            <w:proofErr w:type="spellEnd"/>
            <w:r w:rsidRPr="0033581C">
              <w:rPr>
                <w:color w:val="auto"/>
                <w:sz w:val="20"/>
                <w:szCs w:val="20"/>
              </w:rPr>
              <w:t xml:space="preserve">,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pernah</w:t>
            </w:r>
            <w:proofErr w:type="spellEnd"/>
            <w:r w:rsidRPr="0033581C">
              <w:rPr>
                <w:color w:val="auto"/>
                <w:sz w:val="20"/>
                <w:szCs w:val="20"/>
              </w:rPr>
              <w:t>?</w:t>
            </w:r>
          </w:p>
          <w:p w:rsidRPr="0033581C" w:rsidR="0033581C" w:rsidP="00481841" w:rsidRDefault="01117FB7" w14:paraId="259F05E3" w14:textId="279DDED9">
            <w:pPr>
              <w:numPr>
                <w:ilvl w:val="0"/>
                <w:numId w:val="31"/>
              </w:numPr>
              <w:spacing w:after="120" w:line="240" w:lineRule="auto"/>
              <w:ind w:left="388"/>
              <w:rPr>
                <w:i w:val="0"/>
                <w:color w:val="auto"/>
                <w:sz w:val="20"/>
                <w:szCs w:val="20"/>
              </w:rPr>
            </w:pPr>
            <w:r w:rsidRPr="7F12509E">
              <w:rPr>
                <w:i w:val="0"/>
                <w:color w:val="auto"/>
                <w:sz w:val="20"/>
                <w:szCs w:val="20"/>
              </w:rPr>
              <w:t xml:space="preserve">using adverbs to describe frequency, for example, </w:t>
            </w:r>
            <w:proofErr w:type="spellStart"/>
            <w:r w:rsidRPr="7F12509E">
              <w:rPr>
                <w:color w:val="auto"/>
                <w:sz w:val="20"/>
                <w:szCs w:val="20"/>
              </w:rPr>
              <w:t>jarang</w:t>
            </w:r>
            <w:proofErr w:type="spellEnd"/>
            <w:r w:rsidRPr="7F12509E">
              <w:rPr>
                <w:color w:val="auto"/>
                <w:sz w:val="20"/>
                <w:szCs w:val="20"/>
              </w:rPr>
              <w:t xml:space="preserve">, </w:t>
            </w:r>
            <w:proofErr w:type="spellStart"/>
            <w:r w:rsidRPr="7F12509E">
              <w:rPr>
                <w:color w:val="auto"/>
                <w:sz w:val="20"/>
                <w:szCs w:val="20"/>
              </w:rPr>
              <w:t>sering</w:t>
            </w:r>
            <w:proofErr w:type="spellEnd"/>
            <w:r w:rsidRPr="7F12509E">
              <w:rPr>
                <w:color w:val="auto"/>
                <w:sz w:val="20"/>
                <w:szCs w:val="20"/>
              </w:rPr>
              <w:t xml:space="preserve">, </w:t>
            </w:r>
            <w:proofErr w:type="spellStart"/>
            <w:r w:rsidRPr="7F12509E">
              <w:rPr>
                <w:color w:val="auto"/>
                <w:sz w:val="20"/>
                <w:szCs w:val="20"/>
              </w:rPr>
              <w:t>selalu</w:t>
            </w:r>
            <w:proofErr w:type="spellEnd"/>
            <w:r w:rsidRPr="7F12509E" w:rsidR="0510E5C9">
              <w:rPr>
                <w:color w:val="auto"/>
                <w:sz w:val="20"/>
                <w:szCs w:val="20"/>
              </w:rPr>
              <w:t xml:space="preserve">, </w:t>
            </w:r>
            <w:proofErr w:type="spellStart"/>
            <w:r w:rsidRPr="7F12509E" w:rsidR="0510E5C9">
              <w:rPr>
                <w:color w:val="auto"/>
                <w:sz w:val="20"/>
                <w:szCs w:val="20"/>
              </w:rPr>
              <w:t>tidak</w:t>
            </w:r>
            <w:proofErr w:type="spellEnd"/>
            <w:r w:rsidRPr="7F12509E" w:rsidR="0510E5C9">
              <w:rPr>
                <w:color w:val="auto"/>
                <w:sz w:val="20"/>
                <w:szCs w:val="20"/>
              </w:rPr>
              <w:t xml:space="preserve"> </w:t>
            </w:r>
            <w:proofErr w:type="spellStart"/>
            <w:proofErr w:type="gramStart"/>
            <w:r w:rsidRPr="7F12509E" w:rsidR="0510E5C9">
              <w:rPr>
                <w:color w:val="auto"/>
                <w:sz w:val="20"/>
                <w:szCs w:val="20"/>
              </w:rPr>
              <w:t>pernah</w:t>
            </w:r>
            <w:proofErr w:type="spellEnd"/>
            <w:proofErr w:type="gramEnd"/>
          </w:p>
          <w:p w:rsidRPr="0033581C" w:rsidR="0033581C" w:rsidP="00481841" w:rsidRDefault="0033581C" w14:paraId="60B1AEA1" w14:textId="0C7C3950">
            <w:pPr>
              <w:numPr>
                <w:ilvl w:val="0"/>
                <w:numId w:val="31"/>
              </w:numPr>
              <w:spacing w:after="120" w:line="240" w:lineRule="auto"/>
              <w:ind w:left="388"/>
              <w:rPr>
                <w:i w:val="0"/>
                <w:iCs/>
                <w:color w:val="auto"/>
                <w:sz w:val="20"/>
                <w:szCs w:val="20"/>
              </w:rPr>
            </w:pPr>
            <w:r w:rsidRPr="0033581C">
              <w:rPr>
                <w:i w:val="0"/>
                <w:iCs/>
                <w:color w:val="auto"/>
                <w:sz w:val="20"/>
                <w:szCs w:val="20"/>
              </w:rPr>
              <w:lastRenderedPageBreak/>
              <w:t xml:space="preserve">using conjunctions to link and create cohesion, for example, </w:t>
            </w:r>
            <w:proofErr w:type="spellStart"/>
            <w:r w:rsidRPr="0033581C">
              <w:rPr>
                <w:color w:val="auto"/>
                <w:sz w:val="20"/>
                <w:szCs w:val="20"/>
              </w:rPr>
              <w:t>supaya</w:t>
            </w:r>
            <w:proofErr w:type="spellEnd"/>
            <w:r w:rsidRPr="0033581C">
              <w:rPr>
                <w:color w:val="auto"/>
                <w:sz w:val="20"/>
                <w:szCs w:val="20"/>
              </w:rPr>
              <w:t xml:space="preserve">, </w:t>
            </w:r>
            <w:proofErr w:type="spellStart"/>
            <w:r w:rsidRPr="0033581C">
              <w:rPr>
                <w:color w:val="auto"/>
                <w:sz w:val="20"/>
                <w:szCs w:val="20"/>
              </w:rPr>
              <w:t>walaupun</w:t>
            </w:r>
            <w:proofErr w:type="spellEnd"/>
            <w:r w:rsidRPr="0033581C">
              <w:rPr>
                <w:color w:val="auto"/>
                <w:sz w:val="20"/>
                <w:szCs w:val="20"/>
              </w:rPr>
              <w:t xml:space="preserve">, </w:t>
            </w:r>
            <w:proofErr w:type="spellStart"/>
            <w:r w:rsidRPr="0033581C">
              <w:rPr>
                <w:color w:val="auto"/>
                <w:sz w:val="20"/>
                <w:szCs w:val="20"/>
              </w:rPr>
              <w:t>karena</w:t>
            </w:r>
            <w:proofErr w:type="spellEnd"/>
            <w:r w:rsidRPr="0033581C">
              <w:rPr>
                <w:color w:val="auto"/>
                <w:sz w:val="20"/>
                <w:szCs w:val="20"/>
              </w:rPr>
              <w:t xml:space="preserve"> </w:t>
            </w:r>
            <w:proofErr w:type="spellStart"/>
            <w:proofErr w:type="gramStart"/>
            <w:r w:rsidRPr="0033581C">
              <w:rPr>
                <w:color w:val="auto"/>
                <w:sz w:val="20"/>
                <w:szCs w:val="20"/>
              </w:rPr>
              <w:t>itu</w:t>
            </w:r>
            <w:proofErr w:type="spellEnd"/>
            <w:proofErr w:type="gramEnd"/>
          </w:p>
          <w:p w:rsidRPr="0033581C" w:rsidR="0033581C" w:rsidP="00481841" w:rsidRDefault="0DD23AD9" w14:paraId="1B85362D" w14:textId="0F301DD2">
            <w:pPr>
              <w:numPr>
                <w:ilvl w:val="0"/>
                <w:numId w:val="31"/>
              </w:numPr>
              <w:spacing w:after="120" w:line="240" w:lineRule="auto"/>
              <w:ind w:left="388"/>
              <w:rPr>
                <w:i w:val="0"/>
                <w:color w:val="auto"/>
                <w:sz w:val="20"/>
                <w:szCs w:val="20"/>
              </w:rPr>
            </w:pPr>
            <w:r w:rsidRPr="413230F1">
              <w:rPr>
                <w:i w:val="0"/>
                <w:color w:val="auto"/>
                <w:sz w:val="20"/>
                <w:szCs w:val="20"/>
              </w:rPr>
              <w:t xml:space="preserve">choosing appropriate classifiers to refer to the number of items or things such as fruits and classroom objects, for example, </w:t>
            </w:r>
            <w:r w:rsidRPr="413230F1">
              <w:rPr>
                <w:color w:val="auto"/>
                <w:sz w:val="20"/>
                <w:szCs w:val="20"/>
              </w:rPr>
              <w:t xml:space="preserve">Saya </w:t>
            </w:r>
            <w:proofErr w:type="spellStart"/>
            <w:r w:rsidRPr="413230F1">
              <w:rPr>
                <w:color w:val="auto"/>
                <w:sz w:val="20"/>
                <w:szCs w:val="20"/>
              </w:rPr>
              <w:t>mau</w:t>
            </w:r>
            <w:proofErr w:type="spellEnd"/>
            <w:r w:rsidRPr="413230F1">
              <w:rPr>
                <w:color w:val="auto"/>
                <w:sz w:val="20"/>
                <w:szCs w:val="20"/>
              </w:rPr>
              <w:t xml:space="preserve"> </w:t>
            </w:r>
            <w:proofErr w:type="spellStart"/>
            <w:r w:rsidRPr="413230F1">
              <w:rPr>
                <w:color w:val="auto"/>
                <w:sz w:val="20"/>
                <w:szCs w:val="20"/>
              </w:rPr>
              <w:t>membeli</w:t>
            </w:r>
            <w:proofErr w:type="spellEnd"/>
            <w:r w:rsidRPr="413230F1">
              <w:rPr>
                <w:color w:val="auto"/>
                <w:sz w:val="20"/>
                <w:szCs w:val="20"/>
              </w:rPr>
              <w:t xml:space="preserve"> </w:t>
            </w:r>
            <w:proofErr w:type="spellStart"/>
            <w:r w:rsidRPr="413230F1">
              <w:rPr>
                <w:color w:val="auto"/>
                <w:sz w:val="20"/>
                <w:szCs w:val="20"/>
              </w:rPr>
              <w:t>tiga</w:t>
            </w:r>
            <w:proofErr w:type="spellEnd"/>
            <w:r w:rsidRPr="413230F1">
              <w:rPr>
                <w:color w:val="auto"/>
                <w:sz w:val="20"/>
                <w:szCs w:val="20"/>
              </w:rPr>
              <w:t xml:space="preserve"> </w:t>
            </w:r>
            <w:proofErr w:type="spellStart"/>
            <w:r w:rsidRPr="413230F1">
              <w:rPr>
                <w:color w:val="auto"/>
                <w:sz w:val="20"/>
                <w:szCs w:val="20"/>
              </w:rPr>
              <w:t>buah</w:t>
            </w:r>
            <w:proofErr w:type="spellEnd"/>
            <w:r w:rsidRPr="413230F1">
              <w:rPr>
                <w:color w:val="auto"/>
                <w:sz w:val="20"/>
                <w:szCs w:val="20"/>
              </w:rPr>
              <w:t xml:space="preserve"> </w:t>
            </w:r>
            <w:proofErr w:type="spellStart"/>
            <w:r w:rsidRPr="413230F1">
              <w:rPr>
                <w:color w:val="auto"/>
                <w:sz w:val="20"/>
                <w:szCs w:val="20"/>
              </w:rPr>
              <w:t>nangka</w:t>
            </w:r>
            <w:proofErr w:type="spellEnd"/>
            <w:r w:rsidRPr="413230F1">
              <w:rPr>
                <w:color w:val="auto"/>
                <w:sz w:val="20"/>
                <w:szCs w:val="20"/>
              </w:rPr>
              <w:t xml:space="preserve">. Dia </w:t>
            </w:r>
            <w:proofErr w:type="spellStart"/>
            <w:r w:rsidRPr="413230F1">
              <w:rPr>
                <w:color w:val="auto"/>
                <w:sz w:val="20"/>
                <w:szCs w:val="20"/>
              </w:rPr>
              <w:t>membawa</w:t>
            </w:r>
            <w:proofErr w:type="spellEnd"/>
            <w:r w:rsidRPr="413230F1">
              <w:rPr>
                <w:color w:val="auto"/>
                <w:sz w:val="20"/>
                <w:szCs w:val="20"/>
              </w:rPr>
              <w:t xml:space="preserve"> </w:t>
            </w:r>
            <w:proofErr w:type="spellStart"/>
            <w:r w:rsidRPr="413230F1">
              <w:rPr>
                <w:color w:val="auto"/>
                <w:sz w:val="20"/>
                <w:szCs w:val="20"/>
              </w:rPr>
              <w:t>sebuah</w:t>
            </w:r>
            <w:proofErr w:type="spellEnd"/>
            <w:r w:rsidRPr="413230F1">
              <w:rPr>
                <w:color w:val="auto"/>
                <w:sz w:val="20"/>
                <w:szCs w:val="20"/>
              </w:rPr>
              <w:t xml:space="preserve"> </w:t>
            </w:r>
            <w:proofErr w:type="spellStart"/>
            <w:r w:rsidRPr="413230F1">
              <w:rPr>
                <w:color w:val="auto"/>
                <w:sz w:val="20"/>
                <w:szCs w:val="20"/>
              </w:rPr>
              <w:t>buku</w:t>
            </w:r>
            <w:proofErr w:type="spellEnd"/>
            <w:r w:rsidRPr="413230F1">
              <w:rPr>
                <w:color w:val="auto"/>
                <w:sz w:val="20"/>
                <w:szCs w:val="20"/>
              </w:rPr>
              <w:t xml:space="preserve"> </w:t>
            </w:r>
            <w:proofErr w:type="spellStart"/>
            <w:r w:rsidRPr="413230F1">
              <w:rPr>
                <w:color w:val="auto"/>
                <w:sz w:val="20"/>
                <w:szCs w:val="20"/>
              </w:rPr>
              <w:t>dari</w:t>
            </w:r>
            <w:proofErr w:type="spellEnd"/>
            <w:r w:rsidRPr="413230F1">
              <w:rPr>
                <w:color w:val="auto"/>
                <w:sz w:val="20"/>
                <w:szCs w:val="20"/>
              </w:rPr>
              <w:t xml:space="preserve"> </w:t>
            </w:r>
            <w:proofErr w:type="spellStart"/>
            <w:r w:rsidRPr="413230F1">
              <w:rPr>
                <w:color w:val="auto"/>
                <w:sz w:val="20"/>
                <w:szCs w:val="20"/>
              </w:rPr>
              <w:t>perpustakaan</w:t>
            </w:r>
            <w:proofErr w:type="spellEnd"/>
            <w:r w:rsidRPr="413230F1">
              <w:rPr>
                <w:color w:val="auto"/>
                <w:sz w:val="20"/>
                <w:szCs w:val="20"/>
              </w:rPr>
              <w:t xml:space="preserve"> </w:t>
            </w:r>
            <w:proofErr w:type="spellStart"/>
            <w:r w:rsidRPr="413230F1">
              <w:rPr>
                <w:color w:val="auto"/>
                <w:sz w:val="20"/>
                <w:szCs w:val="20"/>
              </w:rPr>
              <w:t>sekolah</w:t>
            </w:r>
            <w:proofErr w:type="spellEnd"/>
            <w:r w:rsidRPr="413230F1">
              <w:rPr>
                <w:color w:val="auto"/>
                <w:sz w:val="20"/>
                <w:szCs w:val="20"/>
              </w:rPr>
              <w:t>.</w:t>
            </w:r>
          </w:p>
          <w:p w:rsidRPr="0033581C" w:rsidR="0033581C" w:rsidP="00481841" w:rsidRDefault="0033581C" w14:paraId="607C0E19" w14:textId="77777777">
            <w:pPr>
              <w:numPr>
                <w:ilvl w:val="0"/>
                <w:numId w:val="31"/>
              </w:numPr>
              <w:spacing w:after="120" w:line="240" w:lineRule="auto"/>
              <w:ind w:left="388"/>
              <w:rPr>
                <w:i w:val="0"/>
                <w:iCs/>
                <w:color w:val="auto"/>
                <w:sz w:val="20"/>
                <w:szCs w:val="20"/>
              </w:rPr>
            </w:pPr>
            <w:r w:rsidRPr="0033581C">
              <w:rPr>
                <w:i w:val="0"/>
                <w:iCs/>
                <w:color w:val="auto"/>
                <w:sz w:val="20"/>
                <w:szCs w:val="20"/>
              </w:rPr>
              <w:t xml:space="preserve">using </w:t>
            </w:r>
            <w:r w:rsidRPr="0033581C">
              <w:rPr>
                <w:color w:val="auto"/>
                <w:sz w:val="20"/>
                <w:szCs w:val="20"/>
              </w:rPr>
              <w:t>yang</w:t>
            </w:r>
            <w:r w:rsidRPr="0033581C">
              <w:rPr>
                <w:i w:val="0"/>
                <w:iCs/>
                <w:color w:val="auto"/>
                <w:sz w:val="20"/>
                <w:szCs w:val="20"/>
              </w:rPr>
              <w:t xml:space="preserve"> to extend meaning and create complex sentences</w:t>
            </w:r>
            <w:r w:rsidRPr="0033581C">
              <w:rPr>
                <w:color w:val="auto"/>
                <w:sz w:val="20"/>
                <w:szCs w:val="20"/>
              </w:rPr>
              <w:t>,</w:t>
            </w:r>
            <w:r w:rsidRPr="0033581C">
              <w:rPr>
                <w:i w:val="0"/>
                <w:iCs/>
                <w:color w:val="auto"/>
                <w:sz w:val="20"/>
                <w:szCs w:val="20"/>
              </w:rPr>
              <w:t xml:space="preserve"> for example,</w:t>
            </w:r>
            <w:r w:rsidRPr="0033581C">
              <w:rPr>
                <w:color w:val="auto"/>
                <w:sz w:val="20"/>
                <w:szCs w:val="20"/>
              </w:rPr>
              <w:t xml:space="preserve"> Ada </w:t>
            </w:r>
            <w:proofErr w:type="spellStart"/>
            <w:r w:rsidRPr="0033581C">
              <w:rPr>
                <w:color w:val="auto"/>
                <w:sz w:val="20"/>
                <w:szCs w:val="20"/>
              </w:rPr>
              <w:t>buaya</w:t>
            </w:r>
            <w:proofErr w:type="spellEnd"/>
            <w:r w:rsidRPr="0033581C">
              <w:rPr>
                <w:color w:val="auto"/>
                <w:sz w:val="20"/>
                <w:szCs w:val="20"/>
              </w:rPr>
              <w:t xml:space="preserve"> yang </w:t>
            </w:r>
            <w:proofErr w:type="spellStart"/>
            <w:r w:rsidRPr="0033581C">
              <w:rPr>
                <w:color w:val="auto"/>
                <w:sz w:val="20"/>
                <w:szCs w:val="20"/>
              </w:rPr>
              <w:t>hidup</w:t>
            </w:r>
            <w:proofErr w:type="spellEnd"/>
            <w:r w:rsidRPr="0033581C">
              <w:rPr>
                <w:color w:val="auto"/>
                <w:sz w:val="20"/>
                <w:szCs w:val="20"/>
              </w:rPr>
              <w:t xml:space="preserve"> di </w:t>
            </w:r>
            <w:proofErr w:type="spellStart"/>
            <w:r w:rsidRPr="0033581C">
              <w:rPr>
                <w:color w:val="auto"/>
                <w:sz w:val="20"/>
                <w:szCs w:val="20"/>
              </w:rPr>
              <w:t>sungai</w:t>
            </w:r>
            <w:proofErr w:type="spellEnd"/>
            <w:r w:rsidRPr="0033581C">
              <w:rPr>
                <w:color w:val="auto"/>
                <w:sz w:val="20"/>
                <w:szCs w:val="20"/>
              </w:rPr>
              <w:t xml:space="preserve"> yang </w:t>
            </w:r>
            <w:proofErr w:type="spellStart"/>
            <w:r w:rsidRPr="0033581C">
              <w:rPr>
                <w:color w:val="auto"/>
                <w:sz w:val="20"/>
                <w:szCs w:val="20"/>
              </w:rPr>
              <w:t>makan</w:t>
            </w:r>
            <w:proofErr w:type="spellEnd"/>
            <w:r w:rsidRPr="0033581C">
              <w:rPr>
                <w:color w:val="auto"/>
                <w:sz w:val="20"/>
                <w:szCs w:val="20"/>
              </w:rPr>
              <w:t xml:space="preserve"> </w:t>
            </w:r>
            <w:proofErr w:type="spellStart"/>
            <w:r w:rsidRPr="0033581C">
              <w:rPr>
                <w:color w:val="auto"/>
                <w:sz w:val="20"/>
                <w:szCs w:val="20"/>
              </w:rPr>
              <w:t>turis</w:t>
            </w:r>
            <w:proofErr w:type="spellEnd"/>
            <w:r w:rsidRPr="0033581C">
              <w:rPr>
                <w:color w:val="auto"/>
                <w:sz w:val="20"/>
                <w:szCs w:val="20"/>
              </w:rPr>
              <w:t xml:space="preserve">. </w:t>
            </w:r>
          </w:p>
          <w:p w:rsidRPr="0033581C" w:rsidR="0033581C" w:rsidP="00481841" w:rsidRDefault="0033581C" w14:paraId="1235C64D" w14:textId="14AF75BA">
            <w:pPr>
              <w:numPr>
                <w:ilvl w:val="0"/>
                <w:numId w:val="31"/>
              </w:numPr>
              <w:spacing w:after="120" w:line="240" w:lineRule="auto"/>
              <w:ind w:left="388"/>
              <w:rPr>
                <w:i w:val="0"/>
                <w:iCs/>
                <w:color w:val="auto"/>
                <w:sz w:val="20"/>
                <w:szCs w:val="20"/>
              </w:rPr>
            </w:pPr>
            <w:r w:rsidRPr="0033581C">
              <w:rPr>
                <w:i w:val="0"/>
                <w:iCs/>
                <w:color w:val="auto"/>
                <w:sz w:val="20"/>
                <w:szCs w:val="20"/>
              </w:rPr>
              <w:t>applying</w:t>
            </w:r>
            <w:r w:rsidRPr="0033581C">
              <w:rPr>
                <w:i w:val="0"/>
                <w:color w:val="auto"/>
                <w:sz w:val="20"/>
                <w:szCs w:val="20"/>
              </w:rPr>
              <w:t xml:space="preserve"> correct grammatical </w:t>
            </w:r>
            <w:r w:rsidRPr="004856F1">
              <w:rPr>
                <w:i w:val="0"/>
                <w:color w:val="auto"/>
                <w:sz w:val="20"/>
                <w:szCs w:val="20"/>
              </w:rPr>
              <w:t>structures</w:t>
            </w:r>
            <w:r w:rsidRPr="00E47804">
              <w:rPr>
                <w:i w:val="0"/>
                <w:color w:val="auto"/>
                <w:sz w:val="20"/>
                <w:szCs w:val="20"/>
              </w:rPr>
              <w:t xml:space="preserve"> to</w:t>
            </w:r>
            <w:r w:rsidRPr="0033581C">
              <w:rPr>
                <w:color w:val="auto"/>
                <w:sz w:val="20"/>
                <w:szCs w:val="20"/>
              </w:rPr>
              <w:t xml:space="preserve"> </w:t>
            </w:r>
            <w:r w:rsidRPr="0033581C">
              <w:rPr>
                <w:i w:val="0"/>
                <w:iCs/>
                <w:color w:val="auto"/>
                <w:sz w:val="20"/>
                <w:szCs w:val="20"/>
              </w:rPr>
              <w:t>make</w:t>
            </w:r>
            <w:r w:rsidRPr="0033581C">
              <w:rPr>
                <w:i w:val="0"/>
                <w:color w:val="auto"/>
                <w:sz w:val="20"/>
                <w:szCs w:val="20"/>
              </w:rPr>
              <w:t xml:space="preserve"> comparisons between </w:t>
            </w:r>
            <w:r w:rsidRPr="2141B250">
              <w:rPr>
                <w:i w:val="0"/>
                <w:color w:val="auto"/>
                <w:sz w:val="20"/>
                <w:szCs w:val="20"/>
              </w:rPr>
              <w:t>2</w:t>
            </w:r>
            <w:r w:rsidRPr="0033581C">
              <w:rPr>
                <w:i w:val="0"/>
                <w:color w:val="auto"/>
                <w:sz w:val="20"/>
                <w:szCs w:val="20"/>
              </w:rPr>
              <w:t xml:space="preserve"> or more </w:t>
            </w:r>
            <w:r w:rsidRPr="0033581C">
              <w:rPr>
                <w:i w:val="0"/>
                <w:iCs/>
                <w:color w:val="auto"/>
                <w:sz w:val="20"/>
                <w:szCs w:val="20"/>
              </w:rPr>
              <w:t>things, for example,</w:t>
            </w:r>
            <w:r w:rsidRPr="0033581C">
              <w:rPr>
                <w:color w:val="auto"/>
                <w:sz w:val="20"/>
                <w:szCs w:val="20"/>
              </w:rPr>
              <w:t xml:space="preserve"> paling </w:t>
            </w:r>
            <w:proofErr w:type="spellStart"/>
            <w:r w:rsidRPr="0033581C">
              <w:rPr>
                <w:color w:val="auto"/>
                <w:sz w:val="20"/>
                <w:szCs w:val="20"/>
              </w:rPr>
              <w:t>menarik</w:t>
            </w:r>
            <w:proofErr w:type="spellEnd"/>
            <w:r w:rsidRPr="0033581C">
              <w:rPr>
                <w:color w:val="auto"/>
                <w:sz w:val="20"/>
                <w:szCs w:val="20"/>
              </w:rPr>
              <w:t xml:space="preserve">, </w:t>
            </w:r>
            <w:proofErr w:type="spellStart"/>
            <w:r w:rsidRPr="0033581C">
              <w:rPr>
                <w:color w:val="auto"/>
                <w:sz w:val="20"/>
                <w:szCs w:val="20"/>
              </w:rPr>
              <w:t>tertinggi</w:t>
            </w:r>
            <w:proofErr w:type="spellEnd"/>
            <w:r w:rsidRPr="0033581C">
              <w:rPr>
                <w:color w:val="auto"/>
                <w:sz w:val="20"/>
                <w:szCs w:val="20"/>
              </w:rPr>
              <w:t xml:space="preserve">, </w:t>
            </w:r>
            <w:proofErr w:type="spellStart"/>
            <w:r w:rsidRPr="0033581C">
              <w:rPr>
                <w:color w:val="auto"/>
                <w:sz w:val="20"/>
                <w:szCs w:val="20"/>
              </w:rPr>
              <w:t>sependek</w:t>
            </w:r>
            <w:proofErr w:type="spellEnd"/>
            <w:r w:rsidRPr="0033581C">
              <w:rPr>
                <w:color w:val="auto"/>
                <w:sz w:val="20"/>
                <w:szCs w:val="20"/>
              </w:rPr>
              <w:t xml:space="preserve">, </w:t>
            </w:r>
            <w:proofErr w:type="spellStart"/>
            <w:r w:rsidRPr="0033581C">
              <w:rPr>
                <w:color w:val="auto"/>
                <w:sz w:val="20"/>
                <w:szCs w:val="20"/>
              </w:rPr>
              <w:t>Pulau</w:t>
            </w:r>
            <w:proofErr w:type="spellEnd"/>
            <w:r w:rsidRPr="0033581C">
              <w:rPr>
                <w:color w:val="auto"/>
                <w:sz w:val="20"/>
                <w:szCs w:val="20"/>
              </w:rPr>
              <w:t xml:space="preserve"> Tasmania </w:t>
            </w:r>
            <w:proofErr w:type="spellStart"/>
            <w:r w:rsidR="00A86136">
              <w:rPr>
                <w:color w:val="auto"/>
                <w:sz w:val="20"/>
                <w:szCs w:val="20"/>
              </w:rPr>
              <w:t>lebih</w:t>
            </w:r>
            <w:proofErr w:type="spellEnd"/>
            <w:r w:rsidRPr="0033581C">
              <w:rPr>
                <w:color w:val="auto"/>
                <w:sz w:val="20"/>
                <w:szCs w:val="20"/>
              </w:rPr>
              <w:t xml:space="preserve"> </w:t>
            </w:r>
            <w:proofErr w:type="spellStart"/>
            <w:r w:rsidRPr="0033581C">
              <w:rPr>
                <w:color w:val="auto"/>
                <w:sz w:val="20"/>
                <w:szCs w:val="20"/>
              </w:rPr>
              <w:t>besar</w:t>
            </w:r>
            <w:proofErr w:type="spellEnd"/>
            <w:r w:rsidRPr="0033581C">
              <w:rPr>
                <w:color w:val="auto"/>
                <w:sz w:val="20"/>
                <w:szCs w:val="20"/>
              </w:rPr>
              <w:t xml:space="preserve"> </w:t>
            </w:r>
            <w:proofErr w:type="spellStart"/>
            <w:r w:rsidRPr="0033581C">
              <w:rPr>
                <w:color w:val="auto"/>
                <w:sz w:val="20"/>
                <w:szCs w:val="20"/>
              </w:rPr>
              <w:t>dibandingkan</w:t>
            </w:r>
            <w:proofErr w:type="spellEnd"/>
            <w:r w:rsidRPr="0033581C">
              <w:rPr>
                <w:color w:val="auto"/>
                <w:sz w:val="20"/>
                <w:szCs w:val="20"/>
              </w:rPr>
              <w:t xml:space="preserve"> </w:t>
            </w:r>
            <w:proofErr w:type="spellStart"/>
            <w:r w:rsidRPr="0033581C">
              <w:rPr>
                <w:color w:val="auto"/>
                <w:sz w:val="20"/>
                <w:szCs w:val="20"/>
              </w:rPr>
              <w:t>dengan</w:t>
            </w:r>
            <w:proofErr w:type="spellEnd"/>
            <w:r w:rsidRPr="0033581C">
              <w:rPr>
                <w:color w:val="auto"/>
                <w:sz w:val="20"/>
                <w:szCs w:val="20"/>
              </w:rPr>
              <w:t xml:space="preserve"> </w:t>
            </w:r>
            <w:proofErr w:type="spellStart"/>
            <w:r w:rsidRPr="0033581C">
              <w:rPr>
                <w:color w:val="auto"/>
                <w:sz w:val="20"/>
                <w:szCs w:val="20"/>
              </w:rPr>
              <w:t>pulau</w:t>
            </w:r>
            <w:proofErr w:type="spellEnd"/>
            <w:r w:rsidRPr="0033581C">
              <w:rPr>
                <w:color w:val="auto"/>
                <w:sz w:val="20"/>
                <w:szCs w:val="20"/>
              </w:rPr>
              <w:t xml:space="preserve"> Buton.</w:t>
            </w:r>
          </w:p>
          <w:p w:rsidRPr="0033581C" w:rsidR="0033581C" w:rsidP="00481841" w:rsidRDefault="0033581C" w14:paraId="34053D0F" w14:textId="77777777">
            <w:pPr>
              <w:numPr>
                <w:ilvl w:val="0"/>
                <w:numId w:val="31"/>
              </w:numPr>
              <w:spacing w:after="120" w:line="240" w:lineRule="auto"/>
              <w:ind w:left="388"/>
              <w:rPr>
                <w:color w:val="auto"/>
                <w:sz w:val="20"/>
                <w:szCs w:val="20"/>
              </w:rPr>
            </w:pPr>
            <w:r w:rsidRPr="0033581C">
              <w:rPr>
                <w:i w:val="0"/>
                <w:iCs/>
                <w:color w:val="auto"/>
                <w:sz w:val="20"/>
                <w:szCs w:val="20"/>
              </w:rPr>
              <w:t>applying the object focus construction in known and modelled contexts, for example,</w:t>
            </w:r>
            <w:r w:rsidRPr="0033581C">
              <w:rPr>
                <w:color w:val="auto"/>
                <w:sz w:val="20"/>
                <w:szCs w:val="20"/>
              </w:rPr>
              <w:t xml:space="preserve"> </w:t>
            </w:r>
            <w:proofErr w:type="spellStart"/>
            <w:r w:rsidRPr="0033581C">
              <w:rPr>
                <w:color w:val="auto"/>
                <w:sz w:val="20"/>
                <w:szCs w:val="20"/>
              </w:rPr>
              <w:t>Bukunya</w:t>
            </w:r>
            <w:proofErr w:type="spellEnd"/>
            <w:r w:rsidRPr="0033581C">
              <w:rPr>
                <w:color w:val="auto"/>
                <w:sz w:val="20"/>
                <w:szCs w:val="20"/>
              </w:rPr>
              <w:t xml:space="preserve"> </w:t>
            </w:r>
            <w:proofErr w:type="spellStart"/>
            <w:r w:rsidRPr="0033581C">
              <w:rPr>
                <w:color w:val="auto"/>
                <w:sz w:val="20"/>
                <w:szCs w:val="20"/>
              </w:rPr>
              <w:t>dibuka</w:t>
            </w:r>
            <w:proofErr w:type="spellEnd"/>
            <w:r w:rsidRPr="0033581C">
              <w:rPr>
                <w:color w:val="auto"/>
                <w:sz w:val="20"/>
                <w:szCs w:val="20"/>
              </w:rPr>
              <w:t xml:space="preserve">, Film </w:t>
            </w:r>
            <w:proofErr w:type="spellStart"/>
            <w:r w:rsidRPr="0033581C">
              <w:rPr>
                <w:color w:val="auto"/>
                <w:sz w:val="20"/>
                <w:szCs w:val="20"/>
              </w:rPr>
              <w:t>itu</w:t>
            </w:r>
            <w:proofErr w:type="spellEnd"/>
            <w:r w:rsidRPr="0033581C">
              <w:rPr>
                <w:color w:val="auto"/>
                <w:sz w:val="20"/>
                <w:szCs w:val="20"/>
              </w:rPr>
              <w:t xml:space="preserve"> </w:t>
            </w:r>
            <w:proofErr w:type="spellStart"/>
            <w:r w:rsidRPr="0033581C">
              <w:rPr>
                <w:color w:val="auto"/>
                <w:sz w:val="20"/>
                <w:szCs w:val="20"/>
              </w:rPr>
              <w:t>ditonton</w:t>
            </w:r>
            <w:proofErr w:type="spellEnd"/>
            <w:r w:rsidRPr="0033581C">
              <w:rPr>
                <w:color w:val="auto"/>
                <w:sz w:val="20"/>
                <w:szCs w:val="20"/>
              </w:rPr>
              <w:t xml:space="preserve"> </w:t>
            </w:r>
            <w:proofErr w:type="spellStart"/>
            <w:r w:rsidRPr="0033581C">
              <w:rPr>
                <w:color w:val="auto"/>
                <w:sz w:val="20"/>
                <w:szCs w:val="20"/>
              </w:rPr>
              <w:t>dengan</w:t>
            </w:r>
            <w:proofErr w:type="spellEnd"/>
            <w:r w:rsidRPr="0033581C">
              <w:rPr>
                <w:color w:val="auto"/>
                <w:sz w:val="20"/>
                <w:szCs w:val="20"/>
              </w:rPr>
              <w:t xml:space="preserve"> </w:t>
            </w:r>
            <w:proofErr w:type="spellStart"/>
            <w:r w:rsidRPr="0033581C">
              <w:rPr>
                <w:color w:val="auto"/>
                <w:sz w:val="20"/>
                <w:szCs w:val="20"/>
              </w:rPr>
              <w:t>keluarga</w:t>
            </w:r>
            <w:proofErr w:type="spellEnd"/>
            <w:r w:rsidRPr="0033581C">
              <w:rPr>
                <w:color w:val="auto"/>
                <w:sz w:val="20"/>
                <w:szCs w:val="20"/>
              </w:rPr>
              <w:t>.</w:t>
            </w:r>
          </w:p>
          <w:p w:rsidRPr="0033581C" w:rsidR="0033581C" w:rsidP="00481841" w:rsidRDefault="0033581C" w14:paraId="48042E0F" w14:textId="608CA4CC">
            <w:pPr>
              <w:numPr>
                <w:ilvl w:val="0"/>
                <w:numId w:val="31"/>
              </w:numPr>
              <w:spacing w:after="120" w:line="240" w:lineRule="auto"/>
              <w:ind w:left="388"/>
              <w:rPr>
                <w:i w:val="0"/>
                <w:iCs/>
                <w:color w:val="auto"/>
                <w:sz w:val="20"/>
                <w:szCs w:val="20"/>
              </w:rPr>
            </w:pPr>
            <w:r w:rsidRPr="0033581C">
              <w:rPr>
                <w:i w:val="0"/>
                <w:iCs/>
                <w:color w:val="auto"/>
                <w:sz w:val="20"/>
                <w:szCs w:val="20"/>
              </w:rPr>
              <w:t xml:space="preserve">recognising variations in language use such as the shortening of words and dropping the prefixes </w:t>
            </w:r>
            <w:proofErr w:type="spellStart"/>
            <w:r w:rsidRPr="0033581C">
              <w:rPr>
                <w:color w:val="auto"/>
                <w:sz w:val="20"/>
                <w:szCs w:val="20"/>
              </w:rPr>
              <w:t>ber</w:t>
            </w:r>
            <w:proofErr w:type="spellEnd"/>
            <w:r w:rsidRPr="0033581C">
              <w:rPr>
                <w:color w:val="auto"/>
                <w:sz w:val="20"/>
                <w:szCs w:val="20"/>
              </w:rPr>
              <w:t>-</w:t>
            </w:r>
            <w:r w:rsidRPr="0033581C">
              <w:rPr>
                <w:i w:val="0"/>
                <w:iCs/>
                <w:color w:val="auto"/>
                <w:sz w:val="20"/>
                <w:szCs w:val="20"/>
              </w:rPr>
              <w:t xml:space="preserve"> and </w:t>
            </w:r>
            <w:r w:rsidRPr="0033581C">
              <w:rPr>
                <w:color w:val="auto"/>
                <w:sz w:val="20"/>
                <w:szCs w:val="20"/>
              </w:rPr>
              <w:t>me-</w:t>
            </w:r>
            <w:r w:rsidRPr="0033581C">
              <w:rPr>
                <w:i w:val="0"/>
                <w:iCs/>
                <w:color w:val="auto"/>
                <w:sz w:val="20"/>
                <w:szCs w:val="20"/>
              </w:rPr>
              <w:t xml:space="preserve">, for example, </w:t>
            </w:r>
            <w:proofErr w:type="spellStart"/>
            <w:r w:rsidRPr="0033581C">
              <w:rPr>
                <w:color w:val="auto"/>
                <w:sz w:val="20"/>
                <w:szCs w:val="20"/>
              </w:rPr>
              <w:t>belanja</w:t>
            </w:r>
            <w:proofErr w:type="spellEnd"/>
            <w:r w:rsidRPr="0033581C">
              <w:rPr>
                <w:color w:val="auto"/>
                <w:sz w:val="20"/>
                <w:szCs w:val="20"/>
              </w:rPr>
              <w:t xml:space="preserve">, </w:t>
            </w:r>
            <w:proofErr w:type="spellStart"/>
            <w:r w:rsidRPr="0033581C">
              <w:rPr>
                <w:color w:val="auto"/>
                <w:sz w:val="20"/>
                <w:szCs w:val="20"/>
              </w:rPr>
              <w:t>selancar</w:t>
            </w:r>
            <w:proofErr w:type="spellEnd"/>
            <w:r w:rsidRPr="0033581C">
              <w:rPr>
                <w:color w:val="auto"/>
                <w:sz w:val="20"/>
                <w:szCs w:val="20"/>
              </w:rPr>
              <w:t xml:space="preserve">, </w:t>
            </w:r>
            <w:proofErr w:type="spellStart"/>
            <w:r w:rsidRPr="0033581C">
              <w:rPr>
                <w:color w:val="auto"/>
                <w:sz w:val="20"/>
                <w:szCs w:val="20"/>
              </w:rPr>
              <w:t>nonton</w:t>
            </w:r>
            <w:proofErr w:type="spellEnd"/>
            <w:r w:rsidRPr="0033581C">
              <w:rPr>
                <w:color w:val="auto"/>
                <w:sz w:val="20"/>
                <w:szCs w:val="20"/>
              </w:rPr>
              <w:t xml:space="preserve">, </w:t>
            </w:r>
            <w:proofErr w:type="spellStart"/>
            <w:r w:rsidRPr="0033581C">
              <w:rPr>
                <w:color w:val="auto"/>
                <w:sz w:val="20"/>
                <w:szCs w:val="20"/>
              </w:rPr>
              <w:t>beli</w:t>
            </w:r>
            <w:proofErr w:type="spellEnd"/>
          </w:p>
        </w:tc>
      </w:tr>
      <w:tr w:rsidRPr="0033581C" w:rsidR="0033581C" w:rsidTr="49C3CF6E" w14:paraId="098648AB" w14:textId="77777777">
        <w:trPr>
          <w:trHeight w:val="2367"/>
        </w:trPr>
        <w:tc>
          <w:tcPr>
            <w:tcW w:w="4673" w:type="dxa"/>
          </w:tcPr>
          <w:p w:rsidRPr="0033581C" w:rsidR="0033581C" w:rsidP="0033581C" w:rsidRDefault="0033581C" w14:paraId="1F0F8C80" w14:textId="150994C5">
            <w:pPr>
              <w:spacing w:after="120" w:line="240" w:lineRule="auto"/>
              <w:ind w:left="357" w:right="425"/>
              <w:rPr>
                <w:i w:val="0"/>
                <w:iCs/>
                <w:color w:val="auto"/>
                <w:sz w:val="20"/>
              </w:rPr>
            </w:pPr>
            <w:r w:rsidRPr="0033581C">
              <w:rPr>
                <w:i w:val="0"/>
                <w:iCs/>
                <w:color w:val="auto"/>
                <w:sz w:val="20"/>
              </w:rPr>
              <w:lastRenderedPageBreak/>
              <w:t xml:space="preserve">reflect on similarities and differences between </w:t>
            </w:r>
            <w:r w:rsidRPr="0033581C">
              <w:rPr>
                <w:i w:val="0"/>
                <w:color w:val="auto"/>
                <w:sz w:val="20"/>
              </w:rPr>
              <w:t>Indonesian</w:t>
            </w:r>
            <w:r w:rsidRPr="0033581C">
              <w:rPr>
                <w:i w:val="0"/>
                <w:iCs/>
                <w:color w:val="auto"/>
                <w:sz w:val="20"/>
              </w:rPr>
              <w:t xml:space="preserve"> and English language structures and features, using </w:t>
            </w:r>
            <w:proofErr w:type="gramStart"/>
            <w:r w:rsidRPr="0033581C">
              <w:rPr>
                <w:i w:val="0"/>
                <w:iCs/>
                <w:color w:val="auto"/>
                <w:sz w:val="20"/>
              </w:rPr>
              <w:t>metalanguage</w:t>
            </w:r>
            <w:proofErr w:type="gramEnd"/>
            <w:r w:rsidRPr="0033581C">
              <w:rPr>
                <w:i w:val="0"/>
                <w:iCs/>
                <w:color w:val="auto"/>
                <w:sz w:val="20"/>
              </w:rPr>
              <w:t xml:space="preserve"> </w:t>
            </w:r>
          </w:p>
          <w:p w:rsidRPr="0033581C" w:rsidR="0033581C" w:rsidP="0033581C" w:rsidRDefault="0033581C" w14:paraId="328DC04D" w14:textId="77777777">
            <w:pPr>
              <w:spacing w:after="120" w:line="240" w:lineRule="auto"/>
              <w:ind w:left="357" w:right="425"/>
              <w:rPr>
                <w:i w:val="0"/>
                <w:iCs/>
                <w:color w:val="auto"/>
                <w:sz w:val="20"/>
              </w:rPr>
            </w:pPr>
            <w:r w:rsidRPr="0033581C">
              <w:rPr>
                <w:i w:val="0"/>
                <w:iCs/>
                <w:color w:val="auto"/>
                <w:sz w:val="20"/>
              </w:rPr>
              <w:t>AC9LIN8U03</w:t>
            </w:r>
          </w:p>
          <w:p w:rsidRPr="0033581C" w:rsidR="0033581C" w:rsidP="0033581C" w:rsidRDefault="0033581C" w14:paraId="03170D7D" w14:textId="77777777">
            <w:pPr>
              <w:rPr>
                <w:iCs/>
                <w:color w:val="auto"/>
                <w:sz w:val="20"/>
              </w:rPr>
            </w:pPr>
          </w:p>
        </w:tc>
        <w:tc>
          <w:tcPr>
            <w:tcW w:w="10453" w:type="dxa"/>
            <w:gridSpan w:val="2"/>
          </w:tcPr>
          <w:p w:rsidRPr="0033581C" w:rsidR="0033581C" w:rsidP="00481841" w:rsidRDefault="0033581C" w14:paraId="266D1AC6" w14:textId="4EA1F47D">
            <w:pPr>
              <w:numPr>
                <w:ilvl w:val="0"/>
                <w:numId w:val="69"/>
              </w:numPr>
              <w:spacing w:after="120" w:line="240" w:lineRule="auto"/>
              <w:ind w:left="388"/>
              <w:rPr>
                <w:i w:val="0"/>
                <w:color w:val="auto"/>
                <w:sz w:val="20"/>
                <w:szCs w:val="20"/>
              </w:rPr>
            </w:pPr>
            <w:r w:rsidRPr="16F0B0CC">
              <w:rPr>
                <w:i w:val="0"/>
                <w:color w:val="auto"/>
                <w:sz w:val="20"/>
                <w:szCs w:val="20"/>
              </w:rPr>
              <w:t xml:space="preserve">reflecting that Indonesian may use gender-neutral language such as </w:t>
            </w:r>
            <w:proofErr w:type="spellStart"/>
            <w:r w:rsidRPr="16F0B0CC">
              <w:rPr>
                <w:color w:val="auto"/>
                <w:sz w:val="20"/>
                <w:szCs w:val="20"/>
              </w:rPr>
              <w:t>pacar</w:t>
            </w:r>
            <w:proofErr w:type="spellEnd"/>
            <w:r w:rsidRPr="16F0B0CC">
              <w:rPr>
                <w:i w:val="0"/>
                <w:color w:val="auto"/>
                <w:sz w:val="20"/>
                <w:szCs w:val="20"/>
              </w:rPr>
              <w:t xml:space="preserve">, </w:t>
            </w:r>
            <w:proofErr w:type="spellStart"/>
            <w:r w:rsidRPr="16F0B0CC">
              <w:rPr>
                <w:color w:val="auto"/>
                <w:sz w:val="20"/>
                <w:szCs w:val="20"/>
              </w:rPr>
              <w:t>dia</w:t>
            </w:r>
            <w:proofErr w:type="spellEnd"/>
            <w:r w:rsidRPr="16F0B0CC">
              <w:rPr>
                <w:i w:val="0"/>
                <w:color w:val="auto"/>
                <w:sz w:val="20"/>
                <w:szCs w:val="20"/>
              </w:rPr>
              <w:t xml:space="preserve"> and </w:t>
            </w:r>
            <w:proofErr w:type="spellStart"/>
            <w:r w:rsidRPr="16F0B0CC">
              <w:rPr>
                <w:color w:val="auto"/>
                <w:sz w:val="20"/>
                <w:szCs w:val="20"/>
              </w:rPr>
              <w:t>nya</w:t>
            </w:r>
            <w:proofErr w:type="spellEnd"/>
            <w:r w:rsidRPr="16F0B0CC">
              <w:rPr>
                <w:i w:val="0"/>
                <w:color w:val="auto"/>
                <w:sz w:val="20"/>
                <w:szCs w:val="20"/>
              </w:rPr>
              <w:t xml:space="preserve"> and that these cannot be translated with equivalence without contextual </w:t>
            </w:r>
            <w:proofErr w:type="gramStart"/>
            <w:r w:rsidRPr="16F0B0CC">
              <w:rPr>
                <w:i w:val="0"/>
                <w:color w:val="auto"/>
                <w:sz w:val="20"/>
                <w:szCs w:val="20"/>
              </w:rPr>
              <w:t>cues</w:t>
            </w:r>
            <w:proofErr w:type="gramEnd"/>
          </w:p>
          <w:p w:rsidRPr="0033581C" w:rsidR="0033581C" w:rsidP="00481841" w:rsidRDefault="0033581C" w14:paraId="42A8F7C5" w14:textId="45EE1FC7">
            <w:pPr>
              <w:numPr>
                <w:ilvl w:val="0"/>
                <w:numId w:val="69"/>
              </w:numPr>
              <w:spacing w:before="110" w:after="110" w:line="240" w:lineRule="auto"/>
              <w:ind w:left="388"/>
              <w:rPr>
                <w:i w:val="0"/>
                <w:color w:val="auto"/>
                <w:sz w:val="20"/>
                <w:szCs w:val="20"/>
              </w:rPr>
            </w:pPr>
            <w:r w:rsidRPr="0033581C">
              <w:rPr>
                <w:i w:val="0"/>
                <w:color w:val="auto"/>
                <w:sz w:val="20"/>
                <w:szCs w:val="20"/>
              </w:rPr>
              <w:t xml:space="preserve">understanding that Indonesian uses classifiers such as </w:t>
            </w:r>
            <w:proofErr w:type="spellStart"/>
            <w:r w:rsidRPr="0033581C">
              <w:rPr>
                <w:color w:val="auto"/>
                <w:sz w:val="20"/>
                <w:szCs w:val="20"/>
              </w:rPr>
              <w:t>kota</w:t>
            </w:r>
            <w:proofErr w:type="spellEnd"/>
            <w:r w:rsidRPr="0033581C">
              <w:rPr>
                <w:color w:val="auto"/>
                <w:sz w:val="20"/>
                <w:szCs w:val="20"/>
              </w:rPr>
              <w:t xml:space="preserve">, </w:t>
            </w:r>
            <w:proofErr w:type="spellStart"/>
            <w:r w:rsidRPr="0033581C">
              <w:rPr>
                <w:color w:val="auto"/>
                <w:sz w:val="20"/>
                <w:szCs w:val="20"/>
              </w:rPr>
              <w:t>pulau</w:t>
            </w:r>
            <w:proofErr w:type="spellEnd"/>
            <w:r w:rsidRPr="0033581C">
              <w:rPr>
                <w:color w:val="auto"/>
                <w:sz w:val="20"/>
                <w:szCs w:val="20"/>
              </w:rPr>
              <w:t xml:space="preserve"> </w:t>
            </w:r>
            <w:r w:rsidRPr="0033581C">
              <w:rPr>
                <w:i w:val="0"/>
                <w:color w:val="auto"/>
                <w:sz w:val="20"/>
                <w:szCs w:val="20"/>
              </w:rPr>
              <w:t>and</w:t>
            </w:r>
            <w:r w:rsidRPr="0033581C">
              <w:rPr>
                <w:color w:val="auto"/>
                <w:sz w:val="20"/>
                <w:szCs w:val="20"/>
              </w:rPr>
              <w:t xml:space="preserve"> </w:t>
            </w:r>
            <w:proofErr w:type="spellStart"/>
            <w:r w:rsidRPr="0033581C">
              <w:rPr>
                <w:color w:val="auto"/>
                <w:sz w:val="20"/>
                <w:szCs w:val="20"/>
              </w:rPr>
              <w:t>pantai</w:t>
            </w:r>
            <w:proofErr w:type="spellEnd"/>
            <w:r w:rsidRPr="0033581C">
              <w:rPr>
                <w:i w:val="0"/>
                <w:color w:val="auto"/>
                <w:sz w:val="20"/>
                <w:szCs w:val="20"/>
              </w:rPr>
              <w:t xml:space="preserve"> to categorise a </w:t>
            </w:r>
            <w:proofErr w:type="gramStart"/>
            <w:r w:rsidRPr="0033581C">
              <w:rPr>
                <w:i w:val="0"/>
                <w:color w:val="auto"/>
                <w:sz w:val="20"/>
                <w:szCs w:val="20"/>
              </w:rPr>
              <w:t>place</w:t>
            </w:r>
            <w:proofErr w:type="gramEnd"/>
            <w:r w:rsidRPr="0033581C">
              <w:rPr>
                <w:i w:val="0"/>
                <w:color w:val="auto"/>
                <w:sz w:val="20"/>
                <w:szCs w:val="20"/>
              </w:rPr>
              <w:t xml:space="preserve"> </w:t>
            </w:r>
          </w:p>
          <w:p w:rsidRPr="0033581C" w:rsidR="0033581C" w:rsidP="00481841" w:rsidRDefault="0033581C" w14:paraId="6736293D" w14:textId="5809D483">
            <w:pPr>
              <w:numPr>
                <w:ilvl w:val="0"/>
                <w:numId w:val="69"/>
              </w:numPr>
              <w:spacing w:before="110" w:after="110" w:line="240" w:lineRule="auto"/>
              <w:ind w:left="388"/>
              <w:rPr>
                <w:i w:val="0"/>
                <w:color w:val="auto"/>
                <w:sz w:val="20"/>
                <w:szCs w:val="20"/>
              </w:rPr>
            </w:pPr>
            <w:r w:rsidRPr="25F1BCB6">
              <w:rPr>
                <w:i w:val="0"/>
                <w:color w:val="000000"/>
                <w:sz w:val="20"/>
                <w:szCs w:val="20"/>
                <w:shd w:val="clear" w:color="auto" w:fill="FFFFFF"/>
              </w:rPr>
              <w:t xml:space="preserve">discussing language features such as word order, base </w:t>
            </w:r>
            <w:proofErr w:type="gramStart"/>
            <w:r w:rsidRPr="25F1BCB6">
              <w:rPr>
                <w:i w:val="0"/>
                <w:color w:val="000000"/>
                <w:sz w:val="20"/>
                <w:szCs w:val="20"/>
                <w:shd w:val="clear" w:color="auto" w:fill="FFFFFF"/>
              </w:rPr>
              <w:t>words</w:t>
            </w:r>
            <w:proofErr w:type="gramEnd"/>
            <w:r w:rsidRPr="25F1BCB6">
              <w:rPr>
                <w:i w:val="0"/>
                <w:color w:val="000000"/>
                <w:sz w:val="20"/>
                <w:szCs w:val="20"/>
                <w:shd w:val="clear" w:color="auto" w:fill="FFFFFF"/>
              </w:rPr>
              <w:t xml:space="preserve"> and affixations, using relevant metalanguage such as verbs, adjectives, nouns and pronouns</w:t>
            </w:r>
            <w:r w:rsidRPr="25F1BCB6" w:rsidR="00761B9B">
              <w:rPr>
                <w:i w:val="0"/>
                <w:color w:val="000000"/>
                <w:sz w:val="20"/>
                <w:szCs w:val="20"/>
                <w:shd w:val="clear" w:color="auto" w:fill="FFFFFF"/>
              </w:rPr>
              <w:t xml:space="preserve"> </w:t>
            </w:r>
          </w:p>
          <w:p w:rsidRPr="0033581C" w:rsidR="0033581C" w:rsidP="00481841" w:rsidRDefault="0033581C" w14:paraId="23D8FFD9" w14:textId="0870287F">
            <w:pPr>
              <w:numPr>
                <w:ilvl w:val="0"/>
                <w:numId w:val="69"/>
              </w:numPr>
              <w:spacing w:after="120" w:line="240" w:lineRule="auto"/>
              <w:ind w:left="388"/>
              <w:rPr>
                <w:i w:val="0"/>
                <w:iCs/>
                <w:color w:val="auto"/>
                <w:sz w:val="20"/>
                <w:szCs w:val="20"/>
              </w:rPr>
            </w:pPr>
            <w:r w:rsidRPr="0033581C">
              <w:rPr>
                <w:i w:val="0"/>
                <w:iCs/>
                <w:color w:val="auto"/>
                <w:sz w:val="20"/>
                <w:szCs w:val="20"/>
              </w:rPr>
              <w:t xml:space="preserve">comparing the forms, features and purpose of Indonesian and English texts such as how texts are organised in terms of layout, sequencing of ideas, headings and stylistic </w:t>
            </w:r>
            <w:proofErr w:type="gramStart"/>
            <w:r w:rsidRPr="0033581C">
              <w:rPr>
                <w:i w:val="0"/>
                <w:iCs/>
                <w:color w:val="auto"/>
                <w:sz w:val="20"/>
                <w:szCs w:val="20"/>
              </w:rPr>
              <w:t>devices</w:t>
            </w:r>
            <w:proofErr w:type="gramEnd"/>
          </w:p>
          <w:p w:rsidRPr="0033581C" w:rsidR="0033581C" w:rsidP="00481841" w:rsidRDefault="0033581C" w14:paraId="4F9B07C7" w14:textId="1E3E13E6">
            <w:pPr>
              <w:numPr>
                <w:ilvl w:val="0"/>
                <w:numId w:val="69"/>
              </w:numPr>
              <w:spacing w:after="120" w:line="240" w:lineRule="auto"/>
              <w:ind w:left="388"/>
              <w:rPr>
                <w:i w:val="0"/>
                <w:color w:val="auto"/>
                <w:sz w:val="20"/>
                <w:szCs w:val="20"/>
              </w:rPr>
            </w:pPr>
            <w:r w:rsidRPr="25F1BCB6">
              <w:rPr>
                <w:i w:val="0"/>
                <w:color w:val="auto"/>
                <w:sz w:val="20"/>
                <w:szCs w:val="20"/>
              </w:rPr>
              <w:t xml:space="preserve">understanding that Indonesian has been influenced by other languages, for example, </w:t>
            </w:r>
            <w:r w:rsidRPr="25F1BCB6">
              <w:rPr>
                <w:color w:val="auto"/>
                <w:sz w:val="20"/>
                <w:szCs w:val="20"/>
              </w:rPr>
              <w:t xml:space="preserve">pilot </w:t>
            </w:r>
            <w:r w:rsidRPr="25F1BCB6">
              <w:rPr>
                <w:i w:val="0"/>
                <w:color w:val="auto"/>
                <w:sz w:val="20"/>
                <w:szCs w:val="20"/>
              </w:rPr>
              <w:t>(English)</w:t>
            </w:r>
            <w:r w:rsidRPr="25F1BCB6" w:rsidR="072D09D0">
              <w:rPr>
                <w:i w:val="0"/>
                <w:color w:val="auto"/>
                <w:sz w:val="20"/>
                <w:szCs w:val="20"/>
              </w:rPr>
              <w:t>,</w:t>
            </w:r>
            <w:r w:rsidRPr="25F1BCB6">
              <w:rPr>
                <w:i w:val="0"/>
                <w:color w:val="auto"/>
                <w:sz w:val="20"/>
                <w:szCs w:val="20"/>
              </w:rPr>
              <w:t xml:space="preserve"> </w:t>
            </w:r>
            <w:proofErr w:type="spellStart"/>
            <w:r w:rsidRPr="25F1BCB6">
              <w:rPr>
                <w:color w:val="auto"/>
                <w:sz w:val="20"/>
                <w:szCs w:val="20"/>
              </w:rPr>
              <w:t>mie</w:t>
            </w:r>
            <w:proofErr w:type="spellEnd"/>
            <w:r w:rsidRPr="25F1BCB6">
              <w:rPr>
                <w:i w:val="0"/>
                <w:color w:val="auto"/>
                <w:sz w:val="20"/>
                <w:szCs w:val="20"/>
              </w:rPr>
              <w:t xml:space="preserve"> (Chinese)</w:t>
            </w:r>
            <w:r w:rsidRPr="25F1BCB6" w:rsidR="72C8770E">
              <w:rPr>
                <w:i w:val="0"/>
                <w:color w:val="auto"/>
                <w:sz w:val="20"/>
                <w:szCs w:val="20"/>
              </w:rPr>
              <w:t>,</w:t>
            </w:r>
            <w:r w:rsidRPr="25F1BCB6">
              <w:rPr>
                <w:i w:val="0"/>
                <w:color w:val="auto"/>
                <w:sz w:val="20"/>
                <w:szCs w:val="20"/>
              </w:rPr>
              <w:t xml:space="preserve"> </w:t>
            </w:r>
            <w:proofErr w:type="spellStart"/>
            <w:r w:rsidRPr="25F1BCB6">
              <w:rPr>
                <w:color w:val="auto"/>
                <w:sz w:val="20"/>
                <w:szCs w:val="20"/>
              </w:rPr>
              <w:t>sepatu</w:t>
            </w:r>
            <w:proofErr w:type="spellEnd"/>
            <w:r w:rsidRPr="25F1BCB6">
              <w:rPr>
                <w:color w:val="auto"/>
                <w:sz w:val="20"/>
                <w:szCs w:val="20"/>
              </w:rPr>
              <w:t xml:space="preserve"> </w:t>
            </w:r>
            <w:r w:rsidRPr="25F1BCB6">
              <w:rPr>
                <w:i w:val="0"/>
                <w:color w:val="auto"/>
                <w:sz w:val="20"/>
                <w:szCs w:val="20"/>
              </w:rPr>
              <w:t>(Portuguese)</w:t>
            </w:r>
            <w:r w:rsidRPr="25F1BCB6" w:rsidR="18F6A13F">
              <w:rPr>
                <w:i w:val="0"/>
                <w:color w:val="auto"/>
                <w:sz w:val="20"/>
                <w:szCs w:val="20"/>
              </w:rPr>
              <w:t>,</w:t>
            </w:r>
            <w:r w:rsidRPr="25F1BCB6">
              <w:rPr>
                <w:i w:val="0"/>
                <w:color w:val="auto"/>
                <w:sz w:val="20"/>
                <w:szCs w:val="20"/>
              </w:rPr>
              <w:t xml:space="preserve"> </w:t>
            </w:r>
            <w:proofErr w:type="spellStart"/>
            <w:r w:rsidRPr="25F1BCB6">
              <w:rPr>
                <w:color w:val="auto"/>
                <w:sz w:val="20"/>
                <w:szCs w:val="20"/>
              </w:rPr>
              <w:t>kantor</w:t>
            </w:r>
            <w:proofErr w:type="spellEnd"/>
            <w:r w:rsidRPr="25F1BCB6">
              <w:rPr>
                <w:color w:val="auto"/>
                <w:sz w:val="20"/>
                <w:szCs w:val="20"/>
              </w:rPr>
              <w:t xml:space="preserve"> </w:t>
            </w:r>
            <w:r w:rsidRPr="25F1BCB6">
              <w:rPr>
                <w:i w:val="0"/>
                <w:color w:val="auto"/>
                <w:sz w:val="20"/>
                <w:szCs w:val="20"/>
              </w:rPr>
              <w:t>(Dutch)</w:t>
            </w:r>
            <w:r w:rsidRPr="25F1BCB6" w:rsidR="1C674E80">
              <w:rPr>
                <w:i w:val="0"/>
                <w:color w:val="auto"/>
                <w:sz w:val="20"/>
                <w:szCs w:val="20"/>
              </w:rPr>
              <w:t>,</w:t>
            </w:r>
            <w:r w:rsidRPr="25F1BCB6">
              <w:rPr>
                <w:i w:val="0"/>
                <w:color w:val="auto"/>
                <w:sz w:val="20"/>
                <w:szCs w:val="20"/>
              </w:rPr>
              <w:t xml:space="preserve"> </w:t>
            </w:r>
            <w:r w:rsidRPr="25F1BCB6">
              <w:rPr>
                <w:color w:val="auto"/>
                <w:sz w:val="20"/>
                <w:szCs w:val="20"/>
              </w:rPr>
              <w:t>guru</w:t>
            </w:r>
            <w:r w:rsidRPr="25F1BCB6">
              <w:rPr>
                <w:i w:val="0"/>
                <w:color w:val="auto"/>
                <w:sz w:val="20"/>
                <w:szCs w:val="20"/>
              </w:rPr>
              <w:t xml:space="preserve"> (Sanskrit)</w:t>
            </w:r>
            <w:r w:rsidRPr="25F1BCB6" w:rsidR="6EF1C95A">
              <w:rPr>
                <w:color w:val="auto"/>
                <w:sz w:val="20"/>
                <w:szCs w:val="20"/>
              </w:rPr>
              <w:t xml:space="preserve">, </w:t>
            </w:r>
            <w:proofErr w:type="spellStart"/>
            <w:r w:rsidRPr="25F1BCB6">
              <w:rPr>
                <w:color w:val="auto"/>
                <w:sz w:val="20"/>
                <w:szCs w:val="20"/>
              </w:rPr>
              <w:t>sahabat</w:t>
            </w:r>
            <w:proofErr w:type="spellEnd"/>
            <w:r w:rsidRPr="25F1BCB6">
              <w:rPr>
                <w:i w:val="0"/>
                <w:color w:val="auto"/>
                <w:sz w:val="20"/>
                <w:szCs w:val="20"/>
              </w:rPr>
              <w:t xml:space="preserve"> (Arabic), </w:t>
            </w:r>
            <w:r w:rsidRPr="25F1BCB6">
              <w:rPr>
                <w:color w:val="auto"/>
                <w:sz w:val="20"/>
                <w:szCs w:val="20"/>
              </w:rPr>
              <w:t xml:space="preserve">raja </w:t>
            </w:r>
            <w:r w:rsidRPr="25F1BCB6">
              <w:rPr>
                <w:i w:val="0"/>
                <w:color w:val="auto"/>
                <w:sz w:val="20"/>
                <w:szCs w:val="20"/>
              </w:rPr>
              <w:t>(Hindi)</w:t>
            </w:r>
          </w:p>
        </w:tc>
      </w:tr>
      <w:tr w:rsidRPr="0033581C" w:rsidR="0033581C" w:rsidTr="49C3CF6E" w14:paraId="7FA4BAFB" w14:textId="77777777">
        <w:tc>
          <w:tcPr>
            <w:tcW w:w="15126" w:type="dxa"/>
            <w:gridSpan w:val="3"/>
            <w:shd w:val="clear" w:color="auto" w:fill="E5F5FB" w:themeFill="accent2"/>
          </w:tcPr>
          <w:p w:rsidRPr="0033581C" w:rsidR="0033581C" w:rsidP="0033581C" w:rsidRDefault="0033581C" w14:paraId="7F9E86C2"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t>Sub-strand: Understanding the interrelationship of language and culture</w:t>
            </w:r>
          </w:p>
        </w:tc>
      </w:tr>
      <w:tr w:rsidRPr="0033581C" w:rsidR="0033581C" w:rsidTr="49C3CF6E" w14:paraId="06D47453" w14:textId="77777777">
        <w:trPr>
          <w:trHeight w:val="954"/>
        </w:trPr>
        <w:tc>
          <w:tcPr>
            <w:tcW w:w="4673" w:type="dxa"/>
          </w:tcPr>
          <w:p w:rsidRPr="0033581C" w:rsidR="0033581C" w:rsidP="49C3CF6E" w:rsidRDefault="0033581C" w14:paraId="6DA62EC9" w14:textId="15E1E484">
            <w:pPr>
              <w:tabs>
                <w:tab w:val="left" w:pos="1312"/>
              </w:tabs>
              <w:spacing w:after="120" w:line="240" w:lineRule="auto"/>
              <w:ind w:left="357" w:right="425"/>
              <w:rPr>
                <w:i w:val="0"/>
                <w:color w:val="auto"/>
                <w:sz w:val="20"/>
                <w:szCs w:val="20"/>
              </w:rPr>
            </w:pPr>
            <w:r w:rsidRPr="49C3CF6E">
              <w:rPr>
                <w:i w:val="0"/>
                <w:color w:val="auto"/>
                <w:sz w:val="20"/>
                <w:szCs w:val="20"/>
              </w:rPr>
              <w:t>reflect on and explain how identity is shaped by language(s), culture(s), attitudes</w:t>
            </w:r>
            <w:r w:rsidRPr="49C3CF6E" w:rsidR="65B0FF3D">
              <w:rPr>
                <w:i w:val="0"/>
                <w:color w:val="auto"/>
                <w:sz w:val="20"/>
                <w:szCs w:val="20"/>
              </w:rPr>
              <w:t>, beliefs</w:t>
            </w:r>
            <w:r w:rsidRPr="49C3CF6E">
              <w:rPr>
                <w:i w:val="0"/>
                <w:color w:val="auto"/>
                <w:sz w:val="20"/>
                <w:szCs w:val="20"/>
              </w:rPr>
              <w:t xml:space="preserve"> </w:t>
            </w:r>
            <w:r w:rsidRPr="49C3CF6E" w:rsidR="1C1AD9C7">
              <w:rPr>
                <w:i w:val="0"/>
                <w:color w:val="auto"/>
                <w:sz w:val="20"/>
                <w:szCs w:val="20"/>
              </w:rPr>
              <w:t xml:space="preserve">and </w:t>
            </w:r>
            <w:proofErr w:type="gramStart"/>
            <w:r w:rsidRPr="49C3CF6E" w:rsidR="1C1AD9C7">
              <w:rPr>
                <w:i w:val="0"/>
                <w:color w:val="auto"/>
                <w:sz w:val="20"/>
                <w:szCs w:val="20"/>
              </w:rPr>
              <w:t>values</w:t>
            </w:r>
            <w:proofErr w:type="gramEnd"/>
          </w:p>
          <w:p w:rsidRPr="0033581C" w:rsidR="0033581C" w:rsidP="0033581C" w:rsidRDefault="0033581C" w14:paraId="1B5DBBC0" w14:textId="77777777">
            <w:pPr>
              <w:tabs>
                <w:tab w:val="left" w:pos="1312"/>
              </w:tabs>
              <w:spacing w:after="120" w:line="240" w:lineRule="auto"/>
              <w:ind w:left="357" w:right="425"/>
              <w:rPr>
                <w:i w:val="0"/>
                <w:iCs/>
                <w:color w:val="auto"/>
                <w:sz w:val="20"/>
              </w:rPr>
            </w:pPr>
            <w:r w:rsidRPr="0033581C">
              <w:rPr>
                <w:i w:val="0"/>
                <w:iCs/>
                <w:color w:val="auto"/>
                <w:sz w:val="20"/>
              </w:rPr>
              <w:t>AC9LIN8U04</w:t>
            </w:r>
          </w:p>
          <w:p w:rsidRPr="0033581C" w:rsidR="0033581C" w:rsidP="0033581C" w:rsidRDefault="0033581C" w14:paraId="75F8696C" w14:textId="77777777">
            <w:pPr>
              <w:rPr>
                <w:iCs/>
                <w:color w:val="auto"/>
                <w:sz w:val="20"/>
              </w:rPr>
            </w:pPr>
          </w:p>
        </w:tc>
        <w:tc>
          <w:tcPr>
            <w:tcW w:w="10453" w:type="dxa"/>
            <w:gridSpan w:val="2"/>
          </w:tcPr>
          <w:p w:rsidRPr="0033581C" w:rsidR="0033581C" w:rsidP="00481841" w:rsidRDefault="0033581C" w14:paraId="55F148AC" w14:textId="3B564465">
            <w:pPr>
              <w:numPr>
                <w:ilvl w:val="0"/>
                <w:numId w:val="32"/>
              </w:numPr>
              <w:spacing w:after="120" w:line="240" w:lineRule="auto"/>
              <w:ind w:left="388"/>
              <w:rPr>
                <w:i w:val="0"/>
                <w:color w:val="000000" w:themeColor="accent4"/>
                <w:sz w:val="20"/>
                <w:szCs w:val="20"/>
                <w:shd w:val="clear" w:color="auto" w:fill="FFFFFF"/>
              </w:rPr>
            </w:pPr>
            <w:r w:rsidRPr="0033581C">
              <w:rPr>
                <w:i w:val="0"/>
                <w:iCs/>
                <w:color w:val="auto"/>
                <w:sz w:val="20"/>
                <w:szCs w:val="20"/>
              </w:rPr>
              <w:t xml:space="preserve">explaining how aspects of regional culture are reflected in Indonesian texts, through names, places, religious references, cultural </w:t>
            </w:r>
            <w:proofErr w:type="gramStart"/>
            <w:r w:rsidRPr="0033581C">
              <w:rPr>
                <w:i w:val="0"/>
                <w:iCs/>
                <w:color w:val="auto"/>
                <w:sz w:val="20"/>
                <w:szCs w:val="20"/>
              </w:rPr>
              <w:t>practices</w:t>
            </w:r>
            <w:proofErr w:type="gramEnd"/>
            <w:r w:rsidRPr="0033581C">
              <w:rPr>
                <w:i w:val="0"/>
                <w:iCs/>
                <w:color w:val="auto"/>
                <w:sz w:val="20"/>
                <w:szCs w:val="20"/>
              </w:rPr>
              <w:t xml:space="preserve"> and language choice</w:t>
            </w:r>
            <w:r w:rsidR="00DC1A25">
              <w:rPr>
                <w:i w:val="0"/>
                <w:iCs/>
                <w:color w:val="auto"/>
                <w:sz w:val="20"/>
                <w:szCs w:val="20"/>
              </w:rPr>
              <w:t>,</w:t>
            </w:r>
            <w:r w:rsidRPr="0033581C">
              <w:rPr>
                <w:color w:val="auto"/>
                <w:sz w:val="20"/>
                <w:szCs w:val="20"/>
              </w:rPr>
              <w:t xml:space="preserve"> </w:t>
            </w:r>
            <w:r w:rsidRPr="00142913" w:rsidR="00DC1A25">
              <w:rPr>
                <w:i w:val="0"/>
                <w:iCs/>
                <w:color w:val="auto"/>
                <w:sz w:val="20"/>
                <w:szCs w:val="20"/>
              </w:rPr>
              <w:t>for example</w:t>
            </w:r>
            <w:r w:rsidR="00DC1A25">
              <w:rPr>
                <w:color w:val="auto"/>
                <w:sz w:val="20"/>
                <w:szCs w:val="20"/>
              </w:rPr>
              <w:t>,</w:t>
            </w:r>
            <w:r w:rsidRPr="00DC1A25" w:rsidR="00DC1A25">
              <w:rPr>
                <w:color w:val="auto"/>
                <w:sz w:val="20"/>
                <w:szCs w:val="20"/>
              </w:rPr>
              <w:t xml:space="preserve"> Wayan </w:t>
            </w:r>
            <w:proofErr w:type="spellStart"/>
            <w:r w:rsidRPr="00DC1A25" w:rsidR="00DC1A25">
              <w:rPr>
                <w:color w:val="auto"/>
                <w:sz w:val="20"/>
                <w:szCs w:val="20"/>
              </w:rPr>
              <w:t>pergi</w:t>
            </w:r>
            <w:proofErr w:type="spellEnd"/>
            <w:r w:rsidRPr="00DC1A25" w:rsidR="00DC1A25">
              <w:rPr>
                <w:color w:val="auto"/>
                <w:sz w:val="20"/>
                <w:szCs w:val="20"/>
              </w:rPr>
              <w:t xml:space="preserve"> </w:t>
            </w:r>
            <w:proofErr w:type="spellStart"/>
            <w:r w:rsidRPr="00DC1A25" w:rsidR="00DC1A25">
              <w:rPr>
                <w:color w:val="auto"/>
                <w:sz w:val="20"/>
                <w:szCs w:val="20"/>
              </w:rPr>
              <w:t>ke</w:t>
            </w:r>
            <w:proofErr w:type="spellEnd"/>
            <w:r w:rsidRPr="00DC1A25" w:rsidR="00DC1A25">
              <w:rPr>
                <w:color w:val="auto"/>
                <w:sz w:val="20"/>
                <w:szCs w:val="20"/>
              </w:rPr>
              <w:t xml:space="preserve"> pura </w:t>
            </w:r>
            <w:proofErr w:type="spellStart"/>
            <w:r w:rsidRPr="00DC1A25" w:rsidR="00DC1A25">
              <w:rPr>
                <w:color w:val="auto"/>
                <w:sz w:val="20"/>
                <w:szCs w:val="20"/>
              </w:rPr>
              <w:t>setiap</w:t>
            </w:r>
            <w:proofErr w:type="spellEnd"/>
            <w:r w:rsidRPr="00DC1A25" w:rsidR="00DC1A25">
              <w:rPr>
                <w:color w:val="auto"/>
                <w:sz w:val="20"/>
                <w:szCs w:val="20"/>
              </w:rPr>
              <w:t xml:space="preserve"> </w:t>
            </w:r>
            <w:proofErr w:type="spellStart"/>
            <w:r w:rsidRPr="00DC1A25" w:rsidR="00DC1A25">
              <w:rPr>
                <w:color w:val="auto"/>
                <w:sz w:val="20"/>
                <w:szCs w:val="20"/>
              </w:rPr>
              <w:t>pagi</w:t>
            </w:r>
            <w:proofErr w:type="spellEnd"/>
            <w:r w:rsidRPr="00DC1A25" w:rsidR="00DC1A25">
              <w:rPr>
                <w:color w:val="auto"/>
                <w:sz w:val="20"/>
                <w:szCs w:val="20"/>
              </w:rPr>
              <w:t xml:space="preserve"> dan sore</w:t>
            </w:r>
            <w:r w:rsidR="002A1BC2">
              <w:rPr>
                <w:color w:val="auto"/>
                <w:sz w:val="20"/>
                <w:szCs w:val="20"/>
              </w:rPr>
              <w:t xml:space="preserve">. </w:t>
            </w:r>
            <w:r w:rsidRPr="00DC1A25" w:rsidR="00DC1A25">
              <w:rPr>
                <w:color w:val="auto"/>
                <w:sz w:val="20"/>
                <w:szCs w:val="20"/>
              </w:rPr>
              <w:t xml:space="preserve">Jono mudik </w:t>
            </w:r>
            <w:proofErr w:type="spellStart"/>
            <w:r w:rsidRPr="00DC1A25" w:rsidR="00DC1A25">
              <w:rPr>
                <w:color w:val="auto"/>
                <w:sz w:val="20"/>
                <w:szCs w:val="20"/>
              </w:rPr>
              <w:t>ke</w:t>
            </w:r>
            <w:proofErr w:type="spellEnd"/>
            <w:r w:rsidRPr="00DC1A25" w:rsidR="00DC1A25">
              <w:rPr>
                <w:color w:val="auto"/>
                <w:sz w:val="20"/>
                <w:szCs w:val="20"/>
              </w:rPr>
              <w:t xml:space="preserve"> </w:t>
            </w:r>
            <w:proofErr w:type="spellStart"/>
            <w:r w:rsidRPr="00DC1A25" w:rsidR="00DC1A25">
              <w:rPr>
                <w:color w:val="auto"/>
                <w:sz w:val="20"/>
                <w:szCs w:val="20"/>
              </w:rPr>
              <w:t>desanya</w:t>
            </w:r>
            <w:proofErr w:type="spellEnd"/>
            <w:r w:rsidRPr="00DC1A25" w:rsidR="00DC1A25">
              <w:rPr>
                <w:color w:val="auto"/>
                <w:sz w:val="20"/>
                <w:szCs w:val="20"/>
              </w:rPr>
              <w:t xml:space="preserve"> </w:t>
            </w:r>
            <w:proofErr w:type="spellStart"/>
            <w:r w:rsidRPr="00DC1A25" w:rsidR="00DC1A25">
              <w:rPr>
                <w:color w:val="auto"/>
                <w:sz w:val="20"/>
                <w:szCs w:val="20"/>
              </w:rPr>
              <w:t>selama</w:t>
            </w:r>
            <w:proofErr w:type="spellEnd"/>
            <w:r w:rsidRPr="00DC1A25" w:rsidR="00DC1A25">
              <w:rPr>
                <w:color w:val="auto"/>
                <w:sz w:val="20"/>
                <w:szCs w:val="20"/>
              </w:rPr>
              <w:t xml:space="preserve"> </w:t>
            </w:r>
            <w:proofErr w:type="spellStart"/>
            <w:r w:rsidRPr="00DC1A25" w:rsidR="00DC1A25">
              <w:rPr>
                <w:color w:val="auto"/>
                <w:sz w:val="20"/>
                <w:szCs w:val="20"/>
              </w:rPr>
              <w:t>seminggu</w:t>
            </w:r>
            <w:proofErr w:type="spellEnd"/>
            <w:r w:rsidR="002A1BC2">
              <w:rPr>
                <w:color w:val="auto"/>
                <w:sz w:val="20"/>
                <w:szCs w:val="20"/>
              </w:rPr>
              <w:t>.</w:t>
            </w:r>
          </w:p>
          <w:p w:rsidRPr="0033581C" w:rsidR="0033581C" w:rsidP="00481841" w:rsidRDefault="0033581C" w14:paraId="247DD2D1" w14:textId="7CC3B496">
            <w:pPr>
              <w:numPr>
                <w:ilvl w:val="0"/>
                <w:numId w:val="32"/>
              </w:numPr>
              <w:spacing w:after="120" w:line="240" w:lineRule="auto"/>
              <w:ind w:left="388"/>
              <w:rPr>
                <w:i w:val="0"/>
                <w:color w:val="000000" w:themeColor="accent4"/>
                <w:sz w:val="20"/>
                <w:szCs w:val="20"/>
                <w:shd w:val="clear" w:color="auto" w:fill="FFFFFF"/>
              </w:rPr>
            </w:pPr>
            <w:r w:rsidRPr="0033581C">
              <w:rPr>
                <w:i w:val="0"/>
                <w:color w:val="000000" w:themeColor="accent4"/>
                <w:sz w:val="20"/>
                <w:szCs w:val="20"/>
              </w:rPr>
              <w:t>understanding and using non-verbal gestures for culturally</w:t>
            </w:r>
            <w:r w:rsidRPr="2141B250">
              <w:rPr>
                <w:i w:val="0"/>
                <w:color w:val="000000" w:themeColor="accent4"/>
                <w:sz w:val="20"/>
                <w:szCs w:val="20"/>
              </w:rPr>
              <w:t xml:space="preserve"> </w:t>
            </w:r>
            <w:r w:rsidRPr="0033581C">
              <w:rPr>
                <w:i w:val="0"/>
                <w:color w:val="000000" w:themeColor="accent4"/>
                <w:sz w:val="20"/>
                <w:szCs w:val="20"/>
              </w:rPr>
              <w:t>appropriate interaction</w:t>
            </w:r>
          </w:p>
          <w:p w:rsidRPr="0033581C" w:rsidR="0033581C" w:rsidP="00481841" w:rsidRDefault="0033581C" w14:paraId="0A0D57B9" w14:textId="77777777">
            <w:pPr>
              <w:numPr>
                <w:ilvl w:val="0"/>
                <w:numId w:val="32"/>
              </w:numPr>
              <w:spacing w:before="110" w:after="110" w:line="240" w:lineRule="auto"/>
              <w:ind w:left="388"/>
              <w:rPr>
                <w:i w:val="0"/>
                <w:color w:val="auto"/>
                <w:sz w:val="20"/>
                <w:szCs w:val="20"/>
              </w:rPr>
            </w:pPr>
            <w:r w:rsidRPr="0033581C">
              <w:rPr>
                <w:i w:val="0"/>
                <w:iCs/>
                <w:color w:val="auto"/>
                <w:sz w:val="20"/>
                <w:szCs w:val="20"/>
              </w:rPr>
              <w:t xml:space="preserve">using appropriate terms of address as determined by the relationship between interlocutors, for example, </w:t>
            </w:r>
            <w:r w:rsidRPr="0033581C">
              <w:rPr>
                <w:color w:val="auto"/>
                <w:sz w:val="20"/>
                <w:szCs w:val="20"/>
              </w:rPr>
              <w:t xml:space="preserve">Selamat </w:t>
            </w:r>
            <w:proofErr w:type="spellStart"/>
            <w:r w:rsidRPr="0033581C">
              <w:rPr>
                <w:color w:val="auto"/>
                <w:sz w:val="20"/>
                <w:szCs w:val="20"/>
              </w:rPr>
              <w:t>datang</w:t>
            </w:r>
            <w:proofErr w:type="spellEnd"/>
            <w:r w:rsidRPr="0033581C">
              <w:rPr>
                <w:color w:val="auto"/>
                <w:sz w:val="20"/>
                <w:szCs w:val="20"/>
              </w:rPr>
              <w:t xml:space="preserve"> di </w:t>
            </w:r>
            <w:proofErr w:type="spellStart"/>
            <w:r w:rsidRPr="0033581C">
              <w:rPr>
                <w:color w:val="auto"/>
                <w:sz w:val="20"/>
                <w:szCs w:val="20"/>
              </w:rPr>
              <w:t>kelas</w:t>
            </w:r>
            <w:proofErr w:type="spellEnd"/>
            <w:r w:rsidRPr="0033581C">
              <w:rPr>
                <w:color w:val="auto"/>
                <w:sz w:val="20"/>
                <w:szCs w:val="20"/>
              </w:rPr>
              <w:t xml:space="preserve"> kami, Bapak …</w:t>
            </w:r>
          </w:p>
          <w:p w:rsidRPr="0033581C" w:rsidR="0033581C" w:rsidP="00481841" w:rsidRDefault="00BF43C8" w14:paraId="3CEB05BC" w14:textId="7BB0A376">
            <w:pPr>
              <w:numPr>
                <w:ilvl w:val="0"/>
                <w:numId w:val="32"/>
              </w:numPr>
              <w:spacing w:before="110" w:after="110" w:line="240" w:lineRule="auto"/>
              <w:ind w:left="388"/>
              <w:rPr>
                <w:i w:val="0"/>
                <w:color w:val="auto"/>
                <w:sz w:val="20"/>
                <w:szCs w:val="20"/>
              </w:rPr>
            </w:pPr>
            <w:r>
              <w:rPr>
                <w:i w:val="0"/>
                <w:color w:val="000000" w:themeColor="accent4"/>
                <w:sz w:val="20"/>
                <w:szCs w:val="20"/>
                <w:shd w:val="clear" w:color="auto" w:fill="FFFFFF"/>
              </w:rPr>
              <w:t>e</w:t>
            </w:r>
            <w:r w:rsidRPr="25F1BCB6" w:rsidR="45D1EF01">
              <w:rPr>
                <w:i w:val="0"/>
                <w:color w:val="000000" w:themeColor="accent4"/>
                <w:sz w:val="20"/>
                <w:szCs w:val="20"/>
                <w:shd w:val="clear" w:color="auto" w:fill="FFFFFF"/>
              </w:rPr>
              <w:t>xamining</w:t>
            </w:r>
            <w:r w:rsidRPr="25F1BCB6" w:rsidR="2524619A">
              <w:rPr>
                <w:i w:val="0"/>
                <w:color w:val="000000" w:themeColor="accent4"/>
                <w:sz w:val="20"/>
                <w:szCs w:val="20"/>
                <w:shd w:val="clear" w:color="auto" w:fill="FFFFFF"/>
              </w:rPr>
              <w:t>,</w:t>
            </w:r>
            <w:r w:rsidRPr="25F1BCB6" w:rsidDel="00A35ADB" w:rsidR="45D1EF01">
              <w:rPr>
                <w:i w:val="0"/>
                <w:color w:val="000000" w:themeColor="accent4"/>
                <w:sz w:val="20"/>
                <w:szCs w:val="20"/>
                <w:shd w:val="clear" w:color="auto" w:fill="FFFFFF"/>
              </w:rPr>
              <w:t xml:space="preserve"> </w:t>
            </w:r>
            <w:r w:rsidRPr="25F1BCB6" w:rsidR="05E3EA80">
              <w:rPr>
                <w:i w:val="0"/>
                <w:color w:val="000000" w:themeColor="accent4"/>
                <w:sz w:val="20"/>
                <w:szCs w:val="20"/>
              </w:rPr>
              <w:t xml:space="preserve">in </w:t>
            </w:r>
            <w:r w:rsidRPr="25F1BCB6" w:rsidR="29443F46">
              <w:rPr>
                <w:i w:val="0"/>
                <w:color w:val="000000" w:themeColor="accent4"/>
                <w:sz w:val="20"/>
                <w:szCs w:val="20"/>
              </w:rPr>
              <w:t xml:space="preserve">Indonesian or </w:t>
            </w:r>
            <w:r w:rsidRPr="25F1BCB6" w:rsidR="05E3EA80">
              <w:rPr>
                <w:i w:val="0"/>
                <w:color w:val="000000" w:themeColor="accent4"/>
                <w:sz w:val="20"/>
                <w:szCs w:val="20"/>
              </w:rPr>
              <w:t>English</w:t>
            </w:r>
            <w:r w:rsidRPr="25F1BCB6" w:rsidR="4866CB77">
              <w:rPr>
                <w:i w:val="0"/>
                <w:color w:val="000000" w:themeColor="accent4"/>
                <w:sz w:val="20"/>
                <w:szCs w:val="20"/>
              </w:rPr>
              <w:t>,</w:t>
            </w:r>
            <w:r w:rsidRPr="25F1BCB6" w:rsidR="05E3EA80">
              <w:rPr>
                <w:i w:val="0"/>
                <w:color w:val="000000" w:themeColor="accent4"/>
                <w:sz w:val="20"/>
                <w:szCs w:val="20"/>
              </w:rPr>
              <w:t xml:space="preserve"> </w:t>
            </w:r>
            <w:r w:rsidRPr="25F1BCB6" w:rsidR="45D1EF01">
              <w:rPr>
                <w:i w:val="0"/>
                <w:color w:val="000000" w:themeColor="accent4"/>
                <w:sz w:val="20"/>
                <w:szCs w:val="20"/>
                <w:shd w:val="clear" w:color="auto" w:fill="FFFFFF"/>
              </w:rPr>
              <w:t xml:space="preserve">how First Nations Australian languages have strong connections to Country/Place </w:t>
            </w:r>
            <w:r w:rsidRPr="25F1BCB6" w:rsidR="266FC91B">
              <w:rPr>
                <w:i w:val="0"/>
                <w:color w:val="000000" w:themeColor="accent4"/>
                <w:sz w:val="20"/>
                <w:szCs w:val="20"/>
              </w:rPr>
              <w:t>location</w:t>
            </w:r>
            <w:r w:rsidRPr="25F1BCB6" w:rsidR="7EF22804">
              <w:rPr>
                <w:i w:val="0"/>
                <w:color w:val="000000" w:themeColor="accent4"/>
                <w:sz w:val="20"/>
                <w:szCs w:val="20"/>
              </w:rPr>
              <w:t>s</w:t>
            </w:r>
            <w:r w:rsidR="00025F7C">
              <w:rPr>
                <w:i w:val="0"/>
                <w:color w:val="000000" w:themeColor="accent4"/>
                <w:sz w:val="20"/>
                <w:szCs w:val="20"/>
              </w:rPr>
              <w:t>,</w:t>
            </w:r>
            <w:r w:rsidRPr="25F1BCB6" w:rsidR="266FC91B">
              <w:rPr>
                <w:i w:val="0"/>
                <w:color w:val="000000" w:themeColor="accent4"/>
                <w:sz w:val="20"/>
                <w:szCs w:val="20"/>
              </w:rPr>
              <w:t xml:space="preserve"> </w:t>
            </w:r>
            <w:r w:rsidRPr="25F1BCB6" w:rsidR="45D1EF01">
              <w:rPr>
                <w:i w:val="0"/>
                <w:color w:val="000000" w:themeColor="accent4"/>
                <w:sz w:val="20"/>
                <w:szCs w:val="20"/>
                <w:shd w:val="clear" w:color="auto" w:fill="FFFFFF"/>
              </w:rPr>
              <w:t>and how these can be compared with language variation</w:t>
            </w:r>
            <w:r w:rsidR="007840DE">
              <w:rPr>
                <w:i w:val="0"/>
                <w:color w:val="000000" w:themeColor="accent4"/>
                <w:sz w:val="20"/>
                <w:szCs w:val="20"/>
                <w:shd w:val="clear" w:color="auto" w:fill="FFFFFF"/>
              </w:rPr>
              <w:t>s</w:t>
            </w:r>
            <w:r w:rsidRPr="25F1BCB6" w:rsidR="45D1EF01">
              <w:rPr>
                <w:i w:val="0"/>
                <w:color w:val="000000" w:themeColor="accent4"/>
                <w:sz w:val="20"/>
                <w:szCs w:val="20"/>
                <w:shd w:val="clear" w:color="auto" w:fill="FFFFFF"/>
              </w:rPr>
              <w:t xml:space="preserve"> </w:t>
            </w:r>
            <w:r w:rsidRPr="25F1BCB6" w:rsidR="61F7A0AA">
              <w:rPr>
                <w:i w:val="0"/>
                <w:color w:val="000000" w:themeColor="accent4"/>
                <w:sz w:val="20"/>
                <w:szCs w:val="20"/>
              </w:rPr>
              <w:t xml:space="preserve">or dialects </w:t>
            </w:r>
            <w:r w:rsidRPr="25F1BCB6" w:rsidR="45D1EF01">
              <w:rPr>
                <w:i w:val="0"/>
                <w:color w:val="000000" w:themeColor="accent4"/>
                <w:sz w:val="20"/>
                <w:szCs w:val="20"/>
                <w:shd w:val="clear" w:color="auto" w:fill="FFFFFF"/>
              </w:rPr>
              <w:t xml:space="preserve">across </w:t>
            </w:r>
            <w:proofErr w:type="gramStart"/>
            <w:r w:rsidRPr="25F1BCB6" w:rsidR="45D1EF01">
              <w:rPr>
                <w:i w:val="0"/>
                <w:color w:val="000000" w:themeColor="accent4"/>
                <w:sz w:val="20"/>
                <w:szCs w:val="20"/>
                <w:shd w:val="clear" w:color="auto" w:fill="FFFFFF"/>
              </w:rPr>
              <w:t>Indonesia</w:t>
            </w:r>
            <w:proofErr w:type="gramEnd"/>
          </w:p>
          <w:p w:rsidRPr="0033581C" w:rsidR="0033581C" w:rsidP="00481841" w:rsidRDefault="0033581C" w14:paraId="1F47D99C" w14:textId="77777777">
            <w:pPr>
              <w:numPr>
                <w:ilvl w:val="0"/>
                <w:numId w:val="32"/>
              </w:numPr>
              <w:spacing w:before="110" w:after="110" w:line="240" w:lineRule="auto"/>
              <w:ind w:left="388"/>
              <w:rPr>
                <w:i w:val="0"/>
                <w:color w:val="auto"/>
                <w:sz w:val="20"/>
                <w:szCs w:val="20"/>
              </w:rPr>
            </w:pPr>
            <w:r w:rsidRPr="0033581C">
              <w:rPr>
                <w:i w:val="0"/>
                <w:iCs/>
                <w:color w:val="auto"/>
                <w:sz w:val="20"/>
                <w:szCs w:val="20"/>
              </w:rPr>
              <w:lastRenderedPageBreak/>
              <w:t>understanding how culture-specific values are reflected in Indonesian language, for example,</w:t>
            </w:r>
            <w:r w:rsidRPr="0033581C">
              <w:rPr>
                <w:color w:val="auto"/>
                <w:sz w:val="20"/>
                <w:szCs w:val="20"/>
              </w:rPr>
              <w:t xml:space="preserve"> </w:t>
            </w:r>
            <w:proofErr w:type="spellStart"/>
            <w:r w:rsidRPr="0033581C">
              <w:rPr>
                <w:color w:val="auto"/>
                <w:sz w:val="20"/>
                <w:szCs w:val="20"/>
              </w:rPr>
              <w:t>Bhinneka</w:t>
            </w:r>
            <w:proofErr w:type="spellEnd"/>
            <w:r w:rsidRPr="0033581C">
              <w:rPr>
                <w:color w:val="auto"/>
                <w:sz w:val="20"/>
                <w:szCs w:val="20"/>
              </w:rPr>
              <w:t xml:space="preserve"> Tunggal Ika, gotong </w:t>
            </w:r>
            <w:proofErr w:type="gramStart"/>
            <w:r w:rsidRPr="0033581C">
              <w:rPr>
                <w:color w:val="auto"/>
                <w:sz w:val="20"/>
                <w:szCs w:val="20"/>
              </w:rPr>
              <w:t>royong</w:t>
            </w:r>
            <w:proofErr w:type="gramEnd"/>
            <w:r w:rsidRPr="0033581C">
              <w:rPr>
                <w:i w:val="0"/>
                <w:iCs/>
                <w:color w:val="auto"/>
                <w:sz w:val="20"/>
                <w:szCs w:val="20"/>
              </w:rPr>
              <w:t xml:space="preserve"> </w:t>
            </w:r>
          </w:p>
          <w:p w:rsidRPr="0033581C" w:rsidR="0033581C" w:rsidP="00481841" w:rsidRDefault="0DD23AD9" w14:paraId="2274071F" w14:textId="57D4D982">
            <w:pPr>
              <w:numPr>
                <w:ilvl w:val="0"/>
                <w:numId w:val="32"/>
              </w:numPr>
              <w:spacing w:before="110" w:after="110" w:line="240" w:lineRule="auto"/>
              <w:ind w:left="388"/>
              <w:rPr>
                <w:i w:val="0"/>
                <w:color w:val="auto"/>
                <w:sz w:val="20"/>
                <w:szCs w:val="20"/>
              </w:rPr>
            </w:pPr>
            <w:r w:rsidRPr="413230F1">
              <w:rPr>
                <w:i w:val="0"/>
                <w:color w:val="auto"/>
                <w:sz w:val="20"/>
                <w:szCs w:val="20"/>
              </w:rPr>
              <w:t xml:space="preserve">appreciating that elements of Indonesian culture are reflected through behaviour and attitudes such as </w:t>
            </w:r>
            <w:proofErr w:type="spellStart"/>
            <w:r w:rsidRPr="413230F1">
              <w:rPr>
                <w:color w:val="auto"/>
                <w:sz w:val="20"/>
                <w:szCs w:val="20"/>
              </w:rPr>
              <w:t>halus</w:t>
            </w:r>
            <w:proofErr w:type="spellEnd"/>
            <w:r w:rsidRPr="413230F1">
              <w:rPr>
                <w:color w:val="auto"/>
                <w:sz w:val="20"/>
                <w:szCs w:val="20"/>
              </w:rPr>
              <w:t xml:space="preserve">, </w:t>
            </w:r>
            <w:proofErr w:type="spellStart"/>
            <w:r w:rsidRPr="413230F1">
              <w:rPr>
                <w:color w:val="auto"/>
                <w:sz w:val="20"/>
                <w:szCs w:val="20"/>
              </w:rPr>
              <w:t>sombong</w:t>
            </w:r>
            <w:proofErr w:type="spellEnd"/>
            <w:r w:rsidRPr="413230F1">
              <w:rPr>
                <w:color w:val="auto"/>
                <w:sz w:val="20"/>
                <w:szCs w:val="20"/>
              </w:rPr>
              <w:t xml:space="preserve">, </w:t>
            </w:r>
            <w:proofErr w:type="spellStart"/>
            <w:r w:rsidRPr="413230F1">
              <w:rPr>
                <w:color w:val="auto"/>
                <w:sz w:val="20"/>
                <w:szCs w:val="20"/>
              </w:rPr>
              <w:t>sopan</w:t>
            </w:r>
            <w:proofErr w:type="spellEnd"/>
            <w:r w:rsidRPr="413230F1">
              <w:rPr>
                <w:color w:val="auto"/>
                <w:sz w:val="20"/>
                <w:szCs w:val="20"/>
              </w:rPr>
              <w:t xml:space="preserve"> </w:t>
            </w:r>
            <w:proofErr w:type="spellStart"/>
            <w:proofErr w:type="gramStart"/>
            <w:r w:rsidRPr="413230F1">
              <w:rPr>
                <w:color w:val="auto"/>
                <w:sz w:val="20"/>
                <w:szCs w:val="20"/>
              </w:rPr>
              <w:t>santun</w:t>
            </w:r>
            <w:proofErr w:type="spellEnd"/>
            <w:proofErr w:type="gramEnd"/>
          </w:p>
          <w:p w:rsidRPr="0033581C" w:rsidR="0033581C" w:rsidP="00481841" w:rsidRDefault="0033581C" w14:paraId="5841F4BF" w14:textId="77777777">
            <w:pPr>
              <w:numPr>
                <w:ilvl w:val="0"/>
                <w:numId w:val="32"/>
              </w:numPr>
              <w:spacing w:before="110" w:after="110" w:line="240" w:lineRule="auto"/>
              <w:ind w:left="388"/>
              <w:rPr>
                <w:i w:val="0"/>
                <w:color w:val="auto"/>
                <w:sz w:val="20"/>
                <w:szCs w:val="20"/>
                <w:lang w:val="fr-FR"/>
              </w:rPr>
            </w:pPr>
            <w:r w:rsidRPr="0033581C">
              <w:rPr>
                <w:i w:val="0"/>
                <w:iCs/>
                <w:color w:val="auto"/>
                <w:sz w:val="20"/>
                <w:szCs w:val="20"/>
              </w:rPr>
              <w:t xml:space="preserve">explaining how cultural expectations vary across Indonesia, for example, </w:t>
            </w:r>
            <w:r w:rsidRPr="0033581C">
              <w:rPr>
                <w:color w:val="auto"/>
                <w:sz w:val="20"/>
                <w:szCs w:val="20"/>
              </w:rPr>
              <w:t xml:space="preserve">Mau </w:t>
            </w:r>
            <w:proofErr w:type="spellStart"/>
            <w:r w:rsidRPr="0033581C">
              <w:rPr>
                <w:color w:val="auto"/>
                <w:sz w:val="20"/>
                <w:szCs w:val="20"/>
              </w:rPr>
              <w:t>ikut</w:t>
            </w:r>
            <w:proofErr w:type="spellEnd"/>
            <w:r w:rsidRPr="0033581C">
              <w:rPr>
                <w:color w:val="auto"/>
                <w:sz w:val="20"/>
                <w:szCs w:val="20"/>
              </w:rPr>
              <w:t xml:space="preserve"> </w:t>
            </w:r>
            <w:proofErr w:type="spellStart"/>
            <w:r w:rsidRPr="0033581C">
              <w:rPr>
                <w:color w:val="auto"/>
                <w:sz w:val="20"/>
                <w:szCs w:val="20"/>
              </w:rPr>
              <w:t>makan</w:t>
            </w:r>
            <w:proofErr w:type="spellEnd"/>
            <w:r w:rsidRPr="0033581C">
              <w:rPr>
                <w:color w:val="auto"/>
                <w:sz w:val="20"/>
                <w:szCs w:val="20"/>
              </w:rPr>
              <w:t xml:space="preserve"> di </w:t>
            </w:r>
            <w:proofErr w:type="spellStart"/>
            <w:r w:rsidRPr="0033581C">
              <w:rPr>
                <w:color w:val="auto"/>
                <w:sz w:val="20"/>
                <w:szCs w:val="20"/>
              </w:rPr>
              <w:t>rumah</w:t>
            </w:r>
            <w:proofErr w:type="spellEnd"/>
            <w:r w:rsidRPr="0033581C">
              <w:rPr>
                <w:color w:val="auto"/>
                <w:sz w:val="20"/>
                <w:szCs w:val="20"/>
              </w:rPr>
              <w:t xml:space="preserve"> Made, kami </w:t>
            </w:r>
            <w:proofErr w:type="spellStart"/>
            <w:r w:rsidRPr="0033581C">
              <w:rPr>
                <w:color w:val="auto"/>
                <w:sz w:val="20"/>
                <w:szCs w:val="20"/>
              </w:rPr>
              <w:t>makan</w:t>
            </w:r>
            <w:proofErr w:type="spellEnd"/>
            <w:r w:rsidRPr="0033581C">
              <w:rPr>
                <w:color w:val="auto"/>
                <w:sz w:val="20"/>
                <w:szCs w:val="20"/>
              </w:rPr>
              <w:t xml:space="preserve"> </w:t>
            </w:r>
            <w:proofErr w:type="spellStart"/>
            <w:r w:rsidRPr="0033581C">
              <w:rPr>
                <w:color w:val="auto"/>
                <w:sz w:val="20"/>
                <w:szCs w:val="20"/>
              </w:rPr>
              <w:t>babi</w:t>
            </w:r>
            <w:proofErr w:type="spellEnd"/>
            <w:r w:rsidRPr="0033581C">
              <w:rPr>
                <w:color w:val="auto"/>
                <w:sz w:val="20"/>
                <w:szCs w:val="20"/>
              </w:rPr>
              <w:t xml:space="preserve"> </w:t>
            </w:r>
            <w:proofErr w:type="spellStart"/>
            <w:r w:rsidRPr="0033581C">
              <w:rPr>
                <w:color w:val="auto"/>
                <w:sz w:val="20"/>
                <w:szCs w:val="20"/>
              </w:rPr>
              <w:t>guling</w:t>
            </w:r>
            <w:proofErr w:type="spellEnd"/>
            <w:r w:rsidRPr="0033581C">
              <w:rPr>
                <w:color w:val="auto"/>
                <w:sz w:val="20"/>
                <w:szCs w:val="20"/>
              </w:rPr>
              <w:t xml:space="preserve">. Kami </w:t>
            </w:r>
            <w:proofErr w:type="spellStart"/>
            <w:r w:rsidRPr="0033581C">
              <w:rPr>
                <w:color w:val="auto"/>
                <w:sz w:val="20"/>
                <w:szCs w:val="20"/>
              </w:rPr>
              <w:t>bisa</w:t>
            </w:r>
            <w:proofErr w:type="spellEnd"/>
            <w:r w:rsidRPr="0033581C">
              <w:rPr>
                <w:color w:val="auto"/>
                <w:sz w:val="20"/>
                <w:szCs w:val="20"/>
              </w:rPr>
              <w:t xml:space="preserve"> </w:t>
            </w:r>
            <w:proofErr w:type="spellStart"/>
            <w:r w:rsidRPr="0033581C">
              <w:rPr>
                <w:color w:val="auto"/>
                <w:sz w:val="20"/>
                <w:szCs w:val="20"/>
              </w:rPr>
              <w:t>berangkat</w:t>
            </w:r>
            <w:proofErr w:type="spellEnd"/>
            <w:r w:rsidRPr="0033581C">
              <w:rPr>
                <w:color w:val="auto"/>
                <w:sz w:val="20"/>
                <w:szCs w:val="20"/>
              </w:rPr>
              <w:t xml:space="preserve"> </w:t>
            </w:r>
            <w:proofErr w:type="spellStart"/>
            <w:r w:rsidRPr="0033581C">
              <w:rPr>
                <w:color w:val="auto"/>
                <w:sz w:val="20"/>
                <w:szCs w:val="20"/>
              </w:rPr>
              <w:t>sebentar</w:t>
            </w:r>
            <w:proofErr w:type="spellEnd"/>
            <w:r w:rsidRPr="0033581C">
              <w:rPr>
                <w:color w:val="auto"/>
                <w:sz w:val="20"/>
                <w:szCs w:val="20"/>
              </w:rPr>
              <w:t xml:space="preserve"> </w:t>
            </w:r>
            <w:proofErr w:type="spellStart"/>
            <w:r w:rsidRPr="0033581C">
              <w:rPr>
                <w:color w:val="auto"/>
                <w:sz w:val="20"/>
                <w:szCs w:val="20"/>
              </w:rPr>
              <w:t>lagi</w:t>
            </w:r>
            <w:proofErr w:type="spellEnd"/>
            <w:r w:rsidRPr="0033581C">
              <w:rPr>
                <w:color w:val="auto"/>
                <w:sz w:val="20"/>
                <w:szCs w:val="20"/>
              </w:rPr>
              <w:t xml:space="preserve"> </w:t>
            </w:r>
            <w:proofErr w:type="spellStart"/>
            <w:r w:rsidRPr="0033581C">
              <w:rPr>
                <w:color w:val="auto"/>
                <w:sz w:val="20"/>
                <w:szCs w:val="20"/>
              </w:rPr>
              <w:t>karena</w:t>
            </w:r>
            <w:proofErr w:type="spellEnd"/>
            <w:r w:rsidRPr="0033581C">
              <w:rPr>
                <w:color w:val="auto"/>
                <w:sz w:val="20"/>
                <w:szCs w:val="20"/>
              </w:rPr>
              <w:t xml:space="preserve">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mau</w:t>
            </w:r>
            <w:proofErr w:type="spellEnd"/>
            <w:r w:rsidRPr="0033581C">
              <w:rPr>
                <w:color w:val="auto"/>
                <w:sz w:val="20"/>
                <w:szCs w:val="20"/>
              </w:rPr>
              <w:t xml:space="preserve"> </w:t>
            </w:r>
            <w:proofErr w:type="spellStart"/>
            <w:r w:rsidRPr="0033581C">
              <w:rPr>
                <w:color w:val="auto"/>
                <w:sz w:val="20"/>
                <w:szCs w:val="20"/>
              </w:rPr>
              <w:t>sholat</w:t>
            </w:r>
            <w:proofErr w:type="spellEnd"/>
            <w:r w:rsidRPr="0033581C">
              <w:rPr>
                <w:color w:val="auto"/>
                <w:sz w:val="20"/>
                <w:szCs w:val="20"/>
              </w:rPr>
              <w:t xml:space="preserve"> </w:t>
            </w:r>
            <w:proofErr w:type="spellStart"/>
            <w:r w:rsidRPr="0033581C">
              <w:rPr>
                <w:color w:val="auto"/>
                <w:sz w:val="20"/>
                <w:szCs w:val="20"/>
              </w:rPr>
              <w:t>dulu</w:t>
            </w:r>
            <w:proofErr w:type="spellEnd"/>
            <w:r w:rsidRPr="0033581C">
              <w:rPr>
                <w:color w:val="auto"/>
                <w:sz w:val="20"/>
                <w:szCs w:val="20"/>
              </w:rPr>
              <w:t>.</w:t>
            </w:r>
          </w:p>
          <w:p w:rsidRPr="0033581C" w:rsidR="0033581C" w:rsidP="00481841" w:rsidRDefault="0033581C" w14:paraId="75571DF9" w14:textId="667D7F11">
            <w:pPr>
              <w:numPr>
                <w:ilvl w:val="0"/>
                <w:numId w:val="32"/>
              </w:numPr>
              <w:spacing w:before="110" w:after="110" w:line="240" w:lineRule="auto"/>
              <w:ind w:left="388"/>
              <w:rPr>
                <w:i w:val="0"/>
                <w:color w:val="auto"/>
                <w:sz w:val="20"/>
                <w:szCs w:val="20"/>
              </w:rPr>
            </w:pPr>
            <w:r w:rsidRPr="0033581C">
              <w:rPr>
                <w:i w:val="0"/>
                <w:iCs/>
                <w:color w:val="auto"/>
                <w:sz w:val="20"/>
                <w:szCs w:val="20"/>
              </w:rPr>
              <w:t xml:space="preserve">investigating and using language associated with significant cultural practices and events such as celebrations, for example, </w:t>
            </w:r>
            <w:r w:rsidRPr="0033581C">
              <w:rPr>
                <w:color w:val="auto"/>
                <w:sz w:val="20"/>
                <w:szCs w:val="20"/>
              </w:rPr>
              <w:t xml:space="preserve">Mohon </w:t>
            </w:r>
            <w:proofErr w:type="spellStart"/>
            <w:r w:rsidRPr="0033581C">
              <w:rPr>
                <w:color w:val="auto"/>
                <w:sz w:val="20"/>
                <w:szCs w:val="20"/>
              </w:rPr>
              <w:t>maaf</w:t>
            </w:r>
            <w:proofErr w:type="spellEnd"/>
            <w:r w:rsidRPr="0033581C">
              <w:rPr>
                <w:color w:val="auto"/>
                <w:sz w:val="20"/>
                <w:szCs w:val="20"/>
              </w:rPr>
              <w:t xml:space="preserve"> </w:t>
            </w:r>
            <w:proofErr w:type="spellStart"/>
            <w:r w:rsidRPr="0033581C">
              <w:rPr>
                <w:color w:val="auto"/>
                <w:sz w:val="20"/>
                <w:szCs w:val="20"/>
              </w:rPr>
              <w:t>lahir</w:t>
            </w:r>
            <w:proofErr w:type="spellEnd"/>
            <w:r w:rsidRPr="0033581C">
              <w:rPr>
                <w:color w:val="auto"/>
                <w:sz w:val="20"/>
                <w:szCs w:val="20"/>
              </w:rPr>
              <w:t xml:space="preserve"> dan </w:t>
            </w:r>
            <w:proofErr w:type="spellStart"/>
            <w:r w:rsidRPr="0033581C">
              <w:rPr>
                <w:color w:val="auto"/>
                <w:sz w:val="20"/>
                <w:szCs w:val="20"/>
              </w:rPr>
              <w:t>batin</w:t>
            </w:r>
            <w:proofErr w:type="spellEnd"/>
            <w:r w:rsidRPr="0033581C">
              <w:rPr>
                <w:i w:val="0"/>
                <w:iCs/>
                <w:color w:val="auto"/>
                <w:sz w:val="20"/>
                <w:szCs w:val="20"/>
              </w:rPr>
              <w:t xml:space="preserve">, </w:t>
            </w:r>
            <w:proofErr w:type="spellStart"/>
            <w:r w:rsidRPr="0033581C">
              <w:rPr>
                <w:color w:val="auto"/>
                <w:sz w:val="20"/>
                <w:szCs w:val="20"/>
              </w:rPr>
              <w:t>lomba</w:t>
            </w:r>
            <w:proofErr w:type="spellEnd"/>
            <w:r w:rsidRPr="0033581C">
              <w:rPr>
                <w:color w:val="auto"/>
                <w:sz w:val="20"/>
                <w:szCs w:val="20"/>
              </w:rPr>
              <w:t xml:space="preserve"> </w:t>
            </w:r>
            <w:proofErr w:type="spellStart"/>
            <w:r w:rsidRPr="0033581C">
              <w:rPr>
                <w:color w:val="auto"/>
                <w:sz w:val="20"/>
                <w:szCs w:val="20"/>
              </w:rPr>
              <w:t>panjat</w:t>
            </w:r>
            <w:proofErr w:type="spellEnd"/>
            <w:r w:rsidRPr="0033581C">
              <w:rPr>
                <w:color w:val="auto"/>
                <w:sz w:val="20"/>
                <w:szCs w:val="20"/>
              </w:rPr>
              <w:t xml:space="preserve"> pinang, Panjang </w:t>
            </w:r>
            <w:proofErr w:type="spellStart"/>
            <w:r w:rsidRPr="0033581C">
              <w:rPr>
                <w:color w:val="auto"/>
                <w:sz w:val="20"/>
                <w:szCs w:val="20"/>
              </w:rPr>
              <w:t>umurnya</w:t>
            </w:r>
            <w:proofErr w:type="spellEnd"/>
            <w:r w:rsidRPr="0033581C">
              <w:rPr>
                <w:i w:val="0"/>
                <w:iCs/>
                <w:color w:val="auto"/>
                <w:sz w:val="20"/>
                <w:szCs w:val="20"/>
              </w:rPr>
              <w:t xml:space="preserve">, </w:t>
            </w:r>
            <w:r w:rsidRPr="0033581C">
              <w:rPr>
                <w:color w:val="auto"/>
                <w:sz w:val="20"/>
                <w:szCs w:val="20"/>
              </w:rPr>
              <w:t xml:space="preserve">Selamat </w:t>
            </w:r>
            <w:proofErr w:type="spellStart"/>
            <w:r w:rsidRPr="0033581C">
              <w:rPr>
                <w:color w:val="auto"/>
                <w:sz w:val="20"/>
                <w:szCs w:val="20"/>
              </w:rPr>
              <w:t>hari</w:t>
            </w:r>
            <w:proofErr w:type="spellEnd"/>
            <w:r w:rsidRPr="0033581C">
              <w:rPr>
                <w:color w:val="auto"/>
                <w:sz w:val="20"/>
                <w:szCs w:val="20"/>
              </w:rPr>
              <w:t xml:space="preserve"> </w:t>
            </w:r>
            <w:proofErr w:type="spellStart"/>
            <w:r w:rsidRPr="0033581C">
              <w:rPr>
                <w:color w:val="auto"/>
                <w:sz w:val="20"/>
                <w:szCs w:val="20"/>
              </w:rPr>
              <w:t>raya</w:t>
            </w:r>
            <w:proofErr w:type="spellEnd"/>
            <w:r w:rsidRPr="0033581C">
              <w:rPr>
                <w:color w:val="auto"/>
                <w:sz w:val="20"/>
                <w:szCs w:val="20"/>
              </w:rPr>
              <w:t xml:space="preserve"> </w:t>
            </w:r>
            <w:proofErr w:type="spellStart"/>
            <w:r w:rsidRPr="0033581C">
              <w:rPr>
                <w:color w:val="auto"/>
                <w:sz w:val="20"/>
                <w:szCs w:val="20"/>
              </w:rPr>
              <w:t>Nyepi</w:t>
            </w:r>
            <w:proofErr w:type="spellEnd"/>
            <w:r w:rsidRPr="0033581C">
              <w:rPr>
                <w:color w:val="auto"/>
                <w:sz w:val="20"/>
                <w:szCs w:val="20"/>
              </w:rPr>
              <w:t xml:space="preserve">, tari tor </w:t>
            </w:r>
            <w:proofErr w:type="spellStart"/>
            <w:proofErr w:type="gramStart"/>
            <w:r w:rsidRPr="0033581C">
              <w:rPr>
                <w:color w:val="auto"/>
                <w:sz w:val="20"/>
                <w:szCs w:val="20"/>
              </w:rPr>
              <w:t>tor</w:t>
            </w:r>
            <w:proofErr w:type="spellEnd"/>
            <w:proofErr w:type="gramEnd"/>
          </w:p>
          <w:p w:rsidRPr="0033581C" w:rsidR="0033581C" w:rsidP="00481841" w:rsidRDefault="0033581C" w14:paraId="2A25CA73" w14:textId="7AA370BD">
            <w:pPr>
              <w:numPr>
                <w:ilvl w:val="0"/>
                <w:numId w:val="32"/>
              </w:numPr>
              <w:spacing w:after="120" w:line="240" w:lineRule="auto"/>
              <w:ind w:left="388"/>
              <w:rPr>
                <w:color w:val="auto"/>
                <w:sz w:val="20"/>
                <w:szCs w:val="20"/>
              </w:rPr>
            </w:pPr>
            <w:r w:rsidRPr="0033581C">
              <w:rPr>
                <w:i w:val="0"/>
                <w:iCs/>
                <w:color w:val="auto"/>
                <w:sz w:val="20"/>
                <w:szCs w:val="20"/>
              </w:rPr>
              <w:t xml:space="preserve">becoming aware of and exploring ideas and values represented in popular culture such as music, </w:t>
            </w:r>
            <w:proofErr w:type="gramStart"/>
            <w:r w:rsidRPr="0033581C">
              <w:rPr>
                <w:i w:val="0"/>
                <w:iCs/>
                <w:color w:val="auto"/>
                <w:sz w:val="20"/>
                <w:szCs w:val="20"/>
              </w:rPr>
              <w:t>poetry</w:t>
            </w:r>
            <w:proofErr w:type="gramEnd"/>
            <w:r w:rsidRPr="0033581C">
              <w:rPr>
                <w:i w:val="0"/>
                <w:iCs/>
                <w:color w:val="auto"/>
                <w:sz w:val="20"/>
                <w:szCs w:val="20"/>
              </w:rPr>
              <w:t xml:space="preserve"> and film, for example, </w:t>
            </w:r>
            <w:r w:rsidRPr="0033581C">
              <w:rPr>
                <w:color w:val="auto"/>
                <w:sz w:val="20"/>
                <w:szCs w:val="20"/>
              </w:rPr>
              <w:t xml:space="preserve">Salam, Garuda di </w:t>
            </w:r>
            <w:proofErr w:type="spellStart"/>
            <w:r w:rsidRPr="0033581C">
              <w:rPr>
                <w:color w:val="auto"/>
                <w:sz w:val="20"/>
                <w:szCs w:val="20"/>
              </w:rPr>
              <w:t>Dadaku</w:t>
            </w:r>
            <w:proofErr w:type="spellEnd"/>
            <w:r w:rsidRPr="0033581C">
              <w:rPr>
                <w:color w:val="auto"/>
                <w:sz w:val="20"/>
                <w:szCs w:val="20"/>
              </w:rPr>
              <w:t xml:space="preserve"> </w:t>
            </w:r>
            <w:r w:rsidRPr="0033581C">
              <w:rPr>
                <w:i w:val="0"/>
                <w:iCs/>
                <w:color w:val="auto"/>
                <w:sz w:val="20"/>
                <w:szCs w:val="20"/>
              </w:rPr>
              <w:t xml:space="preserve">and </w:t>
            </w:r>
            <w:proofErr w:type="spellStart"/>
            <w:r w:rsidRPr="001922A1" w:rsidR="001922A1">
              <w:rPr>
                <w:iCs/>
                <w:color w:val="auto"/>
                <w:sz w:val="20"/>
                <w:szCs w:val="20"/>
              </w:rPr>
              <w:t>musik</w:t>
            </w:r>
            <w:proofErr w:type="spellEnd"/>
            <w:r w:rsidRPr="001922A1" w:rsidR="001922A1">
              <w:rPr>
                <w:iCs/>
                <w:color w:val="auto"/>
                <w:sz w:val="20"/>
                <w:szCs w:val="20"/>
              </w:rPr>
              <w:t xml:space="preserve"> dangdut</w:t>
            </w:r>
          </w:p>
        </w:tc>
      </w:tr>
    </w:tbl>
    <w:p w:rsidRPr="0033581C" w:rsidR="0033581C" w:rsidP="0033581C" w:rsidRDefault="0033581C" w14:paraId="1F7F3FC3" w14:textId="77777777"/>
    <w:p w:rsidRPr="0033581C" w:rsidR="0033581C" w:rsidP="0033581C" w:rsidRDefault="0033581C" w14:paraId="6FBDEABD" w14:textId="77777777">
      <w:pPr>
        <w:spacing w:before="160" w:after="0"/>
      </w:pPr>
    </w:p>
    <w:p w:rsidRPr="0033581C" w:rsidR="0033581C" w:rsidP="0033581C" w:rsidRDefault="0033581C" w14:paraId="63E338C3" w14:textId="77777777">
      <w:pPr>
        <w:spacing w:before="160" w:after="0" w:line="360" w:lineRule="auto"/>
      </w:pPr>
      <w:r w:rsidRPr="0033581C">
        <w:br w:type="page"/>
      </w:r>
    </w:p>
    <w:p w:rsidRPr="0033581C" w:rsidR="0033581C" w:rsidP="000D0054" w:rsidRDefault="0033581C" w14:paraId="1F058475" w14:textId="301108BF">
      <w:pPr>
        <w:pStyle w:val="ACARA-Heading2"/>
        <w:rPr>
          <w:rFonts w:hint="eastAsia"/>
        </w:rPr>
      </w:pPr>
      <w:bookmarkStart w:name="_Toc83125425" w:id="34"/>
      <w:bookmarkStart w:name="_Toc86059797" w:id="35"/>
      <w:bookmarkStart w:name="_Toc118269379" w:id="36"/>
      <w:r w:rsidRPr="0033581C">
        <w:lastRenderedPageBreak/>
        <w:t>Years 9–</w:t>
      </w:r>
      <w:bookmarkEnd w:id="34"/>
      <w:r w:rsidRPr="0033581C">
        <w:t>10 (F</w:t>
      </w:r>
      <w:r w:rsidRPr="0033581C">
        <w:rPr>
          <w:color w:val="005D93" w:themeColor="text2"/>
        </w:rPr>
        <w:t>–</w:t>
      </w:r>
      <w:r w:rsidRPr="0033581C">
        <w:rPr>
          <w:rFonts w:hint="eastAsia"/>
        </w:rPr>
        <w:t>1</w:t>
      </w:r>
      <w:r w:rsidRPr="0033581C">
        <w:t>0)</w:t>
      </w:r>
      <w:bookmarkEnd w:id="35"/>
      <w:bookmarkEnd w:id="36"/>
      <w:r w:rsidRPr="0033581C">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33581C" w:rsidR="0033581C" w:rsidTr="49C3CF6E" w14:paraId="5D480FE1"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33581C" w:rsidR="0033581C" w:rsidP="0033581C" w:rsidRDefault="0033581C" w14:paraId="31B73A65" w14:textId="77777777">
            <w:pPr>
              <w:spacing w:before="40" w:after="40"/>
              <w:ind w:left="23" w:right="23"/>
              <w:jc w:val="center"/>
              <w:rPr>
                <w:b/>
                <w:bCs/>
                <w:i w:val="0"/>
                <w:iCs/>
                <w:color w:val="auto"/>
              </w:rPr>
            </w:pPr>
            <w:bookmarkStart w:name="year6" w:id="37"/>
            <w:bookmarkEnd w:id="33"/>
            <w:r w:rsidRPr="0033581C">
              <w:rPr>
                <w:b/>
                <w:bCs/>
                <w:i w:val="0"/>
                <w:iCs/>
                <w:color w:val="FFFFFF" w:themeColor="accent6"/>
              </w:rPr>
              <w:t>Band level description</w:t>
            </w:r>
          </w:p>
        </w:tc>
      </w:tr>
      <w:tr w:rsidRPr="0033581C" w:rsidR="0033581C" w:rsidTr="49C3CF6E" w14:paraId="096567E9"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309606C0" w14:textId="4AE2387E">
            <w:pPr>
              <w:spacing w:after="120" w:line="240" w:lineRule="auto"/>
              <w:ind w:left="23" w:right="23"/>
              <w:rPr>
                <w:i w:val="0"/>
                <w:iCs/>
                <w:color w:val="auto"/>
                <w:sz w:val="20"/>
                <w:szCs w:val="20"/>
              </w:rPr>
            </w:pPr>
            <w:r w:rsidRPr="0033581C">
              <w:rPr>
                <w:i w:val="0"/>
                <w:iCs/>
                <w:color w:val="auto"/>
                <w:sz w:val="20"/>
                <w:szCs w:val="20"/>
              </w:rPr>
              <w:t xml:space="preserve">In Years 9 and 10, </w:t>
            </w:r>
            <w:r w:rsidRPr="0033581C">
              <w:rPr>
                <w:i w:val="0"/>
                <w:color w:val="000000" w:themeColor="accent4"/>
                <w:sz w:val="20"/>
                <w:szCs w:val="20"/>
              </w:rPr>
              <w:t>Indonesian</w:t>
            </w:r>
            <w:r w:rsidRPr="0033581C">
              <w:rPr>
                <w:i w:val="0"/>
                <w:iCs/>
                <w:color w:val="auto"/>
                <w:sz w:val="20"/>
                <w:szCs w:val="20"/>
              </w:rPr>
              <w:t xml:space="preserve"> language learning builds on each student’s prior learning and experiences. Students use </w:t>
            </w:r>
            <w:r w:rsidRPr="0033581C">
              <w:rPr>
                <w:i w:val="0"/>
                <w:color w:val="000000" w:themeColor="accent4"/>
                <w:sz w:val="20"/>
                <w:szCs w:val="20"/>
              </w:rPr>
              <w:t>Indonesian</w:t>
            </w:r>
            <w:r w:rsidRPr="0033581C">
              <w:rPr>
                <w:i w:val="0"/>
                <w:iCs/>
                <w:color w:val="auto"/>
                <w:sz w:val="20"/>
                <w:szCs w:val="20"/>
              </w:rPr>
              <w:t xml:space="preserve"> to initiate and sustain interactions that communicate their own and others’ experiences of the world. They listen, speak, </w:t>
            </w:r>
            <w:proofErr w:type="gramStart"/>
            <w:r w:rsidRPr="0033581C">
              <w:rPr>
                <w:i w:val="0"/>
                <w:iCs/>
                <w:color w:val="auto"/>
                <w:sz w:val="20"/>
                <w:szCs w:val="20"/>
              </w:rPr>
              <w:t>read</w:t>
            </w:r>
            <w:proofErr w:type="gramEnd"/>
            <w:r w:rsidRPr="0033581C">
              <w:rPr>
                <w:i w:val="0"/>
                <w:iCs/>
                <w:color w:val="auto"/>
                <w:sz w:val="20"/>
                <w:szCs w:val="20"/>
              </w:rPr>
              <w:t xml:space="preserve"> and view, and write to communicate with speakers of </w:t>
            </w:r>
            <w:r w:rsidRPr="0033581C">
              <w:rPr>
                <w:i w:val="0"/>
                <w:color w:val="000000" w:themeColor="accent4"/>
                <w:sz w:val="20"/>
                <w:szCs w:val="20"/>
              </w:rPr>
              <w:t>Indonesian</w:t>
            </w:r>
            <w:r w:rsidRPr="0033581C">
              <w:rPr>
                <w:i w:val="0"/>
                <w:iCs/>
                <w:color w:val="auto"/>
                <w:sz w:val="20"/>
                <w:szCs w:val="20"/>
              </w:rPr>
              <w:t xml:space="preserve"> locally and globally through authentic community and online events. They access and create spoken, written and multimodal texts, increasingly of their own choosing. They continue to receive guidance, feedback and support from peers and teachers.</w:t>
            </w:r>
          </w:p>
          <w:p w:rsidRPr="0033581C" w:rsidR="0033581C" w:rsidP="49C3CF6E" w:rsidRDefault="0033581C" w14:paraId="068DCFB1" w14:textId="72639458">
            <w:pPr>
              <w:spacing w:after="120" w:line="240" w:lineRule="auto"/>
              <w:ind w:left="23" w:right="23"/>
              <w:rPr>
                <w:i w:val="0"/>
                <w:color w:val="auto"/>
                <w:sz w:val="20"/>
                <w:szCs w:val="20"/>
              </w:rPr>
            </w:pPr>
            <w:r w:rsidRPr="49C3CF6E">
              <w:rPr>
                <w:i w:val="0"/>
                <w:color w:val="auto"/>
                <w:sz w:val="20"/>
                <w:szCs w:val="20"/>
              </w:rPr>
              <w:t xml:space="preserve">Students access an increasing range of authentic and purpose-developed resources which may include textbooks, audio and video clips, feature articles, television programs and social media. They expand their knowledge and control of </w:t>
            </w:r>
            <w:r w:rsidRPr="49C3CF6E">
              <w:rPr>
                <w:i w:val="0"/>
                <w:color w:val="000000" w:themeColor="accent4"/>
                <w:sz w:val="20"/>
                <w:szCs w:val="20"/>
              </w:rPr>
              <w:t>Indonesian</w:t>
            </w:r>
            <w:r w:rsidRPr="49C3CF6E">
              <w:rPr>
                <w:i w:val="0"/>
                <w:color w:val="auto"/>
                <w:sz w:val="20"/>
                <w:szCs w:val="20"/>
              </w:rPr>
              <w:t xml:space="preserve"> pronunciation, intonation, </w:t>
            </w:r>
            <w:proofErr w:type="gramStart"/>
            <w:r w:rsidRPr="49C3CF6E">
              <w:rPr>
                <w:i w:val="0"/>
                <w:color w:val="auto"/>
                <w:sz w:val="20"/>
                <w:szCs w:val="20"/>
              </w:rPr>
              <w:t>structures</w:t>
            </w:r>
            <w:proofErr w:type="gramEnd"/>
            <w:r w:rsidRPr="49C3CF6E">
              <w:rPr>
                <w:i w:val="0"/>
                <w:color w:val="auto"/>
                <w:sz w:val="20"/>
                <w:szCs w:val="20"/>
              </w:rPr>
              <w:t xml:space="preserve"> and features. They acknowledge that there are diverse influences on ways of communication and cultural identity, and that these influences can shape their own behaviours, </w:t>
            </w:r>
            <w:proofErr w:type="gramStart"/>
            <w:r w:rsidRPr="49C3CF6E" w:rsidR="185579A3">
              <w:rPr>
                <w:i w:val="0"/>
                <w:color w:val="auto"/>
                <w:sz w:val="20"/>
                <w:szCs w:val="20"/>
              </w:rPr>
              <w:t>beliefs</w:t>
            </w:r>
            <w:proofErr w:type="gramEnd"/>
            <w:r w:rsidRPr="49C3CF6E" w:rsidR="185579A3">
              <w:rPr>
                <w:i w:val="0"/>
                <w:color w:val="auto"/>
                <w:sz w:val="20"/>
                <w:szCs w:val="20"/>
              </w:rPr>
              <w:t xml:space="preserve"> and </w:t>
            </w:r>
            <w:r w:rsidRPr="49C3CF6E">
              <w:rPr>
                <w:i w:val="0"/>
                <w:color w:val="auto"/>
                <w:sz w:val="20"/>
                <w:szCs w:val="20"/>
              </w:rPr>
              <w:t>values.</w:t>
            </w:r>
          </w:p>
        </w:tc>
      </w:tr>
      <w:tr w:rsidRPr="0033581C" w:rsidR="0033581C" w:rsidTr="49C3CF6E" w14:paraId="235DFD3B"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33581C" w:rsidR="0033581C" w:rsidP="0033581C" w:rsidRDefault="0033581C" w14:paraId="12500860" w14:textId="77777777">
            <w:pPr>
              <w:spacing w:before="40" w:after="40"/>
              <w:ind w:left="23" w:right="23"/>
              <w:jc w:val="center"/>
              <w:rPr>
                <w:b/>
                <w:bCs/>
                <w:i w:val="0"/>
                <w:iCs/>
                <w:color w:val="auto"/>
              </w:rPr>
            </w:pPr>
            <w:r w:rsidRPr="0033581C">
              <w:rPr>
                <w:b/>
                <w:bCs/>
                <w:i w:val="0"/>
                <w:iCs/>
                <w:color w:val="auto"/>
              </w:rPr>
              <w:t>Achievement standard</w:t>
            </w:r>
          </w:p>
        </w:tc>
      </w:tr>
      <w:tr w:rsidRPr="0033581C" w:rsidR="0033581C" w:rsidTr="49C3CF6E" w14:paraId="206ED052" w14:textId="77777777">
        <w:tc>
          <w:tcPr>
            <w:tcW w:w="15126" w:type="dxa"/>
            <w:tcBorders>
              <w:top w:val="single" w:color="auto" w:sz="4" w:space="0"/>
              <w:left w:val="single" w:color="auto" w:sz="4" w:space="0"/>
              <w:bottom w:val="single" w:color="auto" w:sz="4" w:space="0"/>
              <w:right w:val="single" w:color="auto" w:sz="4" w:space="0"/>
            </w:tcBorders>
          </w:tcPr>
          <w:p w:rsidRPr="0033581C" w:rsidR="0033581C" w:rsidP="0033581C" w:rsidRDefault="0033581C" w14:paraId="67C8764E" w14:textId="5E0A8A56">
            <w:pPr>
              <w:spacing w:after="120" w:line="240" w:lineRule="auto"/>
              <w:ind w:left="23" w:right="23"/>
              <w:rPr>
                <w:i w:val="0"/>
                <w:color w:val="auto"/>
                <w:sz w:val="20"/>
                <w:szCs w:val="20"/>
              </w:rPr>
            </w:pPr>
            <w:r w:rsidRPr="0033581C">
              <w:rPr>
                <w:i w:val="0"/>
                <w:color w:val="auto"/>
                <w:sz w:val="20"/>
                <w:szCs w:val="20"/>
              </w:rPr>
              <w:t xml:space="preserve">By the end of Year 10, students contribute to and extend interactions in </w:t>
            </w:r>
            <w:r w:rsidRPr="0033581C">
              <w:rPr>
                <w:i w:val="0"/>
                <w:color w:val="000000" w:themeColor="accent4"/>
                <w:sz w:val="20"/>
                <w:szCs w:val="20"/>
              </w:rPr>
              <w:t>Indonesian</w:t>
            </w:r>
            <w:r w:rsidRPr="0033581C">
              <w:rPr>
                <w:i w:val="0"/>
                <w:color w:val="auto"/>
                <w:sz w:val="20"/>
                <w:szCs w:val="20"/>
              </w:rPr>
              <w:t xml:space="preserve"> language in increasingly unfamiliar contexts related to a wide range of interests and issues. They interpret texts by evaluating and synthesising information, </w:t>
            </w:r>
            <w:proofErr w:type="gramStart"/>
            <w:r w:rsidRPr="0033581C">
              <w:rPr>
                <w:i w:val="0"/>
                <w:color w:val="auto"/>
                <w:sz w:val="20"/>
                <w:szCs w:val="20"/>
              </w:rPr>
              <w:t>ideas</w:t>
            </w:r>
            <w:proofErr w:type="gramEnd"/>
            <w:r w:rsidRPr="0033581C">
              <w:rPr>
                <w:i w:val="0"/>
                <w:color w:val="auto"/>
                <w:sz w:val="20"/>
                <w:szCs w:val="20"/>
              </w:rPr>
              <w:t xml:space="preserve"> and perspectives. They show understanding of how features of language can be used to influence audience response. They create texts, selecting and manipulating language for a range of contexts, </w:t>
            </w:r>
            <w:proofErr w:type="gramStart"/>
            <w:r w:rsidRPr="0033581C">
              <w:rPr>
                <w:i w:val="0"/>
                <w:color w:val="auto"/>
                <w:sz w:val="20"/>
                <w:szCs w:val="20"/>
              </w:rPr>
              <w:t>purposes</w:t>
            </w:r>
            <w:proofErr w:type="gramEnd"/>
            <w:r w:rsidRPr="0033581C">
              <w:rPr>
                <w:i w:val="0"/>
                <w:color w:val="auto"/>
                <w:sz w:val="20"/>
                <w:szCs w:val="20"/>
              </w:rPr>
              <w:t xml:space="preserve"> and audiences. They apply and use complex sentences and structures to create and respond to spoken and written texts. They use a variety of tenses to sequence events and use language devices to enhance meaning and cohesion.</w:t>
            </w:r>
          </w:p>
          <w:p w:rsidRPr="0033581C" w:rsidR="0033581C" w:rsidP="0033581C" w:rsidRDefault="0033581C" w14:paraId="106F7F2E" w14:textId="77777777">
            <w:pPr>
              <w:spacing w:after="120" w:line="240" w:lineRule="auto"/>
              <w:ind w:right="23"/>
              <w:rPr>
                <w:i w:val="0"/>
                <w:color w:val="auto"/>
                <w:sz w:val="20"/>
                <w:szCs w:val="20"/>
              </w:rPr>
            </w:pPr>
            <w:r w:rsidRPr="0033581C">
              <w:rPr>
                <w:i w:val="0"/>
                <w:color w:val="auto"/>
                <w:sz w:val="20"/>
                <w:szCs w:val="20"/>
              </w:rPr>
              <w:t xml:space="preserve">Students incorporate the features and conventions of spoken </w:t>
            </w:r>
            <w:r w:rsidRPr="0033581C">
              <w:rPr>
                <w:i w:val="0"/>
                <w:color w:val="000000" w:themeColor="accent4"/>
                <w:sz w:val="20"/>
                <w:szCs w:val="20"/>
              </w:rPr>
              <w:t>Indonesian</w:t>
            </w:r>
            <w:r w:rsidRPr="0033581C">
              <w:rPr>
                <w:i w:val="0"/>
                <w:color w:val="auto"/>
                <w:sz w:val="20"/>
                <w:szCs w:val="20"/>
              </w:rPr>
              <w:t xml:space="preserve"> to extend fluency. They demonstrate understanding of the conventions of spoken and written texts and the connections between them. They apply knowledge of language structures and features to make and predict meaning. They support analysis of </w:t>
            </w:r>
            <w:r w:rsidRPr="0033581C">
              <w:rPr>
                <w:i w:val="0"/>
                <w:color w:val="000000" w:themeColor="accent4"/>
                <w:sz w:val="20"/>
                <w:szCs w:val="20"/>
              </w:rPr>
              <w:t>Indonesian</w:t>
            </w:r>
            <w:r w:rsidRPr="0033581C">
              <w:rPr>
                <w:i w:val="0"/>
                <w:color w:val="auto"/>
                <w:sz w:val="20"/>
                <w:szCs w:val="20"/>
              </w:rPr>
              <w:t xml:space="preserve"> texts, using metalanguage. They reflect on their own cultural perspectives and identity, and draw on their experience of learning Indonesian, to evaluate how this learning influences their ideas and ways of communicating.</w:t>
            </w:r>
          </w:p>
        </w:tc>
      </w:tr>
    </w:tbl>
    <w:p w:rsidRPr="0033581C" w:rsidR="0033581C" w:rsidP="0033581C" w:rsidRDefault="0033581C" w14:paraId="563A8DA3" w14:textId="77777777"/>
    <w:p w:rsidRPr="0033581C" w:rsidR="0033581C" w:rsidP="0033581C" w:rsidRDefault="0033581C" w14:paraId="1F589ABB" w14:textId="77777777">
      <w:pPr>
        <w:spacing w:before="160" w:after="0"/>
        <w:rPr>
          <w:color w:val="auto"/>
        </w:rPr>
      </w:pPr>
    </w:p>
    <w:p w:rsidRPr="0033581C" w:rsidR="0033581C" w:rsidP="0033581C" w:rsidRDefault="0033581C" w14:paraId="2534BCB8" w14:textId="77777777">
      <w:r w:rsidRPr="0033581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16F0B0CC" w14:paraId="6385FB7D" w14:textId="77777777">
        <w:tc>
          <w:tcPr>
            <w:tcW w:w="12328" w:type="dxa"/>
            <w:gridSpan w:val="2"/>
            <w:shd w:val="clear" w:color="auto" w:fill="005D93" w:themeFill="text2"/>
          </w:tcPr>
          <w:p w:rsidRPr="0033581C" w:rsidR="0033581C" w:rsidP="0033581C" w:rsidRDefault="0033581C" w14:paraId="7338AEF0"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Communicating meaning in Indonesian</w:t>
            </w:r>
          </w:p>
        </w:tc>
        <w:tc>
          <w:tcPr>
            <w:tcW w:w="2798" w:type="dxa"/>
            <w:shd w:val="clear" w:color="auto" w:fill="FFFFFF" w:themeFill="accent6"/>
          </w:tcPr>
          <w:p w:rsidRPr="0033581C" w:rsidR="0033581C" w:rsidP="0033581C" w:rsidRDefault="0033581C" w14:paraId="609C340F" w14:textId="77777777">
            <w:pPr>
              <w:spacing w:before="40" w:after="40" w:line="240" w:lineRule="auto"/>
              <w:ind w:left="23" w:right="23"/>
              <w:rPr>
                <w:b/>
                <w:bCs/>
                <w:i w:val="0"/>
                <w:color w:val="auto"/>
                <w:sz w:val="22"/>
                <w:szCs w:val="20"/>
              </w:rPr>
            </w:pPr>
            <w:r w:rsidRPr="0033581C">
              <w:rPr>
                <w:b/>
                <w:i w:val="0"/>
                <w:color w:val="auto"/>
                <w:sz w:val="22"/>
                <w:szCs w:val="20"/>
              </w:rPr>
              <w:t>Years 9–10 (F–10)</w:t>
            </w:r>
          </w:p>
        </w:tc>
      </w:tr>
      <w:tr w:rsidRPr="0033581C" w:rsidR="0033581C" w:rsidTr="16F0B0CC" w14:paraId="7BA42099" w14:textId="77777777">
        <w:tc>
          <w:tcPr>
            <w:tcW w:w="15126" w:type="dxa"/>
            <w:gridSpan w:val="3"/>
            <w:shd w:val="clear" w:color="auto" w:fill="E5F5FB" w:themeFill="accent2"/>
          </w:tcPr>
          <w:p w:rsidRPr="0033581C" w:rsidR="0033581C" w:rsidP="0033581C" w:rsidRDefault="0033581C" w14:paraId="260DD4A9" w14:textId="77777777">
            <w:pPr>
              <w:spacing w:before="40" w:after="40" w:line="240" w:lineRule="auto"/>
              <w:ind w:left="23" w:right="23"/>
              <w:rPr>
                <w:b/>
                <w:bCs/>
                <w:i w:val="0"/>
                <w:iCs/>
                <w:color w:val="auto"/>
                <w:sz w:val="22"/>
                <w:szCs w:val="20"/>
              </w:rPr>
            </w:pPr>
            <w:r w:rsidRPr="0033581C">
              <w:rPr>
                <w:b/>
                <w:bCs/>
                <w:i w:val="0"/>
                <w:color w:val="auto"/>
                <w:sz w:val="22"/>
                <w:szCs w:val="20"/>
              </w:rPr>
              <w:t>Sub-strand: Interacting in Indonesian</w:t>
            </w:r>
          </w:p>
        </w:tc>
      </w:tr>
      <w:tr w:rsidRPr="0033581C" w:rsidR="0033581C" w:rsidTr="16F0B0CC" w14:paraId="4734E0C4" w14:textId="77777777">
        <w:tc>
          <w:tcPr>
            <w:tcW w:w="4673" w:type="dxa"/>
            <w:shd w:val="clear" w:color="auto" w:fill="FFD685" w:themeFill="accent3"/>
          </w:tcPr>
          <w:p w:rsidRPr="0033581C" w:rsidR="0033581C" w:rsidP="0033581C" w:rsidRDefault="0033581C" w14:paraId="6283792D"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68CCAD41"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0F1F84C3"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16F0B0CC" w14:paraId="749CCAC5" w14:textId="77777777">
        <w:trPr>
          <w:trHeight w:val="2367"/>
        </w:trPr>
        <w:tc>
          <w:tcPr>
            <w:tcW w:w="4673" w:type="dxa"/>
          </w:tcPr>
          <w:p w:rsidRPr="0033581C" w:rsidR="0033581C" w:rsidP="0033581C" w:rsidRDefault="0033581C" w14:paraId="529F9452" w14:textId="5116CC4D">
            <w:pPr>
              <w:spacing w:after="120" w:line="240" w:lineRule="auto"/>
              <w:ind w:left="357" w:right="425"/>
              <w:rPr>
                <w:iCs/>
                <w:color w:val="auto"/>
                <w:sz w:val="20"/>
                <w:szCs w:val="22"/>
              </w:rPr>
            </w:pPr>
            <w:r w:rsidRPr="0033581C">
              <w:rPr>
                <w:i w:val="0"/>
                <w:color w:val="auto"/>
                <w:sz w:val="20"/>
              </w:rPr>
              <w:t xml:space="preserve">initiate, sustain and extend exchanges in familiar and unfamiliar contexts related to students’ own and others’ experiences of the world, adjusting their language in response to </w:t>
            </w:r>
            <w:proofErr w:type="gramStart"/>
            <w:r w:rsidRPr="0033581C">
              <w:rPr>
                <w:i w:val="0"/>
                <w:color w:val="auto"/>
                <w:sz w:val="20"/>
              </w:rPr>
              <w:t>others</w:t>
            </w:r>
            <w:proofErr w:type="gramEnd"/>
            <w:r w:rsidRPr="0033581C">
              <w:rPr>
                <w:i w:val="0"/>
                <w:color w:val="auto"/>
                <w:sz w:val="20"/>
              </w:rPr>
              <w:t xml:space="preserve"> </w:t>
            </w:r>
          </w:p>
          <w:p w:rsidRPr="0033581C" w:rsidR="0033581C" w:rsidP="0033581C" w:rsidRDefault="0033581C" w14:paraId="4F09F4D1" w14:textId="77777777">
            <w:pPr>
              <w:spacing w:after="120" w:line="240" w:lineRule="auto"/>
              <w:ind w:left="357" w:right="425"/>
              <w:rPr>
                <w:i w:val="0"/>
                <w:color w:val="auto"/>
                <w:sz w:val="20"/>
              </w:rPr>
            </w:pPr>
            <w:r w:rsidRPr="0033581C">
              <w:rPr>
                <w:i w:val="0"/>
                <w:color w:val="auto"/>
                <w:sz w:val="20"/>
              </w:rPr>
              <w:t>AC9LIN10C01</w:t>
            </w:r>
          </w:p>
          <w:p w:rsidRPr="0033581C" w:rsidR="0033581C" w:rsidP="0033581C" w:rsidRDefault="0033581C" w14:paraId="4C01C666" w14:textId="77777777">
            <w:pPr>
              <w:spacing w:after="120" w:line="240" w:lineRule="auto"/>
              <w:ind w:left="357" w:right="425"/>
              <w:rPr>
                <w:i w:val="0"/>
                <w:color w:val="auto"/>
                <w:sz w:val="20"/>
              </w:rPr>
            </w:pPr>
          </w:p>
          <w:p w:rsidRPr="0033581C" w:rsidR="0033581C" w:rsidP="0033581C" w:rsidRDefault="0033581C" w14:paraId="7B25140A" w14:textId="77777777">
            <w:pPr>
              <w:spacing w:after="120" w:line="240" w:lineRule="auto"/>
              <w:ind w:right="425"/>
              <w:rPr>
                <w:i w:val="0"/>
                <w:color w:val="auto"/>
                <w:sz w:val="20"/>
              </w:rPr>
            </w:pPr>
          </w:p>
        </w:tc>
        <w:tc>
          <w:tcPr>
            <w:tcW w:w="10453" w:type="dxa"/>
            <w:gridSpan w:val="2"/>
          </w:tcPr>
          <w:p w:rsidRPr="0033581C" w:rsidR="0033581C" w:rsidP="00481841" w:rsidRDefault="0033581C" w14:paraId="587EAD6E" w14:textId="34BCB959">
            <w:pPr>
              <w:numPr>
                <w:ilvl w:val="0"/>
                <w:numId w:val="58"/>
              </w:numPr>
              <w:spacing w:after="120" w:line="240" w:lineRule="auto"/>
              <w:ind w:left="388"/>
              <w:rPr>
                <w:i w:val="0"/>
                <w:color w:val="auto"/>
                <w:sz w:val="20"/>
                <w:szCs w:val="20"/>
                <w:lang w:val="fr-FR"/>
              </w:rPr>
            </w:pPr>
            <w:r w:rsidRPr="0033581C">
              <w:rPr>
                <w:i w:val="0"/>
                <w:color w:val="auto"/>
                <w:sz w:val="20"/>
                <w:szCs w:val="20"/>
              </w:rPr>
              <w:t xml:space="preserve">extending interaction by seeking opinion and agreement, comparing and contrasting likes and interests, for example, </w:t>
            </w:r>
            <w:r w:rsidRPr="0033581C">
              <w:rPr>
                <w:color w:val="auto"/>
                <w:sz w:val="20"/>
                <w:szCs w:val="20"/>
              </w:rPr>
              <w:t xml:space="preserve">Bintang pop </w:t>
            </w:r>
            <w:proofErr w:type="spellStart"/>
            <w:r w:rsidRPr="0033581C">
              <w:rPr>
                <w:color w:val="auto"/>
                <w:sz w:val="20"/>
                <w:szCs w:val="20"/>
              </w:rPr>
              <w:t>favoritmu</w:t>
            </w:r>
            <w:proofErr w:type="spellEnd"/>
            <w:r w:rsidRPr="0033581C">
              <w:rPr>
                <w:color w:val="auto"/>
                <w:sz w:val="20"/>
                <w:szCs w:val="20"/>
              </w:rPr>
              <w:t xml:space="preserve"> </w:t>
            </w:r>
            <w:proofErr w:type="spellStart"/>
            <w:r w:rsidRPr="0033581C">
              <w:rPr>
                <w:color w:val="auto"/>
                <w:sz w:val="20"/>
                <w:szCs w:val="20"/>
              </w:rPr>
              <w:t>siapa</w:t>
            </w:r>
            <w:proofErr w:type="spellEnd"/>
            <w:r w:rsidRPr="0033581C">
              <w:rPr>
                <w:color w:val="auto"/>
                <w:sz w:val="20"/>
                <w:szCs w:val="20"/>
              </w:rPr>
              <w:t xml:space="preserve">? </w:t>
            </w:r>
            <w:proofErr w:type="spellStart"/>
            <w:r w:rsidRPr="0033581C">
              <w:rPr>
                <w:iCs/>
                <w:color w:val="000000"/>
                <w:sz w:val="20"/>
                <w:szCs w:val="20"/>
                <w:shd w:val="clear" w:color="auto" w:fill="FFFFFF"/>
              </w:rPr>
              <w:t>Kenapa</w:t>
            </w:r>
            <w:proofErr w:type="spellEnd"/>
            <w:r w:rsidR="00F44067">
              <w:rPr>
                <w:iCs/>
                <w:color w:val="000000"/>
                <w:sz w:val="20"/>
                <w:szCs w:val="20"/>
                <w:shd w:val="clear" w:color="auto" w:fill="FFFFFF"/>
              </w:rPr>
              <w:t>/</w:t>
            </w:r>
            <w:proofErr w:type="spellStart"/>
            <w:r w:rsidR="00F44067">
              <w:rPr>
                <w:iCs/>
                <w:color w:val="000000"/>
                <w:sz w:val="20"/>
                <w:szCs w:val="20"/>
                <w:shd w:val="clear" w:color="auto" w:fill="FFFFFF"/>
              </w:rPr>
              <w:t>Mengapa</w:t>
            </w:r>
            <w:proofErr w:type="spellEnd"/>
            <w:r w:rsidRPr="0033581C">
              <w:rPr>
                <w:iCs/>
                <w:color w:val="000000"/>
                <w:sz w:val="20"/>
                <w:szCs w:val="20"/>
                <w:shd w:val="clear" w:color="auto" w:fill="FFFFFF"/>
              </w:rPr>
              <w:t xml:space="preserve"> Anda </w:t>
            </w:r>
            <w:proofErr w:type="spellStart"/>
            <w:r w:rsidRPr="0033581C">
              <w:rPr>
                <w:iCs/>
                <w:color w:val="000000"/>
                <w:sz w:val="20"/>
                <w:szCs w:val="20"/>
                <w:shd w:val="clear" w:color="auto" w:fill="FFFFFF"/>
              </w:rPr>
              <w:t>lebih</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suka</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anjing</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daripada</w:t>
            </w:r>
            <w:proofErr w:type="spellEnd"/>
            <w:r w:rsidRPr="0033581C">
              <w:rPr>
                <w:iCs/>
                <w:color w:val="000000"/>
                <w:sz w:val="20"/>
                <w:szCs w:val="20"/>
                <w:shd w:val="clear" w:color="auto" w:fill="FFFFFF"/>
              </w:rPr>
              <w:t xml:space="preserve"> </w:t>
            </w:r>
            <w:proofErr w:type="spellStart"/>
            <w:r w:rsidRPr="0033581C">
              <w:rPr>
                <w:iCs/>
                <w:color w:val="000000"/>
                <w:sz w:val="20"/>
                <w:szCs w:val="20"/>
                <w:shd w:val="clear" w:color="auto" w:fill="FFFFFF"/>
              </w:rPr>
              <w:t>kucing</w:t>
            </w:r>
            <w:proofErr w:type="spellEnd"/>
            <w:r w:rsidRPr="0033581C">
              <w:rPr>
                <w:iCs/>
                <w:color w:val="000000"/>
                <w:sz w:val="20"/>
                <w:szCs w:val="20"/>
                <w:shd w:val="clear" w:color="auto" w:fill="FFFFFF"/>
              </w:rPr>
              <w:t>?</w:t>
            </w:r>
          </w:p>
          <w:p w:rsidRPr="0033581C" w:rsidR="0033581C" w:rsidP="00481841" w:rsidRDefault="0033581C" w14:paraId="0ED04116" w14:textId="2DCC2E92">
            <w:pPr>
              <w:numPr>
                <w:ilvl w:val="0"/>
                <w:numId w:val="58"/>
              </w:numPr>
              <w:spacing w:after="120" w:line="240" w:lineRule="auto"/>
              <w:ind w:left="388"/>
              <w:rPr>
                <w:i w:val="0"/>
                <w:color w:val="auto"/>
                <w:sz w:val="20"/>
                <w:szCs w:val="20"/>
                <w:lang w:val="fr-FR"/>
              </w:rPr>
            </w:pPr>
            <w:r w:rsidRPr="25F1BCB6">
              <w:rPr>
                <w:i w:val="0"/>
                <w:color w:val="auto"/>
                <w:sz w:val="20"/>
                <w:szCs w:val="20"/>
              </w:rPr>
              <w:t xml:space="preserve">participating in exchanges, using strategies to initiate and sustain interactions and conversations, for example, </w:t>
            </w:r>
            <w:proofErr w:type="spellStart"/>
            <w:r w:rsidRPr="25F1BCB6">
              <w:rPr>
                <w:color w:val="auto"/>
                <w:sz w:val="20"/>
                <w:szCs w:val="20"/>
              </w:rPr>
              <w:t>Boleh</w:t>
            </w:r>
            <w:proofErr w:type="spellEnd"/>
            <w:r w:rsidRPr="25F1BCB6">
              <w:rPr>
                <w:color w:val="auto"/>
                <w:sz w:val="20"/>
                <w:szCs w:val="20"/>
              </w:rPr>
              <w:t xml:space="preserve"> </w:t>
            </w:r>
            <w:proofErr w:type="spellStart"/>
            <w:r w:rsidRPr="25F1BCB6">
              <w:rPr>
                <w:color w:val="auto"/>
                <w:sz w:val="20"/>
                <w:szCs w:val="20"/>
              </w:rPr>
              <w:t>saya</w:t>
            </w:r>
            <w:proofErr w:type="spellEnd"/>
            <w:r w:rsidRPr="25F1BCB6">
              <w:rPr>
                <w:color w:val="auto"/>
                <w:sz w:val="20"/>
                <w:szCs w:val="20"/>
              </w:rPr>
              <w:t xml:space="preserve"> </w:t>
            </w:r>
            <w:proofErr w:type="spellStart"/>
            <w:r w:rsidRPr="25F1BCB6">
              <w:rPr>
                <w:color w:val="auto"/>
                <w:sz w:val="20"/>
                <w:szCs w:val="20"/>
              </w:rPr>
              <w:t>bertanya</w:t>
            </w:r>
            <w:proofErr w:type="spellEnd"/>
            <w:r w:rsidRPr="25F1BCB6" w:rsidR="10BFCED9">
              <w:rPr>
                <w:color w:val="auto"/>
                <w:sz w:val="20"/>
                <w:szCs w:val="20"/>
              </w:rPr>
              <w:t xml:space="preserve"> </w:t>
            </w:r>
            <w:r w:rsidRPr="25F1BCB6">
              <w:rPr>
                <w:color w:val="auto"/>
                <w:sz w:val="20"/>
                <w:szCs w:val="20"/>
              </w:rPr>
              <w:t>…?</w:t>
            </w:r>
            <w:r>
              <w:t xml:space="preserve"> </w:t>
            </w:r>
            <w:proofErr w:type="spellStart"/>
            <w:r w:rsidRPr="25F1BCB6" w:rsidR="607F442B">
              <w:rPr>
                <w:color w:val="auto"/>
                <w:sz w:val="20"/>
                <w:szCs w:val="20"/>
              </w:rPr>
              <w:t>Permisi</w:t>
            </w:r>
            <w:proofErr w:type="spellEnd"/>
            <w:r w:rsidRPr="25F1BCB6" w:rsidR="607F442B">
              <w:rPr>
                <w:color w:val="auto"/>
                <w:sz w:val="20"/>
                <w:szCs w:val="20"/>
              </w:rPr>
              <w:t xml:space="preserve"> </w:t>
            </w:r>
            <w:proofErr w:type="spellStart"/>
            <w:r w:rsidRPr="25F1BCB6" w:rsidR="607F442B">
              <w:rPr>
                <w:color w:val="auto"/>
                <w:sz w:val="20"/>
                <w:szCs w:val="20"/>
              </w:rPr>
              <w:t>tanya</w:t>
            </w:r>
            <w:proofErr w:type="spellEnd"/>
            <w:r w:rsidRPr="25F1BCB6" w:rsidR="607F442B">
              <w:rPr>
                <w:color w:val="auto"/>
                <w:sz w:val="20"/>
                <w:szCs w:val="20"/>
              </w:rPr>
              <w:t>, Pak/Bu?</w:t>
            </w:r>
            <w:r w:rsidRPr="25F1BCB6">
              <w:rPr>
                <w:color w:val="auto"/>
                <w:sz w:val="20"/>
                <w:szCs w:val="20"/>
              </w:rPr>
              <w:t xml:space="preserve"> </w:t>
            </w:r>
            <w:proofErr w:type="spellStart"/>
            <w:r w:rsidRPr="25F1BCB6">
              <w:rPr>
                <w:color w:val="auto"/>
                <w:sz w:val="20"/>
                <w:szCs w:val="20"/>
                <w:lang w:val="fr-FR"/>
              </w:rPr>
              <w:t>Apa</w:t>
            </w:r>
            <w:proofErr w:type="spellEnd"/>
            <w:r w:rsidRPr="25F1BCB6">
              <w:rPr>
                <w:color w:val="auto"/>
                <w:sz w:val="20"/>
                <w:szCs w:val="20"/>
                <w:lang w:val="fr-FR"/>
              </w:rPr>
              <w:t xml:space="preserve"> </w:t>
            </w:r>
            <w:proofErr w:type="spellStart"/>
            <w:proofErr w:type="gramStart"/>
            <w:r w:rsidRPr="25F1BCB6">
              <w:rPr>
                <w:color w:val="auto"/>
                <w:sz w:val="20"/>
                <w:szCs w:val="20"/>
                <w:lang w:val="fr-FR"/>
              </w:rPr>
              <w:t>maksudmu</w:t>
            </w:r>
            <w:proofErr w:type="spellEnd"/>
            <w:r w:rsidRPr="25F1BCB6">
              <w:rPr>
                <w:color w:val="auto"/>
                <w:sz w:val="20"/>
                <w:szCs w:val="20"/>
                <w:lang w:val="fr-FR"/>
              </w:rPr>
              <w:t>?</w:t>
            </w:r>
            <w:proofErr w:type="gramEnd"/>
            <w:r w:rsidRPr="25F1BCB6">
              <w:rPr>
                <w:color w:val="auto"/>
                <w:sz w:val="20"/>
                <w:szCs w:val="20"/>
                <w:lang w:val="fr-FR"/>
              </w:rPr>
              <w:t xml:space="preserve"> </w:t>
            </w:r>
            <w:proofErr w:type="spellStart"/>
            <w:proofErr w:type="gramStart"/>
            <w:r w:rsidRPr="25F1BCB6">
              <w:rPr>
                <w:color w:val="auto"/>
                <w:sz w:val="20"/>
                <w:szCs w:val="20"/>
                <w:lang w:val="fr-FR"/>
              </w:rPr>
              <w:t>Maaf</w:t>
            </w:r>
            <w:proofErr w:type="spellEnd"/>
            <w:r w:rsidRPr="25F1BCB6">
              <w:rPr>
                <w:color w:val="auto"/>
                <w:sz w:val="20"/>
                <w:szCs w:val="20"/>
                <w:lang w:val="fr-FR"/>
              </w:rPr>
              <w:t>?</w:t>
            </w:r>
            <w:proofErr w:type="gramEnd"/>
            <w:r w:rsidRPr="25F1BCB6">
              <w:rPr>
                <w:color w:val="auto"/>
                <w:sz w:val="20"/>
                <w:szCs w:val="20"/>
                <w:lang w:val="fr-FR"/>
              </w:rPr>
              <w:t xml:space="preserve"> Oh, </w:t>
            </w:r>
            <w:proofErr w:type="spellStart"/>
            <w:r w:rsidRPr="25F1BCB6">
              <w:rPr>
                <w:color w:val="auto"/>
                <w:sz w:val="20"/>
                <w:szCs w:val="20"/>
                <w:lang w:val="fr-FR"/>
              </w:rPr>
              <w:t>begitu</w:t>
            </w:r>
            <w:proofErr w:type="spellEnd"/>
            <w:r w:rsidRPr="25F1BCB6" w:rsidR="2FD13CCD">
              <w:rPr>
                <w:color w:val="auto"/>
                <w:sz w:val="20"/>
                <w:szCs w:val="20"/>
                <w:lang w:val="fr-FR"/>
              </w:rPr>
              <w:t xml:space="preserve"> </w:t>
            </w:r>
            <w:r w:rsidRPr="25F1BCB6">
              <w:rPr>
                <w:color w:val="auto"/>
                <w:sz w:val="20"/>
                <w:szCs w:val="20"/>
                <w:lang w:val="fr-FR"/>
              </w:rPr>
              <w:t>…</w:t>
            </w:r>
          </w:p>
          <w:p w:rsidRPr="007343C6" w:rsidR="0033581C" w:rsidP="00481841" w:rsidRDefault="0033581C" w14:paraId="665DA096" w14:textId="6FFC47F7">
            <w:pPr>
              <w:numPr>
                <w:ilvl w:val="0"/>
                <w:numId w:val="58"/>
              </w:numPr>
              <w:spacing w:after="120" w:line="240" w:lineRule="auto"/>
              <w:ind w:left="388"/>
              <w:rPr>
                <w:iCs/>
                <w:color w:val="auto"/>
                <w:sz w:val="20"/>
                <w:szCs w:val="20"/>
              </w:rPr>
            </w:pPr>
            <w:r w:rsidRPr="0033581C">
              <w:rPr>
                <w:i w:val="0"/>
                <w:color w:val="auto"/>
                <w:sz w:val="20"/>
                <w:szCs w:val="20"/>
              </w:rPr>
              <w:t xml:space="preserve">engaging in oral and written texts to accept or refuse invitations, make </w:t>
            </w:r>
            <w:proofErr w:type="gramStart"/>
            <w:r w:rsidRPr="0033581C">
              <w:rPr>
                <w:i w:val="0"/>
                <w:color w:val="auto"/>
                <w:sz w:val="20"/>
                <w:szCs w:val="20"/>
              </w:rPr>
              <w:t>excuses</w:t>
            </w:r>
            <w:proofErr w:type="gramEnd"/>
            <w:r w:rsidRPr="0033581C">
              <w:rPr>
                <w:i w:val="0"/>
                <w:color w:val="auto"/>
                <w:sz w:val="20"/>
                <w:szCs w:val="20"/>
              </w:rPr>
              <w:t xml:space="preserve"> and apologis</w:t>
            </w:r>
            <w:r w:rsidR="000F4213">
              <w:rPr>
                <w:i w:val="0"/>
                <w:color w:val="auto"/>
                <w:sz w:val="20"/>
                <w:szCs w:val="20"/>
              </w:rPr>
              <w:t>e</w:t>
            </w:r>
            <w:r w:rsidRPr="0033581C">
              <w:rPr>
                <w:i w:val="0"/>
                <w:color w:val="auto"/>
                <w:sz w:val="20"/>
                <w:szCs w:val="20"/>
              </w:rPr>
              <w:t xml:space="preserve">, </w:t>
            </w:r>
            <w:r w:rsidRPr="0033581C">
              <w:rPr>
                <w:i w:val="0"/>
                <w:color w:val="000000" w:themeColor="accent4"/>
                <w:sz w:val="20"/>
                <w:szCs w:val="20"/>
              </w:rPr>
              <w:t xml:space="preserve">for example, </w:t>
            </w:r>
            <w:proofErr w:type="spellStart"/>
            <w:r w:rsidRPr="0033581C">
              <w:rPr>
                <w:iCs/>
                <w:color w:val="000000" w:themeColor="accent4"/>
                <w:sz w:val="20"/>
                <w:szCs w:val="20"/>
              </w:rPr>
              <w:t>Terima</w:t>
            </w:r>
            <w:proofErr w:type="spellEnd"/>
            <w:r w:rsidRPr="0033581C">
              <w:rPr>
                <w:iCs/>
                <w:color w:val="000000" w:themeColor="accent4"/>
                <w:sz w:val="20"/>
                <w:szCs w:val="20"/>
              </w:rPr>
              <w:t xml:space="preserve"> </w:t>
            </w:r>
            <w:proofErr w:type="spellStart"/>
            <w:r w:rsidRPr="0033581C">
              <w:rPr>
                <w:iCs/>
                <w:color w:val="000000" w:themeColor="accent4"/>
                <w:sz w:val="20"/>
                <w:szCs w:val="20"/>
              </w:rPr>
              <w:t>kasih</w:t>
            </w:r>
            <w:proofErr w:type="spellEnd"/>
            <w:r w:rsidRPr="0033581C">
              <w:rPr>
                <w:iCs/>
                <w:color w:val="000000" w:themeColor="accent4"/>
                <w:sz w:val="20"/>
                <w:szCs w:val="20"/>
              </w:rPr>
              <w:t xml:space="preserve"> </w:t>
            </w:r>
            <w:proofErr w:type="spellStart"/>
            <w:r w:rsidRPr="0033581C">
              <w:rPr>
                <w:iCs/>
                <w:color w:val="000000" w:themeColor="accent4"/>
                <w:sz w:val="20"/>
                <w:szCs w:val="20"/>
              </w:rPr>
              <w:t>banyak</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roofErr w:type="spellStart"/>
            <w:r w:rsidRPr="0033581C">
              <w:rPr>
                <w:iCs/>
                <w:color w:val="000000" w:themeColor="accent4"/>
                <w:sz w:val="20"/>
                <w:szCs w:val="20"/>
              </w:rPr>
              <w:t>mau</w:t>
            </w:r>
            <w:proofErr w:type="spellEnd"/>
            <w:r w:rsidRPr="0033581C">
              <w:rPr>
                <w:iCs/>
                <w:color w:val="000000" w:themeColor="accent4"/>
                <w:sz w:val="20"/>
                <w:szCs w:val="20"/>
              </w:rPr>
              <w:t xml:space="preserve"> </w:t>
            </w:r>
            <w:proofErr w:type="spellStart"/>
            <w:r w:rsidRPr="0033581C">
              <w:rPr>
                <w:iCs/>
                <w:color w:val="000000" w:themeColor="accent4"/>
                <w:sz w:val="20"/>
                <w:szCs w:val="20"/>
              </w:rPr>
              <w:t>ikut</w:t>
            </w:r>
            <w:proofErr w:type="spellEnd"/>
            <w:r w:rsidRPr="0033581C">
              <w:rPr>
                <w:iCs/>
                <w:color w:val="000000" w:themeColor="accent4"/>
                <w:sz w:val="20"/>
                <w:szCs w:val="20"/>
              </w:rPr>
              <w:t xml:space="preserve"> acara. </w:t>
            </w:r>
            <w:r w:rsidRPr="007343C6">
              <w:rPr>
                <w:color w:val="000000" w:themeColor="accent4"/>
                <w:sz w:val="20"/>
                <w:szCs w:val="20"/>
              </w:rPr>
              <w:t xml:space="preserve">Jam </w:t>
            </w:r>
            <w:proofErr w:type="spellStart"/>
            <w:r w:rsidRPr="007343C6">
              <w:rPr>
                <w:color w:val="000000" w:themeColor="accent4"/>
                <w:sz w:val="20"/>
                <w:szCs w:val="20"/>
              </w:rPr>
              <w:t>berapa</w:t>
            </w:r>
            <w:proofErr w:type="spellEnd"/>
            <w:r w:rsidRPr="007343C6">
              <w:rPr>
                <w:color w:val="000000" w:themeColor="accent4"/>
                <w:sz w:val="20"/>
                <w:szCs w:val="20"/>
              </w:rPr>
              <w:t xml:space="preserve"> </w:t>
            </w:r>
            <w:proofErr w:type="spellStart"/>
            <w:r w:rsidRPr="007343C6">
              <w:rPr>
                <w:color w:val="000000" w:themeColor="accent4"/>
                <w:sz w:val="20"/>
                <w:szCs w:val="20"/>
              </w:rPr>
              <w:t>filmnya</w:t>
            </w:r>
            <w:proofErr w:type="spellEnd"/>
            <w:r w:rsidRPr="007343C6">
              <w:rPr>
                <w:color w:val="000000" w:themeColor="accent4"/>
                <w:sz w:val="20"/>
                <w:szCs w:val="20"/>
              </w:rPr>
              <w:t xml:space="preserve"> </w:t>
            </w:r>
            <w:proofErr w:type="spellStart"/>
            <w:r w:rsidRPr="007343C6">
              <w:rPr>
                <w:color w:val="000000" w:themeColor="accent4"/>
                <w:sz w:val="20"/>
                <w:szCs w:val="20"/>
              </w:rPr>
              <w:t>mulai</w:t>
            </w:r>
            <w:proofErr w:type="spellEnd"/>
            <w:r w:rsidRPr="007343C6">
              <w:rPr>
                <w:color w:val="000000" w:themeColor="accent4"/>
                <w:sz w:val="20"/>
                <w:szCs w:val="20"/>
              </w:rPr>
              <w:t xml:space="preserve">? </w:t>
            </w:r>
            <w:proofErr w:type="spellStart"/>
            <w:r w:rsidRPr="007343C6" w:rsidR="00D84EE6">
              <w:rPr>
                <w:color w:val="000000" w:themeColor="accent4"/>
                <w:sz w:val="20"/>
                <w:szCs w:val="20"/>
              </w:rPr>
              <w:t>Maaf</w:t>
            </w:r>
            <w:proofErr w:type="spellEnd"/>
            <w:r w:rsidRPr="007343C6">
              <w:rPr>
                <w:color w:val="000000" w:themeColor="accent4"/>
                <w:sz w:val="20"/>
                <w:szCs w:val="20"/>
              </w:rPr>
              <w:t xml:space="preserve"> </w:t>
            </w:r>
            <w:r w:rsidRPr="007343C6" w:rsidR="00D84EE6">
              <w:rPr>
                <w:color w:val="000000" w:themeColor="accent4"/>
                <w:sz w:val="20"/>
                <w:szCs w:val="20"/>
              </w:rPr>
              <w:t>l</w:t>
            </w:r>
            <w:r w:rsidRPr="007343C6">
              <w:rPr>
                <w:color w:val="000000" w:themeColor="accent4"/>
                <w:sz w:val="20"/>
                <w:szCs w:val="20"/>
              </w:rPr>
              <w:t xml:space="preserve">ain kali </w:t>
            </w:r>
            <w:proofErr w:type="spellStart"/>
            <w:r w:rsidRPr="007343C6" w:rsidR="00D84EE6">
              <w:rPr>
                <w:color w:val="000000" w:themeColor="accent4"/>
                <w:sz w:val="20"/>
                <w:szCs w:val="20"/>
              </w:rPr>
              <w:t>ya</w:t>
            </w:r>
            <w:proofErr w:type="spellEnd"/>
            <w:r w:rsidRPr="007343C6">
              <w:rPr>
                <w:color w:val="000000" w:themeColor="accent4"/>
                <w:sz w:val="20"/>
                <w:szCs w:val="20"/>
              </w:rPr>
              <w:t xml:space="preserve">, </w:t>
            </w:r>
            <w:proofErr w:type="spellStart"/>
            <w:r w:rsidRPr="007343C6">
              <w:rPr>
                <w:color w:val="000000" w:themeColor="accent4"/>
                <w:sz w:val="20"/>
                <w:szCs w:val="20"/>
              </w:rPr>
              <w:t>saya</w:t>
            </w:r>
            <w:proofErr w:type="spellEnd"/>
            <w:r w:rsidRPr="007343C6">
              <w:rPr>
                <w:color w:val="000000" w:themeColor="accent4"/>
                <w:sz w:val="20"/>
                <w:szCs w:val="20"/>
              </w:rPr>
              <w:t xml:space="preserve"> </w:t>
            </w:r>
            <w:proofErr w:type="spellStart"/>
            <w:r w:rsidRPr="007343C6">
              <w:rPr>
                <w:color w:val="000000" w:themeColor="accent4"/>
                <w:sz w:val="20"/>
                <w:szCs w:val="20"/>
              </w:rPr>
              <w:t>ada</w:t>
            </w:r>
            <w:proofErr w:type="spellEnd"/>
            <w:r w:rsidRPr="007343C6">
              <w:rPr>
                <w:color w:val="000000" w:themeColor="accent4"/>
                <w:sz w:val="20"/>
                <w:szCs w:val="20"/>
              </w:rPr>
              <w:t xml:space="preserve"> acara. </w:t>
            </w:r>
            <w:r w:rsidRPr="0033581C">
              <w:rPr>
                <w:iCs/>
                <w:color w:val="000000" w:themeColor="accent4"/>
                <w:sz w:val="20"/>
                <w:szCs w:val="20"/>
              </w:rPr>
              <w:t xml:space="preserve">Mohon </w:t>
            </w:r>
            <w:proofErr w:type="spellStart"/>
            <w:r w:rsidRPr="0033581C">
              <w:rPr>
                <w:iCs/>
                <w:color w:val="000000" w:themeColor="accent4"/>
                <w:sz w:val="20"/>
                <w:szCs w:val="20"/>
              </w:rPr>
              <w:t>maaf</w:t>
            </w:r>
            <w:proofErr w:type="spellEnd"/>
            <w:r w:rsidRPr="0033581C">
              <w:rPr>
                <w:iCs/>
                <w:color w:val="000000" w:themeColor="accent4"/>
                <w:sz w:val="20"/>
                <w:szCs w:val="20"/>
              </w:rPr>
              <w:t xml:space="preserve"> </w:t>
            </w:r>
            <w:proofErr w:type="spellStart"/>
            <w:r w:rsidRPr="0033581C">
              <w:rPr>
                <w:iCs/>
                <w:color w:val="000000" w:themeColor="accent4"/>
                <w:sz w:val="20"/>
                <w:szCs w:val="20"/>
              </w:rPr>
              <w:t>saya</w:t>
            </w:r>
            <w:proofErr w:type="spellEnd"/>
            <w:r w:rsidRPr="0033581C">
              <w:rPr>
                <w:iCs/>
                <w:color w:val="000000" w:themeColor="accent4"/>
                <w:sz w:val="20"/>
                <w:szCs w:val="20"/>
              </w:rPr>
              <w:t xml:space="preserve"> </w:t>
            </w:r>
            <w:proofErr w:type="spellStart"/>
            <w:r w:rsidRPr="00893D04" w:rsidR="00893D04">
              <w:rPr>
                <w:iCs/>
                <w:color w:val="000000" w:themeColor="accent4"/>
                <w:sz w:val="20"/>
                <w:szCs w:val="20"/>
              </w:rPr>
              <w:t>tidak</w:t>
            </w:r>
            <w:proofErr w:type="spellEnd"/>
            <w:r w:rsidRPr="00893D04" w:rsidR="00893D04">
              <w:rPr>
                <w:iCs/>
                <w:color w:val="000000" w:themeColor="accent4"/>
                <w:sz w:val="20"/>
                <w:szCs w:val="20"/>
              </w:rPr>
              <w:t xml:space="preserve"> </w:t>
            </w:r>
            <w:proofErr w:type="spellStart"/>
            <w:r w:rsidRPr="00893D04" w:rsidR="00893D04">
              <w:rPr>
                <w:iCs/>
                <w:color w:val="000000" w:themeColor="accent4"/>
                <w:sz w:val="20"/>
                <w:szCs w:val="20"/>
              </w:rPr>
              <w:t>bisa</w:t>
            </w:r>
            <w:proofErr w:type="spellEnd"/>
            <w:r w:rsidRPr="00893D04" w:rsidR="00893D04">
              <w:rPr>
                <w:iCs/>
                <w:color w:val="000000" w:themeColor="accent4"/>
                <w:sz w:val="20"/>
                <w:szCs w:val="20"/>
              </w:rPr>
              <w:t xml:space="preserve"> </w:t>
            </w:r>
            <w:proofErr w:type="spellStart"/>
            <w:r w:rsidRPr="00893D04" w:rsidR="00893D04">
              <w:rPr>
                <w:iCs/>
                <w:color w:val="000000" w:themeColor="accent4"/>
                <w:sz w:val="20"/>
                <w:szCs w:val="20"/>
              </w:rPr>
              <w:t>hadir</w:t>
            </w:r>
            <w:proofErr w:type="spellEnd"/>
            <w:r w:rsidRPr="00893D04" w:rsidR="00893D04">
              <w:rPr>
                <w:iCs/>
                <w:color w:val="000000" w:themeColor="accent4"/>
                <w:sz w:val="20"/>
                <w:szCs w:val="20"/>
              </w:rPr>
              <w:t xml:space="preserve"> </w:t>
            </w:r>
            <w:proofErr w:type="spellStart"/>
            <w:r w:rsidRPr="00893D04" w:rsidR="00893D04">
              <w:rPr>
                <w:iCs/>
                <w:color w:val="000000" w:themeColor="accent4"/>
                <w:sz w:val="20"/>
                <w:szCs w:val="20"/>
              </w:rPr>
              <w:t>karena</w:t>
            </w:r>
            <w:proofErr w:type="spellEnd"/>
            <w:r w:rsidR="00893D04">
              <w:rPr>
                <w:iCs/>
                <w:color w:val="000000" w:themeColor="accent4"/>
                <w:sz w:val="20"/>
                <w:szCs w:val="20"/>
              </w:rPr>
              <w:t xml:space="preserve"> </w:t>
            </w:r>
            <w:r w:rsidRPr="0033581C">
              <w:rPr>
                <w:iCs/>
                <w:color w:val="000000" w:themeColor="accent4"/>
                <w:sz w:val="20"/>
                <w:szCs w:val="20"/>
              </w:rPr>
              <w:t>…</w:t>
            </w:r>
          </w:p>
          <w:p w:rsidRPr="001F6487" w:rsidR="001F6487" w:rsidP="00481841" w:rsidRDefault="0033581C" w14:paraId="131A41C4" w14:textId="2155A0CF">
            <w:pPr>
              <w:numPr>
                <w:ilvl w:val="0"/>
                <w:numId w:val="58"/>
              </w:numPr>
              <w:spacing w:after="120" w:line="240" w:lineRule="auto"/>
              <w:ind w:left="388"/>
              <w:rPr>
                <w:color w:val="auto"/>
                <w:sz w:val="20"/>
                <w:szCs w:val="20"/>
              </w:rPr>
            </w:pPr>
            <w:r w:rsidRPr="0033581C">
              <w:rPr>
                <w:i w:val="0"/>
                <w:color w:val="auto"/>
                <w:sz w:val="20"/>
                <w:szCs w:val="20"/>
              </w:rPr>
              <w:t>exchanging cards or messages to express feelings or attitudes, for example, expressing regret, sympathy, gratitude</w:t>
            </w:r>
            <w:r w:rsidR="003418BE">
              <w:rPr>
                <w:i w:val="0"/>
                <w:color w:val="auto"/>
                <w:sz w:val="20"/>
                <w:szCs w:val="20"/>
              </w:rPr>
              <w:t xml:space="preserve"> or</w:t>
            </w:r>
            <w:r w:rsidRPr="0033581C">
              <w:rPr>
                <w:i w:val="0"/>
                <w:color w:val="auto"/>
                <w:sz w:val="20"/>
                <w:szCs w:val="20"/>
              </w:rPr>
              <w:t xml:space="preserve"> congratulations, </w:t>
            </w:r>
            <w:r w:rsidRPr="0033581C">
              <w:rPr>
                <w:color w:val="auto"/>
                <w:sz w:val="20"/>
                <w:szCs w:val="20"/>
              </w:rPr>
              <w:t xml:space="preserve">Kami </w:t>
            </w:r>
            <w:proofErr w:type="spellStart"/>
            <w:r w:rsidRPr="0033581C">
              <w:rPr>
                <w:color w:val="auto"/>
                <w:sz w:val="20"/>
                <w:szCs w:val="20"/>
              </w:rPr>
              <w:t>turut</w:t>
            </w:r>
            <w:proofErr w:type="spellEnd"/>
            <w:r w:rsidRPr="0033581C">
              <w:rPr>
                <w:color w:val="auto"/>
                <w:sz w:val="20"/>
                <w:szCs w:val="20"/>
              </w:rPr>
              <w:t xml:space="preserve"> </w:t>
            </w:r>
            <w:proofErr w:type="spellStart"/>
            <w:r w:rsidRPr="0033581C">
              <w:rPr>
                <w:color w:val="auto"/>
                <w:sz w:val="20"/>
                <w:szCs w:val="20"/>
              </w:rPr>
              <w:t>berduka</w:t>
            </w:r>
            <w:proofErr w:type="spellEnd"/>
            <w:r w:rsidRPr="0033581C">
              <w:rPr>
                <w:color w:val="auto"/>
                <w:sz w:val="20"/>
                <w:szCs w:val="20"/>
              </w:rPr>
              <w:t xml:space="preserve"> </w:t>
            </w:r>
            <w:proofErr w:type="spellStart"/>
            <w:r w:rsidRPr="0033581C">
              <w:rPr>
                <w:color w:val="auto"/>
                <w:sz w:val="20"/>
                <w:szCs w:val="20"/>
              </w:rPr>
              <w:t>cita</w:t>
            </w:r>
            <w:proofErr w:type="spellEnd"/>
            <w:r w:rsidRPr="0033581C">
              <w:rPr>
                <w:color w:val="auto"/>
                <w:sz w:val="20"/>
                <w:szCs w:val="20"/>
              </w:rPr>
              <w:t xml:space="preserve">. </w:t>
            </w:r>
            <w:r w:rsidRPr="007343C6">
              <w:rPr>
                <w:color w:val="auto"/>
                <w:sz w:val="20"/>
                <w:szCs w:val="20"/>
              </w:rPr>
              <w:t xml:space="preserve">Selamat </w:t>
            </w:r>
            <w:proofErr w:type="spellStart"/>
            <w:r w:rsidRPr="007343C6">
              <w:rPr>
                <w:color w:val="auto"/>
                <w:sz w:val="20"/>
                <w:szCs w:val="20"/>
              </w:rPr>
              <w:t>atas</w:t>
            </w:r>
            <w:proofErr w:type="spellEnd"/>
            <w:r w:rsidRPr="007343C6">
              <w:rPr>
                <w:color w:val="auto"/>
                <w:sz w:val="20"/>
                <w:szCs w:val="20"/>
              </w:rPr>
              <w:t xml:space="preserve"> </w:t>
            </w:r>
            <w:proofErr w:type="spellStart"/>
            <w:r w:rsidRPr="007343C6">
              <w:rPr>
                <w:color w:val="auto"/>
                <w:sz w:val="20"/>
                <w:szCs w:val="20"/>
              </w:rPr>
              <w:t>pemenangan</w:t>
            </w:r>
            <w:proofErr w:type="spellEnd"/>
            <w:r w:rsidRPr="007343C6">
              <w:rPr>
                <w:color w:val="auto"/>
                <w:sz w:val="20"/>
                <w:szCs w:val="20"/>
              </w:rPr>
              <w:t xml:space="preserve"> </w:t>
            </w:r>
            <w:proofErr w:type="spellStart"/>
            <w:r w:rsidRPr="007343C6">
              <w:rPr>
                <w:color w:val="auto"/>
                <w:sz w:val="20"/>
                <w:szCs w:val="20"/>
              </w:rPr>
              <w:t>lomba</w:t>
            </w:r>
            <w:proofErr w:type="spellEnd"/>
            <w:r w:rsidRPr="007343C6">
              <w:rPr>
                <w:color w:val="auto"/>
                <w:sz w:val="20"/>
                <w:szCs w:val="20"/>
              </w:rPr>
              <w:t xml:space="preserve"> </w:t>
            </w:r>
            <w:proofErr w:type="spellStart"/>
            <w:r w:rsidRPr="007343C6">
              <w:rPr>
                <w:color w:val="auto"/>
                <w:sz w:val="20"/>
                <w:szCs w:val="20"/>
              </w:rPr>
              <w:t>pidato</w:t>
            </w:r>
            <w:proofErr w:type="spellEnd"/>
            <w:r w:rsidRPr="007343C6">
              <w:rPr>
                <w:color w:val="auto"/>
                <w:sz w:val="20"/>
                <w:szCs w:val="20"/>
              </w:rPr>
              <w:t xml:space="preserve"> </w:t>
            </w:r>
            <w:proofErr w:type="spellStart"/>
            <w:r w:rsidRPr="007343C6">
              <w:rPr>
                <w:color w:val="auto"/>
                <w:sz w:val="20"/>
                <w:szCs w:val="20"/>
              </w:rPr>
              <w:t>bahasa</w:t>
            </w:r>
            <w:proofErr w:type="spellEnd"/>
            <w:r w:rsidRPr="007343C6">
              <w:rPr>
                <w:color w:val="auto"/>
                <w:sz w:val="20"/>
                <w:szCs w:val="20"/>
              </w:rPr>
              <w:t xml:space="preserve"> Indonesia! </w:t>
            </w:r>
            <w:r w:rsidRPr="007343C6" w:rsidR="002D24BA">
              <w:rPr>
                <w:color w:val="auto"/>
                <w:sz w:val="20"/>
                <w:szCs w:val="20"/>
              </w:rPr>
              <w:t xml:space="preserve">Kami </w:t>
            </w:r>
            <w:proofErr w:type="spellStart"/>
            <w:r w:rsidRPr="007343C6" w:rsidR="002D24BA">
              <w:rPr>
                <w:color w:val="auto"/>
                <w:sz w:val="20"/>
                <w:szCs w:val="20"/>
              </w:rPr>
              <w:t>mengucapkan</w:t>
            </w:r>
            <w:proofErr w:type="spellEnd"/>
            <w:r w:rsidRPr="007343C6" w:rsidR="002D24BA">
              <w:rPr>
                <w:color w:val="auto"/>
                <w:sz w:val="20"/>
                <w:szCs w:val="20"/>
              </w:rPr>
              <w:t xml:space="preserve"> </w:t>
            </w:r>
            <w:proofErr w:type="spellStart"/>
            <w:r w:rsidRPr="007343C6" w:rsidR="002D24BA">
              <w:rPr>
                <w:color w:val="auto"/>
                <w:sz w:val="20"/>
                <w:szCs w:val="20"/>
              </w:rPr>
              <w:t>banyak</w:t>
            </w:r>
            <w:proofErr w:type="spellEnd"/>
            <w:r w:rsidRPr="007343C6" w:rsidR="002D24BA">
              <w:rPr>
                <w:color w:val="auto"/>
                <w:sz w:val="20"/>
                <w:szCs w:val="20"/>
              </w:rPr>
              <w:t xml:space="preserve"> </w:t>
            </w:r>
            <w:proofErr w:type="spellStart"/>
            <w:r w:rsidRPr="007343C6" w:rsidR="002D24BA">
              <w:rPr>
                <w:color w:val="auto"/>
                <w:sz w:val="20"/>
                <w:szCs w:val="20"/>
              </w:rPr>
              <w:t>terima</w:t>
            </w:r>
            <w:proofErr w:type="spellEnd"/>
            <w:r w:rsidRPr="007343C6" w:rsidR="002D24BA">
              <w:rPr>
                <w:color w:val="auto"/>
                <w:sz w:val="20"/>
                <w:szCs w:val="20"/>
              </w:rPr>
              <w:t xml:space="preserve"> </w:t>
            </w:r>
            <w:proofErr w:type="spellStart"/>
            <w:r w:rsidRPr="007343C6" w:rsidR="002D24BA">
              <w:rPr>
                <w:color w:val="auto"/>
                <w:sz w:val="20"/>
                <w:szCs w:val="20"/>
              </w:rPr>
              <w:t>kasih</w:t>
            </w:r>
            <w:proofErr w:type="spellEnd"/>
            <w:r w:rsidRPr="007343C6" w:rsidR="002D24BA">
              <w:rPr>
                <w:color w:val="auto"/>
                <w:sz w:val="20"/>
                <w:szCs w:val="20"/>
              </w:rPr>
              <w:t xml:space="preserve"> </w:t>
            </w:r>
            <w:proofErr w:type="spellStart"/>
            <w:r w:rsidRPr="007343C6" w:rsidR="002D24BA">
              <w:rPr>
                <w:color w:val="auto"/>
                <w:sz w:val="20"/>
                <w:szCs w:val="20"/>
              </w:rPr>
              <w:t>atas</w:t>
            </w:r>
            <w:proofErr w:type="spellEnd"/>
            <w:r w:rsidRPr="007343C6" w:rsidR="002D24BA">
              <w:rPr>
                <w:color w:val="auto"/>
                <w:sz w:val="20"/>
                <w:szCs w:val="20"/>
              </w:rPr>
              <w:t xml:space="preserve"> </w:t>
            </w:r>
            <w:proofErr w:type="spellStart"/>
            <w:r w:rsidRPr="007343C6" w:rsidR="002D24BA">
              <w:rPr>
                <w:color w:val="auto"/>
                <w:sz w:val="20"/>
                <w:szCs w:val="20"/>
              </w:rPr>
              <w:t>waktu</w:t>
            </w:r>
            <w:proofErr w:type="spellEnd"/>
            <w:r w:rsidRPr="007343C6" w:rsidR="002D24BA">
              <w:rPr>
                <w:color w:val="auto"/>
                <w:sz w:val="20"/>
                <w:szCs w:val="20"/>
              </w:rPr>
              <w:t xml:space="preserve"> dan </w:t>
            </w:r>
            <w:proofErr w:type="spellStart"/>
            <w:r w:rsidRPr="007343C6" w:rsidR="002D24BA">
              <w:rPr>
                <w:color w:val="auto"/>
                <w:sz w:val="20"/>
                <w:szCs w:val="20"/>
              </w:rPr>
              <w:t>bantuan</w:t>
            </w:r>
            <w:proofErr w:type="spellEnd"/>
            <w:r w:rsidRPr="007343C6" w:rsidR="002D24BA">
              <w:rPr>
                <w:color w:val="auto"/>
                <w:sz w:val="20"/>
                <w:szCs w:val="20"/>
              </w:rPr>
              <w:t xml:space="preserve"> Bapak/Ibu.</w:t>
            </w:r>
          </w:p>
          <w:p w:rsidRPr="0033581C" w:rsidR="0033581C" w:rsidP="00481841" w:rsidRDefault="0033581C" w14:paraId="1881BF15" w14:textId="4C4E675A">
            <w:pPr>
              <w:numPr>
                <w:ilvl w:val="0"/>
                <w:numId w:val="58"/>
              </w:numPr>
              <w:spacing w:after="120" w:line="240" w:lineRule="auto"/>
              <w:ind w:left="388"/>
              <w:rPr>
                <w:color w:val="auto"/>
                <w:sz w:val="20"/>
                <w:szCs w:val="20"/>
              </w:rPr>
            </w:pPr>
            <w:r w:rsidRPr="0033581C">
              <w:rPr>
                <w:i w:val="0"/>
                <w:color w:val="auto"/>
                <w:sz w:val="20"/>
                <w:szCs w:val="20"/>
              </w:rPr>
              <w:t xml:space="preserve">giving encouragement, </w:t>
            </w:r>
            <w:proofErr w:type="gramStart"/>
            <w:r w:rsidRPr="0033581C">
              <w:rPr>
                <w:i w:val="0"/>
                <w:color w:val="auto"/>
                <w:sz w:val="20"/>
                <w:szCs w:val="20"/>
              </w:rPr>
              <w:t>criticism</w:t>
            </w:r>
            <w:proofErr w:type="gramEnd"/>
            <w:r w:rsidRPr="0033581C">
              <w:rPr>
                <w:i w:val="0"/>
                <w:color w:val="auto"/>
                <w:sz w:val="20"/>
                <w:szCs w:val="20"/>
              </w:rPr>
              <w:t xml:space="preserve"> or praise to peers during games, debates or events, for example</w:t>
            </w:r>
            <w:r w:rsidRPr="0033581C">
              <w:rPr>
                <w:color w:val="auto"/>
                <w:sz w:val="20"/>
                <w:szCs w:val="20"/>
              </w:rPr>
              <w:t xml:space="preserve">, Saya </w:t>
            </w:r>
            <w:proofErr w:type="spellStart"/>
            <w:r w:rsidRPr="0033581C">
              <w:rPr>
                <w:color w:val="auto"/>
                <w:sz w:val="20"/>
                <w:szCs w:val="20"/>
              </w:rPr>
              <w:t>setuju</w:t>
            </w:r>
            <w:proofErr w:type="spellEnd"/>
            <w:r w:rsidRPr="0033581C">
              <w:rPr>
                <w:color w:val="auto"/>
                <w:sz w:val="20"/>
                <w:szCs w:val="20"/>
              </w:rPr>
              <w:t xml:space="preserve">, </w:t>
            </w:r>
            <w:proofErr w:type="spellStart"/>
            <w:r w:rsidRPr="0033581C">
              <w:rPr>
                <w:color w:val="auto"/>
                <w:sz w:val="20"/>
                <w:szCs w:val="20"/>
              </w:rPr>
              <w:t>Memang</w:t>
            </w:r>
            <w:proofErr w:type="spellEnd"/>
            <w:r w:rsidRPr="0033581C">
              <w:rPr>
                <w:color w:val="auto"/>
                <w:sz w:val="20"/>
                <w:szCs w:val="20"/>
              </w:rPr>
              <w:t xml:space="preserve">, </w:t>
            </w:r>
            <w:proofErr w:type="spellStart"/>
            <w:r w:rsidRPr="0033581C">
              <w:rPr>
                <w:color w:val="auto"/>
                <w:sz w:val="20"/>
                <w:szCs w:val="20"/>
              </w:rPr>
              <w:t>Mungkin</w:t>
            </w:r>
            <w:proofErr w:type="spellEnd"/>
            <w:r w:rsidRPr="0033581C">
              <w:rPr>
                <w:color w:val="auto"/>
                <w:sz w:val="20"/>
                <w:szCs w:val="20"/>
              </w:rPr>
              <w:t xml:space="preserve"> </w:t>
            </w:r>
            <w:proofErr w:type="spellStart"/>
            <w:r w:rsidRPr="0033581C">
              <w:rPr>
                <w:color w:val="auto"/>
                <w:sz w:val="20"/>
                <w:szCs w:val="20"/>
              </w:rPr>
              <w:t>sedikit</w:t>
            </w:r>
            <w:proofErr w:type="spellEnd"/>
            <w:r w:rsidRPr="0033581C">
              <w:rPr>
                <w:color w:val="auto"/>
                <w:sz w:val="20"/>
                <w:szCs w:val="20"/>
              </w:rPr>
              <w:t xml:space="preserve"> </w:t>
            </w:r>
            <w:proofErr w:type="spellStart"/>
            <w:r w:rsidRPr="0033581C">
              <w:rPr>
                <w:color w:val="auto"/>
                <w:sz w:val="20"/>
                <w:szCs w:val="20"/>
              </w:rPr>
              <w:t>terlalu</w:t>
            </w:r>
            <w:proofErr w:type="spellEnd"/>
            <w:r w:rsidRPr="10CEBEAA">
              <w:rPr>
                <w:color w:val="auto"/>
                <w:sz w:val="20"/>
                <w:szCs w:val="20"/>
              </w:rPr>
              <w:t xml:space="preserve"> </w:t>
            </w:r>
            <w:r w:rsidRPr="0033581C">
              <w:rPr>
                <w:color w:val="auto"/>
                <w:sz w:val="20"/>
                <w:szCs w:val="20"/>
              </w:rPr>
              <w:t xml:space="preserve">…, Ide </w:t>
            </w:r>
            <w:proofErr w:type="spellStart"/>
            <w:r w:rsidRPr="0033581C">
              <w:rPr>
                <w:color w:val="auto"/>
                <w:sz w:val="20"/>
                <w:szCs w:val="20"/>
              </w:rPr>
              <w:t>bagus</w:t>
            </w:r>
            <w:proofErr w:type="spellEnd"/>
            <w:r w:rsidRPr="0033581C">
              <w:rPr>
                <w:color w:val="auto"/>
                <w:sz w:val="20"/>
                <w:szCs w:val="20"/>
              </w:rPr>
              <w:t xml:space="preserve">, Rapi </w:t>
            </w:r>
            <w:proofErr w:type="spellStart"/>
            <w:r w:rsidRPr="0033581C">
              <w:rPr>
                <w:color w:val="auto"/>
                <w:sz w:val="20"/>
                <w:szCs w:val="20"/>
              </w:rPr>
              <w:t>sekali</w:t>
            </w:r>
            <w:proofErr w:type="spellEnd"/>
            <w:r w:rsidR="003F2A8A">
              <w:rPr>
                <w:color w:val="auto"/>
                <w:sz w:val="20"/>
                <w:szCs w:val="20"/>
              </w:rPr>
              <w:t>! Keren!</w:t>
            </w:r>
          </w:p>
          <w:p w:rsidRPr="007343C6" w:rsidR="0033581C" w:rsidP="00481841" w:rsidRDefault="0033581C" w14:paraId="448C4519" w14:textId="6030F93B">
            <w:pPr>
              <w:numPr>
                <w:ilvl w:val="0"/>
                <w:numId w:val="58"/>
              </w:numPr>
              <w:spacing w:after="120" w:line="240" w:lineRule="auto"/>
              <w:ind w:left="388"/>
              <w:rPr>
                <w:i w:val="0"/>
                <w:iCs/>
                <w:color w:val="auto"/>
                <w:sz w:val="20"/>
                <w:szCs w:val="20"/>
              </w:rPr>
            </w:pPr>
            <w:r w:rsidRPr="0033581C">
              <w:rPr>
                <w:i w:val="0"/>
                <w:color w:val="auto"/>
                <w:sz w:val="20"/>
                <w:szCs w:val="20"/>
              </w:rPr>
              <w:t xml:space="preserve">corresponding with peers using </w:t>
            </w:r>
            <w:r w:rsidRPr="10CEBEAA">
              <w:rPr>
                <w:i w:val="0"/>
                <w:color w:val="auto"/>
                <w:sz w:val="20"/>
                <w:szCs w:val="20"/>
              </w:rPr>
              <w:t xml:space="preserve">secure </w:t>
            </w:r>
            <w:r w:rsidRPr="0033581C">
              <w:rPr>
                <w:i w:val="0"/>
                <w:color w:val="auto"/>
                <w:sz w:val="20"/>
                <w:szCs w:val="20"/>
              </w:rPr>
              <w:t xml:space="preserve">digital technology to build relationships, </w:t>
            </w:r>
            <w:r w:rsidRPr="10CEBEAA">
              <w:rPr>
                <w:i w:val="0"/>
                <w:color w:val="auto"/>
                <w:sz w:val="20"/>
                <w:szCs w:val="20"/>
              </w:rPr>
              <w:t xml:space="preserve">for example, </w:t>
            </w:r>
            <w:r w:rsidRPr="0033581C">
              <w:rPr>
                <w:i w:val="0"/>
                <w:color w:val="auto"/>
                <w:sz w:val="20"/>
                <w:szCs w:val="20"/>
              </w:rPr>
              <w:t xml:space="preserve">talking about school life and part-time work, </w:t>
            </w:r>
            <w:r w:rsidRPr="0033581C">
              <w:rPr>
                <w:color w:val="auto"/>
                <w:sz w:val="20"/>
                <w:szCs w:val="20"/>
              </w:rPr>
              <w:t xml:space="preserve">Jam </w:t>
            </w:r>
            <w:proofErr w:type="spellStart"/>
            <w:r w:rsidRPr="0033581C">
              <w:rPr>
                <w:color w:val="auto"/>
                <w:sz w:val="20"/>
                <w:szCs w:val="20"/>
              </w:rPr>
              <w:t>berapa</w:t>
            </w:r>
            <w:proofErr w:type="spellEnd"/>
            <w:r w:rsidRPr="0033581C">
              <w:rPr>
                <w:color w:val="auto"/>
                <w:sz w:val="20"/>
                <w:szCs w:val="20"/>
              </w:rPr>
              <w:t xml:space="preserve"> </w:t>
            </w:r>
            <w:proofErr w:type="spellStart"/>
            <w:r w:rsidRPr="0033581C">
              <w:rPr>
                <w:color w:val="auto"/>
                <w:sz w:val="20"/>
                <w:szCs w:val="20"/>
              </w:rPr>
              <w:t>kelas</w:t>
            </w:r>
            <w:proofErr w:type="spellEnd"/>
            <w:r w:rsidRPr="0033581C">
              <w:rPr>
                <w:color w:val="auto"/>
                <w:sz w:val="20"/>
                <w:szCs w:val="20"/>
              </w:rPr>
              <w:t xml:space="preserve"> </w:t>
            </w:r>
            <w:proofErr w:type="spellStart"/>
            <w:r w:rsidRPr="0033581C">
              <w:rPr>
                <w:color w:val="auto"/>
                <w:sz w:val="20"/>
                <w:szCs w:val="20"/>
              </w:rPr>
              <w:t>mulai</w:t>
            </w:r>
            <w:proofErr w:type="spellEnd"/>
            <w:r w:rsidRPr="0033581C">
              <w:rPr>
                <w:color w:val="auto"/>
                <w:sz w:val="20"/>
                <w:szCs w:val="20"/>
              </w:rPr>
              <w:t xml:space="preserve"> di </w:t>
            </w:r>
            <w:proofErr w:type="spellStart"/>
            <w:r w:rsidRPr="0033581C">
              <w:rPr>
                <w:color w:val="auto"/>
                <w:sz w:val="20"/>
                <w:szCs w:val="20"/>
              </w:rPr>
              <w:t>sekolahmu</w:t>
            </w:r>
            <w:proofErr w:type="spellEnd"/>
            <w:r w:rsidRPr="0033581C">
              <w:rPr>
                <w:color w:val="auto"/>
                <w:sz w:val="20"/>
                <w:szCs w:val="20"/>
              </w:rPr>
              <w:t xml:space="preserve">? </w:t>
            </w:r>
            <w:r w:rsidRPr="007343C6">
              <w:rPr>
                <w:color w:val="auto"/>
                <w:sz w:val="20"/>
                <w:szCs w:val="20"/>
              </w:rPr>
              <w:t xml:space="preserve">Saya punya </w:t>
            </w:r>
            <w:proofErr w:type="spellStart"/>
            <w:r w:rsidRPr="007343C6">
              <w:rPr>
                <w:color w:val="auto"/>
                <w:sz w:val="20"/>
                <w:szCs w:val="20"/>
              </w:rPr>
              <w:t>pekerjaan</w:t>
            </w:r>
            <w:proofErr w:type="spellEnd"/>
            <w:r w:rsidRPr="007343C6">
              <w:rPr>
                <w:color w:val="auto"/>
                <w:sz w:val="20"/>
                <w:szCs w:val="20"/>
              </w:rPr>
              <w:t xml:space="preserve"> </w:t>
            </w:r>
            <w:proofErr w:type="spellStart"/>
            <w:r w:rsidRPr="007343C6">
              <w:rPr>
                <w:color w:val="auto"/>
                <w:sz w:val="20"/>
                <w:szCs w:val="20"/>
              </w:rPr>
              <w:t>sambilan</w:t>
            </w:r>
            <w:proofErr w:type="spellEnd"/>
            <w:r w:rsidRPr="007343C6" w:rsidR="00201E5E">
              <w:rPr>
                <w:color w:val="auto"/>
                <w:sz w:val="20"/>
                <w:szCs w:val="20"/>
              </w:rPr>
              <w:t>/</w:t>
            </w:r>
            <w:proofErr w:type="spellStart"/>
            <w:r w:rsidRPr="007343C6" w:rsidR="00B72656">
              <w:rPr>
                <w:color w:val="auto"/>
                <w:sz w:val="20"/>
                <w:szCs w:val="20"/>
              </w:rPr>
              <w:t>peruh</w:t>
            </w:r>
            <w:proofErr w:type="spellEnd"/>
            <w:r w:rsidRPr="007343C6" w:rsidR="00B72656">
              <w:rPr>
                <w:color w:val="auto"/>
                <w:sz w:val="20"/>
                <w:szCs w:val="20"/>
              </w:rPr>
              <w:t xml:space="preserve"> </w:t>
            </w:r>
            <w:proofErr w:type="spellStart"/>
            <w:r w:rsidRPr="007343C6" w:rsidR="00B72656">
              <w:rPr>
                <w:color w:val="auto"/>
                <w:sz w:val="20"/>
                <w:szCs w:val="20"/>
              </w:rPr>
              <w:t>waktu</w:t>
            </w:r>
            <w:proofErr w:type="spellEnd"/>
            <w:r w:rsidRPr="007343C6">
              <w:rPr>
                <w:color w:val="auto"/>
                <w:sz w:val="20"/>
                <w:szCs w:val="20"/>
              </w:rPr>
              <w:t xml:space="preserve"> di </w:t>
            </w:r>
            <w:proofErr w:type="spellStart"/>
            <w:r w:rsidRPr="007343C6">
              <w:rPr>
                <w:color w:val="auto"/>
                <w:sz w:val="20"/>
                <w:szCs w:val="20"/>
              </w:rPr>
              <w:t>toko</w:t>
            </w:r>
            <w:proofErr w:type="spellEnd"/>
            <w:r w:rsidRPr="007343C6">
              <w:rPr>
                <w:color w:val="auto"/>
                <w:sz w:val="20"/>
                <w:szCs w:val="20"/>
              </w:rPr>
              <w:t xml:space="preserve"> </w:t>
            </w:r>
            <w:proofErr w:type="spellStart"/>
            <w:r w:rsidRPr="007343C6">
              <w:rPr>
                <w:color w:val="auto"/>
                <w:sz w:val="20"/>
                <w:szCs w:val="20"/>
              </w:rPr>
              <w:t>kecil</w:t>
            </w:r>
            <w:proofErr w:type="spellEnd"/>
            <w:r w:rsidRPr="007343C6">
              <w:rPr>
                <w:color w:val="auto"/>
                <w:sz w:val="20"/>
                <w:szCs w:val="20"/>
              </w:rPr>
              <w:t xml:space="preserve"> dan pada masa </w:t>
            </w:r>
            <w:proofErr w:type="spellStart"/>
            <w:r w:rsidRPr="007343C6">
              <w:rPr>
                <w:color w:val="auto"/>
                <w:sz w:val="20"/>
                <w:szCs w:val="20"/>
              </w:rPr>
              <w:t>depan</w:t>
            </w:r>
            <w:proofErr w:type="spellEnd"/>
            <w:r w:rsidRPr="007343C6">
              <w:rPr>
                <w:color w:val="auto"/>
                <w:sz w:val="20"/>
                <w:szCs w:val="20"/>
              </w:rPr>
              <w:t xml:space="preserve"> </w:t>
            </w:r>
            <w:proofErr w:type="spellStart"/>
            <w:r w:rsidRPr="007343C6">
              <w:rPr>
                <w:color w:val="auto"/>
                <w:sz w:val="20"/>
                <w:szCs w:val="20"/>
              </w:rPr>
              <w:t>mau</w:t>
            </w:r>
            <w:proofErr w:type="spellEnd"/>
            <w:r w:rsidRPr="007343C6">
              <w:rPr>
                <w:color w:val="auto"/>
                <w:sz w:val="20"/>
                <w:szCs w:val="20"/>
              </w:rPr>
              <w:t xml:space="preserve"> </w:t>
            </w:r>
            <w:proofErr w:type="spellStart"/>
            <w:r w:rsidRPr="007343C6">
              <w:rPr>
                <w:color w:val="auto"/>
                <w:sz w:val="20"/>
                <w:szCs w:val="20"/>
              </w:rPr>
              <w:t>membeli</w:t>
            </w:r>
            <w:proofErr w:type="spellEnd"/>
            <w:r w:rsidRPr="007343C6">
              <w:rPr>
                <w:color w:val="auto"/>
                <w:sz w:val="20"/>
                <w:szCs w:val="20"/>
              </w:rPr>
              <w:t xml:space="preserve"> </w:t>
            </w:r>
            <w:proofErr w:type="spellStart"/>
            <w:r w:rsidRPr="007343C6">
              <w:rPr>
                <w:color w:val="auto"/>
                <w:sz w:val="20"/>
                <w:szCs w:val="20"/>
              </w:rPr>
              <w:t>mobil</w:t>
            </w:r>
            <w:proofErr w:type="spellEnd"/>
            <w:r w:rsidRPr="007343C6">
              <w:rPr>
                <w:color w:val="auto"/>
                <w:sz w:val="20"/>
                <w:szCs w:val="20"/>
              </w:rPr>
              <w:t>.</w:t>
            </w:r>
            <w:r w:rsidRPr="007343C6">
              <w:rPr>
                <w:i w:val="0"/>
                <w:iCs/>
                <w:color w:val="auto"/>
                <w:sz w:val="20"/>
                <w:szCs w:val="20"/>
              </w:rPr>
              <w:t xml:space="preserve"> </w:t>
            </w:r>
          </w:p>
          <w:p w:rsidRPr="0033581C" w:rsidR="0033581C" w:rsidP="00481841" w:rsidRDefault="0033581C" w14:paraId="544399F6" w14:textId="5F56C0CC">
            <w:pPr>
              <w:numPr>
                <w:ilvl w:val="0"/>
                <w:numId w:val="58"/>
              </w:numPr>
              <w:spacing w:after="120" w:line="240" w:lineRule="auto"/>
              <w:ind w:left="388"/>
              <w:rPr>
                <w:i w:val="0"/>
                <w:color w:val="auto"/>
                <w:sz w:val="20"/>
                <w:szCs w:val="20"/>
              </w:rPr>
            </w:pPr>
            <w:r w:rsidRPr="0033581C">
              <w:rPr>
                <w:i w:val="0"/>
                <w:color w:val="auto"/>
                <w:sz w:val="20"/>
                <w:szCs w:val="20"/>
              </w:rPr>
              <w:t>engaging with an audience after a speech or presentation to clarify or extend meaning with questions related</w:t>
            </w:r>
            <w:r w:rsidRPr="0033581C" w:rsidDel="00B37A0E">
              <w:rPr>
                <w:i w:val="0"/>
                <w:color w:val="auto"/>
                <w:sz w:val="20"/>
                <w:szCs w:val="20"/>
              </w:rPr>
              <w:t xml:space="preserve"> </w:t>
            </w:r>
            <w:r w:rsidRPr="0033581C">
              <w:rPr>
                <w:i w:val="0"/>
                <w:color w:val="auto"/>
                <w:sz w:val="20"/>
                <w:szCs w:val="20"/>
              </w:rPr>
              <w:t xml:space="preserve">to topics such as the environment, teenage aspirations and pop </w:t>
            </w:r>
            <w:proofErr w:type="gramStart"/>
            <w:r w:rsidRPr="0033581C">
              <w:rPr>
                <w:i w:val="0"/>
                <w:color w:val="auto"/>
                <w:sz w:val="20"/>
                <w:szCs w:val="20"/>
              </w:rPr>
              <w:t>culture</w:t>
            </w:r>
            <w:proofErr w:type="gramEnd"/>
            <w:r w:rsidRPr="0033581C">
              <w:rPr>
                <w:i w:val="0"/>
                <w:color w:val="auto"/>
                <w:sz w:val="20"/>
                <w:szCs w:val="20"/>
              </w:rPr>
              <w:t xml:space="preserve"> </w:t>
            </w:r>
          </w:p>
          <w:p w:rsidRPr="007343C6" w:rsidR="000A7A0D" w:rsidP="00481841" w:rsidRDefault="0033581C" w14:paraId="603E88AD" w14:textId="6D106AED">
            <w:pPr>
              <w:numPr>
                <w:ilvl w:val="0"/>
                <w:numId w:val="58"/>
              </w:numPr>
              <w:spacing w:after="120" w:line="240" w:lineRule="auto"/>
              <w:ind w:left="388"/>
              <w:rPr>
                <w:rFonts w:asciiTheme="minorHAnsi" w:hAnsiTheme="minorHAnsi" w:eastAsiaTheme="minorEastAsia" w:cstheme="minorBidi"/>
                <w:i w:val="0"/>
                <w:color w:val="auto"/>
                <w:sz w:val="20"/>
                <w:szCs w:val="20"/>
              </w:rPr>
            </w:pPr>
            <w:r w:rsidRPr="25F1BCB6">
              <w:rPr>
                <w:i w:val="0"/>
                <w:color w:val="auto"/>
                <w:sz w:val="20"/>
                <w:szCs w:val="20"/>
              </w:rPr>
              <w:t xml:space="preserve">participating in improvisations and scenario activities </w:t>
            </w:r>
            <w:r w:rsidRPr="25F1BCB6" w:rsidR="3C124556">
              <w:rPr>
                <w:i w:val="0"/>
                <w:color w:val="auto"/>
                <w:sz w:val="20"/>
                <w:szCs w:val="20"/>
              </w:rPr>
              <w:t>(</w:t>
            </w:r>
            <w:r w:rsidRPr="25F1BCB6">
              <w:rPr>
                <w:i w:val="0"/>
                <w:color w:val="auto"/>
                <w:sz w:val="20"/>
                <w:szCs w:val="20"/>
              </w:rPr>
              <w:t>drama games</w:t>
            </w:r>
            <w:r w:rsidRPr="25F1BCB6" w:rsidR="01C5906D">
              <w:rPr>
                <w:i w:val="0"/>
                <w:color w:val="auto"/>
                <w:sz w:val="20"/>
                <w:szCs w:val="20"/>
              </w:rPr>
              <w:t>, etc.)</w:t>
            </w:r>
            <w:r w:rsidRPr="25F1BCB6">
              <w:rPr>
                <w:i w:val="0"/>
                <w:color w:val="auto"/>
                <w:sz w:val="20"/>
                <w:szCs w:val="20"/>
              </w:rPr>
              <w:t xml:space="preserve"> to</w:t>
            </w:r>
            <w:r w:rsidRPr="25F1BCB6" w:rsidR="1B98D97E">
              <w:rPr>
                <w:i w:val="0"/>
                <w:color w:val="auto"/>
                <w:sz w:val="20"/>
                <w:szCs w:val="20"/>
              </w:rPr>
              <w:t xml:space="preserve"> </w:t>
            </w:r>
            <w:r w:rsidR="0074758A">
              <w:rPr>
                <w:i w:val="0"/>
                <w:color w:val="auto"/>
                <w:sz w:val="20"/>
                <w:szCs w:val="20"/>
              </w:rPr>
              <w:t>encourage</w:t>
            </w:r>
            <w:r w:rsidRPr="25F1BCB6">
              <w:rPr>
                <w:i w:val="0"/>
                <w:color w:val="auto"/>
                <w:sz w:val="20"/>
                <w:szCs w:val="20"/>
              </w:rPr>
              <w:t xml:space="preserve"> sustain</w:t>
            </w:r>
            <w:r w:rsidRPr="25F1BCB6" w:rsidR="50FB0A39">
              <w:rPr>
                <w:i w:val="0"/>
                <w:color w:val="auto"/>
                <w:sz w:val="20"/>
                <w:szCs w:val="20"/>
              </w:rPr>
              <w:t>ed</w:t>
            </w:r>
            <w:r w:rsidRPr="25F1BCB6">
              <w:rPr>
                <w:i w:val="0"/>
                <w:color w:val="auto"/>
                <w:sz w:val="20"/>
                <w:szCs w:val="20"/>
              </w:rPr>
              <w:t xml:space="preserve"> spontaneous </w:t>
            </w:r>
            <w:proofErr w:type="gramStart"/>
            <w:r w:rsidRPr="25F1BCB6">
              <w:rPr>
                <w:i w:val="0"/>
                <w:color w:val="auto"/>
                <w:sz w:val="20"/>
                <w:szCs w:val="20"/>
              </w:rPr>
              <w:t>interactions</w:t>
            </w:r>
            <w:proofErr w:type="gramEnd"/>
          </w:p>
          <w:p w:rsidRPr="002203DB" w:rsidR="0033581C" w:rsidP="00481841" w:rsidRDefault="0033581C" w14:paraId="37453205" w14:textId="23C650ED">
            <w:pPr>
              <w:pStyle w:val="ListParagraph"/>
              <w:numPr>
                <w:ilvl w:val="0"/>
                <w:numId w:val="58"/>
              </w:numPr>
              <w:ind w:left="388"/>
              <w:rPr>
                <w:color w:val="auto"/>
                <w:sz w:val="20"/>
                <w:szCs w:val="20"/>
                <w:lang w:val="fr-FR"/>
              </w:rPr>
            </w:pPr>
            <w:r w:rsidRPr="25F1BCB6">
              <w:rPr>
                <w:color w:val="auto"/>
                <w:sz w:val="20"/>
                <w:szCs w:val="20"/>
              </w:rPr>
              <w:t>apologising for making mistakes or misunderstanding in interactions, for example</w:t>
            </w:r>
            <w:r w:rsidRPr="25F1BCB6">
              <w:rPr>
                <w:color w:val="000000" w:themeColor="accent4"/>
                <w:sz w:val="20"/>
                <w:szCs w:val="20"/>
              </w:rPr>
              <w:t xml:space="preserve">, </w:t>
            </w:r>
            <w:proofErr w:type="spellStart"/>
            <w:r w:rsidRPr="25F1BCB6">
              <w:rPr>
                <w:i/>
                <w:iCs/>
                <w:color w:val="000000" w:themeColor="accent4"/>
                <w:sz w:val="20"/>
                <w:szCs w:val="20"/>
              </w:rPr>
              <w:t>Boleh</w:t>
            </w:r>
            <w:proofErr w:type="spellEnd"/>
            <w:r w:rsidRPr="25F1BCB6">
              <w:rPr>
                <w:i/>
                <w:iCs/>
                <w:color w:val="000000" w:themeColor="accent4"/>
                <w:sz w:val="20"/>
                <w:szCs w:val="20"/>
              </w:rPr>
              <w:t xml:space="preserve"> </w:t>
            </w:r>
            <w:proofErr w:type="spellStart"/>
            <w:r w:rsidRPr="25F1BCB6">
              <w:rPr>
                <w:i/>
                <w:iCs/>
                <w:color w:val="000000" w:themeColor="accent4"/>
                <w:sz w:val="20"/>
                <w:szCs w:val="20"/>
              </w:rPr>
              <w:t>saya</w:t>
            </w:r>
            <w:proofErr w:type="spellEnd"/>
            <w:r w:rsidRPr="25F1BCB6">
              <w:rPr>
                <w:i/>
                <w:iCs/>
                <w:color w:val="000000" w:themeColor="accent4"/>
                <w:sz w:val="20"/>
                <w:szCs w:val="20"/>
              </w:rPr>
              <w:t xml:space="preserve"> </w:t>
            </w:r>
            <w:proofErr w:type="spellStart"/>
            <w:r w:rsidRPr="25F1BCB6">
              <w:rPr>
                <w:i/>
                <w:iCs/>
                <w:color w:val="000000" w:themeColor="accent4"/>
                <w:sz w:val="20"/>
                <w:szCs w:val="20"/>
              </w:rPr>
              <w:t>serahkan</w:t>
            </w:r>
            <w:proofErr w:type="spellEnd"/>
            <w:r w:rsidRPr="25F1BCB6">
              <w:rPr>
                <w:i/>
                <w:iCs/>
                <w:color w:val="000000" w:themeColor="accent4"/>
                <w:sz w:val="20"/>
                <w:szCs w:val="20"/>
              </w:rPr>
              <w:t xml:space="preserve"> </w:t>
            </w:r>
            <w:proofErr w:type="spellStart"/>
            <w:r w:rsidRPr="25F1BCB6">
              <w:rPr>
                <w:i/>
                <w:iCs/>
                <w:color w:val="000000" w:themeColor="accent4"/>
                <w:sz w:val="20"/>
                <w:szCs w:val="20"/>
              </w:rPr>
              <w:t>tugas</w:t>
            </w:r>
            <w:proofErr w:type="spellEnd"/>
            <w:r w:rsidRPr="25F1BCB6">
              <w:rPr>
                <w:i/>
                <w:iCs/>
                <w:color w:val="000000" w:themeColor="accent4"/>
                <w:sz w:val="20"/>
                <w:szCs w:val="20"/>
              </w:rPr>
              <w:t xml:space="preserve"> pada </w:t>
            </w:r>
            <w:proofErr w:type="spellStart"/>
            <w:r w:rsidRPr="25F1BCB6">
              <w:rPr>
                <w:i/>
                <w:iCs/>
                <w:color w:val="000000" w:themeColor="accent4"/>
                <w:sz w:val="20"/>
                <w:szCs w:val="20"/>
              </w:rPr>
              <w:t>hari</w:t>
            </w:r>
            <w:proofErr w:type="spellEnd"/>
            <w:r w:rsidRPr="25F1BCB6">
              <w:rPr>
                <w:i/>
                <w:iCs/>
                <w:color w:val="000000" w:themeColor="accent4"/>
                <w:sz w:val="20"/>
                <w:szCs w:val="20"/>
              </w:rPr>
              <w:t xml:space="preserve"> Senin? Minta </w:t>
            </w:r>
            <w:proofErr w:type="spellStart"/>
            <w:r w:rsidRPr="25F1BCB6">
              <w:rPr>
                <w:i/>
                <w:iCs/>
                <w:color w:val="000000" w:themeColor="accent4"/>
                <w:sz w:val="20"/>
                <w:szCs w:val="20"/>
              </w:rPr>
              <w:t>maaf</w:t>
            </w:r>
            <w:proofErr w:type="spellEnd"/>
            <w:r w:rsidRPr="25F1BCB6">
              <w:rPr>
                <w:i/>
                <w:iCs/>
                <w:color w:val="000000" w:themeColor="accent4"/>
                <w:sz w:val="20"/>
                <w:szCs w:val="20"/>
              </w:rPr>
              <w:t xml:space="preserve"> </w:t>
            </w:r>
            <w:proofErr w:type="spellStart"/>
            <w:r w:rsidRPr="25F1BCB6">
              <w:rPr>
                <w:i/>
                <w:iCs/>
                <w:color w:val="000000" w:themeColor="accent4"/>
                <w:sz w:val="20"/>
                <w:szCs w:val="20"/>
              </w:rPr>
              <w:t>saya</w:t>
            </w:r>
            <w:proofErr w:type="spellEnd"/>
            <w:r w:rsidRPr="25F1BCB6">
              <w:rPr>
                <w:i/>
                <w:iCs/>
                <w:color w:val="000000" w:themeColor="accent4"/>
                <w:sz w:val="20"/>
                <w:szCs w:val="20"/>
              </w:rPr>
              <w:t xml:space="preserve"> </w:t>
            </w:r>
            <w:proofErr w:type="spellStart"/>
            <w:r w:rsidRPr="25F1BCB6">
              <w:rPr>
                <w:i/>
                <w:iCs/>
                <w:color w:val="000000" w:themeColor="accent4"/>
                <w:sz w:val="20"/>
                <w:szCs w:val="20"/>
              </w:rPr>
              <w:t>kurang</w:t>
            </w:r>
            <w:proofErr w:type="spellEnd"/>
            <w:r w:rsidRPr="25F1BCB6">
              <w:rPr>
                <w:i/>
                <w:iCs/>
                <w:color w:val="000000" w:themeColor="accent4"/>
                <w:sz w:val="20"/>
                <w:szCs w:val="20"/>
              </w:rPr>
              <w:t xml:space="preserve"> </w:t>
            </w:r>
            <w:proofErr w:type="spellStart"/>
            <w:r w:rsidRPr="25F1BCB6">
              <w:rPr>
                <w:i/>
                <w:iCs/>
                <w:color w:val="000000" w:themeColor="accent4"/>
                <w:sz w:val="20"/>
                <w:szCs w:val="20"/>
              </w:rPr>
              <w:t>tahu</w:t>
            </w:r>
            <w:proofErr w:type="spellEnd"/>
            <w:r w:rsidRPr="25F1BCB6">
              <w:rPr>
                <w:i/>
                <w:iCs/>
                <w:color w:val="auto"/>
                <w:sz w:val="20"/>
                <w:szCs w:val="20"/>
              </w:rPr>
              <w:t xml:space="preserve">. </w:t>
            </w:r>
            <w:r w:rsidRPr="25F1BCB6" w:rsidR="26C01BA0">
              <w:rPr>
                <w:i/>
                <w:iCs/>
                <w:color w:val="auto"/>
                <w:sz w:val="20"/>
                <w:szCs w:val="20"/>
              </w:rPr>
              <w:t xml:space="preserve">Wah, </w:t>
            </w:r>
            <w:proofErr w:type="spellStart"/>
            <w:r w:rsidRPr="25F1BCB6" w:rsidR="26C01BA0">
              <w:rPr>
                <w:i/>
                <w:iCs/>
                <w:color w:val="auto"/>
                <w:sz w:val="20"/>
                <w:szCs w:val="20"/>
              </w:rPr>
              <w:t>saya</w:t>
            </w:r>
            <w:proofErr w:type="spellEnd"/>
            <w:r w:rsidRPr="25F1BCB6" w:rsidR="26C01BA0">
              <w:rPr>
                <w:i/>
                <w:iCs/>
                <w:color w:val="auto"/>
                <w:sz w:val="20"/>
                <w:szCs w:val="20"/>
              </w:rPr>
              <w:t xml:space="preserve"> </w:t>
            </w:r>
            <w:proofErr w:type="spellStart"/>
            <w:r w:rsidRPr="25F1BCB6" w:rsidR="26C01BA0">
              <w:rPr>
                <w:i/>
                <w:iCs/>
                <w:color w:val="auto"/>
                <w:sz w:val="20"/>
                <w:szCs w:val="20"/>
              </w:rPr>
              <w:t>pikir</w:t>
            </w:r>
            <w:proofErr w:type="spellEnd"/>
            <w:r w:rsidRPr="25F1BCB6" w:rsidR="26C01BA0">
              <w:rPr>
                <w:i/>
                <w:iCs/>
                <w:color w:val="auto"/>
                <w:sz w:val="20"/>
                <w:szCs w:val="20"/>
              </w:rPr>
              <w:t xml:space="preserve"> </w:t>
            </w:r>
            <w:proofErr w:type="spellStart"/>
            <w:r w:rsidRPr="25F1BCB6" w:rsidR="26C01BA0">
              <w:rPr>
                <w:i/>
                <w:iCs/>
                <w:color w:val="auto"/>
                <w:sz w:val="20"/>
                <w:szCs w:val="20"/>
              </w:rPr>
              <w:t>saya</w:t>
            </w:r>
            <w:proofErr w:type="spellEnd"/>
            <w:r w:rsidRPr="25F1BCB6" w:rsidR="26C01BA0">
              <w:rPr>
                <w:i/>
                <w:iCs/>
                <w:color w:val="auto"/>
                <w:sz w:val="20"/>
                <w:szCs w:val="20"/>
              </w:rPr>
              <w:t xml:space="preserve"> </w:t>
            </w:r>
            <w:proofErr w:type="spellStart"/>
            <w:r w:rsidRPr="25F1BCB6" w:rsidR="26C01BA0">
              <w:rPr>
                <w:i/>
                <w:iCs/>
                <w:color w:val="auto"/>
                <w:sz w:val="20"/>
                <w:szCs w:val="20"/>
              </w:rPr>
              <w:t>bisa</w:t>
            </w:r>
            <w:proofErr w:type="spellEnd"/>
            <w:r w:rsidRPr="25F1BCB6" w:rsidR="26C01BA0">
              <w:rPr>
                <w:i/>
                <w:iCs/>
                <w:color w:val="auto"/>
                <w:sz w:val="20"/>
                <w:szCs w:val="20"/>
              </w:rPr>
              <w:t xml:space="preserve"> </w:t>
            </w:r>
            <w:proofErr w:type="spellStart"/>
            <w:r w:rsidRPr="25F1BCB6" w:rsidR="26C01BA0">
              <w:rPr>
                <w:i/>
                <w:iCs/>
                <w:color w:val="auto"/>
                <w:sz w:val="20"/>
                <w:szCs w:val="20"/>
              </w:rPr>
              <w:t>menyelesaikan</w:t>
            </w:r>
            <w:proofErr w:type="spellEnd"/>
            <w:r w:rsidRPr="25F1BCB6" w:rsidR="26C01BA0">
              <w:rPr>
                <w:i/>
                <w:iCs/>
                <w:color w:val="auto"/>
                <w:sz w:val="20"/>
                <w:szCs w:val="20"/>
              </w:rPr>
              <w:t xml:space="preserve"> </w:t>
            </w:r>
            <w:proofErr w:type="spellStart"/>
            <w:r w:rsidRPr="25F1BCB6" w:rsidR="26C01BA0">
              <w:rPr>
                <w:i/>
                <w:iCs/>
                <w:color w:val="auto"/>
                <w:sz w:val="20"/>
                <w:szCs w:val="20"/>
              </w:rPr>
              <w:t>tugas</w:t>
            </w:r>
            <w:proofErr w:type="spellEnd"/>
            <w:r w:rsidRPr="25F1BCB6" w:rsidR="26C01BA0">
              <w:rPr>
                <w:i/>
                <w:iCs/>
                <w:color w:val="auto"/>
                <w:sz w:val="20"/>
                <w:szCs w:val="20"/>
              </w:rPr>
              <w:t xml:space="preserve"> </w:t>
            </w:r>
            <w:proofErr w:type="spellStart"/>
            <w:r w:rsidRPr="25F1BCB6" w:rsidR="26C01BA0">
              <w:rPr>
                <w:i/>
                <w:iCs/>
                <w:color w:val="auto"/>
                <w:sz w:val="20"/>
                <w:szCs w:val="20"/>
              </w:rPr>
              <w:t>ini</w:t>
            </w:r>
            <w:proofErr w:type="spellEnd"/>
            <w:r w:rsidRPr="25F1BCB6" w:rsidR="26C01BA0">
              <w:rPr>
                <w:i/>
                <w:iCs/>
                <w:color w:val="auto"/>
                <w:sz w:val="20"/>
                <w:szCs w:val="20"/>
              </w:rPr>
              <w:t xml:space="preserve"> </w:t>
            </w:r>
            <w:proofErr w:type="spellStart"/>
            <w:r w:rsidRPr="25F1BCB6" w:rsidR="26C01BA0">
              <w:rPr>
                <w:i/>
                <w:iCs/>
                <w:color w:val="auto"/>
                <w:sz w:val="20"/>
                <w:szCs w:val="20"/>
              </w:rPr>
              <w:t>minggu</w:t>
            </w:r>
            <w:proofErr w:type="spellEnd"/>
            <w:r w:rsidRPr="25F1BCB6" w:rsidR="26C01BA0">
              <w:rPr>
                <w:i/>
                <w:iCs/>
                <w:color w:val="auto"/>
                <w:sz w:val="20"/>
                <w:szCs w:val="20"/>
              </w:rPr>
              <w:t xml:space="preserve"> </w:t>
            </w:r>
            <w:proofErr w:type="spellStart"/>
            <w:r w:rsidRPr="25F1BCB6" w:rsidR="26C01BA0">
              <w:rPr>
                <w:i/>
                <w:iCs/>
                <w:color w:val="auto"/>
                <w:sz w:val="20"/>
                <w:szCs w:val="20"/>
              </w:rPr>
              <w:t>depan</w:t>
            </w:r>
            <w:proofErr w:type="spellEnd"/>
            <w:r w:rsidRPr="25F1BCB6" w:rsidR="26C01BA0">
              <w:rPr>
                <w:i/>
                <w:iCs/>
                <w:color w:val="auto"/>
                <w:sz w:val="20"/>
                <w:szCs w:val="20"/>
              </w:rPr>
              <w:t xml:space="preserve">. </w:t>
            </w:r>
            <w:proofErr w:type="spellStart"/>
            <w:r w:rsidRPr="25F1BCB6" w:rsidR="26C01BA0">
              <w:rPr>
                <w:i/>
                <w:iCs/>
                <w:color w:val="auto"/>
                <w:sz w:val="20"/>
                <w:szCs w:val="20"/>
                <w:lang w:val="fr-FR"/>
              </w:rPr>
              <w:t>Maaf</w:t>
            </w:r>
            <w:proofErr w:type="spellEnd"/>
            <w:r w:rsidRPr="25F1BCB6" w:rsidR="26C01BA0">
              <w:rPr>
                <w:i/>
                <w:iCs/>
                <w:color w:val="auto"/>
                <w:sz w:val="20"/>
                <w:szCs w:val="20"/>
                <w:lang w:val="fr-FR"/>
              </w:rPr>
              <w:t xml:space="preserve"> </w:t>
            </w:r>
            <w:proofErr w:type="spellStart"/>
            <w:proofErr w:type="gramStart"/>
            <w:r w:rsidRPr="25F1BCB6" w:rsidR="26C01BA0">
              <w:rPr>
                <w:i/>
                <w:iCs/>
                <w:color w:val="auto"/>
                <w:sz w:val="20"/>
                <w:szCs w:val="20"/>
                <w:lang w:val="fr-FR"/>
              </w:rPr>
              <w:t>sekali</w:t>
            </w:r>
            <w:proofErr w:type="spellEnd"/>
            <w:r w:rsidRPr="25F1BCB6" w:rsidR="26C01BA0">
              <w:rPr>
                <w:i/>
                <w:iCs/>
                <w:color w:val="auto"/>
                <w:sz w:val="20"/>
                <w:szCs w:val="20"/>
                <w:lang w:val="fr-FR"/>
              </w:rPr>
              <w:t>!</w:t>
            </w:r>
            <w:proofErr w:type="gramEnd"/>
            <w:r w:rsidRPr="25F1BCB6" w:rsidR="26C01BA0">
              <w:rPr>
                <w:i/>
                <w:iCs/>
                <w:color w:val="auto"/>
                <w:sz w:val="20"/>
                <w:szCs w:val="20"/>
                <w:lang w:val="fr-FR"/>
              </w:rPr>
              <w:t xml:space="preserve"> </w:t>
            </w:r>
          </w:p>
        </w:tc>
      </w:tr>
      <w:tr w:rsidRPr="0033581C" w:rsidR="0033581C" w:rsidTr="16F0B0CC" w14:paraId="183DD811" w14:textId="77777777">
        <w:trPr>
          <w:trHeight w:val="1317"/>
        </w:trPr>
        <w:tc>
          <w:tcPr>
            <w:tcW w:w="4673" w:type="dxa"/>
          </w:tcPr>
          <w:p w:rsidRPr="0033581C" w:rsidR="0033581C" w:rsidP="0033581C" w:rsidRDefault="0033581C" w14:paraId="3E1BE96B" w14:textId="77777777">
            <w:pPr>
              <w:spacing w:after="120" w:line="240" w:lineRule="auto"/>
              <w:ind w:left="357" w:right="425"/>
              <w:rPr>
                <w:i w:val="0"/>
                <w:iCs/>
                <w:color w:val="auto"/>
                <w:sz w:val="20"/>
              </w:rPr>
            </w:pPr>
            <w:r w:rsidRPr="0033581C">
              <w:rPr>
                <w:i w:val="0"/>
                <w:iCs/>
                <w:color w:val="auto"/>
                <w:sz w:val="20"/>
              </w:rPr>
              <w:lastRenderedPageBreak/>
              <w:t xml:space="preserve">contribute to discussions that involve diverse views to negotiate outcomes, address issues and compare </w:t>
            </w:r>
            <w:proofErr w:type="gramStart"/>
            <w:r w:rsidRPr="0033581C">
              <w:rPr>
                <w:i w:val="0"/>
                <w:iCs/>
                <w:color w:val="auto"/>
                <w:sz w:val="20"/>
              </w:rPr>
              <w:t>experiences</w:t>
            </w:r>
            <w:proofErr w:type="gramEnd"/>
            <w:r w:rsidRPr="0033581C">
              <w:rPr>
                <w:i w:val="0"/>
                <w:iCs/>
                <w:color w:val="auto"/>
                <w:sz w:val="20"/>
              </w:rPr>
              <w:t xml:space="preserve"> </w:t>
            </w:r>
          </w:p>
          <w:p w:rsidRPr="0033581C" w:rsidR="0033581C" w:rsidP="0033581C" w:rsidRDefault="0033581C" w14:paraId="4FD67F78" w14:textId="77777777">
            <w:pPr>
              <w:spacing w:after="120" w:line="240" w:lineRule="auto"/>
              <w:ind w:left="357" w:right="425"/>
              <w:rPr>
                <w:i w:val="0"/>
                <w:iCs/>
                <w:color w:val="auto"/>
                <w:sz w:val="20"/>
              </w:rPr>
            </w:pPr>
            <w:r w:rsidRPr="0033581C">
              <w:rPr>
                <w:i w:val="0"/>
                <w:iCs/>
                <w:color w:val="auto"/>
                <w:sz w:val="20"/>
              </w:rPr>
              <w:t>AC9LIN10C02</w:t>
            </w:r>
          </w:p>
          <w:p w:rsidRPr="0033581C" w:rsidR="0033581C" w:rsidP="0033581C" w:rsidRDefault="0033581C" w14:paraId="72E4F103" w14:textId="77777777">
            <w:pPr>
              <w:spacing w:after="120" w:line="240" w:lineRule="auto"/>
              <w:ind w:left="357" w:right="425"/>
              <w:rPr>
                <w:i w:val="0"/>
                <w:iCs/>
                <w:color w:val="auto"/>
                <w:sz w:val="20"/>
              </w:rPr>
            </w:pPr>
          </w:p>
          <w:p w:rsidRPr="0033581C" w:rsidR="0033581C" w:rsidP="0033581C" w:rsidRDefault="0033581C" w14:paraId="53FEF8CC"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779B9BEC" w14:textId="342AA663">
            <w:pPr>
              <w:numPr>
                <w:ilvl w:val="0"/>
                <w:numId w:val="44"/>
              </w:numPr>
              <w:spacing w:after="120" w:line="240" w:lineRule="auto"/>
              <w:ind w:left="388"/>
              <w:rPr>
                <w:i w:val="0"/>
                <w:color w:val="auto"/>
                <w:sz w:val="20"/>
                <w:szCs w:val="20"/>
              </w:rPr>
            </w:pPr>
            <w:r w:rsidRPr="25F1BCB6">
              <w:rPr>
                <w:i w:val="0"/>
                <w:color w:val="auto"/>
                <w:sz w:val="20"/>
                <w:szCs w:val="20"/>
              </w:rPr>
              <w:t>participating in class discussions using language to express opinions, for example,</w:t>
            </w:r>
            <w:r w:rsidRPr="25F1BCB6">
              <w:rPr>
                <w:color w:val="auto"/>
                <w:sz w:val="20"/>
                <w:szCs w:val="20"/>
              </w:rPr>
              <w:t xml:space="preserve"> </w:t>
            </w:r>
            <w:proofErr w:type="spellStart"/>
            <w:r w:rsidRPr="25F1BCB6">
              <w:rPr>
                <w:color w:val="auto"/>
                <w:sz w:val="20"/>
                <w:szCs w:val="20"/>
              </w:rPr>
              <w:t>dibandingkan</w:t>
            </w:r>
            <w:proofErr w:type="spellEnd"/>
            <w:r w:rsidRPr="25F1BCB6">
              <w:rPr>
                <w:color w:val="auto"/>
                <w:sz w:val="20"/>
                <w:szCs w:val="20"/>
              </w:rPr>
              <w:t xml:space="preserve">, di </w:t>
            </w:r>
            <w:proofErr w:type="spellStart"/>
            <w:r w:rsidRPr="25F1BCB6">
              <w:rPr>
                <w:color w:val="auto"/>
                <w:sz w:val="20"/>
                <w:szCs w:val="20"/>
              </w:rPr>
              <w:t>satu</w:t>
            </w:r>
            <w:proofErr w:type="spellEnd"/>
            <w:r w:rsidRPr="25F1BCB6">
              <w:rPr>
                <w:color w:val="auto"/>
                <w:sz w:val="20"/>
                <w:szCs w:val="20"/>
              </w:rPr>
              <w:t xml:space="preserve"> </w:t>
            </w:r>
            <w:proofErr w:type="spellStart"/>
            <w:r w:rsidRPr="25F1BCB6">
              <w:rPr>
                <w:color w:val="auto"/>
                <w:sz w:val="20"/>
                <w:szCs w:val="20"/>
              </w:rPr>
              <w:t>pihak</w:t>
            </w:r>
            <w:proofErr w:type="spellEnd"/>
            <w:r w:rsidRPr="25F1BCB6" w:rsidR="05312634">
              <w:rPr>
                <w:color w:val="auto"/>
                <w:sz w:val="20"/>
                <w:szCs w:val="20"/>
              </w:rPr>
              <w:t xml:space="preserve"> </w:t>
            </w:r>
            <w:r w:rsidRPr="25F1BCB6">
              <w:rPr>
                <w:color w:val="auto"/>
                <w:sz w:val="20"/>
                <w:szCs w:val="20"/>
              </w:rPr>
              <w:t>…</w:t>
            </w:r>
            <w:r w:rsidRPr="25F1BCB6" w:rsidR="721D8A78">
              <w:rPr>
                <w:color w:val="auto"/>
                <w:sz w:val="20"/>
                <w:szCs w:val="20"/>
              </w:rPr>
              <w:t xml:space="preserve"> </w:t>
            </w:r>
            <w:r w:rsidRPr="25F1BCB6">
              <w:rPr>
                <w:color w:val="auto"/>
                <w:sz w:val="20"/>
                <w:szCs w:val="20"/>
              </w:rPr>
              <w:t xml:space="preserve">di lain </w:t>
            </w:r>
            <w:proofErr w:type="spellStart"/>
            <w:r w:rsidRPr="25F1BCB6">
              <w:rPr>
                <w:color w:val="auto"/>
                <w:sz w:val="20"/>
                <w:szCs w:val="20"/>
              </w:rPr>
              <w:t>pihak</w:t>
            </w:r>
            <w:proofErr w:type="spellEnd"/>
            <w:r w:rsidRPr="25F1BCB6">
              <w:rPr>
                <w:color w:val="auto"/>
                <w:sz w:val="20"/>
                <w:szCs w:val="20"/>
              </w:rPr>
              <w:t xml:space="preserve">, Saya </w:t>
            </w:r>
            <w:proofErr w:type="spellStart"/>
            <w:r w:rsidRPr="25F1BCB6">
              <w:rPr>
                <w:color w:val="auto"/>
                <w:sz w:val="20"/>
                <w:szCs w:val="20"/>
              </w:rPr>
              <w:t>tidak</w:t>
            </w:r>
            <w:proofErr w:type="spellEnd"/>
            <w:r w:rsidRPr="25F1BCB6">
              <w:rPr>
                <w:color w:val="auto"/>
                <w:sz w:val="20"/>
                <w:szCs w:val="20"/>
              </w:rPr>
              <w:t xml:space="preserve"> </w:t>
            </w:r>
            <w:proofErr w:type="spellStart"/>
            <w:r w:rsidRPr="25F1BCB6">
              <w:rPr>
                <w:color w:val="auto"/>
                <w:sz w:val="20"/>
                <w:szCs w:val="20"/>
              </w:rPr>
              <w:t>heran</w:t>
            </w:r>
            <w:proofErr w:type="spellEnd"/>
            <w:r w:rsidRPr="25F1BCB6">
              <w:rPr>
                <w:color w:val="auto"/>
                <w:sz w:val="20"/>
                <w:szCs w:val="20"/>
              </w:rPr>
              <w:t xml:space="preserve"> </w:t>
            </w:r>
            <w:proofErr w:type="spellStart"/>
            <w:r w:rsidRPr="25F1BCB6">
              <w:rPr>
                <w:color w:val="auto"/>
                <w:sz w:val="20"/>
                <w:szCs w:val="20"/>
              </w:rPr>
              <w:t>karena</w:t>
            </w:r>
            <w:proofErr w:type="spellEnd"/>
            <w:r w:rsidRPr="25F1BCB6" w:rsidR="29F6F012">
              <w:rPr>
                <w:color w:val="auto"/>
                <w:sz w:val="20"/>
                <w:szCs w:val="20"/>
              </w:rPr>
              <w:t xml:space="preserve"> </w:t>
            </w:r>
            <w:r w:rsidRPr="25F1BCB6" w:rsidR="5CE5BE0F">
              <w:rPr>
                <w:color w:val="auto"/>
                <w:sz w:val="20"/>
                <w:szCs w:val="20"/>
              </w:rPr>
              <w:t>…; Tidak</w:t>
            </w:r>
            <w:r w:rsidRPr="25F1BCB6" w:rsidR="15A05778">
              <w:rPr>
                <w:color w:val="auto"/>
                <w:sz w:val="20"/>
                <w:szCs w:val="20"/>
              </w:rPr>
              <w:t xml:space="preserve"> </w:t>
            </w:r>
            <w:proofErr w:type="spellStart"/>
            <w:r w:rsidRPr="25F1BCB6" w:rsidR="15A05778">
              <w:rPr>
                <w:color w:val="auto"/>
                <w:sz w:val="20"/>
                <w:szCs w:val="20"/>
              </w:rPr>
              <w:t>mengherankan</w:t>
            </w:r>
            <w:proofErr w:type="spellEnd"/>
            <w:r w:rsidRPr="25F1BCB6" w:rsidR="15A05778">
              <w:rPr>
                <w:color w:val="auto"/>
                <w:sz w:val="20"/>
                <w:szCs w:val="20"/>
              </w:rPr>
              <w:t xml:space="preserve"> </w:t>
            </w:r>
            <w:proofErr w:type="spellStart"/>
            <w:r w:rsidRPr="25F1BCB6" w:rsidR="15A05778">
              <w:rPr>
                <w:color w:val="auto"/>
                <w:sz w:val="20"/>
                <w:szCs w:val="20"/>
              </w:rPr>
              <w:t>bahwa</w:t>
            </w:r>
            <w:proofErr w:type="spellEnd"/>
            <w:r w:rsidRPr="25F1BCB6" w:rsidR="11FE52FC">
              <w:rPr>
                <w:color w:val="auto"/>
                <w:sz w:val="20"/>
                <w:szCs w:val="20"/>
              </w:rPr>
              <w:t xml:space="preserve"> </w:t>
            </w:r>
            <w:r w:rsidRPr="25F1BCB6" w:rsidR="15A05778">
              <w:rPr>
                <w:color w:val="auto"/>
                <w:sz w:val="20"/>
                <w:szCs w:val="20"/>
              </w:rPr>
              <w:t>…</w:t>
            </w:r>
            <w:r w:rsidRPr="25F1BCB6" w:rsidR="5CE5BE0F">
              <w:rPr>
                <w:color w:val="auto"/>
                <w:sz w:val="20"/>
                <w:szCs w:val="20"/>
              </w:rPr>
              <w:t>;</w:t>
            </w:r>
            <w:r w:rsidRPr="25F1BCB6" w:rsidR="15A05778">
              <w:rPr>
                <w:color w:val="auto"/>
                <w:sz w:val="20"/>
                <w:szCs w:val="20"/>
              </w:rPr>
              <w:t xml:space="preserve"> </w:t>
            </w:r>
            <w:proofErr w:type="spellStart"/>
            <w:r w:rsidRPr="25F1BCB6" w:rsidR="15A05778">
              <w:rPr>
                <w:color w:val="auto"/>
                <w:sz w:val="20"/>
                <w:szCs w:val="20"/>
              </w:rPr>
              <w:t>Penting</w:t>
            </w:r>
            <w:proofErr w:type="spellEnd"/>
            <w:r w:rsidRPr="25F1BCB6" w:rsidR="15A05778">
              <w:rPr>
                <w:color w:val="auto"/>
                <w:sz w:val="20"/>
                <w:szCs w:val="20"/>
              </w:rPr>
              <w:t xml:space="preserve"> </w:t>
            </w:r>
            <w:proofErr w:type="spellStart"/>
            <w:r w:rsidRPr="25F1BCB6" w:rsidR="15A05778">
              <w:rPr>
                <w:color w:val="auto"/>
                <w:sz w:val="20"/>
                <w:szCs w:val="20"/>
              </w:rPr>
              <w:t>sekali</w:t>
            </w:r>
            <w:proofErr w:type="spellEnd"/>
            <w:r w:rsidRPr="25F1BCB6" w:rsidR="15A05778">
              <w:rPr>
                <w:color w:val="auto"/>
                <w:sz w:val="20"/>
                <w:szCs w:val="20"/>
              </w:rPr>
              <w:t xml:space="preserve"> </w:t>
            </w:r>
            <w:proofErr w:type="spellStart"/>
            <w:r w:rsidRPr="25F1BCB6" w:rsidR="15A05778">
              <w:rPr>
                <w:color w:val="auto"/>
                <w:sz w:val="20"/>
                <w:szCs w:val="20"/>
              </w:rPr>
              <w:t>untuk</w:t>
            </w:r>
            <w:proofErr w:type="spellEnd"/>
            <w:r w:rsidRPr="25F1BCB6" w:rsidR="32ABE063">
              <w:rPr>
                <w:color w:val="auto"/>
                <w:sz w:val="20"/>
                <w:szCs w:val="20"/>
              </w:rPr>
              <w:t xml:space="preserve"> </w:t>
            </w:r>
            <w:r w:rsidRPr="25F1BCB6">
              <w:rPr>
                <w:color w:val="auto"/>
                <w:sz w:val="20"/>
                <w:szCs w:val="20"/>
              </w:rPr>
              <w:t>…</w:t>
            </w:r>
          </w:p>
          <w:p w:rsidRPr="0033581C" w:rsidR="0033581C" w:rsidP="00481841" w:rsidRDefault="0033581C" w14:paraId="27B9A991" w14:textId="0B95FB54">
            <w:pPr>
              <w:numPr>
                <w:ilvl w:val="0"/>
                <w:numId w:val="44"/>
              </w:numPr>
              <w:spacing w:after="120" w:line="240" w:lineRule="auto"/>
              <w:ind w:left="388"/>
              <w:rPr>
                <w:color w:val="auto"/>
                <w:sz w:val="20"/>
                <w:szCs w:val="20"/>
              </w:rPr>
            </w:pPr>
            <w:r w:rsidRPr="55DE1FF8">
              <w:rPr>
                <w:i w:val="0"/>
                <w:color w:val="auto"/>
                <w:sz w:val="20"/>
                <w:szCs w:val="20"/>
              </w:rPr>
              <w:t xml:space="preserve">engaging in real, simulated, or secure online forums to raise awareness of and discuss environmental, social or ethical </w:t>
            </w:r>
            <w:proofErr w:type="gramStart"/>
            <w:r w:rsidRPr="55DE1FF8">
              <w:rPr>
                <w:i w:val="0"/>
                <w:color w:val="auto"/>
                <w:sz w:val="20"/>
                <w:szCs w:val="20"/>
              </w:rPr>
              <w:t>issues</w:t>
            </w:r>
            <w:proofErr w:type="gramEnd"/>
          </w:p>
          <w:p w:rsidRPr="0033581C" w:rsidR="0033581C" w:rsidP="00481841" w:rsidRDefault="0033581C" w14:paraId="18AAEAD5" w14:textId="6F7459FD">
            <w:pPr>
              <w:numPr>
                <w:ilvl w:val="0"/>
                <w:numId w:val="44"/>
              </w:numPr>
              <w:spacing w:after="120" w:line="240" w:lineRule="auto"/>
              <w:ind w:left="388"/>
              <w:rPr>
                <w:color w:val="auto"/>
                <w:sz w:val="20"/>
                <w:szCs w:val="20"/>
              </w:rPr>
            </w:pPr>
            <w:r w:rsidRPr="25F1BCB6">
              <w:rPr>
                <w:i w:val="0"/>
                <w:color w:val="auto"/>
                <w:sz w:val="20"/>
                <w:szCs w:val="20"/>
              </w:rPr>
              <w:t>negotiating arrangements, weighing up alternatives and reaching shared decisions, for example</w:t>
            </w:r>
            <w:r w:rsidRPr="25F1BCB6">
              <w:rPr>
                <w:color w:val="auto"/>
                <w:sz w:val="20"/>
                <w:szCs w:val="20"/>
              </w:rPr>
              <w:t xml:space="preserve">, </w:t>
            </w:r>
            <w:proofErr w:type="spellStart"/>
            <w:r w:rsidRPr="25F1BCB6">
              <w:rPr>
                <w:color w:val="auto"/>
                <w:sz w:val="20"/>
                <w:szCs w:val="20"/>
              </w:rPr>
              <w:t>Sudah</w:t>
            </w:r>
            <w:proofErr w:type="spellEnd"/>
            <w:r w:rsidRPr="25F1BCB6">
              <w:rPr>
                <w:color w:val="auto"/>
                <w:sz w:val="20"/>
                <w:szCs w:val="20"/>
              </w:rPr>
              <w:t xml:space="preserve"> </w:t>
            </w:r>
            <w:proofErr w:type="spellStart"/>
            <w:r w:rsidRPr="25F1BCB6">
              <w:rPr>
                <w:color w:val="auto"/>
                <w:sz w:val="20"/>
                <w:szCs w:val="20"/>
              </w:rPr>
              <w:t>ada</w:t>
            </w:r>
            <w:proofErr w:type="spellEnd"/>
            <w:r w:rsidRPr="25F1BCB6">
              <w:rPr>
                <w:color w:val="auto"/>
                <w:sz w:val="20"/>
                <w:szCs w:val="20"/>
              </w:rPr>
              <w:t xml:space="preserve"> acara </w:t>
            </w:r>
            <w:proofErr w:type="spellStart"/>
            <w:r w:rsidRPr="25F1BCB6">
              <w:rPr>
                <w:color w:val="auto"/>
                <w:sz w:val="20"/>
                <w:szCs w:val="20"/>
              </w:rPr>
              <w:t>besok</w:t>
            </w:r>
            <w:proofErr w:type="spellEnd"/>
            <w:r w:rsidRPr="25F1BCB6">
              <w:rPr>
                <w:color w:val="auto"/>
                <w:sz w:val="20"/>
                <w:szCs w:val="20"/>
              </w:rPr>
              <w:t xml:space="preserve"> </w:t>
            </w:r>
            <w:proofErr w:type="spellStart"/>
            <w:r w:rsidRPr="25F1BCB6">
              <w:rPr>
                <w:color w:val="auto"/>
                <w:sz w:val="20"/>
                <w:szCs w:val="20"/>
              </w:rPr>
              <w:t>malam</w:t>
            </w:r>
            <w:proofErr w:type="spellEnd"/>
            <w:r w:rsidRPr="25F1BCB6">
              <w:rPr>
                <w:color w:val="auto"/>
                <w:sz w:val="20"/>
                <w:szCs w:val="20"/>
              </w:rPr>
              <w:t>?</w:t>
            </w:r>
            <w:r w:rsidRPr="25F1BCB6" w:rsidR="48154477">
              <w:rPr>
                <w:color w:val="auto"/>
                <w:sz w:val="20"/>
                <w:szCs w:val="20"/>
              </w:rPr>
              <w:t xml:space="preserve"> </w:t>
            </w:r>
            <w:proofErr w:type="spellStart"/>
            <w:r w:rsidRPr="25F1BCB6" w:rsidR="48154477">
              <w:rPr>
                <w:color w:val="auto"/>
                <w:sz w:val="20"/>
                <w:szCs w:val="20"/>
              </w:rPr>
              <w:t>Sudah</w:t>
            </w:r>
            <w:proofErr w:type="spellEnd"/>
            <w:r w:rsidRPr="25F1BCB6" w:rsidR="48154477">
              <w:rPr>
                <w:color w:val="auto"/>
                <w:sz w:val="20"/>
                <w:szCs w:val="20"/>
              </w:rPr>
              <w:t xml:space="preserve"> </w:t>
            </w:r>
            <w:proofErr w:type="spellStart"/>
            <w:r w:rsidRPr="25F1BCB6" w:rsidR="48154477">
              <w:rPr>
                <w:color w:val="auto"/>
                <w:sz w:val="20"/>
                <w:szCs w:val="20"/>
              </w:rPr>
              <w:t>ada</w:t>
            </w:r>
            <w:proofErr w:type="spellEnd"/>
            <w:r w:rsidRPr="25F1BCB6" w:rsidR="48154477">
              <w:rPr>
                <w:color w:val="auto"/>
                <w:sz w:val="20"/>
                <w:szCs w:val="20"/>
              </w:rPr>
              <w:t xml:space="preserve"> </w:t>
            </w:r>
            <w:proofErr w:type="spellStart"/>
            <w:r w:rsidRPr="25F1BCB6" w:rsidR="48154477">
              <w:rPr>
                <w:color w:val="auto"/>
                <w:sz w:val="20"/>
                <w:szCs w:val="20"/>
              </w:rPr>
              <w:t>rencana</w:t>
            </w:r>
            <w:proofErr w:type="spellEnd"/>
            <w:r w:rsidRPr="25F1BCB6" w:rsidR="48154477">
              <w:rPr>
                <w:color w:val="auto"/>
                <w:sz w:val="20"/>
                <w:szCs w:val="20"/>
              </w:rPr>
              <w:t xml:space="preserve"> </w:t>
            </w:r>
            <w:proofErr w:type="spellStart"/>
            <w:r w:rsidRPr="25F1BCB6" w:rsidR="48154477">
              <w:rPr>
                <w:color w:val="auto"/>
                <w:sz w:val="20"/>
                <w:szCs w:val="20"/>
              </w:rPr>
              <w:t>untuk</w:t>
            </w:r>
            <w:proofErr w:type="spellEnd"/>
            <w:r w:rsidRPr="25F1BCB6" w:rsidR="48154477">
              <w:rPr>
                <w:color w:val="auto"/>
                <w:sz w:val="20"/>
                <w:szCs w:val="20"/>
              </w:rPr>
              <w:t xml:space="preserve"> </w:t>
            </w:r>
            <w:proofErr w:type="spellStart"/>
            <w:r w:rsidRPr="25F1BCB6" w:rsidR="48154477">
              <w:rPr>
                <w:color w:val="auto"/>
                <w:sz w:val="20"/>
                <w:szCs w:val="20"/>
              </w:rPr>
              <w:t>akhir</w:t>
            </w:r>
            <w:proofErr w:type="spellEnd"/>
            <w:r w:rsidRPr="25F1BCB6" w:rsidR="48154477">
              <w:rPr>
                <w:color w:val="auto"/>
                <w:sz w:val="20"/>
                <w:szCs w:val="20"/>
              </w:rPr>
              <w:t xml:space="preserve"> </w:t>
            </w:r>
            <w:proofErr w:type="spellStart"/>
            <w:r w:rsidRPr="25F1BCB6" w:rsidR="48154477">
              <w:rPr>
                <w:color w:val="auto"/>
                <w:sz w:val="20"/>
                <w:szCs w:val="20"/>
              </w:rPr>
              <w:t>minggu</w:t>
            </w:r>
            <w:proofErr w:type="spellEnd"/>
            <w:r w:rsidRPr="25F1BCB6" w:rsidR="48154477">
              <w:rPr>
                <w:color w:val="auto"/>
                <w:sz w:val="20"/>
                <w:szCs w:val="20"/>
              </w:rPr>
              <w:t xml:space="preserve"> </w:t>
            </w:r>
            <w:proofErr w:type="spellStart"/>
            <w:r w:rsidRPr="25F1BCB6" w:rsidR="774FC1DE">
              <w:rPr>
                <w:color w:val="auto"/>
                <w:sz w:val="20"/>
                <w:szCs w:val="20"/>
              </w:rPr>
              <w:t>ini</w:t>
            </w:r>
            <w:proofErr w:type="spellEnd"/>
            <w:r w:rsidRPr="25F1BCB6" w:rsidR="774FC1DE">
              <w:rPr>
                <w:color w:val="auto"/>
                <w:sz w:val="20"/>
                <w:szCs w:val="20"/>
              </w:rPr>
              <w:t>?</w:t>
            </w:r>
            <w:r w:rsidRPr="25F1BCB6" w:rsidR="11964838">
              <w:rPr>
                <w:color w:val="auto"/>
                <w:sz w:val="20"/>
                <w:szCs w:val="20"/>
              </w:rPr>
              <w:t xml:space="preserve"> </w:t>
            </w:r>
            <w:proofErr w:type="spellStart"/>
            <w:r w:rsidRPr="25F1BCB6">
              <w:rPr>
                <w:color w:val="auto"/>
                <w:sz w:val="20"/>
                <w:szCs w:val="20"/>
              </w:rPr>
              <w:t>Bagaimana</w:t>
            </w:r>
            <w:proofErr w:type="spellEnd"/>
            <w:r w:rsidRPr="25F1BCB6">
              <w:rPr>
                <w:color w:val="auto"/>
                <w:sz w:val="20"/>
                <w:szCs w:val="20"/>
              </w:rPr>
              <w:t xml:space="preserve"> </w:t>
            </w:r>
            <w:proofErr w:type="spellStart"/>
            <w:r w:rsidRPr="25F1BCB6">
              <w:rPr>
                <w:color w:val="auto"/>
                <w:sz w:val="20"/>
                <w:szCs w:val="20"/>
              </w:rPr>
              <w:t>kalau</w:t>
            </w:r>
            <w:proofErr w:type="spellEnd"/>
            <w:r w:rsidRPr="25F1BCB6">
              <w:rPr>
                <w:color w:val="auto"/>
                <w:sz w:val="20"/>
                <w:szCs w:val="20"/>
              </w:rPr>
              <w:t xml:space="preserve"> </w:t>
            </w:r>
            <w:proofErr w:type="spellStart"/>
            <w:r w:rsidRPr="25F1BCB6">
              <w:rPr>
                <w:color w:val="auto"/>
                <w:sz w:val="20"/>
                <w:szCs w:val="20"/>
              </w:rPr>
              <w:t>kita</w:t>
            </w:r>
            <w:proofErr w:type="spellEnd"/>
            <w:r w:rsidRPr="25F1BCB6">
              <w:rPr>
                <w:color w:val="auto"/>
                <w:sz w:val="20"/>
                <w:szCs w:val="20"/>
              </w:rPr>
              <w:t xml:space="preserve"> </w:t>
            </w:r>
            <w:proofErr w:type="spellStart"/>
            <w:r w:rsidRPr="25F1BCB6">
              <w:rPr>
                <w:color w:val="auto"/>
                <w:sz w:val="20"/>
                <w:szCs w:val="20"/>
              </w:rPr>
              <w:t>ke</w:t>
            </w:r>
            <w:proofErr w:type="spellEnd"/>
            <w:r w:rsidRPr="25F1BCB6" w:rsidR="03AE6CD4">
              <w:rPr>
                <w:color w:val="auto"/>
                <w:sz w:val="20"/>
                <w:szCs w:val="20"/>
              </w:rPr>
              <w:t xml:space="preserve"> </w:t>
            </w:r>
            <w:r w:rsidRPr="25F1BCB6">
              <w:rPr>
                <w:color w:val="auto"/>
                <w:sz w:val="20"/>
                <w:szCs w:val="20"/>
              </w:rPr>
              <w:t xml:space="preserve">…, </w:t>
            </w:r>
            <w:proofErr w:type="spellStart"/>
            <w:r w:rsidRPr="25F1BCB6">
              <w:rPr>
                <w:color w:val="auto"/>
                <w:sz w:val="20"/>
                <w:szCs w:val="20"/>
              </w:rPr>
              <w:t>Lebih</w:t>
            </w:r>
            <w:proofErr w:type="spellEnd"/>
            <w:r w:rsidRPr="25F1BCB6">
              <w:rPr>
                <w:color w:val="auto"/>
                <w:sz w:val="20"/>
                <w:szCs w:val="20"/>
              </w:rPr>
              <w:t xml:space="preserve"> </w:t>
            </w:r>
            <w:proofErr w:type="spellStart"/>
            <w:r w:rsidRPr="25F1BCB6">
              <w:rPr>
                <w:color w:val="auto"/>
                <w:sz w:val="20"/>
                <w:szCs w:val="20"/>
              </w:rPr>
              <w:t>baik</w:t>
            </w:r>
            <w:proofErr w:type="spellEnd"/>
            <w:r w:rsidRPr="25F1BCB6">
              <w:rPr>
                <w:color w:val="auto"/>
                <w:sz w:val="20"/>
                <w:szCs w:val="20"/>
              </w:rPr>
              <w:t xml:space="preserve"> naik</w:t>
            </w:r>
            <w:r w:rsidRPr="25F1BCB6" w:rsidR="78B06486">
              <w:rPr>
                <w:color w:val="auto"/>
                <w:sz w:val="20"/>
                <w:szCs w:val="20"/>
              </w:rPr>
              <w:t xml:space="preserve"> </w:t>
            </w:r>
            <w:r w:rsidRPr="25F1BCB6">
              <w:rPr>
                <w:color w:val="auto"/>
                <w:sz w:val="20"/>
                <w:szCs w:val="20"/>
              </w:rPr>
              <w:t>…</w:t>
            </w:r>
            <w:r w:rsidRPr="25F1BCB6" w:rsidR="414390A6">
              <w:rPr>
                <w:color w:val="auto"/>
                <w:sz w:val="20"/>
                <w:szCs w:val="20"/>
              </w:rPr>
              <w:t xml:space="preserve"> </w:t>
            </w:r>
            <w:proofErr w:type="spellStart"/>
            <w:r w:rsidRPr="25F1BCB6">
              <w:rPr>
                <w:color w:val="auto"/>
                <w:sz w:val="20"/>
                <w:szCs w:val="20"/>
              </w:rPr>
              <w:t>atau</w:t>
            </w:r>
            <w:proofErr w:type="spellEnd"/>
            <w:r w:rsidRPr="25F1BCB6" w:rsidR="6305ED0E">
              <w:rPr>
                <w:color w:val="auto"/>
                <w:sz w:val="20"/>
                <w:szCs w:val="20"/>
              </w:rPr>
              <w:t xml:space="preserve"> </w:t>
            </w:r>
            <w:r w:rsidRPr="25F1BCB6">
              <w:rPr>
                <w:color w:val="auto"/>
                <w:sz w:val="20"/>
                <w:szCs w:val="20"/>
              </w:rPr>
              <w:t xml:space="preserve">…? Kamu </w:t>
            </w:r>
            <w:proofErr w:type="spellStart"/>
            <w:r w:rsidRPr="25F1BCB6">
              <w:rPr>
                <w:color w:val="auto"/>
                <w:sz w:val="20"/>
                <w:szCs w:val="20"/>
              </w:rPr>
              <w:t>pilih</w:t>
            </w:r>
            <w:proofErr w:type="spellEnd"/>
            <w:r w:rsidRPr="25F1BCB6">
              <w:rPr>
                <w:color w:val="auto"/>
                <w:sz w:val="20"/>
                <w:szCs w:val="20"/>
              </w:rPr>
              <w:t xml:space="preserve"> yang mana?</w:t>
            </w:r>
          </w:p>
          <w:p w:rsidRPr="00C868BA" w:rsidR="0033581C" w:rsidP="00CF6301" w:rsidRDefault="0033581C" w14:paraId="6FFFA7F8" w14:textId="156707A4">
            <w:pPr>
              <w:pStyle w:val="ListParagraph"/>
              <w:numPr>
                <w:ilvl w:val="0"/>
                <w:numId w:val="44"/>
              </w:numPr>
              <w:spacing w:after="120" w:line="240" w:lineRule="auto"/>
              <w:ind w:left="385" w:hanging="357"/>
              <w:contextualSpacing w:val="0"/>
              <w:rPr>
                <w:i/>
                <w:iCs/>
                <w:color w:val="auto"/>
                <w:sz w:val="20"/>
                <w:szCs w:val="20"/>
              </w:rPr>
            </w:pPr>
            <w:r w:rsidRPr="25F1BCB6">
              <w:rPr>
                <w:color w:val="auto"/>
                <w:sz w:val="20"/>
                <w:szCs w:val="20"/>
              </w:rPr>
              <w:t xml:space="preserve">discussing ideas and suggesting options to solve problems, for example, </w:t>
            </w:r>
            <w:proofErr w:type="spellStart"/>
            <w:r w:rsidRPr="25F1BCB6">
              <w:rPr>
                <w:i/>
                <w:iCs/>
                <w:color w:val="auto"/>
                <w:sz w:val="20"/>
                <w:szCs w:val="20"/>
              </w:rPr>
              <w:t>Menurut</w:t>
            </w:r>
            <w:proofErr w:type="spellEnd"/>
            <w:r w:rsidRPr="25F1BCB6">
              <w:rPr>
                <w:i/>
                <w:iCs/>
                <w:color w:val="auto"/>
                <w:sz w:val="20"/>
                <w:szCs w:val="20"/>
              </w:rPr>
              <w:t xml:space="preserve"> </w:t>
            </w:r>
            <w:proofErr w:type="spellStart"/>
            <w:r w:rsidRPr="25F1BCB6">
              <w:rPr>
                <w:i/>
                <w:iCs/>
                <w:color w:val="auto"/>
                <w:sz w:val="20"/>
                <w:szCs w:val="20"/>
              </w:rPr>
              <w:t>pendapat</w:t>
            </w:r>
            <w:proofErr w:type="spellEnd"/>
            <w:r w:rsidRPr="25F1BCB6">
              <w:rPr>
                <w:i/>
                <w:iCs/>
                <w:color w:val="auto"/>
                <w:sz w:val="20"/>
                <w:szCs w:val="20"/>
              </w:rPr>
              <w:t xml:space="preserve"> </w:t>
            </w:r>
            <w:proofErr w:type="spellStart"/>
            <w:r w:rsidRPr="25F1BCB6">
              <w:rPr>
                <w:i/>
                <w:iCs/>
                <w:color w:val="auto"/>
                <w:sz w:val="20"/>
                <w:szCs w:val="20"/>
              </w:rPr>
              <w:t>saya</w:t>
            </w:r>
            <w:proofErr w:type="spellEnd"/>
            <w:r w:rsidRPr="25F1BCB6" w:rsidR="4A3CA1C9">
              <w:rPr>
                <w:i/>
                <w:iCs/>
                <w:color w:val="auto"/>
                <w:sz w:val="20"/>
                <w:szCs w:val="20"/>
              </w:rPr>
              <w:t xml:space="preserve"> </w:t>
            </w:r>
            <w:r w:rsidRPr="25F1BCB6">
              <w:rPr>
                <w:i/>
                <w:iCs/>
                <w:color w:val="auto"/>
                <w:sz w:val="20"/>
                <w:szCs w:val="20"/>
              </w:rPr>
              <w:t xml:space="preserve">…, </w:t>
            </w:r>
            <w:proofErr w:type="spellStart"/>
            <w:r w:rsidRPr="25F1BCB6">
              <w:rPr>
                <w:i/>
                <w:iCs/>
                <w:color w:val="auto"/>
                <w:sz w:val="20"/>
                <w:szCs w:val="20"/>
              </w:rPr>
              <w:t>Sebaiknya</w:t>
            </w:r>
            <w:proofErr w:type="spellEnd"/>
            <w:r w:rsidRPr="25F1BCB6">
              <w:rPr>
                <w:i/>
                <w:iCs/>
                <w:color w:val="auto"/>
                <w:sz w:val="20"/>
                <w:szCs w:val="20"/>
              </w:rPr>
              <w:t xml:space="preserve"> …, </w:t>
            </w:r>
            <w:proofErr w:type="spellStart"/>
            <w:r w:rsidRPr="25F1BCB6">
              <w:rPr>
                <w:i/>
                <w:iCs/>
                <w:color w:val="auto"/>
                <w:sz w:val="20"/>
                <w:szCs w:val="20"/>
              </w:rPr>
              <w:t>Mungkin</w:t>
            </w:r>
            <w:proofErr w:type="spellEnd"/>
            <w:r w:rsidRPr="25F1BCB6">
              <w:rPr>
                <w:i/>
                <w:iCs/>
                <w:color w:val="auto"/>
                <w:sz w:val="20"/>
                <w:szCs w:val="20"/>
              </w:rPr>
              <w:t xml:space="preserve"> </w:t>
            </w:r>
            <w:proofErr w:type="spellStart"/>
            <w:r w:rsidRPr="25F1BCB6">
              <w:rPr>
                <w:i/>
                <w:iCs/>
                <w:color w:val="auto"/>
                <w:sz w:val="20"/>
                <w:szCs w:val="20"/>
              </w:rPr>
              <w:t>lebih</w:t>
            </w:r>
            <w:proofErr w:type="spellEnd"/>
            <w:r w:rsidRPr="25F1BCB6">
              <w:rPr>
                <w:i/>
                <w:iCs/>
                <w:color w:val="auto"/>
                <w:sz w:val="20"/>
                <w:szCs w:val="20"/>
              </w:rPr>
              <w:t xml:space="preserve"> </w:t>
            </w:r>
            <w:proofErr w:type="spellStart"/>
            <w:r w:rsidRPr="25F1BCB6">
              <w:rPr>
                <w:i/>
                <w:iCs/>
                <w:color w:val="auto"/>
                <w:sz w:val="20"/>
                <w:szCs w:val="20"/>
              </w:rPr>
              <w:t>baik</w:t>
            </w:r>
            <w:proofErr w:type="spellEnd"/>
            <w:r w:rsidRPr="25F1BCB6">
              <w:rPr>
                <w:i/>
                <w:iCs/>
                <w:color w:val="auto"/>
                <w:sz w:val="20"/>
                <w:szCs w:val="20"/>
              </w:rPr>
              <w:t xml:space="preserve"> </w:t>
            </w:r>
            <w:proofErr w:type="spellStart"/>
            <w:r w:rsidRPr="25F1BCB6">
              <w:rPr>
                <w:i/>
                <w:iCs/>
                <w:color w:val="auto"/>
                <w:sz w:val="20"/>
                <w:szCs w:val="20"/>
              </w:rPr>
              <w:t>kalau</w:t>
            </w:r>
            <w:proofErr w:type="spellEnd"/>
            <w:r w:rsidRPr="25F1BCB6" w:rsidR="221F2964">
              <w:rPr>
                <w:i/>
                <w:iCs/>
                <w:color w:val="auto"/>
                <w:sz w:val="20"/>
                <w:szCs w:val="20"/>
              </w:rPr>
              <w:t xml:space="preserve"> </w:t>
            </w:r>
            <w:r w:rsidRPr="25F1BCB6">
              <w:rPr>
                <w:i/>
                <w:iCs/>
                <w:color w:val="auto"/>
                <w:sz w:val="20"/>
                <w:szCs w:val="20"/>
              </w:rPr>
              <w:t xml:space="preserve">…, </w:t>
            </w:r>
            <w:proofErr w:type="spellStart"/>
            <w:r w:rsidRPr="25F1BCB6">
              <w:rPr>
                <w:i/>
                <w:iCs/>
                <w:color w:val="auto"/>
                <w:sz w:val="20"/>
                <w:szCs w:val="20"/>
              </w:rPr>
              <w:t>Sesudah</w:t>
            </w:r>
            <w:proofErr w:type="spellEnd"/>
            <w:r w:rsidRPr="25F1BCB6">
              <w:rPr>
                <w:i/>
                <w:iCs/>
                <w:color w:val="auto"/>
                <w:sz w:val="20"/>
                <w:szCs w:val="20"/>
              </w:rPr>
              <w:t xml:space="preserve"> </w:t>
            </w:r>
            <w:proofErr w:type="spellStart"/>
            <w:r w:rsidRPr="25F1BCB6">
              <w:rPr>
                <w:i/>
                <w:iCs/>
                <w:color w:val="auto"/>
                <w:sz w:val="20"/>
                <w:szCs w:val="20"/>
              </w:rPr>
              <w:t>dipikirkan</w:t>
            </w:r>
            <w:proofErr w:type="spellEnd"/>
            <w:r w:rsidRPr="25F1BCB6">
              <w:rPr>
                <w:i/>
                <w:iCs/>
                <w:color w:val="auto"/>
                <w:sz w:val="20"/>
                <w:szCs w:val="20"/>
              </w:rPr>
              <w:t xml:space="preserve"> </w:t>
            </w:r>
            <w:proofErr w:type="spellStart"/>
            <w:r w:rsidRPr="25F1BCB6">
              <w:rPr>
                <w:i/>
                <w:iCs/>
                <w:color w:val="auto"/>
                <w:sz w:val="20"/>
                <w:szCs w:val="20"/>
              </w:rPr>
              <w:t>dengan</w:t>
            </w:r>
            <w:proofErr w:type="spellEnd"/>
            <w:r w:rsidRPr="25F1BCB6">
              <w:rPr>
                <w:i/>
                <w:iCs/>
                <w:color w:val="auto"/>
                <w:sz w:val="20"/>
                <w:szCs w:val="20"/>
              </w:rPr>
              <w:t xml:space="preserve"> </w:t>
            </w:r>
            <w:proofErr w:type="spellStart"/>
            <w:r w:rsidRPr="25F1BCB6">
              <w:rPr>
                <w:i/>
                <w:iCs/>
                <w:color w:val="auto"/>
                <w:sz w:val="20"/>
                <w:szCs w:val="20"/>
              </w:rPr>
              <w:t>serius</w:t>
            </w:r>
            <w:proofErr w:type="spellEnd"/>
            <w:r w:rsidRPr="25F1BCB6" w:rsidR="083F4D2C">
              <w:rPr>
                <w:i/>
                <w:iCs/>
                <w:color w:val="auto"/>
                <w:sz w:val="20"/>
                <w:szCs w:val="20"/>
              </w:rPr>
              <w:t xml:space="preserve"> </w:t>
            </w:r>
            <w:r w:rsidRPr="25F1BCB6">
              <w:rPr>
                <w:i/>
                <w:iCs/>
                <w:color w:val="auto"/>
                <w:sz w:val="20"/>
                <w:szCs w:val="20"/>
              </w:rPr>
              <w:t>…</w:t>
            </w:r>
            <w:r w:rsidRPr="25F1BCB6" w:rsidR="6537A9BA">
              <w:rPr>
                <w:i/>
                <w:iCs/>
                <w:color w:val="auto"/>
                <w:sz w:val="20"/>
                <w:szCs w:val="20"/>
              </w:rPr>
              <w:t>,</w:t>
            </w:r>
            <w:r w:rsidRPr="25F1BCB6" w:rsidR="6537A9BA">
              <w:rPr>
                <w:color w:val="auto"/>
                <w:sz w:val="20"/>
                <w:szCs w:val="20"/>
              </w:rPr>
              <w:t xml:space="preserve"> </w:t>
            </w:r>
            <w:proofErr w:type="spellStart"/>
            <w:r w:rsidRPr="25F1BCB6" w:rsidR="7631BBBD">
              <w:rPr>
                <w:i/>
                <w:iCs/>
                <w:color w:val="auto"/>
                <w:sz w:val="20"/>
                <w:szCs w:val="20"/>
              </w:rPr>
              <w:t>Kesimpulannya</w:t>
            </w:r>
            <w:proofErr w:type="spellEnd"/>
            <w:r w:rsidRPr="25F1BCB6" w:rsidR="7631BBBD">
              <w:rPr>
                <w:i/>
                <w:iCs/>
                <w:color w:val="auto"/>
                <w:sz w:val="20"/>
                <w:szCs w:val="20"/>
              </w:rPr>
              <w:t>…</w:t>
            </w:r>
            <w:r w:rsidRPr="25F1BCB6" w:rsidR="3099CE40">
              <w:rPr>
                <w:i/>
                <w:iCs/>
                <w:color w:val="auto"/>
                <w:sz w:val="20"/>
                <w:szCs w:val="20"/>
              </w:rPr>
              <w:t xml:space="preserve">, </w:t>
            </w:r>
            <w:r w:rsidRPr="25F1BCB6" w:rsidR="7631BBBD">
              <w:rPr>
                <w:i/>
                <w:iCs/>
                <w:color w:val="auto"/>
                <w:sz w:val="20"/>
                <w:szCs w:val="20"/>
              </w:rPr>
              <w:t xml:space="preserve">Kesimpulan </w:t>
            </w:r>
            <w:proofErr w:type="spellStart"/>
            <w:r w:rsidRPr="25F1BCB6" w:rsidR="7631BBBD">
              <w:rPr>
                <w:i/>
                <w:iCs/>
                <w:color w:val="auto"/>
                <w:sz w:val="20"/>
                <w:szCs w:val="20"/>
              </w:rPr>
              <w:t>saya</w:t>
            </w:r>
            <w:proofErr w:type="spellEnd"/>
            <w:r w:rsidRPr="25F1BCB6" w:rsidR="3099CE40">
              <w:rPr>
                <w:i/>
                <w:iCs/>
                <w:color w:val="auto"/>
                <w:sz w:val="20"/>
                <w:szCs w:val="20"/>
              </w:rPr>
              <w:t xml:space="preserve"> </w:t>
            </w:r>
            <w:r w:rsidRPr="25F1BCB6">
              <w:rPr>
                <w:i/>
                <w:iCs/>
                <w:color w:val="auto"/>
                <w:sz w:val="20"/>
                <w:szCs w:val="20"/>
              </w:rPr>
              <w:t>…</w:t>
            </w:r>
          </w:p>
          <w:p w:rsidRPr="00CD7192" w:rsidR="0033581C" w:rsidP="00CF6301" w:rsidRDefault="0033581C" w14:paraId="3DDBD6F2" w14:textId="34DCC613">
            <w:pPr>
              <w:pStyle w:val="ListParagraph"/>
              <w:numPr>
                <w:ilvl w:val="0"/>
                <w:numId w:val="44"/>
              </w:numPr>
              <w:spacing w:after="120" w:line="240" w:lineRule="auto"/>
              <w:ind w:left="385" w:hanging="357"/>
              <w:contextualSpacing w:val="0"/>
              <w:rPr>
                <w:i/>
                <w:iCs/>
                <w:color w:val="auto"/>
                <w:sz w:val="20"/>
                <w:szCs w:val="20"/>
              </w:rPr>
            </w:pPr>
            <w:r w:rsidRPr="25F1BCB6">
              <w:rPr>
                <w:color w:val="auto"/>
                <w:sz w:val="20"/>
                <w:szCs w:val="20"/>
              </w:rPr>
              <w:t xml:space="preserve">using persuasive language to encourage a change of opinion </w:t>
            </w:r>
            <w:r w:rsidRPr="25F1BCB6" w:rsidR="1D4619BC">
              <w:rPr>
                <w:color w:val="auto"/>
                <w:sz w:val="20"/>
                <w:szCs w:val="20"/>
              </w:rPr>
              <w:t>such as</w:t>
            </w:r>
            <w:r w:rsidRPr="25F1BCB6">
              <w:rPr>
                <w:color w:val="auto"/>
                <w:sz w:val="20"/>
                <w:szCs w:val="20"/>
              </w:rPr>
              <w:t xml:space="preserve"> writing an essay or creating a targeted advertisement, for example, </w:t>
            </w:r>
            <w:proofErr w:type="spellStart"/>
            <w:r w:rsidRPr="25F1BCB6">
              <w:rPr>
                <w:i/>
                <w:iCs/>
                <w:color w:val="auto"/>
                <w:sz w:val="20"/>
                <w:szCs w:val="20"/>
              </w:rPr>
              <w:t>Harganya</w:t>
            </w:r>
            <w:proofErr w:type="spellEnd"/>
            <w:r w:rsidRPr="25F1BCB6">
              <w:rPr>
                <w:i/>
                <w:iCs/>
                <w:color w:val="auto"/>
                <w:sz w:val="20"/>
                <w:szCs w:val="20"/>
              </w:rPr>
              <w:t xml:space="preserve"> </w:t>
            </w:r>
            <w:proofErr w:type="spellStart"/>
            <w:r w:rsidRPr="25F1BCB6" w:rsidR="0F0C72AB">
              <w:rPr>
                <w:i/>
                <w:iCs/>
                <w:color w:val="auto"/>
                <w:sz w:val="20"/>
                <w:szCs w:val="20"/>
              </w:rPr>
              <w:t>sama</w:t>
            </w:r>
            <w:proofErr w:type="spellEnd"/>
            <w:r w:rsidRPr="25F1BCB6" w:rsidR="0F0C72AB">
              <w:rPr>
                <w:i/>
                <w:iCs/>
                <w:color w:val="auto"/>
                <w:sz w:val="20"/>
                <w:szCs w:val="20"/>
              </w:rPr>
              <w:t xml:space="preserve"> </w:t>
            </w:r>
            <w:proofErr w:type="spellStart"/>
            <w:r w:rsidRPr="25F1BCB6" w:rsidR="0F0C72AB">
              <w:rPr>
                <w:i/>
                <w:iCs/>
                <w:color w:val="auto"/>
                <w:sz w:val="20"/>
                <w:szCs w:val="20"/>
              </w:rPr>
              <w:t>sekali</w:t>
            </w:r>
            <w:proofErr w:type="spellEnd"/>
            <w:r w:rsidRPr="25F1BCB6">
              <w:rPr>
                <w:i/>
                <w:iCs/>
                <w:color w:val="auto"/>
                <w:sz w:val="20"/>
                <w:szCs w:val="20"/>
              </w:rPr>
              <w:t xml:space="preserve"> </w:t>
            </w:r>
            <w:proofErr w:type="spellStart"/>
            <w:r w:rsidRPr="25F1BCB6">
              <w:rPr>
                <w:i/>
                <w:iCs/>
                <w:color w:val="auto"/>
                <w:sz w:val="20"/>
                <w:szCs w:val="20"/>
              </w:rPr>
              <w:t>tidak</w:t>
            </w:r>
            <w:proofErr w:type="spellEnd"/>
            <w:r w:rsidRPr="25F1BCB6">
              <w:rPr>
                <w:i/>
                <w:iCs/>
                <w:color w:val="auto"/>
                <w:sz w:val="20"/>
                <w:szCs w:val="20"/>
              </w:rPr>
              <w:t xml:space="preserve"> mahal! Mutu merk </w:t>
            </w:r>
            <w:proofErr w:type="spellStart"/>
            <w:r w:rsidRPr="25F1BCB6">
              <w:rPr>
                <w:i/>
                <w:iCs/>
                <w:color w:val="auto"/>
                <w:sz w:val="20"/>
                <w:szCs w:val="20"/>
              </w:rPr>
              <w:t>ini</w:t>
            </w:r>
            <w:proofErr w:type="spellEnd"/>
            <w:r w:rsidRPr="25F1BCB6">
              <w:rPr>
                <w:i/>
                <w:iCs/>
                <w:color w:val="auto"/>
                <w:sz w:val="20"/>
                <w:szCs w:val="20"/>
              </w:rPr>
              <w:t xml:space="preserve"> sangat </w:t>
            </w:r>
            <w:proofErr w:type="spellStart"/>
            <w:r w:rsidRPr="25F1BCB6">
              <w:rPr>
                <w:i/>
                <w:iCs/>
                <w:color w:val="auto"/>
                <w:sz w:val="20"/>
                <w:szCs w:val="20"/>
              </w:rPr>
              <w:t>tinggi</w:t>
            </w:r>
            <w:proofErr w:type="spellEnd"/>
            <w:r w:rsidRPr="25F1BCB6">
              <w:rPr>
                <w:i/>
                <w:iCs/>
                <w:color w:val="auto"/>
                <w:sz w:val="20"/>
                <w:szCs w:val="20"/>
              </w:rPr>
              <w:t xml:space="preserve">! </w:t>
            </w:r>
            <w:proofErr w:type="spellStart"/>
            <w:r w:rsidRPr="25F1BCB6">
              <w:rPr>
                <w:i/>
                <w:iCs/>
                <w:color w:val="auto"/>
                <w:sz w:val="20"/>
                <w:szCs w:val="20"/>
              </w:rPr>
              <w:t>Sebaiknya</w:t>
            </w:r>
            <w:proofErr w:type="spellEnd"/>
            <w:r w:rsidRPr="25F1BCB6">
              <w:rPr>
                <w:i/>
                <w:iCs/>
                <w:color w:val="auto"/>
                <w:sz w:val="20"/>
                <w:szCs w:val="20"/>
              </w:rPr>
              <w:t xml:space="preserve">, </w:t>
            </w:r>
            <w:proofErr w:type="spellStart"/>
            <w:r w:rsidRPr="25F1BCB6">
              <w:rPr>
                <w:i/>
                <w:iCs/>
                <w:color w:val="auto"/>
                <w:sz w:val="20"/>
                <w:szCs w:val="20"/>
              </w:rPr>
              <w:t>anak-anak</w:t>
            </w:r>
            <w:proofErr w:type="spellEnd"/>
            <w:r w:rsidRPr="25F1BCB6">
              <w:rPr>
                <w:i/>
                <w:iCs/>
                <w:color w:val="auto"/>
                <w:sz w:val="20"/>
                <w:szCs w:val="20"/>
              </w:rPr>
              <w:t xml:space="preserve"> Australia </w:t>
            </w:r>
            <w:proofErr w:type="spellStart"/>
            <w:r w:rsidRPr="25F1BCB6">
              <w:rPr>
                <w:i/>
                <w:iCs/>
                <w:color w:val="auto"/>
                <w:sz w:val="20"/>
                <w:szCs w:val="20"/>
              </w:rPr>
              <w:t>belajar</w:t>
            </w:r>
            <w:proofErr w:type="spellEnd"/>
            <w:r w:rsidRPr="25F1BCB6">
              <w:rPr>
                <w:i/>
                <w:iCs/>
                <w:color w:val="auto"/>
                <w:sz w:val="20"/>
                <w:szCs w:val="20"/>
              </w:rPr>
              <w:t xml:space="preserve"> </w:t>
            </w:r>
            <w:proofErr w:type="spellStart"/>
            <w:r w:rsidRPr="25F1BCB6">
              <w:rPr>
                <w:i/>
                <w:iCs/>
                <w:color w:val="auto"/>
                <w:sz w:val="20"/>
                <w:szCs w:val="20"/>
              </w:rPr>
              <w:t>bahasa</w:t>
            </w:r>
            <w:proofErr w:type="spellEnd"/>
            <w:r w:rsidRPr="25F1BCB6">
              <w:rPr>
                <w:i/>
                <w:iCs/>
                <w:color w:val="auto"/>
                <w:sz w:val="20"/>
                <w:szCs w:val="20"/>
              </w:rPr>
              <w:t xml:space="preserve"> Indonesia </w:t>
            </w:r>
            <w:proofErr w:type="spellStart"/>
            <w:r w:rsidRPr="25F1BCB6">
              <w:rPr>
                <w:i/>
                <w:iCs/>
                <w:color w:val="auto"/>
                <w:sz w:val="20"/>
                <w:szCs w:val="20"/>
              </w:rPr>
              <w:t>sebagai</w:t>
            </w:r>
            <w:proofErr w:type="spellEnd"/>
            <w:r w:rsidRPr="25F1BCB6">
              <w:rPr>
                <w:i/>
                <w:iCs/>
                <w:color w:val="auto"/>
                <w:sz w:val="20"/>
                <w:szCs w:val="20"/>
              </w:rPr>
              <w:t xml:space="preserve"> </w:t>
            </w:r>
            <w:proofErr w:type="spellStart"/>
            <w:r w:rsidRPr="25F1BCB6">
              <w:rPr>
                <w:i/>
                <w:iCs/>
                <w:color w:val="auto"/>
                <w:sz w:val="20"/>
                <w:szCs w:val="20"/>
              </w:rPr>
              <w:t>pilihan</w:t>
            </w:r>
            <w:proofErr w:type="spellEnd"/>
            <w:r w:rsidRPr="25F1BCB6">
              <w:rPr>
                <w:i/>
                <w:iCs/>
                <w:color w:val="auto"/>
                <w:sz w:val="20"/>
                <w:szCs w:val="20"/>
              </w:rPr>
              <w:t xml:space="preserve"> </w:t>
            </w:r>
            <w:proofErr w:type="spellStart"/>
            <w:r w:rsidRPr="25F1BCB6">
              <w:rPr>
                <w:i/>
                <w:iCs/>
                <w:color w:val="auto"/>
                <w:sz w:val="20"/>
                <w:szCs w:val="20"/>
              </w:rPr>
              <w:t>bahasa</w:t>
            </w:r>
            <w:proofErr w:type="spellEnd"/>
            <w:r w:rsidRPr="25F1BCB6">
              <w:rPr>
                <w:i/>
                <w:iCs/>
                <w:color w:val="auto"/>
                <w:sz w:val="20"/>
                <w:szCs w:val="20"/>
              </w:rPr>
              <w:t xml:space="preserve"> </w:t>
            </w:r>
            <w:proofErr w:type="spellStart"/>
            <w:r w:rsidRPr="25F1BCB6">
              <w:rPr>
                <w:i/>
                <w:iCs/>
                <w:color w:val="auto"/>
                <w:sz w:val="20"/>
                <w:szCs w:val="20"/>
              </w:rPr>
              <w:t>asing</w:t>
            </w:r>
            <w:proofErr w:type="spellEnd"/>
            <w:r w:rsidRPr="25F1BCB6">
              <w:rPr>
                <w:i/>
                <w:iCs/>
                <w:color w:val="auto"/>
                <w:sz w:val="20"/>
                <w:szCs w:val="20"/>
              </w:rPr>
              <w:t xml:space="preserve"> yang </w:t>
            </w:r>
            <w:proofErr w:type="spellStart"/>
            <w:r w:rsidRPr="25F1BCB6">
              <w:rPr>
                <w:i/>
                <w:iCs/>
                <w:color w:val="auto"/>
                <w:sz w:val="20"/>
                <w:szCs w:val="20"/>
              </w:rPr>
              <w:t>terbaik</w:t>
            </w:r>
            <w:proofErr w:type="spellEnd"/>
            <w:r w:rsidRPr="25F1BCB6">
              <w:rPr>
                <w:i/>
                <w:iCs/>
                <w:color w:val="auto"/>
                <w:sz w:val="20"/>
                <w:szCs w:val="20"/>
              </w:rPr>
              <w:t>.</w:t>
            </w:r>
            <w:r w:rsidRPr="25F1BCB6" w:rsidR="151C3DF2">
              <w:rPr>
                <w:i/>
                <w:iCs/>
                <w:color w:val="auto"/>
                <w:sz w:val="20"/>
                <w:szCs w:val="20"/>
              </w:rPr>
              <w:t xml:space="preserve"> Tidak </w:t>
            </w:r>
            <w:proofErr w:type="spellStart"/>
            <w:r w:rsidRPr="25F1BCB6" w:rsidR="151C3DF2">
              <w:rPr>
                <w:i/>
                <w:iCs/>
                <w:color w:val="auto"/>
                <w:sz w:val="20"/>
                <w:szCs w:val="20"/>
              </w:rPr>
              <w:t>dapat</w:t>
            </w:r>
            <w:proofErr w:type="spellEnd"/>
            <w:r w:rsidRPr="25F1BCB6" w:rsidR="151C3DF2">
              <w:rPr>
                <w:i/>
                <w:iCs/>
                <w:color w:val="auto"/>
                <w:sz w:val="20"/>
                <w:szCs w:val="20"/>
              </w:rPr>
              <w:t xml:space="preserve"> </w:t>
            </w:r>
            <w:proofErr w:type="spellStart"/>
            <w:r w:rsidRPr="25F1BCB6" w:rsidR="151C3DF2">
              <w:rPr>
                <w:i/>
                <w:iCs/>
                <w:color w:val="auto"/>
                <w:sz w:val="20"/>
                <w:szCs w:val="20"/>
              </w:rPr>
              <w:t>disangkal</w:t>
            </w:r>
            <w:proofErr w:type="spellEnd"/>
            <w:r w:rsidRPr="25F1BCB6" w:rsidR="151C3DF2">
              <w:rPr>
                <w:i/>
                <w:iCs/>
                <w:color w:val="auto"/>
                <w:sz w:val="20"/>
                <w:szCs w:val="20"/>
              </w:rPr>
              <w:t xml:space="preserve"> </w:t>
            </w:r>
            <w:proofErr w:type="spellStart"/>
            <w:r w:rsidRPr="25F1BCB6" w:rsidR="151C3DF2">
              <w:rPr>
                <w:i/>
                <w:iCs/>
                <w:color w:val="auto"/>
                <w:sz w:val="20"/>
                <w:szCs w:val="20"/>
              </w:rPr>
              <w:t>bahwa</w:t>
            </w:r>
            <w:proofErr w:type="spellEnd"/>
            <w:r w:rsidRPr="25F1BCB6" w:rsidR="1CB5A97B">
              <w:rPr>
                <w:i/>
                <w:iCs/>
                <w:color w:val="auto"/>
                <w:sz w:val="20"/>
                <w:szCs w:val="20"/>
              </w:rPr>
              <w:t xml:space="preserve"> </w:t>
            </w:r>
            <w:r w:rsidRPr="25F1BCB6" w:rsidR="5F56866F">
              <w:rPr>
                <w:i/>
                <w:iCs/>
                <w:color w:val="auto"/>
                <w:sz w:val="20"/>
                <w:szCs w:val="20"/>
              </w:rPr>
              <w:t xml:space="preserve">…, </w:t>
            </w:r>
            <w:proofErr w:type="spellStart"/>
            <w:r w:rsidRPr="25F1BCB6" w:rsidR="5F56866F">
              <w:rPr>
                <w:i/>
                <w:iCs/>
                <w:color w:val="auto"/>
                <w:sz w:val="20"/>
                <w:szCs w:val="20"/>
              </w:rPr>
              <w:t>Seperti</w:t>
            </w:r>
            <w:proofErr w:type="spellEnd"/>
            <w:r w:rsidRPr="25F1BCB6" w:rsidR="151C3DF2">
              <w:rPr>
                <w:i/>
                <w:iCs/>
                <w:color w:val="auto"/>
                <w:sz w:val="20"/>
                <w:szCs w:val="20"/>
              </w:rPr>
              <w:t xml:space="preserve"> </w:t>
            </w:r>
            <w:proofErr w:type="spellStart"/>
            <w:r w:rsidRPr="25F1BCB6" w:rsidR="151C3DF2">
              <w:rPr>
                <w:i/>
                <w:iCs/>
                <w:color w:val="auto"/>
                <w:sz w:val="20"/>
                <w:szCs w:val="20"/>
              </w:rPr>
              <w:t>sudah</w:t>
            </w:r>
            <w:proofErr w:type="spellEnd"/>
            <w:r w:rsidRPr="25F1BCB6" w:rsidR="151C3DF2">
              <w:rPr>
                <w:i/>
                <w:iCs/>
                <w:color w:val="auto"/>
                <w:sz w:val="20"/>
                <w:szCs w:val="20"/>
              </w:rPr>
              <w:t xml:space="preserve"> </w:t>
            </w:r>
            <w:proofErr w:type="spellStart"/>
            <w:r w:rsidRPr="25F1BCB6" w:rsidR="151C3DF2">
              <w:rPr>
                <w:i/>
                <w:iCs/>
                <w:color w:val="auto"/>
                <w:sz w:val="20"/>
                <w:szCs w:val="20"/>
              </w:rPr>
              <w:t>kita</w:t>
            </w:r>
            <w:proofErr w:type="spellEnd"/>
            <w:r w:rsidRPr="25F1BCB6" w:rsidR="151C3DF2">
              <w:rPr>
                <w:i/>
                <w:iCs/>
                <w:color w:val="auto"/>
                <w:sz w:val="20"/>
                <w:szCs w:val="20"/>
              </w:rPr>
              <w:t xml:space="preserve"> </w:t>
            </w:r>
            <w:proofErr w:type="spellStart"/>
            <w:r w:rsidRPr="25F1BCB6" w:rsidR="151C3DF2">
              <w:rPr>
                <w:i/>
                <w:iCs/>
                <w:color w:val="auto"/>
                <w:sz w:val="20"/>
                <w:szCs w:val="20"/>
              </w:rPr>
              <w:t>ketahui</w:t>
            </w:r>
            <w:proofErr w:type="spellEnd"/>
            <w:r w:rsidRPr="25F1BCB6" w:rsidR="151C3DF2">
              <w:rPr>
                <w:i/>
                <w:iCs/>
                <w:color w:val="auto"/>
                <w:sz w:val="20"/>
                <w:szCs w:val="20"/>
              </w:rPr>
              <w:t xml:space="preserve"> </w:t>
            </w:r>
            <w:proofErr w:type="spellStart"/>
            <w:r w:rsidRPr="25F1BCB6" w:rsidR="151C3DF2">
              <w:rPr>
                <w:i/>
                <w:iCs/>
                <w:color w:val="auto"/>
                <w:sz w:val="20"/>
                <w:szCs w:val="20"/>
              </w:rPr>
              <w:t>bahwa</w:t>
            </w:r>
            <w:proofErr w:type="spellEnd"/>
            <w:r w:rsidRPr="25F1BCB6" w:rsidR="1CB5A97B">
              <w:rPr>
                <w:i/>
                <w:iCs/>
                <w:color w:val="auto"/>
                <w:sz w:val="20"/>
                <w:szCs w:val="20"/>
              </w:rPr>
              <w:t xml:space="preserve"> </w:t>
            </w:r>
            <w:r w:rsidRPr="25F1BCB6" w:rsidR="151C3DF2">
              <w:rPr>
                <w:i/>
                <w:iCs/>
                <w:color w:val="auto"/>
                <w:sz w:val="20"/>
                <w:szCs w:val="20"/>
              </w:rPr>
              <w:t>…</w:t>
            </w:r>
          </w:p>
          <w:p w:rsidRPr="0033581C" w:rsidR="0033581C" w:rsidP="00481841" w:rsidRDefault="0033581C" w14:paraId="35D1D383" w14:textId="77777777">
            <w:pPr>
              <w:numPr>
                <w:ilvl w:val="0"/>
                <w:numId w:val="44"/>
              </w:numPr>
              <w:spacing w:after="120" w:line="240" w:lineRule="auto"/>
              <w:ind w:left="388"/>
              <w:rPr>
                <w:i w:val="0"/>
                <w:color w:val="auto"/>
                <w:sz w:val="20"/>
                <w:szCs w:val="20"/>
              </w:rPr>
            </w:pPr>
            <w:r w:rsidRPr="0033581C">
              <w:rPr>
                <w:i w:val="0"/>
                <w:color w:val="auto"/>
                <w:sz w:val="20"/>
                <w:szCs w:val="20"/>
              </w:rPr>
              <w:t>negotiating a particular course of action, for example, planning a day out with a guest, creating an itinerary for a group of Indonesian visitors, or choosing Independence Day games for the class</w:t>
            </w:r>
          </w:p>
          <w:p w:rsidRPr="0033581C" w:rsidR="0033581C" w:rsidP="00481841" w:rsidRDefault="0033581C" w14:paraId="4DAC1B03" w14:textId="604D2DC1">
            <w:pPr>
              <w:numPr>
                <w:ilvl w:val="0"/>
                <w:numId w:val="44"/>
              </w:numPr>
              <w:spacing w:after="120" w:line="240" w:lineRule="auto"/>
              <w:ind w:left="388"/>
              <w:rPr>
                <w:i w:val="0"/>
                <w:color w:val="auto"/>
                <w:sz w:val="20"/>
                <w:szCs w:val="20"/>
              </w:rPr>
            </w:pPr>
            <w:r w:rsidRPr="0033581C">
              <w:rPr>
                <w:i w:val="0"/>
                <w:color w:val="auto"/>
                <w:sz w:val="20"/>
                <w:szCs w:val="20"/>
              </w:rPr>
              <w:t>contributing to a class blog</w:t>
            </w:r>
            <w:r w:rsidRPr="10CEBEAA">
              <w:rPr>
                <w:i w:val="0"/>
                <w:color w:val="auto"/>
                <w:sz w:val="20"/>
                <w:szCs w:val="20"/>
              </w:rPr>
              <w:t>,</w:t>
            </w:r>
            <w:r w:rsidRPr="0033581C">
              <w:rPr>
                <w:i w:val="0"/>
                <w:color w:val="auto"/>
                <w:sz w:val="20"/>
                <w:szCs w:val="20"/>
              </w:rPr>
              <w:t xml:space="preserve"> reflecting </w:t>
            </w:r>
            <w:proofErr w:type="gramStart"/>
            <w:r w:rsidRPr="0033581C">
              <w:rPr>
                <w:i w:val="0"/>
                <w:color w:val="auto"/>
                <w:sz w:val="20"/>
                <w:szCs w:val="20"/>
              </w:rPr>
              <w:t>on</w:t>
            </w:r>
            <w:proofErr w:type="gramEnd"/>
            <w:r w:rsidRPr="0033581C">
              <w:rPr>
                <w:i w:val="0"/>
                <w:color w:val="auto"/>
                <w:sz w:val="20"/>
                <w:szCs w:val="20"/>
              </w:rPr>
              <w:t xml:space="preserve"> and sharing experiences about topics of interest</w:t>
            </w:r>
          </w:p>
          <w:p w:rsidRPr="0033581C" w:rsidR="0033581C" w:rsidP="00481841" w:rsidRDefault="0033581C" w14:paraId="5E95146F" w14:textId="4D79F9F9">
            <w:pPr>
              <w:numPr>
                <w:ilvl w:val="0"/>
                <w:numId w:val="44"/>
              </w:numPr>
              <w:spacing w:after="120" w:line="240" w:lineRule="auto"/>
              <w:ind w:left="388"/>
              <w:rPr>
                <w:i w:val="0"/>
                <w:color w:val="auto"/>
                <w:sz w:val="20"/>
                <w:szCs w:val="20"/>
              </w:rPr>
            </w:pPr>
            <w:r w:rsidRPr="25F1BCB6">
              <w:rPr>
                <w:i w:val="0"/>
                <w:color w:val="auto"/>
                <w:sz w:val="20"/>
                <w:szCs w:val="20"/>
              </w:rPr>
              <w:t xml:space="preserve">giving advice to a friend regarding a personal choice, for example, </w:t>
            </w:r>
            <w:proofErr w:type="spellStart"/>
            <w:r w:rsidRPr="25F1BCB6">
              <w:rPr>
                <w:color w:val="auto"/>
                <w:sz w:val="20"/>
                <w:szCs w:val="20"/>
              </w:rPr>
              <w:t>Sebaiknya</w:t>
            </w:r>
            <w:proofErr w:type="spellEnd"/>
            <w:r w:rsidRPr="25F1BCB6">
              <w:rPr>
                <w:color w:val="auto"/>
                <w:sz w:val="20"/>
                <w:szCs w:val="20"/>
              </w:rPr>
              <w:t xml:space="preserve"> …, </w:t>
            </w:r>
            <w:proofErr w:type="spellStart"/>
            <w:r w:rsidRPr="25F1BCB6">
              <w:rPr>
                <w:color w:val="auto"/>
                <w:sz w:val="20"/>
                <w:szCs w:val="20"/>
              </w:rPr>
              <w:t>Seharusnya</w:t>
            </w:r>
            <w:proofErr w:type="spellEnd"/>
            <w:r w:rsidRPr="25F1BCB6">
              <w:rPr>
                <w:color w:val="auto"/>
                <w:sz w:val="20"/>
                <w:szCs w:val="20"/>
              </w:rPr>
              <w:t xml:space="preserve"> …, </w:t>
            </w:r>
            <w:proofErr w:type="spellStart"/>
            <w:r w:rsidRPr="25F1BCB6">
              <w:rPr>
                <w:color w:val="auto"/>
                <w:sz w:val="20"/>
                <w:szCs w:val="20"/>
              </w:rPr>
              <w:t>Mesti</w:t>
            </w:r>
            <w:proofErr w:type="spellEnd"/>
            <w:r w:rsidRPr="25F1BCB6">
              <w:rPr>
                <w:color w:val="auto"/>
                <w:sz w:val="20"/>
                <w:szCs w:val="20"/>
              </w:rPr>
              <w:t xml:space="preserve"> </w:t>
            </w:r>
            <w:proofErr w:type="spellStart"/>
            <w:r w:rsidRPr="25F1BCB6" w:rsidR="08E186FB">
              <w:rPr>
                <w:color w:val="auto"/>
                <w:sz w:val="20"/>
                <w:szCs w:val="20"/>
              </w:rPr>
              <w:t>dipikirkan</w:t>
            </w:r>
            <w:proofErr w:type="spellEnd"/>
            <w:r w:rsidRPr="25F1BCB6" w:rsidR="08E186FB">
              <w:rPr>
                <w:color w:val="auto"/>
                <w:sz w:val="20"/>
                <w:szCs w:val="20"/>
              </w:rPr>
              <w:t xml:space="preserve"> </w:t>
            </w:r>
            <w:proofErr w:type="spellStart"/>
            <w:r w:rsidRPr="25F1BCB6" w:rsidR="08E186FB">
              <w:rPr>
                <w:color w:val="auto"/>
                <w:sz w:val="20"/>
                <w:szCs w:val="20"/>
              </w:rPr>
              <w:t>akibatnya</w:t>
            </w:r>
            <w:proofErr w:type="spellEnd"/>
            <w:r w:rsidRPr="25F1BCB6" w:rsidR="08E186FB">
              <w:rPr>
                <w:color w:val="auto"/>
                <w:sz w:val="20"/>
                <w:szCs w:val="20"/>
              </w:rPr>
              <w:t xml:space="preserve"> </w:t>
            </w:r>
            <w:proofErr w:type="spellStart"/>
            <w:r w:rsidRPr="25F1BCB6" w:rsidR="08E186FB">
              <w:rPr>
                <w:color w:val="auto"/>
                <w:sz w:val="20"/>
                <w:szCs w:val="20"/>
              </w:rPr>
              <w:t>bahwa</w:t>
            </w:r>
            <w:proofErr w:type="spellEnd"/>
            <w:r w:rsidRPr="25F1BCB6" w:rsidR="2724EB53">
              <w:rPr>
                <w:color w:val="auto"/>
                <w:sz w:val="20"/>
                <w:szCs w:val="20"/>
              </w:rPr>
              <w:t xml:space="preserve"> </w:t>
            </w:r>
            <w:r w:rsidRPr="25F1BCB6" w:rsidR="08E186FB">
              <w:rPr>
                <w:color w:val="auto"/>
                <w:sz w:val="20"/>
                <w:szCs w:val="20"/>
              </w:rPr>
              <w:t xml:space="preserve">… </w:t>
            </w:r>
          </w:p>
        </w:tc>
      </w:tr>
      <w:tr w:rsidRPr="0033581C" w:rsidR="000D0054" w:rsidTr="16F0B0CC" w14:paraId="104362FA" w14:textId="77777777">
        <w:tc>
          <w:tcPr>
            <w:tcW w:w="15126" w:type="dxa"/>
            <w:gridSpan w:val="3"/>
            <w:shd w:val="clear" w:color="auto" w:fill="E5F5FB" w:themeFill="accent2"/>
          </w:tcPr>
          <w:p w:rsidRPr="0033581C" w:rsidR="000D0054" w:rsidP="000D0054" w:rsidRDefault="000D0054" w14:paraId="1796D3AD" w14:textId="2FC43D36">
            <w:pPr>
              <w:spacing w:before="40" w:after="40" w:line="240" w:lineRule="auto"/>
              <w:ind w:left="23" w:right="23"/>
              <w:rPr>
                <w:b/>
                <w:bCs/>
                <w:i w:val="0"/>
                <w:iCs/>
                <w:color w:val="000000" w:themeColor="accent4"/>
                <w:sz w:val="22"/>
                <w:szCs w:val="20"/>
              </w:rPr>
            </w:pPr>
            <w:r w:rsidRPr="0033581C">
              <w:rPr>
                <w:b/>
                <w:bCs/>
                <w:i w:val="0"/>
                <w:color w:val="auto"/>
                <w:sz w:val="22"/>
                <w:szCs w:val="20"/>
              </w:rPr>
              <w:t>Sub-strand: Mediating meaning in and between languages</w:t>
            </w:r>
          </w:p>
        </w:tc>
      </w:tr>
      <w:tr w:rsidRPr="0033581C" w:rsidR="000D0054" w:rsidTr="16F0B0CC" w14:paraId="7F785CB0" w14:textId="77777777">
        <w:trPr>
          <w:trHeight w:val="954"/>
        </w:trPr>
        <w:tc>
          <w:tcPr>
            <w:tcW w:w="4673" w:type="dxa"/>
          </w:tcPr>
          <w:p w:rsidRPr="0033581C" w:rsidR="000D0054" w:rsidP="000D0054" w:rsidRDefault="000D0054" w14:paraId="0438BD1B" w14:textId="68FCE114">
            <w:pPr>
              <w:spacing w:after="120" w:line="240" w:lineRule="auto"/>
              <w:ind w:left="357" w:right="425"/>
              <w:rPr>
                <w:i w:val="0"/>
                <w:color w:val="auto"/>
                <w:sz w:val="20"/>
              </w:rPr>
            </w:pPr>
            <w:r w:rsidRPr="0033581C">
              <w:rPr>
                <w:i w:val="0"/>
                <w:color w:val="auto"/>
                <w:sz w:val="20"/>
              </w:rPr>
              <w:t xml:space="preserve">evaluate and synthesise information, ideas and perspectives in a broad range of spoken, written and multimodal texts and respond appropriately to cultural context, purpose and </w:t>
            </w:r>
            <w:proofErr w:type="gramStart"/>
            <w:r w:rsidRPr="0033581C">
              <w:rPr>
                <w:i w:val="0"/>
                <w:color w:val="auto"/>
                <w:sz w:val="20"/>
              </w:rPr>
              <w:t>audience</w:t>
            </w:r>
            <w:proofErr w:type="gramEnd"/>
            <w:r w:rsidRPr="0033581C">
              <w:rPr>
                <w:i w:val="0"/>
                <w:color w:val="auto"/>
                <w:sz w:val="20"/>
              </w:rPr>
              <w:t xml:space="preserve"> </w:t>
            </w:r>
          </w:p>
          <w:p w:rsidRPr="0033581C" w:rsidR="000D0054" w:rsidP="000D0054" w:rsidRDefault="000D0054" w14:paraId="0FBB75B3" w14:textId="77777777">
            <w:pPr>
              <w:spacing w:after="120" w:line="240" w:lineRule="auto"/>
              <w:ind w:left="357" w:right="425"/>
              <w:rPr>
                <w:i w:val="0"/>
                <w:color w:val="auto"/>
                <w:sz w:val="20"/>
              </w:rPr>
            </w:pPr>
            <w:r w:rsidRPr="0033581C">
              <w:rPr>
                <w:i w:val="0"/>
                <w:color w:val="auto"/>
                <w:sz w:val="20"/>
              </w:rPr>
              <w:t>AC9LIN10C03</w:t>
            </w:r>
          </w:p>
          <w:p w:rsidRPr="0033581C" w:rsidR="000D0054" w:rsidP="000D0054" w:rsidRDefault="000D0054" w14:paraId="259F130B" w14:textId="77777777">
            <w:pPr>
              <w:spacing w:after="120" w:line="240" w:lineRule="auto"/>
              <w:ind w:right="425"/>
              <w:rPr>
                <w:i w:val="0"/>
                <w:color w:val="auto"/>
                <w:sz w:val="20"/>
              </w:rPr>
            </w:pPr>
          </w:p>
        </w:tc>
        <w:tc>
          <w:tcPr>
            <w:tcW w:w="10453" w:type="dxa"/>
            <w:gridSpan w:val="2"/>
          </w:tcPr>
          <w:p w:rsidRPr="0033581C" w:rsidR="000D0054" w:rsidP="00481841" w:rsidRDefault="000D0054" w14:paraId="62AA5D9E" w14:textId="77777777">
            <w:pPr>
              <w:numPr>
                <w:ilvl w:val="0"/>
                <w:numId w:val="45"/>
              </w:numPr>
              <w:spacing w:after="120" w:line="240" w:lineRule="auto"/>
              <w:ind w:left="388"/>
              <w:rPr>
                <w:i w:val="0"/>
                <w:color w:val="000000" w:themeColor="accent4"/>
                <w:sz w:val="20"/>
              </w:rPr>
            </w:pPr>
            <w:r w:rsidRPr="0033581C">
              <w:rPr>
                <w:i w:val="0"/>
                <w:color w:val="000000" w:themeColor="accent4"/>
                <w:sz w:val="20"/>
              </w:rPr>
              <w:t xml:space="preserve">researching a topic of personal interest, concept or issue drawn from another learning area, to write an essay, report or develop a multimodal </w:t>
            </w:r>
            <w:proofErr w:type="gramStart"/>
            <w:r w:rsidRPr="0033581C">
              <w:rPr>
                <w:i w:val="0"/>
                <w:color w:val="000000" w:themeColor="accent4"/>
                <w:sz w:val="20"/>
              </w:rPr>
              <w:t>presentation</w:t>
            </w:r>
            <w:proofErr w:type="gramEnd"/>
          </w:p>
          <w:p w:rsidRPr="00A15F7C" w:rsidR="000D0054" w:rsidP="00CF6301" w:rsidRDefault="000D0054" w14:paraId="3CD66152" w14:textId="3C61B801">
            <w:pPr>
              <w:pStyle w:val="ListParagraph"/>
              <w:numPr>
                <w:ilvl w:val="0"/>
                <w:numId w:val="45"/>
              </w:numPr>
              <w:spacing w:after="120" w:line="240" w:lineRule="auto"/>
              <w:ind w:left="388"/>
              <w:rPr>
                <w:i/>
                <w:iCs/>
                <w:color w:val="auto"/>
                <w:sz w:val="20"/>
                <w:szCs w:val="20"/>
              </w:rPr>
            </w:pPr>
            <w:r w:rsidRPr="25F1BCB6">
              <w:rPr>
                <w:color w:val="auto"/>
                <w:sz w:val="20"/>
                <w:szCs w:val="20"/>
              </w:rPr>
              <w:t xml:space="preserve">obtaining information </w:t>
            </w:r>
            <w:proofErr w:type="gramStart"/>
            <w:r w:rsidRPr="25F1BCB6">
              <w:rPr>
                <w:color w:val="auto"/>
                <w:sz w:val="20"/>
                <w:szCs w:val="20"/>
              </w:rPr>
              <w:t>in order to</w:t>
            </w:r>
            <w:proofErr w:type="gramEnd"/>
            <w:r w:rsidRPr="25F1BCB6">
              <w:rPr>
                <w:color w:val="auto"/>
                <w:sz w:val="20"/>
                <w:szCs w:val="20"/>
              </w:rPr>
              <w:t xml:space="preserve"> debate issues of interest such as the environment, expectations of teenagers, and cultural practices such as rites of passage, using persuasive or evaluative language, for example, </w:t>
            </w:r>
            <w:r w:rsidRPr="25F1BCB6">
              <w:rPr>
                <w:i/>
                <w:iCs/>
                <w:color w:val="auto"/>
                <w:sz w:val="20"/>
                <w:szCs w:val="20"/>
              </w:rPr>
              <w:t xml:space="preserve">Saya </w:t>
            </w:r>
            <w:proofErr w:type="spellStart"/>
            <w:r w:rsidRPr="25F1BCB6">
              <w:rPr>
                <w:i/>
                <w:iCs/>
                <w:color w:val="auto"/>
                <w:sz w:val="20"/>
                <w:szCs w:val="20"/>
              </w:rPr>
              <w:t>percaya</w:t>
            </w:r>
            <w:proofErr w:type="spellEnd"/>
            <w:r w:rsidRPr="25F1BCB6" w:rsidR="747CF439">
              <w:rPr>
                <w:i/>
                <w:iCs/>
                <w:color w:val="auto"/>
                <w:sz w:val="20"/>
                <w:szCs w:val="20"/>
              </w:rPr>
              <w:t xml:space="preserve"> </w:t>
            </w:r>
            <w:r w:rsidRPr="25F1BCB6">
              <w:rPr>
                <w:i/>
                <w:iCs/>
                <w:color w:val="auto"/>
                <w:sz w:val="20"/>
                <w:szCs w:val="20"/>
              </w:rPr>
              <w:t xml:space="preserve">…, Ini </w:t>
            </w:r>
            <w:proofErr w:type="spellStart"/>
            <w:r w:rsidRPr="25F1BCB6">
              <w:rPr>
                <w:i/>
                <w:iCs/>
                <w:color w:val="auto"/>
                <w:sz w:val="20"/>
                <w:szCs w:val="20"/>
              </w:rPr>
              <w:t>pasti</w:t>
            </w:r>
            <w:proofErr w:type="spellEnd"/>
            <w:r w:rsidRPr="25F1BCB6">
              <w:rPr>
                <w:i/>
                <w:iCs/>
                <w:color w:val="auto"/>
                <w:sz w:val="20"/>
                <w:szCs w:val="20"/>
              </w:rPr>
              <w:t xml:space="preserve"> </w:t>
            </w:r>
            <w:proofErr w:type="spellStart"/>
            <w:r w:rsidRPr="25F1BCB6">
              <w:rPr>
                <w:i/>
                <w:iCs/>
                <w:color w:val="auto"/>
                <w:sz w:val="20"/>
                <w:szCs w:val="20"/>
              </w:rPr>
              <w:t>berguna</w:t>
            </w:r>
            <w:proofErr w:type="spellEnd"/>
            <w:r w:rsidRPr="25F1BCB6">
              <w:rPr>
                <w:i/>
                <w:iCs/>
                <w:color w:val="auto"/>
                <w:sz w:val="20"/>
                <w:szCs w:val="20"/>
              </w:rPr>
              <w:t xml:space="preserve"> </w:t>
            </w:r>
            <w:proofErr w:type="spellStart"/>
            <w:r w:rsidRPr="25F1BCB6">
              <w:rPr>
                <w:i/>
                <w:iCs/>
                <w:color w:val="auto"/>
                <w:sz w:val="20"/>
                <w:szCs w:val="20"/>
              </w:rPr>
              <w:t>bagi</w:t>
            </w:r>
            <w:proofErr w:type="spellEnd"/>
            <w:r w:rsidRPr="25F1BCB6" w:rsidR="3F3D6401">
              <w:rPr>
                <w:i/>
                <w:iCs/>
                <w:color w:val="auto"/>
                <w:sz w:val="20"/>
                <w:szCs w:val="20"/>
              </w:rPr>
              <w:t xml:space="preserve"> </w:t>
            </w:r>
            <w:r w:rsidRPr="25F1BCB6">
              <w:rPr>
                <w:i/>
                <w:iCs/>
                <w:color w:val="auto"/>
                <w:sz w:val="20"/>
                <w:szCs w:val="20"/>
              </w:rPr>
              <w:t xml:space="preserve">…, Mau </w:t>
            </w:r>
            <w:proofErr w:type="spellStart"/>
            <w:r w:rsidRPr="25F1BCB6">
              <w:rPr>
                <w:i/>
                <w:iCs/>
                <w:color w:val="auto"/>
                <w:sz w:val="20"/>
                <w:szCs w:val="20"/>
              </w:rPr>
              <w:t>tidak</w:t>
            </w:r>
            <w:proofErr w:type="spellEnd"/>
            <w:r w:rsidRPr="25F1BCB6">
              <w:rPr>
                <w:i/>
                <w:iCs/>
                <w:color w:val="auto"/>
                <w:sz w:val="20"/>
                <w:szCs w:val="20"/>
              </w:rPr>
              <w:t xml:space="preserve"> </w:t>
            </w:r>
            <w:proofErr w:type="spellStart"/>
            <w:r w:rsidRPr="25F1BCB6">
              <w:rPr>
                <w:i/>
                <w:iCs/>
                <w:color w:val="auto"/>
                <w:sz w:val="20"/>
                <w:szCs w:val="20"/>
              </w:rPr>
              <w:t>mau</w:t>
            </w:r>
            <w:proofErr w:type="spellEnd"/>
            <w:r w:rsidRPr="25F1BCB6" w:rsidR="6A9A44CC">
              <w:rPr>
                <w:i/>
                <w:iCs/>
                <w:color w:val="auto"/>
                <w:sz w:val="20"/>
                <w:szCs w:val="20"/>
              </w:rPr>
              <w:t xml:space="preserve"> </w:t>
            </w:r>
            <w:r w:rsidRPr="25F1BCB6">
              <w:rPr>
                <w:i/>
                <w:iCs/>
                <w:color w:val="auto"/>
                <w:sz w:val="20"/>
                <w:szCs w:val="20"/>
              </w:rPr>
              <w:t>…</w:t>
            </w:r>
            <w:r w:rsidRPr="25F1BCB6" w:rsidR="09ACF728">
              <w:rPr>
                <w:i/>
                <w:iCs/>
                <w:color w:val="auto"/>
                <w:sz w:val="20"/>
                <w:szCs w:val="20"/>
              </w:rPr>
              <w:t>,</w:t>
            </w:r>
            <w:r w:rsidRPr="25F1BCB6" w:rsidR="09ACF728">
              <w:rPr>
                <w:color w:val="auto"/>
                <w:sz w:val="20"/>
                <w:szCs w:val="20"/>
              </w:rPr>
              <w:t xml:space="preserve"> </w:t>
            </w:r>
            <w:r w:rsidRPr="25F1BCB6" w:rsidR="6021A43B">
              <w:rPr>
                <w:i/>
                <w:iCs/>
                <w:color w:val="auto"/>
                <w:sz w:val="20"/>
                <w:szCs w:val="20"/>
              </w:rPr>
              <w:t>S</w:t>
            </w:r>
            <w:r w:rsidRPr="25F1BCB6" w:rsidR="09ACF728">
              <w:rPr>
                <w:i/>
                <w:iCs/>
                <w:color w:val="auto"/>
                <w:sz w:val="20"/>
                <w:szCs w:val="20"/>
              </w:rPr>
              <w:t xml:space="preserve">alah </w:t>
            </w:r>
            <w:proofErr w:type="spellStart"/>
            <w:r w:rsidRPr="25F1BCB6" w:rsidR="09ACF728">
              <w:rPr>
                <w:i/>
                <w:iCs/>
                <w:color w:val="auto"/>
                <w:sz w:val="20"/>
                <w:szCs w:val="20"/>
              </w:rPr>
              <w:t>satu</w:t>
            </w:r>
            <w:proofErr w:type="spellEnd"/>
            <w:r w:rsidRPr="25F1BCB6" w:rsidR="09ACF728">
              <w:rPr>
                <w:i/>
                <w:iCs/>
                <w:color w:val="auto"/>
                <w:sz w:val="20"/>
                <w:szCs w:val="20"/>
              </w:rPr>
              <w:t xml:space="preserve"> </w:t>
            </w:r>
            <w:proofErr w:type="spellStart"/>
            <w:r w:rsidRPr="25F1BCB6" w:rsidR="09ACF728">
              <w:rPr>
                <w:i/>
                <w:iCs/>
                <w:color w:val="auto"/>
                <w:sz w:val="20"/>
                <w:szCs w:val="20"/>
              </w:rPr>
              <w:t>keuntungannya</w:t>
            </w:r>
            <w:proofErr w:type="spellEnd"/>
            <w:r w:rsidRPr="25F1BCB6" w:rsidR="09ACF728">
              <w:rPr>
                <w:i/>
                <w:iCs/>
                <w:color w:val="auto"/>
                <w:sz w:val="20"/>
                <w:szCs w:val="20"/>
              </w:rPr>
              <w:t xml:space="preserve"> </w:t>
            </w:r>
            <w:proofErr w:type="spellStart"/>
            <w:r w:rsidRPr="25F1BCB6" w:rsidR="09ACF728">
              <w:rPr>
                <w:i/>
                <w:iCs/>
                <w:color w:val="auto"/>
                <w:sz w:val="20"/>
                <w:szCs w:val="20"/>
              </w:rPr>
              <w:t>adalah</w:t>
            </w:r>
            <w:proofErr w:type="spellEnd"/>
            <w:r w:rsidRPr="25F1BCB6" w:rsidR="095D5F76">
              <w:rPr>
                <w:i/>
                <w:iCs/>
                <w:color w:val="auto"/>
                <w:sz w:val="20"/>
                <w:szCs w:val="20"/>
              </w:rPr>
              <w:t xml:space="preserve"> …,</w:t>
            </w:r>
            <w:r w:rsidRPr="25F1BCB6" w:rsidR="09ACF728">
              <w:rPr>
                <w:i/>
                <w:iCs/>
                <w:color w:val="auto"/>
                <w:sz w:val="20"/>
                <w:szCs w:val="20"/>
              </w:rPr>
              <w:t xml:space="preserve"> </w:t>
            </w:r>
            <w:proofErr w:type="spellStart"/>
            <w:r w:rsidRPr="25F1BCB6" w:rsidR="09ACF728">
              <w:rPr>
                <w:i/>
                <w:iCs/>
                <w:color w:val="auto"/>
                <w:sz w:val="20"/>
                <w:szCs w:val="20"/>
              </w:rPr>
              <w:t>Aspek</w:t>
            </w:r>
            <w:proofErr w:type="spellEnd"/>
            <w:r w:rsidRPr="25F1BCB6" w:rsidR="09ACF728">
              <w:rPr>
                <w:i/>
                <w:iCs/>
                <w:color w:val="auto"/>
                <w:sz w:val="20"/>
                <w:szCs w:val="20"/>
              </w:rPr>
              <w:t xml:space="preserve"> </w:t>
            </w:r>
            <w:proofErr w:type="spellStart"/>
            <w:r w:rsidRPr="25F1BCB6" w:rsidR="09ACF728">
              <w:rPr>
                <w:i/>
                <w:iCs/>
                <w:color w:val="auto"/>
                <w:sz w:val="20"/>
                <w:szCs w:val="20"/>
              </w:rPr>
              <w:t>positifnya</w:t>
            </w:r>
            <w:proofErr w:type="spellEnd"/>
            <w:r w:rsidRPr="25F1BCB6" w:rsidR="09ACF728">
              <w:rPr>
                <w:i/>
                <w:iCs/>
                <w:color w:val="auto"/>
                <w:sz w:val="20"/>
                <w:szCs w:val="20"/>
              </w:rPr>
              <w:t xml:space="preserve"> </w:t>
            </w:r>
            <w:proofErr w:type="spellStart"/>
            <w:r w:rsidRPr="25F1BCB6" w:rsidR="09ACF728">
              <w:rPr>
                <w:i/>
                <w:iCs/>
                <w:color w:val="auto"/>
                <w:sz w:val="20"/>
                <w:szCs w:val="20"/>
              </w:rPr>
              <w:t>termasuk</w:t>
            </w:r>
            <w:proofErr w:type="spellEnd"/>
            <w:r w:rsidRPr="25F1BCB6" w:rsidR="095D5F76">
              <w:rPr>
                <w:i/>
                <w:iCs/>
                <w:color w:val="auto"/>
                <w:sz w:val="20"/>
                <w:szCs w:val="20"/>
              </w:rPr>
              <w:t xml:space="preserve"> </w:t>
            </w:r>
            <w:r w:rsidRPr="25F1BCB6" w:rsidR="09ACF728">
              <w:rPr>
                <w:i/>
                <w:iCs/>
                <w:color w:val="auto"/>
                <w:sz w:val="20"/>
                <w:szCs w:val="20"/>
              </w:rPr>
              <w:t>…</w:t>
            </w:r>
          </w:p>
          <w:p w:rsidRPr="0033581C" w:rsidR="000D0054" w:rsidP="00481841" w:rsidRDefault="000D0054" w14:paraId="07606859" w14:textId="188A4839">
            <w:pPr>
              <w:numPr>
                <w:ilvl w:val="0"/>
                <w:numId w:val="45"/>
              </w:numPr>
              <w:spacing w:after="120" w:line="240" w:lineRule="auto"/>
              <w:ind w:left="388"/>
              <w:rPr>
                <w:i w:val="0"/>
                <w:color w:val="000000" w:themeColor="accent4"/>
                <w:sz w:val="20"/>
                <w:szCs w:val="20"/>
              </w:rPr>
            </w:pPr>
            <w:r w:rsidRPr="25F1BCB6">
              <w:rPr>
                <w:i w:val="0"/>
                <w:color w:val="000000" w:themeColor="accent4"/>
                <w:sz w:val="20"/>
                <w:szCs w:val="20"/>
              </w:rPr>
              <w:t xml:space="preserve">evaluating current </w:t>
            </w:r>
            <w:r w:rsidR="00B340B4">
              <w:rPr>
                <w:i w:val="0"/>
                <w:color w:val="000000" w:themeColor="accent4"/>
                <w:sz w:val="20"/>
                <w:szCs w:val="20"/>
              </w:rPr>
              <w:t xml:space="preserve">Indonesian </w:t>
            </w:r>
            <w:r w:rsidRPr="25F1BCB6">
              <w:rPr>
                <w:i w:val="0"/>
                <w:color w:val="000000" w:themeColor="accent4"/>
                <w:sz w:val="20"/>
                <w:szCs w:val="20"/>
              </w:rPr>
              <w:t xml:space="preserve">video or blog sites relating to current affairs, fashion, popular culture and music artists, to review and analyse information and use of language for a podcast or newspaper </w:t>
            </w:r>
            <w:proofErr w:type="gramStart"/>
            <w:r w:rsidRPr="25F1BCB6">
              <w:rPr>
                <w:i w:val="0"/>
                <w:color w:val="000000" w:themeColor="accent4"/>
                <w:sz w:val="20"/>
                <w:szCs w:val="20"/>
              </w:rPr>
              <w:t>article</w:t>
            </w:r>
            <w:proofErr w:type="gramEnd"/>
          </w:p>
          <w:p w:rsidRPr="004D5BCA" w:rsidR="000D0054" w:rsidP="00481841" w:rsidRDefault="004D5BCA" w14:paraId="188FE4D8" w14:textId="169376B4">
            <w:pPr>
              <w:numPr>
                <w:ilvl w:val="0"/>
                <w:numId w:val="45"/>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Pr>
                <w:i w:val="0"/>
                <w:color w:val="000000" w:themeColor="accent4"/>
                <w:sz w:val="20"/>
                <w:szCs w:val="20"/>
                <w:lang w:eastAsia="zh-CN"/>
              </w:rPr>
              <w:t>listening to or reading First Nations Australians’ stories in English, and creating a profile of them in</w:t>
            </w:r>
            <w:r w:rsidRPr="004D5BCA" w:rsidR="03098644">
              <w:rPr>
                <w:i w:val="0"/>
                <w:color w:val="000000" w:themeColor="accent4"/>
                <w:sz w:val="20"/>
                <w:szCs w:val="20"/>
              </w:rPr>
              <w:t xml:space="preserve"> Indonesian</w:t>
            </w:r>
          </w:p>
          <w:p w:rsidRPr="0033581C" w:rsidR="000D0054" w:rsidP="00481841" w:rsidRDefault="000D0054" w14:paraId="634AE305" w14:textId="74DD9A3B">
            <w:pPr>
              <w:numPr>
                <w:ilvl w:val="0"/>
                <w:numId w:val="45"/>
              </w:numPr>
              <w:spacing w:after="120" w:line="240" w:lineRule="auto"/>
              <w:ind w:left="388"/>
              <w:rPr>
                <w:i w:val="0"/>
                <w:color w:val="000000" w:themeColor="accent4"/>
                <w:sz w:val="20"/>
                <w:szCs w:val="20"/>
              </w:rPr>
            </w:pPr>
            <w:r w:rsidRPr="25F1BCB6">
              <w:rPr>
                <w:i w:val="0"/>
                <w:color w:val="000000" w:themeColor="accent4"/>
                <w:sz w:val="20"/>
                <w:szCs w:val="20"/>
              </w:rPr>
              <w:t xml:space="preserve">listening to, </w:t>
            </w:r>
            <w:proofErr w:type="gramStart"/>
            <w:r w:rsidRPr="25F1BCB6">
              <w:rPr>
                <w:i w:val="0"/>
                <w:color w:val="000000" w:themeColor="accent4"/>
                <w:sz w:val="20"/>
                <w:szCs w:val="20"/>
              </w:rPr>
              <w:t>reading</w:t>
            </w:r>
            <w:proofErr w:type="gramEnd"/>
            <w:r w:rsidRPr="25F1BCB6">
              <w:rPr>
                <w:i w:val="0"/>
                <w:color w:val="000000" w:themeColor="accent4"/>
                <w:sz w:val="20"/>
                <w:szCs w:val="20"/>
              </w:rPr>
              <w:t xml:space="preserve"> or viewing texts such as interviews, documentaries and speeches to obtain a new perspective, and using the information to demonstrate understanding, for example, </w:t>
            </w:r>
            <w:r w:rsidRPr="25F1BCB6">
              <w:rPr>
                <w:color w:val="000000" w:themeColor="accent4"/>
                <w:sz w:val="20"/>
                <w:szCs w:val="20"/>
              </w:rPr>
              <w:t xml:space="preserve">Kata </w:t>
            </w:r>
            <w:proofErr w:type="spellStart"/>
            <w:r w:rsidRPr="25F1BCB6">
              <w:rPr>
                <w:color w:val="000000" w:themeColor="accent4"/>
                <w:sz w:val="20"/>
                <w:szCs w:val="20"/>
              </w:rPr>
              <w:t>Presiden</w:t>
            </w:r>
            <w:proofErr w:type="spellEnd"/>
            <w:r w:rsidRPr="25F1BCB6">
              <w:rPr>
                <w:color w:val="000000" w:themeColor="accent4"/>
                <w:sz w:val="20"/>
                <w:szCs w:val="20"/>
              </w:rPr>
              <w:t xml:space="preserve"> Indonesia, </w:t>
            </w:r>
            <w:proofErr w:type="spellStart"/>
            <w:r w:rsidRPr="25F1BCB6">
              <w:rPr>
                <w:color w:val="000000" w:themeColor="accent4"/>
                <w:sz w:val="20"/>
                <w:szCs w:val="20"/>
              </w:rPr>
              <w:lastRenderedPageBreak/>
              <w:t>keadaan</w:t>
            </w:r>
            <w:proofErr w:type="spellEnd"/>
            <w:r w:rsidRPr="25F1BCB6" w:rsidR="7A1181D5">
              <w:rPr>
                <w:color w:val="000000" w:themeColor="accent4"/>
                <w:sz w:val="20"/>
                <w:szCs w:val="20"/>
              </w:rPr>
              <w:t xml:space="preserve"> </w:t>
            </w:r>
            <w:r w:rsidRPr="25F1BCB6">
              <w:rPr>
                <w:color w:val="000000" w:themeColor="accent4"/>
                <w:sz w:val="20"/>
                <w:szCs w:val="20"/>
              </w:rPr>
              <w:t xml:space="preserve">…; Yang </w:t>
            </w:r>
            <w:proofErr w:type="spellStart"/>
            <w:r w:rsidRPr="25F1BCB6">
              <w:rPr>
                <w:color w:val="000000" w:themeColor="accent4"/>
                <w:sz w:val="20"/>
                <w:szCs w:val="20"/>
              </w:rPr>
              <w:t>sudah</w:t>
            </w:r>
            <w:proofErr w:type="spellEnd"/>
            <w:r w:rsidRPr="25F1BCB6">
              <w:rPr>
                <w:color w:val="000000" w:themeColor="accent4"/>
                <w:sz w:val="20"/>
                <w:szCs w:val="20"/>
              </w:rPr>
              <w:t xml:space="preserve"> </w:t>
            </w:r>
            <w:proofErr w:type="spellStart"/>
            <w:r w:rsidRPr="25F1BCB6">
              <w:rPr>
                <w:color w:val="000000" w:themeColor="accent4"/>
                <w:sz w:val="20"/>
                <w:szCs w:val="20"/>
              </w:rPr>
              <w:t>dilaporkan</w:t>
            </w:r>
            <w:proofErr w:type="spellEnd"/>
            <w:r w:rsidRPr="25F1BCB6" w:rsidR="71530BC1">
              <w:rPr>
                <w:color w:val="000000" w:themeColor="accent4"/>
                <w:sz w:val="20"/>
                <w:szCs w:val="20"/>
              </w:rPr>
              <w:t xml:space="preserve"> </w:t>
            </w:r>
            <w:r w:rsidRPr="25F1BCB6">
              <w:rPr>
                <w:color w:val="000000" w:themeColor="accent4"/>
                <w:sz w:val="20"/>
                <w:szCs w:val="20"/>
              </w:rPr>
              <w:t xml:space="preserve">…; </w:t>
            </w:r>
            <w:proofErr w:type="spellStart"/>
            <w:r w:rsidRPr="25F1BCB6">
              <w:rPr>
                <w:color w:val="000000" w:themeColor="accent4"/>
                <w:sz w:val="20"/>
                <w:szCs w:val="20"/>
              </w:rPr>
              <w:t>Seperti</w:t>
            </w:r>
            <w:proofErr w:type="spellEnd"/>
            <w:r w:rsidRPr="25F1BCB6">
              <w:rPr>
                <w:color w:val="000000" w:themeColor="accent4"/>
                <w:sz w:val="20"/>
                <w:szCs w:val="20"/>
              </w:rPr>
              <w:t xml:space="preserve"> yang </w:t>
            </w:r>
            <w:proofErr w:type="spellStart"/>
            <w:r w:rsidRPr="25F1BCB6">
              <w:rPr>
                <w:color w:val="000000" w:themeColor="accent4"/>
                <w:sz w:val="20"/>
                <w:szCs w:val="20"/>
              </w:rPr>
              <w:t>sudah</w:t>
            </w:r>
            <w:proofErr w:type="spellEnd"/>
            <w:r w:rsidRPr="25F1BCB6">
              <w:rPr>
                <w:color w:val="000000" w:themeColor="accent4"/>
                <w:sz w:val="20"/>
                <w:szCs w:val="20"/>
              </w:rPr>
              <w:t xml:space="preserve"> </w:t>
            </w:r>
            <w:proofErr w:type="spellStart"/>
            <w:r w:rsidRPr="25F1BCB6" w:rsidR="4D98F46E">
              <w:rPr>
                <w:color w:val="000000" w:themeColor="accent4"/>
                <w:sz w:val="20"/>
                <w:szCs w:val="20"/>
              </w:rPr>
              <w:t>di</w:t>
            </w:r>
            <w:r w:rsidRPr="25F1BCB6">
              <w:rPr>
                <w:color w:val="000000" w:themeColor="accent4"/>
                <w:sz w:val="20"/>
                <w:szCs w:val="20"/>
              </w:rPr>
              <w:t>sebut</w:t>
            </w:r>
            <w:proofErr w:type="spellEnd"/>
            <w:r w:rsidRPr="25F1BCB6" w:rsidR="19C007CF">
              <w:rPr>
                <w:color w:val="000000" w:themeColor="accent4"/>
                <w:sz w:val="20"/>
                <w:szCs w:val="20"/>
              </w:rPr>
              <w:t xml:space="preserve"> oleh </w:t>
            </w:r>
            <w:r w:rsidRPr="25F1BCB6">
              <w:rPr>
                <w:color w:val="000000" w:themeColor="accent4"/>
                <w:sz w:val="20"/>
                <w:szCs w:val="20"/>
              </w:rPr>
              <w:t>…</w:t>
            </w:r>
          </w:p>
          <w:p w:rsidRPr="0033581C" w:rsidR="000D0054" w:rsidDel="00916512" w:rsidP="00481841" w:rsidRDefault="000D0054" w14:paraId="4AF42BA1" w14:textId="5AEC01F7">
            <w:pPr>
              <w:numPr>
                <w:ilvl w:val="0"/>
                <w:numId w:val="45"/>
              </w:numPr>
              <w:spacing w:after="120" w:line="240" w:lineRule="auto"/>
              <w:ind w:left="388"/>
              <w:rPr>
                <w:i w:val="0"/>
                <w:color w:val="000000" w:themeColor="accent4"/>
                <w:sz w:val="20"/>
                <w:szCs w:val="20"/>
              </w:rPr>
            </w:pPr>
            <w:r w:rsidRPr="25F1BCB6">
              <w:rPr>
                <w:i w:val="0"/>
                <w:color w:val="000000" w:themeColor="accent4"/>
                <w:sz w:val="20"/>
                <w:szCs w:val="20"/>
              </w:rPr>
              <w:t xml:space="preserve">viewing a range of texts such as music videos, short </w:t>
            </w:r>
            <w:proofErr w:type="gramStart"/>
            <w:r w:rsidRPr="25F1BCB6">
              <w:rPr>
                <w:i w:val="0"/>
                <w:color w:val="000000" w:themeColor="accent4"/>
                <w:sz w:val="20"/>
                <w:szCs w:val="20"/>
              </w:rPr>
              <w:t>films</w:t>
            </w:r>
            <w:proofErr w:type="gramEnd"/>
            <w:r w:rsidRPr="25F1BCB6">
              <w:rPr>
                <w:i w:val="0"/>
                <w:color w:val="000000" w:themeColor="accent4"/>
                <w:sz w:val="20"/>
                <w:szCs w:val="20"/>
              </w:rPr>
              <w:t xml:space="preserve"> and movies to review and express personal opinions about key aspects, for example,</w:t>
            </w:r>
            <w:r w:rsidRPr="25F1BCB6">
              <w:rPr>
                <w:color w:val="000000" w:themeColor="accent4"/>
                <w:sz w:val="20"/>
                <w:szCs w:val="20"/>
              </w:rPr>
              <w:t xml:space="preserve"> Pada </w:t>
            </w:r>
            <w:proofErr w:type="spellStart"/>
            <w:r w:rsidRPr="25F1BCB6">
              <w:rPr>
                <w:color w:val="000000" w:themeColor="accent4"/>
                <w:sz w:val="20"/>
                <w:szCs w:val="20"/>
              </w:rPr>
              <w:t>pendapat</w:t>
            </w:r>
            <w:proofErr w:type="spellEnd"/>
            <w:r w:rsidRPr="25F1BCB6">
              <w:rPr>
                <w:color w:val="000000" w:themeColor="accent4"/>
                <w:sz w:val="20"/>
                <w:szCs w:val="20"/>
              </w:rPr>
              <w:t xml:space="preserve"> </w:t>
            </w:r>
            <w:proofErr w:type="spellStart"/>
            <w:r w:rsidRPr="25F1BCB6">
              <w:rPr>
                <w:color w:val="000000" w:themeColor="accent4"/>
                <w:sz w:val="20"/>
                <w:szCs w:val="20"/>
              </w:rPr>
              <w:t>saya</w:t>
            </w:r>
            <w:proofErr w:type="spellEnd"/>
            <w:r w:rsidRPr="25F1BCB6">
              <w:rPr>
                <w:color w:val="000000" w:themeColor="accent4"/>
                <w:sz w:val="20"/>
                <w:szCs w:val="20"/>
              </w:rPr>
              <w:t xml:space="preserve"> </w:t>
            </w:r>
            <w:proofErr w:type="spellStart"/>
            <w:r w:rsidRPr="25F1BCB6">
              <w:rPr>
                <w:color w:val="000000" w:themeColor="accent4"/>
                <w:sz w:val="20"/>
                <w:szCs w:val="20"/>
              </w:rPr>
              <w:t>cerita</w:t>
            </w:r>
            <w:proofErr w:type="spellEnd"/>
            <w:r w:rsidRPr="25F1BCB6">
              <w:rPr>
                <w:color w:val="000000" w:themeColor="accent4"/>
                <w:sz w:val="20"/>
                <w:szCs w:val="20"/>
              </w:rPr>
              <w:t xml:space="preserve"> </w:t>
            </w:r>
            <w:proofErr w:type="spellStart"/>
            <w:r w:rsidRPr="25F1BCB6">
              <w:rPr>
                <w:color w:val="000000" w:themeColor="accent4"/>
                <w:sz w:val="20"/>
                <w:szCs w:val="20"/>
              </w:rPr>
              <w:t>ini</w:t>
            </w:r>
            <w:proofErr w:type="spellEnd"/>
            <w:r w:rsidRPr="25F1BCB6" w:rsidR="2085C3AC">
              <w:rPr>
                <w:color w:val="000000" w:themeColor="accent4"/>
                <w:sz w:val="20"/>
                <w:szCs w:val="20"/>
              </w:rPr>
              <w:t xml:space="preserve"> </w:t>
            </w:r>
            <w:r w:rsidRPr="25F1BCB6">
              <w:rPr>
                <w:color w:val="000000" w:themeColor="accent4"/>
                <w:sz w:val="20"/>
                <w:szCs w:val="20"/>
              </w:rPr>
              <w:t xml:space="preserve">…, Saya </w:t>
            </w:r>
            <w:proofErr w:type="spellStart"/>
            <w:r w:rsidRPr="25F1BCB6">
              <w:rPr>
                <w:color w:val="000000" w:themeColor="accent4"/>
                <w:sz w:val="20"/>
                <w:szCs w:val="20"/>
              </w:rPr>
              <w:t>kurang</w:t>
            </w:r>
            <w:proofErr w:type="spellEnd"/>
            <w:r w:rsidRPr="25F1BCB6">
              <w:rPr>
                <w:color w:val="000000" w:themeColor="accent4"/>
                <w:sz w:val="20"/>
                <w:szCs w:val="20"/>
              </w:rPr>
              <w:t xml:space="preserve"> </w:t>
            </w:r>
            <w:proofErr w:type="spellStart"/>
            <w:r w:rsidRPr="25F1BCB6">
              <w:rPr>
                <w:color w:val="000000" w:themeColor="accent4"/>
                <w:sz w:val="20"/>
                <w:szCs w:val="20"/>
              </w:rPr>
              <w:t>suka</w:t>
            </w:r>
            <w:proofErr w:type="spellEnd"/>
            <w:r w:rsidRPr="25F1BCB6">
              <w:rPr>
                <w:color w:val="000000" w:themeColor="accent4"/>
                <w:sz w:val="20"/>
                <w:szCs w:val="20"/>
              </w:rPr>
              <w:t xml:space="preserve"> </w:t>
            </w:r>
            <w:proofErr w:type="spellStart"/>
            <w:r w:rsidRPr="25F1BCB6" w:rsidR="773514A2">
              <w:rPr>
                <w:color w:val="000000" w:themeColor="accent4"/>
                <w:sz w:val="20"/>
                <w:szCs w:val="20"/>
              </w:rPr>
              <w:t>jenis</w:t>
            </w:r>
            <w:proofErr w:type="spellEnd"/>
            <w:r w:rsidRPr="25F1BCB6" w:rsidR="369AA306">
              <w:rPr>
                <w:color w:val="000000" w:themeColor="accent4"/>
                <w:sz w:val="20"/>
                <w:szCs w:val="20"/>
              </w:rPr>
              <w:t xml:space="preserve"> film/</w:t>
            </w:r>
            <w:proofErr w:type="spellStart"/>
            <w:r w:rsidRPr="25F1BCB6" w:rsidR="369AA306">
              <w:rPr>
                <w:color w:val="000000" w:themeColor="accent4"/>
                <w:sz w:val="20"/>
                <w:szCs w:val="20"/>
              </w:rPr>
              <w:t>buku</w:t>
            </w:r>
            <w:proofErr w:type="spellEnd"/>
            <w:r w:rsidRPr="25F1BCB6">
              <w:rPr>
                <w:color w:val="000000" w:themeColor="accent4"/>
                <w:sz w:val="20"/>
                <w:szCs w:val="20"/>
              </w:rPr>
              <w:t xml:space="preserve"> </w:t>
            </w:r>
            <w:proofErr w:type="spellStart"/>
            <w:r w:rsidRPr="25F1BCB6">
              <w:rPr>
                <w:color w:val="000000" w:themeColor="accent4"/>
                <w:sz w:val="20"/>
                <w:szCs w:val="20"/>
              </w:rPr>
              <w:t>fantasi</w:t>
            </w:r>
            <w:proofErr w:type="spellEnd"/>
            <w:r w:rsidRPr="25F1BCB6">
              <w:rPr>
                <w:color w:val="000000" w:themeColor="accent4"/>
                <w:sz w:val="20"/>
                <w:szCs w:val="20"/>
              </w:rPr>
              <w:t xml:space="preserve"> </w:t>
            </w:r>
            <w:proofErr w:type="spellStart"/>
            <w:r w:rsidRPr="25F1BCB6">
              <w:rPr>
                <w:color w:val="000000" w:themeColor="accent4"/>
                <w:sz w:val="20"/>
                <w:szCs w:val="20"/>
              </w:rPr>
              <w:t>karena</w:t>
            </w:r>
            <w:proofErr w:type="spellEnd"/>
            <w:r w:rsidRPr="25F1BCB6">
              <w:rPr>
                <w:color w:val="000000" w:themeColor="accent4"/>
                <w:sz w:val="20"/>
                <w:szCs w:val="20"/>
              </w:rPr>
              <w:t xml:space="preserve"> …, </w:t>
            </w:r>
            <w:proofErr w:type="spellStart"/>
            <w:r w:rsidRPr="25F1BCB6">
              <w:rPr>
                <w:color w:val="000000" w:themeColor="accent4"/>
                <w:sz w:val="20"/>
                <w:szCs w:val="20"/>
              </w:rPr>
              <w:t>Tokoh</w:t>
            </w:r>
            <w:proofErr w:type="spellEnd"/>
            <w:r w:rsidRPr="25F1BCB6">
              <w:rPr>
                <w:color w:val="000000" w:themeColor="accent4"/>
                <w:sz w:val="20"/>
                <w:szCs w:val="20"/>
              </w:rPr>
              <w:t xml:space="preserve"> </w:t>
            </w:r>
            <w:proofErr w:type="spellStart"/>
            <w:r w:rsidRPr="25F1BCB6">
              <w:rPr>
                <w:color w:val="000000" w:themeColor="accent4"/>
                <w:sz w:val="20"/>
                <w:szCs w:val="20"/>
              </w:rPr>
              <w:t>utamanya</w:t>
            </w:r>
            <w:proofErr w:type="spellEnd"/>
            <w:r w:rsidRPr="25F1BCB6">
              <w:rPr>
                <w:color w:val="000000" w:themeColor="accent4"/>
                <w:sz w:val="20"/>
                <w:szCs w:val="20"/>
              </w:rPr>
              <w:t xml:space="preserve"> </w:t>
            </w:r>
            <w:proofErr w:type="spellStart"/>
            <w:r w:rsidRPr="25F1BCB6">
              <w:rPr>
                <w:color w:val="000000" w:themeColor="accent4"/>
                <w:sz w:val="20"/>
                <w:szCs w:val="20"/>
              </w:rPr>
              <w:t>menarik</w:t>
            </w:r>
            <w:proofErr w:type="spellEnd"/>
            <w:r w:rsidRPr="25F1BCB6">
              <w:rPr>
                <w:color w:val="000000" w:themeColor="accent4"/>
                <w:sz w:val="20"/>
                <w:szCs w:val="20"/>
              </w:rPr>
              <w:t xml:space="preserve"> </w:t>
            </w:r>
            <w:proofErr w:type="spellStart"/>
            <w:r w:rsidRPr="25F1BCB6">
              <w:rPr>
                <w:color w:val="000000" w:themeColor="accent4"/>
                <w:sz w:val="20"/>
                <w:szCs w:val="20"/>
              </w:rPr>
              <w:t>sekali</w:t>
            </w:r>
            <w:proofErr w:type="spellEnd"/>
            <w:r w:rsidRPr="25F1BCB6" w:rsidR="0F61D372">
              <w:rPr>
                <w:color w:val="000000" w:themeColor="accent4"/>
                <w:sz w:val="20"/>
                <w:szCs w:val="20"/>
              </w:rPr>
              <w:t xml:space="preserve"> </w:t>
            </w:r>
            <w:proofErr w:type="spellStart"/>
            <w:r w:rsidRPr="25F1BCB6" w:rsidR="0F61D372">
              <w:rPr>
                <w:color w:val="000000" w:themeColor="accent4"/>
                <w:sz w:val="20"/>
                <w:szCs w:val="20"/>
              </w:rPr>
              <w:t>karena</w:t>
            </w:r>
            <w:proofErr w:type="spellEnd"/>
            <w:r w:rsidRPr="25F1BCB6" w:rsidR="0F61D372">
              <w:rPr>
                <w:color w:val="000000" w:themeColor="accent4"/>
                <w:sz w:val="20"/>
                <w:szCs w:val="20"/>
              </w:rPr>
              <w:t xml:space="preserve"> …</w:t>
            </w:r>
          </w:p>
          <w:p w:rsidRPr="0033581C" w:rsidR="000D0054" w:rsidP="00481841" w:rsidRDefault="000D0054" w14:paraId="143AA026" w14:textId="1B6DC076">
            <w:pPr>
              <w:numPr>
                <w:ilvl w:val="0"/>
                <w:numId w:val="45"/>
              </w:numPr>
              <w:spacing w:after="120" w:line="240" w:lineRule="auto"/>
              <w:ind w:left="388"/>
              <w:rPr>
                <w:i w:val="0"/>
                <w:color w:val="000000" w:themeColor="accent4"/>
                <w:sz w:val="20"/>
                <w:szCs w:val="20"/>
              </w:rPr>
            </w:pPr>
            <w:r w:rsidRPr="0033581C">
              <w:rPr>
                <w:i w:val="0"/>
                <w:color w:val="000000" w:themeColor="accent4"/>
                <w:sz w:val="20"/>
                <w:szCs w:val="20"/>
              </w:rPr>
              <w:t xml:space="preserve">researching Indonesian texts such as extracts from a biography or diary in order to evaluate other people’s experiences and perspectives, and participating </w:t>
            </w:r>
            <w:r w:rsidRPr="10CEBEAA">
              <w:rPr>
                <w:i w:val="0"/>
                <w:color w:val="000000" w:themeColor="accent4"/>
                <w:sz w:val="20"/>
                <w:szCs w:val="20"/>
              </w:rPr>
              <w:t xml:space="preserve">in follow up </w:t>
            </w:r>
            <w:proofErr w:type="gramStart"/>
            <w:r w:rsidRPr="10CEBEAA">
              <w:rPr>
                <w:i w:val="0"/>
                <w:color w:val="000000" w:themeColor="accent4"/>
                <w:sz w:val="20"/>
                <w:szCs w:val="20"/>
              </w:rPr>
              <w:t>discussion</w:t>
            </w:r>
            <w:proofErr w:type="gramEnd"/>
            <w:r w:rsidRPr="10CEBEAA">
              <w:rPr>
                <w:i w:val="0"/>
                <w:color w:val="000000" w:themeColor="accent4"/>
                <w:sz w:val="20"/>
                <w:szCs w:val="20"/>
              </w:rPr>
              <w:t xml:space="preserve"> </w:t>
            </w:r>
          </w:p>
          <w:p w:rsidRPr="0033581C" w:rsidR="000D0054" w:rsidP="00481841" w:rsidRDefault="000D0054" w14:paraId="281E916C" w14:textId="5E5ADD1F">
            <w:pPr>
              <w:numPr>
                <w:ilvl w:val="0"/>
                <w:numId w:val="45"/>
              </w:numPr>
              <w:spacing w:after="120" w:line="240" w:lineRule="auto"/>
              <w:ind w:left="388"/>
              <w:rPr>
                <w:i w:val="0"/>
                <w:color w:val="000000" w:themeColor="accent4"/>
                <w:sz w:val="20"/>
                <w:szCs w:val="20"/>
              </w:rPr>
            </w:pPr>
            <w:r w:rsidRPr="25F1BCB6">
              <w:rPr>
                <w:i w:val="0"/>
                <w:color w:val="000000" w:themeColor="accent4"/>
                <w:sz w:val="20"/>
                <w:szCs w:val="20"/>
              </w:rPr>
              <w:t xml:space="preserve">investigating information about a significant Indonesian person or character to create the text </w:t>
            </w:r>
            <w:r w:rsidR="00975FB3">
              <w:rPr>
                <w:i w:val="0"/>
                <w:color w:val="000000" w:themeColor="accent4"/>
                <w:sz w:val="20"/>
                <w:szCs w:val="20"/>
              </w:rPr>
              <w:t>about</w:t>
            </w:r>
            <w:r w:rsidRPr="25F1BCB6">
              <w:rPr>
                <w:i w:val="0"/>
                <w:color w:val="000000" w:themeColor="accent4"/>
                <w:sz w:val="20"/>
                <w:szCs w:val="20"/>
              </w:rPr>
              <w:t>, or enact a simulated interview</w:t>
            </w:r>
            <w:r w:rsidR="00975FB3">
              <w:rPr>
                <w:i w:val="0"/>
                <w:color w:val="000000" w:themeColor="accent4"/>
                <w:sz w:val="20"/>
                <w:szCs w:val="20"/>
              </w:rPr>
              <w:t xml:space="preserve"> with</w:t>
            </w:r>
            <w:r w:rsidRPr="25F1BCB6">
              <w:rPr>
                <w:i w:val="0"/>
                <w:color w:val="000000" w:themeColor="accent4"/>
                <w:sz w:val="20"/>
                <w:szCs w:val="20"/>
              </w:rPr>
              <w:t xml:space="preserve">, or write a letter to this </w:t>
            </w:r>
            <w:proofErr w:type="gramStart"/>
            <w:r w:rsidRPr="25F1BCB6">
              <w:rPr>
                <w:i w:val="0"/>
                <w:color w:val="000000" w:themeColor="accent4"/>
                <w:sz w:val="20"/>
                <w:szCs w:val="20"/>
              </w:rPr>
              <w:t>individual</w:t>
            </w:r>
            <w:proofErr w:type="gramEnd"/>
            <w:r w:rsidRPr="25F1BCB6">
              <w:rPr>
                <w:i w:val="0"/>
                <w:color w:val="000000" w:themeColor="accent4"/>
                <w:sz w:val="20"/>
                <w:szCs w:val="20"/>
              </w:rPr>
              <w:t xml:space="preserve"> </w:t>
            </w:r>
          </w:p>
          <w:p w:rsidRPr="0033581C" w:rsidR="000D0054" w:rsidP="00481841" w:rsidRDefault="000D0054" w14:paraId="37BD97E1" w14:textId="77777777">
            <w:pPr>
              <w:numPr>
                <w:ilvl w:val="0"/>
                <w:numId w:val="45"/>
              </w:numPr>
              <w:ind w:left="388"/>
              <w:contextualSpacing/>
              <w:rPr>
                <w:i w:val="0"/>
                <w:color w:val="000000" w:themeColor="accent4"/>
                <w:sz w:val="20"/>
              </w:rPr>
            </w:pPr>
            <w:r w:rsidRPr="0033581C">
              <w:rPr>
                <w:i w:val="0"/>
                <w:color w:val="000000" w:themeColor="accent4"/>
                <w:sz w:val="20"/>
              </w:rPr>
              <w:t>viewing a variety of texts to understand the experiences of Indonesian-speaking youth in daily life activities, and collating information to share in a blog, ‘</w:t>
            </w:r>
            <w:proofErr w:type="gramStart"/>
            <w:r w:rsidRPr="0033581C">
              <w:rPr>
                <w:i w:val="0"/>
                <w:color w:val="000000" w:themeColor="accent4"/>
                <w:sz w:val="20"/>
              </w:rPr>
              <w:t>A day</w:t>
            </w:r>
            <w:proofErr w:type="gramEnd"/>
            <w:r w:rsidRPr="0033581C">
              <w:rPr>
                <w:i w:val="0"/>
                <w:color w:val="000000" w:themeColor="accent4"/>
                <w:sz w:val="20"/>
              </w:rPr>
              <w:t xml:space="preserve"> in the life of an Indonesian high school student’</w:t>
            </w:r>
          </w:p>
        </w:tc>
      </w:tr>
      <w:tr w:rsidRPr="0033581C" w:rsidR="000D0054" w:rsidTr="16F0B0CC" w14:paraId="75194DAC" w14:textId="77777777">
        <w:trPr>
          <w:trHeight w:val="1800"/>
        </w:trPr>
        <w:tc>
          <w:tcPr>
            <w:tcW w:w="4673" w:type="dxa"/>
          </w:tcPr>
          <w:p w:rsidRPr="0033581C" w:rsidR="000D0054" w:rsidP="000D0054" w:rsidRDefault="000D0054" w14:paraId="4788D6DB" w14:textId="77777777">
            <w:pPr>
              <w:spacing w:after="120" w:line="240" w:lineRule="auto"/>
              <w:ind w:left="357" w:right="425"/>
              <w:rPr>
                <w:i w:val="0"/>
                <w:iCs/>
                <w:color w:val="auto"/>
                <w:sz w:val="20"/>
              </w:rPr>
            </w:pPr>
            <w:r w:rsidRPr="0033581C">
              <w:rPr>
                <w:i w:val="0"/>
                <w:iCs/>
                <w:color w:val="auto"/>
                <w:sz w:val="20"/>
              </w:rPr>
              <w:lastRenderedPageBreak/>
              <w:t xml:space="preserve">interpret and translate non-verbal, spoken and written interactions and texts to convey meaning and intercultural understanding in familiar and unfamiliar </w:t>
            </w:r>
            <w:proofErr w:type="gramStart"/>
            <w:r w:rsidRPr="0033581C">
              <w:rPr>
                <w:i w:val="0"/>
                <w:iCs/>
                <w:color w:val="auto"/>
                <w:sz w:val="20"/>
              </w:rPr>
              <w:t>contexts</w:t>
            </w:r>
            <w:proofErr w:type="gramEnd"/>
            <w:r w:rsidRPr="0033581C">
              <w:rPr>
                <w:i w:val="0"/>
                <w:iCs/>
                <w:color w:val="auto"/>
                <w:sz w:val="20"/>
              </w:rPr>
              <w:t xml:space="preserve"> </w:t>
            </w:r>
          </w:p>
          <w:p w:rsidRPr="0033581C" w:rsidR="000D0054" w:rsidP="000D0054" w:rsidRDefault="000D0054" w14:paraId="67A76067" w14:textId="77777777">
            <w:pPr>
              <w:spacing w:after="120" w:line="240" w:lineRule="auto"/>
              <w:ind w:left="357" w:right="425"/>
              <w:rPr>
                <w:i w:val="0"/>
                <w:iCs/>
                <w:color w:val="auto"/>
                <w:sz w:val="20"/>
              </w:rPr>
            </w:pPr>
            <w:r w:rsidRPr="0033581C">
              <w:rPr>
                <w:i w:val="0"/>
                <w:iCs/>
                <w:color w:val="auto"/>
                <w:sz w:val="20"/>
              </w:rPr>
              <w:t>AC9LIN10C04</w:t>
            </w:r>
          </w:p>
          <w:p w:rsidRPr="0033581C" w:rsidR="000D0054" w:rsidP="000D0054" w:rsidRDefault="000D0054" w14:paraId="1B2A4F40" w14:textId="77777777">
            <w:pPr>
              <w:spacing w:after="120" w:line="240" w:lineRule="auto"/>
              <w:ind w:left="357" w:right="425"/>
              <w:rPr>
                <w:i w:val="0"/>
                <w:iCs/>
                <w:color w:val="auto"/>
                <w:sz w:val="20"/>
              </w:rPr>
            </w:pPr>
          </w:p>
          <w:p w:rsidRPr="0033581C" w:rsidR="000D0054" w:rsidP="000D0054" w:rsidRDefault="000D0054" w14:paraId="412EF915" w14:textId="77777777">
            <w:pPr>
              <w:spacing w:after="120" w:line="240" w:lineRule="auto"/>
              <w:ind w:right="425"/>
              <w:rPr>
                <w:i w:val="0"/>
                <w:iCs/>
                <w:color w:val="auto"/>
                <w:sz w:val="20"/>
                <w:highlight w:val="yellow"/>
              </w:rPr>
            </w:pPr>
          </w:p>
        </w:tc>
        <w:tc>
          <w:tcPr>
            <w:tcW w:w="10453" w:type="dxa"/>
            <w:gridSpan w:val="2"/>
          </w:tcPr>
          <w:p w:rsidRPr="00E03DAC" w:rsidR="000D0054" w:rsidP="00481841" w:rsidRDefault="000D0054" w14:paraId="42166243" w14:textId="44300F3C">
            <w:pPr>
              <w:pStyle w:val="ListParagraph"/>
              <w:numPr>
                <w:ilvl w:val="0"/>
                <w:numId w:val="46"/>
              </w:numPr>
              <w:spacing w:after="120" w:line="240" w:lineRule="auto"/>
              <w:ind w:left="388"/>
              <w:rPr>
                <w:i/>
                <w:iCs/>
                <w:color w:val="auto"/>
                <w:sz w:val="20"/>
                <w:szCs w:val="20"/>
              </w:rPr>
            </w:pPr>
            <w:r w:rsidRPr="25F1BCB6">
              <w:rPr>
                <w:color w:val="auto"/>
                <w:sz w:val="20"/>
                <w:szCs w:val="20"/>
              </w:rPr>
              <w:t xml:space="preserve">distinguishing between fact and opinion in texts such as articles and </w:t>
            </w:r>
            <w:proofErr w:type="gramStart"/>
            <w:r w:rsidRPr="25F1BCB6">
              <w:rPr>
                <w:color w:val="auto"/>
                <w:sz w:val="20"/>
                <w:szCs w:val="20"/>
              </w:rPr>
              <w:t>reports, and</w:t>
            </w:r>
            <w:proofErr w:type="gramEnd"/>
            <w:r w:rsidRPr="25F1BCB6">
              <w:rPr>
                <w:color w:val="auto"/>
                <w:sz w:val="20"/>
                <w:szCs w:val="20"/>
              </w:rPr>
              <w:t xml:space="preserve"> using critical literacy skills to recognise bias such as identifying the audience and purpose of the text, for examp</w:t>
            </w:r>
            <w:r w:rsidRPr="25F1BCB6">
              <w:rPr>
                <w:i/>
                <w:iCs/>
                <w:color w:val="auto"/>
                <w:sz w:val="20"/>
                <w:szCs w:val="20"/>
              </w:rPr>
              <w:t xml:space="preserve">le, Itu </w:t>
            </w:r>
            <w:proofErr w:type="spellStart"/>
            <w:r w:rsidRPr="25F1BCB6">
              <w:rPr>
                <w:i/>
                <w:iCs/>
                <w:color w:val="auto"/>
                <w:sz w:val="20"/>
                <w:szCs w:val="20"/>
              </w:rPr>
              <w:t>berita</w:t>
            </w:r>
            <w:proofErr w:type="spellEnd"/>
            <w:r w:rsidRPr="25F1BCB6">
              <w:rPr>
                <w:i/>
                <w:iCs/>
                <w:color w:val="auto"/>
                <w:sz w:val="20"/>
                <w:szCs w:val="20"/>
              </w:rPr>
              <w:t xml:space="preserve"> </w:t>
            </w:r>
            <w:proofErr w:type="spellStart"/>
            <w:r w:rsidRPr="25F1BCB6">
              <w:rPr>
                <w:i/>
                <w:iCs/>
                <w:color w:val="auto"/>
                <w:sz w:val="20"/>
                <w:szCs w:val="20"/>
              </w:rPr>
              <w:t>palsu</w:t>
            </w:r>
            <w:proofErr w:type="spellEnd"/>
            <w:r w:rsidRPr="25F1BCB6">
              <w:rPr>
                <w:i/>
                <w:iCs/>
                <w:color w:val="auto"/>
                <w:sz w:val="20"/>
                <w:szCs w:val="20"/>
              </w:rPr>
              <w:t xml:space="preserve">, Kami </w:t>
            </w:r>
            <w:proofErr w:type="spellStart"/>
            <w:r w:rsidRPr="25F1BCB6">
              <w:rPr>
                <w:i/>
                <w:iCs/>
                <w:color w:val="auto"/>
                <w:sz w:val="20"/>
                <w:szCs w:val="20"/>
              </w:rPr>
              <w:t>tahu</w:t>
            </w:r>
            <w:proofErr w:type="spellEnd"/>
            <w:r w:rsidRPr="25F1BCB6">
              <w:rPr>
                <w:i/>
                <w:iCs/>
                <w:color w:val="auto"/>
                <w:sz w:val="20"/>
                <w:szCs w:val="20"/>
              </w:rPr>
              <w:t xml:space="preserve"> </w:t>
            </w:r>
            <w:proofErr w:type="spellStart"/>
            <w:r w:rsidRPr="25F1BCB6">
              <w:rPr>
                <w:i/>
                <w:iCs/>
                <w:color w:val="auto"/>
                <w:sz w:val="20"/>
                <w:szCs w:val="20"/>
              </w:rPr>
              <w:t>bahwa</w:t>
            </w:r>
            <w:proofErr w:type="spellEnd"/>
            <w:r w:rsidRPr="25F1BCB6">
              <w:rPr>
                <w:i/>
                <w:iCs/>
                <w:color w:val="auto"/>
                <w:sz w:val="20"/>
                <w:szCs w:val="20"/>
              </w:rPr>
              <w:t xml:space="preserve"> </w:t>
            </w:r>
            <w:proofErr w:type="spellStart"/>
            <w:r w:rsidRPr="25F1BCB6">
              <w:rPr>
                <w:i/>
                <w:iCs/>
                <w:color w:val="auto"/>
                <w:sz w:val="20"/>
                <w:szCs w:val="20"/>
              </w:rPr>
              <w:t>informasi</w:t>
            </w:r>
            <w:proofErr w:type="spellEnd"/>
            <w:r w:rsidRPr="25F1BCB6">
              <w:rPr>
                <w:i/>
                <w:iCs/>
                <w:color w:val="auto"/>
                <w:sz w:val="20"/>
                <w:szCs w:val="20"/>
              </w:rPr>
              <w:t xml:space="preserve"> </w:t>
            </w:r>
            <w:proofErr w:type="spellStart"/>
            <w:r w:rsidRPr="25F1BCB6">
              <w:rPr>
                <w:i/>
                <w:iCs/>
                <w:color w:val="auto"/>
                <w:sz w:val="20"/>
                <w:szCs w:val="20"/>
              </w:rPr>
              <w:t>bukan</w:t>
            </w:r>
            <w:proofErr w:type="spellEnd"/>
            <w:r w:rsidRPr="25F1BCB6">
              <w:rPr>
                <w:i/>
                <w:iCs/>
                <w:color w:val="auto"/>
                <w:sz w:val="20"/>
                <w:szCs w:val="20"/>
              </w:rPr>
              <w:t xml:space="preserve"> </w:t>
            </w:r>
            <w:proofErr w:type="spellStart"/>
            <w:r w:rsidRPr="25F1BCB6">
              <w:rPr>
                <w:i/>
                <w:iCs/>
                <w:color w:val="auto"/>
                <w:sz w:val="20"/>
                <w:szCs w:val="20"/>
              </w:rPr>
              <w:t>fakta</w:t>
            </w:r>
            <w:proofErr w:type="spellEnd"/>
            <w:r w:rsidRPr="25F1BCB6">
              <w:rPr>
                <w:i/>
                <w:iCs/>
                <w:color w:val="auto"/>
                <w:sz w:val="20"/>
                <w:szCs w:val="20"/>
              </w:rPr>
              <w:t xml:space="preserve"> oleh </w:t>
            </w:r>
            <w:proofErr w:type="spellStart"/>
            <w:r w:rsidRPr="25F1BCB6">
              <w:rPr>
                <w:i/>
                <w:iCs/>
                <w:color w:val="auto"/>
                <w:sz w:val="20"/>
                <w:szCs w:val="20"/>
              </w:rPr>
              <w:t>karena</w:t>
            </w:r>
            <w:proofErr w:type="spellEnd"/>
            <w:r w:rsidRPr="25F1BCB6" w:rsidR="67352648">
              <w:rPr>
                <w:i/>
                <w:iCs/>
                <w:color w:val="auto"/>
                <w:sz w:val="20"/>
                <w:szCs w:val="20"/>
              </w:rPr>
              <w:t xml:space="preserve"> </w:t>
            </w:r>
            <w:r w:rsidRPr="25F1BCB6">
              <w:rPr>
                <w:color w:val="auto"/>
                <w:sz w:val="20"/>
                <w:szCs w:val="20"/>
              </w:rPr>
              <w:t>…</w:t>
            </w:r>
            <w:r w:rsidRPr="25F1BCB6" w:rsidR="104B52B9">
              <w:rPr>
                <w:color w:val="auto"/>
                <w:sz w:val="20"/>
                <w:szCs w:val="20"/>
              </w:rPr>
              <w:t xml:space="preserve">, </w:t>
            </w:r>
            <w:r w:rsidRPr="25F1BCB6" w:rsidR="104B52B9">
              <w:rPr>
                <w:i/>
                <w:iCs/>
                <w:color w:val="auto"/>
                <w:sz w:val="20"/>
                <w:szCs w:val="20"/>
              </w:rPr>
              <w:t xml:space="preserve">Kita </w:t>
            </w:r>
            <w:proofErr w:type="spellStart"/>
            <w:r w:rsidRPr="25F1BCB6" w:rsidR="104B52B9">
              <w:rPr>
                <w:i/>
                <w:iCs/>
                <w:color w:val="auto"/>
                <w:sz w:val="20"/>
                <w:szCs w:val="20"/>
              </w:rPr>
              <w:t>tidak</w:t>
            </w:r>
            <w:proofErr w:type="spellEnd"/>
            <w:r w:rsidRPr="25F1BCB6" w:rsidR="104B52B9">
              <w:rPr>
                <w:i/>
                <w:iCs/>
                <w:color w:val="auto"/>
                <w:sz w:val="20"/>
                <w:szCs w:val="20"/>
              </w:rPr>
              <w:t xml:space="preserve"> </w:t>
            </w:r>
            <w:proofErr w:type="spellStart"/>
            <w:r w:rsidRPr="25F1BCB6" w:rsidR="104B52B9">
              <w:rPr>
                <w:i/>
                <w:iCs/>
                <w:color w:val="auto"/>
                <w:sz w:val="20"/>
                <w:szCs w:val="20"/>
              </w:rPr>
              <w:t>boleh</w:t>
            </w:r>
            <w:proofErr w:type="spellEnd"/>
            <w:r w:rsidRPr="25F1BCB6" w:rsidR="104B52B9">
              <w:rPr>
                <w:i/>
                <w:iCs/>
                <w:color w:val="auto"/>
                <w:sz w:val="20"/>
                <w:szCs w:val="20"/>
              </w:rPr>
              <w:t xml:space="preserve"> </w:t>
            </w:r>
            <w:proofErr w:type="spellStart"/>
            <w:r w:rsidRPr="25F1BCB6" w:rsidR="104B52B9">
              <w:rPr>
                <w:i/>
                <w:iCs/>
                <w:color w:val="auto"/>
                <w:sz w:val="20"/>
                <w:szCs w:val="20"/>
              </w:rPr>
              <w:t>cepat</w:t>
            </w:r>
            <w:proofErr w:type="spellEnd"/>
            <w:r w:rsidRPr="25F1BCB6" w:rsidR="104B52B9">
              <w:rPr>
                <w:i/>
                <w:iCs/>
                <w:color w:val="auto"/>
                <w:sz w:val="20"/>
                <w:szCs w:val="20"/>
              </w:rPr>
              <w:t xml:space="preserve"> </w:t>
            </w:r>
            <w:proofErr w:type="spellStart"/>
            <w:r w:rsidRPr="25F1BCB6" w:rsidR="104B52B9">
              <w:rPr>
                <w:i/>
                <w:iCs/>
                <w:color w:val="auto"/>
                <w:sz w:val="20"/>
                <w:szCs w:val="20"/>
              </w:rPr>
              <w:t>percaya</w:t>
            </w:r>
            <w:proofErr w:type="spellEnd"/>
            <w:r w:rsidRPr="25F1BCB6" w:rsidR="104B52B9">
              <w:rPr>
                <w:i/>
                <w:iCs/>
                <w:color w:val="auto"/>
                <w:sz w:val="20"/>
                <w:szCs w:val="20"/>
              </w:rPr>
              <w:t xml:space="preserve"> pada</w:t>
            </w:r>
            <w:r w:rsidRPr="25F1BCB6" w:rsidR="3D06E4A9">
              <w:rPr>
                <w:i/>
                <w:iCs/>
                <w:color w:val="auto"/>
                <w:sz w:val="20"/>
                <w:szCs w:val="20"/>
              </w:rPr>
              <w:t xml:space="preserve"> …,</w:t>
            </w:r>
            <w:r w:rsidRPr="25F1BCB6" w:rsidR="104B52B9">
              <w:rPr>
                <w:i/>
                <w:iCs/>
                <w:color w:val="auto"/>
                <w:sz w:val="20"/>
                <w:szCs w:val="20"/>
              </w:rPr>
              <w:t xml:space="preserve"> Berita </w:t>
            </w:r>
            <w:proofErr w:type="spellStart"/>
            <w:r w:rsidRPr="25F1BCB6" w:rsidR="104B52B9">
              <w:rPr>
                <w:i/>
                <w:iCs/>
                <w:color w:val="auto"/>
                <w:sz w:val="20"/>
                <w:szCs w:val="20"/>
              </w:rPr>
              <w:t>tersebut</w:t>
            </w:r>
            <w:proofErr w:type="spellEnd"/>
            <w:r w:rsidRPr="25F1BCB6" w:rsidR="104B52B9">
              <w:rPr>
                <w:i/>
                <w:iCs/>
                <w:color w:val="auto"/>
                <w:sz w:val="20"/>
                <w:szCs w:val="20"/>
              </w:rPr>
              <w:t xml:space="preserve"> </w:t>
            </w:r>
            <w:proofErr w:type="spellStart"/>
            <w:r w:rsidRPr="25F1BCB6" w:rsidR="104B52B9">
              <w:rPr>
                <w:i/>
                <w:iCs/>
                <w:color w:val="auto"/>
                <w:sz w:val="20"/>
                <w:szCs w:val="20"/>
              </w:rPr>
              <w:t>harus</w:t>
            </w:r>
            <w:proofErr w:type="spellEnd"/>
            <w:r w:rsidRPr="25F1BCB6" w:rsidR="104B52B9">
              <w:rPr>
                <w:i/>
                <w:iCs/>
                <w:color w:val="auto"/>
                <w:sz w:val="20"/>
                <w:szCs w:val="20"/>
              </w:rPr>
              <w:t xml:space="preserve"> </w:t>
            </w:r>
            <w:proofErr w:type="spellStart"/>
            <w:r w:rsidRPr="25F1BCB6" w:rsidR="104B52B9">
              <w:rPr>
                <w:i/>
                <w:iCs/>
                <w:color w:val="auto"/>
                <w:sz w:val="20"/>
                <w:szCs w:val="20"/>
              </w:rPr>
              <w:t>diuji</w:t>
            </w:r>
            <w:proofErr w:type="spellEnd"/>
            <w:r w:rsidRPr="25F1BCB6" w:rsidR="104B52B9">
              <w:rPr>
                <w:i/>
                <w:iCs/>
                <w:color w:val="auto"/>
                <w:sz w:val="20"/>
                <w:szCs w:val="20"/>
              </w:rPr>
              <w:t xml:space="preserve"> </w:t>
            </w:r>
            <w:proofErr w:type="spellStart"/>
            <w:r w:rsidRPr="25F1BCB6" w:rsidR="104B52B9">
              <w:rPr>
                <w:i/>
                <w:iCs/>
                <w:color w:val="auto"/>
                <w:sz w:val="20"/>
                <w:szCs w:val="20"/>
              </w:rPr>
              <w:t>kebenarannya</w:t>
            </w:r>
            <w:proofErr w:type="spellEnd"/>
            <w:r w:rsidR="00DD693A">
              <w:rPr>
                <w:i/>
                <w:iCs/>
                <w:color w:val="auto"/>
                <w:sz w:val="20"/>
                <w:szCs w:val="20"/>
              </w:rPr>
              <w:t>.</w:t>
            </w:r>
          </w:p>
          <w:p w:rsidRPr="0033581C" w:rsidR="000D0054" w:rsidP="00481841" w:rsidRDefault="000D0054" w14:paraId="6FC470B0" w14:textId="37E4B156">
            <w:pPr>
              <w:numPr>
                <w:ilvl w:val="0"/>
                <w:numId w:val="46"/>
              </w:numPr>
              <w:spacing w:after="120" w:line="240" w:lineRule="auto"/>
              <w:ind w:left="388"/>
              <w:rPr>
                <w:color w:val="auto"/>
                <w:sz w:val="20"/>
                <w:szCs w:val="20"/>
              </w:rPr>
            </w:pPr>
            <w:r w:rsidRPr="25F1BCB6">
              <w:rPr>
                <w:i w:val="0"/>
                <w:color w:val="000000" w:themeColor="accent4"/>
                <w:sz w:val="20"/>
                <w:szCs w:val="20"/>
                <w:shd w:val="clear" w:color="auto" w:fill="FFFFFF"/>
              </w:rPr>
              <w:t xml:space="preserve">evaluating the use of non-verbal and spoken language to communicate nuanced cultural meaning such as gestures used to accompany expressions of interaction, for example, </w:t>
            </w:r>
            <w:proofErr w:type="spellStart"/>
            <w:r w:rsidRPr="25F1BCB6">
              <w:rPr>
                <w:color w:val="000000" w:themeColor="accent4"/>
                <w:sz w:val="20"/>
                <w:szCs w:val="20"/>
                <w:shd w:val="clear" w:color="auto" w:fill="FFFFFF"/>
              </w:rPr>
              <w:t>Tambah</w:t>
            </w:r>
            <w:proofErr w:type="spellEnd"/>
            <w:r w:rsidRPr="25F1BCB6">
              <w:rPr>
                <w:color w:val="000000" w:themeColor="accent4"/>
                <w:sz w:val="20"/>
                <w:szCs w:val="20"/>
                <w:shd w:val="clear" w:color="auto" w:fill="FFFFFF"/>
              </w:rPr>
              <w:t xml:space="preserve"> </w:t>
            </w:r>
            <w:proofErr w:type="spellStart"/>
            <w:r w:rsidRPr="25F1BCB6">
              <w:rPr>
                <w:color w:val="000000" w:themeColor="accent4"/>
                <w:sz w:val="20"/>
                <w:szCs w:val="20"/>
                <w:shd w:val="clear" w:color="auto" w:fill="FFFFFF"/>
              </w:rPr>
              <w:t>lagi</w:t>
            </w:r>
            <w:proofErr w:type="spellEnd"/>
            <w:r w:rsidRPr="25F1BCB6" w:rsidR="723BA837">
              <w:rPr>
                <w:color w:val="000000" w:themeColor="accent4"/>
                <w:sz w:val="20"/>
                <w:szCs w:val="20"/>
                <w:shd w:val="clear" w:color="auto" w:fill="FFFFFF"/>
              </w:rPr>
              <w:t xml:space="preserve"> </w:t>
            </w:r>
            <w:r w:rsidRPr="25F1BCB6">
              <w:rPr>
                <w:color w:val="000000" w:themeColor="accent4"/>
                <w:sz w:val="20"/>
                <w:szCs w:val="20"/>
                <w:shd w:val="clear" w:color="auto" w:fill="FFFFFF"/>
              </w:rPr>
              <w:t xml:space="preserve">…, Minta </w:t>
            </w:r>
            <w:proofErr w:type="spellStart"/>
            <w:r w:rsidRPr="25F1BCB6">
              <w:rPr>
                <w:color w:val="000000" w:themeColor="accent4"/>
                <w:sz w:val="20"/>
                <w:szCs w:val="20"/>
                <w:shd w:val="clear" w:color="auto" w:fill="FFFFFF"/>
              </w:rPr>
              <w:t>maaf</w:t>
            </w:r>
            <w:proofErr w:type="spellEnd"/>
            <w:r w:rsidRPr="25F1BCB6">
              <w:rPr>
                <w:color w:val="000000" w:themeColor="accent4"/>
                <w:sz w:val="20"/>
                <w:szCs w:val="20"/>
                <w:shd w:val="clear" w:color="auto" w:fill="FFFFFF"/>
              </w:rPr>
              <w:t xml:space="preserve"> </w:t>
            </w:r>
            <w:proofErr w:type="spellStart"/>
            <w:r w:rsidRPr="25F1BCB6">
              <w:rPr>
                <w:color w:val="000000" w:themeColor="accent4"/>
                <w:sz w:val="20"/>
                <w:szCs w:val="20"/>
                <w:shd w:val="clear" w:color="auto" w:fill="FFFFFF"/>
              </w:rPr>
              <w:t>kalau</w:t>
            </w:r>
            <w:proofErr w:type="spellEnd"/>
            <w:r w:rsidRPr="25F1BCB6">
              <w:rPr>
                <w:color w:val="000000" w:themeColor="accent4"/>
                <w:sz w:val="20"/>
                <w:szCs w:val="20"/>
                <w:shd w:val="clear" w:color="auto" w:fill="FFFFFF"/>
              </w:rPr>
              <w:t xml:space="preserve"> </w:t>
            </w:r>
            <w:proofErr w:type="spellStart"/>
            <w:r w:rsidRPr="25F1BCB6">
              <w:rPr>
                <w:color w:val="000000" w:themeColor="accent4"/>
                <w:sz w:val="20"/>
                <w:szCs w:val="20"/>
                <w:shd w:val="clear" w:color="auto" w:fill="FFFFFF"/>
              </w:rPr>
              <w:t>ada</w:t>
            </w:r>
            <w:proofErr w:type="spellEnd"/>
            <w:r w:rsidRPr="25F1BCB6">
              <w:rPr>
                <w:color w:val="000000" w:themeColor="accent4"/>
                <w:sz w:val="20"/>
                <w:szCs w:val="20"/>
                <w:shd w:val="clear" w:color="auto" w:fill="FFFFFF"/>
              </w:rPr>
              <w:t xml:space="preserve"> yang salah</w:t>
            </w:r>
            <w:r w:rsidRPr="25F1BCB6" w:rsidR="64713683">
              <w:rPr>
                <w:color w:val="000000" w:themeColor="accent4"/>
                <w:sz w:val="20"/>
                <w:szCs w:val="20"/>
                <w:shd w:val="clear" w:color="auto" w:fill="FFFFFF"/>
              </w:rPr>
              <w:t xml:space="preserve">. Kalau </w:t>
            </w:r>
            <w:proofErr w:type="spellStart"/>
            <w:r w:rsidRPr="25F1BCB6" w:rsidR="64713683">
              <w:rPr>
                <w:color w:val="000000" w:themeColor="accent4"/>
                <w:sz w:val="20"/>
                <w:szCs w:val="20"/>
                <w:shd w:val="clear" w:color="auto" w:fill="FFFFFF"/>
              </w:rPr>
              <w:t>tidak</w:t>
            </w:r>
            <w:proofErr w:type="spellEnd"/>
            <w:r w:rsidRPr="25F1BCB6" w:rsidR="64713683">
              <w:rPr>
                <w:color w:val="000000" w:themeColor="accent4"/>
                <w:sz w:val="20"/>
                <w:szCs w:val="20"/>
                <w:shd w:val="clear" w:color="auto" w:fill="FFFFFF"/>
              </w:rPr>
              <w:t xml:space="preserve"> salah…, Saya </w:t>
            </w:r>
            <w:proofErr w:type="spellStart"/>
            <w:r w:rsidRPr="25F1BCB6" w:rsidR="64713683">
              <w:rPr>
                <w:color w:val="000000" w:themeColor="accent4"/>
                <w:sz w:val="20"/>
                <w:szCs w:val="20"/>
                <w:shd w:val="clear" w:color="auto" w:fill="FFFFFF"/>
              </w:rPr>
              <w:t>minta</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maaf</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kalau</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ada</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hal-hal</w:t>
            </w:r>
            <w:proofErr w:type="spellEnd"/>
            <w:r w:rsidRPr="25F1BCB6" w:rsidR="64713683">
              <w:rPr>
                <w:color w:val="000000" w:themeColor="accent4"/>
                <w:sz w:val="20"/>
                <w:szCs w:val="20"/>
                <w:shd w:val="clear" w:color="auto" w:fill="FFFFFF"/>
              </w:rPr>
              <w:t xml:space="preserve"> yang </w:t>
            </w:r>
            <w:proofErr w:type="spellStart"/>
            <w:r w:rsidRPr="25F1BCB6" w:rsidR="64713683">
              <w:rPr>
                <w:color w:val="000000" w:themeColor="accent4"/>
                <w:sz w:val="20"/>
                <w:szCs w:val="20"/>
                <w:shd w:val="clear" w:color="auto" w:fill="FFFFFF"/>
              </w:rPr>
              <w:t>tidak</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sengaja</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saya</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lakukan</w:t>
            </w:r>
            <w:proofErr w:type="spellEnd"/>
            <w:r w:rsidRPr="25F1BCB6" w:rsidR="4ADDADFB">
              <w:rPr>
                <w:color w:val="000000" w:themeColor="accent4"/>
                <w:sz w:val="20"/>
                <w:szCs w:val="20"/>
                <w:shd w:val="clear" w:color="auto" w:fill="FFFFFF"/>
              </w:rPr>
              <w:t xml:space="preserve"> </w:t>
            </w:r>
            <w:r w:rsidRPr="25F1BCB6" w:rsidR="64713683">
              <w:rPr>
                <w:color w:val="000000" w:themeColor="accent4"/>
                <w:sz w:val="20"/>
                <w:szCs w:val="20"/>
                <w:shd w:val="clear" w:color="auto" w:fill="FFFFFF"/>
              </w:rPr>
              <w:t xml:space="preserve">…, Mohon </w:t>
            </w:r>
            <w:proofErr w:type="spellStart"/>
            <w:r w:rsidRPr="25F1BCB6" w:rsidR="64713683">
              <w:rPr>
                <w:color w:val="000000" w:themeColor="accent4"/>
                <w:sz w:val="20"/>
                <w:szCs w:val="20"/>
                <w:shd w:val="clear" w:color="auto" w:fill="FFFFFF"/>
              </w:rPr>
              <w:t>maaf</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kalau</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ada</w:t>
            </w:r>
            <w:proofErr w:type="spellEnd"/>
            <w:r w:rsidRPr="25F1BCB6" w:rsidR="64713683">
              <w:rPr>
                <w:color w:val="000000" w:themeColor="accent4"/>
                <w:sz w:val="20"/>
                <w:szCs w:val="20"/>
                <w:shd w:val="clear" w:color="auto" w:fill="FFFFFF"/>
              </w:rPr>
              <w:t xml:space="preserve"> kata-kata yang </w:t>
            </w:r>
            <w:proofErr w:type="spellStart"/>
            <w:r w:rsidRPr="25F1BCB6" w:rsidR="64713683">
              <w:rPr>
                <w:color w:val="000000" w:themeColor="accent4"/>
                <w:sz w:val="20"/>
                <w:szCs w:val="20"/>
                <w:shd w:val="clear" w:color="auto" w:fill="FFFFFF"/>
              </w:rPr>
              <w:t>menyinggung</w:t>
            </w:r>
            <w:proofErr w:type="spellEnd"/>
            <w:r w:rsidRPr="25F1BCB6" w:rsidR="64713683">
              <w:rPr>
                <w:color w:val="000000" w:themeColor="accent4"/>
                <w:sz w:val="20"/>
                <w:szCs w:val="20"/>
                <w:shd w:val="clear" w:color="auto" w:fill="FFFFFF"/>
              </w:rPr>
              <w:t xml:space="preserve"> </w:t>
            </w:r>
            <w:proofErr w:type="spellStart"/>
            <w:r w:rsidRPr="25F1BCB6" w:rsidR="64713683">
              <w:rPr>
                <w:color w:val="000000" w:themeColor="accent4"/>
                <w:sz w:val="20"/>
                <w:szCs w:val="20"/>
                <w:shd w:val="clear" w:color="auto" w:fill="FFFFFF"/>
              </w:rPr>
              <w:t>perasaan</w:t>
            </w:r>
            <w:proofErr w:type="spellEnd"/>
            <w:r w:rsidR="00E026ED">
              <w:rPr>
                <w:color w:val="000000" w:themeColor="accent4"/>
                <w:sz w:val="20"/>
                <w:szCs w:val="20"/>
                <w:shd w:val="clear" w:color="auto" w:fill="FFFFFF"/>
              </w:rPr>
              <w:t xml:space="preserve"> </w:t>
            </w:r>
            <w:r w:rsidRPr="25F1BCB6" w:rsidR="64713683">
              <w:rPr>
                <w:color w:val="000000" w:themeColor="accent4"/>
                <w:sz w:val="20"/>
                <w:szCs w:val="20"/>
                <w:shd w:val="clear" w:color="auto" w:fill="FFFFFF"/>
              </w:rPr>
              <w:t>…</w:t>
            </w:r>
          </w:p>
          <w:p w:rsidRPr="0033581C" w:rsidR="000D0054" w:rsidP="00481841" w:rsidRDefault="60A95A8C" w14:paraId="5E2413A9" w14:textId="51DB2E49">
            <w:pPr>
              <w:numPr>
                <w:ilvl w:val="0"/>
                <w:numId w:val="46"/>
              </w:numPr>
              <w:spacing w:after="120" w:line="240" w:lineRule="auto"/>
              <w:ind w:left="388"/>
              <w:rPr>
                <w:color w:val="auto"/>
                <w:sz w:val="20"/>
                <w:szCs w:val="20"/>
              </w:rPr>
            </w:pPr>
            <w:r w:rsidRPr="25F1BCB6">
              <w:rPr>
                <w:i w:val="0"/>
                <w:color w:val="auto"/>
                <w:sz w:val="20"/>
                <w:szCs w:val="20"/>
              </w:rPr>
              <w:t xml:space="preserve">identifying and responding to key messages, </w:t>
            </w:r>
            <w:proofErr w:type="gramStart"/>
            <w:r w:rsidRPr="25F1BCB6">
              <w:rPr>
                <w:i w:val="0"/>
                <w:color w:val="auto"/>
                <w:sz w:val="20"/>
                <w:szCs w:val="20"/>
              </w:rPr>
              <w:t>values</w:t>
            </w:r>
            <w:proofErr w:type="gramEnd"/>
            <w:r w:rsidRPr="25F1BCB6">
              <w:rPr>
                <w:i w:val="0"/>
                <w:color w:val="auto"/>
                <w:sz w:val="20"/>
                <w:szCs w:val="20"/>
              </w:rPr>
              <w:t xml:space="preserve"> and characteristics in traditional texts such as </w:t>
            </w:r>
            <w:proofErr w:type="spellStart"/>
            <w:r w:rsidRPr="25F1BCB6">
              <w:rPr>
                <w:color w:val="auto"/>
                <w:sz w:val="20"/>
                <w:szCs w:val="20"/>
              </w:rPr>
              <w:t>dongeng</w:t>
            </w:r>
            <w:proofErr w:type="spellEnd"/>
            <w:r w:rsidRPr="25F1BCB6">
              <w:rPr>
                <w:i w:val="0"/>
                <w:color w:val="auto"/>
                <w:sz w:val="20"/>
                <w:szCs w:val="20"/>
              </w:rPr>
              <w:t xml:space="preserve">, </w:t>
            </w:r>
            <w:r w:rsidRPr="009B6BB4">
              <w:rPr>
                <w:iCs/>
                <w:color w:val="auto"/>
                <w:sz w:val="20"/>
                <w:szCs w:val="20"/>
              </w:rPr>
              <w:t>wayang</w:t>
            </w:r>
            <w:r w:rsidRPr="25F1BCB6">
              <w:rPr>
                <w:i w:val="0"/>
                <w:color w:val="auto"/>
                <w:sz w:val="20"/>
                <w:szCs w:val="20"/>
              </w:rPr>
              <w:t>,</w:t>
            </w:r>
            <w:r w:rsidRPr="25F1BCB6">
              <w:rPr>
                <w:color w:val="auto"/>
                <w:sz w:val="20"/>
                <w:szCs w:val="20"/>
              </w:rPr>
              <w:t xml:space="preserve"> </w:t>
            </w:r>
            <w:r w:rsidRPr="25F1BCB6">
              <w:rPr>
                <w:i w:val="0"/>
                <w:color w:val="auto"/>
                <w:sz w:val="20"/>
                <w:szCs w:val="20"/>
              </w:rPr>
              <w:t>short stories and poetry</w:t>
            </w:r>
            <w:r w:rsidRPr="25F1BCB6">
              <w:rPr>
                <w:color w:val="auto"/>
                <w:sz w:val="20"/>
                <w:szCs w:val="20"/>
              </w:rPr>
              <w:t xml:space="preserve">, </w:t>
            </w:r>
            <w:r w:rsidRPr="25F1BCB6">
              <w:rPr>
                <w:i w:val="0"/>
                <w:color w:val="auto"/>
                <w:sz w:val="20"/>
                <w:szCs w:val="20"/>
              </w:rPr>
              <w:t>and convey</w:t>
            </w:r>
            <w:r w:rsidR="00124F27">
              <w:rPr>
                <w:i w:val="0"/>
                <w:color w:val="auto"/>
                <w:sz w:val="20"/>
                <w:szCs w:val="20"/>
              </w:rPr>
              <w:t>ing</w:t>
            </w:r>
            <w:r w:rsidRPr="25F1BCB6">
              <w:rPr>
                <w:i w:val="0"/>
                <w:color w:val="auto"/>
                <w:sz w:val="20"/>
                <w:szCs w:val="20"/>
              </w:rPr>
              <w:t xml:space="preserve"> their meaning and actions for modern interpretations, for example, </w:t>
            </w:r>
            <w:proofErr w:type="spellStart"/>
            <w:r w:rsidRPr="25F1BCB6">
              <w:rPr>
                <w:color w:val="auto"/>
                <w:sz w:val="20"/>
                <w:szCs w:val="20"/>
              </w:rPr>
              <w:t>toko</w:t>
            </w:r>
            <w:proofErr w:type="spellEnd"/>
            <w:r w:rsidRPr="25F1BCB6">
              <w:rPr>
                <w:color w:val="auto"/>
                <w:sz w:val="20"/>
                <w:szCs w:val="20"/>
              </w:rPr>
              <w:t xml:space="preserve"> Semar, Si </w:t>
            </w:r>
            <w:proofErr w:type="spellStart"/>
            <w:r w:rsidRPr="25F1BCB6">
              <w:rPr>
                <w:color w:val="auto"/>
                <w:sz w:val="20"/>
                <w:szCs w:val="20"/>
              </w:rPr>
              <w:t>Kancil</w:t>
            </w:r>
            <w:proofErr w:type="spellEnd"/>
            <w:r w:rsidRPr="25F1BCB6">
              <w:rPr>
                <w:color w:val="auto"/>
                <w:sz w:val="20"/>
                <w:szCs w:val="20"/>
              </w:rPr>
              <w:t xml:space="preserve"> </w:t>
            </w:r>
            <w:r w:rsidRPr="25F1BCB6">
              <w:rPr>
                <w:i w:val="0"/>
                <w:color w:val="auto"/>
                <w:sz w:val="20"/>
                <w:szCs w:val="20"/>
              </w:rPr>
              <w:t>stories</w:t>
            </w:r>
            <w:r w:rsidRPr="25F1BCB6" w:rsidR="215DC68A">
              <w:rPr>
                <w:i w:val="0"/>
                <w:color w:val="auto"/>
                <w:sz w:val="20"/>
                <w:szCs w:val="20"/>
              </w:rPr>
              <w:t xml:space="preserve">, legends such as </w:t>
            </w:r>
            <w:r w:rsidRPr="25F1BCB6" w:rsidR="215DC68A">
              <w:rPr>
                <w:color w:val="auto"/>
                <w:sz w:val="20"/>
                <w:szCs w:val="20"/>
              </w:rPr>
              <w:t xml:space="preserve">Malin </w:t>
            </w:r>
            <w:r w:rsidRPr="25F1BCB6" w:rsidR="00B74703">
              <w:rPr>
                <w:color w:val="auto"/>
                <w:sz w:val="20"/>
                <w:szCs w:val="20"/>
              </w:rPr>
              <w:t xml:space="preserve">Kundang, </w:t>
            </w:r>
            <w:proofErr w:type="spellStart"/>
            <w:r w:rsidRPr="25F1BCB6" w:rsidR="00B74703">
              <w:rPr>
                <w:color w:val="auto"/>
                <w:sz w:val="20"/>
                <w:szCs w:val="20"/>
              </w:rPr>
              <w:t>Tangkuban</w:t>
            </w:r>
            <w:proofErr w:type="spellEnd"/>
            <w:r w:rsidRPr="25F1BCB6" w:rsidR="215DC68A">
              <w:rPr>
                <w:color w:val="auto"/>
                <w:sz w:val="20"/>
                <w:szCs w:val="20"/>
              </w:rPr>
              <w:t xml:space="preserve"> </w:t>
            </w:r>
            <w:proofErr w:type="spellStart"/>
            <w:r w:rsidRPr="25F1BCB6" w:rsidR="215DC68A">
              <w:rPr>
                <w:color w:val="auto"/>
                <w:sz w:val="20"/>
                <w:szCs w:val="20"/>
              </w:rPr>
              <w:t>Perahu</w:t>
            </w:r>
            <w:proofErr w:type="spellEnd"/>
          </w:p>
          <w:p w:rsidRPr="0033581C" w:rsidR="000D0054" w:rsidP="00481841" w:rsidRDefault="000D0054" w14:paraId="291320D3" w14:textId="25D6E1BC">
            <w:pPr>
              <w:numPr>
                <w:ilvl w:val="0"/>
                <w:numId w:val="46"/>
              </w:numPr>
              <w:spacing w:after="120" w:line="240" w:lineRule="auto"/>
              <w:ind w:left="388"/>
              <w:rPr>
                <w:color w:val="auto"/>
                <w:sz w:val="20"/>
                <w:szCs w:val="20"/>
              </w:rPr>
            </w:pPr>
            <w:r w:rsidRPr="25F1BCB6">
              <w:rPr>
                <w:i w:val="0"/>
                <w:color w:val="000000"/>
                <w:sz w:val="20"/>
                <w:szCs w:val="20"/>
                <w:shd w:val="clear" w:color="auto" w:fill="FFFFFF"/>
              </w:rPr>
              <w:t xml:space="preserve">interpreting and explaining the use of images, sounds, gestures and language choices to convey cultural concepts and ideals in Indonesian texts, for example, signs, dial tones, </w:t>
            </w:r>
            <w:proofErr w:type="spellStart"/>
            <w:r w:rsidRPr="25F1BCB6">
              <w:rPr>
                <w:color w:val="000000"/>
                <w:sz w:val="20"/>
                <w:szCs w:val="20"/>
                <w:shd w:val="clear" w:color="auto" w:fill="FFFFFF"/>
              </w:rPr>
              <w:t>anjing</w:t>
            </w:r>
            <w:proofErr w:type="spellEnd"/>
            <w:r w:rsidRPr="25F1BCB6">
              <w:rPr>
                <w:color w:val="000000"/>
                <w:sz w:val="20"/>
                <w:szCs w:val="20"/>
                <w:shd w:val="clear" w:color="auto" w:fill="FFFFFF"/>
              </w:rPr>
              <w:t xml:space="preserve"> </w:t>
            </w:r>
            <w:proofErr w:type="spellStart"/>
            <w:proofErr w:type="gramStart"/>
            <w:r w:rsidRPr="25F1BCB6" w:rsidR="04EB3942">
              <w:rPr>
                <w:color w:val="000000"/>
                <w:sz w:val="20"/>
                <w:szCs w:val="20"/>
                <w:shd w:val="clear" w:color="auto" w:fill="FFFFFF"/>
              </w:rPr>
              <w:t>menggonggong</w:t>
            </w:r>
            <w:proofErr w:type="spellEnd"/>
            <w:proofErr w:type="gramEnd"/>
          </w:p>
          <w:p w:rsidRPr="0033581C" w:rsidR="000D0054" w:rsidP="00481841" w:rsidRDefault="000D0054" w14:paraId="5DDEFDBE" w14:textId="0AE3720C">
            <w:pPr>
              <w:numPr>
                <w:ilvl w:val="0"/>
                <w:numId w:val="46"/>
              </w:numPr>
              <w:spacing w:after="120" w:line="240" w:lineRule="auto"/>
              <w:ind w:left="388"/>
              <w:rPr>
                <w:iCs/>
                <w:color w:val="auto"/>
                <w:sz w:val="20"/>
                <w:szCs w:val="20"/>
              </w:rPr>
            </w:pPr>
            <w:r w:rsidRPr="0033581C">
              <w:rPr>
                <w:i w:val="0"/>
                <w:color w:val="000000" w:themeColor="accent4"/>
                <w:sz w:val="20"/>
                <w:szCs w:val="20"/>
                <w:shd w:val="clear" w:color="auto" w:fill="FFFFFF"/>
              </w:rPr>
              <w:t>using different resources for interpretation and translation by d</w:t>
            </w:r>
            <w:r w:rsidRPr="0033581C">
              <w:rPr>
                <w:i w:val="0"/>
                <w:color w:val="000000" w:themeColor="accent4"/>
                <w:sz w:val="20"/>
                <w:szCs w:val="20"/>
              </w:rPr>
              <w:t xml:space="preserve">iscussing, </w:t>
            </w:r>
            <w:r w:rsidRPr="0033581C">
              <w:rPr>
                <w:i w:val="0"/>
                <w:color w:val="000000" w:themeColor="accent4"/>
                <w:sz w:val="20"/>
                <w:szCs w:val="20"/>
                <w:shd w:val="clear" w:color="auto" w:fill="FFFFFF"/>
              </w:rPr>
              <w:t>comparing, back-</w:t>
            </w:r>
            <w:proofErr w:type="gramStart"/>
            <w:r w:rsidRPr="0033581C">
              <w:rPr>
                <w:i w:val="0"/>
                <w:color w:val="000000" w:themeColor="accent4"/>
                <w:sz w:val="20"/>
                <w:szCs w:val="20"/>
                <w:shd w:val="clear" w:color="auto" w:fill="FFFFFF"/>
              </w:rPr>
              <w:t>translating</w:t>
            </w:r>
            <w:proofErr w:type="gramEnd"/>
            <w:r w:rsidRPr="0033581C">
              <w:rPr>
                <w:i w:val="0"/>
                <w:color w:val="000000" w:themeColor="accent4"/>
                <w:sz w:val="20"/>
                <w:szCs w:val="20"/>
                <w:shd w:val="clear" w:color="auto" w:fill="FFFFFF"/>
              </w:rPr>
              <w:t xml:space="preserve"> and </w:t>
            </w:r>
            <w:r w:rsidRPr="0033581C">
              <w:rPr>
                <w:i w:val="0"/>
                <w:color w:val="000000" w:themeColor="accent4"/>
                <w:sz w:val="20"/>
                <w:szCs w:val="20"/>
              </w:rPr>
              <w:t>checking contextual understanding of individual translations</w:t>
            </w:r>
          </w:p>
          <w:p w:rsidRPr="0033581C" w:rsidR="000D0054" w:rsidP="00481841" w:rsidRDefault="000D0054" w14:paraId="4EB9399D" w14:textId="0B3782FF">
            <w:pPr>
              <w:numPr>
                <w:ilvl w:val="0"/>
                <w:numId w:val="46"/>
              </w:numPr>
              <w:spacing w:after="120" w:line="240" w:lineRule="auto"/>
              <w:ind w:left="388"/>
              <w:rPr>
                <w:iCs/>
                <w:color w:val="auto"/>
                <w:sz w:val="20"/>
                <w:szCs w:val="20"/>
              </w:rPr>
            </w:pPr>
            <w:r w:rsidRPr="0033581C">
              <w:rPr>
                <w:i w:val="0"/>
                <w:color w:val="000000" w:themeColor="accent4"/>
                <w:sz w:val="20"/>
                <w:szCs w:val="20"/>
                <w:shd w:val="clear" w:color="auto" w:fill="FFFFFF"/>
              </w:rPr>
              <w:t xml:space="preserve">experimenting with translations of Indonesian expressions or idioms, for example, </w:t>
            </w:r>
            <w:proofErr w:type="spellStart"/>
            <w:r w:rsidRPr="0033581C">
              <w:rPr>
                <w:color w:val="000000" w:themeColor="accent4"/>
                <w:sz w:val="20"/>
                <w:szCs w:val="20"/>
                <w:shd w:val="clear" w:color="auto" w:fill="FFFFFF"/>
              </w:rPr>
              <w:t>Terlepas</w:t>
            </w:r>
            <w:proofErr w:type="spellEnd"/>
            <w:r w:rsidRPr="0033581C">
              <w:rPr>
                <w:color w:val="000000" w:themeColor="accent4"/>
                <w:sz w:val="20"/>
                <w:szCs w:val="20"/>
                <w:shd w:val="clear" w:color="auto" w:fill="FFFFFF"/>
              </w:rPr>
              <w:t xml:space="preserve"> </w:t>
            </w:r>
            <w:proofErr w:type="spellStart"/>
            <w:r w:rsidRPr="0033581C">
              <w:rPr>
                <w:color w:val="000000" w:themeColor="accent4"/>
                <w:sz w:val="20"/>
                <w:szCs w:val="20"/>
                <w:shd w:val="clear" w:color="auto" w:fill="FFFFFF"/>
              </w:rPr>
              <w:t>dari</w:t>
            </w:r>
            <w:proofErr w:type="spellEnd"/>
            <w:r w:rsidRPr="0033581C">
              <w:rPr>
                <w:color w:val="000000" w:themeColor="accent4"/>
                <w:sz w:val="20"/>
                <w:szCs w:val="20"/>
                <w:shd w:val="clear" w:color="auto" w:fill="FFFFFF"/>
              </w:rPr>
              <w:t xml:space="preserve"> </w:t>
            </w:r>
            <w:proofErr w:type="spellStart"/>
            <w:r w:rsidRPr="0033581C">
              <w:rPr>
                <w:color w:val="000000" w:themeColor="accent4"/>
                <w:sz w:val="20"/>
                <w:szCs w:val="20"/>
                <w:shd w:val="clear" w:color="auto" w:fill="FFFFFF"/>
              </w:rPr>
              <w:t>mulut</w:t>
            </w:r>
            <w:proofErr w:type="spellEnd"/>
            <w:r w:rsidRPr="0033581C">
              <w:rPr>
                <w:color w:val="000000" w:themeColor="accent4"/>
                <w:sz w:val="20"/>
                <w:szCs w:val="20"/>
                <w:shd w:val="clear" w:color="auto" w:fill="FFFFFF"/>
              </w:rPr>
              <w:t xml:space="preserve"> </w:t>
            </w:r>
            <w:proofErr w:type="spellStart"/>
            <w:r w:rsidRPr="0033581C">
              <w:rPr>
                <w:color w:val="000000" w:themeColor="accent4"/>
                <w:sz w:val="20"/>
                <w:szCs w:val="20"/>
                <w:shd w:val="clear" w:color="auto" w:fill="FFFFFF"/>
              </w:rPr>
              <w:t>buaya</w:t>
            </w:r>
            <w:proofErr w:type="spellEnd"/>
            <w:r w:rsidRPr="0033581C">
              <w:rPr>
                <w:color w:val="000000" w:themeColor="accent4"/>
                <w:sz w:val="20"/>
                <w:szCs w:val="20"/>
                <w:shd w:val="clear" w:color="auto" w:fill="FFFFFF"/>
              </w:rPr>
              <w:t xml:space="preserve">, </w:t>
            </w:r>
            <w:proofErr w:type="spellStart"/>
            <w:r w:rsidRPr="0033581C">
              <w:rPr>
                <w:color w:val="000000" w:themeColor="accent4"/>
                <w:sz w:val="20"/>
                <w:szCs w:val="20"/>
                <w:shd w:val="clear" w:color="auto" w:fill="FFFFFF"/>
              </w:rPr>
              <w:t>masuk</w:t>
            </w:r>
            <w:proofErr w:type="spellEnd"/>
            <w:r w:rsidRPr="0033581C">
              <w:rPr>
                <w:color w:val="000000" w:themeColor="accent4"/>
                <w:sz w:val="20"/>
                <w:szCs w:val="20"/>
                <w:shd w:val="clear" w:color="auto" w:fill="FFFFFF"/>
              </w:rPr>
              <w:t xml:space="preserve"> </w:t>
            </w:r>
            <w:proofErr w:type="spellStart"/>
            <w:r w:rsidRPr="0033581C">
              <w:rPr>
                <w:color w:val="000000" w:themeColor="accent4"/>
                <w:sz w:val="20"/>
                <w:szCs w:val="20"/>
                <w:shd w:val="clear" w:color="auto" w:fill="FFFFFF"/>
              </w:rPr>
              <w:t>ke</w:t>
            </w:r>
            <w:proofErr w:type="spellEnd"/>
            <w:r w:rsidRPr="0033581C">
              <w:rPr>
                <w:color w:val="000000" w:themeColor="accent4"/>
                <w:sz w:val="20"/>
                <w:szCs w:val="20"/>
                <w:shd w:val="clear" w:color="auto" w:fill="FFFFFF"/>
              </w:rPr>
              <w:t xml:space="preserve"> </w:t>
            </w:r>
            <w:proofErr w:type="spellStart"/>
            <w:r w:rsidRPr="0033581C">
              <w:rPr>
                <w:color w:val="000000" w:themeColor="accent4"/>
                <w:sz w:val="20"/>
                <w:szCs w:val="20"/>
                <w:shd w:val="clear" w:color="auto" w:fill="FFFFFF"/>
              </w:rPr>
              <w:t>mulut</w:t>
            </w:r>
            <w:proofErr w:type="spellEnd"/>
            <w:r w:rsidRPr="0033581C">
              <w:rPr>
                <w:color w:val="000000" w:themeColor="accent4"/>
                <w:sz w:val="20"/>
                <w:szCs w:val="20"/>
                <w:shd w:val="clear" w:color="auto" w:fill="FFFFFF"/>
              </w:rPr>
              <w:t xml:space="preserve"> </w:t>
            </w:r>
            <w:proofErr w:type="spellStart"/>
            <w:r w:rsidRPr="0033581C">
              <w:rPr>
                <w:color w:val="000000" w:themeColor="accent4"/>
                <w:sz w:val="20"/>
                <w:szCs w:val="20"/>
                <w:shd w:val="clear" w:color="auto" w:fill="FFFFFF"/>
              </w:rPr>
              <w:t>harimau</w:t>
            </w:r>
            <w:proofErr w:type="spellEnd"/>
            <w:r w:rsidRPr="0033581C">
              <w:rPr>
                <w:color w:val="000000" w:themeColor="accent4"/>
                <w:sz w:val="20"/>
                <w:szCs w:val="20"/>
                <w:shd w:val="clear" w:color="auto" w:fill="FFFFFF"/>
              </w:rPr>
              <w:t>.</w:t>
            </w:r>
            <w:r>
              <w:t xml:space="preserve"> </w:t>
            </w:r>
            <w:r w:rsidRPr="000403F4" w:rsidR="000403F4">
              <w:rPr>
                <w:iCs/>
                <w:color w:val="000000" w:themeColor="accent4"/>
                <w:sz w:val="20"/>
                <w:szCs w:val="20"/>
                <w:shd w:val="clear" w:color="auto" w:fill="FFFFFF"/>
              </w:rPr>
              <w:t xml:space="preserve">Biar </w:t>
            </w:r>
            <w:proofErr w:type="spellStart"/>
            <w:r w:rsidRPr="000403F4" w:rsidR="000403F4">
              <w:rPr>
                <w:iCs/>
                <w:color w:val="000000" w:themeColor="accent4"/>
                <w:sz w:val="20"/>
                <w:szCs w:val="20"/>
                <w:shd w:val="clear" w:color="auto" w:fill="FFFFFF"/>
              </w:rPr>
              <w:t>lambat</w:t>
            </w:r>
            <w:proofErr w:type="spellEnd"/>
            <w:r w:rsidRPr="000403F4" w:rsidR="000403F4">
              <w:rPr>
                <w:iCs/>
                <w:color w:val="000000" w:themeColor="accent4"/>
                <w:sz w:val="20"/>
                <w:szCs w:val="20"/>
                <w:shd w:val="clear" w:color="auto" w:fill="FFFFFF"/>
              </w:rPr>
              <w:t xml:space="preserve"> </w:t>
            </w:r>
            <w:proofErr w:type="spellStart"/>
            <w:r w:rsidRPr="000403F4" w:rsidR="000403F4">
              <w:rPr>
                <w:iCs/>
                <w:color w:val="000000" w:themeColor="accent4"/>
                <w:sz w:val="20"/>
                <w:szCs w:val="20"/>
                <w:shd w:val="clear" w:color="auto" w:fill="FFFFFF"/>
              </w:rPr>
              <w:t>asal</w:t>
            </w:r>
            <w:proofErr w:type="spellEnd"/>
            <w:r w:rsidRPr="000403F4" w:rsidR="000403F4">
              <w:rPr>
                <w:iCs/>
                <w:color w:val="000000" w:themeColor="accent4"/>
                <w:sz w:val="20"/>
                <w:szCs w:val="20"/>
                <w:shd w:val="clear" w:color="auto" w:fill="FFFFFF"/>
              </w:rPr>
              <w:t xml:space="preserve"> </w:t>
            </w:r>
            <w:proofErr w:type="spellStart"/>
            <w:r w:rsidRPr="000403F4" w:rsidR="000403F4">
              <w:rPr>
                <w:iCs/>
                <w:color w:val="000000" w:themeColor="accent4"/>
                <w:sz w:val="20"/>
                <w:szCs w:val="20"/>
                <w:shd w:val="clear" w:color="auto" w:fill="FFFFFF"/>
              </w:rPr>
              <w:t>selamat</w:t>
            </w:r>
            <w:proofErr w:type="spellEnd"/>
            <w:r w:rsidRPr="000403F4" w:rsidR="000403F4">
              <w:rPr>
                <w:iCs/>
                <w:color w:val="000000" w:themeColor="accent4"/>
                <w:sz w:val="20"/>
                <w:szCs w:val="20"/>
                <w:shd w:val="clear" w:color="auto" w:fill="FFFFFF"/>
              </w:rPr>
              <w:t>.</w:t>
            </w:r>
          </w:p>
          <w:p w:rsidRPr="0033581C" w:rsidR="000D0054" w:rsidP="00481841" w:rsidRDefault="000D0054" w14:paraId="32E422D7" w14:textId="0BDCE026">
            <w:pPr>
              <w:numPr>
                <w:ilvl w:val="0"/>
                <w:numId w:val="46"/>
              </w:numPr>
              <w:spacing w:after="120" w:line="240" w:lineRule="auto"/>
              <w:ind w:left="388"/>
              <w:rPr>
                <w:color w:val="000000" w:themeColor="accent4"/>
                <w:sz w:val="20"/>
                <w:szCs w:val="20"/>
              </w:rPr>
            </w:pPr>
            <w:r w:rsidRPr="25F1BCB6">
              <w:rPr>
                <w:i w:val="0"/>
                <w:color w:val="000000" w:themeColor="accent4"/>
                <w:sz w:val="20"/>
                <w:szCs w:val="20"/>
                <w:shd w:val="clear" w:color="auto" w:fill="FFFFFF"/>
              </w:rPr>
              <w:t xml:space="preserve">translating expressions used in Australian English for Indonesian speakers, for example, </w:t>
            </w:r>
            <w:r w:rsidRPr="25F1BCB6" w:rsidR="7B4A3B1E">
              <w:rPr>
                <w:i w:val="0"/>
                <w:color w:val="000000" w:themeColor="accent4"/>
                <w:sz w:val="20"/>
                <w:szCs w:val="20"/>
                <w:shd w:val="clear" w:color="auto" w:fill="FFFFFF"/>
              </w:rPr>
              <w:t>‘</w:t>
            </w:r>
            <w:r w:rsidRPr="25F1BCB6">
              <w:rPr>
                <w:i w:val="0"/>
                <w:color w:val="000000" w:themeColor="accent4"/>
                <w:sz w:val="20"/>
                <w:szCs w:val="20"/>
                <w:shd w:val="clear" w:color="auto" w:fill="FFFFFF"/>
              </w:rPr>
              <w:t>bush tucker</w:t>
            </w:r>
            <w:r w:rsidRPr="25F1BCB6" w:rsidR="3FE853DF">
              <w:rPr>
                <w:i w:val="0"/>
                <w:color w:val="000000" w:themeColor="accent4"/>
                <w:sz w:val="20"/>
                <w:szCs w:val="20"/>
                <w:shd w:val="clear" w:color="auto" w:fill="FFFFFF"/>
              </w:rPr>
              <w:t>’</w:t>
            </w:r>
            <w:r w:rsidRPr="25F1BCB6">
              <w:rPr>
                <w:i w:val="0"/>
                <w:color w:val="000000" w:themeColor="accent4"/>
                <w:sz w:val="20"/>
                <w:szCs w:val="20"/>
                <w:shd w:val="clear" w:color="auto" w:fill="FFFFFF"/>
              </w:rPr>
              <w:t xml:space="preserve">, </w:t>
            </w:r>
            <w:r w:rsidRPr="25F1BCB6" w:rsidR="611EEFCB">
              <w:rPr>
                <w:i w:val="0"/>
                <w:color w:val="000000" w:themeColor="accent4"/>
                <w:sz w:val="20"/>
                <w:szCs w:val="20"/>
                <w:shd w:val="clear" w:color="auto" w:fill="FFFFFF"/>
              </w:rPr>
              <w:t>‘</w:t>
            </w:r>
            <w:r w:rsidRPr="25F1BCB6">
              <w:rPr>
                <w:i w:val="0"/>
                <w:color w:val="000000" w:themeColor="accent4"/>
                <w:sz w:val="20"/>
                <w:szCs w:val="20"/>
                <w:shd w:val="clear" w:color="auto" w:fill="FFFFFF"/>
              </w:rPr>
              <w:t>she’ll be right</w:t>
            </w:r>
            <w:r w:rsidRPr="25F1BCB6" w:rsidR="1F615343">
              <w:rPr>
                <w:i w:val="0"/>
                <w:color w:val="000000" w:themeColor="accent4"/>
                <w:sz w:val="20"/>
                <w:szCs w:val="20"/>
                <w:shd w:val="clear" w:color="auto" w:fill="FFFFFF"/>
              </w:rPr>
              <w:t>’</w:t>
            </w:r>
            <w:r w:rsidRPr="25F1BCB6">
              <w:rPr>
                <w:i w:val="0"/>
                <w:color w:val="000000" w:themeColor="accent4"/>
                <w:sz w:val="20"/>
                <w:szCs w:val="20"/>
                <w:shd w:val="clear" w:color="auto" w:fill="FFFFFF"/>
              </w:rPr>
              <w:t xml:space="preserve"> and </w:t>
            </w:r>
            <w:r w:rsidRPr="25F1BCB6" w:rsidR="6FE8D400">
              <w:rPr>
                <w:i w:val="0"/>
                <w:color w:val="000000" w:themeColor="accent4"/>
                <w:sz w:val="20"/>
                <w:szCs w:val="20"/>
                <w:shd w:val="clear" w:color="auto" w:fill="FFFFFF"/>
              </w:rPr>
              <w:t>‘</w:t>
            </w:r>
            <w:r w:rsidRPr="25F1BCB6">
              <w:rPr>
                <w:i w:val="0"/>
                <w:color w:val="000000" w:themeColor="accent4"/>
                <w:sz w:val="20"/>
                <w:szCs w:val="20"/>
                <w:shd w:val="clear" w:color="auto" w:fill="FFFFFF"/>
              </w:rPr>
              <w:t>schoolies</w:t>
            </w:r>
            <w:r w:rsidRPr="25F1BCB6" w:rsidR="73F57FA9">
              <w:rPr>
                <w:i w:val="0"/>
                <w:color w:val="000000" w:themeColor="accent4"/>
                <w:sz w:val="20"/>
                <w:szCs w:val="20"/>
                <w:shd w:val="clear" w:color="auto" w:fill="FFFFFF"/>
              </w:rPr>
              <w:t>’</w:t>
            </w:r>
          </w:p>
        </w:tc>
      </w:tr>
    </w:tbl>
    <w:p w:rsidRPr="0033581C" w:rsidR="0033581C" w:rsidP="0033581C" w:rsidRDefault="0033581C" w14:paraId="66C5A8D5"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1C2E21AC" w14:paraId="027CBFFB" w14:textId="77777777">
        <w:tc>
          <w:tcPr>
            <w:tcW w:w="15126" w:type="dxa"/>
            <w:gridSpan w:val="2"/>
            <w:shd w:val="clear" w:color="auto" w:fill="E5F5FB" w:themeFill="accent2"/>
            <w:tcMar/>
          </w:tcPr>
          <w:p w:rsidRPr="0033581C" w:rsidR="0033581C" w:rsidP="0033581C" w:rsidRDefault="0033581C" w14:paraId="180E9527"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Creating text in Indonesian</w:t>
            </w:r>
          </w:p>
        </w:tc>
      </w:tr>
      <w:tr w:rsidRPr="0033581C" w:rsidR="0033581C" w:rsidTr="1C2E21AC" w14:paraId="3E86B5E0" w14:textId="77777777">
        <w:trPr>
          <w:trHeight w:val="1800"/>
        </w:trPr>
        <w:tc>
          <w:tcPr>
            <w:tcW w:w="4673" w:type="dxa"/>
            <w:tcMar/>
          </w:tcPr>
          <w:p w:rsidRPr="0033581C" w:rsidR="0033581C" w:rsidP="0033581C" w:rsidRDefault="0033581C" w14:paraId="06DDA640" w14:textId="77777777">
            <w:pPr>
              <w:spacing w:after="120" w:line="240" w:lineRule="auto"/>
              <w:ind w:left="357" w:right="425"/>
              <w:rPr>
                <w:i w:val="0"/>
                <w:iCs/>
                <w:color w:val="auto"/>
                <w:sz w:val="20"/>
              </w:rPr>
            </w:pPr>
            <w:r w:rsidRPr="0033581C">
              <w:rPr>
                <w:i w:val="0"/>
                <w:iCs/>
                <w:color w:val="auto"/>
                <w:sz w:val="20"/>
              </w:rPr>
              <w:t xml:space="preserve">create and present informative and imaginative texts for diverse contexts and purposes, selecting vocabulary, expressions, grammatical structures and a range of features and conventions to engage different </w:t>
            </w:r>
            <w:proofErr w:type="gramStart"/>
            <w:r w:rsidRPr="0033581C">
              <w:rPr>
                <w:i w:val="0"/>
                <w:iCs/>
                <w:color w:val="auto"/>
                <w:sz w:val="20"/>
              </w:rPr>
              <w:t>audiences</w:t>
            </w:r>
            <w:proofErr w:type="gramEnd"/>
            <w:r w:rsidRPr="0033581C">
              <w:rPr>
                <w:i w:val="0"/>
                <w:iCs/>
                <w:color w:val="auto"/>
                <w:sz w:val="20"/>
              </w:rPr>
              <w:t xml:space="preserve"> </w:t>
            </w:r>
          </w:p>
          <w:p w:rsidRPr="0033581C" w:rsidR="0033581C" w:rsidP="0033581C" w:rsidRDefault="0033581C" w14:paraId="003FA339" w14:textId="77777777">
            <w:pPr>
              <w:spacing w:after="120" w:line="240" w:lineRule="auto"/>
              <w:ind w:left="357" w:right="425"/>
              <w:rPr>
                <w:i w:val="0"/>
                <w:iCs/>
                <w:color w:val="auto"/>
                <w:sz w:val="20"/>
              </w:rPr>
            </w:pPr>
            <w:r w:rsidRPr="0033581C">
              <w:rPr>
                <w:i w:val="0"/>
                <w:iCs/>
                <w:color w:val="auto"/>
                <w:sz w:val="20"/>
              </w:rPr>
              <w:t>AC9LIN10C05</w:t>
            </w:r>
          </w:p>
          <w:p w:rsidRPr="0033581C" w:rsidR="0033581C" w:rsidP="0033581C" w:rsidRDefault="0033581C" w14:paraId="24656E22" w14:textId="77777777">
            <w:pPr>
              <w:spacing w:after="120" w:line="240" w:lineRule="auto"/>
              <w:ind w:left="357" w:right="425"/>
              <w:rPr>
                <w:i w:val="0"/>
                <w:iCs/>
                <w:color w:val="auto"/>
                <w:sz w:val="20"/>
              </w:rPr>
            </w:pPr>
          </w:p>
          <w:p w:rsidRPr="0033581C" w:rsidR="0033581C" w:rsidP="0033581C" w:rsidRDefault="0033581C" w14:paraId="623ECDEB" w14:textId="77777777">
            <w:pPr>
              <w:spacing w:after="120" w:line="240" w:lineRule="auto"/>
              <w:ind w:left="357" w:right="425"/>
              <w:rPr>
                <w:i w:val="0"/>
                <w:iCs/>
                <w:color w:val="auto"/>
                <w:sz w:val="20"/>
              </w:rPr>
            </w:pPr>
          </w:p>
          <w:p w:rsidRPr="0033581C" w:rsidR="0033581C" w:rsidP="0033581C" w:rsidRDefault="0033581C" w14:paraId="1E6EA12E" w14:textId="77777777">
            <w:pPr>
              <w:spacing w:after="120" w:line="240" w:lineRule="auto"/>
              <w:ind w:right="425"/>
              <w:rPr>
                <w:i w:val="0"/>
                <w:iCs/>
                <w:color w:val="auto"/>
                <w:sz w:val="20"/>
              </w:rPr>
            </w:pPr>
          </w:p>
        </w:tc>
        <w:tc>
          <w:tcPr>
            <w:tcW w:w="10453" w:type="dxa"/>
            <w:tcMar/>
          </w:tcPr>
          <w:p w:rsidRPr="0033581C" w:rsidR="0033581C" w:rsidP="00481841" w:rsidRDefault="0033581C" w14:paraId="152A139E" w14:textId="3CE00E91">
            <w:pPr>
              <w:numPr>
                <w:ilvl w:val="0"/>
                <w:numId w:val="67"/>
              </w:numPr>
              <w:spacing w:after="120" w:line="240" w:lineRule="auto"/>
              <w:ind w:left="388"/>
              <w:rPr>
                <w:i w:val="0"/>
                <w:color w:val="auto"/>
                <w:sz w:val="20"/>
                <w:szCs w:val="20"/>
              </w:rPr>
            </w:pPr>
            <w:r w:rsidRPr="25F1BCB6">
              <w:rPr>
                <w:i w:val="0"/>
                <w:color w:val="auto"/>
                <w:sz w:val="20"/>
                <w:szCs w:val="20"/>
              </w:rPr>
              <w:t>creating a multimodal presentation, comparing different perspectives on the same event or issue, for example, discussing food trends, hijab fashion and traditional remedies</w:t>
            </w:r>
          </w:p>
          <w:p w:rsidRPr="0033581C" w:rsidR="0033581C" w:rsidP="00481841" w:rsidRDefault="0033581C" w14:paraId="0A3F46D4" w14:textId="38F17672">
            <w:pPr>
              <w:numPr>
                <w:ilvl w:val="0"/>
                <w:numId w:val="67"/>
              </w:numPr>
              <w:spacing w:after="120" w:line="240" w:lineRule="auto"/>
              <w:ind w:left="388"/>
              <w:rPr>
                <w:i w:val="0"/>
                <w:color w:val="auto"/>
                <w:sz w:val="20"/>
                <w:szCs w:val="20"/>
              </w:rPr>
            </w:pPr>
            <w:r w:rsidRPr="25F1BCB6">
              <w:rPr>
                <w:i w:val="0"/>
                <w:color w:val="auto"/>
                <w:sz w:val="20"/>
                <w:szCs w:val="20"/>
              </w:rPr>
              <w:t>writing an autobiographical account to share with others</w:t>
            </w:r>
            <w:r w:rsidRPr="25F1BCB6" w:rsidR="3944661A">
              <w:rPr>
                <w:i w:val="0"/>
                <w:color w:val="auto"/>
                <w:sz w:val="20"/>
                <w:szCs w:val="20"/>
              </w:rPr>
              <w:t>,</w:t>
            </w:r>
            <w:r w:rsidRPr="25F1BCB6">
              <w:rPr>
                <w:i w:val="0"/>
                <w:color w:val="auto"/>
                <w:sz w:val="20"/>
                <w:szCs w:val="20"/>
              </w:rPr>
              <w:t xml:space="preserve"> describing key milestones in own life, for example, a significant birthday, overseas trip, religious ceremony, sporting event, music concert, getting a learner’s </w:t>
            </w:r>
            <w:proofErr w:type="gramStart"/>
            <w:r w:rsidRPr="25F1BCB6">
              <w:rPr>
                <w:i w:val="0"/>
                <w:color w:val="auto"/>
                <w:sz w:val="20"/>
                <w:szCs w:val="20"/>
              </w:rPr>
              <w:t>permit</w:t>
            </w:r>
            <w:proofErr w:type="gramEnd"/>
          </w:p>
          <w:p w:rsidRPr="0033581C" w:rsidR="0033581C" w:rsidP="00481841" w:rsidRDefault="0DD23AD9" w14:paraId="388CEFDC" w14:textId="6336A757">
            <w:pPr>
              <w:numPr>
                <w:ilvl w:val="0"/>
                <w:numId w:val="67"/>
              </w:numPr>
              <w:spacing w:after="120" w:line="240" w:lineRule="auto"/>
              <w:ind w:left="388"/>
              <w:rPr>
                <w:i w:val="0"/>
                <w:color w:val="auto"/>
                <w:sz w:val="20"/>
                <w:szCs w:val="20"/>
              </w:rPr>
            </w:pPr>
            <w:r w:rsidRPr="25F1BCB6">
              <w:rPr>
                <w:i w:val="0"/>
                <w:color w:val="auto"/>
                <w:sz w:val="20"/>
                <w:szCs w:val="20"/>
              </w:rPr>
              <w:t>developing an informative text (webpage</w:t>
            </w:r>
            <w:r w:rsidRPr="25F1BCB6" w:rsidR="7A9F80E8">
              <w:rPr>
                <w:i w:val="0"/>
                <w:color w:val="auto"/>
                <w:sz w:val="20"/>
                <w:szCs w:val="20"/>
              </w:rPr>
              <w:t>,</w:t>
            </w:r>
            <w:r w:rsidRPr="25F1BCB6">
              <w:rPr>
                <w:i w:val="0"/>
                <w:color w:val="auto"/>
                <w:sz w:val="20"/>
                <w:szCs w:val="20"/>
              </w:rPr>
              <w:t xml:space="preserve"> infographic, etc.) on a community issue such as farming, </w:t>
            </w:r>
            <w:proofErr w:type="gramStart"/>
            <w:r w:rsidRPr="25F1BCB6">
              <w:rPr>
                <w:i w:val="0"/>
                <w:color w:val="auto"/>
                <w:sz w:val="20"/>
                <w:szCs w:val="20"/>
              </w:rPr>
              <w:t>ecotourism</w:t>
            </w:r>
            <w:proofErr w:type="gramEnd"/>
            <w:r w:rsidRPr="25F1BCB6">
              <w:rPr>
                <w:i w:val="0"/>
                <w:color w:val="auto"/>
                <w:sz w:val="20"/>
                <w:szCs w:val="20"/>
              </w:rPr>
              <w:t xml:space="preserve"> or an event, for example, </w:t>
            </w:r>
            <w:r w:rsidRPr="25F1BCB6">
              <w:rPr>
                <w:color w:val="auto"/>
                <w:sz w:val="20"/>
                <w:szCs w:val="20"/>
              </w:rPr>
              <w:t xml:space="preserve">kampung </w:t>
            </w:r>
            <w:proofErr w:type="spellStart"/>
            <w:r w:rsidRPr="25F1BCB6">
              <w:rPr>
                <w:color w:val="auto"/>
                <w:sz w:val="20"/>
                <w:szCs w:val="20"/>
              </w:rPr>
              <w:t>pelangi</w:t>
            </w:r>
            <w:proofErr w:type="spellEnd"/>
            <w:r w:rsidRPr="25F1BCB6">
              <w:rPr>
                <w:color w:val="auto"/>
                <w:sz w:val="20"/>
                <w:szCs w:val="20"/>
              </w:rPr>
              <w:t xml:space="preserve">, </w:t>
            </w:r>
            <w:proofErr w:type="spellStart"/>
            <w:r w:rsidRPr="25F1BCB6">
              <w:rPr>
                <w:color w:val="auto"/>
                <w:sz w:val="20"/>
                <w:szCs w:val="20"/>
              </w:rPr>
              <w:t>kultivasi</w:t>
            </w:r>
            <w:proofErr w:type="spellEnd"/>
            <w:r w:rsidRPr="25F1BCB6">
              <w:rPr>
                <w:color w:val="auto"/>
                <w:sz w:val="20"/>
                <w:szCs w:val="20"/>
              </w:rPr>
              <w:t xml:space="preserve"> </w:t>
            </w:r>
            <w:proofErr w:type="spellStart"/>
            <w:r w:rsidRPr="25F1BCB6">
              <w:rPr>
                <w:color w:val="auto"/>
                <w:sz w:val="20"/>
                <w:szCs w:val="20"/>
              </w:rPr>
              <w:t>ikut</w:t>
            </w:r>
            <w:proofErr w:type="spellEnd"/>
            <w:r w:rsidRPr="25F1BCB6">
              <w:rPr>
                <w:color w:val="auto"/>
                <w:sz w:val="20"/>
                <w:szCs w:val="20"/>
              </w:rPr>
              <w:t xml:space="preserve"> </w:t>
            </w:r>
            <w:proofErr w:type="spellStart"/>
            <w:r w:rsidRPr="25F1BCB6">
              <w:rPr>
                <w:color w:val="auto"/>
                <w:sz w:val="20"/>
                <w:szCs w:val="20"/>
              </w:rPr>
              <w:t>laut</w:t>
            </w:r>
            <w:proofErr w:type="spellEnd"/>
            <w:r w:rsidRPr="25F1BCB6">
              <w:rPr>
                <w:color w:val="auto"/>
                <w:sz w:val="20"/>
                <w:szCs w:val="20"/>
              </w:rPr>
              <w:t xml:space="preserve">, </w:t>
            </w:r>
            <w:proofErr w:type="spellStart"/>
            <w:r w:rsidRPr="25F1BCB6">
              <w:rPr>
                <w:color w:val="auto"/>
                <w:sz w:val="20"/>
                <w:szCs w:val="20"/>
              </w:rPr>
              <w:t>hari</w:t>
            </w:r>
            <w:proofErr w:type="spellEnd"/>
            <w:r w:rsidRPr="25F1BCB6">
              <w:rPr>
                <w:color w:val="auto"/>
                <w:sz w:val="20"/>
                <w:szCs w:val="20"/>
              </w:rPr>
              <w:t xml:space="preserve"> Kartini </w:t>
            </w:r>
          </w:p>
          <w:p w:rsidRPr="00D92414" w:rsidR="00D92414" w:rsidP="1C2E21AC" w:rsidRDefault="00D92414" w14:paraId="6E8D2323" w14:textId="64D7EB1A">
            <w:pPr>
              <w:numPr>
                <w:ilvl w:val="0"/>
                <w:numId w:val="67"/>
              </w:numPr>
              <w:spacing w:after="120" w:line="240" w:lineRule="auto"/>
              <w:ind w:left="388"/>
              <w:rPr>
                <w:i w:val="0"/>
                <w:iCs w:val="0"/>
                <w:color w:val="auto"/>
                <w:sz w:val="20"/>
                <w:szCs w:val="20"/>
              </w:rPr>
            </w:pPr>
            <w:r w:rsidRPr="1C2E21AC" w:rsidR="00D92414">
              <w:rPr>
                <w:i w:val="0"/>
                <w:iCs w:val="0"/>
                <w:color w:val="000000" w:themeColor="accent4"/>
                <w:sz w:val="20"/>
                <w:szCs w:val="20"/>
                <w:shd w:val="clear" w:color="auto" w:fill="FFFFFF"/>
              </w:rPr>
              <w:t>writing a journal entry, or contributing to a school newsletter in I</w:t>
            </w:r>
            <w:r w:rsidRPr="1C2E21AC" w:rsidR="00D92414">
              <w:rPr>
                <w:i w:val="0"/>
                <w:iCs w:val="0"/>
                <w:color w:val="000000" w:themeColor="accent4"/>
                <w:sz w:val="20"/>
                <w:szCs w:val="20"/>
                <w:shd w:val="clear" w:color="auto" w:fill="FFFFFF"/>
              </w:rPr>
              <w:t>ndonesian</w:t>
            </w:r>
            <w:r w:rsidRPr="1C2E21AC" w:rsidR="00D92414">
              <w:rPr>
                <w:i w:val="0"/>
                <w:iCs w:val="0"/>
                <w:color w:val="000000" w:themeColor="accent4"/>
                <w:sz w:val="20"/>
                <w:szCs w:val="20"/>
                <w:shd w:val="clear" w:color="auto" w:fill="FFFFFF"/>
              </w:rPr>
              <w:t xml:space="preserve"> reflecting on the impact of a </w:t>
            </w:r>
            <w:r w:rsidRPr="1C2E21AC" w:rsidR="7B6E19CA">
              <w:rPr>
                <w:i w:val="0"/>
                <w:iCs w:val="0"/>
                <w:color w:val="000000" w:themeColor="accent4"/>
                <w:sz w:val="20"/>
                <w:szCs w:val="20"/>
                <w:shd w:val="clear" w:color="auto" w:fill="FFFFFF"/>
              </w:rPr>
              <w:t xml:space="preserve">visit</w:t>
            </w:r>
            <w:r w:rsidRPr="1C2E21AC" w:rsidR="00D92414">
              <w:rPr>
                <w:i w:val="0"/>
                <w:iCs w:val="0"/>
                <w:color w:val="000000" w:themeColor="accent4"/>
                <w:sz w:val="20"/>
                <w:szCs w:val="20"/>
                <w:shd w:val="clear" w:color="auto" w:fill="FFFFFF"/>
              </w:rPr>
              <w:t xml:space="preserve"> to a significant cultural location on a First Nations Country/Place, and, with permission, referring to cultural knowledge of the site</w:t>
            </w:r>
          </w:p>
          <w:p w:rsidRPr="0033581C" w:rsidR="0033581C" w:rsidP="00481841" w:rsidRDefault="0033581C" w14:paraId="09044024" w14:textId="45231944">
            <w:pPr>
              <w:numPr>
                <w:ilvl w:val="0"/>
                <w:numId w:val="67"/>
              </w:numPr>
              <w:spacing w:after="120" w:line="240" w:lineRule="auto"/>
              <w:ind w:left="388"/>
              <w:rPr>
                <w:i w:val="0"/>
                <w:color w:val="auto"/>
                <w:sz w:val="20"/>
                <w:szCs w:val="20"/>
              </w:rPr>
            </w:pPr>
            <w:r w:rsidRPr="0033581C">
              <w:rPr>
                <w:i w:val="0"/>
                <w:iCs/>
                <w:color w:val="auto"/>
                <w:sz w:val="20"/>
                <w:szCs w:val="20"/>
              </w:rPr>
              <w:t xml:space="preserve">explaining and justifying opinions on topics such as part-time work, balancing study and leisure, or recycling, for example, </w:t>
            </w:r>
            <w:proofErr w:type="spellStart"/>
            <w:r w:rsidRPr="0033581C">
              <w:rPr>
                <w:color w:val="auto"/>
                <w:sz w:val="20"/>
                <w:szCs w:val="20"/>
              </w:rPr>
              <w:t>alasannya</w:t>
            </w:r>
            <w:proofErr w:type="spellEnd"/>
            <w:r w:rsidRPr="0033581C">
              <w:rPr>
                <w:color w:val="auto"/>
                <w:sz w:val="20"/>
                <w:szCs w:val="20"/>
              </w:rPr>
              <w:t xml:space="preserve"> </w:t>
            </w:r>
            <w:proofErr w:type="spellStart"/>
            <w:r w:rsidRPr="0033581C">
              <w:rPr>
                <w:color w:val="auto"/>
                <w:sz w:val="20"/>
                <w:szCs w:val="20"/>
              </w:rPr>
              <w:t>begini</w:t>
            </w:r>
            <w:proofErr w:type="spellEnd"/>
            <w:r w:rsidRPr="0033581C">
              <w:rPr>
                <w:color w:val="auto"/>
                <w:sz w:val="20"/>
                <w:szCs w:val="20"/>
              </w:rPr>
              <w:t xml:space="preserve">, </w:t>
            </w:r>
            <w:proofErr w:type="spellStart"/>
            <w:r w:rsidRPr="0033581C">
              <w:rPr>
                <w:color w:val="auto"/>
                <w:sz w:val="20"/>
                <w:szCs w:val="20"/>
              </w:rPr>
              <w:t>ternyata</w:t>
            </w:r>
            <w:proofErr w:type="spellEnd"/>
            <w:r w:rsidRPr="0033581C">
              <w:rPr>
                <w:color w:val="auto"/>
                <w:sz w:val="20"/>
                <w:szCs w:val="20"/>
              </w:rPr>
              <w:t xml:space="preserve">, </w:t>
            </w:r>
            <w:proofErr w:type="spellStart"/>
            <w:r w:rsidRPr="0033581C">
              <w:rPr>
                <w:color w:val="auto"/>
                <w:sz w:val="20"/>
                <w:szCs w:val="20"/>
              </w:rPr>
              <w:t>tidak</w:t>
            </w:r>
            <w:proofErr w:type="spellEnd"/>
            <w:r w:rsidRPr="0033581C">
              <w:rPr>
                <w:color w:val="auto"/>
                <w:sz w:val="20"/>
                <w:szCs w:val="20"/>
              </w:rPr>
              <w:t xml:space="preserve"> </w:t>
            </w:r>
            <w:proofErr w:type="spellStart"/>
            <w:r w:rsidRPr="0033581C">
              <w:rPr>
                <w:color w:val="auto"/>
                <w:sz w:val="20"/>
                <w:szCs w:val="20"/>
              </w:rPr>
              <w:t>dapat</w:t>
            </w:r>
            <w:proofErr w:type="spellEnd"/>
            <w:r w:rsidRPr="0033581C">
              <w:rPr>
                <w:color w:val="auto"/>
                <w:sz w:val="20"/>
                <w:szCs w:val="20"/>
              </w:rPr>
              <w:t xml:space="preserve"> </w:t>
            </w:r>
            <w:proofErr w:type="spellStart"/>
            <w:r w:rsidRPr="0033581C">
              <w:rPr>
                <w:color w:val="auto"/>
                <w:sz w:val="20"/>
                <w:szCs w:val="20"/>
              </w:rPr>
              <w:t>disangkal</w:t>
            </w:r>
            <w:proofErr w:type="spellEnd"/>
            <w:r w:rsidRPr="0033581C">
              <w:rPr>
                <w:color w:val="auto"/>
                <w:sz w:val="20"/>
                <w:szCs w:val="20"/>
              </w:rPr>
              <w:t xml:space="preserve">, </w:t>
            </w:r>
            <w:proofErr w:type="spellStart"/>
            <w:r w:rsidRPr="0033581C">
              <w:rPr>
                <w:color w:val="auto"/>
                <w:sz w:val="20"/>
                <w:szCs w:val="20"/>
              </w:rPr>
              <w:t>mau</w:t>
            </w:r>
            <w:proofErr w:type="spellEnd"/>
            <w:r w:rsidRPr="0033581C">
              <w:rPr>
                <w:color w:val="auto"/>
                <w:sz w:val="20"/>
                <w:szCs w:val="20"/>
              </w:rPr>
              <w:t xml:space="preserve"> </w:t>
            </w:r>
            <w:proofErr w:type="spellStart"/>
            <w:r w:rsidRPr="0033581C">
              <w:rPr>
                <w:color w:val="auto"/>
                <w:sz w:val="20"/>
                <w:szCs w:val="20"/>
              </w:rPr>
              <w:t>tak</w:t>
            </w:r>
            <w:proofErr w:type="spellEnd"/>
            <w:r w:rsidRPr="0033581C">
              <w:rPr>
                <w:color w:val="auto"/>
                <w:sz w:val="20"/>
                <w:szCs w:val="20"/>
              </w:rPr>
              <w:t xml:space="preserve"> </w:t>
            </w:r>
            <w:proofErr w:type="spellStart"/>
            <w:r w:rsidRPr="0033581C">
              <w:rPr>
                <w:color w:val="auto"/>
                <w:sz w:val="20"/>
                <w:szCs w:val="20"/>
              </w:rPr>
              <w:t>mau</w:t>
            </w:r>
            <w:proofErr w:type="spellEnd"/>
            <w:r w:rsidRPr="0033581C">
              <w:rPr>
                <w:color w:val="auto"/>
                <w:sz w:val="20"/>
                <w:szCs w:val="20"/>
              </w:rPr>
              <w:t xml:space="preserve">, </w:t>
            </w:r>
            <w:proofErr w:type="spellStart"/>
            <w:r w:rsidRPr="0033581C">
              <w:rPr>
                <w:color w:val="auto"/>
                <w:sz w:val="20"/>
                <w:szCs w:val="20"/>
              </w:rPr>
              <w:t>sehingga</w:t>
            </w:r>
            <w:proofErr w:type="spellEnd"/>
            <w:r w:rsidRPr="0033581C">
              <w:rPr>
                <w:color w:val="auto"/>
                <w:sz w:val="20"/>
                <w:szCs w:val="20"/>
              </w:rPr>
              <w:t xml:space="preserve">, </w:t>
            </w:r>
            <w:proofErr w:type="spellStart"/>
            <w:r w:rsidRPr="0033581C">
              <w:rPr>
                <w:color w:val="auto"/>
                <w:sz w:val="20"/>
                <w:szCs w:val="20"/>
              </w:rPr>
              <w:t>setidak-tidaknya</w:t>
            </w:r>
            <w:proofErr w:type="spellEnd"/>
            <w:r w:rsidRPr="0033581C">
              <w:rPr>
                <w:color w:val="auto"/>
                <w:sz w:val="20"/>
                <w:szCs w:val="20"/>
              </w:rPr>
              <w:t xml:space="preserve">, </w:t>
            </w:r>
            <w:proofErr w:type="spellStart"/>
            <w:r w:rsidRPr="0033581C">
              <w:rPr>
                <w:color w:val="auto"/>
                <w:sz w:val="20"/>
                <w:szCs w:val="20"/>
              </w:rPr>
              <w:t>jangan-jangan</w:t>
            </w:r>
            <w:proofErr w:type="spellEnd"/>
            <w:r w:rsidRPr="0033581C">
              <w:rPr>
                <w:color w:val="auto"/>
                <w:sz w:val="20"/>
                <w:szCs w:val="20"/>
              </w:rPr>
              <w:t xml:space="preserve">, oleh </w:t>
            </w:r>
            <w:proofErr w:type="spellStart"/>
            <w:r w:rsidRPr="0033581C">
              <w:rPr>
                <w:color w:val="auto"/>
                <w:sz w:val="20"/>
                <w:szCs w:val="20"/>
              </w:rPr>
              <w:t>karena</w:t>
            </w:r>
            <w:proofErr w:type="spellEnd"/>
            <w:r w:rsidRPr="0033581C">
              <w:rPr>
                <w:color w:val="auto"/>
                <w:sz w:val="20"/>
                <w:szCs w:val="20"/>
              </w:rPr>
              <w:t xml:space="preserve"> </w:t>
            </w:r>
            <w:proofErr w:type="spellStart"/>
            <w:r w:rsidRPr="0033581C">
              <w:rPr>
                <w:color w:val="auto"/>
                <w:sz w:val="20"/>
                <w:szCs w:val="20"/>
              </w:rPr>
              <w:t>itu</w:t>
            </w:r>
            <w:proofErr w:type="spellEnd"/>
          </w:p>
          <w:p w:rsidRPr="0033581C" w:rsidR="0033581C" w:rsidP="00481841" w:rsidRDefault="0033581C" w14:paraId="031D5569" w14:textId="49F95B65">
            <w:pPr>
              <w:numPr>
                <w:ilvl w:val="0"/>
                <w:numId w:val="67"/>
              </w:numPr>
              <w:spacing w:after="120" w:line="240" w:lineRule="auto"/>
              <w:ind w:left="388"/>
              <w:rPr>
                <w:i w:val="0"/>
                <w:color w:val="auto"/>
                <w:sz w:val="20"/>
                <w:szCs w:val="20"/>
              </w:rPr>
            </w:pPr>
            <w:r w:rsidRPr="55DE1FF8">
              <w:rPr>
                <w:i w:val="0"/>
                <w:color w:val="auto"/>
                <w:sz w:val="20"/>
                <w:szCs w:val="20"/>
              </w:rPr>
              <w:t xml:space="preserve">writing a text such as a blog or an essay to persuade an audience on a particular topic, for example, waste disposal, sport or popular </w:t>
            </w:r>
            <w:proofErr w:type="gramStart"/>
            <w:r w:rsidRPr="55DE1FF8">
              <w:rPr>
                <w:i w:val="0"/>
                <w:color w:val="auto"/>
                <w:sz w:val="20"/>
                <w:szCs w:val="20"/>
              </w:rPr>
              <w:t>culture</w:t>
            </w:r>
            <w:proofErr w:type="gramEnd"/>
            <w:r w:rsidRPr="55DE1FF8">
              <w:rPr>
                <w:i w:val="0"/>
                <w:color w:val="auto"/>
                <w:sz w:val="20"/>
                <w:szCs w:val="20"/>
              </w:rPr>
              <w:t xml:space="preserve"> </w:t>
            </w:r>
          </w:p>
          <w:p w:rsidRPr="0033581C" w:rsidR="0033581C" w:rsidP="00481841" w:rsidRDefault="0033581C" w14:paraId="176256B1" w14:textId="77777777">
            <w:pPr>
              <w:numPr>
                <w:ilvl w:val="0"/>
                <w:numId w:val="67"/>
              </w:numPr>
              <w:spacing w:after="120" w:line="240" w:lineRule="auto"/>
              <w:ind w:left="388"/>
              <w:rPr>
                <w:i w:val="0"/>
                <w:iCs/>
                <w:color w:val="auto"/>
                <w:sz w:val="20"/>
                <w:szCs w:val="20"/>
              </w:rPr>
            </w:pPr>
            <w:r w:rsidRPr="0033581C">
              <w:rPr>
                <w:i w:val="0"/>
                <w:iCs/>
                <w:color w:val="auto"/>
                <w:sz w:val="20"/>
                <w:szCs w:val="20"/>
              </w:rPr>
              <w:t xml:space="preserve">composing an alternative ending to an imaginative text, introducing a new character, changing the </w:t>
            </w:r>
            <w:proofErr w:type="gramStart"/>
            <w:r w:rsidRPr="0033581C">
              <w:rPr>
                <w:i w:val="0"/>
                <w:iCs/>
                <w:color w:val="auto"/>
                <w:sz w:val="20"/>
                <w:szCs w:val="20"/>
              </w:rPr>
              <w:t>setting</w:t>
            </w:r>
            <w:proofErr w:type="gramEnd"/>
            <w:r w:rsidRPr="0033581C">
              <w:rPr>
                <w:i w:val="0"/>
                <w:iCs/>
                <w:color w:val="auto"/>
                <w:sz w:val="20"/>
                <w:szCs w:val="20"/>
              </w:rPr>
              <w:t xml:space="preserve"> or adding a major event</w:t>
            </w:r>
          </w:p>
          <w:p w:rsidRPr="0033581C" w:rsidR="0033581C" w:rsidP="00481841" w:rsidRDefault="0033581C" w14:paraId="32A48AF6" w14:textId="77777777">
            <w:pPr>
              <w:numPr>
                <w:ilvl w:val="0"/>
                <w:numId w:val="67"/>
              </w:numPr>
              <w:spacing w:after="120" w:line="240" w:lineRule="auto"/>
              <w:ind w:left="388"/>
              <w:rPr>
                <w:i w:val="0"/>
                <w:iCs/>
                <w:color w:val="auto"/>
                <w:sz w:val="20"/>
                <w:szCs w:val="20"/>
              </w:rPr>
            </w:pPr>
            <w:r w:rsidRPr="0033581C">
              <w:rPr>
                <w:i w:val="0"/>
                <w:color w:val="auto"/>
                <w:sz w:val="20"/>
                <w:szCs w:val="20"/>
              </w:rPr>
              <w:t xml:space="preserve">reviewing a video clip, short film or film to describe and evaluate the story or </w:t>
            </w:r>
            <w:proofErr w:type="gramStart"/>
            <w:r w:rsidRPr="0033581C">
              <w:rPr>
                <w:i w:val="0"/>
                <w:color w:val="auto"/>
                <w:sz w:val="20"/>
                <w:szCs w:val="20"/>
              </w:rPr>
              <w:t>elements</w:t>
            </w:r>
            <w:proofErr w:type="gramEnd"/>
            <w:r w:rsidRPr="0033581C">
              <w:rPr>
                <w:i w:val="0"/>
                <w:color w:val="auto"/>
                <w:sz w:val="20"/>
                <w:szCs w:val="20"/>
              </w:rPr>
              <w:t xml:space="preserve"> </w:t>
            </w:r>
          </w:p>
          <w:p w:rsidRPr="0033581C" w:rsidR="0033581C" w:rsidP="00481841" w:rsidRDefault="0033581C" w14:paraId="6D73D4DC" w14:textId="262B7FFF">
            <w:pPr>
              <w:numPr>
                <w:ilvl w:val="0"/>
                <w:numId w:val="67"/>
              </w:numPr>
              <w:spacing w:after="120" w:line="240" w:lineRule="auto"/>
              <w:ind w:left="388"/>
              <w:rPr>
                <w:i w:val="0"/>
                <w:iCs/>
                <w:color w:val="auto"/>
                <w:sz w:val="20"/>
                <w:szCs w:val="20"/>
              </w:rPr>
            </w:pPr>
            <w:r w:rsidRPr="0033581C">
              <w:rPr>
                <w:i w:val="0"/>
                <w:iCs/>
                <w:color w:val="auto"/>
                <w:sz w:val="20"/>
                <w:szCs w:val="20"/>
              </w:rPr>
              <w:t xml:space="preserve">rewriting texts such as </w:t>
            </w:r>
            <w:r w:rsidRPr="0033581C" w:rsidR="000E6DBD">
              <w:rPr>
                <w:i w:val="0"/>
                <w:iCs/>
                <w:color w:val="auto"/>
                <w:sz w:val="20"/>
                <w:szCs w:val="20"/>
              </w:rPr>
              <w:t>fairy tales</w:t>
            </w:r>
            <w:r w:rsidRPr="0033581C">
              <w:rPr>
                <w:i w:val="0"/>
                <w:iCs/>
                <w:color w:val="auto"/>
                <w:sz w:val="20"/>
                <w:szCs w:val="20"/>
              </w:rPr>
              <w:t xml:space="preserve">, </w:t>
            </w:r>
            <w:proofErr w:type="gramStart"/>
            <w:r w:rsidRPr="0033581C">
              <w:rPr>
                <w:i w:val="0"/>
                <w:iCs/>
                <w:color w:val="auto"/>
                <w:sz w:val="20"/>
                <w:szCs w:val="20"/>
              </w:rPr>
              <w:t>legends</w:t>
            </w:r>
            <w:proofErr w:type="gramEnd"/>
            <w:r w:rsidRPr="0033581C">
              <w:rPr>
                <w:i w:val="0"/>
                <w:iCs/>
                <w:color w:val="auto"/>
                <w:sz w:val="20"/>
                <w:szCs w:val="20"/>
              </w:rPr>
              <w:t xml:space="preserve"> or myths from a different perspective</w:t>
            </w:r>
            <w:r w:rsidRPr="0033581C">
              <w:rPr>
                <w:i w:val="0"/>
                <w:color w:val="auto"/>
                <w:sz w:val="20"/>
                <w:szCs w:val="20"/>
              </w:rPr>
              <w:t xml:space="preserve"> </w:t>
            </w:r>
          </w:p>
          <w:p w:rsidRPr="0033581C" w:rsidR="0033581C" w:rsidP="00481841" w:rsidRDefault="0033581C" w14:paraId="68BD3AD4" w14:textId="7AD83DC0">
            <w:pPr>
              <w:numPr>
                <w:ilvl w:val="0"/>
                <w:numId w:val="67"/>
              </w:numPr>
              <w:spacing w:after="120" w:line="240" w:lineRule="auto"/>
              <w:ind w:left="388"/>
              <w:rPr>
                <w:i w:val="0"/>
                <w:iCs/>
                <w:color w:val="auto"/>
                <w:sz w:val="20"/>
                <w:szCs w:val="20"/>
              </w:rPr>
            </w:pPr>
            <w:r w:rsidRPr="0033581C">
              <w:rPr>
                <w:i w:val="0"/>
                <w:iCs/>
                <w:color w:val="auto"/>
                <w:sz w:val="20"/>
                <w:szCs w:val="20"/>
              </w:rPr>
              <w:t xml:space="preserve">developing persuasive multimodal texts, </w:t>
            </w:r>
            <w:r w:rsidRPr="10CEBEAA">
              <w:rPr>
                <w:i w:val="0"/>
                <w:color w:val="auto"/>
                <w:sz w:val="20"/>
                <w:szCs w:val="20"/>
              </w:rPr>
              <w:t>for example,</w:t>
            </w:r>
            <w:r w:rsidRPr="0033581C">
              <w:rPr>
                <w:i w:val="0"/>
                <w:iCs/>
                <w:color w:val="auto"/>
                <w:sz w:val="20"/>
                <w:szCs w:val="20"/>
              </w:rPr>
              <w:t xml:space="preserve"> advertisements, </w:t>
            </w:r>
            <w:proofErr w:type="gramStart"/>
            <w:r w:rsidRPr="0033581C">
              <w:rPr>
                <w:i w:val="0"/>
                <w:iCs/>
                <w:color w:val="auto"/>
                <w:sz w:val="20"/>
                <w:szCs w:val="20"/>
              </w:rPr>
              <w:t>announcements</w:t>
            </w:r>
            <w:proofErr w:type="gramEnd"/>
            <w:r w:rsidRPr="0033581C">
              <w:rPr>
                <w:i w:val="0"/>
                <w:iCs/>
                <w:color w:val="auto"/>
                <w:sz w:val="20"/>
                <w:szCs w:val="20"/>
              </w:rPr>
              <w:t xml:space="preserve"> or reviews</w:t>
            </w:r>
          </w:p>
        </w:tc>
      </w:tr>
    </w:tbl>
    <w:p w:rsidRPr="0033581C" w:rsidR="0033581C" w:rsidP="0033581C" w:rsidRDefault="0033581C" w14:paraId="50FC2A91" w14:textId="77777777"/>
    <w:p w:rsidRPr="0033581C" w:rsidR="0033581C" w:rsidP="0033581C" w:rsidRDefault="0033581C" w14:paraId="74F9CE7F" w14:textId="77777777">
      <w:pPr>
        <w:spacing w:before="160" w:after="0" w:line="360" w:lineRule="auto"/>
        <w:rPr>
          <w:rFonts w:hint="eastAsia" w:ascii="Arial Bold" w:hAnsi="Arial Bold" w:eastAsiaTheme="majorEastAsia"/>
          <w:b/>
          <w:i w:val="0"/>
          <w:szCs w:val="24"/>
        </w:rPr>
      </w:pPr>
    </w:p>
    <w:p w:rsidRPr="0033581C" w:rsidR="0033581C" w:rsidP="0033581C" w:rsidRDefault="0033581C" w14:paraId="2E73C577" w14:textId="77777777">
      <w:r w:rsidRPr="0033581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33581C" w:rsidR="0033581C" w:rsidTr="49C3CF6E" w14:paraId="4127F1DF" w14:textId="77777777">
        <w:tc>
          <w:tcPr>
            <w:tcW w:w="12328" w:type="dxa"/>
            <w:gridSpan w:val="2"/>
            <w:shd w:val="clear" w:color="auto" w:fill="005D93" w:themeFill="text2"/>
          </w:tcPr>
          <w:p w:rsidRPr="0033581C" w:rsidR="0033581C" w:rsidP="0033581C" w:rsidRDefault="0033581C" w14:paraId="2A6B2C4A" w14:textId="77777777">
            <w:pPr>
              <w:spacing w:before="40" w:after="40" w:line="240" w:lineRule="auto"/>
              <w:ind w:left="23" w:right="23"/>
              <w:rPr>
                <w:b/>
                <w:bCs/>
                <w:i w:val="0"/>
                <w:color w:val="000000" w:themeColor="accent4"/>
                <w:sz w:val="22"/>
                <w:szCs w:val="20"/>
              </w:rPr>
            </w:pPr>
            <w:r w:rsidRPr="0033581C">
              <w:rPr>
                <w:b/>
                <w:i w:val="0"/>
                <w:color w:val="FFFFFF" w:themeColor="background1"/>
                <w:sz w:val="22"/>
                <w:szCs w:val="20"/>
              </w:rPr>
              <w:lastRenderedPageBreak/>
              <w:t>Strand: Understanding language and culture</w:t>
            </w:r>
          </w:p>
        </w:tc>
        <w:tc>
          <w:tcPr>
            <w:tcW w:w="2798" w:type="dxa"/>
          </w:tcPr>
          <w:p w:rsidRPr="0033581C" w:rsidR="0033581C" w:rsidP="0033581C" w:rsidRDefault="0033581C" w14:paraId="6C8EE65A" w14:textId="77777777">
            <w:pPr>
              <w:spacing w:before="40" w:after="40" w:line="240" w:lineRule="auto"/>
              <w:rPr>
                <w:b/>
                <w:bCs/>
                <w:i w:val="0"/>
                <w:iCs/>
              </w:rPr>
            </w:pPr>
            <w:r w:rsidRPr="0033581C">
              <w:rPr>
                <w:b/>
                <w:i w:val="0"/>
                <w:iCs/>
                <w:color w:val="auto"/>
              </w:rPr>
              <w:t>Years 9–10 (F–10)</w:t>
            </w:r>
          </w:p>
        </w:tc>
      </w:tr>
      <w:tr w:rsidRPr="0033581C" w:rsidR="0033581C" w:rsidTr="49C3CF6E" w14:paraId="4E0FA1D9" w14:textId="77777777">
        <w:tc>
          <w:tcPr>
            <w:tcW w:w="15126" w:type="dxa"/>
            <w:gridSpan w:val="3"/>
            <w:shd w:val="clear" w:color="auto" w:fill="E5F5FB" w:themeFill="accent2"/>
          </w:tcPr>
          <w:p w:rsidRPr="0033581C" w:rsidR="0033581C" w:rsidP="0033581C" w:rsidRDefault="0033581C" w14:paraId="3476D67F" w14:textId="77777777">
            <w:pPr>
              <w:spacing w:before="40" w:after="40" w:line="240" w:lineRule="auto"/>
              <w:ind w:left="23" w:right="23"/>
              <w:rPr>
                <w:b/>
                <w:bCs/>
                <w:i w:val="0"/>
                <w:iCs/>
                <w:color w:val="auto"/>
                <w:sz w:val="22"/>
                <w:szCs w:val="20"/>
              </w:rPr>
            </w:pPr>
            <w:r w:rsidRPr="0033581C">
              <w:rPr>
                <w:b/>
                <w:bCs/>
                <w:i w:val="0"/>
                <w:color w:val="auto"/>
                <w:sz w:val="22"/>
                <w:szCs w:val="20"/>
              </w:rPr>
              <w:t>Sub-strand: Understanding systems of language</w:t>
            </w:r>
          </w:p>
        </w:tc>
      </w:tr>
      <w:tr w:rsidRPr="0033581C" w:rsidR="0033581C" w:rsidTr="49C3CF6E" w14:paraId="36688806" w14:textId="77777777">
        <w:tc>
          <w:tcPr>
            <w:tcW w:w="4673" w:type="dxa"/>
            <w:shd w:val="clear" w:color="auto" w:fill="FFD685" w:themeFill="accent3"/>
          </w:tcPr>
          <w:p w:rsidRPr="0033581C" w:rsidR="0033581C" w:rsidP="0033581C" w:rsidRDefault="0033581C" w14:paraId="48C0E842" w14:textId="77777777">
            <w:pPr>
              <w:spacing w:before="40" w:after="40" w:line="240" w:lineRule="auto"/>
              <w:ind w:left="23" w:right="23"/>
              <w:rPr>
                <w:b/>
                <w:i w:val="0"/>
                <w:color w:val="auto"/>
                <w:sz w:val="22"/>
                <w:szCs w:val="20"/>
              </w:rPr>
            </w:pPr>
            <w:r w:rsidRPr="0033581C">
              <w:rPr>
                <w:b/>
                <w:i w:val="0"/>
                <w:color w:val="auto"/>
                <w:sz w:val="22"/>
                <w:szCs w:val="20"/>
              </w:rPr>
              <w:t>Content descriptions</w:t>
            </w:r>
            <w:r w:rsidRPr="0033581C">
              <w:rPr>
                <w:b/>
                <w:i w:val="0"/>
                <w:color w:val="auto"/>
                <w:sz w:val="22"/>
                <w:szCs w:val="20"/>
              </w:rPr>
              <w:br/>
            </w:r>
            <w:r w:rsidRPr="0033581C">
              <w:rPr>
                <w:bCs/>
                <w:iCs/>
                <w:color w:val="auto"/>
                <w:sz w:val="16"/>
                <w:szCs w:val="16"/>
              </w:rPr>
              <w:t>Students learn to:</w:t>
            </w:r>
          </w:p>
        </w:tc>
        <w:tc>
          <w:tcPr>
            <w:tcW w:w="10453" w:type="dxa"/>
            <w:gridSpan w:val="2"/>
            <w:shd w:val="clear" w:color="auto" w:fill="FAF9F7" w:themeFill="background2"/>
          </w:tcPr>
          <w:p w:rsidRPr="0033581C" w:rsidR="0033581C" w:rsidP="0033581C" w:rsidRDefault="0033581C" w14:paraId="2B9B116E" w14:textId="77777777">
            <w:pPr>
              <w:spacing w:before="40" w:after="40" w:line="240" w:lineRule="auto"/>
              <w:ind w:left="23" w:right="23"/>
              <w:rPr>
                <w:rFonts w:eastAsiaTheme="majorEastAsia"/>
                <w:b/>
                <w:bCs/>
                <w:i w:val="0"/>
                <w:color w:val="auto"/>
                <w:sz w:val="22"/>
                <w:szCs w:val="20"/>
              </w:rPr>
            </w:pPr>
            <w:r w:rsidRPr="0033581C">
              <w:rPr>
                <w:rFonts w:eastAsiaTheme="majorEastAsia"/>
                <w:b/>
                <w:bCs/>
                <w:i w:val="0"/>
                <w:color w:val="auto"/>
                <w:sz w:val="22"/>
                <w:szCs w:val="20"/>
              </w:rPr>
              <w:t>Content elaborations</w:t>
            </w:r>
          </w:p>
          <w:p w:rsidRPr="0033581C" w:rsidR="0033581C" w:rsidP="0033581C" w:rsidRDefault="0033581C" w14:paraId="76F8808D" w14:textId="77777777">
            <w:pPr>
              <w:spacing w:before="40" w:after="40" w:line="240" w:lineRule="auto"/>
              <w:ind w:left="23" w:right="23"/>
              <w:rPr>
                <w:bCs/>
                <w:iCs/>
                <w:color w:val="FFFFFF" w:themeColor="background1"/>
                <w:sz w:val="16"/>
                <w:szCs w:val="16"/>
              </w:rPr>
            </w:pPr>
            <w:r w:rsidRPr="0033581C">
              <w:rPr>
                <w:rFonts w:eastAsiaTheme="majorEastAsia"/>
                <w:color w:val="auto"/>
                <w:sz w:val="16"/>
                <w:szCs w:val="16"/>
              </w:rPr>
              <w:t>This may involve students:</w:t>
            </w:r>
          </w:p>
        </w:tc>
      </w:tr>
      <w:tr w:rsidRPr="0033581C" w:rsidR="0033581C" w:rsidTr="49C3CF6E" w14:paraId="11474376" w14:textId="77777777">
        <w:trPr>
          <w:trHeight w:val="1407"/>
        </w:trPr>
        <w:tc>
          <w:tcPr>
            <w:tcW w:w="4673" w:type="dxa"/>
          </w:tcPr>
          <w:p w:rsidRPr="0033581C" w:rsidR="0033581C" w:rsidP="0033581C" w:rsidRDefault="0033581C" w14:paraId="6337301C" w14:textId="6704D833">
            <w:pPr>
              <w:spacing w:after="120" w:line="240" w:lineRule="auto"/>
              <w:ind w:left="357" w:right="425"/>
              <w:rPr>
                <w:i w:val="0"/>
                <w:iCs/>
                <w:color w:val="auto"/>
                <w:sz w:val="20"/>
              </w:rPr>
            </w:pPr>
            <w:r w:rsidRPr="0033581C">
              <w:rPr>
                <w:i w:val="0"/>
                <w:iCs/>
                <w:color w:val="auto"/>
                <w:sz w:val="20"/>
              </w:rPr>
              <w:t xml:space="preserve">apply features and conventions of spoken </w:t>
            </w:r>
            <w:r w:rsidRPr="0033581C">
              <w:rPr>
                <w:i w:val="0"/>
                <w:color w:val="auto"/>
                <w:sz w:val="20"/>
              </w:rPr>
              <w:t>Indonesian</w:t>
            </w:r>
            <w:r w:rsidRPr="0033581C">
              <w:rPr>
                <w:i w:val="0"/>
                <w:iCs/>
                <w:color w:val="auto"/>
                <w:sz w:val="20"/>
              </w:rPr>
              <w:t xml:space="preserve"> to extend fluency in responding to and creating texts in familiar and unfamiliar </w:t>
            </w:r>
            <w:proofErr w:type="gramStart"/>
            <w:r w:rsidRPr="0033581C">
              <w:rPr>
                <w:i w:val="0"/>
                <w:iCs/>
                <w:color w:val="auto"/>
                <w:sz w:val="20"/>
              </w:rPr>
              <w:t>contexts</w:t>
            </w:r>
            <w:proofErr w:type="gramEnd"/>
            <w:r w:rsidRPr="0033581C">
              <w:rPr>
                <w:i w:val="0"/>
                <w:iCs/>
                <w:color w:val="auto"/>
                <w:sz w:val="20"/>
              </w:rPr>
              <w:t xml:space="preserve"> </w:t>
            </w:r>
          </w:p>
          <w:p w:rsidRPr="0033581C" w:rsidR="0033581C" w:rsidP="0033581C" w:rsidRDefault="0033581C" w14:paraId="573D8B85" w14:textId="77777777">
            <w:pPr>
              <w:spacing w:after="120" w:line="240" w:lineRule="auto"/>
              <w:ind w:left="357" w:right="425"/>
              <w:rPr>
                <w:i w:val="0"/>
                <w:iCs/>
                <w:color w:val="auto"/>
                <w:sz w:val="20"/>
              </w:rPr>
            </w:pPr>
            <w:r w:rsidRPr="0033581C">
              <w:rPr>
                <w:i w:val="0"/>
                <w:iCs/>
                <w:color w:val="auto"/>
                <w:sz w:val="20"/>
              </w:rPr>
              <w:t>AC9LIN10U01</w:t>
            </w:r>
          </w:p>
          <w:p w:rsidRPr="0033581C" w:rsidR="0033581C" w:rsidP="0033581C" w:rsidRDefault="0033581C" w14:paraId="6F1E55FD"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79D5C198" w14:textId="77777777">
            <w:pPr>
              <w:numPr>
                <w:ilvl w:val="0"/>
                <w:numId w:val="34"/>
              </w:numPr>
              <w:spacing w:after="120" w:line="240" w:lineRule="auto"/>
              <w:ind w:left="388"/>
              <w:rPr>
                <w:i w:val="0"/>
                <w:color w:val="auto"/>
                <w:sz w:val="20"/>
                <w:szCs w:val="20"/>
              </w:rPr>
            </w:pPr>
            <w:r w:rsidRPr="16F0B0CC">
              <w:rPr>
                <w:i w:val="0"/>
                <w:color w:val="auto"/>
                <w:sz w:val="20"/>
                <w:szCs w:val="20"/>
              </w:rPr>
              <w:t xml:space="preserve">recognising the role of stress and rhythm in creating emphasis, for example, recurring patterns, </w:t>
            </w:r>
            <w:proofErr w:type="gramStart"/>
            <w:r w:rsidRPr="16F0B0CC">
              <w:rPr>
                <w:i w:val="0"/>
                <w:color w:val="auto"/>
                <w:sz w:val="20"/>
                <w:szCs w:val="20"/>
              </w:rPr>
              <w:t>rhymes</w:t>
            </w:r>
            <w:proofErr w:type="gramEnd"/>
            <w:r w:rsidRPr="16F0B0CC">
              <w:rPr>
                <w:i w:val="0"/>
                <w:color w:val="auto"/>
                <w:sz w:val="20"/>
                <w:szCs w:val="20"/>
              </w:rPr>
              <w:t xml:space="preserve"> and onomatopoeia</w:t>
            </w:r>
          </w:p>
          <w:p w:rsidRPr="0033581C" w:rsidR="0033581C" w:rsidP="00481841" w:rsidRDefault="0033581C" w14:paraId="1870D9A2" w14:textId="77777777">
            <w:pPr>
              <w:numPr>
                <w:ilvl w:val="0"/>
                <w:numId w:val="34"/>
              </w:numPr>
              <w:spacing w:after="120" w:line="240" w:lineRule="auto"/>
              <w:ind w:left="388"/>
              <w:rPr>
                <w:i w:val="0"/>
                <w:iCs/>
                <w:color w:val="auto"/>
                <w:sz w:val="20"/>
                <w:szCs w:val="20"/>
              </w:rPr>
            </w:pPr>
            <w:r w:rsidRPr="0033581C">
              <w:rPr>
                <w:i w:val="0"/>
                <w:iCs/>
                <w:color w:val="auto"/>
                <w:sz w:val="20"/>
                <w:szCs w:val="20"/>
              </w:rPr>
              <w:t>understanding that tone communicates meaning and intention, for example</w:t>
            </w:r>
            <w:r w:rsidRPr="0033581C">
              <w:rPr>
                <w:color w:val="auto"/>
                <w:sz w:val="20"/>
                <w:szCs w:val="20"/>
              </w:rPr>
              <w:t xml:space="preserve">, </w:t>
            </w:r>
            <w:proofErr w:type="spellStart"/>
            <w:r w:rsidRPr="0033581C">
              <w:rPr>
                <w:color w:val="auto"/>
                <w:sz w:val="20"/>
                <w:szCs w:val="20"/>
              </w:rPr>
              <w:t>kasihan</w:t>
            </w:r>
            <w:proofErr w:type="spellEnd"/>
            <w:r w:rsidRPr="0033581C">
              <w:rPr>
                <w:color w:val="auto"/>
                <w:sz w:val="20"/>
                <w:szCs w:val="20"/>
              </w:rPr>
              <w:t xml:space="preserve"> deh, </w:t>
            </w:r>
            <w:proofErr w:type="spellStart"/>
            <w:r w:rsidRPr="0033581C">
              <w:rPr>
                <w:color w:val="auto"/>
                <w:sz w:val="20"/>
                <w:szCs w:val="20"/>
              </w:rPr>
              <w:t>ikut</w:t>
            </w:r>
            <w:proofErr w:type="spellEnd"/>
            <w:r w:rsidRPr="0033581C">
              <w:rPr>
                <w:color w:val="auto"/>
                <w:sz w:val="20"/>
                <w:szCs w:val="20"/>
              </w:rPr>
              <w:t xml:space="preserve"> </w:t>
            </w:r>
            <w:proofErr w:type="gramStart"/>
            <w:r w:rsidRPr="0033581C">
              <w:rPr>
                <w:color w:val="auto"/>
                <w:sz w:val="20"/>
                <w:szCs w:val="20"/>
              </w:rPr>
              <w:t>dong</w:t>
            </w:r>
            <w:proofErr w:type="gramEnd"/>
            <w:r w:rsidRPr="0033581C">
              <w:rPr>
                <w:color w:val="auto"/>
                <w:sz w:val="20"/>
                <w:szCs w:val="20"/>
              </w:rPr>
              <w:t xml:space="preserve"> </w:t>
            </w:r>
          </w:p>
          <w:p w:rsidRPr="0033581C" w:rsidR="0033581C" w:rsidP="00481841" w:rsidRDefault="0033581C" w14:paraId="3C59E79B" w14:textId="09CEB681">
            <w:pPr>
              <w:numPr>
                <w:ilvl w:val="0"/>
                <w:numId w:val="34"/>
              </w:numPr>
              <w:spacing w:after="120" w:line="240" w:lineRule="auto"/>
              <w:ind w:left="388"/>
              <w:rPr>
                <w:i w:val="0"/>
                <w:iCs/>
                <w:color w:val="auto"/>
                <w:sz w:val="20"/>
                <w:szCs w:val="20"/>
              </w:rPr>
            </w:pPr>
            <w:r w:rsidRPr="0033581C">
              <w:rPr>
                <w:i w:val="0"/>
                <w:iCs/>
                <w:color w:val="auto"/>
                <w:sz w:val="20"/>
                <w:szCs w:val="20"/>
              </w:rPr>
              <w:t>dropping affixation and using base words to convey meaning in informal conversations, for example</w:t>
            </w:r>
            <w:r w:rsidRPr="0033581C">
              <w:rPr>
                <w:color w:val="auto"/>
                <w:sz w:val="20"/>
                <w:szCs w:val="20"/>
              </w:rPr>
              <w:t>, Mau main</w:t>
            </w:r>
            <w:r w:rsidR="00E762AC">
              <w:t xml:space="preserve"> </w:t>
            </w:r>
            <w:proofErr w:type="spellStart"/>
            <w:r w:rsidRPr="00E762AC" w:rsidR="00E762AC">
              <w:rPr>
                <w:color w:val="auto"/>
                <w:sz w:val="20"/>
                <w:szCs w:val="20"/>
              </w:rPr>
              <w:t>nggak</w:t>
            </w:r>
            <w:proofErr w:type="spellEnd"/>
            <w:r w:rsidR="007343C6">
              <w:rPr>
                <w:color w:val="auto"/>
                <w:sz w:val="20"/>
                <w:szCs w:val="20"/>
              </w:rPr>
              <w:t>?</w:t>
            </w:r>
            <w:r w:rsidRPr="0033581C">
              <w:rPr>
                <w:color w:val="auto"/>
                <w:sz w:val="20"/>
                <w:szCs w:val="20"/>
              </w:rPr>
              <w:t xml:space="preserve"> </w:t>
            </w:r>
            <w:r w:rsidR="00DA637F">
              <w:rPr>
                <w:color w:val="auto"/>
                <w:sz w:val="20"/>
                <w:szCs w:val="20"/>
              </w:rPr>
              <w:t>D</w:t>
            </w:r>
            <w:r w:rsidRPr="0033581C">
              <w:rPr>
                <w:color w:val="auto"/>
                <w:sz w:val="20"/>
                <w:szCs w:val="20"/>
              </w:rPr>
              <w:t xml:space="preserve">ah </w:t>
            </w:r>
            <w:proofErr w:type="spellStart"/>
            <w:r w:rsidRPr="0033581C">
              <w:rPr>
                <w:color w:val="auto"/>
                <w:sz w:val="20"/>
                <w:szCs w:val="20"/>
              </w:rPr>
              <w:t>nonton</w:t>
            </w:r>
            <w:proofErr w:type="spellEnd"/>
            <w:r w:rsidRPr="0033581C">
              <w:rPr>
                <w:color w:val="auto"/>
                <w:sz w:val="20"/>
                <w:szCs w:val="20"/>
              </w:rPr>
              <w:t xml:space="preserve">, </w:t>
            </w:r>
            <w:proofErr w:type="spellStart"/>
            <w:r w:rsidR="00DA637F">
              <w:rPr>
                <w:color w:val="auto"/>
                <w:sz w:val="20"/>
                <w:szCs w:val="20"/>
              </w:rPr>
              <w:t>belum</w:t>
            </w:r>
            <w:proofErr w:type="spellEnd"/>
            <w:r w:rsidRPr="0033581C">
              <w:rPr>
                <w:color w:val="auto"/>
                <w:sz w:val="20"/>
                <w:szCs w:val="20"/>
              </w:rPr>
              <w:t xml:space="preserve">? </w:t>
            </w:r>
          </w:p>
          <w:p w:rsidRPr="0033581C" w:rsidR="0033581C" w:rsidP="00481841" w:rsidRDefault="0033581C" w14:paraId="6016F149" w14:textId="77777777">
            <w:pPr>
              <w:numPr>
                <w:ilvl w:val="0"/>
                <w:numId w:val="34"/>
              </w:numPr>
              <w:spacing w:after="120" w:line="240" w:lineRule="auto"/>
              <w:ind w:left="388"/>
              <w:rPr>
                <w:i w:val="0"/>
                <w:iCs/>
                <w:color w:val="auto"/>
                <w:sz w:val="20"/>
                <w:szCs w:val="20"/>
              </w:rPr>
            </w:pPr>
            <w:r w:rsidRPr="0033581C">
              <w:rPr>
                <w:i w:val="0"/>
                <w:iCs/>
                <w:color w:val="auto"/>
                <w:sz w:val="20"/>
                <w:szCs w:val="20"/>
              </w:rPr>
              <w:t xml:space="preserve">knowing when to pause in complex sentences with embedded </w:t>
            </w:r>
            <w:proofErr w:type="gramStart"/>
            <w:r w:rsidRPr="0033581C">
              <w:rPr>
                <w:i w:val="0"/>
                <w:iCs/>
                <w:color w:val="auto"/>
                <w:sz w:val="20"/>
                <w:szCs w:val="20"/>
              </w:rPr>
              <w:t>clauses</w:t>
            </w:r>
            <w:proofErr w:type="gramEnd"/>
          </w:p>
          <w:p w:rsidRPr="0033581C" w:rsidR="0033581C" w:rsidP="00481841" w:rsidRDefault="0033581C" w14:paraId="6B335E66" w14:textId="77777777">
            <w:pPr>
              <w:numPr>
                <w:ilvl w:val="0"/>
                <w:numId w:val="34"/>
              </w:numPr>
              <w:spacing w:after="120" w:line="240" w:lineRule="auto"/>
              <w:ind w:left="388"/>
              <w:rPr>
                <w:i w:val="0"/>
                <w:iCs/>
                <w:color w:val="auto"/>
                <w:sz w:val="20"/>
                <w:szCs w:val="20"/>
              </w:rPr>
            </w:pPr>
            <w:r w:rsidRPr="0033581C">
              <w:rPr>
                <w:i w:val="0"/>
                <w:iCs/>
                <w:color w:val="auto"/>
                <w:sz w:val="20"/>
                <w:szCs w:val="20"/>
              </w:rPr>
              <w:t xml:space="preserve">applying the correct pronunciation of words with complex affixations, </w:t>
            </w:r>
            <w:proofErr w:type="spellStart"/>
            <w:r w:rsidRPr="0033581C">
              <w:rPr>
                <w:color w:val="auto"/>
                <w:sz w:val="20"/>
                <w:szCs w:val="20"/>
              </w:rPr>
              <w:t>dipengaruhi</w:t>
            </w:r>
            <w:proofErr w:type="spellEnd"/>
            <w:r w:rsidRPr="0033581C">
              <w:rPr>
                <w:color w:val="auto"/>
                <w:sz w:val="20"/>
                <w:szCs w:val="20"/>
              </w:rPr>
              <w:t xml:space="preserve">, </w:t>
            </w:r>
            <w:proofErr w:type="spellStart"/>
            <w:r w:rsidRPr="0033581C">
              <w:rPr>
                <w:color w:val="auto"/>
                <w:sz w:val="20"/>
                <w:szCs w:val="20"/>
              </w:rPr>
              <w:t>sebesar-besarnya</w:t>
            </w:r>
            <w:proofErr w:type="spellEnd"/>
          </w:p>
          <w:p w:rsidRPr="0033581C" w:rsidR="0033581C" w:rsidP="00481841" w:rsidRDefault="0033581C" w14:paraId="6021F1D4" w14:textId="362FD8EE">
            <w:pPr>
              <w:numPr>
                <w:ilvl w:val="0"/>
                <w:numId w:val="34"/>
              </w:numPr>
              <w:spacing w:after="120" w:line="240" w:lineRule="auto"/>
              <w:ind w:left="388"/>
              <w:rPr>
                <w:color w:val="auto"/>
                <w:sz w:val="20"/>
                <w:szCs w:val="20"/>
              </w:rPr>
            </w:pPr>
            <w:r w:rsidRPr="16F0B0CC">
              <w:rPr>
                <w:i w:val="0"/>
                <w:color w:val="auto"/>
                <w:sz w:val="20"/>
                <w:szCs w:val="20"/>
              </w:rPr>
              <w:t xml:space="preserve">using conventions of Indonesian speech structure in formal situations, for example, </w:t>
            </w:r>
            <w:r w:rsidRPr="16F0B0CC">
              <w:rPr>
                <w:color w:val="auto"/>
                <w:sz w:val="20"/>
                <w:szCs w:val="20"/>
              </w:rPr>
              <w:t xml:space="preserve">Salam </w:t>
            </w:r>
            <w:proofErr w:type="spellStart"/>
            <w:r w:rsidRPr="16F0B0CC">
              <w:rPr>
                <w:color w:val="auto"/>
                <w:sz w:val="20"/>
                <w:szCs w:val="20"/>
              </w:rPr>
              <w:t>sejahtera</w:t>
            </w:r>
            <w:proofErr w:type="spellEnd"/>
            <w:r w:rsidRPr="16F0B0CC">
              <w:rPr>
                <w:color w:val="auto"/>
                <w:sz w:val="20"/>
                <w:szCs w:val="20"/>
              </w:rPr>
              <w:t xml:space="preserve"> </w:t>
            </w:r>
            <w:proofErr w:type="spellStart"/>
            <w:r w:rsidRPr="16F0B0CC">
              <w:rPr>
                <w:color w:val="auto"/>
                <w:sz w:val="20"/>
                <w:szCs w:val="20"/>
              </w:rPr>
              <w:t>bagi</w:t>
            </w:r>
            <w:proofErr w:type="spellEnd"/>
            <w:r w:rsidRPr="16F0B0CC">
              <w:rPr>
                <w:color w:val="auto"/>
                <w:sz w:val="20"/>
                <w:szCs w:val="20"/>
              </w:rPr>
              <w:t xml:space="preserve"> </w:t>
            </w:r>
            <w:proofErr w:type="spellStart"/>
            <w:r w:rsidRPr="16F0B0CC">
              <w:rPr>
                <w:color w:val="auto"/>
                <w:sz w:val="20"/>
                <w:szCs w:val="20"/>
              </w:rPr>
              <w:t>kita</w:t>
            </w:r>
            <w:proofErr w:type="spellEnd"/>
            <w:r w:rsidRPr="16F0B0CC">
              <w:rPr>
                <w:color w:val="auto"/>
                <w:sz w:val="20"/>
                <w:szCs w:val="20"/>
              </w:rPr>
              <w:t xml:space="preserve"> </w:t>
            </w:r>
            <w:proofErr w:type="spellStart"/>
            <w:r w:rsidRPr="16F0B0CC">
              <w:rPr>
                <w:color w:val="auto"/>
                <w:sz w:val="20"/>
                <w:szCs w:val="20"/>
              </w:rPr>
              <w:t>semua</w:t>
            </w:r>
            <w:proofErr w:type="spellEnd"/>
            <w:r w:rsidRPr="16F0B0CC" w:rsidR="5DC6ADE9">
              <w:rPr>
                <w:color w:val="auto"/>
                <w:sz w:val="20"/>
                <w:szCs w:val="20"/>
              </w:rPr>
              <w:t xml:space="preserve"> </w:t>
            </w:r>
            <w:r w:rsidRPr="16F0B0CC">
              <w:rPr>
                <w:color w:val="auto"/>
                <w:sz w:val="20"/>
                <w:szCs w:val="20"/>
              </w:rPr>
              <w:t>…</w:t>
            </w:r>
            <w:r w:rsidRPr="16F0B0CC" w:rsidR="3D192082">
              <w:rPr>
                <w:color w:val="auto"/>
                <w:sz w:val="20"/>
                <w:szCs w:val="20"/>
              </w:rPr>
              <w:t>,</w:t>
            </w:r>
            <w:r w:rsidRPr="16F0B0CC">
              <w:rPr>
                <w:color w:val="auto"/>
                <w:sz w:val="20"/>
                <w:szCs w:val="20"/>
              </w:rPr>
              <w:t xml:space="preserve"> </w:t>
            </w:r>
            <w:proofErr w:type="spellStart"/>
            <w:r w:rsidRPr="16F0B0CC">
              <w:rPr>
                <w:color w:val="auto"/>
                <w:sz w:val="20"/>
                <w:szCs w:val="20"/>
              </w:rPr>
              <w:t>Terima</w:t>
            </w:r>
            <w:proofErr w:type="spellEnd"/>
            <w:r w:rsidRPr="16F0B0CC">
              <w:rPr>
                <w:color w:val="auto"/>
                <w:sz w:val="20"/>
                <w:szCs w:val="20"/>
              </w:rPr>
              <w:t xml:space="preserve"> </w:t>
            </w:r>
            <w:proofErr w:type="spellStart"/>
            <w:r w:rsidRPr="16F0B0CC">
              <w:rPr>
                <w:color w:val="auto"/>
                <w:sz w:val="20"/>
                <w:szCs w:val="20"/>
              </w:rPr>
              <w:t>kasih</w:t>
            </w:r>
            <w:proofErr w:type="spellEnd"/>
            <w:r w:rsidRPr="16F0B0CC">
              <w:rPr>
                <w:color w:val="auto"/>
                <w:sz w:val="20"/>
                <w:szCs w:val="20"/>
              </w:rPr>
              <w:t xml:space="preserve"> </w:t>
            </w:r>
            <w:proofErr w:type="spellStart"/>
            <w:r w:rsidRPr="16F0B0CC">
              <w:rPr>
                <w:color w:val="auto"/>
                <w:sz w:val="20"/>
                <w:szCs w:val="20"/>
              </w:rPr>
              <w:t>atas</w:t>
            </w:r>
            <w:proofErr w:type="spellEnd"/>
            <w:r w:rsidRPr="16F0B0CC">
              <w:rPr>
                <w:color w:val="auto"/>
                <w:sz w:val="20"/>
                <w:szCs w:val="20"/>
              </w:rPr>
              <w:t xml:space="preserve"> …</w:t>
            </w:r>
            <w:r w:rsidRPr="16F0B0CC" w:rsidR="7DEAA66D">
              <w:rPr>
                <w:color w:val="auto"/>
                <w:sz w:val="20"/>
                <w:szCs w:val="20"/>
              </w:rPr>
              <w:t>,</w:t>
            </w:r>
            <w:r w:rsidRPr="16F0B0CC">
              <w:rPr>
                <w:color w:val="auto"/>
                <w:sz w:val="20"/>
                <w:szCs w:val="20"/>
              </w:rPr>
              <w:t xml:space="preserve"> Mohon </w:t>
            </w:r>
            <w:proofErr w:type="spellStart"/>
            <w:r w:rsidRPr="16F0B0CC">
              <w:rPr>
                <w:color w:val="auto"/>
                <w:sz w:val="20"/>
                <w:szCs w:val="20"/>
              </w:rPr>
              <w:t>maaf</w:t>
            </w:r>
            <w:proofErr w:type="spellEnd"/>
            <w:r w:rsidRPr="16F0B0CC">
              <w:rPr>
                <w:color w:val="auto"/>
                <w:sz w:val="20"/>
                <w:szCs w:val="20"/>
              </w:rPr>
              <w:t xml:space="preserve"> </w:t>
            </w:r>
            <w:proofErr w:type="spellStart"/>
            <w:r w:rsidRPr="16F0B0CC">
              <w:rPr>
                <w:color w:val="auto"/>
                <w:sz w:val="20"/>
                <w:szCs w:val="20"/>
              </w:rPr>
              <w:t>kalau</w:t>
            </w:r>
            <w:proofErr w:type="spellEnd"/>
            <w:r w:rsidRPr="16F0B0CC">
              <w:rPr>
                <w:color w:val="auto"/>
                <w:sz w:val="20"/>
                <w:szCs w:val="20"/>
              </w:rPr>
              <w:t xml:space="preserve"> </w:t>
            </w:r>
            <w:proofErr w:type="spellStart"/>
            <w:r w:rsidRPr="16F0B0CC">
              <w:rPr>
                <w:color w:val="auto"/>
                <w:sz w:val="20"/>
                <w:szCs w:val="20"/>
              </w:rPr>
              <w:t>ada</w:t>
            </w:r>
            <w:proofErr w:type="spellEnd"/>
            <w:r w:rsidRPr="16F0B0CC">
              <w:rPr>
                <w:color w:val="auto"/>
                <w:sz w:val="20"/>
                <w:szCs w:val="20"/>
              </w:rPr>
              <w:t xml:space="preserve"> </w:t>
            </w:r>
            <w:r w:rsidRPr="16F0B0CC" w:rsidR="3B67C576">
              <w:rPr>
                <w:color w:val="auto"/>
                <w:sz w:val="20"/>
                <w:szCs w:val="20"/>
              </w:rPr>
              <w:t xml:space="preserve">kata-kata yang </w:t>
            </w:r>
            <w:proofErr w:type="spellStart"/>
            <w:r w:rsidRPr="16F0B0CC" w:rsidR="3B67C576">
              <w:rPr>
                <w:color w:val="auto"/>
                <w:sz w:val="20"/>
                <w:szCs w:val="20"/>
              </w:rPr>
              <w:t>kurang</w:t>
            </w:r>
            <w:proofErr w:type="spellEnd"/>
            <w:r w:rsidRPr="16F0B0CC" w:rsidR="3B67C576">
              <w:rPr>
                <w:color w:val="auto"/>
                <w:sz w:val="20"/>
                <w:szCs w:val="20"/>
              </w:rPr>
              <w:t xml:space="preserve"> </w:t>
            </w:r>
            <w:proofErr w:type="spellStart"/>
            <w:r w:rsidRPr="16F0B0CC" w:rsidR="3B67C576">
              <w:rPr>
                <w:color w:val="auto"/>
                <w:sz w:val="20"/>
                <w:szCs w:val="20"/>
              </w:rPr>
              <w:t>berkenan</w:t>
            </w:r>
            <w:proofErr w:type="spellEnd"/>
          </w:p>
        </w:tc>
      </w:tr>
      <w:tr w:rsidRPr="0033581C" w:rsidR="0033581C" w:rsidTr="49C3CF6E" w14:paraId="1C79D5C6" w14:textId="77777777">
        <w:trPr>
          <w:trHeight w:val="27"/>
        </w:trPr>
        <w:tc>
          <w:tcPr>
            <w:tcW w:w="4673" w:type="dxa"/>
          </w:tcPr>
          <w:p w:rsidRPr="0033581C" w:rsidR="0033581C" w:rsidP="0033581C" w:rsidRDefault="0033581C" w14:paraId="75F3B97D" w14:textId="5DF3E658">
            <w:pPr>
              <w:spacing w:after="120" w:line="240" w:lineRule="auto"/>
              <w:ind w:left="357" w:right="425"/>
              <w:rPr>
                <w:iCs/>
                <w:color w:val="auto"/>
                <w:sz w:val="20"/>
                <w:szCs w:val="22"/>
              </w:rPr>
            </w:pPr>
            <w:r w:rsidRPr="0033581C">
              <w:rPr>
                <w:i w:val="0"/>
                <w:iCs/>
                <w:color w:val="auto"/>
                <w:sz w:val="20"/>
              </w:rPr>
              <w:t xml:space="preserve">apply knowledge of grammatical structures to predict meaning and compose texts that contain some complex structures and </w:t>
            </w:r>
            <w:proofErr w:type="gramStart"/>
            <w:r w:rsidRPr="0033581C">
              <w:rPr>
                <w:i w:val="0"/>
                <w:iCs/>
                <w:color w:val="auto"/>
                <w:sz w:val="20"/>
              </w:rPr>
              <w:t>ideas</w:t>
            </w:r>
            <w:proofErr w:type="gramEnd"/>
            <w:r w:rsidRPr="0033581C">
              <w:rPr>
                <w:i w:val="0"/>
                <w:iCs/>
                <w:color w:val="auto"/>
                <w:sz w:val="20"/>
              </w:rPr>
              <w:t xml:space="preserve"> </w:t>
            </w:r>
          </w:p>
          <w:p w:rsidRPr="0033581C" w:rsidR="0033581C" w:rsidP="0033581C" w:rsidRDefault="0033581C" w14:paraId="221FF662" w14:textId="77777777">
            <w:pPr>
              <w:spacing w:after="120" w:line="240" w:lineRule="auto"/>
              <w:ind w:left="357" w:right="425"/>
              <w:rPr>
                <w:i w:val="0"/>
                <w:iCs/>
                <w:color w:val="auto"/>
                <w:sz w:val="20"/>
              </w:rPr>
            </w:pPr>
            <w:r w:rsidRPr="0033581C">
              <w:rPr>
                <w:i w:val="0"/>
                <w:iCs/>
                <w:color w:val="auto"/>
                <w:sz w:val="20"/>
              </w:rPr>
              <w:t>AC9LIN10U02</w:t>
            </w:r>
          </w:p>
          <w:p w:rsidRPr="0033581C" w:rsidR="0033581C" w:rsidP="0033581C" w:rsidRDefault="0033581C" w14:paraId="3F3BDEC0" w14:textId="77777777">
            <w:pPr>
              <w:spacing w:after="120" w:line="240" w:lineRule="auto"/>
              <w:ind w:left="357" w:right="425"/>
              <w:rPr>
                <w:i w:val="0"/>
                <w:iCs/>
                <w:color w:val="auto"/>
                <w:sz w:val="20"/>
              </w:rPr>
            </w:pPr>
          </w:p>
        </w:tc>
        <w:tc>
          <w:tcPr>
            <w:tcW w:w="10453" w:type="dxa"/>
            <w:gridSpan w:val="2"/>
          </w:tcPr>
          <w:p w:rsidRPr="0033581C" w:rsidR="0033581C" w:rsidP="00481841" w:rsidRDefault="0033581C" w14:paraId="76DD3AB9" w14:textId="77777777">
            <w:pPr>
              <w:numPr>
                <w:ilvl w:val="0"/>
                <w:numId w:val="33"/>
              </w:numPr>
              <w:spacing w:after="120" w:line="240" w:lineRule="auto"/>
              <w:ind w:left="388"/>
              <w:rPr>
                <w:color w:val="000000" w:themeColor="accent4"/>
                <w:sz w:val="20"/>
                <w:szCs w:val="20"/>
              </w:rPr>
            </w:pPr>
            <w:r w:rsidRPr="0033581C">
              <w:rPr>
                <w:i w:val="0"/>
                <w:iCs/>
                <w:color w:val="auto"/>
                <w:sz w:val="20"/>
                <w:szCs w:val="20"/>
              </w:rPr>
              <w:t xml:space="preserve">using compound nouns, for example, </w:t>
            </w:r>
            <w:proofErr w:type="spellStart"/>
            <w:r w:rsidRPr="0033581C">
              <w:rPr>
                <w:color w:val="auto"/>
                <w:sz w:val="20"/>
                <w:szCs w:val="20"/>
              </w:rPr>
              <w:t>sayur-mayur</w:t>
            </w:r>
            <w:proofErr w:type="spellEnd"/>
            <w:r w:rsidRPr="0033581C">
              <w:rPr>
                <w:color w:val="auto"/>
                <w:sz w:val="20"/>
                <w:szCs w:val="20"/>
              </w:rPr>
              <w:t xml:space="preserve">, </w:t>
            </w:r>
            <w:proofErr w:type="spellStart"/>
            <w:r w:rsidRPr="0033581C">
              <w:rPr>
                <w:color w:val="auto"/>
                <w:sz w:val="20"/>
                <w:szCs w:val="20"/>
              </w:rPr>
              <w:t>merah</w:t>
            </w:r>
            <w:proofErr w:type="spellEnd"/>
            <w:r w:rsidRPr="0033581C">
              <w:rPr>
                <w:color w:val="auto"/>
                <w:sz w:val="20"/>
                <w:szCs w:val="20"/>
              </w:rPr>
              <w:t xml:space="preserve"> </w:t>
            </w:r>
            <w:proofErr w:type="spellStart"/>
            <w:r w:rsidRPr="0033581C">
              <w:rPr>
                <w:color w:val="auto"/>
                <w:sz w:val="20"/>
                <w:szCs w:val="20"/>
              </w:rPr>
              <w:t>darah</w:t>
            </w:r>
            <w:proofErr w:type="spellEnd"/>
            <w:r w:rsidRPr="0033581C">
              <w:rPr>
                <w:color w:val="auto"/>
                <w:sz w:val="20"/>
                <w:szCs w:val="20"/>
              </w:rPr>
              <w:t xml:space="preserve"> </w:t>
            </w:r>
          </w:p>
          <w:p w:rsidRPr="0033581C" w:rsidR="0033581C" w:rsidP="00481841" w:rsidRDefault="0033581C" w14:paraId="2022B648" w14:textId="3DF40B61">
            <w:pPr>
              <w:numPr>
                <w:ilvl w:val="0"/>
                <w:numId w:val="33"/>
              </w:numPr>
              <w:spacing w:after="120" w:line="240" w:lineRule="auto"/>
              <w:ind w:left="388"/>
              <w:rPr>
                <w:color w:val="000000" w:themeColor="accent4"/>
                <w:sz w:val="20"/>
                <w:szCs w:val="20"/>
              </w:rPr>
            </w:pPr>
            <w:r w:rsidRPr="0033581C">
              <w:rPr>
                <w:i w:val="0"/>
                <w:iCs/>
                <w:color w:val="auto"/>
                <w:sz w:val="20"/>
                <w:szCs w:val="20"/>
              </w:rPr>
              <w:t>referring to groups with plural classifiers and pronouns, for example,</w:t>
            </w:r>
            <w:r w:rsidRPr="0033581C">
              <w:rPr>
                <w:color w:val="auto"/>
                <w:sz w:val="20"/>
                <w:szCs w:val="20"/>
              </w:rPr>
              <w:t xml:space="preserve"> </w:t>
            </w:r>
            <w:proofErr w:type="spellStart"/>
            <w:r w:rsidRPr="0033581C">
              <w:rPr>
                <w:color w:val="auto"/>
                <w:sz w:val="20"/>
                <w:szCs w:val="20"/>
              </w:rPr>
              <w:t>kaum</w:t>
            </w:r>
            <w:proofErr w:type="spellEnd"/>
            <w:r w:rsidRPr="0033581C">
              <w:rPr>
                <w:color w:val="auto"/>
                <w:sz w:val="20"/>
                <w:szCs w:val="20"/>
              </w:rPr>
              <w:t xml:space="preserve">, para, </w:t>
            </w:r>
            <w:proofErr w:type="spellStart"/>
            <w:r w:rsidRPr="62EB40A2" w:rsidR="596D358B">
              <w:rPr>
                <w:color w:val="auto"/>
                <w:sz w:val="20"/>
                <w:szCs w:val="20"/>
              </w:rPr>
              <w:t>se</w:t>
            </w:r>
            <w:r w:rsidRPr="62EB40A2">
              <w:rPr>
                <w:color w:val="auto"/>
                <w:sz w:val="20"/>
                <w:szCs w:val="20"/>
              </w:rPr>
              <w:t>kalian</w:t>
            </w:r>
            <w:proofErr w:type="spellEnd"/>
          </w:p>
          <w:p w:rsidRPr="0033581C" w:rsidR="0033581C" w:rsidP="00481841" w:rsidRDefault="0033581C" w14:paraId="6EB7B15C" w14:textId="162C990B">
            <w:pPr>
              <w:numPr>
                <w:ilvl w:val="0"/>
                <w:numId w:val="33"/>
              </w:numPr>
              <w:spacing w:after="120" w:line="240" w:lineRule="auto"/>
              <w:ind w:left="388"/>
              <w:rPr>
                <w:color w:val="000000" w:themeColor="accent4"/>
                <w:sz w:val="20"/>
                <w:szCs w:val="20"/>
              </w:rPr>
            </w:pPr>
            <w:r w:rsidRPr="16F0B0CC">
              <w:rPr>
                <w:i w:val="0"/>
                <w:color w:val="auto"/>
                <w:sz w:val="20"/>
                <w:szCs w:val="20"/>
              </w:rPr>
              <w:t xml:space="preserve">applying appropriate terms of address such as </w:t>
            </w:r>
            <w:proofErr w:type="spellStart"/>
            <w:r w:rsidRPr="16F0B0CC">
              <w:rPr>
                <w:color w:val="auto"/>
                <w:sz w:val="20"/>
                <w:szCs w:val="20"/>
              </w:rPr>
              <w:t>kak</w:t>
            </w:r>
            <w:proofErr w:type="spellEnd"/>
            <w:r w:rsidRPr="16F0B0CC">
              <w:rPr>
                <w:color w:val="auto"/>
                <w:sz w:val="20"/>
                <w:szCs w:val="20"/>
              </w:rPr>
              <w:t xml:space="preserve">, </w:t>
            </w:r>
            <w:proofErr w:type="spellStart"/>
            <w:r w:rsidRPr="16F0B0CC">
              <w:rPr>
                <w:color w:val="auto"/>
                <w:sz w:val="20"/>
                <w:szCs w:val="20"/>
              </w:rPr>
              <w:t>dik</w:t>
            </w:r>
            <w:proofErr w:type="spellEnd"/>
            <w:r w:rsidRPr="16F0B0CC">
              <w:rPr>
                <w:color w:val="auto"/>
                <w:sz w:val="20"/>
                <w:szCs w:val="20"/>
              </w:rPr>
              <w:t>, Mbak, Bang,</w:t>
            </w:r>
            <w:r w:rsidRPr="16F0B0CC">
              <w:rPr>
                <w:i w:val="0"/>
                <w:color w:val="auto"/>
                <w:sz w:val="20"/>
                <w:szCs w:val="20"/>
              </w:rPr>
              <w:t xml:space="preserve"> </w:t>
            </w:r>
            <w:r w:rsidRPr="16F0B0CC" w:rsidR="0DE9649C">
              <w:rPr>
                <w:color w:val="auto"/>
                <w:sz w:val="20"/>
                <w:szCs w:val="20"/>
              </w:rPr>
              <w:t xml:space="preserve">Neng </w:t>
            </w:r>
            <w:r w:rsidRPr="16F0B0CC">
              <w:rPr>
                <w:i w:val="0"/>
                <w:color w:val="auto"/>
                <w:sz w:val="20"/>
                <w:szCs w:val="20"/>
              </w:rPr>
              <w:t xml:space="preserve">and particles such as diminutive </w:t>
            </w:r>
            <w:r w:rsidRPr="16F0B0CC">
              <w:rPr>
                <w:color w:val="auto"/>
                <w:sz w:val="20"/>
                <w:szCs w:val="20"/>
              </w:rPr>
              <w:t>Si</w:t>
            </w:r>
            <w:r w:rsidRPr="16F0B0CC">
              <w:rPr>
                <w:i w:val="0"/>
                <w:color w:val="auto"/>
                <w:sz w:val="20"/>
                <w:szCs w:val="20"/>
              </w:rPr>
              <w:t xml:space="preserve"> and honorific</w:t>
            </w:r>
            <w:r w:rsidRPr="16F0B0CC">
              <w:rPr>
                <w:color w:val="auto"/>
                <w:sz w:val="20"/>
                <w:szCs w:val="20"/>
              </w:rPr>
              <w:t xml:space="preserve"> Sang</w:t>
            </w:r>
          </w:p>
          <w:p w:rsidRPr="0033581C" w:rsidR="0033581C" w:rsidP="00481841" w:rsidRDefault="0033581C" w14:paraId="181C0206" w14:textId="4A3D95E8">
            <w:pPr>
              <w:numPr>
                <w:ilvl w:val="0"/>
                <w:numId w:val="33"/>
              </w:numPr>
              <w:spacing w:after="120" w:line="240" w:lineRule="auto"/>
              <w:ind w:left="388"/>
              <w:rPr>
                <w:color w:val="000000" w:themeColor="accent4"/>
                <w:sz w:val="20"/>
                <w:szCs w:val="20"/>
              </w:rPr>
            </w:pPr>
            <w:r w:rsidRPr="62EB40A2">
              <w:rPr>
                <w:i w:val="0"/>
                <w:color w:val="auto"/>
                <w:sz w:val="20"/>
                <w:szCs w:val="20"/>
              </w:rPr>
              <w:t xml:space="preserve">using prior knowledge of common and proper nouns to match meaning of acronyms, for example, </w:t>
            </w:r>
            <w:proofErr w:type="spellStart"/>
            <w:r w:rsidRPr="62EB40A2">
              <w:rPr>
                <w:color w:val="auto"/>
                <w:sz w:val="20"/>
                <w:szCs w:val="20"/>
              </w:rPr>
              <w:t>puskesmas</w:t>
            </w:r>
            <w:proofErr w:type="spellEnd"/>
            <w:r w:rsidRPr="62EB40A2">
              <w:rPr>
                <w:color w:val="auto"/>
                <w:sz w:val="20"/>
                <w:szCs w:val="20"/>
              </w:rPr>
              <w:t xml:space="preserve">, </w:t>
            </w:r>
            <w:proofErr w:type="spellStart"/>
            <w:r w:rsidRPr="62EB40A2">
              <w:rPr>
                <w:color w:val="auto"/>
                <w:sz w:val="20"/>
                <w:szCs w:val="20"/>
              </w:rPr>
              <w:t>PenJas</w:t>
            </w:r>
            <w:proofErr w:type="spellEnd"/>
            <w:r w:rsidRPr="62EB40A2">
              <w:rPr>
                <w:color w:val="auto"/>
                <w:sz w:val="20"/>
                <w:szCs w:val="20"/>
              </w:rPr>
              <w:t xml:space="preserve">, </w:t>
            </w:r>
            <w:proofErr w:type="spellStart"/>
            <w:r w:rsidRPr="62EB40A2">
              <w:rPr>
                <w:color w:val="auto"/>
                <w:sz w:val="20"/>
                <w:szCs w:val="20"/>
              </w:rPr>
              <w:t>Sulut</w:t>
            </w:r>
            <w:proofErr w:type="spellEnd"/>
            <w:r w:rsidRPr="62EB40A2">
              <w:rPr>
                <w:color w:val="auto"/>
                <w:sz w:val="20"/>
                <w:szCs w:val="20"/>
              </w:rPr>
              <w:t xml:space="preserve">, </w:t>
            </w:r>
            <w:proofErr w:type="spellStart"/>
            <w:r w:rsidRPr="62EB40A2">
              <w:rPr>
                <w:color w:val="auto"/>
                <w:sz w:val="20"/>
                <w:szCs w:val="20"/>
              </w:rPr>
              <w:t>Kaltim</w:t>
            </w:r>
            <w:proofErr w:type="spellEnd"/>
            <w:r w:rsidRPr="62EB40A2" w:rsidR="7A82DFF6">
              <w:rPr>
                <w:color w:val="auto"/>
                <w:sz w:val="20"/>
                <w:szCs w:val="20"/>
              </w:rPr>
              <w:t>,</w:t>
            </w:r>
            <w:r w:rsidRPr="62EB40A2" w:rsidR="7A82DFF6">
              <w:rPr>
                <w:color w:val="auto"/>
              </w:rPr>
              <w:t xml:space="preserve"> </w:t>
            </w:r>
            <w:proofErr w:type="spellStart"/>
            <w:r w:rsidRPr="62EB40A2" w:rsidR="7A82DFF6">
              <w:rPr>
                <w:color w:val="auto"/>
                <w:sz w:val="20"/>
                <w:szCs w:val="20"/>
              </w:rPr>
              <w:t>Presdir</w:t>
            </w:r>
            <w:proofErr w:type="spellEnd"/>
            <w:r w:rsidRPr="62EB40A2" w:rsidR="7A82DFF6">
              <w:rPr>
                <w:color w:val="auto"/>
                <w:sz w:val="20"/>
                <w:szCs w:val="20"/>
              </w:rPr>
              <w:t xml:space="preserve"> </w:t>
            </w:r>
          </w:p>
          <w:p w:rsidRPr="0033581C" w:rsidR="0033581C" w:rsidP="00481841" w:rsidRDefault="0033581C" w14:paraId="05864D5E" w14:textId="77777777">
            <w:pPr>
              <w:numPr>
                <w:ilvl w:val="0"/>
                <w:numId w:val="33"/>
              </w:numPr>
              <w:spacing w:after="120" w:line="240" w:lineRule="auto"/>
              <w:ind w:left="388"/>
              <w:rPr>
                <w:color w:val="000000" w:themeColor="accent4"/>
                <w:sz w:val="20"/>
                <w:szCs w:val="20"/>
              </w:rPr>
            </w:pPr>
            <w:r w:rsidRPr="62EB40A2">
              <w:rPr>
                <w:i w:val="0"/>
                <w:color w:val="auto"/>
                <w:sz w:val="20"/>
                <w:szCs w:val="20"/>
              </w:rPr>
              <w:t xml:space="preserve">predicting meaning of abbreviations appropriately, for example, </w:t>
            </w:r>
            <w:r w:rsidRPr="62EB40A2">
              <w:rPr>
                <w:color w:val="auto"/>
                <w:sz w:val="20"/>
                <w:szCs w:val="20"/>
              </w:rPr>
              <w:t xml:space="preserve">Saya </w:t>
            </w:r>
            <w:proofErr w:type="spellStart"/>
            <w:r w:rsidRPr="62EB40A2">
              <w:rPr>
                <w:color w:val="auto"/>
                <w:sz w:val="20"/>
                <w:szCs w:val="20"/>
              </w:rPr>
              <w:t>bersekolah</w:t>
            </w:r>
            <w:proofErr w:type="spellEnd"/>
            <w:r w:rsidRPr="62EB40A2">
              <w:rPr>
                <w:color w:val="auto"/>
                <w:sz w:val="20"/>
                <w:szCs w:val="20"/>
              </w:rPr>
              <w:t xml:space="preserve"> di SMA Melton, </w:t>
            </w:r>
            <w:proofErr w:type="spellStart"/>
            <w:r w:rsidRPr="62EB40A2">
              <w:rPr>
                <w:color w:val="auto"/>
                <w:sz w:val="20"/>
                <w:szCs w:val="20"/>
              </w:rPr>
              <w:t>Maaf</w:t>
            </w:r>
            <w:proofErr w:type="spellEnd"/>
            <w:r w:rsidRPr="62EB40A2">
              <w:rPr>
                <w:color w:val="auto"/>
                <w:sz w:val="20"/>
                <w:szCs w:val="20"/>
              </w:rPr>
              <w:t xml:space="preserve">, </w:t>
            </w:r>
            <w:proofErr w:type="spellStart"/>
            <w:r w:rsidRPr="62EB40A2">
              <w:rPr>
                <w:color w:val="auto"/>
                <w:sz w:val="20"/>
                <w:szCs w:val="20"/>
              </w:rPr>
              <w:t>aku</w:t>
            </w:r>
            <w:proofErr w:type="spellEnd"/>
            <w:r w:rsidRPr="62EB40A2">
              <w:rPr>
                <w:color w:val="auto"/>
                <w:sz w:val="20"/>
                <w:szCs w:val="20"/>
              </w:rPr>
              <w:t xml:space="preserve"> </w:t>
            </w:r>
            <w:proofErr w:type="spellStart"/>
            <w:r w:rsidRPr="62EB40A2">
              <w:rPr>
                <w:color w:val="auto"/>
                <w:sz w:val="20"/>
                <w:szCs w:val="20"/>
              </w:rPr>
              <w:t>lupa</w:t>
            </w:r>
            <w:proofErr w:type="spellEnd"/>
            <w:r w:rsidRPr="62EB40A2">
              <w:rPr>
                <w:color w:val="auto"/>
                <w:sz w:val="20"/>
                <w:szCs w:val="20"/>
              </w:rPr>
              <w:t xml:space="preserve"> </w:t>
            </w:r>
            <w:proofErr w:type="spellStart"/>
            <w:r w:rsidRPr="62EB40A2">
              <w:rPr>
                <w:color w:val="auto"/>
                <w:sz w:val="20"/>
                <w:szCs w:val="20"/>
              </w:rPr>
              <w:t>bawa</w:t>
            </w:r>
            <w:proofErr w:type="spellEnd"/>
            <w:r w:rsidRPr="62EB40A2">
              <w:rPr>
                <w:color w:val="auto"/>
                <w:sz w:val="20"/>
                <w:szCs w:val="20"/>
              </w:rPr>
              <w:t xml:space="preserve"> HP-</w:t>
            </w:r>
            <w:proofErr w:type="spellStart"/>
            <w:r w:rsidRPr="62EB40A2">
              <w:rPr>
                <w:color w:val="auto"/>
                <w:sz w:val="20"/>
                <w:szCs w:val="20"/>
              </w:rPr>
              <w:t>ku</w:t>
            </w:r>
            <w:proofErr w:type="spellEnd"/>
            <w:r w:rsidRPr="62EB40A2">
              <w:rPr>
                <w:color w:val="auto"/>
                <w:sz w:val="20"/>
                <w:szCs w:val="20"/>
              </w:rPr>
              <w:t xml:space="preserve">! </w:t>
            </w:r>
          </w:p>
          <w:p w:rsidRPr="0033581C" w:rsidR="0033581C" w:rsidP="00481841" w:rsidRDefault="0033581C" w14:paraId="0C52B092" w14:textId="0B6AEF0B">
            <w:pPr>
              <w:numPr>
                <w:ilvl w:val="0"/>
                <w:numId w:val="33"/>
              </w:numPr>
              <w:spacing w:after="120" w:line="240" w:lineRule="auto"/>
              <w:ind w:left="388"/>
              <w:rPr>
                <w:color w:val="000000" w:themeColor="accent4"/>
                <w:sz w:val="20"/>
                <w:szCs w:val="20"/>
              </w:rPr>
            </w:pPr>
            <w:r w:rsidRPr="0033581C">
              <w:rPr>
                <w:i w:val="0"/>
                <w:iCs/>
                <w:color w:val="auto"/>
                <w:sz w:val="20"/>
                <w:szCs w:val="20"/>
              </w:rPr>
              <w:t xml:space="preserve">applying relevant classifier to refer to number of items, for example, </w:t>
            </w:r>
            <w:r w:rsidRPr="0033581C">
              <w:rPr>
                <w:color w:val="auto"/>
                <w:sz w:val="20"/>
                <w:szCs w:val="20"/>
              </w:rPr>
              <w:t xml:space="preserve">Saya </w:t>
            </w:r>
            <w:proofErr w:type="spellStart"/>
            <w:r w:rsidRPr="62EB40A2" w:rsidR="7FF19169">
              <w:rPr>
                <w:color w:val="auto"/>
                <w:sz w:val="20"/>
                <w:szCs w:val="20"/>
              </w:rPr>
              <w:t>bermaksud</w:t>
            </w:r>
            <w:proofErr w:type="spellEnd"/>
            <w:r w:rsidRPr="0033581C">
              <w:rPr>
                <w:color w:val="auto"/>
                <w:sz w:val="20"/>
                <w:szCs w:val="20"/>
              </w:rPr>
              <w:t xml:space="preserve"> </w:t>
            </w:r>
            <w:proofErr w:type="spellStart"/>
            <w:r w:rsidRPr="0033581C">
              <w:rPr>
                <w:color w:val="auto"/>
                <w:sz w:val="20"/>
                <w:szCs w:val="20"/>
              </w:rPr>
              <w:t>membeli</w:t>
            </w:r>
            <w:proofErr w:type="spellEnd"/>
            <w:r w:rsidRPr="0033581C">
              <w:rPr>
                <w:color w:val="auto"/>
                <w:sz w:val="20"/>
                <w:szCs w:val="20"/>
              </w:rPr>
              <w:t xml:space="preserve"> dua </w:t>
            </w:r>
            <w:proofErr w:type="spellStart"/>
            <w:r w:rsidRPr="0033581C">
              <w:rPr>
                <w:color w:val="auto"/>
                <w:sz w:val="20"/>
                <w:szCs w:val="20"/>
              </w:rPr>
              <w:t>sisir</w:t>
            </w:r>
            <w:proofErr w:type="spellEnd"/>
            <w:r w:rsidRPr="0033581C">
              <w:rPr>
                <w:color w:val="auto"/>
                <w:sz w:val="20"/>
                <w:szCs w:val="20"/>
              </w:rPr>
              <w:t xml:space="preserve"> pisang </w:t>
            </w:r>
            <w:proofErr w:type="spellStart"/>
            <w:r w:rsidRPr="0033581C">
              <w:rPr>
                <w:color w:val="auto"/>
                <w:sz w:val="20"/>
                <w:szCs w:val="20"/>
              </w:rPr>
              <w:t>tetapi</w:t>
            </w:r>
            <w:proofErr w:type="spellEnd"/>
            <w:r w:rsidRPr="0033581C">
              <w:rPr>
                <w:color w:val="auto"/>
                <w:sz w:val="20"/>
                <w:szCs w:val="20"/>
              </w:rPr>
              <w:t xml:space="preserve"> di pasar pisang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habis</w:t>
            </w:r>
            <w:proofErr w:type="spellEnd"/>
            <w:r w:rsidRPr="0033581C">
              <w:rPr>
                <w:i w:val="0"/>
                <w:iCs/>
                <w:color w:val="auto"/>
                <w:sz w:val="20"/>
                <w:szCs w:val="20"/>
              </w:rPr>
              <w:t xml:space="preserve">. </w:t>
            </w:r>
            <w:r w:rsidRPr="0033581C">
              <w:rPr>
                <w:color w:val="auto"/>
                <w:sz w:val="20"/>
                <w:szCs w:val="20"/>
              </w:rPr>
              <w:t xml:space="preserve">Bung Karno </w:t>
            </w:r>
            <w:proofErr w:type="spellStart"/>
            <w:r w:rsidRPr="0033581C">
              <w:rPr>
                <w:color w:val="auto"/>
                <w:sz w:val="20"/>
                <w:szCs w:val="20"/>
              </w:rPr>
              <w:t>pernah</w:t>
            </w:r>
            <w:proofErr w:type="spellEnd"/>
            <w:r w:rsidRPr="0033581C">
              <w:rPr>
                <w:color w:val="auto"/>
                <w:sz w:val="20"/>
                <w:szCs w:val="20"/>
              </w:rPr>
              <w:t xml:space="preserve"> </w:t>
            </w:r>
            <w:proofErr w:type="spellStart"/>
            <w:r w:rsidRPr="0033581C">
              <w:rPr>
                <w:color w:val="auto"/>
                <w:sz w:val="20"/>
                <w:szCs w:val="20"/>
              </w:rPr>
              <w:t>tinggal</w:t>
            </w:r>
            <w:proofErr w:type="spellEnd"/>
            <w:r w:rsidRPr="0033581C">
              <w:rPr>
                <w:color w:val="auto"/>
                <w:sz w:val="20"/>
                <w:szCs w:val="20"/>
              </w:rPr>
              <w:t xml:space="preserve"> di </w:t>
            </w:r>
            <w:proofErr w:type="spellStart"/>
            <w:r w:rsidRPr="0033581C">
              <w:rPr>
                <w:color w:val="auto"/>
                <w:sz w:val="20"/>
                <w:szCs w:val="20"/>
              </w:rPr>
              <w:t>sebuah</w:t>
            </w:r>
            <w:proofErr w:type="spellEnd"/>
            <w:r w:rsidRPr="0033581C">
              <w:rPr>
                <w:color w:val="auto"/>
                <w:sz w:val="20"/>
                <w:szCs w:val="20"/>
              </w:rPr>
              <w:t xml:space="preserve"> kampung yang </w:t>
            </w:r>
            <w:proofErr w:type="spellStart"/>
            <w:r w:rsidRPr="0033581C">
              <w:rPr>
                <w:color w:val="auto"/>
                <w:sz w:val="20"/>
                <w:szCs w:val="20"/>
              </w:rPr>
              <w:t>terletak</w:t>
            </w:r>
            <w:proofErr w:type="spellEnd"/>
            <w:r w:rsidRPr="0033581C">
              <w:rPr>
                <w:color w:val="auto"/>
                <w:sz w:val="20"/>
                <w:szCs w:val="20"/>
              </w:rPr>
              <w:t xml:space="preserve"> </w:t>
            </w:r>
            <w:proofErr w:type="spellStart"/>
            <w:r w:rsidRPr="0033581C">
              <w:rPr>
                <w:color w:val="auto"/>
                <w:sz w:val="20"/>
                <w:szCs w:val="20"/>
              </w:rPr>
              <w:t>dekat</w:t>
            </w:r>
            <w:proofErr w:type="spellEnd"/>
            <w:r w:rsidRPr="0033581C">
              <w:rPr>
                <w:color w:val="auto"/>
                <w:sz w:val="20"/>
                <w:szCs w:val="20"/>
              </w:rPr>
              <w:t xml:space="preserve"> </w:t>
            </w:r>
            <w:proofErr w:type="spellStart"/>
            <w:r w:rsidRPr="0033581C">
              <w:rPr>
                <w:color w:val="auto"/>
                <w:sz w:val="20"/>
                <w:szCs w:val="20"/>
              </w:rPr>
              <w:t>kota</w:t>
            </w:r>
            <w:proofErr w:type="spellEnd"/>
            <w:r w:rsidRPr="0033581C">
              <w:rPr>
                <w:color w:val="auto"/>
                <w:sz w:val="20"/>
                <w:szCs w:val="20"/>
              </w:rPr>
              <w:t xml:space="preserve"> Surabaya.</w:t>
            </w:r>
          </w:p>
          <w:p w:rsidRPr="0033581C" w:rsidR="0033581C" w:rsidP="00481841" w:rsidRDefault="0033581C" w14:paraId="5B4C84F7" w14:textId="38AA25E2">
            <w:pPr>
              <w:numPr>
                <w:ilvl w:val="0"/>
                <w:numId w:val="33"/>
              </w:numPr>
              <w:spacing w:after="120" w:line="240" w:lineRule="auto"/>
              <w:ind w:left="388"/>
              <w:rPr>
                <w:color w:val="000000" w:themeColor="accent4"/>
                <w:sz w:val="20"/>
                <w:szCs w:val="20"/>
              </w:rPr>
            </w:pPr>
            <w:r w:rsidRPr="0033581C">
              <w:rPr>
                <w:i w:val="0"/>
                <w:iCs/>
                <w:color w:val="auto"/>
                <w:sz w:val="20"/>
                <w:szCs w:val="20"/>
              </w:rPr>
              <w:t>using affixation to create texts with complex or abstract ideas, for example</w:t>
            </w:r>
            <w:r w:rsidRPr="0033581C">
              <w:rPr>
                <w:color w:val="auto"/>
                <w:sz w:val="20"/>
                <w:szCs w:val="20"/>
              </w:rPr>
              <w:t xml:space="preserve">, </w:t>
            </w:r>
            <w:proofErr w:type="spellStart"/>
            <w:r w:rsidRPr="0033581C">
              <w:rPr>
                <w:color w:val="auto"/>
                <w:sz w:val="20"/>
                <w:szCs w:val="20"/>
              </w:rPr>
              <w:t>pelajaran</w:t>
            </w:r>
            <w:proofErr w:type="spellEnd"/>
            <w:r w:rsidRPr="0033581C">
              <w:rPr>
                <w:color w:val="auto"/>
                <w:sz w:val="20"/>
                <w:szCs w:val="20"/>
              </w:rPr>
              <w:t xml:space="preserve">, </w:t>
            </w:r>
            <w:proofErr w:type="spellStart"/>
            <w:r w:rsidRPr="0033581C">
              <w:rPr>
                <w:color w:val="auto"/>
                <w:sz w:val="20"/>
                <w:szCs w:val="20"/>
              </w:rPr>
              <w:t>pertandingan</w:t>
            </w:r>
            <w:proofErr w:type="spellEnd"/>
            <w:r w:rsidRPr="0033581C">
              <w:rPr>
                <w:color w:val="auto"/>
                <w:sz w:val="20"/>
                <w:szCs w:val="20"/>
              </w:rPr>
              <w:t xml:space="preserve">, </w:t>
            </w:r>
            <w:proofErr w:type="spellStart"/>
            <w:r w:rsidRPr="0033581C">
              <w:rPr>
                <w:color w:val="auto"/>
                <w:sz w:val="20"/>
                <w:szCs w:val="20"/>
              </w:rPr>
              <w:t>kesehatan</w:t>
            </w:r>
            <w:proofErr w:type="spellEnd"/>
            <w:r w:rsidRPr="0033581C">
              <w:rPr>
                <w:color w:val="auto"/>
                <w:sz w:val="20"/>
                <w:szCs w:val="20"/>
              </w:rPr>
              <w:t xml:space="preserve">, </w:t>
            </w:r>
            <w:proofErr w:type="spellStart"/>
            <w:r w:rsidRPr="0033581C">
              <w:rPr>
                <w:color w:val="auto"/>
                <w:sz w:val="20"/>
                <w:szCs w:val="20"/>
              </w:rPr>
              <w:t>kedatangan</w:t>
            </w:r>
            <w:proofErr w:type="spellEnd"/>
            <w:r w:rsidRPr="0033581C">
              <w:rPr>
                <w:color w:val="auto"/>
                <w:sz w:val="20"/>
                <w:szCs w:val="20"/>
              </w:rPr>
              <w:t xml:space="preserve">, </w:t>
            </w:r>
            <w:proofErr w:type="spellStart"/>
            <w:r w:rsidRPr="0033581C">
              <w:rPr>
                <w:color w:val="auto"/>
                <w:sz w:val="20"/>
                <w:szCs w:val="20"/>
              </w:rPr>
              <w:t>kecantikan</w:t>
            </w:r>
            <w:proofErr w:type="spellEnd"/>
            <w:r w:rsidRPr="62EB40A2" w:rsidR="1ABBDB31">
              <w:rPr>
                <w:color w:val="auto"/>
                <w:sz w:val="20"/>
                <w:szCs w:val="20"/>
              </w:rPr>
              <w:t xml:space="preserve">, </w:t>
            </w:r>
            <w:proofErr w:type="spellStart"/>
            <w:r w:rsidRPr="62EB40A2" w:rsidR="1ABBDB31">
              <w:rPr>
                <w:color w:val="auto"/>
                <w:sz w:val="20"/>
                <w:szCs w:val="20"/>
              </w:rPr>
              <w:t>kehutanan</w:t>
            </w:r>
            <w:proofErr w:type="spellEnd"/>
            <w:r w:rsidRPr="62EB40A2" w:rsidR="1ABBDB31">
              <w:rPr>
                <w:color w:val="auto"/>
                <w:sz w:val="20"/>
                <w:szCs w:val="20"/>
              </w:rPr>
              <w:t xml:space="preserve">, </w:t>
            </w:r>
            <w:proofErr w:type="spellStart"/>
            <w:proofErr w:type="gramStart"/>
            <w:r w:rsidRPr="62EB40A2" w:rsidR="1ABBDB31">
              <w:rPr>
                <w:color w:val="auto"/>
                <w:sz w:val="20"/>
                <w:szCs w:val="20"/>
              </w:rPr>
              <w:t>perekonomian</w:t>
            </w:r>
            <w:proofErr w:type="spellEnd"/>
            <w:proofErr w:type="gramEnd"/>
          </w:p>
          <w:p w:rsidRPr="0033581C" w:rsidR="0033581C" w:rsidP="00481841" w:rsidRDefault="0033581C" w14:paraId="2195CCDA" w14:textId="727C17EE">
            <w:pPr>
              <w:numPr>
                <w:ilvl w:val="0"/>
                <w:numId w:val="33"/>
              </w:numPr>
              <w:spacing w:after="120" w:line="240" w:lineRule="auto"/>
              <w:ind w:left="388"/>
              <w:rPr>
                <w:color w:val="000000" w:themeColor="accent4"/>
                <w:sz w:val="20"/>
                <w:szCs w:val="20"/>
              </w:rPr>
            </w:pPr>
            <w:r w:rsidRPr="0033581C">
              <w:rPr>
                <w:i w:val="0"/>
                <w:iCs/>
                <w:color w:val="auto"/>
                <w:sz w:val="20"/>
                <w:szCs w:val="20"/>
              </w:rPr>
              <w:t xml:space="preserve">using </w:t>
            </w:r>
            <w:r w:rsidRPr="0033581C">
              <w:rPr>
                <w:color w:val="auto"/>
                <w:sz w:val="20"/>
                <w:szCs w:val="20"/>
              </w:rPr>
              <w:t>me-, me-</w:t>
            </w:r>
            <w:proofErr w:type="spellStart"/>
            <w:r w:rsidRPr="0033581C">
              <w:rPr>
                <w:color w:val="auto"/>
                <w:sz w:val="20"/>
                <w:szCs w:val="20"/>
              </w:rPr>
              <w:t>kan</w:t>
            </w:r>
            <w:proofErr w:type="spellEnd"/>
            <w:r w:rsidRPr="0033581C">
              <w:rPr>
                <w:i w:val="0"/>
                <w:iCs/>
                <w:color w:val="auto"/>
                <w:sz w:val="20"/>
                <w:szCs w:val="20"/>
              </w:rPr>
              <w:t xml:space="preserve"> and </w:t>
            </w:r>
            <w:r w:rsidRPr="0033581C">
              <w:rPr>
                <w:color w:val="auto"/>
                <w:sz w:val="20"/>
                <w:szCs w:val="20"/>
              </w:rPr>
              <w:t>me-</w:t>
            </w:r>
            <w:proofErr w:type="spellStart"/>
            <w:r w:rsidRPr="0033581C">
              <w:rPr>
                <w:color w:val="auto"/>
                <w:sz w:val="20"/>
                <w:szCs w:val="20"/>
              </w:rPr>
              <w:t>i</w:t>
            </w:r>
            <w:proofErr w:type="spellEnd"/>
            <w:r w:rsidRPr="0033581C">
              <w:rPr>
                <w:color w:val="auto"/>
                <w:sz w:val="20"/>
                <w:szCs w:val="20"/>
              </w:rPr>
              <w:t xml:space="preserve"> </w:t>
            </w:r>
            <w:r w:rsidRPr="0033581C">
              <w:rPr>
                <w:i w:val="0"/>
                <w:iCs/>
                <w:color w:val="auto"/>
                <w:sz w:val="20"/>
                <w:szCs w:val="20"/>
              </w:rPr>
              <w:t xml:space="preserve">transitive verbs, both in subject and object focus form, for example, </w:t>
            </w:r>
            <w:r w:rsidRPr="0033581C">
              <w:rPr>
                <w:color w:val="auto"/>
                <w:sz w:val="20"/>
                <w:szCs w:val="20"/>
              </w:rPr>
              <w:t xml:space="preserve">Ibu </w:t>
            </w:r>
            <w:proofErr w:type="spellStart"/>
            <w:r w:rsidRPr="0033581C">
              <w:rPr>
                <w:color w:val="auto"/>
                <w:sz w:val="20"/>
                <w:szCs w:val="20"/>
              </w:rPr>
              <w:t>saya</w:t>
            </w:r>
            <w:proofErr w:type="spellEnd"/>
            <w:r w:rsidRPr="0033581C">
              <w:rPr>
                <w:color w:val="auto"/>
                <w:sz w:val="20"/>
                <w:szCs w:val="20"/>
              </w:rPr>
              <w:t xml:space="preserve"> </w:t>
            </w:r>
            <w:proofErr w:type="spellStart"/>
            <w:r w:rsidRPr="0033581C">
              <w:rPr>
                <w:color w:val="auto"/>
                <w:sz w:val="20"/>
                <w:szCs w:val="20"/>
              </w:rPr>
              <w:t>suka</w:t>
            </w:r>
            <w:proofErr w:type="spellEnd"/>
            <w:r w:rsidRPr="0033581C">
              <w:rPr>
                <w:color w:val="auto"/>
                <w:sz w:val="20"/>
                <w:szCs w:val="20"/>
              </w:rPr>
              <w:t xml:space="preserve"> </w:t>
            </w:r>
            <w:proofErr w:type="spellStart"/>
            <w:r w:rsidRPr="0033581C">
              <w:rPr>
                <w:color w:val="auto"/>
                <w:sz w:val="20"/>
                <w:szCs w:val="20"/>
              </w:rPr>
              <w:t>membaca</w:t>
            </w:r>
            <w:proofErr w:type="spellEnd"/>
            <w:r w:rsidRPr="0033581C">
              <w:rPr>
                <w:color w:val="auto"/>
                <w:sz w:val="20"/>
                <w:szCs w:val="20"/>
              </w:rPr>
              <w:t xml:space="preserve"> </w:t>
            </w:r>
            <w:proofErr w:type="spellStart"/>
            <w:r w:rsidRPr="0033581C">
              <w:rPr>
                <w:color w:val="auto"/>
                <w:sz w:val="20"/>
                <w:szCs w:val="20"/>
              </w:rPr>
              <w:t>majalah</w:t>
            </w:r>
            <w:proofErr w:type="spellEnd"/>
            <w:r w:rsidRPr="0033581C">
              <w:rPr>
                <w:color w:val="auto"/>
                <w:sz w:val="20"/>
                <w:szCs w:val="20"/>
              </w:rPr>
              <w:t xml:space="preserve">. Guru </w:t>
            </w:r>
            <w:proofErr w:type="spellStart"/>
            <w:r w:rsidRPr="0033581C">
              <w:rPr>
                <w:color w:val="auto"/>
                <w:sz w:val="20"/>
                <w:szCs w:val="20"/>
              </w:rPr>
              <w:t>menaikkan</w:t>
            </w:r>
            <w:proofErr w:type="spellEnd"/>
            <w:r w:rsidRPr="0033581C">
              <w:rPr>
                <w:color w:val="auto"/>
                <w:sz w:val="20"/>
                <w:szCs w:val="20"/>
              </w:rPr>
              <w:t xml:space="preserve"> </w:t>
            </w:r>
            <w:proofErr w:type="spellStart"/>
            <w:r w:rsidRPr="0033581C">
              <w:rPr>
                <w:color w:val="auto"/>
                <w:sz w:val="20"/>
                <w:szCs w:val="20"/>
              </w:rPr>
              <w:t>bendera</w:t>
            </w:r>
            <w:proofErr w:type="spellEnd"/>
            <w:r w:rsidRPr="0033581C">
              <w:rPr>
                <w:color w:val="auto"/>
                <w:sz w:val="20"/>
                <w:szCs w:val="20"/>
              </w:rPr>
              <w:t xml:space="preserve">. Saya </w:t>
            </w:r>
            <w:proofErr w:type="spellStart"/>
            <w:r w:rsidRPr="0033581C">
              <w:rPr>
                <w:color w:val="auto"/>
                <w:sz w:val="20"/>
                <w:szCs w:val="20"/>
              </w:rPr>
              <w:t>menaiki</w:t>
            </w:r>
            <w:proofErr w:type="spellEnd"/>
            <w:r w:rsidRPr="0033581C">
              <w:rPr>
                <w:color w:val="auto"/>
                <w:sz w:val="20"/>
                <w:szCs w:val="20"/>
              </w:rPr>
              <w:t xml:space="preserve"> </w:t>
            </w:r>
            <w:proofErr w:type="spellStart"/>
            <w:r w:rsidRPr="0033581C">
              <w:rPr>
                <w:color w:val="auto"/>
                <w:sz w:val="20"/>
                <w:szCs w:val="20"/>
              </w:rPr>
              <w:t>gunung</w:t>
            </w:r>
            <w:proofErr w:type="spellEnd"/>
            <w:r w:rsidRPr="0033581C">
              <w:rPr>
                <w:color w:val="auto"/>
                <w:sz w:val="20"/>
                <w:szCs w:val="20"/>
              </w:rPr>
              <w:t xml:space="preserve">. Esai yang </w:t>
            </w:r>
            <w:proofErr w:type="spellStart"/>
            <w:r w:rsidRPr="0033581C">
              <w:rPr>
                <w:color w:val="auto"/>
                <w:sz w:val="20"/>
                <w:szCs w:val="20"/>
              </w:rPr>
              <w:t>bagus</w:t>
            </w:r>
            <w:proofErr w:type="spellEnd"/>
            <w:r w:rsidRPr="62EB40A2" w:rsidR="299B9FA2">
              <w:rPr>
                <w:color w:val="auto"/>
                <w:sz w:val="20"/>
                <w:szCs w:val="20"/>
              </w:rPr>
              <w:t xml:space="preserve"> </w:t>
            </w:r>
            <w:proofErr w:type="spellStart"/>
            <w:r w:rsidRPr="62EB40A2" w:rsidR="299B9FA2">
              <w:rPr>
                <w:color w:val="auto"/>
                <w:sz w:val="20"/>
                <w:szCs w:val="20"/>
              </w:rPr>
              <w:t>itu</w:t>
            </w:r>
            <w:proofErr w:type="spellEnd"/>
            <w:r w:rsidRPr="0033581C">
              <w:rPr>
                <w:color w:val="auto"/>
                <w:sz w:val="20"/>
                <w:szCs w:val="20"/>
              </w:rPr>
              <w:t xml:space="preserve"> </w:t>
            </w:r>
            <w:proofErr w:type="spellStart"/>
            <w:r w:rsidRPr="0033581C">
              <w:rPr>
                <w:color w:val="auto"/>
                <w:sz w:val="20"/>
                <w:szCs w:val="20"/>
              </w:rPr>
              <w:t>ditulis</w:t>
            </w:r>
            <w:proofErr w:type="spellEnd"/>
            <w:r w:rsidRPr="0033581C">
              <w:rPr>
                <w:color w:val="auto"/>
                <w:sz w:val="20"/>
                <w:szCs w:val="20"/>
              </w:rPr>
              <w:t xml:space="preserve"> </w:t>
            </w:r>
            <w:r w:rsidRPr="62EB40A2">
              <w:rPr>
                <w:color w:val="auto"/>
                <w:sz w:val="20"/>
                <w:szCs w:val="20"/>
              </w:rPr>
              <w:t>o</w:t>
            </w:r>
            <w:r w:rsidRPr="62EB40A2" w:rsidR="73321B33">
              <w:rPr>
                <w:color w:val="auto"/>
                <w:sz w:val="20"/>
                <w:szCs w:val="20"/>
              </w:rPr>
              <w:t>l</w:t>
            </w:r>
            <w:r w:rsidRPr="62EB40A2">
              <w:rPr>
                <w:color w:val="auto"/>
                <w:sz w:val="20"/>
                <w:szCs w:val="20"/>
              </w:rPr>
              <w:t>eh</w:t>
            </w:r>
            <w:r w:rsidRPr="0033581C">
              <w:rPr>
                <w:color w:val="auto"/>
                <w:sz w:val="20"/>
                <w:szCs w:val="20"/>
              </w:rPr>
              <w:t xml:space="preserve"> </w:t>
            </w:r>
            <w:proofErr w:type="spellStart"/>
            <w:r w:rsidRPr="0033581C">
              <w:rPr>
                <w:color w:val="auto"/>
                <w:sz w:val="20"/>
                <w:szCs w:val="20"/>
              </w:rPr>
              <w:t>pelajar</w:t>
            </w:r>
            <w:proofErr w:type="spellEnd"/>
            <w:r w:rsidRPr="0033581C">
              <w:rPr>
                <w:color w:val="auto"/>
                <w:sz w:val="20"/>
                <w:szCs w:val="20"/>
              </w:rPr>
              <w:t xml:space="preserve"> </w:t>
            </w:r>
            <w:r w:rsidRPr="0033581C">
              <w:rPr>
                <w:color w:val="auto"/>
                <w:sz w:val="20"/>
                <w:szCs w:val="20"/>
              </w:rPr>
              <w:lastRenderedPageBreak/>
              <w:t xml:space="preserve">yang </w:t>
            </w:r>
            <w:proofErr w:type="spellStart"/>
            <w:r w:rsidRPr="0033581C">
              <w:rPr>
                <w:color w:val="auto"/>
                <w:sz w:val="20"/>
                <w:szCs w:val="20"/>
              </w:rPr>
              <w:t>pintar</w:t>
            </w:r>
            <w:proofErr w:type="spellEnd"/>
            <w:r w:rsidRPr="0033581C">
              <w:rPr>
                <w:color w:val="auto"/>
                <w:sz w:val="20"/>
                <w:szCs w:val="20"/>
              </w:rPr>
              <w:t xml:space="preserve"> </w:t>
            </w:r>
            <w:proofErr w:type="spellStart"/>
            <w:r w:rsidRPr="0033581C">
              <w:rPr>
                <w:color w:val="auto"/>
                <w:sz w:val="20"/>
                <w:szCs w:val="20"/>
              </w:rPr>
              <w:t>sekali</w:t>
            </w:r>
            <w:proofErr w:type="spellEnd"/>
            <w:r w:rsidRPr="0033581C">
              <w:rPr>
                <w:color w:val="auto"/>
                <w:sz w:val="20"/>
                <w:szCs w:val="20"/>
              </w:rPr>
              <w:t>.</w:t>
            </w:r>
          </w:p>
          <w:p w:rsidRPr="0033581C" w:rsidR="0033581C" w:rsidP="00481841" w:rsidRDefault="0033581C" w14:paraId="0AE087DD" w14:textId="77777777">
            <w:pPr>
              <w:numPr>
                <w:ilvl w:val="0"/>
                <w:numId w:val="33"/>
              </w:numPr>
              <w:spacing w:after="120" w:line="240" w:lineRule="auto"/>
              <w:ind w:left="388"/>
              <w:rPr>
                <w:color w:val="000000" w:themeColor="accent4"/>
                <w:sz w:val="20"/>
                <w:szCs w:val="20"/>
              </w:rPr>
            </w:pPr>
            <w:r w:rsidRPr="0033581C">
              <w:rPr>
                <w:i w:val="0"/>
                <w:iCs/>
                <w:color w:val="auto"/>
                <w:sz w:val="20"/>
                <w:szCs w:val="20"/>
              </w:rPr>
              <w:t>composing text using active and passive forms,</w:t>
            </w:r>
            <w:r w:rsidRPr="0033581C">
              <w:rPr>
                <w:color w:val="auto"/>
                <w:sz w:val="20"/>
                <w:szCs w:val="20"/>
              </w:rPr>
              <w:t xml:space="preserve"> </w:t>
            </w:r>
            <w:r w:rsidRPr="0033581C">
              <w:rPr>
                <w:i w:val="0"/>
                <w:iCs/>
                <w:color w:val="auto"/>
                <w:sz w:val="20"/>
                <w:szCs w:val="20"/>
              </w:rPr>
              <w:t>for example,</w:t>
            </w:r>
            <w:r w:rsidRPr="0033581C">
              <w:rPr>
                <w:color w:val="auto"/>
                <w:sz w:val="20"/>
                <w:szCs w:val="20"/>
              </w:rPr>
              <w:t xml:space="preserve"> Dia </w:t>
            </w:r>
            <w:proofErr w:type="spellStart"/>
            <w:r w:rsidRPr="0033581C">
              <w:rPr>
                <w:color w:val="auto"/>
                <w:sz w:val="20"/>
                <w:szCs w:val="20"/>
              </w:rPr>
              <w:t>menjual</w:t>
            </w:r>
            <w:proofErr w:type="spellEnd"/>
            <w:r w:rsidRPr="0033581C">
              <w:rPr>
                <w:color w:val="auto"/>
                <w:sz w:val="20"/>
                <w:szCs w:val="20"/>
              </w:rPr>
              <w:t xml:space="preserve"> </w:t>
            </w:r>
            <w:proofErr w:type="spellStart"/>
            <w:r w:rsidRPr="0033581C">
              <w:rPr>
                <w:color w:val="auto"/>
                <w:sz w:val="20"/>
                <w:szCs w:val="20"/>
              </w:rPr>
              <w:t>minuman</w:t>
            </w:r>
            <w:proofErr w:type="spellEnd"/>
            <w:r w:rsidRPr="0033581C">
              <w:rPr>
                <w:color w:val="auto"/>
                <w:sz w:val="20"/>
                <w:szCs w:val="20"/>
              </w:rPr>
              <w:t xml:space="preserve"> </w:t>
            </w:r>
            <w:proofErr w:type="spellStart"/>
            <w:r w:rsidRPr="0033581C">
              <w:rPr>
                <w:color w:val="auto"/>
                <w:sz w:val="20"/>
                <w:szCs w:val="20"/>
              </w:rPr>
              <w:t>itu</w:t>
            </w:r>
            <w:proofErr w:type="spellEnd"/>
            <w:r w:rsidRPr="0033581C">
              <w:rPr>
                <w:color w:val="auto"/>
                <w:sz w:val="20"/>
                <w:szCs w:val="20"/>
              </w:rPr>
              <w:t xml:space="preserve"> di </w:t>
            </w:r>
            <w:proofErr w:type="spellStart"/>
            <w:r w:rsidRPr="0033581C">
              <w:rPr>
                <w:color w:val="auto"/>
                <w:sz w:val="20"/>
                <w:szCs w:val="20"/>
              </w:rPr>
              <w:t>toko-toko</w:t>
            </w:r>
            <w:proofErr w:type="spellEnd"/>
            <w:r w:rsidRPr="0033581C">
              <w:rPr>
                <w:color w:val="auto"/>
                <w:sz w:val="20"/>
                <w:szCs w:val="20"/>
              </w:rPr>
              <w:t xml:space="preserve">. </w:t>
            </w:r>
            <w:proofErr w:type="spellStart"/>
            <w:r w:rsidRPr="0033581C">
              <w:rPr>
                <w:color w:val="auto"/>
                <w:sz w:val="20"/>
                <w:szCs w:val="20"/>
              </w:rPr>
              <w:t>Minuman</w:t>
            </w:r>
            <w:proofErr w:type="spellEnd"/>
            <w:r w:rsidRPr="0033581C">
              <w:rPr>
                <w:color w:val="auto"/>
                <w:sz w:val="20"/>
                <w:szCs w:val="20"/>
              </w:rPr>
              <w:t xml:space="preserve"> </w:t>
            </w:r>
            <w:proofErr w:type="spellStart"/>
            <w:r w:rsidRPr="0033581C">
              <w:rPr>
                <w:color w:val="auto"/>
                <w:sz w:val="20"/>
                <w:szCs w:val="20"/>
              </w:rPr>
              <w:t>itu</w:t>
            </w:r>
            <w:proofErr w:type="spellEnd"/>
            <w:r w:rsidRPr="0033581C">
              <w:rPr>
                <w:color w:val="auto"/>
                <w:sz w:val="20"/>
                <w:szCs w:val="20"/>
              </w:rPr>
              <w:t xml:space="preserve"> </w:t>
            </w:r>
            <w:proofErr w:type="spellStart"/>
            <w:r w:rsidRPr="0033581C">
              <w:rPr>
                <w:color w:val="auto"/>
                <w:sz w:val="20"/>
                <w:szCs w:val="20"/>
              </w:rPr>
              <w:t>dijual</w:t>
            </w:r>
            <w:proofErr w:type="spellEnd"/>
            <w:r w:rsidRPr="0033581C">
              <w:rPr>
                <w:color w:val="auto"/>
                <w:sz w:val="20"/>
                <w:szCs w:val="20"/>
              </w:rPr>
              <w:t xml:space="preserve"> di </w:t>
            </w:r>
            <w:proofErr w:type="spellStart"/>
            <w:r w:rsidRPr="0033581C">
              <w:rPr>
                <w:color w:val="auto"/>
                <w:sz w:val="20"/>
                <w:szCs w:val="20"/>
              </w:rPr>
              <w:t>toko-toko</w:t>
            </w:r>
            <w:proofErr w:type="spellEnd"/>
            <w:r w:rsidRPr="0033581C">
              <w:rPr>
                <w:color w:val="auto"/>
                <w:sz w:val="20"/>
                <w:szCs w:val="20"/>
              </w:rPr>
              <w:t>.</w:t>
            </w:r>
          </w:p>
          <w:p w:rsidRPr="0033581C" w:rsidR="0033581C" w:rsidP="00481841" w:rsidRDefault="0033581C" w14:paraId="62C8D365" w14:textId="77777777">
            <w:pPr>
              <w:numPr>
                <w:ilvl w:val="0"/>
                <w:numId w:val="33"/>
              </w:numPr>
              <w:spacing w:after="120" w:line="240" w:lineRule="auto"/>
              <w:ind w:left="388"/>
              <w:rPr>
                <w:color w:val="000000" w:themeColor="accent4"/>
                <w:sz w:val="20"/>
                <w:szCs w:val="20"/>
              </w:rPr>
            </w:pPr>
            <w:r w:rsidRPr="0033581C">
              <w:rPr>
                <w:i w:val="0"/>
                <w:iCs/>
                <w:color w:val="auto"/>
                <w:sz w:val="20"/>
                <w:szCs w:val="20"/>
              </w:rPr>
              <w:t>linking ideas using conjunctions, for example</w:t>
            </w:r>
            <w:r w:rsidRPr="0033581C">
              <w:rPr>
                <w:color w:val="auto"/>
                <w:sz w:val="20"/>
                <w:szCs w:val="20"/>
              </w:rPr>
              <w:t xml:space="preserve">, </w:t>
            </w:r>
            <w:proofErr w:type="spellStart"/>
            <w:r w:rsidRPr="0033581C">
              <w:rPr>
                <w:color w:val="auto"/>
                <w:sz w:val="20"/>
                <w:szCs w:val="20"/>
              </w:rPr>
              <w:t>sehingga</w:t>
            </w:r>
            <w:proofErr w:type="spellEnd"/>
            <w:r w:rsidRPr="0033581C">
              <w:rPr>
                <w:color w:val="auto"/>
                <w:sz w:val="20"/>
                <w:szCs w:val="20"/>
              </w:rPr>
              <w:t xml:space="preserve">, </w:t>
            </w:r>
            <w:proofErr w:type="spellStart"/>
            <w:r w:rsidRPr="0033581C">
              <w:rPr>
                <w:color w:val="auto"/>
                <w:sz w:val="20"/>
                <w:szCs w:val="20"/>
              </w:rPr>
              <w:t>sementara</w:t>
            </w:r>
            <w:proofErr w:type="spellEnd"/>
            <w:r w:rsidRPr="0033581C">
              <w:rPr>
                <w:color w:val="auto"/>
                <w:sz w:val="20"/>
                <w:szCs w:val="20"/>
              </w:rPr>
              <w:t xml:space="preserve">, </w:t>
            </w:r>
            <w:proofErr w:type="spellStart"/>
            <w:r w:rsidRPr="0033581C">
              <w:rPr>
                <w:color w:val="auto"/>
                <w:sz w:val="20"/>
                <w:szCs w:val="20"/>
              </w:rPr>
              <w:t>sedangkan</w:t>
            </w:r>
            <w:proofErr w:type="spellEnd"/>
            <w:r w:rsidRPr="0033581C">
              <w:rPr>
                <w:color w:val="auto"/>
                <w:sz w:val="20"/>
                <w:szCs w:val="20"/>
              </w:rPr>
              <w:t xml:space="preserve">, </w:t>
            </w:r>
            <w:proofErr w:type="spellStart"/>
            <w:r w:rsidRPr="0033581C">
              <w:rPr>
                <w:color w:val="auto"/>
                <w:sz w:val="20"/>
                <w:szCs w:val="20"/>
              </w:rPr>
              <w:t>sambil</w:t>
            </w:r>
            <w:proofErr w:type="spellEnd"/>
            <w:r w:rsidRPr="0033581C">
              <w:rPr>
                <w:color w:val="auto"/>
                <w:sz w:val="20"/>
                <w:szCs w:val="20"/>
              </w:rPr>
              <w:t xml:space="preserve">, oleh </w:t>
            </w:r>
            <w:proofErr w:type="spellStart"/>
            <w:r w:rsidRPr="0033581C">
              <w:rPr>
                <w:color w:val="auto"/>
                <w:sz w:val="20"/>
                <w:szCs w:val="20"/>
              </w:rPr>
              <w:t>karena</w:t>
            </w:r>
            <w:proofErr w:type="spellEnd"/>
            <w:r w:rsidRPr="0033581C">
              <w:rPr>
                <w:color w:val="auto"/>
                <w:sz w:val="20"/>
                <w:szCs w:val="20"/>
              </w:rPr>
              <w:t xml:space="preserve"> </w:t>
            </w:r>
            <w:proofErr w:type="spellStart"/>
            <w:r w:rsidRPr="0033581C">
              <w:rPr>
                <w:color w:val="auto"/>
                <w:sz w:val="20"/>
                <w:szCs w:val="20"/>
              </w:rPr>
              <w:t>itu</w:t>
            </w:r>
            <w:proofErr w:type="spellEnd"/>
            <w:r w:rsidRPr="0033581C">
              <w:rPr>
                <w:color w:val="auto"/>
                <w:sz w:val="20"/>
                <w:szCs w:val="20"/>
              </w:rPr>
              <w:t xml:space="preserve">, </w:t>
            </w:r>
            <w:proofErr w:type="spellStart"/>
            <w:r w:rsidRPr="0033581C">
              <w:rPr>
                <w:color w:val="auto"/>
                <w:sz w:val="20"/>
                <w:szCs w:val="20"/>
              </w:rPr>
              <w:t>andaikata</w:t>
            </w:r>
            <w:proofErr w:type="spellEnd"/>
            <w:r w:rsidRPr="0033581C">
              <w:rPr>
                <w:color w:val="auto"/>
                <w:sz w:val="20"/>
                <w:szCs w:val="20"/>
              </w:rPr>
              <w:t xml:space="preserve">, </w:t>
            </w:r>
            <w:proofErr w:type="spellStart"/>
            <w:r w:rsidRPr="0033581C">
              <w:rPr>
                <w:color w:val="auto"/>
                <w:sz w:val="20"/>
                <w:szCs w:val="20"/>
              </w:rPr>
              <w:t>jika</w:t>
            </w:r>
            <w:proofErr w:type="spellEnd"/>
            <w:r w:rsidRPr="0033581C">
              <w:rPr>
                <w:color w:val="auto"/>
                <w:sz w:val="20"/>
                <w:szCs w:val="20"/>
              </w:rPr>
              <w:t xml:space="preserve">, </w:t>
            </w:r>
            <w:proofErr w:type="spellStart"/>
            <w:r w:rsidRPr="0033581C">
              <w:rPr>
                <w:color w:val="auto"/>
                <w:sz w:val="20"/>
                <w:szCs w:val="20"/>
              </w:rPr>
              <w:t>bila</w:t>
            </w:r>
            <w:proofErr w:type="spellEnd"/>
          </w:p>
          <w:p w:rsidRPr="0033581C" w:rsidR="0033581C" w:rsidP="00481841" w:rsidRDefault="0033581C" w14:paraId="4D62A6AD" w14:textId="77777777">
            <w:pPr>
              <w:numPr>
                <w:ilvl w:val="0"/>
                <w:numId w:val="33"/>
              </w:numPr>
              <w:spacing w:after="120" w:line="240" w:lineRule="auto"/>
              <w:ind w:left="388"/>
              <w:rPr>
                <w:color w:val="000000" w:themeColor="accent4"/>
                <w:sz w:val="20"/>
                <w:szCs w:val="20"/>
              </w:rPr>
            </w:pPr>
            <w:r w:rsidRPr="0033581C">
              <w:rPr>
                <w:i w:val="0"/>
                <w:iCs/>
                <w:color w:val="auto"/>
                <w:sz w:val="20"/>
                <w:szCs w:val="20"/>
              </w:rPr>
              <w:t>indicating register, for example,</w:t>
            </w:r>
            <w:r w:rsidRPr="0033581C">
              <w:rPr>
                <w:color w:val="auto"/>
                <w:sz w:val="20"/>
                <w:szCs w:val="20"/>
              </w:rPr>
              <w:t xml:space="preserve"> </w:t>
            </w:r>
            <w:proofErr w:type="spellStart"/>
            <w:r w:rsidRPr="0033581C">
              <w:rPr>
                <w:color w:val="auto"/>
                <w:sz w:val="20"/>
                <w:szCs w:val="20"/>
              </w:rPr>
              <w:t>nggak</w:t>
            </w:r>
            <w:proofErr w:type="spellEnd"/>
            <w:r w:rsidRPr="0033581C">
              <w:rPr>
                <w:color w:val="auto"/>
                <w:sz w:val="20"/>
                <w:szCs w:val="20"/>
              </w:rPr>
              <w:t xml:space="preserve">, </w:t>
            </w:r>
            <w:proofErr w:type="spellStart"/>
            <w:r w:rsidRPr="0033581C">
              <w:rPr>
                <w:color w:val="auto"/>
                <w:sz w:val="20"/>
                <w:szCs w:val="20"/>
              </w:rPr>
              <w:t>gimana</w:t>
            </w:r>
            <w:proofErr w:type="spellEnd"/>
            <w:r w:rsidRPr="0033581C">
              <w:rPr>
                <w:color w:val="auto"/>
                <w:sz w:val="20"/>
                <w:szCs w:val="20"/>
              </w:rPr>
              <w:t xml:space="preserve">, </w:t>
            </w:r>
            <w:proofErr w:type="spellStart"/>
            <w:r w:rsidRPr="0033581C">
              <w:rPr>
                <w:color w:val="auto"/>
                <w:sz w:val="20"/>
                <w:szCs w:val="20"/>
              </w:rPr>
              <w:t>kok</w:t>
            </w:r>
            <w:proofErr w:type="spellEnd"/>
            <w:r w:rsidRPr="0033581C">
              <w:rPr>
                <w:color w:val="auto"/>
                <w:sz w:val="20"/>
                <w:szCs w:val="20"/>
              </w:rPr>
              <w:t xml:space="preserve">, deh, </w:t>
            </w:r>
            <w:proofErr w:type="spellStart"/>
            <w:r w:rsidRPr="0033581C">
              <w:rPr>
                <w:color w:val="auto"/>
                <w:sz w:val="20"/>
                <w:szCs w:val="20"/>
              </w:rPr>
              <w:t>lho</w:t>
            </w:r>
            <w:proofErr w:type="spellEnd"/>
            <w:r w:rsidRPr="0033581C">
              <w:rPr>
                <w:color w:val="auto"/>
                <w:sz w:val="20"/>
                <w:szCs w:val="20"/>
              </w:rPr>
              <w:t xml:space="preserve">, yang </w:t>
            </w:r>
            <w:proofErr w:type="spellStart"/>
            <w:r w:rsidRPr="0033581C">
              <w:rPr>
                <w:color w:val="auto"/>
                <w:sz w:val="20"/>
                <w:szCs w:val="20"/>
              </w:rPr>
              <w:t>terhormat</w:t>
            </w:r>
            <w:proofErr w:type="spellEnd"/>
            <w:r w:rsidRPr="0033581C">
              <w:rPr>
                <w:color w:val="auto"/>
                <w:sz w:val="20"/>
                <w:szCs w:val="20"/>
              </w:rPr>
              <w:t xml:space="preserve">, </w:t>
            </w:r>
            <w:proofErr w:type="spellStart"/>
            <w:r w:rsidRPr="0033581C">
              <w:rPr>
                <w:color w:val="auto"/>
                <w:sz w:val="20"/>
                <w:szCs w:val="20"/>
              </w:rPr>
              <w:t>sekian</w:t>
            </w:r>
            <w:proofErr w:type="spellEnd"/>
            <w:r w:rsidRPr="0033581C">
              <w:rPr>
                <w:color w:val="auto"/>
                <w:sz w:val="20"/>
                <w:szCs w:val="20"/>
              </w:rPr>
              <w:t xml:space="preserve"> </w:t>
            </w:r>
            <w:proofErr w:type="spellStart"/>
            <w:r w:rsidRPr="0033581C">
              <w:rPr>
                <w:color w:val="auto"/>
                <w:sz w:val="20"/>
                <w:szCs w:val="20"/>
              </w:rPr>
              <w:t>dulu</w:t>
            </w:r>
            <w:proofErr w:type="spellEnd"/>
          </w:p>
          <w:p w:rsidRPr="0033581C" w:rsidR="0033581C" w:rsidP="00481841" w:rsidRDefault="0033581C" w14:paraId="2D07BA10" w14:textId="2470FC2E">
            <w:pPr>
              <w:numPr>
                <w:ilvl w:val="0"/>
                <w:numId w:val="33"/>
              </w:numPr>
              <w:spacing w:after="120" w:line="240" w:lineRule="auto"/>
              <w:ind w:left="388"/>
              <w:rPr>
                <w:color w:val="000000" w:themeColor="accent4"/>
                <w:sz w:val="20"/>
                <w:szCs w:val="20"/>
              </w:rPr>
            </w:pPr>
            <w:r w:rsidRPr="0033581C">
              <w:rPr>
                <w:i w:val="0"/>
                <w:iCs/>
                <w:color w:val="auto"/>
                <w:sz w:val="20"/>
                <w:szCs w:val="20"/>
              </w:rPr>
              <w:t>using superlatives, for example</w:t>
            </w:r>
            <w:r w:rsidRPr="10CEBEAA">
              <w:rPr>
                <w:i w:val="0"/>
                <w:color w:val="auto"/>
                <w:sz w:val="20"/>
                <w:szCs w:val="20"/>
              </w:rPr>
              <w:t>,</w:t>
            </w:r>
            <w:r w:rsidRPr="0033581C">
              <w:rPr>
                <w:i w:val="0"/>
                <w:iCs/>
                <w:color w:val="auto"/>
                <w:sz w:val="20"/>
                <w:szCs w:val="20"/>
              </w:rPr>
              <w:t xml:space="preserve"> </w:t>
            </w:r>
            <w:r w:rsidRPr="0033581C">
              <w:rPr>
                <w:color w:val="auto"/>
                <w:sz w:val="20"/>
                <w:szCs w:val="20"/>
              </w:rPr>
              <w:t xml:space="preserve">paling </w:t>
            </w:r>
            <w:proofErr w:type="spellStart"/>
            <w:r w:rsidRPr="0033581C">
              <w:rPr>
                <w:color w:val="auto"/>
                <w:sz w:val="20"/>
                <w:szCs w:val="20"/>
              </w:rPr>
              <w:t>membosankan</w:t>
            </w:r>
            <w:proofErr w:type="spellEnd"/>
            <w:r w:rsidRPr="0033581C">
              <w:rPr>
                <w:color w:val="auto"/>
                <w:sz w:val="20"/>
                <w:szCs w:val="20"/>
              </w:rPr>
              <w:t xml:space="preserve">, </w:t>
            </w:r>
            <w:proofErr w:type="spellStart"/>
            <w:r w:rsidRPr="0033581C">
              <w:rPr>
                <w:color w:val="auto"/>
                <w:sz w:val="20"/>
                <w:szCs w:val="20"/>
              </w:rPr>
              <w:t>terindah</w:t>
            </w:r>
            <w:proofErr w:type="spellEnd"/>
          </w:p>
        </w:tc>
      </w:tr>
      <w:tr w:rsidRPr="0033581C" w:rsidR="0033581C" w:rsidTr="49C3CF6E" w14:paraId="5C23B0DC" w14:textId="77777777">
        <w:trPr>
          <w:trHeight w:val="2367"/>
        </w:trPr>
        <w:tc>
          <w:tcPr>
            <w:tcW w:w="4673" w:type="dxa"/>
          </w:tcPr>
          <w:p w:rsidRPr="0033581C" w:rsidR="0033581C" w:rsidP="0033581C" w:rsidRDefault="0033581C" w14:paraId="090ADE3B" w14:textId="4A3850C3">
            <w:pPr>
              <w:spacing w:after="120" w:line="240" w:lineRule="auto"/>
              <w:ind w:left="357" w:right="425"/>
              <w:rPr>
                <w:i w:val="0"/>
                <w:color w:val="auto"/>
                <w:sz w:val="20"/>
              </w:rPr>
            </w:pPr>
            <w:r w:rsidRPr="0033581C">
              <w:rPr>
                <w:i w:val="0"/>
                <w:color w:val="auto"/>
                <w:sz w:val="20"/>
              </w:rPr>
              <w:lastRenderedPageBreak/>
              <w:t xml:space="preserve">reflect on and evaluate Indonesian texts, using metalanguage to analyse language structures and </w:t>
            </w:r>
            <w:proofErr w:type="gramStart"/>
            <w:r w:rsidRPr="0033581C">
              <w:rPr>
                <w:i w:val="0"/>
                <w:color w:val="auto"/>
                <w:sz w:val="20"/>
              </w:rPr>
              <w:t>features</w:t>
            </w:r>
            <w:proofErr w:type="gramEnd"/>
            <w:r w:rsidRPr="0033581C">
              <w:rPr>
                <w:i w:val="0"/>
                <w:color w:val="auto"/>
                <w:sz w:val="20"/>
              </w:rPr>
              <w:t xml:space="preserve"> </w:t>
            </w:r>
          </w:p>
          <w:p w:rsidRPr="0033581C" w:rsidR="0033581C" w:rsidP="0033581C" w:rsidRDefault="0033581C" w14:paraId="00FC33FC" w14:textId="77777777">
            <w:pPr>
              <w:spacing w:after="120" w:line="240" w:lineRule="auto"/>
              <w:ind w:left="357" w:right="425"/>
              <w:rPr>
                <w:i w:val="0"/>
                <w:color w:val="auto"/>
                <w:sz w:val="20"/>
              </w:rPr>
            </w:pPr>
            <w:r w:rsidRPr="0033581C">
              <w:rPr>
                <w:i w:val="0"/>
                <w:color w:val="auto"/>
                <w:sz w:val="20"/>
              </w:rPr>
              <w:t>AC9LIN10U03</w:t>
            </w:r>
          </w:p>
          <w:p w:rsidRPr="0033581C" w:rsidR="0033581C" w:rsidP="0033581C" w:rsidRDefault="0033581C" w14:paraId="66630703" w14:textId="77777777">
            <w:pPr>
              <w:spacing w:before="0" w:after="0" w:line="240" w:lineRule="auto"/>
              <w:textAlignment w:val="baseline"/>
              <w:rPr>
                <w:color w:val="auto"/>
                <w:sz w:val="20"/>
              </w:rPr>
            </w:pPr>
          </w:p>
        </w:tc>
        <w:tc>
          <w:tcPr>
            <w:tcW w:w="10453" w:type="dxa"/>
            <w:gridSpan w:val="2"/>
          </w:tcPr>
          <w:p w:rsidRPr="0033581C" w:rsidR="0033581C" w:rsidP="00481841" w:rsidRDefault="0033581C" w14:paraId="0010EE56" w14:textId="77777777">
            <w:pPr>
              <w:numPr>
                <w:ilvl w:val="0"/>
                <w:numId w:val="35"/>
              </w:numPr>
              <w:spacing w:after="120" w:line="240" w:lineRule="auto"/>
              <w:ind w:left="388"/>
              <w:rPr>
                <w:color w:val="auto"/>
                <w:sz w:val="20"/>
                <w:szCs w:val="20"/>
              </w:rPr>
            </w:pPr>
            <w:r w:rsidRPr="0033581C">
              <w:rPr>
                <w:i w:val="0"/>
                <w:iCs/>
                <w:color w:val="auto"/>
                <w:sz w:val="20"/>
                <w:szCs w:val="20"/>
              </w:rPr>
              <w:t>identifying language structures and features using metalanguage in Indonesian and English, for example,</w:t>
            </w:r>
            <w:r w:rsidRPr="0033581C">
              <w:rPr>
                <w:color w:val="auto"/>
                <w:sz w:val="20"/>
                <w:szCs w:val="20"/>
              </w:rPr>
              <w:t xml:space="preserve"> kata </w:t>
            </w:r>
            <w:proofErr w:type="spellStart"/>
            <w:r w:rsidRPr="0033581C">
              <w:rPr>
                <w:color w:val="auto"/>
                <w:sz w:val="20"/>
                <w:szCs w:val="20"/>
              </w:rPr>
              <w:t>dasar</w:t>
            </w:r>
            <w:proofErr w:type="spellEnd"/>
            <w:r w:rsidRPr="0033581C">
              <w:rPr>
                <w:color w:val="auto"/>
                <w:sz w:val="20"/>
                <w:szCs w:val="20"/>
              </w:rPr>
              <w:t xml:space="preserve"> </w:t>
            </w:r>
            <w:r w:rsidRPr="0033581C">
              <w:rPr>
                <w:i w:val="0"/>
                <w:iCs/>
                <w:color w:val="auto"/>
                <w:sz w:val="20"/>
                <w:szCs w:val="20"/>
              </w:rPr>
              <w:t>(base word)</w:t>
            </w:r>
            <w:r w:rsidRPr="0033581C">
              <w:rPr>
                <w:color w:val="auto"/>
                <w:sz w:val="20"/>
                <w:szCs w:val="20"/>
              </w:rPr>
              <w:t xml:space="preserve">, kata </w:t>
            </w:r>
            <w:proofErr w:type="spellStart"/>
            <w:r w:rsidRPr="0033581C">
              <w:rPr>
                <w:color w:val="auto"/>
                <w:sz w:val="20"/>
                <w:szCs w:val="20"/>
              </w:rPr>
              <w:t>kerja</w:t>
            </w:r>
            <w:proofErr w:type="spellEnd"/>
            <w:r w:rsidRPr="0033581C">
              <w:rPr>
                <w:color w:val="auto"/>
                <w:sz w:val="20"/>
                <w:szCs w:val="20"/>
              </w:rPr>
              <w:t xml:space="preserve"> </w:t>
            </w:r>
            <w:r w:rsidRPr="0033581C">
              <w:rPr>
                <w:i w:val="0"/>
                <w:iCs/>
                <w:color w:val="auto"/>
                <w:sz w:val="20"/>
                <w:szCs w:val="20"/>
              </w:rPr>
              <w:t>(verb)</w:t>
            </w:r>
            <w:r w:rsidRPr="0033581C">
              <w:rPr>
                <w:color w:val="auto"/>
                <w:sz w:val="20"/>
                <w:szCs w:val="20"/>
              </w:rPr>
              <w:t xml:space="preserve">, </w:t>
            </w:r>
            <w:proofErr w:type="spellStart"/>
            <w:r w:rsidRPr="0033581C">
              <w:rPr>
                <w:color w:val="auto"/>
                <w:sz w:val="20"/>
                <w:szCs w:val="20"/>
              </w:rPr>
              <w:t>bentuk</w:t>
            </w:r>
            <w:proofErr w:type="spellEnd"/>
            <w:r w:rsidRPr="0033581C">
              <w:rPr>
                <w:color w:val="auto"/>
                <w:sz w:val="20"/>
                <w:szCs w:val="20"/>
              </w:rPr>
              <w:t xml:space="preserve"> </w:t>
            </w:r>
            <w:proofErr w:type="spellStart"/>
            <w:r w:rsidRPr="0033581C">
              <w:rPr>
                <w:color w:val="auto"/>
                <w:sz w:val="20"/>
                <w:szCs w:val="20"/>
              </w:rPr>
              <w:t>pasif</w:t>
            </w:r>
            <w:proofErr w:type="spellEnd"/>
            <w:r w:rsidRPr="0033581C">
              <w:rPr>
                <w:color w:val="auto"/>
                <w:sz w:val="20"/>
                <w:szCs w:val="20"/>
              </w:rPr>
              <w:t xml:space="preserve"> </w:t>
            </w:r>
            <w:r w:rsidRPr="0033581C">
              <w:rPr>
                <w:i w:val="0"/>
                <w:iCs/>
                <w:color w:val="auto"/>
                <w:sz w:val="20"/>
                <w:szCs w:val="20"/>
              </w:rPr>
              <w:t>(passive form)</w:t>
            </w:r>
            <w:r w:rsidRPr="0033581C">
              <w:rPr>
                <w:color w:val="auto"/>
                <w:sz w:val="20"/>
                <w:szCs w:val="20"/>
              </w:rPr>
              <w:t xml:space="preserve">, </w:t>
            </w:r>
            <w:proofErr w:type="spellStart"/>
            <w:r w:rsidRPr="0033581C">
              <w:rPr>
                <w:color w:val="auto"/>
                <w:sz w:val="20"/>
                <w:szCs w:val="20"/>
              </w:rPr>
              <w:t>akronim</w:t>
            </w:r>
            <w:proofErr w:type="spellEnd"/>
            <w:r w:rsidRPr="0033581C">
              <w:rPr>
                <w:color w:val="auto"/>
                <w:sz w:val="20"/>
                <w:szCs w:val="20"/>
              </w:rPr>
              <w:t xml:space="preserve"> </w:t>
            </w:r>
            <w:r w:rsidRPr="0033581C">
              <w:rPr>
                <w:i w:val="0"/>
                <w:iCs/>
                <w:color w:val="auto"/>
                <w:sz w:val="20"/>
                <w:szCs w:val="20"/>
              </w:rPr>
              <w:t>(acronym)</w:t>
            </w:r>
            <w:r w:rsidRPr="0033581C">
              <w:rPr>
                <w:color w:val="auto"/>
                <w:sz w:val="20"/>
                <w:szCs w:val="20"/>
              </w:rPr>
              <w:t xml:space="preserve">, </w:t>
            </w:r>
            <w:proofErr w:type="spellStart"/>
            <w:r w:rsidRPr="0033581C">
              <w:rPr>
                <w:color w:val="auto"/>
                <w:sz w:val="20"/>
                <w:szCs w:val="20"/>
              </w:rPr>
              <w:t>singkatan</w:t>
            </w:r>
            <w:proofErr w:type="spellEnd"/>
            <w:r w:rsidRPr="0033581C">
              <w:rPr>
                <w:color w:val="auto"/>
                <w:sz w:val="20"/>
                <w:szCs w:val="20"/>
              </w:rPr>
              <w:t xml:space="preserve"> </w:t>
            </w:r>
            <w:r w:rsidRPr="0033581C">
              <w:rPr>
                <w:i w:val="0"/>
                <w:iCs/>
                <w:color w:val="auto"/>
                <w:sz w:val="20"/>
                <w:szCs w:val="20"/>
              </w:rPr>
              <w:t>(abbreviation)</w:t>
            </w:r>
          </w:p>
          <w:p w:rsidRPr="0033581C" w:rsidR="0033581C" w:rsidP="00481841" w:rsidRDefault="0033581C" w14:paraId="250E68DD" w14:textId="077E53A1">
            <w:pPr>
              <w:numPr>
                <w:ilvl w:val="0"/>
                <w:numId w:val="35"/>
              </w:numPr>
              <w:spacing w:after="120" w:line="240" w:lineRule="auto"/>
              <w:ind w:left="388"/>
              <w:rPr>
                <w:color w:val="auto"/>
                <w:sz w:val="20"/>
                <w:szCs w:val="20"/>
              </w:rPr>
            </w:pPr>
            <w:r w:rsidRPr="16F0B0CC">
              <w:rPr>
                <w:i w:val="0"/>
                <w:color w:val="auto"/>
                <w:sz w:val="20"/>
                <w:szCs w:val="20"/>
              </w:rPr>
              <w:t>analysing language and techniques such as hyperbole, imagery, humour, music and camera angles</w:t>
            </w:r>
            <w:r w:rsidRPr="16F0B0CC" w:rsidR="17261F9D">
              <w:rPr>
                <w:i w:val="0"/>
                <w:color w:val="auto"/>
                <w:sz w:val="20"/>
                <w:szCs w:val="20"/>
              </w:rPr>
              <w:t>,</w:t>
            </w:r>
            <w:r w:rsidRPr="16F0B0CC">
              <w:rPr>
                <w:i w:val="0"/>
                <w:color w:val="auto"/>
                <w:sz w:val="20"/>
                <w:szCs w:val="20"/>
              </w:rPr>
              <w:t xml:space="preserve"> </w:t>
            </w:r>
            <w:r w:rsidRPr="16F0B0CC" w:rsidR="0DD23AD9">
              <w:rPr>
                <w:i w:val="0"/>
                <w:color w:val="auto"/>
                <w:sz w:val="20"/>
                <w:szCs w:val="20"/>
              </w:rPr>
              <w:t xml:space="preserve">used in contemporary drama, television programs, poetry and </w:t>
            </w:r>
            <w:proofErr w:type="gramStart"/>
            <w:r w:rsidRPr="16F0B0CC" w:rsidR="0DD23AD9">
              <w:rPr>
                <w:i w:val="0"/>
                <w:color w:val="auto"/>
                <w:sz w:val="20"/>
                <w:szCs w:val="20"/>
              </w:rPr>
              <w:t>film</w:t>
            </w:r>
            <w:proofErr w:type="gramEnd"/>
          </w:p>
          <w:p w:rsidRPr="0033581C" w:rsidR="0033581C" w:rsidP="00481841" w:rsidRDefault="0DD23AD9" w14:paraId="61004643" w14:textId="5101CDC7">
            <w:pPr>
              <w:numPr>
                <w:ilvl w:val="0"/>
                <w:numId w:val="35"/>
              </w:numPr>
              <w:spacing w:after="120" w:line="240" w:lineRule="auto"/>
              <w:ind w:left="388"/>
              <w:rPr>
                <w:color w:val="auto"/>
                <w:sz w:val="20"/>
                <w:szCs w:val="20"/>
              </w:rPr>
            </w:pPr>
            <w:r w:rsidRPr="413230F1">
              <w:rPr>
                <w:i w:val="0"/>
                <w:color w:val="auto"/>
                <w:sz w:val="20"/>
                <w:szCs w:val="20"/>
              </w:rPr>
              <w:t xml:space="preserve">recognising that Indonesian is an evolving language and may allow more than one spelling of loan words, for example, </w:t>
            </w:r>
            <w:r w:rsidRPr="413230F1">
              <w:rPr>
                <w:color w:val="auto"/>
                <w:sz w:val="20"/>
                <w:szCs w:val="20"/>
              </w:rPr>
              <w:t xml:space="preserve">bis/bus, </w:t>
            </w:r>
            <w:proofErr w:type="spellStart"/>
            <w:r w:rsidRPr="413230F1">
              <w:rPr>
                <w:color w:val="auto"/>
                <w:sz w:val="20"/>
                <w:szCs w:val="20"/>
              </w:rPr>
              <w:t>s</w:t>
            </w:r>
            <w:r w:rsidR="009F57A6">
              <w:rPr>
                <w:color w:val="auto"/>
                <w:sz w:val="20"/>
                <w:szCs w:val="20"/>
              </w:rPr>
              <w:t>istim</w:t>
            </w:r>
            <w:proofErr w:type="spellEnd"/>
            <w:r w:rsidRPr="413230F1">
              <w:rPr>
                <w:color w:val="auto"/>
                <w:sz w:val="20"/>
                <w:szCs w:val="20"/>
              </w:rPr>
              <w:t>/</w:t>
            </w:r>
            <w:proofErr w:type="spellStart"/>
            <w:r w:rsidRPr="413230F1">
              <w:rPr>
                <w:color w:val="auto"/>
                <w:sz w:val="20"/>
                <w:szCs w:val="20"/>
              </w:rPr>
              <w:t>sistem</w:t>
            </w:r>
            <w:proofErr w:type="spellEnd"/>
            <w:r w:rsidRPr="413230F1">
              <w:rPr>
                <w:color w:val="auto"/>
                <w:sz w:val="20"/>
                <w:szCs w:val="20"/>
              </w:rPr>
              <w:t xml:space="preserve">, </w:t>
            </w:r>
            <w:proofErr w:type="spellStart"/>
            <w:r w:rsidRPr="413230F1">
              <w:rPr>
                <w:color w:val="auto"/>
                <w:sz w:val="20"/>
                <w:szCs w:val="20"/>
              </w:rPr>
              <w:t>propinsi</w:t>
            </w:r>
            <w:proofErr w:type="spellEnd"/>
            <w:r w:rsidRPr="413230F1">
              <w:rPr>
                <w:color w:val="auto"/>
                <w:sz w:val="20"/>
                <w:szCs w:val="20"/>
              </w:rPr>
              <w:t>/</w:t>
            </w:r>
            <w:proofErr w:type="spellStart"/>
            <w:r w:rsidRPr="413230F1">
              <w:rPr>
                <w:color w:val="auto"/>
                <w:sz w:val="20"/>
                <w:szCs w:val="20"/>
              </w:rPr>
              <w:t>provinsi</w:t>
            </w:r>
            <w:proofErr w:type="spellEnd"/>
            <w:r w:rsidRPr="413230F1">
              <w:rPr>
                <w:color w:val="auto"/>
                <w:sz w:val="20"/>
                <w:szCs w:val="20"/>
              </w:rPr>
              <w:t xml:space="preserve">, </w:t>
            </w:r>
            <w:proofErr w:type="spellStart"/>
            <w:r w:rsidRPr="413230F1">
              <w:rPr>
                <w:color w:val="auto"/>
                <w:sz w:val="20"/>
                <w:szCs w:val="20"/>
              </w:rPr>
              <w:t>moderen</w:t>
            </w:r>
            <w:proofErr w:type="spellEnd"/>
            <w:r w:rsidRPr="413230F1">
              <w:rPr>
                <w:color w:val="auto"/>
                <w:sz w:val="20"/>
                <w:szCs w:val="20"/>
              </w:rPr>
              <w:t>/</w:t>
            </w:r>
            <w:proofErr w:type="gramStart"/>
            <w:r w:rsidRPr="413230F1">
              <w:rPr>
                <w:color w:val="auto"/>
                <w:sz w:val="20"/>
                <w:szCs w:val="20"/>
              </w:rPr>
              <w:t>modern</w:t>
            </w:r>
            <w:proofErr w:type="gramEnd"/>
          </w:p>
          <w:p w:rsidRPr="0033581C" w:rsidR="0033581C" w:rsidP="00481841" w:rsidRDefault="0DD23AD9" w14:paraId="629466C8" w14:textId="5EA8FEEC">
            <w:pPr>
              <w:numPr>
                <w:ilvl w:val="0"/>
                <w:numId w:val="35"/>
              </w:numPr>
              <w:spacing w:after="120" w:line="240" w:lineRule="auto"/>
              <w:ind w:left="388"/>
              <w:rPr>
                <w:i w:val="0"/>
                <w:color w:val="auto"/>
                <w:sz w:val="20"/>
                <w:szCs w:val="20"/>
              </w:rPr>
            </w:pPr>
            <w:r w:rsidRPr="413230F1">
              <w:rPr>
                <w:i w:val="0"/>
                <w:color w:val="auto"/>
                <w:sz w:val="20"/>
                <w:szCs w:val="20"/>
              </w:rPr>
              <w:t>understanding formatting conventions in Indonesian texts such as an academic report, essay, article, email, text message</w:t>
            </w:r>
          </w:p>
          <w:p w:rsidRPr="0033581C" w:rsidR="0033581C" w:rsidP="00481841" w:rsidRDefault="0DD23AD9" w14:paraId="7237FCD1" w14:textId="0AF1EDC1">
            <w:pPr>
              <w:numPr>
                <w:ilvl w:val="0"/>
                <w:numId w:val="35"/>
              </w:numPr>
              <w:spacing w:after="120" w:line="240" w:lineRule="auto"/>
              <w:ind w:left="388"/>
              <w:rPr>
                <w:i w:val="0"/>
                <w:color w:val="auto"/>
                <w:sz w:val="20"/>
                <w:szCs w:val="20"/>
              </w:rPr>
            </w:pPr>
            <w:r w:rsidRPr="413230F1">
              <w:rPr>
                <w:i w:val="0"/>
                <w:color w:val="auto"/>
                <w:sz w:val="20"/>
                <w:szCs w:val="20"/>
              </w:rPr>
              <w:t xml:space="preserve">comparing linguistic structures and features in spoken and written texts such as media, television, advertisements, face-to-face </w:t>
            </w:r>
            <w:proofErr w:type="gramStart"/>
            <w:r w:rsidRPr="413230F1">
              <w:rPr>
                <w:i w:val="0"/>
                <w:color w:val="auto"/>
                <w:sz w:val="20"/>
                <w:szCs w:val="20"/>
              </w:rPr>
              <w:t>conversations</w:t>
            </w:r>
            <w:proofErr w:type="gramEnd"/>
            <w:r w:rsidRPr="413230F1">
              <w:rPr>
                <w:i w:val="0"/>
                <w:color w:val="auto"/>
                <w:sz w:val="20"/>
                <w:szCs w:val="20"/>
              </w:rPr>
              <w:t xml:space="preserve"> and emails </w:t>
            </w:r>
          </w:p>
          <w:p w:rsidRPr="0033581C" w:rsidR="0033581C" w:rsidP="00481841" w:rsidRDefault="0DD23AD9" w14:paraId="68EAC8EC" w14:textId="77777777">
            <w:pPr>
              <w:numPr>
                <w:ilvl w:val="0"/>
                <w:numId w:val="35"/>
              </w:numPr>
              <w:spacing w:after="120" w:line="240" w:lineRule="auto"/>
              <w:ind w:left="388"/>
              <w:rPr>
                <w:i w:val="0"/>
                <w:color w:val="auto"/>
                <w:sz w:val="20"/>
                <w:szCs w:val="20"/>
              </w:rPr>
            </w:pPr>
            <w:r w:rsidRPr="413230F1">
              <w:rPr>
                <w:i w:val="0"/>
                <w:color w:val="auto"/>
                <w:sz w:val="20"/>
                <w:szCs w:val="20"/>
              </w:rPr>
              <w:t>reflecting on the variety of spoken and written colloquial forms, for example,</w:t>
            </w:r>
            <w:r w:rsidRPr="413230F1">
              <w:rPr>
                <w:color w:val="auto"/>
                <w:sz w:val="20"/>
                <w:szCs w:val="20"/>
              </w:rPr>
              <w:t xml:space="preserve"> </w:t>
            </w:r>
            <w:proofErr w:type="spellStart"/>
            <w:r w:rsidRPr="413230F1">
              <w:rPr>
                <w:color w:val="auto"/>
                <w:sz w:val="20"/>
                <w:szCs w:val="20"/>
              </w:rPr>
              <w:t>bahasa</w:t>
            </w:r>
            <w:proofErr w:type="spellEnd"/>
            <w:r w:rsidRPr="413230F1">
              <w:rPr>
                <w:color w:val="auto"/>
                <w:sz w:val="20"/>
                <w:szCs w:val="20"/>
              </w:rPr>
              <w:t xml:space="preserve"> </w:t>
            </w:r>
            <w:proofErr w:type="spellStart"/>
            <w:r w:rsidRPr="413230F1">
              <w:rPr>
                <w:color w:val="auto"/>
                <w:sz w:val="20"/>
                <w:szCs w:val="20"/>
              </w:rPr>
              <w:t>gaul</w:t>
            </w:r>
            <w:proofErr w:type="spellEnd"/>
            <w:r w:rsidRPr="413230F1">
              <w:rPr>
                <w:color w:val="auto"/>
                <w:sz w:val="20"/>
                <w:szCs w:val="20"/>
              </w:rPr>
              <w:t xml:space="preserve">, </w:t>
            </w:r>
            <w:proofErr w:type="spellStart"/>
            <w:r w:rsidRPr="413230F1">
              <w:rPr>
                <w:color w:val="auto"/>
                <w:sz w:val="20"/>
                <w:szCs w:val="20"/>
              </w:rPr>
              <w:t>bahasa</w:t>
            </w:r>
            <w:proofErr w:type="spellEnd"/>
            <w:r w:rsidRPr="413230F1">
              <w:rPr>
                <w:color w:val="auto"/>
                <w:sz w:val="20"/>
                <w:szCs w:val="20"/>
              </w:rPr>
              <w:t xml:space="preserve"> SMS </w:t>
            </w:r>
          </w:p>
          <w:p w:rsidRPr="0033581C" w:rsidR="0033581C" w:rsidP="00481841" w:rsidRDefault="0DD23AD9" w14:paraId="122AEE43" w14:textId="77777777">
            <w:pPr>
              <w:numPr>
                <w:ilvl w:val="0"/>
                <w:numId w:val="35"/>
              </w:numPr>
              <w:spacing w:after="120" w:line="240" w:lineRule="auto"/>
              <w:ind w:left="388"/>
              <w:rPr>
                <w:i w:val="0"/>
                <w:color w:val="auto"/>
                <w:sz w:val="20"/>
                <w:szCs w:val="20"/>
              </w:rPr>
            </w:pPr>
            <w:r w:rsidRPr="413230F1">
              <w:rPr>
                <w:i w:val="0"/>
                <w:color w:val="auto"/>
                <w:sz w:val="20"/>
                <w:szCs w:val="20"/>
              </w:rPr>
              <w:t xml:space="preserve">understanding the language of requests and prohibitions in different contexts, for example, </w:t>
            </w:r>
            <w:proofErr w:type="spellStart"/>
            <w:r w:rsidRPr="413230F1">
              <w:rPr>
                <w:color w:val="auto"/>
                <w:sz w:val="20"/>
                <w:szCs w:val="20"/>
              </w:rPr>
              <w:t>mohon</w:t>
            </w:r>
            <w:proofErr w:type="spellEnd"/>
            <w:r w:rsidRPr="413230F1">
              <w:rPr>
                <w:color w:val="auto"/>
                <w:sz w:val="20"/>
                <w:szCs w:val="20"/>
              </w:rPr>
              <w:t xml:space="preserve">, </w:t>
            </w:r>
            <w:proofErr w:type="spellStart"/>
            <w:r w:rsidRPr="413230F1">
              <w:rPr>
                <w:color w:val="auto"/>
                <w:sz w:val="20"/>
                <w:szCs w:val="20"/>
              </w:rPr>
              <w:t>harap</w:t>
            </w:r>
            <w:proofErr w:type="spellEnd"/>
            <w:r w:rsidRPr="413230F1">
              <w:rPr>
                <w:color w:val="auto"/>
                <w:sz w:val="20"/>
                <w:szCs w:val="20"/>
              </w:rPr>
              <w:t xml:space="preserve">, </w:t>
            </w:r>
            <w:proofErr w:type="spellStart"/>
            <w:r w:rsidRPr="413230F1">
              <w:rPr>
                <w:color w:val="auto"/>
                <w:sz w:val="20"/>
                <w:szCs w:val="20"/>
              </w:rPr>
              <w:t>tolong</w:t>
            </w:r>
            <w:proofErr w:type="spellEnd"/>
            <w:r w:rsidRPr="413230F1">
              <w:rPr>
                <w:color w:val="auto"/>
                <w:sz w:val="20"/>
                <w:szCs w:val="20"/>
              </w:rPr>
              <w:t xml:space="preserve">, </w:t>
            </w:r>
            <w:proofErr w:type="spellStart"/>
            <w:r w:rsidRPr="413230F1">
              <w:rPr>
                <w:color w:val="auto"/>
                <w:sz w:val="20"/>
                <w:szCs w:val="20"/>
              </w:rPr>
              <w:t>jangan</w:t>
            </w:r>
            <w:proofErr w:type="spellEnd"/>
            <w:r w:rsidRPr="413230F1">
              <w:rPr>
                <w:color w:val="auto"/>
                <w:sz w:val="20"/>
                <w:szCs w:val="20"/>
              </w:rPr>
              <w:t xml:space="preserve">, </w:t>
            </w:r>
            <w:proofErr w:type="spellStart"/>
            <w:r w:rsidRPr="413230F1">
              <w:rPr>
                <w:color w:val="auto"/>
                <w:sz w:val="20"/>
                <w:szCs w:val="20"/>
              </w:rPr>
              <w:t>dilarangl</w:t>
            </w:r>
            <w:proofErr w:type="spellEnd"/>
          </w:p>
          <w:p w:rsidRPr="0033581C" w:rsidR="0033581C" w:rsidP="00481841" w:rsidRDefault="24AF381B" w14:paraId="140342BB" w14:textId="1F5F1F0E">
            <w:pPr>
              <w:numPr>
                <w:ilvl w:val="0"/>
                <w:numId w:val="35"/>
              </w:numPr>
              <w:spacing w:after="120" w:line="240" w:lineRule="auto"/>
              <w:ind w:left="388"/>
              <w:rPr>
                <w:i w:val="0"/>
                <w:color w:val="auto"/>
                <w:sz w:val="20"/>
                <w:szCs w:val="20"/>
              </w:rPr>
            </w:pPr>
            <w:r w:rsidRPr="49C3CF6E">
              <w:rPr>
                <w:i w:val="0"/>
                <w:color w:val="auto"/>
                <w:sz w:val="20"/>
                <w:szCs w:val="20"/>
              </w:rPr>
              <w:t xml:space="preserve">analysing the language of social and political messages to express attitudes, </w:t>
            </w:r>
            <w:proofErr w:type="gramStart"/>
            <w:r w:rsidRPr="49C3CF6E" w:rsidR="5731365A">
              <w:rPr>
                <w:i w:val="0"/>
                <w:color w:val="auto"/>
                <w:sz w:val="20"/>
                <w:szCs w:val="20"/>
              </w:rPr>
              <w:t>beliefs</w:t>
            </w:r>
            <w:proofErr w:type="gramEnd"/>
            <w:r w:rsidRPr="49C3CF6E" w:rsidR="5731365A">
              <w:rPr>
                <w:i w:val="0"/>
                <w:color w:val="auto"/>
                <w:sz w:val="20"/>
                <w:szCs w:val="20"/>
              </w:rPr>
              <w:t xml:space="preserve"> and </w:t>
            </w:r>
            <w:r w:rsidRPr="49C3CF6E">
              <w:rPr>
                <w:i w:val="0"/>
                <w:color w:val="auto"/>
                <w:sz w:val="20"/>
                <w:szCs w:val="20"/>
              </w:rPr>
              <w:t xml:space="preserve">values, for example, </w:t>
            </w:r>
            <w:r w:rsidRPr="49C3CF6E">
              <w:rPr>
                <w:color w:val="auto"/>
                <w:sz w:val="20"/>
                <w:szCs w:val="20"/>
              </w:rPr>
              <w:t xml:space="preserve">Mohon </w:t>
            </w:r>
            <w:proofErr w:type="spellStart"/>
            <w:r w:rsidRPr="49C3CF6E" w:rsidR="4A9F6922">
              <w:rPr>
                <w:color w:val="auto"/>
                <w:sz w:val="20"/>
                <w:szCs w:val="20"/>
              </w:rPr>
              <w:t>tidak</w:t>
            </w:r>
            <w:proofErr w:type="spellEnd"/>
            <w:r w:rsidRPr="49C3CF6E">
              <w:rPr>
                <w:color w:val="auto"/>
                <w:sz w:val="20"/>
                <w:szCs w:val="20"/>
              </w:rPr>
              <w:t xml:space="preserve"> </w:t>
            </w:r>
            <w:proofErr w:type="spellStart"/>
            <w:r w:rsidRPr="49C3CF6E">
              <w:rPr>
                <w:color w:val="auto"/>
                <w:sz w:val="20"/>
                <w:szCs w:val="20"/>
              </w:rPr>
              <w:t>merokok</w:t>
            </w:r>
            <w:proofErr w:type="spellEnd"/>
            <w:r w:rsidRPr="49C3CF6E">
              <w:rPr>
                <w:color w:val="auto"/>
                <w:sz w:val="20"/>
                <w:szCs w:val="20"/>
              </w:rPr>
              <w:t xml:space="preserve">, </w:t>
            </w:r>
            <w:proofErr w:type="spellStart"/>
            <w:r w:rsidRPr="49C3CF6E">
              <w:rPr>
                <w:color w:val="auto"/>
                <w:sz w:val="20"/>
                <w:szCs w:val="20"/>
              </w:rPr>
              <w:t>Jauhi</w:t>
            </w:r>
            <w:proofErr w:type="spellEnd"/>
            <w:r w:rsidRPr="49C3CF6E">
              <w:rPr>
                <w:color w:val="auto"/>
                <w:sz w:val="20"/>
                <w:szCs w:val="20"/>
              </w:rPr>
              <w:t xml:space="preserve"> </w:t>
            </w:r>
            <w:proofErr w:type="spellStart"/>
            <w:r w:rsidRPr="49C3CF6E">
              <w:rPr>
                <w:color w:val="auto"/>
                <w:sz w:val="20"/>
                <w:szCs w:val="20"/>
              </w:rPr>
              <w:t>narkoba</w:t>
            </w:r>
            <w:proofErr w:type="spellEnd"/>
            <w:r w:rsidRPr="49C3CF6E">
              <w:rPr>
                <w:color w:val="auto"/>
                <w:sz w:val="20"/>
                <w:szCs w:val="20"/>
              </w:rPr>
              <w:t xml:space="preserve">, </w:t>
            </w:r>
            <w:proofErr w:type="spellStart"/>
            <w:r w:rsidRPr="49C3CF6E">
              <w:rPr>
                <w:color w:val="auto"/>
                <w:sz w:val="20"/>
                <w:szCs w:val="20"/>
              </w:rPr>
              <w:t>persatuan</w:t>
            </w:r>
            <w:proofErr w:type="spellEnd"/>
            <w:r w:rsidRPr="49C3CF6E">
              <w:rPr>
                <w:color w:val="auto"/>
                <w:sz w:val="20"/>
                <w:szCs w:val="20"/>
              </w:rPr>
              <w:t xml:space="preserve"> dan </w:t>
            </w:r>
            <w:proofErr w:type="spellStart"/>
            <w:r w:rsidRPr="49C3CF6E">
              <w:rPr>
                <w:color w:val="auto"/>
                <w:sz w:val="20"/>
                <w:szCs w:val="20"/>
              </w:rPr>
              <w:t>kesatuan</w:t>
            </w:r>
            <w:proofErr w:type="spellEnd"/>
            <w:r w:rsidRPr="49C3CF6E">
              <w:rPr>
                <w:color w:val="auto"/>
                <w:sz w:val="20"/>
                <w:szCs w:val="20"/>
              </w:rPr>
              <w:t xml:space="preserve"> </w:t>
            </w:r>
            <w:proofErr w:type="spellStart"/>
            <w:r w:rsidRPr="49C3CF6E">
              <w:rPr>
                <w:color w:val="auto"/>
                <w:sz w:val="20"/>
                <w:szCs w:val="20"/>
              </w:rPr>
              <w:t>bangsa</w:t>
            </w:r>
            <w:proofErr w:type="spellEnd"/>
            <w:r w:rsidRPr="49C3CF6E">
              <w:rPr>
                <w:color w:val="auto"/>
                <w:sz w:val="20"/>
                <w:szCs w:val="20"/>
              </w:rPr>
              <w:t xml:space="preserve"> Indonesia, </w:t>
            </w:r>
            <w:proofErr w:type="spellStart"/>
            <w:r w:rsidRPr="49C3CF6E">
              <w:rPr>
                <w:color w:val="auto"/>
                <w:sz w:val="20"/>
                <w:szCs w:val="20"/>
              </w:rPr>
              <w:t>anak</w:t>
            </w:r>
            <w:proofErr w:type="spellEnd"/>
            <w:r w:rsidRPr="49C3CF6E">
              <w:rPr>
                <w:color w:val="auto"/>
                <w:sz w:val="20"/>
                <w:szCs w:val="20"/>
              </w:rPr>
              <w:t xml:space="preserve"> </w:t>
            </w:r>
            <w:proofErr w:type="spellStart"/>
            <w:r w:rsidRPr="49C3CF6E">
              <w:rPr>
                <w:color w:val="auto"/>
                <w:sz w:val="20"/>
                <w:szCs w:val="20"/>
              </w:rPr>
              <w:t>bangsa</w:t>
            </w:r>
            <w:proofErr w:type="spellEnd"/>
            <w:r w:rsidRPr="49C3CF6E">
              <w:rPr>
                <w:color w:val="auto"/>
                <w:sz w:val="20"/>
                <w:szCs w:val="20"/>
              </w:rPr>
              <w:t xml:space="preserve">, Dua </w:t>
            </w:r>
            <w:proofErr w:type="spellStart"/>
            <w:r w:rsidRPr="49C3CF6E">
              <w:rPr>
                <w:color w:val="auto"/>
                <w:sz w:val="20"/>
                <w:szCs w:val="20"/>
              </w:rPr>
              <w:t>anak</w:t>
            </w:r>
            <w:proofErr w:type="spellEnd"/>
            <w:r w:rsidRPr="49C3CF6E">
              <w:rPr>
                <w:color w:val="auto"/>
                <w:sz w:val="20"/>
                <w:szCs w:val="20"/>
              </w:rPr>
              <w:t xml:space="preserve"> </w:t>
            </w:r>
            <w:proofErr w:type="spellStart"/>
            <w:r w:rsidRPr="49C3CF6E">
              <w:rPr>
                <w:color w:val="auto"/>
                <w:sz w:val="20"/>
                <w:szCs w:val="20"/>
              </w:rPr>
              <w:t>cukup</w:t>
            </w:r>
            <w:proofErr w:type="spellEnd"/>
          </w:p>
        </w:tc>
      </w:tr>
    </w:tbl>
    <w:p w:rsidR="00481841" w:rsidRDefault="00481841" w14:paraId="200BF382" w14:textId="10EFD465"/>
    <w:p w:rsidR="00481841" w:rsidRDefault="00481841" w14:paraId="5BB3D392"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33581C" w:rsidR="0033581C" w:rsidTr="49C3CF6E" w14:paraId="4C4DDF08" w14:textId="77777777">
        <w:tc>
          <w:tcPr>
            <w:tcW w:w="15126" w:type="dxa"/>
            <w:gridSpan w:val="2"/>
            <w:shd w:val="clear" w:color="auto" w:fill="E5F5FB" w:themeFill="accent2"/>
          </w:tcPr>
          <w:p w:rsidRPr="0033581C" w:rsidR="0033581C" w:rsidP="0033581C" w:rsidRDefault="0033581C" w14:paraId="6044D936" w14:textId="77777777">
            <w:pPr>
              <w:spacing w:before="40" w:after="40" w:line="240" w:lineRule="auto"/>
              <w:ind w:left="23" w:right="23"/>
              <w:rPr>
                <w:b/>
                <w:bCs/>
                <w:i w:val="0"/>
                <w:iCs/>
                <w:color w:val="000000" w:themeColor="accent4"/>
                <w:sz w:val="22"/>
                <w:szCs w:val="20"/>
              </w:rPr>
            </w:pPr>
            <w:r w:rsidRPr="0033581C">
              <w:rPr>
                <w:b/>
                <w:bCs/>
                <w:i w:val="0"/>
                <w:color w:val="auto"/>
                <w:sz w:val="22"/>
                <w:szCs w:val="20"/>
              </w:rPr>
              <w:lastRenderedPageBreak/>
              <w:t>Sub-strand: Understanding the interrelationship of language and culture</w:t>
            </w:r>
          </w:p>
        </w:tc>
      </w:tr>
      <w:tr w:rsidRPr="0033581C" w:rsidR="0033581C" w:rsidTr="49C3CF6E" w14:paraId="297A2A16" w14:textId="77777777">
        <w:trPr>
          <w:trHeight w:val="1800"/>
        </w:trPr>
        <w:tc>
          <w:tcPr>
            <w:tcW w:w="4673" w:type="dxa"/>
          </w:tcPr>
          <w:p w:rsidRPr="0033581C" w:rsidR="0033581C" w:rsidP="49C3CF6E" w:rsidRDefault="0033581C" w14:paraId="62721DC1" w14:textId="22C05A08">
            <w:pPr>
              <w:spacing w:after="120" w:line="240" w:lineRule="auto"/>
              <w:ind w:left="357" w:right="425"/>
              <w:rPr>
                <w:i w:val="0"/>
                <w:color w:val="auto"/>
                <w:sz w:val="20"/>
                <w:szCs w:val="20"/>
              </w:rPr>
            </w:pPr>
            <w:r w:rsidRPr="49C3CF6E">
              <w:rPr>
                <w:i w:val="0"/>
                <w:color w:val="auto"/>
                <w:sz w:val="20"/>
                <w:szCs w:val="20"/>
              </w:rPr>
              <w:t xml:space="preserve">reflect on and evaluate how identity is shaped by language(s), culture(s), </w:t>
            </w:r>
            <w:r w:rsidRPr="49C3CF6E" w:rsidR="44818F3F">
              <w:rPr>
                <w:i w:val="0"/>
                <w:color w:val="auto"/>
                <w:sz w:val="20"/>
                <w:szCs w:val="20"/>
              </w:rPr>
              <w:t xml:space="preserve">attitudes, </w:t>
            </w:r>
            <w:r w:rsidRPr="49C3CF6E">
              <w:rPr>
                <w:i w:val="0"/>
                <w:color w:val="auto"/>
                <w:sz w:val="20"/>
                <w:szCs w:val="20"/>
              </w:rPr>
              <w:t>beliefs and values</w:t>
            </w:r>
            <w:r w:rsidR="004B13C2">
              <w:rPr>
                <w:i w:val="0"/>
                <w:color w:val="auto"/>
                <w:sz w:val="20"/>
                <w:szCs w:val="20"/>
              </w:rPr>
              <w:t>,</w:t>
            </w:r>
            <w:r w:rsidRPr="49C3CF6E">
              <w:rPr>
                <w:i w:val="0"/>
                <w:color w:val="auto"/>
                <w:sz w:val="20"/>
                <w:szCs w:val="20"/>
              </w:rPr>
              <w:t xml:space="preserve"> and how these affect ways of </w:t>
            </w:r>
            <w:proofErr w:type="gramStart"/>
            <w:r w:rsidRPr="49C3CF6E">
              <w:rPr>
                <w:i w:val="0"/>
                <w:color w:val="auto"/>
                <w:sz w:val="20"/>
                <w:szCs w:val="20"/>
              </w:rPr>
              <w:t>communicating</w:t>
            </w:r>
            <w:proofErr w:type="gramEnd"/>
            <w:r w:rsidRPr="49C3CF6E">
              <w:rPr>
                <w:i w:val="0"/>
                <w:color w:val="auto"/>
                <w:sz w:val="20"/>
                <w:szCs w:val="20"/>
              </w:rPr>
              <w:t xml:space="preserve"> </w:t>
            </w:r>
          </w:p>
          <w:p w:rsidRPr="0033581C" w:rsidR="0033581C" w:rsidP="0033581C" w:rsidRDefault="0033581C" w14:paraId="4EEC6BE0" w14:textId="77777777">
            <w:pPr>
              <w:spacing w:after="120" w:line="240" w:lineRule="auto"/>
              <w:ind w:left="357" w:right="425"/>
              <w:rPr>
                <w:i w:val="0"/>
                <w:color w:val="auto"/>
                <w:sz w:val="20"/>
              </w:rPr>
            </w:pPr>
            <w:r w:rsidRPr="0033581C">
              <w:rPr>
                <w:i w:val="0"/>
                <w:color w:val="auto"/>
                <w:sz w:val="20"/>
              </w:rPr>
              <w:t>AC9LIN10U04</w:t>
            </w:r>
          </w:p>
          <w:p w:rsidRPr="0033581C" w:rsidR="0033581C" w:rsidP="0033581C" w:rsidRDefault="0033581C" w14:paraId="5EF34664" w14:textId="77777777">
            <w:pPr>
              <w:spacing w:before="0" w:after="0" w:line="240" w:lineRule="auto"/>
              <w:textAlignment w:val="baseline"/>
              <w:rPr>
                <w:color w:val="auto"/>
                <w:sz w:val="20"/>
              </w:rPr>
            </w:pPr>
          </w:p>
        </w:tc>
        <w:tc>
          <w:tcPr>
            <w:tcW w:w="10453" w:type="dxa"/>
          </w:tcPr>
          <w:p w:rsidRPr="0033581C" w:rsidR="0033581C" w:rsidP="00481841" w:rsidRDefault="0DD23AD9" w14:paraId="35E05840" w14:textId="0B67C5E5">
            <w:pPr>
              <w:numPr>
                <w:ilvl w:val="0"/>
                <w:numId w:val="36"/>
              </w:numPr>
              <w:spacing w:after="120" w:line="240" w:lineRule="auto"/>
              <w:ind w:left="388"/>
              <w:rPr>
                <w:i w:val="0"/>
                <w:color w:val="000000" w:themeColor="accent4"/>
                <w:sz w:val="20"/>
                <w:szCs w:val="20"/>
                <w:shd w:val="clear" w:color="auto" w:fill="FFFFFF"/>
              </w:rPr>
            </w:pPr>
            <w:r w:rsidRPr="413230F1">
              <w:rPr>
                <w:i w:val="0"/>
                <w:color w:val="auto"/>
                <w:sz w:val="20"/>
                <w:szCs w:val="20"/>
              </w:rPr>
              <w:t xml:space="preserve">identifying and evaluating ways in which texts such as films, plays and songs convey social issues and </w:t>
            </w:r>
            <w:proofErr w:type="gramStart"/>
            <w:r w:rsidRPr="413230F1">
              <w:rPr>
                <w:i w:val="0"/>
                <w:color w:val="auto"/>
                <w:sz w:val="20"/>
                <w:szCs w:val="20"/>
              </w:rPr>
              <w:t>values</w:t>
            </w:r>
            <w:proofErr w:type="gramEnd"/>
          </w:p>
          <w:p w:rsidRPr="0033581C" w:rsidR="0033581C" w:rsidP="00481841" w:rsidRDefault="0033581C" w14:paraId="7AA654A1" w14:textId="55EE8B3F">
            <w:pPr>
              <w:numPr>
                <w:ilvl w:val="0"/>
                <w:numId w:val="36"/>
              </w:numPr>
              <w:spacing w:after="120" w:line="240" w:lineRule="auto"/>
              <w:ind w:left="388"/>
              <w:rPr>
                <w:i w:val="0"/>
                <w:color w:val="000000" w:themeColor="accent4"/>
                <w:sz w:val="20"/>
                <w:szCs w:val="20"/>
                <w:shd w:val="clear" w:color="auto" w:fill="FFFFFF"/>
              </w:rPr>
            </w:pPr>
            <w:r w:rsidRPr="16F0B0CC">
              <w:rPr>
                <w:i w:val="0"/>
                <w:color w:val="auto"/>
                <w:sz w:val="20"/>
                <w:szCs w:val="20"/>
              </w:rPr>
              <w:t xml:space="preserve">understanding that many Indonesians may be bilingual or multilingual, for example, </w:t>
            </w:r>
            <w:proofErr w:type="spellStart"/>
            <w:r w:rsidRPr="16F0B0CC">
              <w:rPr>
                <w:color w:val="auto"/>
                <w:sz w:val="20"/>
                <w:szCs w:val="20"/>
              </w:rPr>
              <w:t>bahasa</w:t>
            </w:r>
            <w:proofErr w:type="spellEnd"/>
            <w:r w:rsidRPr="16F0B0CC">
              <w:rPr>
                <w:color w:val="auto"/>
                <w:sz w:val="20"/>
                <w:szCs w:val="20"/>
              </w:rPr>
              <w:t xml:space="preserve"> </w:t>
            </w:r>
            <w:proofErr w:type="spellStart"/>
            <w:r w:rsidRPr="16F0B0CC">
              <w:rPr>
                <w:color w:val="auto"/>
                <w:sz w:val="20"/>
                <w:szCs w:val="20"/>
              </w:rPr>
              <w:t>baku</w:t>
            </w:r>
            <w:proofErr w:type="spellEnd"/>
            <w:r w:rsidRPr="16F0B0CC">
              <w:rPr>
                <w:color w:val="auto"/>
                <w:sz w:val="20"/>
                <w:szCs w:val="20"/>
              </w:rPr>
              <w:t xml:space="preserve">, </w:t>
            </w:r>
            <w:proofErr w:type="spellStart"/>
            <w:r w:rsidRPr="16F0B0CC">
              <w:rPr>
                <w:color w:val="auto"/>
                <w:sz w:val="20"/>
                <w:szCs w:val="20"/>
              </w:rPr>
              <w:t>bahasa</w:t>
            </w:r>
            <w:proofErr w:type="spellEnd"/>
            <w:r w:rsidRPr="16F0B0CC">
              <w:rPr>
                <w:color w:val="auto"/>
                <w:sz w:val="20"/>
                <w:szCs w:val="20"/>
              </w:rPr>
              <w:t xml:space="preserve"> Sunda, Bahasa </w:t>
            </w:r>
            <w:proofErr w:type="spellStart"/>
            <w:r w:rsidRPr="16F0B0CC">
              <w:rPr>
                <w:color w:val="auto"/>
                <w:sz w:val="20"/>
                <w:szCs w:val="20"/>
              </w:rPr>
              <w:t>Minahasa</w:t>
            </w:r>
            <w:proofErr w:type="spellEnd"/>
            <w:r w:rsidRPr="16F0B0CC">
              <w:rPr>
                <w:color w:val="auto"/>
                <w:sz w:val="20"/>
                <w:szCs w:val="20"/>
              </w:rPr>
              <w:t xml:space="preserve">, </w:t>
            </w:r>
            <w:proofErr w:type="spellStart"/>
            <w:r w:rsidRPr="16F0B0CC">
              <w:rPr>
                <w:color w:val="auto"/>
                <w:sz w:val="20"/>
                <w:szCs w:val="20"/>
              </w:rPr>
              <w:t>bahasa</w:t>
            </w:r>
            <w:proofErr w:type="spellEnd"/>
            <w:r w:rsidRPr="16F0B0CC">
              <w:rPr>
                <w:color w:val="auto"/>
                <w:sz w:val="20"/>
                <w:szCs w:val="20"/>
              </w:rPr>
              <w:t xml:space="preserve"> </w:t>
            </w:r>
            <w:proofErr w:type="spellStart"/>
            <w:r w:rsidRPr="16F0B0CC">
              <w:rPr>
                <w:color w:val="auto"/>
                <w:sz w:val="20"/>
                <w:szCs w:val="20"/>
              </w:rPr>
              <w:t>gaul</w:t>
            </w:r>
            <w:proofErr w:type="spellEnd"/>
            <w:r w:rsidRPr="16F0B0CC" w:rsidR="1FC42DD1">
              <w:rPr>
                <w:color w:val="auto"/>
                <w:sz w:val="20"/>
                <w:szCs w:val="20"/>
              </w:rPr>
              <w:t>,</w:t>
            </w:r>
            <w:r w:rsidRPr="16F0B0CC">
              <w:rPr>
                <w:i w:val="0"/>
                <w:color w:val="auto"/>
                <w:sz w:val="20"/>
                <w:szCs w:val="20"/>
              </w:rPr>
              <w:t xml:space="preserve"> and English and can move between these languages depending on the </w:t>
            </w:r>
            <w:proofErr w:type="gramStart"/>
            <w:r w:rsidRPr="16F0B0CC">
              <w:rPr>
                <w:i w:val="0"/>
                <w:color w:val="auto"/>
                <w:sz w:val="20"/>
                <w:szCs w:val="20"/>
              </w:rPr>
              <w:t>context</w:t>
            </w:r>
            <w:proofErr w:type="gramEnd"/>
          </w:p>
          <w:p w:rsidRPr="0033581C" w:rsidR="0033581C" w:rsidP="00481841" w:rsidRDefault="0033581C" w14:paraId="5A09AC55" w14:textId="7F967D1E">
            <w:pPr>
              <w:numPr>
                <w:ilvl w:val="0"/>
                <w:numId w:val="36"/>
              </w:numPr>
              <w:spacing w:after="120" w:line="240" w:lineRule="auto"/>
              <w:ind w:left="388"/>
              <w:rPr>
                <w:i w:val="0"/>
                <w:color w:val="000000" w:themeColor="accent4"/>
                <w:sz w:val="20"/>
                <w:szCs w:val="20"/>
                <w:shd w:val="clear" w:color="auto" w:fill="FFFFFF"/>
              </w:rPr>
            </w:pPr>
            <w:r w:rsidRPr="0033581C">
              <w:rPr>
                <w:i w:val="0"/>
                <w:color w:val="000000" w:themeColor="accent4"/>
                <w:sz w:val="20"/>
                <w:szCs w:val="20"/>
                <w:shd w:val="clear" w:color="auto" w:fill="FFFFFF"/>
              </w:rPr>
              <w:t xml:space="preserve">noticing how jargon or specific terms may be used to express membership and identity such as within the religious groups, for example, </w:t>
            </w:r>
            <w:proofErr w:type="spellStart"/>
            <w:r w:rsidRPr="00E041E9">
              <w:rPr>
                <w:iCs/>
                <w:color w:val="000000" w:themeColor="accent4"/>
                <w:sz w:val="20"/>
                <w:szCs w:val="20"/>
                <w:shd w:val="clear" w:color="auto" w:fill="FFFFFF"/>
              </w:rPr>
              <w:t>Insya’allah</w:t>
            </w:r>
            <w:proofErr w:type="spellEnd"/>
            <w:r w:rsidRPr="008B1485">
              <w:rPr>
                <w:iCs/>
                <w:color w:val="000000" w:themeColor="accent4"/>
                <w:sz w:val="20"/>
                <w:szCs w:val="20"/>
                <w:shd w:val="clear" w:color="auto" w:fill="FFFFFF"/>
              </w:rPr>
              <w:t>,</w:t>
            </w:r>
            <w:r w:rsidRPr="0033581C">
              <w:rPr>
                <w:iCs/>
                <w:color w:val="000000" w:themeColor="accent4"/>
                <w:sz w:val="20"/>
                <w:szCs w:val="20"/>
                <w:shd w:val="clear" w:color="auto" w:fill="FFFFFF"/>
              </w:rPr>
              <w:t xml:space="preserve"> Puji Tuhan, Syukur, </w:t>
            </w:r>
            <w:proofErr w:type="spellStart"/>
            <w:r w:rsidRPr="0033581C">
              <w:rPr>
                <w:iCs/>
                <w:color w:val="000000" w:themeColor="accent4"/>
                <w:sz w:val="20"/>
                <w:szCs w:val="20"/>
                <w:shd w:val="clear" w:color="auto" w:fill="FFFFFF"/>
              </w:rPr>
              <w:t>Alhamdulilah</w:t>
            </w:r>
            <w:proofErr w:type="spellEnd"/>
            <w:r w:rsidRPr="0033581C">
              <w:rPr>
                <w:iCs/>
                <w:color w:val="000000" w:themeColor="accent4"/>
                <w:sz w:val="20"/>
                <w:szCs w:val="20"/>
                <w:shd w:val="clear" w:color="auto" w:fill="FFFFFF"/>
              </w:rPr>
              <w:t xml:space="preserve">, Om </w:t>
            </w:r>
            <w:proofErr w:type="spellStart"/>
            <w:r w:rsidRPr="0033581C">
              <w:rPr>
                <w:iCs/>
                <w:color w:val="000000" w:themeColor="accent4"/>
                <w:sz w:val="20"/>
                <w:szCs w:val="20"/>
                <w:shd w:val="clear" w:color="auto" w:fill="FFFFFF"/>
              </w:rPr>
              <w:t>swastiastu</w:t>
            </w:r>
            <w:proofErr w:type="spellEnd"/>
            <w:r w:rsidRPr="0033581C">
              <w:rPr>
                <w:iCs/>
                <w:color w:val="000000" w:themeColor="accent4"/>
                <w:sz w:val="20"/>
                <w:szCs w:val="20"/>
                <w:shd w:val="clear" w:color="auto" w:fill="FFFFFF"/>
              </w:rPr>
              <w:t xml:space="preserve">, </w:t>
            </w:r>
            <w:proofErr w:type="spellStart"/>
            <w:proofErr w:type="gramStart"/>
            <w:r w:rsidRPr="0033581C">
              <w:rPr>
                <w:iCs/>
                <w:color w:val="000000" w:themeColor="accent4"/>
                <w:sz w:val="20"/>
                <w:szCs w:val="20"/>
                <w:shd w:val="clear" w:color="auto" w:fill="FFFFFF"/>
              </w:rPr>
              <w:t>sesajen</w:t>
            </w:r>
            <w:proofErr w:type="spellEnd"/>
            <w:proofErr w:type="gramEnd"/>
            <w:r w:rsidRPr="0033581C">
              <w:rPr>
                <w:iCs/>
                <w:color w:val="000000" w:themeColor="accent4"/>
                <w:sz w:val="20"/>
                <w:szCs w:val="20"/>
                <w:shd w:val="clear" w:color="auto" w:fill="FFFFFF"/>
              </w:rPr>
              <w:t xml:space="preserve"> </w:t>
            </w:r>
          </w:p>
          <w:p w:rsidRPr="0033581C" w:rsidR="0033581C" w:rsidP="00481841" w:rsidRDefault="0033581C" w14:paraId="40251EDB" w14:textId="3939D7BC">
            <w:pPr>
              <w:numPr>
                <w:ilvl w:val="0"/>
                <w:numId w:val="36"/>
              </w:numPr>
              <w:spacing w:after="120" w:line="240" w:lineRule="auto"/>
              <w:ind w:left="388"/>
              <w:rPr>
                <w:i w:val="0"/>
                <w:color w:val="000000" w:themeColor="accent4"/>
                <w:sz w:val="20"/>
                <w:szCs w:val="20"/>
                <w:shd w:val="clear" w:color="auto" w:fill="FFFFFF"/>
              </w:rPr>
            </w:pPr>
            <w:r w:rsidRPr="16F0B0CC">
              <w:rPr>
                <w:i w:val="0"/>
                <w:color w:val="000000" w:themeColor="accent4"/>
                <w:sz w:val="20"/>
                <w:szCs w:val="20"/>
                <w:shd w:val="clear" w:color="auto" w:fill="FFFFFF"/>
              </w:rPr>
              <w:t xml:space="preserve">reflecting on and explaining the protocols required to authentically co-create an Acknowledgement of Country/Place with a First Nations Australian, to present in Indonesian </w:t>
            </w:r>
            <w:r w:rsidRPr="16F0B0CC" w:rsidR="4DD6C956">
              <w:rPr>
                <w:i w:val="0"/>
                <w:color w:val="000000" w:themeColor="accent4"/>
                <w:sz w:val="20"/>
                <w:szCs w:val="20"/>
                <w:shd w:val="clear" w:color="auto" w:fill="FFFFFF"/>
              </w:rPr>
              <w:t>to</w:t>
            </w:r>
            <w:r w:rsidRPr="16F0B0CC">
              <w:rPr>
                <w:i w:val="0"/>
                <w:color w:val="000000" w:themeColor="accent4"/>
                <w:sz w:val="20"/>
                <w:szCs w:val="20"/>
                <w:shd w:val="clear" w:color="auto" w:fill="FFFFFF"/>
              </w:rPr>
              <w:t xml:space="preserve"> a group of Indonesian-speaking visitors at a school </w:t>
            </w:r>
            <w:proofErr w:type="gramStart"/>
            <w:r w:rsidRPr="16F0B0CC">
              <w:rPr>
                <w:i w:val="0"/>
                <w:color w:val="000000" w:themeColor="accent4"/>
                <w:sz w:val="20"/>
                <w:szCs w:val="20"/>
                <w:shd w:val="clear" w:color="auto" w:fill="FFFFFF"/>
              </w:rPr>
              <w:t>assembly</w:t>
            </w:r>
            <w:proofErr w:type="gramEnd"/>
            <w:r w:rsidRPr="16F0B0CC" w:rsidR="00761B9B">
              <w:rPr>
                <w:i w:val="0"/>
                <w:color w:val="000000" w:themeColor="accent4"/>
                <w:sz w:val="20"/>
                <w:szCs w:val="20"/>
                <w:shd w:val="clear" w:color="auto" w:fill="FFFFFF"/>
              </w:rPr>
              <w:t xml:space="preserve"> </w:t>
            </w:r>
          </w:p>
          <w:p w:rsidRPr="0033581C" w:rsidR="0033581C" w:rsidP="00481841" w:rsidRDefault="0033581C" w14:paraId="6B1D9990" w14:textId="77777777">
            <w:pPr>
              <w:numPr>
                <w:ilvl w:val="0"/>
                <w:numId w:val="36"/>
              </w:numPr>
              <w:spacing w:after="120" w:line="240" w:lineRule="auto"/>
              <w:ind w:left="388"/>
              <w:rPr>
                <w:i w:val="0"/>
                <w:color w:val="000000" w:themeColor="accent4"/>
                <w:sz w:val="20"/>
                <w:szCs w:val="20"/>
              </w:rPr>
            </w:pPr>
            <w:r w:rsidRPr="0033581C">
              <w:rPr>
                <w:i w:val="0"/>
                <w:color w:val="000000" w:themeColor="accent4"/>
                <w:sz w:val="20"/>
                <w:szCs w:val="20"/>
              </w:rPr>
              <w:t>analysing and discussing how the linguistic diversity of Indonesia reveals cultural diversity, and reflecting on how this is also relevant to the linguistic and cultural diversity in Australia, including that of First Nations Australians</w:t>
            </w:r>
          </w:p>
          <w:p w:rsidRPr="0033581C" w:rsidR="0033581C" w:rsidP="00481841" w:rsidRDefault="0033581C" w14:paraId="699919A1" w14:textId="338FC6DB">
            <w:pPr>
              <w:numPr>
                <w:ilvl w:val="0"/>
                <w:numId w:val="36"/>
              </w:numPr>
              <w:spacing w:after="120" w:line="240" w:lineRule="auto"/>
              <w:ind w:left="388"/>
              <w:rPr>
                <w:iCs/>
                <w:color w:val="000000" w:themeColor="accent4"/>
                <w:sz w:val="20"/>
                <w:szCs w:val="20"/>
                <w:shd w:val="clear" w:color="auto" w:fill="FFFFFF"/>
              </w:rPr>
            </w:pPr>
            <w:r w:rsidRPr="0033581C">
              <w:rPr>
                <w:i w:val="0"/>
                <w:color w:val="000000" w:themeColor="accent4"/>
                <w:sz w:val="20"/>
                <w:szCs w:val="20"/>
                <w:shd w:val="clear" w:color="auto" w:fill="FFFFFF"/>
              </w:rPr>
              <w:t xml:space="preserve">analysing how the Indonesian language may reflect cultural perspectives such as collectivism, harmony, belief in fate and humility, for example, </w:t>
            </w:r>
            <w:proofErr w:type="spellStart"/>
            <w:r w:rsidRPr="0033581C">
              <w:rPr>
                <w:iCs/>
                <w:color w:val="000000" w:themeColor="accent4"/>
                <w:sz w:val="20"/>
                <w:szCs w:val="20"/>
                <w:shd w:val="clear" w:color="auto" w:fill="FFFFFF"/>
              </w:rPr>
              <w:t>setahu</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saya</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kalau</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saya</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tidak</w:t>
            </w:r>
            <w:proofErr w:type="spellEnd"/>
            <w:r w:rsidRPr="0033581C">
              <w:rPr>
                <w:iCs/>
                <w:color w:val="000000" w:themeColor="accent4"/>
                <w:sz w:val="20"/>
                <w:szCs w:val="20"/>
                <w:shd w:val="clear" w:color="auto" w:fill="FFFFFF"/>
              </w:rPr>
              <w:t xml:space="preserve"> salah, </w:t>
            </w:r>
            <w:proofErr w:type="spellStart"/>
            <w:r w:rsidRPr="0033581C">
              <w:rPr>
                <w:iCs/>
                <w:color w:val="000000" w:themeColor="accent4"/>
                <w:sz w:val="20"/>
                <w:szCs w:val="20"/>
                <w:shd w:val="clear" w:color="auto" w:fill="FFFFFF"/>
              </w:rPr>
              <w:t>numpang</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tanya</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permisi</w:t>
            </w:r>
            <w:proofErr w:type="spellEnd"/>
            <w:r w:rsidRPr="0033581C">
              <w:rPr>
                <w:iCs/>
                <w:color w:val="000000" w:themeColor="accent4"/>
                <w:sz w:val="20"/>
                <w:szCs w:val="20"/>
                <w:shd w:val="clear" w:color="auto" w:fill="FFFFFF"/>
              </w:rPr>
              <w:t xml:space="preserve"> </w:t>
            </w:r>
            <w:proofErr w:type="spellStart"/>
            <w:r w:rsidRPr="0033581C">
              <w:rPr>
                <w:iCs/>
                <w:color w:val="000000" w:themeColor="accent4"/>
                <w:sz w:val="20"/>
                <w:szCs w:val="20"/>
                <w:shd w:val="clear" w:color="auto" w:fill="FFFFFF"/>
              </w:rPr>
              <w:t>dulu</w:t>
            </w:r>
            <w:proofErr w:type="spellEnd"/>
            <w:r w:rsidR="004D135D">
              <w:rPr>
                <w:iCs/>
                <w:color w:val="000000" w:themeColor="accent4"/>
                <w:sz w:val="20"/>
                <w:szCs w:val="20"/>
                <w:shd w:val="clear" w:color="auto" w:fill="FFFFFF"/>
              </w:rPr>
              <w:t>;</w:t>
            </w:r>
            <w:r w:rsidR="003C5D77">
              <w:rPr>
                <w:iCs/>
                <w:color w:val="000000" w:themeColor="accent4"/>
                <w:sz w:val="20"/>
                <w:szCs w:val="20"/>
                <w:shd w:val="clear" w:color="auto" w:fill="FFFFFF"/>
              </w:rPr>
              <w:t xml:space="preserve"> </w:t>
            </w:r>
            <w:r w:rsidRPr="00E041E9" w:rsidR="003C5D77">
              <w:rPr>
                <w:i w:val="0"/>
                <w:color w:val="000000" w:themeColor="accent4"/>
                <w:sz w:val="20"/>
                <w:szCs w:val="20"/>
                <w:shd w:val="clear" w:color="auto" w:fill="FFFFFF"/>
              </w:rPr>
              <w:t>and</w:t>
            </w:r>
            <w:r w:rsidR="00EB3C0D">
              <w:t xml:space="preserve"> </w:t>
            </w:r>
            <w:r w:rsidRPr="00CA78DF" w:rsidR="00EB3C0D">
              <w:rPr>
                <w:i w:val="0"/>
                <w:color w:val="000000" w:themeColor="accent4"/>
                <w:sz w:val="20"/>
                <w:szCs w:val="20"/>
                <w:shd w:val="clear" w:color="auto" w:fill="FFFFFF"/>
              </w:rPr>
              <w:t>the use of</w:t>
            </w:r>
            <w:r w:rsidRPr="00EB3C0D" w:rsidR="00EB3C0D">
              <w:rPr>
                <w:iCs/>
                <w:color w:val="000000" w:themeColor="accent4"/>
                <w:sz w:val="20"/>
                <w:szCs w:val="20"/>
                <w:shd w:val="clear" w:color="auto" w:fill="FFFFFF"/>
              </w:rPr>
              <w:t xml:space="preserve"> kami</w:t>
            </w:r>
            <w:r w:rsidRPr="00CA78DF" w:rsidR="00EB3C0D">
              <w:rPr>
                <w:i w:val="0"/>
                <w:color w:val="000000" w:themeColor="accent4"/>
                <w:sz w:val="20"/>
                <w:szCs w:val="20"/>
                <w:shd w:val="clear" w:color="auto" w:fill="FFFFFF"/>
              </w:rPr>
              <w:t xml:space="preserve"> meaning </w:t>
            </w:r>
            <w:proofErr w:type="spellStart"/>
            <w:r w:rsidRPr="00E72E53" w:rsidR="00EB3C0D">
              <w:rPr>
                <w:iCs/>
                <w:color w:val="000000" w:themeColor="accent4"/>
                <w:sz w:val="20"/>
                <w:szCs w:val="20"/>
                <w:shd w:val="clear" w:color="auto" w:fill="FFFFFF"/>
              </w:rPr>
              <w:t>saya</w:t>
            </w:r>
            <w:proofErr w:type="spellEnd"/>
            <w:r w:rsidR="00812022">
              <w:rPr>
                <w:iCs/>
                <w:color w:val="000000" w:themeColor="accent4"/>
                <w:sz w:val="20"/>
                <w:szCs w:val="20"/>
                <w:shd w:val="clear" w:color="auto" w:fill="FFFFFF"/>
              </w:rPr>
              <w:t xml:space="preserve"> </w:t>
            </w:r>
            <w:r w:rsidRPr="00E72E53" w:rsidR="00EB3C0D">
              <w:rPr>
                <w:i w:val="0"/>
                <w:color w:val="000000" w:themeColor="accent4"/>
                <w:sz w:val="20"/>
                <w:szCs w:val="20"/>
                <w:shd w:val="clear" w:color="auto" w:fill="FFFFFF"/>
              </w:rPr>
              <w:t>in</w:t>
            </w:r>
            <w:r w:rsidRPr="00EB3C0D" w:rsidR="00EB3C0D">
              <w:rPr>
                <w:iCs/>
                <w:color w:val="000000" w:themeColor="accent4"/>
                <w:sz w:val="20"/>
                <w:szCs w:val="20"/>
                <w:shd w:val="clear" w:color="auto" w:fill="FFFFFF"/>
              </w:rPr>
              <w:t xml:space="preserve"> </w:t>
            </w:r>
            <w:r w:rsidR="00E72E53">
              <w:rPr>
                <w:iCs/>
                <w:color w:val="000000" w:themeColor="accent4"/>
                <w:sz w:val="20"/>
                <w:szCs w:val="20"/>
                <w:shd w:val="clear" w:color="auto" w:fill="FFFFFF"/>
              </w:rPr>
              <w:t>H</w:t>
            </w:r>
            <w:r w:rsidRPr="00EB3C0D" w:rsidR="00EB3C0D">
              <w:rPr>
                <w:iCs/>
                <w:color w:val="000000" w:themeColor="accent4"/>
                <w:sz w:val="20"/>
                <w:szCs w:val="20"/>
                <w:shd w:val="clear" w:color="auto" w:fill="FFFFFF"/>
              </w:rPr>
              <w:t xml:space="preserve">ormat kami, Kami </w:t>
            </w:r>
            <w:proofErr w:type="spellStart"/>
            <w:r w:rsidRPr="00EB3C0D" w:rsidR="00EB3C0D">
              <w:rPr>
                <w:iCs/>
                <w:color w:val="000000" w:themeColor="accent4"/>
                <w:sz w:val="20"/>
                <w:szCs w:val="20"/>
                <w:shd w:val="clear" w:color="auto" w:fill="FFFFFF"/>
              </w:rPr>
              <w:t>mohon</w:t>
            </w:r>
            <w:proofErr w:type="spellEnd"/>
            <w:r w:rsidRPr="00EB3C0D" w:rsidR="00EB3C0D">
              <w:rPr>
                <w:iCs/>
                <w:color w:val="000000" w:themeColor="accent4"/>
                <w:sz w:val="20"/>
                <w:szCs w:val="20"/>
                <w:shd w:val="clear" w:color="auto" w:fill="FFFFFF"/>
              </w:rPr>
              <w:t xml:space="preserve"> </w:t>
            </w:r>
            <w:proofErr w:type="spellStart"/>
            <w:r w:rsidRPr="00EB3C0D" w:rsidR="00EB3C0D">
              <w:rPr>
                <w:iCs/>
                <w:color w:val="000000" w:themeColor="accent4"/>
                <w:sz w:val="20"/>
                <w:szCs w:val="20"/>
                <w:shd w:val="clear" w:color="auto" w:fill="FFFFFF"/>
              </w:rPr>
              <w:t>maaf</w:t>
            </w:r>
            <w:proofErr w:type="spellEnd"/>
            <w:r w:rsidRPr="00EB3C0D" w:rsidR="00EB3C0D">
              <w:rPr>
                <w:iCs/>
                <w:color w:val="000000" w:themeColor="accent4"/>
                <w:sz w:val="20"/>
                <w:szCs w:val="20"/>
                <w:shd w:val="clear" w:color="auto" w:fill="FFFFFF"/>
              </w:rPr>
              <w:t xml:space="preserve"> yang </w:t>
            </w:r>
            <w:proofErr w:type="spellStart"/>
            <w:r w:rsidRPr="00EB3C0D" w:rsidR="00EB3C0D">
              <w:rPr>
                <w:iCs/>
                <w:color w:val="000000" w:themeColor="accent4"/>
                <w:sz w:val="20"/>
                <w:szCs w:val="20"/>
                <w:shd w:val="clear" w:color="auto" w:fill="FFFFFF"/>
              </w:rPr>
              <w:t>sebesar-besarnya</w:t>
            </w:r>
            <w:proofErr w:type="spellEnd"/>
            <w:r w:rsidRPr="00EB3C0D" w:rsidR="00EB3C0D">
              <w:rPr>
                <w:iCs/>
                <w:color w:val="000000" w:themeColor="accent4"/>
                <w:sz w:val="20"/>
                <w:szCs w:val="20"/>
                <w:shd w:val="clear" w:color="auto" w:fill="FFFFFF"/>
              </w:rPr>
              <w:t xml:space="preserve"> </w:t>
            </w:r>
            <w:proofErr w:type="spellStart"/>
            <w:r w:rsidRPr="00EB3C0D" w:rsidR="00EB3C0D">
              <w:rPr>
                <w:iCs/>
                <w:color w:val="000000" w:themeColor="accent4"/>
                <w:sz w:val="20"/>
                <w:szCs w:val="20"/>
                <w:shd w:val="clear" w:color="auto" w:fill="FFFFFF"/>
              </w:rPr>
              <w:t>atas</w:t>
            </w:r>
            <w:proofErr w:type="spellEnd"/>
            <w:r w:rsidR="00180623">
              <w:rPr>
                <w:iCs/>
                <w:color w:val="000000" w:themeColor="accent4"/>
                <w:sz w:val="20"/>
                <w:szCs w:val="20"/>
                <w:shd w:val="clear" w:color="auto" w:fill="FFFFFF"/>
              </w:rPr>
              <w:t xml:space="preserve"> </w:t>
            </w:r>
            <w:r w:rsidRPr="00EB3C0D" w:rsidR="00EB3C0D">
              <w:rPr>
                <w:iCs/>
                <w:color w:val="000000" w:themeColor="accent4"/>
                <w:sz w:val="20"/>
                <w:szCs w:val="20"/>
                <w:shd w:val="clear" w:color="auto" w:fill="FFFFFF"/>
              </w:rPr>
              <w:t>…</w:t>
            </w:r>
            <w:r w:rsidR="00CA78DF">
              <w:rPr>
                <w:iCs/>
                <w:color w:val="000000" w:themeColor="accent4"/>
                <w:sz w:val="20"/>
                <w:szCs w:val="20"/>
                <w:shd w:val="clear" w:color="auto" w:fill="FFFFFF"/>
              </w:rPr>
              <w:t xml:space="preserve">, </w:t>
            </w:r>
            <w:r w:rsidRPr="00EB3C0D" w:rsidR="00EB3C0D">
              <w:rPr>
                <w:iCs/>
                <w:color w:val="000000" w:themeColor="accent4"/>
                <w:sz w:val="20"/>
                <w:szCs w:val="20"/>
                <w:shd w:val="clear" w:color="auto" w:fill="FFFFFF"/>
              </w:rPr>
              <w:t xml:space="preserve">Belum </w:t>
            </w:r>
            <w:proofErr w:type="spellStart"/>
            <w:r w:rsidRPr="00EB3C0D" w:rsidR="00EB3C0D">
              <w:rPr>
                <w:iCs/>
                <w:color w:val="000000" w:themeColor="accent4"/>
                <w:sz w:val="20"/>
                <w:szCs w:val="20"/>
                <w:shd w:val="clear" w:color="auto" w:fill="FFFFFF"/>
              </w:rPr>
              <w:t>bertemu</w:t>
            </w:r>
            <w:proofErr w:type="spellEnd"/>
            <w:r w:rsidRPr="00EB3C0D" w:rsidR="00EB3C0D">
              <w:rPr>
                <w:iCs/>
                <w:color w:val="000000" w:themeColor="accent4"/>
                <w:sz w:val="20"/>
                <w:szCs w:val="20"/>
                <w:shd w:val="clear" w:color="auto" w:fill="FFFFFF"/>
              </w:rPr>
              <w:t xml:space="preserve"> </w:t>
            </w:r>
            <w:proofErr w:type="spellStart"/>
            <w:proofErr w:type="gramStart"/>
            <w:r w:rsidRPr="00EB3C0D" w:rsidR="00EB3C0D">
              <w:rPr>
                <w:iCs/>
                <w:color w:val="000000" w:themeColor="accent4"/>
                <w:sz w:val="20"/>
                <w:szCs w:val="20"/>
                <w:shd w:val="clear" w:color="auto" w:fill="FFFFFF"/>
              </w:rPr>
              <w:t>jodoh</w:t>
            </w:r>
            <w:proofErr w:type="spellEnd"/>
            <w:proofErr w:type="gramEnd"/>
            <w:r w:rsidR="00EB3C0D">
              <w:rPr>
                <w:iCs/>
                <w:color w:val="000000" w:themeColor="accent4"/>
                <w:sz w:val="20"/>
                <w:szCs w:val="20"/>
                <w:shd w:val="clear" w:color="auto" w:fill="FFFFFF"/>
              </w:rPr>
              <w:t xml:space="preserve"> </w:t>
            </w:r>
          </w:p>
          <w:p w:rsidRPr="0033581C" w:rsidR="0033581C" w:rsidP="00481841" w:rsidRDefault="0033581C" w14:paraId="0DEBC891" w14:textId="6028E08F">
            <w:pPr>
              <w:numPr>
                <w:ilvl w:val="0"/>
                <w:numId w:val="36"/>
              </w:numPr>
              <w:spacing w:after="120" w:line="240" w:lineRule="auto"/>
              <w:ind w:left="388"/>
              <w:rPr>
                <w:color w:val="auto"/>
                <w:sz w:val="20"/>
                <w:szCs w:val="20"/>
              </w:rPr>
            </w:pPr>
            <w:r w:rsidRPr="0033581C">
              <w:rPr>
                <w:i w:val="0"/>
                <w:iCs/>
                <w:color w:val="auto"/>
                <w:sz w:val="20"/>
                <w:szCs w:val="20"/>
              </w:rPr>
              <w:t xml:space="preserve">considering the cultural significance of experiences and events that shape identity such as </w:t>
            </w:r>
            <w:proofErr w:type="spellStart"/>
            <w:r w:rsidRPr="0033581C">
              <w:rPr>
                <w:color w:val="auto"/>
                <w:sz w:val="20"/>
                <w:szCs w:val="20"/>
              </w:rPr>
              <w:t>potong</w:t>
            </w:r>
            <w:proofErr w:type="spellEnd"/>
            <w:r w:rsidRPr="0033581C">
              <w:rPr>
                <w:color w:val="auto"/>
                <w:sz w:val="20"/>
                <w:szCs w:val="20"/>
              </w:rPr>
              <w:t xml:space="preserve"> </w:t>
            </w:r>
            <w:proofErr w:type="spellStart"/>
            <w:r w:rsidRPr="0033581C">
              <w:rPr>
                <w:color w:val="auto"/>
                <w:sz w:val="20"/>
                <w:szCs w:val="20"/>
              </w:rPr>
              <w:t>gigi</w:t>
            </w:r>
            <w:proofErr w:type="spellEnd"/>
            <w:r w:rsidRPr="0033581C">
              <w:rPr>
                <w:color w:val="auto"/>
                <w:sz w:val="20"/>
                <w:szCs w:val="20"/>
              </w:rPr>
              <w:t>,</w:t>
            </w:r>
            <w:r w:rsidRPr="0033581C">
              <w:rPr>
                <w:i w:val="0"/>
                <w:iCs/>
                <w:color w:val="auto"/>
                <w:sz w:val="20"/>
                <w:szCs w:val="20"/>
              </w:rPr>
              <w:t xml:space="preserve"> sweet 1</w:t>
            </w:r>
            <w:r w:rsidR="00180623">
              <w:rPr>
                <w:i w:val="0"/>
                <w:iCs/>
                <w:color w:val="auto"/>
                <w:sz w:val="20"/>
                <w:szCs w:val="20"/>
              </w:rPr>
              <w:t>7</w:t>
            </w:r>
            <w:r w:rsidRPr="0033581C">
              <w:rPr>
                <w:i w:val="0"/>
                <w:iCs/>
                <w:color w:val="auto"/>
                <w:sz w:val="20"/>
                <w:szCs w:val="20"/>
              </w:rPr>
              <w:t xml:space="preserve">th birthdays and graduation, and how this is reflected in language, for example, how young people may introduce themselves, </w:t>
            </w:r>
            <w:r w:rsidRPr="0033581C">
              <w:rPr>
                <w:color w:val="auto"/>
                <w:sz w:val="20"/>
                <w:szCs w:val="20"/>
              </w:rPr>
              <w:t xml:space="preserve">Saya </w:t>
            </w:r>
            <w:proofErr w:type="spellStart"/>
            <w:r w:rsidRPr="0033581C">
              <w:rPr>
                <w:color w:val="auto"/>
                <w:sz w:val="20"/>
                <w:szCs w:val="20"/>
              </w:rPr>
              <w:t>sudah</w:t>
            </w:r>
            <w:proofErr w:type="spellEnd"/>
            <w:r w:rsidRPr="0033581C">
              <w:rPr>
                <w:color w:val="auto"/>
                <w:sz w:val="20"/>
                <w:szCs w:val="20"/>
              </w:rPr>
              <w:t xml:space="preserve"> </w:t>
            </w:r>
            <w:proofErr w:type="spellStart"/>
            <w:r w:rsidRPr="0033581C">
              <w:rPr>
                <w:color w:val="auto"/>
                <w:sz w:val="20"/>
                <w:szCs w:val="20"/>
              </w:rPr>
              <w:t>tamat</w:t>
            </w:r>
            <w:proofErr w:type="spellEnd"/>
            <w:r w:rsidRPr="0033581C">
              <w:rPr>
                <w:color w:val="auto"/>
                <w:sz w:val="20"/>
                <w:szCs w:val="20"/>
              </w:rPr>
              <w:t xml:space="preserve"> </w:t>
            </w:r>
            <w:proofErr w:type="spellStart"/>
            <w:r w:rsidRPr="0033581C">
              <w:rPr>
                <w:color w:val="auto"/>
                <w:sz w:val="20"/>
                <w:szCs w:val="20"/>
              </w:rPr>
              <w:t>sekolah</w:t>
            </w:r>
            <w:proofErr w:type="spellEnd"/>
            <w:r w:rsidRPr="0033581C">
              <w:rPr>
                <w:color w:val="auto"/>
                <w:sz w:val="20"/>
                <w:szCs w:val="20"/>
              </w:rPr>
              <w:t>.</w:t>
            </w:r>
            <w:r w:rsidRPr="0033581C">
              <w:rPr>
                <w:i w:val="0"/>
                <w:iCs/>
                <w:color w:val="auto"/>
                <w:sz w:val="20"/>
                <w:szCs w:val="20"/>
              </w:rPr>
              <w:t xml:space="preserve"> </w:t>
            </w:r>
            <w:r w:rsidRPr="00F043E3" w:rsidR="00F043E3">
              <w:rPr>
                <w:color w:val="auto"/>
                <w:sz w:val="20"/>
                <w:szCs w:val="20"/>
              </w:rPr>
              <w:t xml:space="preserve">Dia </w:t>
            </w:r>
            <w:proofErr w:type="spellStart"/>
            <w:r w:rsidRPr="00F043E3" w:rsidR="00F043E3">
              <w:rPr>
                <w:color w:val="auto"/>
                <w:sz w:val="20"/>
                <w:szCs w:val="20"/>
              </w:rPr>
              <w:t>sudah</w:t>
            </w:r>
            <w:proofErr w:type="spellEnd"/>
            <w:r w:rsidRPr="00F043E3" w:rsidR="00F043E3">
              <w:rPr>
                <w:color w:val="auto"/>
                <w:sz w:val="20"/>
                <w:szCs w:val="20"/>
              </w:rPr>
              <w:t xml:space="preserve"> </w:t>
            </w:r>
            <w:proofErr w:type="spellStart"/>
            <w:r w:rsidRPr="00F043E3" w:rsidR="00F043E3">
              <w:rPr>
                <w:color w:val="auto"/>
                <w:sz w:val="20"/>
                <w:szCs w:val="20"/>
              </w:rPr>
              <w:t>akil</w:t>
            </w:r>
            <w:proofErr w:type="spellEnd"/>
            <w:r w:rsidRPr="00F043E3" w:rsidR="00F043E3">
              <w:rPr>
                <w:color w:val="auto"/>
                <w:sz w:val="20"/>
                <w:szCs w:val="20"/>
              </w:rPr>
              <w:t xml:space="preserve"> </w:t>
            </w:r>
            <w:proofErr w:type="spellStart"/>
            <w:r w:rsidRPr="00F043E3" w:rsidR="00F043E3">
              <w:rPr>
                <w:color w:val="auto"/>
                <w:sz w:val="20"/>
                <w:szCs w:val="20"/>
              </w:rPr>
              <w:t>baliq</w:t>
            </w:r>
            <w:proofErr w:type="spellEnd"/>
            <w:r w:rsidRPr="00F043E3" w:rsidR="00F043E3">
              <w:rPr>
                <w:color w:val="auto"/>
                <w:sz w:val="20"/>
                <w:szCs w:val="20"/>
              </w:rPr>
              <w:t>.</w:t>
            </w:r>
          </w:p>
        </w:tc>
      </w:tr>
    </w:tbl>
    <w:p w:rsidRPr="0033581C" w:rsidR="0033581C" w:rsidP="0033581C" w:rsidRDefault="0033581C" w14:paraId="4EAD4570" w14:textId="77777777"/>
    <w:p w:rsidR="000D0054" w:rsidRDefault="000D0054" w14:paraId="5E4AFA6E" w14:textId="3DAC5653">
      <w:pPr>
        <w:spacing w:before="160" w:after="0" w:line="360" w:lineRule="auto"/>
        <w:rPr>
          <w:rFonts w:hint="eastAsia" w:ascii="Arial Bold" w:hAnsi="Arial Bold" w:eastAsiaTheme="majorEastAsia"/>
          <w:b/>
          <w:i w:val="0"/>
          <w:color w:val="005D93" w:themeColor="text2"/>
          <w:szCs w:val="24"/>
        </w:rPr>
      </w:pPr>
      <w:bookmarkStart w:name="_Toc86059798" w:id="38"/>
      <w:bookmarkEnd w:id="37"/>
      <w:bookmarkEnd w:id="38"/>
    </w:p>
    <w:sectPr w:rsidR="000D0054" w:rsidSect="00F95FCB">
      <w:headerReference w:type="default" r:id="rId19"/>
      <w:footerReference w:type="default" r:id="rId20"/>
      <w:footerReference w:type="first" r:id="rId21"/>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A2F" w:rsidP="00533177" w:rsidRDefault="00520A2F" w14:paraId="1972D5F3" w14:textId="77777777">
      <w:r>
        <w:separator/>
      </w:r>
    </w:p>
  </w:endnote>
  <w:endnote w:type="continuationSeparator" w:id="0">
    <w:p w:rsidR="00520A2F" w:rsidP="00533177" w:rsidRDefault="00520A2F" w14:paraId="7800B282" w14:textId="77777777">
      <w:r>
        <w:continuationSeparator/>
      </w:r>
    </w:p>
  </w:endnote>
  <w:endnote w:type="continuationNotice" w:id="1">
    <w:p w:rsidR="00520A2F" w:rsidRDefault="00520A2F" w14:paraId="527ADAC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D2C" w:rsidRDefault="009B7D2C" w14:paraId="0AAEC1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252C4032" w:rsidTr="252C4032" w14:paraId="37C19C88" w14:textId="77777777">
      <w:tc>
        <w:tcPr>
          <w:tcW w:w="5610" w:type="dxa"/>
        </w:tcPr>
        <w:p w:rsidR="252C4032" w:rsidP="252C4032" w:rsidRDefault="252C4032" w14:paraId="6B73F8DF" w14:textId="4BD29D2F">
          <w:pPr>
            <w:pStyle w:val="Header"/>
            <w:ind w:left="-115"/>
            <w:rPr>
              <w:iCs/>
              <w:color w:val="005D93" w:themeColor="text2"/>
              <w:szCs w:val="24"/>
            </w:rPr>
          </w:pPr>
        </w:p>
      </w:tc>
      <w:tc>
        <w:tcPr>
          <w:tcW w:w="5610" w:type="dxa"/>
        </w:tcPr>
        <w:p w:rsidR="252C4032" w:rsidP="252C4032" w:rsidRDefault="252C4032" w14:paraId="414421A7" w14:textId="0725B73F">
          <w:pPr>
            <w:pStyle w:val="Header"/>
            <w:jc w:val="center"/>
            <w:rPr>
              <w:iCs/>
              <w:color w:val="005D93" w:themeColor="text2"/>
              <w:szCs w:val="24"/>
            </w:rPr>
          </w:pPr>
        </w:p>
      </w:tc>
      <w:tc>
        <w:tcPr>
          <w:tcW w:w="5610" w:type="dxa"/>
        </w:tcPr>
        <w:p w:rsidR="252C4032" w:rsidP="252C4032" w:rsidRDefault="252C4032" w14:paraId="5A22A81A" w14:textId="6697D2D9">
          <w:pPr>
            <w:pStyle w:val="Header"/>
            <w:ind w:right="-115"/>
            <w:jc w:val="right"/>
            <w:rPr>
              <w:iCs/>
              <w:color w:val="005D93" w:themeColor="text2"/>
              <w:szCs w:val="24"/>
            </w:rPr>
          </w:pPr>
        </w:p>
      </w:tc>
    </w:tr>
  </w:tbl>
  <w:p w:rsidR="008C7586" w:rsidRDefault="008C7586" w14:paraId="14FBC73E" w14:textId="627DA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252C4032" w:rsidTr="252C4032" w14:paraId="24F7AC28" w14:textId="77777777">
      <w:tc>
        <w:tcPr>
          <w:tcW w:w="5610" w:type="dxa"/>
        </w:tcPr>
        <w:p w:rsidR="252C4032" w:rsidP="252C4032" w:rsidRDefault="252C4032" w14:paraId="33614A8A" w14:textId="4C10B6B7">
          <w:pPr>
            <w:pStyle w:val="Header"/>
            <w:ind w:left="-115"/>
            <w:rPr>
              <w:iCs/>
              <w:color w:val="005D93" w:themeColor="text2"/>
              <w:szCs w:val="24"/>
            </w:rPr>
          </w:pPr>
        </w:p>
      </w:tc>
      <w:tc>
        <w:tcPr>
          <w:tcW w:w="5610" w:type="dxa"/>
        </w:tcPr>
        <w:p w:rsidR="252C4032" w:rsidP="252C4032" w:rsidRDefault="252C4032" w14:paraId="228D310C" w14:textId="42EC046A">
          <w:pPr>
            <w:pStyle w:val="Header"/>
            <w:jc w:val="center"/>
            <w:rPr>
              <w:iCs/>
              <w:color w:val="005D93" w:themeColor="text2"/>
              <w:szCs w:val="24"/>
            </w:rPr>
          </w:pPr>
        </w:p>
      </w:tc>
      <w:tc>
        <w:tcPr>
          <w:tcW w:w="5610" w:type="dxa"/>
        </w:tcPr>
        <w:p w:rsidR="252C4032" w:rsidP="252C4032" w:rsidRDefault="252C4032" w14:paraId="7AE86269" w14:textId="72DD2E09">
          <w:pPr>
            <w:pStyle w:val="Header"/>
            <w:ind w:right="-115"/>
            <w:jc w:val="right"/>
            <w:rPr>
              <w:iCs/>
              <w:color w:val="005D93" w:themeColor="text2"/>
              <w:szCs w:val="24"/>
            </w:rPr>
          </w:pPr>
        </w:p>
      </w:tc>
    </w:tr>
  </w:tbl>
  <w:p w:rsidR="008C7586" w:rsidRDefault="008C7586" w14:paraId="1BAF3986" w14:textId="10025E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696DE164">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style="position:absolute;left:0;text-align:left;margin-left:0;margin-top:547.8pt;width:389.3pt;height:32.4pt;z-index:251658243;visibility:visible;mso-position-horizontal:center;mso-position-horizontal-relative:margin;mso-position-vertical-relative:page" o:spid="_x0000_s1026" filled="f" stroked="f" type="#_x0000_t202">
              <v:textbox inset="0,0,0,0">
                <w:txbxContent>
                  <w:p w:rsidRPr="00B81EEA" w:rsidR="00A402A3" w:rsidP="00A402A3" w:rsidRDefault="00A53FCD" w14:paraId="3733E592" w14:textId="6E637BD7">
                    <w:pPr>
                      <w:pStyle w:val="BodyText"/>
                      <w:jc w:val="center"/>
                      <w:rPr>
                        <w:sz w:val="20"/>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6D57FE">
                      <w:rPr>
                        <w:rStyle w:val="SubtleEmphasis"/>
                      </w:rPr>
                      <w:t>Indonesian</w:t>
                    </w:r>
                    <w:r>
                      <w:rPr>
                        <w:rStyle w:val="SubtleEmphasis"/>
                      </w:rPr>
                      <w:t xml:space="preserve"> F</w:t>
                    </w:r>
                    <w:r>
                      <w:rPr>
                        <w:sz w:val="20"/>
                        <w:szCs w:val="18"/>
                      </w:rPr>
                      <w:t xml:space="preserve">–10 </w:t>
                    </w:r>
                    <w:r>
                      <w:rPr>
                        <w:sz w:val="20"/>
                        <w:lang w:val="en-IN"/>
                      </w:rPr>
                      <w:t xml:space="preserve">and 7–10 </w:t>
                    </w:r>
                    <w:r w:rsidR="00A7647A">
                      <w:rPr>
                        <w:rStyle w:val="SubtleEmphasis"/>
                      </w:rPr>
                      <w:t>V</w:t>
                    </w:r>
                    <w:r w:rsidR="00A402A3">
                      <w:rPr>
                        <w:rStyle w:val="SubtleEmphasis"/>
                      </w:rPr>
                      <w:t>ersion</w:t>
                    </w:r>
                    <w:r w:rsidR="00A7647A">
                      <w:rPr>
                        <w:rStyle w:val="SubtleEmphasis"/>
                      </w:rPr>
                      <w:t xml:space="preserve"> 9</w:t>
                    </w:r>
                    <w:r w:rsidR="00D402D0">
                      <w:rPr>
                        <w:rStyle w:val="SubtleEmphasis"/>
                      </w:rPr>
                      <w:t>.0</w:t>
                    </w:r>
                  </w:p>
                  <w:p w:rsidRPr="00B81EEA" w:rsidR="00E9248E" w:rsidP="00A53FCD" w:rsidRDefault="008D0691" w14:paraId="44A896C3" w14:textId="19B2A019">
                    <w:pPr>
                      <w:pStyle w:val="BodyText"/>
                      <w:jc w:val="center"/>
                      <w:rPr>
                        <w:sz w:val="20"/>
                      </w:rPr>
                    </w:pPr>
                    <w:r>
                      <w:rPr>
                        <w:rStyle w:val="SubtleEmphasis"/>
                      </w:rPr>
                      <w:t>Curriculum content F–10 sequence</w:t>
                    </w:r>
                  </w:p>
                </w:txbxContent>
              </v:textbox>
              <w10:wrap anchorx="margin" anchory="page"/>
            </v:shape>
          </w:pict>
        </w:r>
        <w:r>
          <w:rPr>
            <w:noProof/>
          </w:rPr>
          <w:pict w14:anchorId="2778BA10">
            <v:shape id="Text Box 3" style="position:absolute;left:0;text-align:left;margin-left:40.05pt;margin-top:556.2pt;width:71.45pt;height:13.15pt;z-index:-251658236;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252C4032" w:rsidTr="252C4032" w14:paraId="06C302DA" w14:textId="77777777">
      <w:tc>
        <w:tcPr>
          <w:tcW w:w="5045" w:type="dxa"/>
        </w:tcPr>
        <w:p w:rsidR="252C4032" w:rsidP="252C4032" w:rsidRDefault="252C4032" w14:paraId="7125C51B" w14:textId="0C61DFF7">
          <w:pPr>
            <w:pStyle w:val="Header"/>
            <w:ind w:left="-115"/>
            <w:rPr>
              <w:iCs/>
              <w:color w:val="005D93" w:themeColor="text2"/>
              <w:szCs w:val="24"/>
            </w:rPr>
          </w:pPr>
        </w:p>
      </w:tc>
      <w:tc>
        <w:tcPr>
          <w:tcW w:w="5045" w:type="dxa"/>
        </w:tcPr>
        <w:p w:rsidR="252C4032" w:rsidP="252C4032" w:rsidRDefault="252C4032" w14:paraId="15AC9A93" w14:textId="0060558C">
          <w:pPr>
            <w:pStyle w:val="Header"/>
            <w:jc w:val="center"/>
            <w:rPr>
              <w:iCs/>
              <w:color w:val="005D93" w:themeColor="text2"/>
              <w:szCs w:val="24"/>
            </w:rPr>
          </w:pPr>
        </w:p>
      </w:tc>
      <w:tc>
        <w:tcPr>
          <w:tcW w:w="5045" w:type="dxa"/>
        </w:tcPr>
        <w:p w:rsidR="252C4032" w:rsidP="252C4032" w:rsidRDefault="252C4032" w14:paraId="451C1CFC" w14:textId="06FF9AF7">
          <w:pPr>
            <w:pStyle w:val="Header"/>
            <w:ind w:right="-115"/>
            <w:jc w:val="right"/>
            <w:rPr>
              <w:iCs/>
              <w:color w:val="005D93" w:themeColor="text2"/>
              <w:szCs w:val="24"/>
            </w:rPr>
          </w:pPr>
        </w:p>
      </w:tc>
    </w:tr>
  </w:tbl>
  <w:p w:rsidR="008C7586" w:rsidRDefault="008C7586" w14:paraId="3D9896DB" w14:textId="150EF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A2F" w:rsidP="00533177" w:rsidRDefault="00520A2F" w14:paraId="65389966" w14:textId="77777777">
      <w:r>
        <w:separator/>
      </w:r>
    </w:p>
  </w:footnote>
  <w:footnote w:type="continuationSeparator" w:id="0">
    <w:p w:rsidR="00520A2F" w:rsidP="00533177" w:rsidRDefault="00520A2F" w14:paraId="107E7CD1" w14:textId="77777777">
      <w:r>
        <w:continuationSeparator/>
      </w:r>
    </w:p>
  </w:footnote>
  <w:footnote w:type="continuationNotice" w:id="1">
    <w:p w:rsidR="00520A2F" w:rsidRDefault="00520A2F" w14:paraId="5B71511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D2C" w:rsidRDefault="009B7D2C" w14:paraId="06F568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9248E" w:rsidP="00624C87" w:rsidRDefault="00000000" w14:paraId="517343B9" w14:textId="2C207035">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style="position:absolute;margin-left:0;margin-top:15pt;width:841.9pt;height:21.55pt;z-index:251658246;mso-position-horizontal-relative:page;mso-position-vertical-relative:page" alt="{&quot;HashCode&quot;:1838356193,&quot;Height&quot;:595.0,&quot;Width&quot;:841.0,&quot;Placement&quot;:&quot;Header&quot;,&quot;Index&quot;:&quot;Primary&quot;,&quot;Section&quot;:1,&quot;Top&quot;:0.0,&quot;Left&quot;:0.0}" o:spid="_x0000_s1029" o:allowincell="f" filled="f" stroked="f" type="#_x0000_t202">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style="position:absolute;z-index:251658245;visibility:visible;mso-position-horizontal:center;mso-position-horizontal-relative:margin" o:spid="_x0000_s1027" strokecolor="#0074e0" strokeweight=".5pt"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v:stroke joinstyle="miter"/>
          <w10:wrap anchorx="margin"/>
        </v:line>
      </w:pict>
    </w:r>
    <w:r w:rsidR="00E9248E">
      <w:rPr>
        <w:noProof/>
      </w:rPr>
      <w:drawing>
        <wp:anchor distT="0" distB="0" distL="0" distR="0" simplePos="0" relativeHeight="251669504"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7216"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D5B" w:rsidRDefault="00000000" w14:paraId="35F2D1C4" w14:textId="3EBE9D17">
    <w:pPr>
      <w:pStyle w:val="Header"/>
    </w:pPr>
    <w:r>
      <w:rPr>
        <w:noProof/>
      </w:rPr>
      <w:pict w14:anchorId="319D5A11">
        <v:shapetype id="_x0000_t202" coordsize="21600,21600" o:spt="202" path="m,l,21600r21600,l21600,xe">
          <v:stroke joinstyle="miter"/>
          <v:path gradientshapeok="t" o:connecttype="rect"/>
        </v:shapetype>
        <v:shape id="MSIPCMe33c499696678c6af4da80eb" style="position:absolute;margin-left:0;margin-top:15pt;width:841.9pt;height:21.55pt;z-index:251658247;mso-position-horizontal-relative:page;mso-position-vertical-relative:page" alt="{&quot;HashCode&quot;:1838356193,&quot;Height&quot;:595.0,&quot;Width&quot;:841.0,&quot;Placement&quot;:&quot;Header&quot;,&quot;Index&quot;:&quot;FirstPage&quot;,&quot;Section&quot;:1,&quot;Top&quot;:0.0,&quot;Left&quot;:0.0}" o:spid="_x0000_s1030" o:allowincell="f" filled="f" stroked="f" type="#_x0000_t202">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9;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DD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8E26D1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C911A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C8C111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4A11F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C70AA8"/>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265CD5"/>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F68459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0ED11B9"/>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168705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6CD681D"/>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84826D5"/>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9615E4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C7A3874"/>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szCs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1D78296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34C627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508690F"/>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7842A9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8E9234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9FC752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2AD2729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F841F5A"/>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0450EC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23E3FF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475291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58B6235"/>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B9E59E7"/>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C8030A9"/>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CBF18B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DA34C77"/>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3DAC318C"/>
    <w:multiLevelType w:val="multilevel"/>
    <w:tmpl w:val="6274501A"/>
    <w:lvl w:ilvl="0">
      <w:start w:val="1"/>
      <w:numFmt w:val="decimal"/>
      <w:lvlText w:val="%1."/>
      <w:lvlJc w:val="left"/>
      <w:pPr>
        <w:tabs>
          <w:tab w:val="num" w:pos="720"/>
        </w:tabs>
        <w:ind w:left="720" w:hanging="360"/>
      </w:pPr>
      <w:rPr>
        <w:rFonts w:hint="default"/>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3EED55C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3C0591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7F006D9"/>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8B20D1F"/>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8F656C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49FD40F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4A086AB9"/>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4D2F568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4E6A052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22406ED"/>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54020D4F"/>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551B263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570D544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58B72B2E"/>
    <w:multiLevelType w:val="hybridMultilevel"/>
    <w:tmpl w:val="E3B0986A"/>
    <w:lvl w:ilvl="0" w:tplc="C8E46138">
      <w:start w:val="1"/>
      <w:numFmt w:val="decimal"/>
      <w:lvlText w:val="%1."/>
      <w:lvlJc w:val="left"/>
      <w:pPr>
        <w:ind w:left="1080" w:hanging="360"/>
      </w:pPr>
      <w:rPr>
        <w:rFonts w:hint="default" w:ascii="Arial"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5985128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599B463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5F7141F4"/>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60613045"/>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634C2C7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63C428C0"/>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szCs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66883F1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66FB7C5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67683BE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szCs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67C714B6"/>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683A46A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0" w15:restartNumberingAfterBreak="0">
    <w:nsid w:val="699F58EE"/>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6CB65764"/>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6CF242A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71AA43F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5" w15:restartNumberingAfterBreak="0">
    <w:nsid w:val="74187EA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75E35FF7"/>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7" w15:restartNumberingAfterBreak="0">
    <w:nsid w:val="77554573"/>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8" w15:restartNumberingAfterBreak="0">
    <w:nsid w:val="78D37B62"/>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szCs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9" w15:restartNumberingAfterBreak="0">
    <w:nsid w:val="79446ACF"/>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0" w15:restartNumberingAfterBreak="0">
    <w:nsid w:val="7C6D255D"/>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7CD96E5C"/>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2" w15:restartNumberingAfterBreak="0">
    <w:nsid w:val="7DD24561"/>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3" w15:restartNumberingAfterBreak="0">
    <w:nsid w:val="7E240AB7"/>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4" w15:restartNumberingAfterBreak="0">
    <w:nsid w:val="7FCB59EB"/>
    <w:multiLevelType w:val="multilevel"/>
    <w:tmpl w:val="34DA1DDA"/>
    <w:lvl w:ilvl="0">
      <w:start w:val="1"/>
      <w:numFmt w:val="bullet"/>
      <w:lvlText w:val=""/>
      <w:lvlJc w:val="left"/>
      <w:pPr>
        <w:tabs>
          <w:tab w:val="num" w:pos="720"/>
        </w:tabs>
        <w:ind w:left="720" w:hanging="360"/>
      </w:pPr>
      <w:rPr>
        <w:rFonts w:hint="default" w:ascii="Symbol" w:hAnsi="Symbol"/>
        <w:i w:val="0"/>
        <w:iCs w:val="0"/>
        <w:color w:val="000000" w:themeColor="accent4"/>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15922151">
    <w:abstractNumId w:val="33"/>
  </w:num>
  <w:num w:numId="2" w16cid:durableId="1464539060">
    <w:abstractNumId w:val="12"/>
  </w:num>
  <w:num w:numId="3" w16cid:durableId="863323963">
    <w:abstractNumId w:val="1"/>
  </w:num>
  <w:num w:numId="4" w16cid:durableId="1220743779">
    <w:abstractNumId w:val="45"/>
  </w:num>
  <w:num w:numId="5" w16cid:durableId="1466119690">
    <w:abstractNumId w:val="64"/>
  </w:num>
  <w:num w:numId="6" w16cid:durableId="1900895586">
    <w:abstractNumId w:val="73"/>
  </w:num>
  <w:num w:numId="7" w16cid:durableId="1228957787">
    <w:abstractNumId w:val="9"/>
  </w:num>
  <w:num w:numId="8" w16cid:durableId="1083260501">
    <w:abstractNumId w:val="67"/>
  </w:num>
  <w:num w:numId="9" w16cid:durableId="1907884764">
    <w:abstractNumId w:val="40"/>
  </w:num>
  <w:num w:numId="10" w16cid:durableId="1602031339">
    <w:abstractNumId w:val="32"/>
  </w:num>
  <w:num w:numId="11" w16cid:durableId="2067145798">
    <w:abstractNumId w:val="3"/>
  </w:num>
  <w:num w:numId="12" w16cid:durableId="1038238735">
    <w:abstractNumId w:val="47"/>
  </w:num>
  <w:num w:numId="13" w16cid:durableId="1065835349">
    <w:abstractNumId w:val="66"/>
  </w:num>
  <w:num w:numId="14" w16cid:durableId="451483236">
    <w:abstractNumId w:val="42"/>
  </w:num>
  <w:num w:numId="15" w16cid:durableId="623924896">
    <w:abstractNumId w:val="58"/>
  </w:num>
  <w:num w:numId="16" w16cid:durableId="2121872214">
    <w:abstractNumId w:val="5"/>
  </w:num>
  <w:num w:numId="17" w16cid:durableId="736440608">
    <w:abstractNumId w:val="69"/>
  </w:num>
  <w:num w:numId="18" w16cid:durableId="1267662856">
    <w:abstractNumId w:val="31"/>
  </w:num>
  <w:num w:numId="19" w16cid:durableId="1376466504">
    <w:abstractNumId w:val="63"/>
  </w:num>
  <w:num w:numId="20" w16cid:durableId="553547482">
    <w:abstractNumId w:val="44"/>
  </w:num>
  <w:num w:numId="21" w16cid:durableId="1534883872">
    <w:abstractNumId w:val="57"/>
  </w:num>
  <w:num w:numId="22" w16cid:durableId="619801766">
    <w:abstractNumId w:val="24"/>
  </w:num>
  <w:num w:numId="23" w16cid:durableId="2020035956">
    <w:abstractNumId w:val="21"/>
  </w:num>
  <w:num w:numId="24" w16cid:durableId="820315951">
    <w:abstractNumId w:val="20"/>
  </w:num>
  <w:num w:numId="25" w16cid:durableId="1418287064">
    <w:abstractNumId w:val="7"/>
  </w:num>
  <w:num w:numId="26" w16cid:durableId="1315790655">
    <w:abstractNumId w:val="60"/>
  </w:num>
  <w:num w:numId="27" w16cid:durableId="1120344501">
    <w:abstractNumId w:val="72"/>
  </w:num>
  <w:num w:numId="28" w16cid:durableId="1604724065">
    <w:abstractNumId w:val="8"/>
  </w:num>
  <w:num w:numId="29" w16cid:durableId="820581492">
    <w:abstractNumId w:val="53"/>
  </w:num>
  <w:num w:numId="30" w16cid:durableId="1715424534">
    <w:abstractNumId w:val="35"/>
  </w:num>
  <w:num w:numId="31" w16cid:durableId="442070003">
    <w:abstractNumId w:val="50"/>
  </w:num>
  <w:num w:numId="32" w16cid:durableId="41369990">
    <w:abstractNumId w:val="59"/>
  </w:num>
  <w:num w:numId="33" w16cid:durableId="104079758">
    <w:abstractNumId w:val="25"/>
  </w:num>
  <w:num w:numId="34" w16cid:durableId="194587335">
    <w:abstractNumId w:val="6"/>
  </w:num>
  <w:num w:numId="35" w16cid:durableId="1553881031">
    <w:abstractNumId w:val="74"/>
  </w:num>
  <w:num w:numId="36" w16cid:durableId="775562226">
    <w:abstractNumId w:val="36"/>
  </w:num>
  <w:num w:numId="37" w16cid:durableId="618494558">
    <w:abstractNumId w:val="49"/>
  </w:num>
  <w:num w:numId="38" w16cid:durableId="1259874823">
    <w:abstractNumId w:val="17"/>
  </w:num>
  <w:num w:numId="39" w16cid:durableId="2041278913">
    <w:abstractNumId w:val="13"/>
  </w:num>
  <w:num w:numId="40" w16cid:durableId="1346395179">
    <w:abstractNumId w:val="11"/>
  </w:num>
  <w:num w:numId="41" w16cid:durableId="642464311">
    <w:abstractNumId w:val="22"/>
  </w:num>
  <w:num w:numId="42" w16cid:durableId="254673301">
    <w:abstractNumId w:val="30"/>
  </w:num>
  <w:num w:numId="43" w16cid:durableId="1574316849">
    <w:abstractNumId w:val="27"/>
  </w:num>
  <w:num w:numId="44" w16cid:durableId="1159612296">
    <w:abstractNumId w:val="18"/>
  </w:num>
  <w:num w:numId="45" w16cid:durableId="1594167424">
    <w:abstractNumId w:val="16"/>
  </w:num>
  <w:num w:numId="46" w16cid:durableId="513034277">
    <w:abstractNumId w:val="2"/>
  </w:num>
  <w:num w:numId="47" w16cid:durableId="1874996265">
    <w:abstractNumId w:val="23"/>
  </w:num>
  <w:num w:numId="48" w16cid:durableId="2082747098">
    <w:abstractNumId w:val="28"/>
  </w:num>
  <w:num w:numId="49" w16cid:durableId="106506459">
    <w:abstractNumId w:val="56"/>
  </w:num>
  <w:num w:numId="50" w16cid:durableId="294873147">
    <w:abstractNumId w:val="29"/>
  </w:num>
  <w:num w:numId="51" w16cid:durableId="1780948889">
    <w:abstractNumId w:val="34"/>
  </w:num>
  <w:num w:numId="52" w16cid:durableId="1999459793">
    <w:abstractNumId w:val="61"/>
  </w:num>
  <w:num w:numId="53" w16cid:durableId="913321509">
    <w:abstractNumId w:val="52"/>
  </w:num>
  <w:num w:numId="54" w16cid:durableId="134958103">
    <w:abstractNumId w:val="10"/>
  </w:num>
  <w:num w:numId="55" w16cid:durableId="1604845700">
    <w:abstractNumId w:val="39"/>
  </w:num>
  <w:num w:numId="56" w16cid:durableId="51463215">
    <w:abstractNumId w:val="46"/>
  </w:num>
  <w:num w:numId="57" w16cid:durableId="249585620">
    <w:abstractNumId w:val="19"/>
  </w:num>
  <w:num w:numId="58" w16cid:durableId="1931505354">
    <w:abstractNumId w:val="62"/>
  </w:num>
  <w:num w:numId="59" w16cid:durableId="128015108">
    <w:abstractNumId w:val="55"/>
  </w:num>
  <w:num w:numId="60" w16cid:durableId="1619530176">
    <w:abstractNumId w:val="37"/>
  </w:num>
  <w:num w:numId="61" w16cid:durableId="641808087">
    <w:abstractNumId w:val="65"/>
  </w:num>
  <w:num w:numId="62" w16cid:durableId="532428608">
    <w:abstractNumId w:val="43"/>
  </w:num>
  <w:num w:numId="63" w16cid:durableId="1049264111">
    <w:abstractNumId w:val="15"/>
  </w:num>
  <w:num w:numId="64" w16cid:durableId="1521894461">
    <w:abstractNumId w:val="68"/>
  </w:num>
  <w:num w:numId="65" w16cid:durableId="466050138">
    <w:abstractNumId w:val="0"/>
  </w:num>
  <w:num w:numId="66" w16cid:durableId="922840166">
    <w:abstractNumId w:val="54"/>
  </w:num>
  <w:num w:numId="67" w16cid:durableId="1387097388">
    <w:abstractNumId w:val="41"/>
  </w:num>
  <w:num w:numId="68" w16cid:durableId="344064274">
    <w:abstractNumId w:val="51"/>
  </w:num>
  <w:num w:numId="69" w16cid:durableId="1318729025">
    <w:abstractNumId w:val="71"/>
  </w:num>
  <w:num w:numId="70" w16cid:durableId="199364547">
    <w:abstractNumId w:val="26"/>
  </w:num>
  <w:num w:numId="71" w16cid:durableId="1300842460">
    <w:abstractNumId w:val="70"/>
  </w:num>
  <w:num w:numId="72" w16cid:durableId="129592624">
    <w:abstractNumId w:val="4"/>
  </w:num>
  <w:num w:numId="73" w16cid:durableId="1676104170">
    <w:abstractNumId w:val="38"/>
  </w:num>
  <w:num w:numId="74" w16cid:durableId="18707546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03666922">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0DBE"/>
    <w:rsid w:val="0000144F"/>
    <w:rsid w:val="0000243F"/>
    <w:rsid w:val="00003378"/>
    <w:rsid w:val="000037B6"/>
    <w:rsid w:val="00003B1B"/>
    <w:rsid w:val="0000431E"/>
    <w:rsid w:val="000058C4"/>
    <w:rsid w:val="000059D9"/>
    <w:rsid w:val="00005ABB"/>
    <w:rsid w:val="00005DB2"/>
    <w:rsid w:val="000062C4"/>
    <w:rsid w:val="00007E4B"/>
    <w:rsid w:val="000103E8"/>
    <w:rsid w:val="000112BC"/>
    <w:rsid w:val="00012145"/>
    <w:rsid w:val="00012DD9"/>
    <w:rsid w:val="00014942"/>
    <w:rsid w:val="00014B39"/>
    <w:rsid w:val="0001583C"/>
    <w:rsid w:val="00015A2B"/>
    <w:rsid w:val="00016DE3"/>
    <w:rsid w:val="0002070F"/>
    <w:rsid w:val="00020A5F"/>
    <w:rsid w:val="0002250F"/>
    <w:rsid w:val="00022652"/>
    <w:rsid w:val="0002454C"/>
    <w:rsid w:val="00024776"/>
    <w:rsid w:val="00024934"/>
    <w:rsid w:val="00025C71"/>
    <w:rsid w:val="00025F7C"/>
    <w:rsid w:val="00026169"/>
    <w:rsid w:val="000263B7"/>
    <w:rsid w:val="0002743F"/>
    <w:rsid w:val="00030A08"/>
    <w:rsid w:val="00030AEA"/>
    <w:rsid w:val="000318BB"/>
    <w:rsid w:val="00031E8B"/>
    <w:rsid w:val="00032411"/>
    <w:rsid w:val="00032A8B"/>
    <w:rsid w:val="00033D42"/>
    <w:rsid w:val="000348D4"/>
    <w:rsid w:val="000351A8"/>
    <w:rsid w:val="000353FD"/>
    <w:rsid w:val="000354C6"/>
    <w:rsid w:val="00035A6A"/>
    <w:rsid w:val="00035AF9"/>
    <w:rsid w:val="000365D4"/>
    <w:rsid w:val="000372A7"/>
    <w:rsid w:val="000378FF"/>
    <w:rsid w:val="000403F4"/>
    <w:rsid w:val="00041035"/>
    <w:rsid w:val="00041A73"/>
    <w:rsid w:val="00041EBD"/>
    <w:rsid w:val="00041EE7"/>
    <w:rsid w:val="00043A11"/>
    <w:rsid w:val="000441BE"/>
    <w:rsid w:val="00044BD2"/>
    <w:rsid w:val="00045A13"/>
    <w:rsid w:val="00045DE3"/>
    <w:rsid w:val="00046A96"/>
    <w:rsid w:val="00046BF6"/>
    <w:rsid w:val="00047A52"/>
    <w:rsid w:val="00050433"/>
    <w:rsid w:val="000508B0"/>
    <w:rsid w:val="000521C0"/>
    <w:rsid w:val="00052A54"/>
    <w:rsid w:val="00053095"/>
    <w:rsid w:val="00053A6E"/>
    <w:rsid w:val="000546C1"/>
    <w:rsid w:val="00054C0B"/>
    <w:rsid w:val="00055202"/>
    <w:rsid w:val="000557CE"/>
    <w:rsid w:val="00056938"/>
    <w:rsid w:val="000569AA"/>
    <w:rsid w:val="00057243"/>
    <w:rsid w:val="0006037A"/>
    <w:rsid w:val="000606F3"/>
    <w:rsid w:val="000615F1"/>
    <w:rsid w:val="00061BA2"/>
    <w:rsid w:val="000620B7"/>
    <w:rsid w:val="00062D51"/>
    <w:rsid w:val="0006337B"/>
    <w:rsid w:val="000634ED"/>
    <w:rsid w:val="000638B3"/>
    <w:rsid w:val="00063C70"/>
    <w:rsid w:val="0006459A"/>
    <w:rsid w:val="00064C18"/>
    <w:rsid w:val="000652D0"/>
    <w:rsid w:val="000652E9"/>
    <w:rsid w:val="00065303"/>
    <w:rsid w:val="0006534C"/>
    <w:rsid w:val="00065BBD"/>
    <w:rsid w:val="00065D6F"/>
    <w:rsid w:val="0006618C"/>
    <w:rsid w:val="0006691A"/>
    <w:rsid w:val="00067183"/>
    <w:rsid w:val="00067A24"/>
    <w:rsid w:val="00070D3A"/>
    <w:rsid w:val="00070EDD"/>
    <w:rsid w:val="000710FC"/>
    <w:rsid w:val="00071E17"/>
    <w:rsid w:val="00072333"/>
    <w:rsid w:val="00072697"/>
    <w:rsid w:val="00072AA4"/>
    <w:rsid w:val="00072CA2"/>
    <w:rsid w:val="000737DD"/>
    <w:rsid w:val="0007434F"/>
    <w:rsid w:val="000744C0"/>
    <w:rsid w:val="00074524"/>
    <w:rsid w:val="00074C40"/>
    <w:rsid w:val="000769C0"/>
    <w:rsid w:val="000769C3"/>
    <w:rsid w:val="00076C74"/>
    <w:rsid w:val="00076CBA"/>
    <w:rsid w:val="00076EF5"/>
    <w:rsid w:val="00076F81"/>
    <w:rsid w:val="00077DEB"/>
    <w:rsid w:val="00080086"/>
    <w:rsid w:val="00080668"/>
    <w:rsid w:val="000808B6"/>
    <w:rsid w:val="00080B15"/>
    <w:rsid w:val="0008102F"/>
    <w:rsid w:val="00081067"/>
    <w:rsid w:val="000811AC"/>
    <w:rsid w:val="00081366"/>
    <w:rsid w:val="00081E52"/>
    <w:rsid w:val="00082005"/>
    <w:rsid w:val="00082A87"/>
    <w:rsid w:val="00082F03"/>
    <w:rsid w:val="00082F50"/>
    <w:rsid w:val="00083243"/>
    <w:rsid w:val="00084385"/>
    <w:rsid w:val="00084523"/>
    <w:rsid w:val="000845C1"/>
    <w:rsid w:val="00084957"/>
    <w:rsid w:val="000849C3"/>
    <w:rsid w:val="00085217"/>
    <w:rsid w:val="00085E3F"/>
    <w:rsid w:val="000870A7"/>
    <w:rsid w:val="00087B28"/>
    <w:rsid w:val="00087E1B"/>
    <w:rsid w:val="00090BFA"/>
    <w:rsid w:val="00091B56"/>
    <w:rsid w:val="00092E85"/>
    <w:rsid w:val="0009384D"/>
    <w:rsid w:val="00093DB5"/>
    <w:rsid w:val="00094D19"/>
    <w:rsid w:val="00094FB0"/>
    <w:rsid w:val="0009616C"/>
    <w:rsid w:val="000961B5"/>
    <w:rsid w:val="000962CF"/>
    <w:rsid w:val="00096608"/>
    <w:rsid w:val="00097C11"/>
    <w:rsid w:val="00097F3B"/>
    <w:rsid w:val="000A0F3C"/>
    <w:rsid w:val="000A137F"/>
    <w:rsid w:val="000A186D"/>
    <w:rsid w:val="000A1F8C"/>
    <w:rsid w:val="000A24F8"/>
    <w:rsid w:val="000A25A9"/>
    <w:rsid w:val="000A25DC"/>
    <w:rsid w:val="000A2D9D"/>
    <w:rsid w:val="000A3BE1"/>
    <w:rsid w:val="000A4B2B"/>
    <w:rsid w:val="000A566D"/>
    <w:rsid w:val="000A5C27"/>
    <w:rsid w:val="000A5F51"/>
    <w:rsid w:val="000A663E"/>
    <w:rsid w:val="000A73B3"/>
    <w:rsid w:val="000A7891"/>
    <w:rsid w:val="000A79A1"/>
    <w:rsid w:val="000A7A0D"/>
    <w:rsid w:val="000A7ABB"/>
    <w:rsid w:val="000A7F0B"/>
    <w:rsid w:val="000B032B"/>
    <w:rsid w:val="000B1A88"/>
    <w:rsid w:val="000B21FA"/>
    <w:rsid w:val="000B23E5"/>
    <w:rsid w:val="000B2DAD"/>
    <w:rsid w:val="000B2FB6"/>
    <w:rsid w:val="000B5B89"/>
    <w:rsid w:val="000B5DD5"/>
    <w:rsid w:val="000B5FD7"/>
    <w:rsid w:val="000B61B8"/>
    <w:rsid w:val="000B6A9F"/>
    <w:rsid w:val="000B7603"/>
    <w:rsid w:val="000B7D58"/>
    <w:rsid w:val="000B7FAE"/>
    <w:rsid w:val="000C2095"/>
    <w:rsid w:val="000C2617"/>
    <w:rsid w:val="000C45FE"/>
    <w:rsid w:val="000C4C56"/>
    <w:rsid w:val="000C4CC5"/>
    <w:rsid w:val="000C571E"/>
    <w:rsid w:val="000C67AE"/>
    <w:rsid w:val="000C68E2"/>
    <w:rsid w:val="000C6DDA"/>
    <w:rsid w:val="000C723C"/>
    <w:rsid w:val="000D0054"/>
    <w:rsid w:val="000D06A2"/>
    <w:rsid w:val="000D09C7"/>
    <w:rsid w:val="000D0AC6"/>
    <w:rsid w:val="000D18C9"/>
    <w:rsid w:val="000D1C92"/>
    <w:rsid w:val="000D2888"/>
    <w:rsid w:val="000D3C32"/>
    <w:rsid w:val="000D3FEF"/>
    <w:rsid w:val="000D40CC"/>
    <w:rsid w:val="000D46F7"/>
    <w:rsid w:val="000D4746"/>
    <w:rsid w:val="000D48B5"/>
    <w:rsid w:val="000D4E7A"/>
    <w:rsid w:val="000D55DF"/>
    <w:rsid w:val="000D679D"/>
    <w:rsid w:val="000D7A6C"/>
    <w:rsid w:val="000E1478"/>
    <w:rsid w:val="000E1697"/>
    <w:rsid w:val="000E19DB"/>
    <w:rsid w:val="000E1E3B"/>
    <w:rsid w:val="000E20AA"/>
    <w:rsid w:val="000E26F9"/>
    <w:rsid w:val="000E2874"/>
    <w:rsid w:val="000E3A1B"/>
    <w:rsid w:val="000E3C33"/>
    <w:rsid w:val="000E48A7"/>
    <w:rsid w:val="000E4B4C"/>
    <w:rsid w:val="000E4F34"/>
    <w:rsid w:val="000E508F"/>
    <w:rsid w:val="000E5855"/>
    <w:rsid w:val="000E6B17"/>
    <w:rsid w:val="000E6DBD"/>
    <w:rsid w:val="000E7A5F"/>
    <w:rsid w:val="000F0341"/>
    <w:rsid w:val="000F0C45"/>
    <w:rsid w:val="000F0E40"/>
    <w:rsid w:val="000F1544"/>
    <w:rsid w:val="000F2720"/>
    <w:rsid w:val="000F4091"/>
    <w:rsid w:val="000F4213"/>
    <w:rsid w:val="000F457B"/>
    <w:rsid w:val="000F4B36"/>
    <w:rsid w:val="000F5CB1"/>
    <w:rsid w:val="000F7DD9"/>
    <w:rsid w:val="00100335"/>
    <w:rsid w:val="00100A39"/>
    <w:rsid w:val="00100D3B"/>
    <w:rsid w:val="00101515"/>
    <w:rsid w:val="001032EC"/>
    <w:rsid w:val="00103A00"/>
    <w:rsid w:val="00103ABF"/>
    <w:rsid w:val="00104331"/>
    <w:rsid w:val="001050F1"/>
    <w:rsid w:val="001057ED"/>
    <w:rsid w:val="0010706F"/>
    <w:rsid w:val="001109A0"/>
    <w:rsid w:val="00110CF8"/>
    <w:rsid w:val="00111382"/>
    <w:rsid w:val="001119AE"/>
    <w:rsid w:val="00111C9A"/>
    <w:rsid w:val="001132BE"/>
    <w:rsid w:val="00113ABB"/>
    <w:rsid w:val="00113D25"/>
    <w:rsid w:val="00114B08"/>
    <w:rsid w:val="001155A2"/>
    <w:rsid w:val="00115B8A"/>
    <w:rsid w:val="001163E8"/>
    <w:rsid w:val="00117525"/>
    <w:rsid w:val="001176AB"/>
    <w:rsid w:val="00117EFD"/>
    <w:rsid w:val="001211E9"/>
    <w:rsid w:val="001216EB"/>
    <w:rsid w:val="001227B5"/>
    <w:rsid w:val="00122990"/>
    <w:rsid w:val="00122B41"/>
    <w:rsid w:val="0012363F"/>
    <w:rsid w:val="0012466A"/>
    <w:rsid w:val="0012477B"/>
    <w:rsid w:val="00124ECB"/>
    <w:rsid w:val="00124F27"/>
    <w:rsid w:val="001250E5"/>
    <w:rsid w:val="0012560B"/>
    <w:rsid w:val="001268C4"/>
    <w:rsid w:val="00126E4E"/>
    <w:rsid w:val="001300DA"/>
    <w:rsid w:val="001304FD"/>
    <w:rsid w:val="00130567"/>
    <w:rsid w:val="00130C96"/>
    <w:rsid w:val="00130F4C"/>
    <w:rsid w:val="00131A48"/>
    <w:rsid w:val="00131EF7"/>
    <w:rsid w:val="0013586F"/>
    <w:rsid w:val="00135B14"/>
    <w:rsid w:val="00135C92"/>
    <w:rsid w:val="0014118D"/>
    <w:rsid w:val="001414CB"/>
    <w:rsid w:val="0014166C"/>
    <w:rsid w:val="00142913"/>
    <w:rsid w:val="00142B92"/>
    <w:rsid w:val="001436E5"/>
    <w:rsid w:val="00143F16"/>
    <w:rsid w:val="00143FBE"/>
    <w:rsid w:val="001443E0"/>
    <w:rsid w:val="001443FA"/>
    <w:rsid w:val="00144564"/>
    <w:rsid w:val="00144868"/>
    <w:rsid w:val="00144B42"/>
    <w:rsid w:val="00145002"/>
    <w:rsid w:val="001452B3"/>
    <w:rsid w:val="00145D31"/>
    <w:rsid w:val="00146460"/>
    <w:rsid w:val="001464DE"/>
    <w:rsid w:val="00146BD5"/>
    <w:rsid w:val="00146E72"/>
    <w:rsid w:val="00150058"/>
    <w:rsid w:val="00150AEA"/>
    <w:rsid w:val="00151628"/>
    <w:rsid w:val="00152120"/>
    <w:rsid w:val="00153099"/>
    <w:rsid w:val="001531D7"/>
    <w:rsid w:val="001540F1"/>
    <w:rsid w:val="00154B7E"/>
    <w:rsid w:val="00154D28"/>
    <w:rsid w:val="001554BC"/>
    <w:rsid w:val="0015649F"/>
    <w:rsid w:val="001564CC"/>
    <w:rsid w:val="00157CBF"/>
    <w:rsid w:val="001601E3"/>
    <w:rsid w:val="001606ED"/>
    <w:rsid w:val="00160748"/>
    <w:rsid w:val="00160B5D"/>
    <w:rsid w:val="0016140F"/>
    <w:rsid w:val="00161A01"/>
    <w:rsid w:val="00161A14"/>
    <w:rsid w:val="00163441"/>
    <w:rsid w:val="001653CA"/>
    <w:rsid w:val="001659A0"/>
    <w:rsid w:val="00165BC9"/>
    <w:rsid w:val="00166724"/>
    <w:rsid w:val="001675F2"/>
    <w:rsid w:val="0017174D"/>
    <w:rsid w:val="00171CEF"/>
    <w:rsid w:val="001720EB"/>
    <w:rsid w:val="001724A6"/>
    <w:rsid w:val="001737DD"/>
    <w:rsid w:val="00173E45"/>
    <w:rsid w:val="00175018"/>
    <w:rsid w:val="00175AB4"/>
    <w:rsid w:val="00176479"/>
    <w:rsid w:val="00177637"/>
    <w:rsid w:val="00177D75"/>
    <w:rsid w:val="00180623"/>
    <w:rsid w:val="00180D38"/>
    <w:rsid w:val="00180FE5"/>
    <w:rsid w:val="00181005"/>
    <w:rsid w:val="00181631"/>
    <w:rsid w:val="00181683"/>
    <w:rsid w:val="00181A66"/>
    <w:rsid w:val="001825D9"/>
    <w:rsid w:val="00182794"/>
    <w:rsid w:val="001828CF"/>
    <w:rsid w:val="00182AE1"/>
    <w:rsid w:val="001830EC"/>
    <w:rsid w:val="00183F84"/>
    <w:rsid w:val="00184EDD"/>
    <w:rsid w:val="00185155"/>
    <w:rsid w:val="00185447"/>
    <w:rsid w:val="00186C7C"/>
    <w:rsid w:val="00190E44"/>
    <w:rsid w:val="00190F4A"/>
    <w:rsid w:val="001921B7"/>
    <w:rsid w:val="001922A1"/>
    <w:rsid w:val="001926E1"/>
    <w:rsid w:val="0019277D"/>
    <w:rsid w:val="0019336A"/>
    <w:rsid w:val="001937F1"/>
    <w:rsid w:val="00193B6D"/>
    <w:rsid w:val="00193BEF"/>
    <w:rsid w:val="001946C1"/>
    <w:rsid w:val="0019474B"/>
    <w:rsid w:val="00195A01"/>
    <w:rsid w:val="0019620D"/>
    <w:rsid w:val="00196F3D"/>
    <w:rsid w:val="001978E7"/>
    <w:rsid w:val="00197DDE"/>
    <w:rsid w:val="001A17F3"/>
    <w:rsid w:val="001A1FB3"/>
    <w:rsid w:val="001A35FF"/>
    <w:rsid w:val="001A47CD"/>
    <w:rsid w:val="001A4E0A"/>
    <w:rsid w:val="001A4EDD"/>
    <w:rsid w:val="001A55FC"/>
    <w:rsid w:val="001A615C"/>
    <w:rsid w:val="001A649C"/>
    <w:rsid w:val="001A68C9"/>
    <w:rsid w:val="001A6C6B"/>
    <w:rsid w:val="001A6FBC"/>
    <w:rsid w:val="001A7957"/>
    <w:rsid w:val="001A7A8B"/>
    <w:rsid w:val="001A86D9"/>
    <w:rsid w:val="001B0B11"/>
    <w:rsid w:val="001B0DBF"/>
    <w:rsid w:val="001B1212"/>
    <w:rsid w:val="001B13C4"/>
    <w:rsid w:val="001B14E3"/>
    <w:rsid w:val="001B36F8"/>
    <w:rsid w:val="001B3957"/>
    <w:rsid w:val="001B3A4A"/>
    <w:rsid w:val="001B4550"/>
    <w:rsid w:val="001B45A5"/>
    <w:rsid w:val="001B4ED0"/>
    <w:rsid w:val="001B5550"/>
    <w:rsid w:val="001B6071"/>
    <w:rsid w:val="001B66DD"/>
    <w:rsid w:val="001B7778"/>
    <w:rsid w:val="001B7D41"/>
    <w:rsid w:val="001C0C7F"/>
    <w:rsid w:val="001C1530"/>
    <w:rsid w:val="001C198A"/>
    <w:rsid w:val="001C22FA"/>
    <w:rsid w:val="001C3BC2"/>
    <w:rsid w:val="001C4FBA"/>
    <w:rsid w:val="001C5324"/>
    <w:rsid w:val="001C556E"/>
    <w:rsid w:val="001C65E6"/>
    <w:rsid w:val="001C67A0"/>
    <w:rsid w:val="001C7BAD"/>
    <w:rsid w:val="001C7D37"/>
    <w:rsid w:val="001D011D"/>
    <w:rsid w:val="001D0748"/>
    <w:rsid w:val="001D0A1B"/>
    <w:rsid w:val="001D0E2B"/>
    <w:rsid w:val="001D0EC2"/>
    <w:rsid w:val="001D0FB0"/>
    <w:rsid w:val="001D15AA"/>
    <w:rsid w:val="001D1B16"/>
    <w:rsid w:val="001D2610"/>
    <w:rsid w:val="001D2D97"/>
    <w:rsid w:val="001D2F27"/>
    <w:rsid w:val="001D35D3"/>
    <w:rsid w:val="001D365A"/>
    <w:rsid w:val="001D4233"/>
    <w:rsid w:val="001D47A3"/>
    <w:rsid w:val="001D48C3"/>
    <w:rsid w:val="001D57B3"/>
    <w:rsid w:val="001D59CE"/>
    <w:rsid w:val="001D674C"/>
    <w:rsid w:val="001E0415"/>
    <w:rsid w:val="001E05B7"/>
    <w:rsid w:val="001E089D"/>
    <w:rsid w:val="001E09FF"/>
    <w:rsid w:val="001E15F8"/>
    <w:rsid w:val="001E19D5"/>
    <w:rsid w:val="001E2B6F"/>
    <w:rsid w:val="001E441E"/>
    <w:rsid w:val="001E4A58"/>
    <w:rsid w:val="001E5E30"/>
    <w:rsid w:val="001E6155"/>
    <w:rsid w:val="001E655F"/>
    <w:rsid w:val="001E668B"/>
    <w:rsid w:val="001E7197"/>
    <w:rsid w:val="001E7E9B"/>
    <w:rsid w:val="001F0DD6"/>
    <w:rsid w:val="001F1F21"/>
    <w:rsid w:val="001F27D1"/>
    <w:rsid w:val="001F2B29"/>
    <w:rsid w:val="001F37E7"/>
    <w:rsid w:val="001F3C2C"/>
    <w:rsid w:val="001F4654"/>
    <w:rsid w:val="001F48DA"/>
    <w:rsid w:val="001F4D07"/>
    <w:rsid w:val="001F590E"/>
    <w:rsid w:val="001F5A92"/>
    <w:rsid w:val="001F5C3E"/>
    <w:rsid w:val="001F6487"/>
    <w:rsid w:val="001F71C7"/>
    <w:rsid w:val="001F74F8"/>
    <w:rsid w:val="0020116A"/>
    <w:rsid w:val="00201308"/>
    <w:rsid w:val="0020160B"/>
    <w:rsid w:val="002016B0"/>
    <w:rsid w:val="00201E5E"/>
    <w:rsid w:val="002032EC"/>
    <w:rsid w:val="00203660"/>
    <w:rsid w:val="00204E92"/>
    <w:rsid w:val="00205107"/>
    <w:rsid w:val="002060AC"/>
    <w:rsid w:val="00207784"/>
    <w:rsid w:val="002078D9"/>
    <w:rsid w:val="0021002E"/>
    <w:rsid w:val="00210191"/>
    <w:rsid w:val="0021076A"/>
    <w:rsid w:val="00210AF6"/>
    <w:rsid w:val="002120B5"/>
    <w:rsid w:val="002127FD"/>
    <w:rsid w:val="0021322A"/>
    <w:rsid w:val="002134A2"/>
    <w:rsid w:val="00214645"/>
    <w:rsid w:val="00215BDC"/>
    <w:rsid w:val="00216BBD"/>
    <w:rsid w:val="00216C69"/>
    <w:rsid w:val="0021743F"/>
    <w:rsid w:val="0022019B"/>
    <w:rsid w:val="002203DB"/>
    <w:rsid w:val="0022114C"/>
    <w:rsid w:val="00224363"/>
    <w:rsid w:val="00224CED"/>
    <w:rsid w:val="002254A8"/>
    <w:rsid w:val="002257E5"/>
    <w:rsid w:val="0022599D"/>
    <w:rsid w:val="00225A2F"/>
    <w:rsid w:val="00230D87"/>
    <w:rsid w:val="00231647"/>
    <w:rsid w:val="00231846"/>
    <w:rsid w:val="002320A4"/>
    <w:rsid w:val="0023271E"/>
    <w:rsid w:val="00232D76"/>
    <w:rsid w:val="002336BD"/>
    <w:rsid w:val="00233733"/>
    <w:rsid w:val="002339CB"/>
    <w:rsid w:val="002343F1"/>
    <w:rsid w:val="002349A5"/>
    <w:rsid w:val="002350B8"/>
    <w:rsid w:val="0023584B"/>
    <w:rsid w:val="002360D1"/>
    <w:rsid w:val="002362B1"/>
    <w:rsid w:val="002365DC"/>
    <w:rsid w:val="0023664E"/>
    <w:rsid w:val="00236682"/>
    <w:rsid w:val="002374C8"/>
    <w:rsid w:val="00237643"/>
    <w:rsid w:val="00237B26"/>
    <w:rsid w:val="00237BEF"/>
    <w:rsid w:val="0024011C"/>
    <w:rsid w:val="0024051D"/>
    <w:rsid w:val="0024065A"/>
    <w:rsid w:val="002408A4"/>
    <w:rsid w:val="00240976"/>
    <w:rsid w:val="00241737"/>
    <w:rsid w:val="00241B81"/>
    <w:rsid w:val="00242186"/>
    <w:rsid w:val="002438DD"/>
    <w:rsid w:val="00245B74"/>
    <w:rsid w:val="00245EBF"/>
    <w:rsid w:val="002467B1"/>
    <w:rsid w:val="0024714C"/>
    <w:rsid w:val="00247A3F"/>
    <w:rsid w:val="00248B8B"/>
    <w:rsid w:val="002500B8"/>
    <w:rsid w:val="00251ACD"/>
    <w:rsid w:val="00252682"/>
    <w:rsid w:val="00254481"/>
    <w:rsid w:val="002548F5"/>
    <w:rsid w:val="0025648B"/>
    <w:rsid w:val="002564E6"/>
    <w:rsid w:val="00256BB2"/>
    <w:rsid w:val="00256FC8"/>
    <w:rsid w:val="0025760A"/>
    <w:rsid w:val="0025760F"/>
    <w:rsid w:val="00260B72"/>
    <w:rsid w:val="00260DE2"/>
    <w:rsid w:val="00261225"/>
    <w:rsid w:val="002613BE"/>
    <w:rsid w:val="00262517"/>
    <w:rsid w:val="00263203"/>
    <w:rsid w:val="002633E1"/>
    <w:rsid w:val="00263406"/>
    <w:rsid w:val="00264974"/>
    <w:rsid w:val="00266E4D"/>
    <w:rsid w:val="00267A08"/>
    <w:rsid w:val="00267C8A"/>
    <w:rsid w:val="002711B9"/>
    <w:rsid w:val="002717B0"/>
    <w:rsid w:val="00271B65"/>
    <w:rsid w:val="00271E30"/>
    <w:rsid w:val="00272F42"/>
    <w:rsid w:val="002734EF"/>
    <w:rsid w:val="00274574"/>
    <w:rsid w:val="00275346"/>
    <w:rsid w:val="00276959"/>
    <w:rsid w:val="00276E00"/>
    <w:rsid w:val="002779ED"/>
    <w:rsid w:val="00277AA1"/>
    <w:rsid w:val="00281BD3"/>
    <w:rsid w:val="00281CEC"/>
    <w:rsid w:val="002823F1"/>
    <w:rsid w:val="002824ED"/>
    <w:rsid w:val="00282721"/>
    <w:rsid w:val="00283A9A"/>
    <w:rsid w:val="00285ABD"/>
    <w:rsid w:val="0028730A"/>
    <w:rsid w:val="00287472"/>
    <w:rsid w:val="0028796A"/>
    <w:rsid w:val="00287C5D"/>
    <w:rsid w:val="00290445"/>
    <w:rsid w:val="002908B1"/>
    <w:rsid w:val="00290F63"/>
    <w:rsid w:val="00291088"/>
    <w:rsid w:val="00291650"/>
    <w:rsid w:val="002917E5"/>
    <w:rsid w:val="002919D2"/>
    <w:rsid w:val="00291BF2"/>
    <w:rsid w:val="002922CA"/>
    <w:rsid w:val="00292AA2"/>
    <w:rsid w:val="00293406"/>
    <w:rsid w:val="00295B21"/>
    <w:rsid w:val="00296568"/>
    <w:rsid w:val="00296C5F"/>
    <w:rsid w:val="00296E36"/>
    <w:rsid w:val="00296F9F"/>
    <w:rsid w:val="00297716"/>
    <w:rsid w:val="002A1BC2"/>
    <w:rsid w:val="002A53E7"/>
    <w:rsid w:val="002A5FDF"/>
    <w:rsid w:val="002A6594"/>
    <w:rsid w:val="002A67A1"/>
    <w:rsid w:val="002A68B7"/>
    <w:rsid w:val="002A6AA2"/>
    <w:rsid w:val="002A6E07"/>
    <w:rsid w:val="002A6E8E"/>
    <w:rsid w:val="002A6EB8"/>
    <w:rsid w:val="002A71AF"/>
    <w:rsid w:val="002A767A"/>
    <w:rsid w:val="002A7744"/>
    <w:rsid w:val="002A78F0"/>
    <w:rsid w:val="002A7ABB"/>
    <w:rsid w:val="002A7ACB"/>
    <w:rsid w:val="002B22EA"/>
    <w:rsid w:val="002B303F"/>
    <w:rsid w:val="002B3BEF"/>
    <w:rsid w:val="002B4194"/>
    <w:rsid w:val="002B4EDA"/>
    <w:rsid w:val="002B591F"/>
    <w:rsid w:val="002B59F5"/>
    <w:rsid w:val="002B65FC"/>
    <w:rsid w:val="002B6749"/>
    <w:rsid w:val="002B699F"/>
    <w:rsid w:val="002C0173"/>
    <w:rsid w:val="002C3788"/>
    <w:rsid w:val="002C37E8"/>
    <w:rsid w:val="002C3E0A"/>
    <w:rsid w:val="002C3F20"/>
    <w:rsid w:val="002C414B"/>
    <w:rsid w:val="002C4488"/>
    <w:rsid w:val="002C570F"/>
    <w:rsid w:val="002C5C5F"/>
    <w:rsid w:val="002C694A"/>
    <w:rsid w:val="002C75EE"/>
    <w:rsid w:val="002C7B39"/>
    <w:rsid w:val="002C7BEA"/>
    <w:rsid w:val="002D02E4"/>
    <w:rsid w:val="002D1392"/>
    <w:rsid w:val="002D15D0"/>
    <w:rsid w:val="002D22BA"/>
    <w:rsid w:val="002D24BA"/>
    <w:rsid w:val="002D2726"/>
    <w:rsid w:val="002D2AE4"/>
    <w:rsid w:val="002D2F45"/>
    <w:rsid w:val="002D3C9E"/>
    <w:rsid w:val="002D5571"/>
    <w:rsid w:val="002D5699"/>
    <w:rsid w:val="002D5B39"/>
    <w:rsid w:val="002D603A"/>
    <w:rsid w:val="002D6463"/>
    <w:rsid w:val="002D6524"/>
    <w:rsid w:val="002D75AA"/>
    <w:rsid w:val="002D763A"/>
    <w:rsid w:val="002E0719"/>
    <w:rsid w:val="002E0B74"/>
    <w:rsid w:val="002E1176"/>
    <w:rsid w:val="002E2159"/>
    <w:rsid w:val="002E2E39"/>
    <w:rsid w:val="002E6FCE"/>
    <w:rsid w:val="002E7773"/>
    <w:rsid w:val="002F0296"/>
    <w:rsid w:val="002F0A60"/>
    <w:rsid w:val="002F0E0F"/>
    <w:rsid w:val="002F25C1"/>
    <w:rsid w:val="002F397D"/>
    <w:rsid w:val="002F3CD5"/>
    <w:rsid w:val="002F4E6F"/>
    <w:rsid w:val="002F6D41"/>
    <w:rsid w:val="002F7C5A"/>
    <w:rsid w:val="00300D8E"/>
    <w:rsid w:val="00301514"/>
    <w:rsid w:val="0030162C"/>
    <w:rsid w:val="00301842"/>
    <w:rsid w:val="00301885"/>
    <w:rsid w:val="0030299E"/>
    <w:rsid w:val="00302A3F"/>
    <w:rsid w:val="00302C98"/>
    <w:rsid w:val="003032AD"/>
    <w:rsid w:val="00303308"/>
    <w:rsid w:val="00303892"/>
    <w:rsid w:val="0030441B"/>
    <w:rsid w:val="003044FB"/>
    <w:rsid w:val="00305A01"/>
    <w:rsid w:val="0030678F"/>
    <w:rsid w:val="00307DBF"/>
    <w:rsid w:val="00311078"/>
    <w:rsid w:val="0031159B"/>
    <w:rsid w:val="00311BD9"/>
    <w:rsid w:val="00312344"/>
    <w:rsid w:val="00314CA2"/>
    <w:rsid w:val="003157A7"/>
    <w:rsid w:val="00315BB0"/>
    <w:rsid w:val="00315D62"/>
    <w:rsid w:val="00316475"/>
    <w:rsid w:val="0031679F"/>
    <w:rsid w:val="00316B0E"/>
    <w:rsid w:val="00316D39"/>
    <w:rsid w:val="00316DCD"/>
    <w:rsid w:val="00316E02"/>
    <w:rsid w:val="003178EC"/>
    <w:rsid w:val="0032030B"/>
    <w:rsid w:val="00320472"/>
    <w:rsid w:val="00321780"/>
    <w:rsid w:val="00321888"/>
    <w:rsid w:val="0032226A"/>
    <w:rsid w:val="0032250D"/>
    <w:rsid w:val="00322C68"/>
    <w:rsid w:val="00323C5C"/>
    <w:rsid w:val="00323EC8"/>
    <w:rsid w:val="00324268"/>
    <w:rsid w:val="00324287"/>
    <w:rsid w:val="0032430D"/>
    <w:rsid w:val="00325053"/>
    <w:rsid w:val="00325BA7"/>
    <w:rsid w:val="0032627A"/>
    <w:rsid w:val="00326476"/>
    <w:rsid w:val="0032676E"/>
    <w:rsid w:val="003267D6"/>
    <w:rsid w:val="00326C5D"/>
    <w:rsid w:val="00326D41"/>
    <w:rsid w:val="00326FF6"/>
    <w:rsid w:val="003270C7"/>
    <w:rsid w:val="003277B3"/>
    <w:rsid w:val="00330DE8"/>
    <w:rsid w:val="0033100E"/>
    <w:rsid w:val="00331BC0"/>
    <w:rsid w:val="00332122"/>
    <w:rsid w:val="003327A2"/>
    <w:rsid w:val="00333EE3"/>
    <w:rsid w:val="00333F24"/>
    <w:rsid w:val="00334516"/>
    <w:rsid w:val="0033581C"/>
    <w:rsid w:val="003418BE"/>
    <w:rsid w:val="00341F9A"/>
    <w:rsid w:val="00343268"/>
    <w:rsid w:val="00343C30"/>
    <w:rsid w:val="00343F59"/>
    <w:rsid w:val="003446F3"/>
    <w:rsid w:val="0034470F"/>
    <w:rsid w:val="0034549B"/>
    <w:rsid w:val="00345986"/>
    <w:rsid w:val="00345A9E"/>
    <w:rsid w:val="00346A93"/>
    <w:rsid w:val="00350448"/>
    <w:rsid w:val="00351403"/>
    <w:rsid w:val="003514C8"/>
    <w:rsid w:val="00352CF9"/>
    <w:rsid w:val="00352E91"/>
    <w:rsid w:val="003556C4"/>
    <w:rsid w:val="003556C9"/>
    <w:rsid w:val="00355A29"/>
    <w:rsid w:val="00356303"/>
    <w:rsid w:val="003579F3"/>
    <w:rsid w:val="00357FC8"/>
    <w:rsid w:val="00360109"/>
    <w:rsid w:val="00360270"/>
    <w:rsid w:val="00360752"/>
    <w:rsid w:val="0036213F"/>
    <w:rsid w:val="00362743"/>
    <w:rsid w:val="0036308E"/>
    <w:rsid w:val="003639FF"/>
    <w:rsid w:val="00364370"/>
    <w:rsid w:val="00364B46"/>
    <w:rsid w:val="003658B6"/>
    <w:rsid w:val="00365D37"/>
    <w:rsid w:val="00365D72"/>
    <w:rsid w:val="003665FB"/>
    <w:rsid w:val="00366D86"/>
    <w:rsid w:val="0036778C"/>
    <w:rsid w:val="00367850"/>
    <w:rsid w:val="00367DDC"/>
    <w:rsid w:val="00370102"/>
    <w:rsid w:val="00370963"/>
    <w:rsid w:val="00371AA1"/>
    <w:rsid w:val="00371ED4"/>
    <w:rsid w:val="0037260E"/>
    <w:rsid w:val="00373106"/>
    <w:rsid w:val="0037346E"/>
    <w:rsid w:val="00374575"/>
    <w:rsid w:val="00374B7F"/>
    <w:rsid w:val="00375AFD"/>
    <w:rsid w:val="00375DF2"/>
    <w:rsid w:val="00376467"/>
    <w:rsid w:val="00382791"/>
    <w:rsid w:val="00382CCA"/>
    <w:rsid w:val="003831C7"/>
    <w:rsid w:val="0038332D"/>
    <w:rsid w:val="00383983"/>
    <w:rsid w:val="00384080"/>
    <w:rsid w:val="00384B0C"/>
    <w:rsid w:val="003860A2"/>
    <w:rsid w:val="003863A7"/>
    <w:rsid w:val="003867DC"/>
    <w:rsid w:val="0039088A"/>
    <w:rsid w:val="00390F20"/>
    <w:rsid w:val="003913FC"/>
    <w:rsid w:val="003922E3"/>
    <w:rsid w:val="00393031"/>
    <w:rsid w:val="00393615"/>
    <w:rsid w:val="00393BC0"/>
    <w:rsid w:val="00396465"/>
    <w:rsid w:val="00396CD3"/>
    <w:rsid w:val="003976E6"/>
    <w:rsid w:val="003A0997"/>
    <w:rsid w:val="003A0A99"/>
    <w:rsid w:val="003A11BC"/>
    <w:rsid w:val="003A1ED8"/>
    <w:rsid w:val="003A2A70"/>
    <w:rsid w:val="003A2BCE"/>
    <w:rsid w:val="003A2C9E"/>
    <w:rsid w:val="003A378E"/>
    <w:rsid w:val="003A38F8"/>
    <w:rsid w:val="003A40F7"/>
    <w:rsid w:val="003A4EC5"/>
    <w:rsid w:val="003A68E3"/>
    <w:rsid w:val="003A7D98"/>
    <w:rsid w:val="003A7F25"/>
    <w:rsid w:val="003B0104"/>
    <w:rsid w:val="003B0260"/>
    <w:rsid w:val="003B0C4A"/>
    <w:rsid w:val="003B142F"/>
    <w:rsid w:val="003B1823"/>
    <w:rsid w:val="003B18BE"/>
    <w:rsid w:val="003B1B34"/>
    <w:rsid w:val="003B3861"/>
    <w:rsid w:val="003B4BA3"/>
    <w:rsid w:val="003B50A1"/>
    <w:rsid w:val="003B5D1C"/>
    <w:rsid w:val="003B6013"/>
    <w:rsid w:val="003C051D"/>
    <w:rsid w:val="003C1336"/>
    <w:rsid w:val="003C1B5F"/>
    <w:rsid w:val="003C2033"/>
    <w:rsid w:val="003C2D20"/>
    <w:rsid w:val="003C385E"/>
    <w:rsid w:val="003C4BDD"/>
    <w:rsid w:val="003C56EF"/>
    <w:rsid w:val="003C5D77"/>
    <w:rsid w:val="003C773B"/>
    <w:rsid w:val="003C7770"/>
    <w:rsid w:val="003D011D"/>
    <w:rsid w:val="003D0363"/>
    <w:rsid w:val="003D087D"/>
    <w:rsid w:val="003D1248"/>
    <w:rsid w:val="003D1562"/>
    <w:rsid w:val="003D2895"/>
    <w:rsid w:val="003D2AD9"/>
    <w:rsid w:val="003D2CFC"/>
    <w:rsid w:val="003D2E08"/>
    <w:rsid w:val="003D31E6"/>
    <w:rsid w:val="003D3A03"/>
    <w:rsid w:val="003D3B9E"/>
    <w:rsid w:val="003D5123"/>
    <w:rsid w:val="003D5347"/>
    <w:rsid w:val="003D562A"/>
    <w:rsid w:val="003D5BE2"/>
    <w:rsid w:val="003D6D90"/>
    <w:rsid w:val="003E16C7"/>
    <w:rsid w:val="003E25AD"/>
    <w:rsid w:val="003E2BF7"/>
    <w:rsid w:val="003E367D"/>
    <w:rsid w:val="003E43EC"/>
    <w:rsid w:val="003E45FE"/>
    <w:rsid w:val="003E4E73"/>
    <w:rsid w:val="003E5262"/>
    <w:rsid w:val="003E5C95"/>
    <w:rsid w:val="003E5F28"/>
    <w:rsid w:val="003E6447"/>
    <w:rsid w:val="003E7730"/>
    <w:rsid w:val="003E7F28"/>
    <w:rsid w:val="003F0CB1"/>
    <w:rsid w:val="003F2A8A"/>
    <w:rsid w:val="003F304B"/>
    <w:rsid w:val="003F419A"/>
    <w:rsid w:val="003F43DF"/>
    <w:rsid w:val="003F4A4D"/>
    <w:rsid w:val="003F4D03"/>
    <w:rsid w:val="003F5803"/>
    <w:rsid w:val="0040003C"/>
    <w:rsid w:val="00400824"/>
    <w:rsid w:val="00400975"/>
    <w:rsid w:val="00400A63"/>
    <w:rsid w:val="00401A78"/>
    <w:rsid w:val="00402942"/>
    <w:rsid w:val="004030B2"/>
    <w:rsid w:val="004033A8"/>
    <w:rsid w:val="0040403C"/>
    <w:rsid w:val="0040578F"/>
    <w:rsid w:val="004058FF"/>
    <w:rsid w:val="004068D3"/>
    <w:rsid w:val="00407D5B"/>
    <w:rsid w:val="00407E85"/>
    <w:rsid w:val="00410F74"/>
    <w:rsid w:val="00412470"/>
    <w:rsid w:val="0041256A"/>
    <w:rsid w:val="00412622"/>
    <w:rsid w:val="0041317F"/>
    <w:rsid w:val="00413EDD"/>
    <w:rsid w:val="004145B5"/>
    <w:rsid w:val="0041482C"/>
    <w:rsid w:val="00415D47"/>
    <w:rsid w:val="004161B8"/>
    <w:rsid w:val="0041697C"/>
    <w:rsid w:val="00416D80"/>
    <w:rsid w:val="0041799F"/>
    <w:rsid w:val="0042079E"/>
    <w:rsid w:val="00420BC5"/>
    <w:rsid w:val="00420C06"/>
    <w:rsid w:val="0042103A"/>
    <w:rsid w:val="004210D1"/>
    <w:rsid w:val="004213EE"/>
    <w:rsid w:val="0042191E"/>
    <w:rsid w:val="00421FB6"/>
    <w:rsid w:val="004226DC"/>
    <w:rsid w:val="0042287E"/>
    <w:rsid w:val="00422D04"/>
    <w:rsid w:val="00424693"/>
    <w:rsid w:val="0042471E"/>
    <w:rsid w:val="0042564E"/>
    <w:rsid w:val="004261A7"/>
    <w:rsid w:val="0042630A"/>
    <w:rsid w:val="004264AF"/>
    <w:rsid w:val="0042673E"/>
    <w:rsid w:val="00426D86"/>
    <w:rsid w:val="00427757"/>
    <w:rsid w:val="004307E3"/>
    <w:rsid w:val="00431169"/>
    <w:rsid w:val="004321FD"/>
    <w:rsid w:val="00432BC6"/>
    <w:rsid w:val="00435E52"/>
    <w:rsid w:val="00436501"/>
    <w:rsid w:val="004368C8"/>
    <w:rsid w:val="0043717C"/>
    <w:rsid w:val="0043755B"/>
    <w:rsid w:val="00440102"/>
    <w:rsid w:val="00440DD0"/>
    <w:rsid w:val="00442304"/>
    <w:rsid w:val="004424D4"/>
    <w:rsid w:val="0044326F"/>
    <w:rsid w:val="00443E76"/>
    <w:rsid w:val="00443FE1"/>
    <w:rsid w:val="004455D8"/>
    <w:rsid w:val="004459A5"/>
    <w:rsid w:val="004460AD"/>
    <w:rsid w:val="00446C9D"/>
    <w:rsid w:val="004473AC"/>
    <w:rsid w:val="00447E7E"/>
    <w:rsid w:val="0045000A"/>
    <w:rsid w:val="00450C7F"/>
    <w:rsid w:val="00452251"/>
    <w:rsid w:val="00452F94"/>
    <w:rsid w:val="00454254"/>
    <w:rsid w:val="004569E9"/>
    <w:rsid w:val="00456B96"/>
    <w:rsid w:val="00457296"/>
    <w:rsid w:val="0045753F"/>
    <w:rsid w:val="00457594"/>
    <w:rsid w:val="0046050A"/>
    <w:rsid w:val="0046118C"/>
    <w:rsid w:val="0046128B"/>
    <w:rsid w:val="0046176D"/>
    <w:rsid w:val="004627BE"/>
    <w:rsid w:val="00462AED"/>
    <w:rsid w:val="004661A9"/>
    <w:rsid w:val="00470282"/>
    <w:rsid w:val="0047116A"/>
    <w:rsid w:val="00471B1E"/>
    <w:rsid w:val="00471D4E"/>
    <w:rsid w:val="00473391"/>
    <w:rsid w:val="00473A0F"/>
    <w:rsid w:val="00475335"/>
    <w:rsid w:val="004755E2"/>
    <w:rsid w:val="004756E3"/>
    <w:rsid w:val="00475AA5"/>
    <w:rsid w:val="00475F17"/>
    <w:rsid w:val="004801A0"/>
    <w:rsid w:val="00480394"/>
    <w:rsid w:val="00480822"/>
    <w:rsid w:val="00481841"/>
    <w:rsid w:val="00481A5D"/>
    <w:rsid w:val="00482B3C"/>
    <w:rsid w:val="00483246"/>
    <w:rsid w:val="00483D2D"/>
    <w:rsid w:val="00483DFD"/>
    <w:rsid w:val="00483E12"/>
    <w:rsid w:val="004842A2"/>
    <w:rsid w:val="004843F5"/>
    <w:rsid w:val="00485342"/>
    <w:rsid w:val="00485646"/>
    <w:rsid w:val="004856F1"/>
    <w:rsid w:val="00485928"/>
    <w:rsid w:val="00486EAD"/>
    <w:rsid w:val="0048740F"/>
    <w:rsid w:val="00487751"/>
    <w:rsid w:val="004902E8"/>
    <w:rsid w:val="00490634"/>
    <w:rsid w:val="0049149C"/>
    <w:rsid w:val="00491FF2"/>
    <w:rsid w:val="00492E5A"/>
    <w:rsid w:val="00493EB5"/>
    <w:rsid w:val="0049489C"/>
    <w:rsid w:val="00495CBD"/>
    <w:rsid w:val="00496276"/>
    <w:rsid w:val="004A03B8"/>
    <w:rsid w:val="004A0DD2"/>
    <w:rsid w:val="004A1E1F"/>
    <w:rsid w:val="004A1E9D"/>
    <w:rsid w:val="004A2A71"/>
    <w:rsid w:val="004A3259"/>
    <w:rsid w:val="004A358A"/>
    <w:rsid w:val="004A4654"/>
    <w:rsid w:val="004A4EBC"/>
    <w:rsid w:val="004A59E7"/>
    <w:rsid w:val="004A6DC1"/>
    <w:rsid w:val="004A7992"/>
    <w:rsid w:val="004A7CB2"/>
    <w:rsid w:val="004B07B8"/>
    <w:rsid w:val="004B13C2"/>
    <w:rsid w:val="004B1432"/>
    <w:rsid w:val="004B35C8"/>
    <w:rsid w:val="004B3A37"/>
    <w:rsid w:val="004B3B3E"/>
    <w:rsid w:val="004B41F1"/>
    <w:rsid w:val="004B54CA"/>
    <w:rsid w:val="004B5810"/>
    <w:rsid w:val="004B5D22"/>
    <w:rsid w:val="004B63C2"/>
    <w:rsid w:val="004B63E6"/>
    <w:rsid w:val="004B642E"/>
    <w:rsid w:val="004B68C2"/>
    <w:rsid w:val="004B712E"/>
    <w:rsid w:val="004B72C1"/>
    <w:rsid w:val="004B79FB"/>
    <w:rsid w:val="004C10B6"/>
    <w:rsid w:val="004C155D"/>
    <w:rsid w:val="004C1791"/>
    <w:rsid w:val="004C1B7C"/>
    <w:rsid w:val="004C26A5"/>
    <w:rsid w:val="004C2897"/>
    <w:rsid w:val="004C2C24"/>
    <w:rsid w:val="004C3496"/>
    <w:rsid w:val="004C4524"/>
    <w:rsid w:val="004C4727"/>
    <w:rsid w:val="004C5D74"/>
    <w:rsid w:val="004C6407"/>
    <w:rsid w:val="004C6C88"/>
    <w:rsid w:val="004C7874"/>
    <w:rsid w:val="004D0022"/>
    <w:rsid w:val="004D01A2"/>
    <w:rsid w:val="004D0A19"/>
    <w:rsid w:val="004D135D"/>
    <w:rsid w:val="004D2313"/>
    <w:rsid w:val="004D2982"/>
    <w:rsid w:val="004D382B"/>
    <w:rsid w:val="004D4221"/>
    <w:rsid w:val="004D4454"/>
    <w:rsid w:val="004D49F3"/>
    <w:rsid w:val="004D5702"/>
    <w:rsid w:val="004D5962"/>
    <w:rsid w:val="004D5BCA"/>
    <w:rsid w:val="004D6CFC"/>
    <w:rsid w:val="004D73A3"/>
    <w:rsid w:val="004D7749"/>
    <w:rsid w:val="004D7D7A"/>
    <w:rsid w:val="004E0BF7"/>
    <w:rsid w:val="004E138D"/>
    <w:rsid w:val="004E1BC5"/>
    <w:rsid w:val="004E1D9B"/>
    <w:rsid w:val="004E1F5C"/>
    <w:rsid w:val="004E1FB8"/>
    <w:rsid w:val="004E21AC"/>
    <w:rsid w:val="004E3152"/>
    <w:rsid w:val="004E3456"/>
    <w:rsid w:val="004E3956"/>
    <w:rsid w:val="004E421C"/>
    <w:rsid w:val="004E54CA"/>
    <w:rsid w:val="004E5E69"/>
    <w:rsid w:val="004E6ADF"/>
    <w:rsid w:val="004E6C58"/>
    <w:rsid w:val="004E759B"/>
    <w:rsid w:val="004E78D6"/>
    <w:rsid w:val="004E7E63"/>
    <w:rsid w:val="004E7E82"/>
    <w:rsid w:val="004EDE1D"/>
    <w:rsid w:val="004F090D"/>
    <w:rsid w:val="004F18C4"/>
    <w:rsid w:val="004F21AD"/>
    <w:rsid w:val="004F21E4"/>
    <w:rsid w:val="004F2618"/>
    <w:rsid w:val="004F29BD"/>
    <w:rsid w:val="004F2DA6"/>
    <w:rsid w:val="004F3B7C"/>
    <w:rsid w:val="004F5DCE"/>
    <w:rsid w:val="004F6BD4"/>
    <w:rsid w:val="004F7651"/>
    <w:rsid w:val="004F7D35"/>
    <w:rsid w:val="00500274"/>
    <w:rsid w:val="005003FE"/>
    <w:rsid w:val="00500C56"/>
    <w:rsid w:val="005012EA"/>
    <w:rsid w:val="005034CC"/>
    <w:rsid w:val="005039B4"/>
    <w:rsid w:val="00503DE3"/>
    <w:rsid w:val="0050565B"/>
    <w:rsid w:val="005056C1"/>
    <w:rsid w:val="00505BFA"/>
    <w:rsid w:val="00505E0B"/>
    <w:rsid w:val="00505E65"/>
    <w:rsid w:val="005065F6"/>
    <w:rsid w:val="00506A16"/>
    <w:rsid w:val="005073BE"/>
    <w:rsid w:val="0050749D"/>
    <w:rsid w:val="0050759A"/>
    <w:rsid w:val="00507647"/>
    <w:rsid w:val="005078CF"/>
    <w:rsid w:val="00510141"/>
    <w:rsid w:val="0051037B"/>
    <w:rsid w:val="005105BE"/>
    <w:rsid w:val="00511080"/>
    <w:rsid w:val="005114DE"/>
    <w:rsid w:val="0051338C"/>
    <w:rsid w:val="0051394E"/>
    <w:rsid w:val="0051407D"/>
    <w:rsid w:val="00514979"/>
    <w:rsid w:val="00514CD1"/>
    <w:rsid w:val="00514E04"/>
    <w:rsid w:val="0051507D"/>
    <w:rsid w:val="00515707"/>
    <w:rsid w:val="00515BC1"/>
    <w:rsid w:val="00515E95"/>
    <w:rsid w:val="005162EE"/>
    <w:rsid w:val="00516A22"/>
    <w:rsid w:val="00517527"/>
    <w:rsid w:val="00517926"/>
    <w:rsid w:val="00517EA6"/>
    <w:rsid w:val="00520226"/>
    <w:rsid w:val="005206E5"/>
    <w:rsid w:val="00520A2F"/>
    <w:rsid w:val="00521BBA"/>
    <w:rsid w:val="00522202"/>
    <w:rsid w:val="0052224D"/>
    <w:rsid w:val="005222BD"/>
    <w:rsid w:val="0052290A"/>
    <w:rsid w:val="005239FB"/>
    <w:rsid w:val="00525117"/>
    <w:rsid w:val="005251C0"/>
    <w:rsid w:val="00525224"/>
    <w:rsid w:val="00525714"/>
    <w:rsid w:val="00525EA2"/>
    <w:rsid w:val="00527FA6"/>
    <w:rsid w:val="00530956"/>
    <w:rsid w:val="00530B55"/>
    <w:rsid w:val="00530D89"/>
    <w:rsid w:val="00531C2C"/>
    <w:rsid w:val="0053281D"/>
    <w:rsid w:val="00533177"/>
    <w:rsid w:val="005331ED"/>
    <w:rsid w:val="00533500"/>
    <w:rsid w:val="00533736"/>
    <w:rsid w:val="005338D0"/>
    <w:rsid w:val="00533ABC"/>
    <w:rsid w:val="005354F9"/>
    <w:rsid w:val="00535507"/>
    <w:rsid w:val="00535BAA"/>
    <w:rsid w:val="005363C8"/>
    <w:rsid w:val="005376AB"/>
    <w:rsid w:val="00537D5E"/>
    <w:rsid w:val="00540991"/>
    <w:rsid w:val="00540BF1"/>
    <w:rsid w:val="005414E9"/>
    <w:rsid w:val="005417C1"/>
    <w:rsid w:val="005418E4"/>
    <w:rsid w:val="00541E4B"/>
    <w:rsid w:val="005420D8"/>
    <w:rsid w:val="005421DA"/>
    <w:rsid w:val="00543B3C"/>
    <w:rsid w:val="0054442C"/>
    <w:rsid w:val="00545A5C"/>
    <w:rsid w:val="00545F5A"/>
    <w:rsid w:val="00546A0A"/>
    <w:rsid w:val="00546D8C"/>
    <w:rsid w:val="005474D8"/>
    <w:rsid w:val="00547B49"/>
    <w:rsid w:val="00550DF4"/>
    <w:rsid w:val="00551B63"/>
    <w:rsid w:val="00551D8F"/>
    <w:rsid w:val="00551F1E"/>
    <w:rsid w:val="00552175"/>
    <w:rsid w:val="00552D86"/>
    <w:rsid w:val="00553E0D"/>
    <w:rsid w:val="00554CE0"/>
    <w:rsid w:val="0055542E"/>
    <w:rsid w:val="00555BC5"/>
    <w:rsid w:val="00555D3C"/>
    <w:rsid w:val="00555D91"/>
    <w:rsid w:val="00555FD3"/>
    <w:rsid w:val="00560470"/>
    <w:rsid w:val="00560A54"/>
    <w:rsid w:val="00560B39"/>
    <w:rsid w:val="0056180A"/>
    <w:rsid w:val="00561961"/>
    <w:rsid w:val="00563556"/>
    <w:rsid w:val="005639CC"/>
    <w:rsid w:val="00563E4D"/>
    <w:rsid w:val="00564BD5"/>
    <w:rsid w:val="005651B9"/>
    <w:rsid w:val="00565AFC"/>
    <w:rsid w:val="00565BD1"/>
    <w:rsid w:val="00566126"/>
    <w:rsid w:val="00566AE2"/>
    <w:rsid w:val="00566CDE"/>
    <w:rsid w:val="00566E7A"/>
    <w:rsid w:val="005700CE"/>
    <w:rsid w:val="00570139"/>
    <w:rsid w:val="005703D3"/>
    <w:rsid w:val="00570DBC"/>
    <w:rsid w:val="0057257B"/>
    <w:rsid w:val="0057313A"/>
    <w:rsid w:val="00573159"/>
    <w:rsid w:val="0057397E"/>
    <w:rsid w:val="00573C8D"/>
    <w:rsid w:val="00574A70"/>
    <w:rsid w:val="0057529D"/>
    <w:rsid w:val="005761DA"/>
    <w:rsid w:val="00576333"/>
    <w:rsid w:val="005765C5"/>
    <w:rsid w:val="005776DA"/>
    <w:rsid w:val="005803F6"/>
    <w:rsid w:val="00581D3E"/>
    <w:rsid w:val="00582EBE"/>
    <w:rsid w:val="0058333F"/>
    <w:rsid w:val="005836C0"/>
    <w:rsid w:val="00583823"/>
    <w:rsid w:val="0058421B"/>
    <w:rsid w:val="00584319"/>
    <w:rsid w:val="00584CA6"/>
    <w:rsid w:val="00584EC5"/>
    <w:rsid w:val="005859F8"/>
    <w:rsid w:val="00585B98"/>
    <w:rsid w:val="005862C9"/>
    <w:rsid w:val="00586C82"/>
    <w:rsid w:val="00586F0F"/>
    <w:rsid w:val="005875F9"/>
    <w:rsid w:val="00587656"/>
    <w:rsid w:val="005916F8"/>
    <w:rsid w:val="0059201B"/>
    <w:rsid w:val="005921B3"/>
    <w:rsid w:val="005922FE"/>
    <w:rsid w:val="00592807"/>
    <w:rsid w:val="00592DFD"/>
    <w:rsid w:val="005932A7"/>
    <w:rsid w:val="0059368C"/>
    <w:rsid w:val="00593E04"/>
    <w:rsid w:val="0059431B"/>
    <w:rsid w:val="005948D9"/>
    <w:rsid w:val="00594BDD"/>
    <w:rsid w:val="00594FFD"/>
    <w:rsid w:val="005959EA"/>
    <w:rsid w:val="00595C09"/>
    <w:rsid w:val="005960E0"/>
    <w:rsid w:val="0059705C"/>
    <w:rsid w:val="0059739E"/>
    <w:rsid w:val="00597471"/>
    <w:rsid w:val="005A0F4C"/>
    <w:rsid w:val="005A16BB"/>
    <w:rsid w:val="005A1CAF"/>
    <w:rsid w:val="005A2542"/>
    <w:rsid w:val="005A27BE"/>
    <w:rsid w:val="005A2E26"/>
    <w:rsid w:val="005A4DAC"/>
    <w:rsid w:val="005A4FBC"/>
    <w:rsid w:val="005A54DC"/>
    <w:rsid w:val="005A5658"/>
    <w:rsid w:val="005A575D"/>
    <w:rsid w:val="005A5A43"/>
    <w:rsid w:val="005A6622"/>
    <w:rsid w:val="005A68D1"/>
    <w:rsid w:val="005A70A4"/>
    <w:rsid w:val="005A764F"/>
    <w:rsid w:val="005B0D81"/>
    <w:rsid w:val="005B1587"/>
    <w:rsid w:val="005B3180"/>
    <w:rsid w:val="005B3470"/>
    <w:rsid w:val="005B384E"/>
    <w:rsid w:val="005B4977"/>
    <w:rsid w:val="005B56F0"/>
    <w:rsid w:val="005B5D66"/>
    <w:rsid w:val="005B5D9F"/>
    <w:rsid w:val="005B68B3"/>
    <w:rsid w:val="005B70B1"/>
    <w:rsid w:val="005B722E"/>
    <w:rsid w:val="005B7344"/>
    <w:rsid w:val="005C0381"/>
    <w:rsid w:val="005C1A4F"/>
    <w:rsid w:val="005C1D51"/>
    <w:rsid w:val="005C245D"/>
    <w:rsid w:val="005C2BB6"/>
    <w:rsid w:val="005C3D07"/>
    <w:rsid w:val="005C44BC"/>
    <w:rsid w:val="005C543C"/>
    <w:rsid w:val="005C54F5"/>
    <w:rsid w:val="005C5520"/>
    <w:rsid w:val="005C55CC"/>
    <w:rsid w:val="005C799B"/>
    <w:rsid w:val="005D02CA"/>
    <w:rsid w:val="005D179F"/>
    <w:rsid w:val="005D2686"/>
    <w:rsid w:val="005D2945"/>
    <w:rsid w:val="005D2EBC"/>
    <w:rsid w:val="005D3491"/>
    <w:rsid w:val="005D44C2"/>
    <w:rsid w:val="005D4889"/>
    <w:rsid w:val="005D48B7"/>
    <w:rsid w:val="005D4C05"/>
    <w:rsid w:val="005D5832"/>
    <w:rsid w:val="005D5ABA"/>
    <w:rsid w:val="005D5D4E"/>
    <w:rsid w:val="005D6FD5"/>
    <w:rsid w:val="005E16BF"/>
    <w:rsid w:val="005E1AAF"/>
    <w:rsid w:val="005E2412"/>
    <w:rsid w:val="005E3087"/>
    <w:rsid w:val="005E3749"/>
    <w:rsid w:val="005E3BDD"/>
    <w:rsid w:val="005E47B2"/>
    <w:rsid w:val="005E5B49"/>
    <w:rsid w:val="005E6788"/>
    <w:rsid w:val="005E72D4"/>
    <w:rsid w:val="005E773A"/>
    <w:rsid w:val="005F09AF"/>
    <w:rsid w:val="005F12FB"/>
    <w:rsid w:val="005F173D"/>
    <w:rsid w:val="005F19BA"/>
    <w:rsid w:val="005F249A"/>
    <w:rsid w:val="005F435A"/>
    <w:rsid w:val="005F4E31"/>
    <w:rsid w:val="005F50EC"/>
    <w:rsid w:val="005F5A0B"/>
    <w:rsid w:val="005F5F0B"/>
    <w:rsid w:val="005F62F8"/>
    <w:rsid w:val="005F67AD"/>
    <w:rsid w:val="005F683F"/>
    <w:rsid w:val="005F7A86"/>
    <w:rsid w:val="005F7B09"/>
    <w:rsid w:val="00600F67"/>
    <w:rsid w:val="00601A4A"/>
    <w:rsid w:val="00601D43"/>
    <w:rsid w:val="00602093"/>
    <w:rsid w:val="006023A9"/>
    <w:rsid w:val="0060242E"/>
    <w:rsid w:val="00602522"/>
    <w:rsid w:val="006030CD"/>
    <w:rsid w:val="00603360"/>
    <w:rsid w:val="00603621"/>
    <w:rsid w:val="00603C15"/>
    <w:rsid w:val="00604263"/>
    <w:rsid w:val="0060449D"/>
    <w:rsid w:val="00604599"/>
    <w:rsid w:val="00604DC1"/>
    <w:rsid w:val="00606A42"/>
    <w:rsid w:val="0060790E"/>
    <w:rsid w:val="006079A4"/>
    <w:rsid w:val="00607DDB"/>
    <w:rsid w:val="006103E9"/>
    <w:rsid w:val="006119CC"/>
    <w:rsid w:val="006121CA"/>
    <w:rsid w:val="00612511"/>
    <w:rsid w:val="0061373B"/>
    <w:rsid w:val="00614532"/>
    <w:rsid w:val="006150C4"/>
    <w:rsid w:val="006152E6"/>
    <w:rsid w:val="006154F7"/>
    <w:rsid w:val="006166DE"/>
    <w:rsid w:val="00616B9D"/>
    <w:rsid w:val="00616BFF"/>
    <w:rsid w:val="00617A39"/>
    <w:rsid w:val="00617F2C"/>
    <w:rsid w:val="006202EE"/>
    <w:rsid w:val="006206E1"/>
    <w:rsid w:val="006207F0"/>
    <w:rsid w:val="0062152A"/>
    <w:rsid w:val="00621D9C"/>
    <w:rsid w:val="00622595"/>
    <w:rsid w:val="0062291E"/>
    <w:rsid w:val="00622B9C"/>
    <w:rsid w:val="00623351"/>
    <w:rsid w:val="00623AD4"/>
    <w:rsid w:val="00624156"/>
    <w:rsid w:val="0062495A"/>
    <w:rsid w:val="00624C87"/>
    <w:rsid w:val="006253AA"/>
    <w:rsid w:val="006261B1"/>
    <w:rsid w:val="00626839"/>
    <w:rsid w:val="00630B5F"/>
    <w:rsid w:val="00631B88"/>
    <w:rsid w:val="00631E25"/>
    <w:rsid w:val="00632FAD"/>
    <w:rsid w:val="00633E2A"/>
    <w:rsid w:val="006348B8"/>
    <w:rsid w:val="00634D9B"/>
    <w:rsid w:val="00635777"/>
    <w:rsid w:val="006364C5"/>
    <w:rsid w:val="0063674D"/>
    <w:rsid w:val="00636B6C"/>
    <w:rsid w:val="00636BE3"/>
    <w:rsid w:val="00637571"/>
    <w:rsid w:val="00637592"/>
    <w:rsid w:val="00640B1E"/>
    <w:rsid w:val="006429C3"/>
    <w:rsid w:val="00643458"/>
    <w:rsid w:val="00644073"/>
    <w:rsid w:val="00644DCF"/>
    <w:rsid w:val="0064562B"/>
    <w:rsid w:val="00645D4B"/>
    <w:rsid w:val="006465E9"/>
    <w:rsid w:val="00646E56"/>
    <w:rsid w:val="00647647"/>
    <w:rsid w:val="006508BA"/>
    <w:rsid w:val="00650A9A"/>
    <w:rsid w:val="00650BD3"/>
    <w:rsid w:val="00650CBE"/>
    <w:rsid w:val="00651213"/>
    <w:rsid w:val="006515D1"/>
    <w:rsid w:val="00652383"/>
    <w:rsid w:val="0065255F"/>
    <w:rsid w:val="00652F15"/>
    <w:rsid w:val="00654201"/>
    <w:rsid w:val="00654F6C"/>
    <w:rsid w:val="006555A8"/>
    <w:rsid w:val="00655C74"/>
    <w:rsid w:val="00657E63"/>
    <w:rsid w:val="0066001C"/>
    <w:rsid w:val="00660116"/>
    <w:rsid w:val="00660ED7"/>
    <w:rsid w:val="00661161"/>
    <w:rsid w:val="00661255"/>
    <w:rsid w:val="0066144A"/>
    <w:rsid w:val="0066180F"/>
    <w:rsid w:val="00661B2E"/>
    <w:rsid w:val="006626F2"/>
    <w:rsid w:val="0066296F"/>
    <w:rsid w:val="0066344C"/>
    <w:rsid w:val="00663901"/>
    <w:rsid w:val="00663B23"/>
    <w:rsid w:val="00663E5B"/>
    <w:rsid w:val="006644E4"/>
    <w:rsid w:val="00664769"/>
    <w:rsid w:val="0066495D"/>
    <w:rsid w:val="00664FD5"/>
    <w:rsid w:val="00666122"/>
    <w:rsid w:val="00666416"/>
    <w:rsid w:val="00666982"/>
    <w:rsid w:val="00667A49"/>
    <w:rsid w:val="006714CB"/>
    <w:rsid w:val="00673088"/>
    <w:rsid w:val="006731F0"/>
    <w:rsid w:val="00674035"/>
    <w:rsid w:val="00675824"/>
    <w:rsid w:val="006762D2"/>
    <w:rsid w:val="00676D58"/>
    <w:rsid w:val="00677492"/>
    <w:rsid w:val="006775EF"/>
    <w:rsid w:val="00677751"/>
    <w:rsid w:val="006821C8"/>
    <w:rsid w:val="00682747"/>
    <w:rsid w:val="0068319F"/>
    <w:rsid w:val="006834B1"/>
    <w:rsid w:val="00684FE4"/>
    <w:rsid w:val="0068522A"/>
    <w:rsid w:val="00685BF6"/>
    <w:rsid w:val="00685D45"/>
    <w:rsid w:val="00685F5D"/>
    <w:rsid w:val="00686508"/>
    <w:rsid w:val="00693768"/>
    <w:rsid w:val="006941CF"/>
    <w:rsid w:val="006946AE"/>
    <w:rsid w:val="00694E58"/>
    <w:rsid w:val="00695A43"/>
    <w:rsid w:val="00695F9C"/>
    <w:rsid w:val="00696538"/>
    <w:rsid w:val="00696B9D"/>
    <w:rsid w:val="00696C28"/>
    <w:rsid w:val="006A0545"/>
    <w:rsid w:val="006A061A"/>
    <w:rsid w:val="006A16CC"/>
    <w:rsid w:val="006A178F"/>
    <w:rsid w:val="006A2258"/>
    <w:rsid w:val="006A2840"/>
    <w:rsid w:val="006A3355"/>
    <w:rsid w:val="006A3675"/>
    <w:rsid w:val="006A38B1"/>
    <w:rsid w:val="006A500C"/>
    <w:rsid w:val="006A53C7"/>
    <w:rsid w:val="006A56F6"/>
    <w:rsid w:val="006A5E2E"/>
    <w:rsid w:val="006A61C3"/>
    <w:rsid w:val="006A6C5F"/>
    <w:rsid w:val="006A747F"/>
    <w:rsid w:val="006A76BC"/>
    <w:rsid w:val="006B145A"/>
    <w:rsid w:val="006B1B22"/>
    <w:rsid w:val="006B1D2F"/>
    <w:rsid w:val="006B1E3B"/>
    <w:rsid w:val="006B3291"/>
    <w:rsid w:val="006B3593"/>
    <w:rsid w:val="006B5DAC"/>
    <w:rsid w:val="006B7B61"/>
    <w:rsid w:val="006B7D3A"/>
    <w:rsid w:val="006C0839"/>
    <w:rsid w:val="006C09F8"/>
    <w:rsid w:val="006C13D7"/>
    <w:rsid w:val="006C2079"/>
    <w:rsid w:val="006C3022"/>
    <w:rsid w:val="006C3A6C"/>
    <w:rsid w:val="006C3D33"/>
    <w:rsid w:val="006C40D7"/>
    <w:rsid w:val="006C5095"/>
    <w:rsid w:val="006C7F90"/>
    <w:rsid w:val="006D0C87"/>
    <w:rsid w:val="006D1039"/>
    <w:rsid w:val="006D25FB"/>
    <w:rsid w:val="006D2FCE"/>
    <w:rsid w:val="006D3620"/>
    <w:rsid w:val="006D3790"/>
    <w:rsid w:val="006D3F14"/>
    <w:rsid w:val="006D5129"/>
    <w:rsid w:val="006D57FE"/>
    <w:rsid w:val="006D5FD7"/>
    <w:rsid w:val="006D6461"/>
    <w:rsid w:val="006D69EE"/>
    <w:rsid w:val="006E019D"/>
    <w:rsid w:val="006E0F61"/>
    <w:rsid w:val="006E100C"/>
    <w:rsid w:val="006E1F4A"/>
    <w:rsid w:val="006E28A5"/>
    <w:rsid w:val="006E37CA"/>
    <w:rsid w:val="006E40A9"/>
    <w:rsid w:val="006E49B3"/>
    <w:rsid w:val="006E4C18"/>
    <w:rsid w:val="006E5181"/>
    <w:rsid w:val="006E75E3"/>
    <w:rsid w:val="006E7C47"/>
    <w:rsid w:val="006E7CDC"/>
    <w:rsid w:val="006E7F86"/>
    <w:rsid w:val="006F01B5"/>
    <w:rsid w:val="006F0B5A"/>
    <w:rsid w:val="006F1242"/>
    <w:rsid w:val="006F15E0"/>
    <w:rsid w:val="006F1632"/>
    <w:rsid w:val="006F1821"/>
    <w:rsid w:val="006F1AC7"/>
    <w:rsid w:val="006F2BD0"/>
    <w:rsid w:val="006F3D02"/>
    <w:rsid w:val="006F3E67"/>
    <w:rsid w:val="006F473B"/>
    <w:rsid w:val="006F4A05"/>
    <w:rsid w:val="006F56A5"/>
    <w:rsid w:val="006F6F69"/>
    <w:rsid w:val="006F7875"/>
    <w:rsid w:val="006F79A7"/>
    <w:rsid w:val="006F7F3D"/>
    <w:rsid w:val="00700BED"/>
    <w:rsid w:val="00700F1D"/>
    <w:rsid w:val="007021C0"/>
    <w:rsid w:val="007024B9"/>
    <w:rsid w:val="00702C6E"/>
    <w:rsid w:val="007031C7"/>
    <w:rsid w:val="007031D3"/>
    <w:rsid w:val="00703E91"/>
    <w:rsid w:val="00704DED"/>
    <w:rsid w:val="007058A5"/>
    <w:rsid w:val="007061D6"/>
    <w:rsid w:val="00706784"/>
    <w:rsid w:val="00706D55"/>
    <w:rsid w:val="00706DFC"/>
    <w:rsid w:val="0070761B"/>
    <w:rsid w:val="007078A8"/>
    <w:rsid w:val="007078D3"/>
    <w:rsid w:val="00707A53"/>
    <w:rsid w:val="00707BA7"/>
    <w:rsid w:val="00710559"/>
    <w:rsid w:val="00710AA9"/>
    <w:rsid w:val="007112D0"/>
    <w:rsid w:val="007113EF"/>
    <w:rsid w:val="007126AF"/>
    <w:rsid w:val="0071314C"/>
    <w:rsid w:val="007133B4"/>
    <w:rsid w:val="007136E1"/>
    <w:rsid w:val="00713C05"/>
    <w:rsid w:val="007141D7"/>
    <w:rsid w:val="0071428A"/>
    <w:rsid w:val="00716C6F"/>
    <w:rsid w:val="00717552"/>
    <w:rsid w:val="007212B1"/>
    <w:rsid w:val="0072174C"/>
    <w:rsid w:val="00721ACC"/>
    <w:rsid w:val="00722032"/>
    <w:rsid w:val="00724317"/>
    <w:rsid w:val="007247C9"/>
    <w:rsid w:val="00724FDE"/>
    <w:rsid w:val="0072505A"/>
    <w:rsid w:val="00725828"/>
    <w:rsid w:val="00725A39"/>
    <w:rsid w:val="00725E16"/>
    <w:rsid w:val="00725E92"/>
    <w:rsid w:val="00726030"/>
    <w:rsid w:val="0072603B"/>
    <w:rsid w:val="007264F1"/>
    <w:rsid w:val="0072655E"/>
    <w:rsid w:val="00726ECE"/>
    <w:rsid w:val="00730829"/>
    <w:rsid w:val="00730D3E"/>
    <w:rsid w:val="00730E71"/>
    <w:rsid w:val="00731B27"/>
    <w:rsid w:val="007327B6"/>
    <w:rsid w:val="00732A75"/>
    <w:rsid w:val="00732E30"/>
    <w:rsid w:val="00732E81"/>
    <w:rsid w:val="00733787"/>
    <w:rsid w:val="007343C6"/>
    <w:rsid w:val="00735037"/>
    <w:rsid w:val="007359C8"/>
    <w:rsid w:val="00736A31"/>
    <w:rsid w:val="00736B28"/>
    <w:rsid w:val="007373B1"/>
    <w:rsid w:val="00737B6F"/>
    <w:rsid w:val="00737BA6"/>
    <w:rsid w:val="00740818"/>
    <w:rsid w:val="00741BDF"/>
    <w:rsid w:val="00741E40"/>
    <w:rsid w:val="007424C4"/>
    <w:rsid w:val="007437A0"/>
    <w:rsid w:val="0074391E"/>
    <w:rsid w:val="00743EE1"/>
    <w:rsid w:val="0074409C"/>
    <w:rsid w:val="00744C4F"/>
    <w:rsid w:val="00745687"/>
    <w:rsid w:val="007472F3"/>
    <w:rsid w:val="0074758A"/>
    <w:rsid w:val="00747C0E"/>
    <w:rsid w:val="0074A7C9"/>
    <w:rsid w:val="00750030"/>
    <w:rsid w:val="0075021C"/>
    <w:rsid w:val="007506DF"/>
    <w:rsid w:val="007511E6"/>
    <w:rsid w:val="007514FD"/>
    <w:rsid w:val="00751893"/>
    <w:rsid w:val="007523E0"/>
    <w:rsid w:val="0075295D"/>
    <w:rsid w:val="00752C21"/>
    <w:rsid w:val="00752EFD"/>
    <w:rsid w:val="00754791"/>
    <w:rsid w:val="00754D1E"/>
    <w:rsid w:val="0075513E"/>
    <w:rsid w:val="00755219"/>
    <w:rsid w:val="007557AB"/>
    <w:rsid w:val="007577A6"/>
    <w:rsid w:val="00760425"/>
    <w:rsid w:val="00760692"/>
    <w:rsid w:val="007613F9"/>
    <w:rsid w:val="00761B9B"/>
    <w:rsid w:val="00761E29"/>
    <w:rsid w:val="00762496"/>
    <w:rsid w:val="00763494"/>
    <w:rsid w:val="00763519"/>
    <w:rsid w:val="007640E0"/>
    <w:rsid w:val="007643CD"/>
    <w:rsid w:val="00765B2A"/>
    <w:rsid w:val="0076600B"/>
    <w:rsid w:val="00766410"/>
    <w:rsid w:val="0076769D"/>
    <w:rsid w:val="007678F5"/>
    <w:rsid w:val="00767DE5"/>
    <w:rsid w:val="00770B3C"/>
    <w:rsid w:val="00770DA0"/>
    <w:rsid w:val="00771039"/>
    <w:rsid w:val="007715FB"/>
    <w:rsid w:val="00771EA5"/>
    <w:rsid w:val="007729A9"/>
    <w:rsid w:val="00772B70"/>
    <w:rsid w:val="007735A9"/>
    <w:rsid w:val="0077388A"/>
    <w:rsid w:val="00776992"/>
    <w:rsid w:val="00776C2D"/>
    <w:rsid w:val="00777A4F"/>
    <w:rsid w:val="00777FF8"/>
    <w:rsid w:val="00780B2C"/>
    <w:rsid w:val="00780B41"/>
    <w:rsid w:val="00780D7C"/>
    <w:rsid w:val="00781222"/>
    <w:rsid w:val="007816A5"/>
    <w:rsid w:val="00782299"/>
    <w:rsid w:val="0078258A"/>
    <w:rsid w:val="00782AFB"/>
    <w:rsid w:val="00782E17"/>
    <w:rsid w:val="00783247"/>
    <w:rsid w:val="0078328A"/>
    <w:rsid w:val="00783FDB"/>
    <w:rsid w:val="007840DE"/>
    <w:rsid w:val="00784949"/>
    <w:rsid w:val="00785839"/>
    <w:rsid w:val="00785A5E"/>
    <w:rsid w:val="0078664E"/>
    <w:rsid w:val="0078766B"/>
    <w:rsid w:val="00787FCF"/>
    <w:rsid w:val="00790586"/>
    <w:rsid w:val="00791C5F"/>
    <w:rsid w:val="00791D5F"/>
    <w:rsid w:val="00792894"/>
    <w:rsid w:val="00792AFE"/>
    <w:rsid w:val="007936E4"/>
    <w:rsid w:val="00793D0A"/>
    <w:rsid w:val="00794132"/>
    <w:rsid w:val="0079714E"/>
    <w:rsid w:val="007A0699"/>
    <w:rsid w:val="007A0D0F"/>
    <w:rsid w:val="007A11C9"/>
    <w:rsid w:val="007A138B"/>
    <w:rsid w:val="007A1B80"/>
    <w:rsid w:val="007A4431"/>
    <w:rsid w:val="007A54FE"/>
    <w:rsid w:val="007A555D"/>
    <w:rsid w:val="007A5B43"/>
    <w:rsid w:val="007A6150"/>
    <w:rsid w:val="007A6317"/>
    <w:rsid w:val="007A7C88"/>
    <w:rsid w:val="007B022F"/>
    <w:rsid w:val="007B05A9"/>
    <w:rsid w:val="007B1A18"/>
    <w:rsid w:val="007B2BC5"/>
    <w:rsid w:val="007B30F6"/>
    <w:rsid w:val="007B325C"/>
    <w:rsid w:val="007B33CC"/>
    <w:rsid w:val="007B3D9A"/>
    <w:rsid w:val="007B4014"/>
    <w:rsid w:val="007B4394"/>
    <w:rsid w:val="007B4ED7"/>
    <w:rsid w:val="007B5436"/>
    <w:rsid w:val="007B5A2B"/>
    <w:rsid w:val="007B7BC0"/>
    <w:rsid w:val="007B7EC7"/>
    <w:rsid w:val="007C03BF"/>
    <w:rsid w:val="007C0DC9"/>
    <w:rsid w:val="007C0DD0"/>
    <w:rsid w:val="007C11AB"/>
    <w:rsid w:val="007C1E44"/>
    <w:rsid w:val="007C2214"/>
    <w:rsid w:val="007C268C"/>
    <w:rsid w:val="007C2BF3"/>
    <w:rsid w:val="007C2D63"/>
    <w:rsid w:val="007C34E3"/>
    <w:rsid w:val="007C36D8"/>
    <w:rsid w:val="007C43E7"/>
    <w:rsid w:val="007C4F86"/>
    <w:rsid w:val="007C4F8C"/>
    <w:rsid w:val="007C555E"/>
    <w:rsid w:val="007C606E"/>
    <w:rsid w:val="007C67F7"/>
    <w:rsid w:val="007C6804"/>
    <w:rsid w:val="007C7E45"/>
    <w:rsid w:val="007D0490"/>
    <w:rsid w:val="007D110A"/>
    <w:rsid w:val="007D1354"/>
    <w:rsid w:val="007D17E3"/>
    <w:rsid w:val="007D2012"/>
    <w:rsid w:val="007D30C1"/>
    <w:rsid w:val="007D35FB"/>
    <w:rsid w:val="007D36A7"/>
    <w:rsid w:val="007D3934"/>
    <w:rsid w:val="007D418A"/>
    <w:rsid w:val="007D4C84"/>
    <w:rsid w:val="007D66ED"/>
    <w:rsid w:val="007D6CB5"/>
    <w:rsid w:val="007D7820"/>
    <w:rsid w:val="007D7C7B"/>
    <w:rsid w:val="007E01CC"/>
    <w:rsid w:val="007E1CBE"/>
    <w:rsid w:val="007E237B"/>
    <w:rsid w:val="007E29D9"/>
    <w:rsid w:val="007E2AC6"/>
    <w:rsid w:val="007E3407"/>
    <w:rsid w:val="007E3622"/>
    <w:rsid w:val="007E4085"/>
    <w:rsid w:val="007E6AA7"/>
    <w:rsid w:val="007E723E"/>
    <w:rsid w:val="007E72F5"/>
    <w:rsid w:val="007E77BA"/>
    <w:rsid w:val="007F066C"/>
    <w:rsid w:val="007F0E33"/>
    <w:rsid w:val="007F14B5"/>
    <w:rsid w:val="007F2FD2"/>
    <w:rsid w:val="007F41C6"/>
    <w:rsid w:val="007F4508"/>
    <w:rsid w:val="007F5AF2"/>
    <w:rsid w:val="007F6EAB"/>
    <w:rsid w:val="007F773E"/>
    <w:rsid w:val="00801190"/>
    <w:rsid w:val="00802C6F"/>
    <w:rsid w:val="00802F70"/>
    <w:rsid w:val="008035D2"/>
    <w:rsid w:val="00803665"/>
    <w:rsid w:val="0080437F"/>
    <w:rsid w:val="00805935"/>
    <w:rsid w:val="0080664C"/>
    <w:rsid w:val="00806753"/>
    <w:rsid w:val="008119A1"/>
    <w:rsid w:val="00811B5F"/>
    <w:rsid w:val="00811D6E"/>
    <w:rsid w:val="00812022"/>
    <w:rsid w:val="00813EDF"/>
    <w:rsid w:val="00814614"/>
    <w:rsid w:val="00814A2F"/>
    <w:rsid w:val="00814A66"/>
    <w:rsid w:val="008156FC"/>
    <w:rsid w:val="00815956"/>
    <w:rsid w:val="00815C56"/>
    <w:rsid w:val="00815E00"/>
    <w:rsid w:val="00816372"/>
    <w:rsid w:val="008164B4"/>
    <w:rsid w:val="00817936"/>
    <w:rsid w:val="00817B33"/>
    <w:rsid w:val="0082016F"/>
    <w:rsid w:val="00820623"/>
    <w:rsid w:val="0082064C"/>
    <w:rsid w:val="00820EB7"/>
    <w:rsid w:val="00821AAF"/>
    <w:rsid w:val="00821E01"/>
    <w:rsid w:val="00822898"/>
    <w:rsid w:val="008228F9"/>
    <w:rsid w:val="00823728"/>
    <w:rsid w:val="00824150"/>
    <w:rsid w:val="00825044"/>
    <w:rsid w:val="0082576C"/>
    <w:rsid w:val="00825F71"/>
    <w:rsid w:val="008263ED"/>
    <w:rsid w:val="00826883"/>
    <w:rsid w:val="00826FD5"/>
    <w:rsid w:val="0082785B"/>
    <w:rsid w:val="008307F2"/>
    <w:rsid w:val="00830943"/>
    <w:rsid w:val="00830974"/>
    <w:rsid w:val="00831951"/>
    <w:rsid w:val="008321D4"/>
    <w:rsid w:val="008331C3"/>
    <w:rsid w:val="00834128"/>
    <w:rsid w:val="00834393"/>
    <w:rsid w:val="00834812"/>
    <w:rsid w:val="008350DD"/>
    <w:rsid w:val="00837864"/>
    <w:rsid w:val="008406B9"/>
    <w:rsid w:val="00840879"/>
    <w:rsid w:val="00841886"/>
    <w:rsid w:val="00841D05"/>
    <w:rsid w:val="00841D08"/>
    <w:rsid w:val="00842459"/>
    <w:rsid w:val="00843F41"/>
    <w:rsid w:val="0084415E"/>
    <w:rsid w:val="008457FB"/>
    <w:rsid w:val="00845E11"/>
    <w:rsid w:val="008464CC"/>
    <w:rsid w:val="0084696A"/>
    <w:rsid w:val="00846A85"/>
    <w:rsid w:val="00846AE9"/>
    <w:rsid w:val="008471CF"/>
    <w:rsid w:val="008477C2"/>
    <w:rsid w:val="0085162F"/>
    <w:rsid w:val="008519D8"/>
    <w:rsid w:val="00852A1C"/>
    <w:rsid w:val="00852F26"/>
    <w:rsid w:val="00852F8F"/>
    <w:rsid w:val="008534C8"/>
    <w:rsid w:val="00853B5E"/>
    <w:rsid w:val="00854339"/>
    <w:rsid w:val="00854C6F"/>
    <w:rsid w:val="00854C71"/>
    <w:rsid w:val="0085778B"/>
    <w:rsid w:val="00857F41"/>
    <w:rsid w:val="0086099D"/>
    <w:rsid w:val="008614A1"/>
    <w:rsid w:val="008617DF"/>
    <w:rsid w:val="00861D37"/>
    <w:rsid w:val="00861E40"/>
    <w:rsid w:val="008627B6"/>
    <w:rsid w:val="0086295B"/>
    <w:rsid w:val="00862E2B"/>
    <w:rsid w:val="008635D1"/>
    <w:rsid w:val="00863EDA"/>
    <w:rsid w:val="0086417C"/>
    <w:rsid w:val="00864374"/>
    <w:rsid w:val="008653A3"/>
    <w:rsid w:val="0086605D"/>
    <w:rsid w:val="00866247"/>
    <w:rsid w:val="00866402"/>
    <w:rsid w:val="008674D5"/>
    <w:rsid w:val="00867924"/>
    <w:rsid w:val="0086797E"/>
    <w:rsid w:val="00870055"/>
    <w:rsid w:val="00870E36"/>
    <w:rsid w:val="0087177E"/>
    <w:rsid w:val="008718B6"/>
    <w:rsid w:val="00872323"/>
    <w:rsid w:val="00874013"/>
    <w:rsid w:val="00874373"/>
    <w:rsid w:val="00874466"/>
    <w:rsid w:val="00874709"/>
    <w:rsid w:val="0087473C"/>
    <w:rsid w:val="00874BF5"/>
    <w:rsid w:val="0087524D"/>
    <w:rsid w:val="00875926"/>
    <w:rsid w:val="008804B7"/>
    <w:rsid w:val="008804CA"/>
    <w:rsid w:val="00881448"/>
    <w:rsid w:val="00881761"/>
    <w:rsid w:val="0088273F"/>
    <w:rsid w:val="00882E32"/>
    <w:rsid w:val="008832F3"/>
    <w:rsid w:val="00883378"/>
    <w:rsid w:val="008836FD"/>
    <w:rsid w:val="00883A8F"/>
    <w:rsid w:val="00883EC1"/>
    <w:rsid w:val="00884655"/>
    <w:rsid w:val="008856C4"/>
    <w:rsid w:val="00885703"/>
    <w:rsid w:val="00885B07"/>
    <w:rsid w:val="00885D11"/>
    <w:rsid w:val="0088723E"/>
    <w:rsid w:val="00891658"/>
    <w:rsid w:val="0089204B"/>
    <w:rsid w:val="0089283C"/>
    <w:rsid w:val="00892B23"/>
    <w:rsid w:val="00892BD5"/>
    <w:rsid w:val="0089353D"/>
    <w:rsid w:val="00893D04"/>
    <w:rsid w:val="00894FDF"/>
    <w:rsid w:val="00895933"/>
    <w:rsid w:val="00896636"/>
    <w:rsid w:val="008966A5"/>
    <w:rsid w:val="008967A5"/>
    <w:rsid w:val="0089745A"/>
    <w:rsid w:val="008974FA"/>
    <w:rsid w:val="008A10CA"/>
    <w:rsid w:val="008A1E16"/>
    <w:rsid w:val="008A1FA5"/>
    <w:rsid w:val="008A27EC"/>
    <w:rsid w:val="008A3706"/>
    <w:rsid w:val="008A3EB5"/>
    <w:rsid w:val="008A4010"/>
    <w:rsid w:val="008A44C7"/>
    <w:rsid w:val="008A4C99"/>
    <w:rsid w:val="008A4CA5"/>
    <w:rsid w:val="008A52A1"/>
    <w:rsid w:val="008A656F"/>
    <w:rsid w:val="008A6D41"/>
    <w:rsid w:val="008A6EB3"/>
    <w:rsid w:val="008A7324"/>
    <w:rsid w:val="008A78EE"/>
    <w:rsid w:val="008A7A9D"/>
    <w:rsid w:val="008B050F"/>
    <w:rsid w:val="008B0737"/>
    <w:rsid w:val="008B132B"/>
    <w:rsid w:val="008B1485"/>
    <w:rsid w:val="008B18FD"/>
    <w:rsid w:val="008B201B"/>
    <w:rsid w:val="008B2057"/>
    <w:rsid w:val="008B283C"/>
    <w:rsid w:val="008B2F15"/>
    <w:rsid w:val="008B3162"/>
    <w:rsid w:val="008B44C0"/>
    <w:rsid w:val="008B5196"/>
    <w:rsid w:val="008B6417"/>
    <w:rsid w:val="008B690B"/>
    <w:rsid w:val="008B72B3"/>
    <w:rsid w:val="008C0899"/>
    <w:rsid w:val="008C21EE"/>
    <w:rsid w:val="008C27AD"/>
    <w:rsid w:val="008C2B04"/>
    <w:rsid w:val="008C2C42"/>
    <w:rsid w:val="008C3041"/>
    <w:rsid w:val="008C399E"/>
    <w:rsid w:val="008C40DF"/>
    <w:rsid w:val="008C4763"/>
    <w:rsid w:val="008C519F"/>
    <w:rsid w:val="008C7586"/>
    <w:rsid w:val="008C7B70"/>
    <w:rsid w:val="008C7E1F"/>
    <w:rsid w:val="008C7F47"/>
    <w:rsid w:val="008D0691"/>
    <w:rsid w:val="008D233C"/>
    <w:rsid w:val="008D2A3F"/>
    <w:rsid w:val="008D2AE3"/>
    <w:rsid w:val="008D315B"/>
    <w:rsid w:val="008D363F"/>
    <w:rsid w:val="008D3DA8"/>
    <w:rsid w:val="008D4927"/>
    <w:rsid w:val="008D49CA"/>
    <w:rsid w:val="008D4AD7"/>
    <w:rsid w:val="008D4AE0"/>
    <w:rsid w:val="008D5FAB"/>
    <w:rsid w:val="008D64C3"/>
    <w:rsid w:val="008D6F5E"/>
    <w:rsid w:val="008D7DD7"/>
    <w:rsid w:val="008E22EB"/>
    <w:rsid w:val="008E2F25"/>
    <w:rsid w:val="008E4927"/>
    <w:rsid w:val="008E4DC1"/>
    <w:rsid w:val="008E6C0A"/>
    <w:rsid w:val="008E7D29"/>
    <w:rsid w:val="008F0238"/>
    <w:rsid w:val="008F1BBA"/>
    <w:rsid w:val="008F21D0"/>
    <w:rsid w:val="008F23C3"/>
    <w:rsid w:val="008F2F1F"/>
    <w:rsid w:val="008F371F"/>
    <w:rsid w:val="008F5071"/>
    <w:rsid w:val="008F660E"/>
    <w:rsid w:val="008F6BB7"/>
    <w:rsid w:val="008F737F"/>
    <w:rsid w:val="008F7DE0"/>
    <w:rsid w:val="00900401"/>
    <w:rsid w:val="00901ABE"/>
    <w:rsid w:val="00902EE6"/>
    <w:rsid w:val="0090330D"/>
    <w:rsid w:val="009034E6"/>
    <w:rsid w:val="009040DD"/>
    <w:rsid w:val="009043A8"/>
    <w:rsid w:val="00905001"/>
    <w:rsid w:val="00906C03"/>
    <w:rsid w:val="00906C9A"/>
    <w:rsid w:val="00907044"/>
    <w:rsid w:val="0090746B"/>
    <w:rsid w:val="0091095E"/>
    <w:rsid w:val="009110CF"/>
    <w:rsid w:val="00911D75"/>
    <w:rsid w:val="00914733"/>
    <w:rsid w:val="00914B29"/>
    <w:rsid w:val="00914CD9"/>
    <w:rsid w:val="00915938"/>
    <w:rsid w:val="00915A18"/>
    <w:rsid w:val="00915EB8"/>
    <w:rsid w:val="00916688"/>
    <w:rsid w:val="00916689"/>
    <w:rsid w:val="009167DF"/>
    <w:rsid w:val="00916B0A"/>
    <w:rsid w:val="00916B7F"/>
    <w:rsid w:val="00916E1E"/>
    <w:rsid w:val="00917133"/>
    <w:rsid w:val="009173F6"/>
    <w:rsid w:val="009178B2"/>
    <w:rsid w:val="00920490"/>
    <w:rsid w:val="009211C0"/>
    <w:rsid w:val="00921BCA"/>
    <w:rsid w:val="00921DE4"/>
    <w:rsid w:val="009227ED"/>
    <w:rsid w:val="00923074"/>
    <w:rsid w:val="00923810"/>
    <w:rsid w:val="00923D1D"/>
    <w:rsid w:val="00924B3D"/>
    <w:rsid w:val="0092548F"/>
    <w:rsid w:val="00925A8C"/>
    <w:rsid w:val="0092649B"/>
    <w:rsid w:val="0092702E"/>
    <w:rsid w:val="009275CA"/>
    <w:rsid w:val="00927A7C"/>
    <w:rsid w:val="00930112"/>
    <w:rsid w:val="00930457"/>
    <w:rsid w:val="0093266C"/>
    <w:rsid w:val="00932C96"/>
    <w:rsid w:val="009335CD"/>
    <w:rsid w:val="009338E9"/>
    <w:rsid w:val="00933B93"/>
    <w:rsid w:val="00934060"/>
    <w:rsid w:val="009345B4"/>
    <w:rsid w:val="0093540F"/>
    <w:rsid w:val="00936916"/>
    <w:rsid w:val="00936A42"/>
    <w:rsid w:val="0094003F"/>
    <w:rsid w:val="009410EB"/>
    <w:rsid w:val="0094189F"/>
    <w:rsid w:val="00941CC7"/>
    <w:rsid w:val="00942A07"/>
    <w:rsid w:val="0094462C"/>
    <w:rsid w:val="0094485C"/>
    <w:rsid w:val="00944E5F"/>
    <w:rsid w:val="0094518B"/>
    <w:rsid w:val="009463A6"/>
    <w:rsid w:val="00946DB7"/>
    <w:rsid w:val="00946EF9"/>
    <w:rsid w:val="00947DE1"/>
    <w:rsid w:val="00950064"/>
    <w:rsid w:val="009504A1"/>
    <w:rsid w:val="00950B22"/>
    <w:rsid w:val="00950C65"/>
    <w:rsid w:val="009525D0"/>
    <w:rsid w:val="009532CD"/>
    <w:rsid w:val="009533BF"/>
    <w:rsid w:val="00954163"/>
    <w:rsid w:val="00954E11"/>
    <w:rsid w:val="00954EE1"/>
    <w:rsid w:val="0095563C"/>
    <w:rsid w:val="0095564A"/>
    <w:rsid w:val="0095569D"/>
    <w:rsid w:val="00955ACC"/>
    <w:rsid w:val="00956071"/>
    <w:rsid w:val="0095694B"/>
    <w:rsid w:val="00956C56"/>
    <w:rsid w:val="00956EEC"/>
    <w:rsid w:val="0096081B"/>
    <w:rsid w:val="00961160"/>
    <w:rsid w:val="009613A2"/>
    <w:rsid w:val="009618FB"/>
    <w:rsid w:val="0096269B"/>
    <w:rsid w:val="00962827"/>
    <w:rsid w:val="00962918"/>
    <w:rsid w:val="00963020"/>
    <w:rsid w:val="00963DB1"/>
    <w:rsid w:val="00964758"/>
    <w:rsid w:val="00965683"/>
    <w:rsid w:val="00966B55"/>
    <w:rsid w:val="00966E2E"/>
    <w:rsid w:val="009722F2"/>
    <w:rsid w:val="0097248E"/>
    <w:rsid w:val="00972609"/>
    <w:rsid w:val="009726CC"/>
    <w:rsid w:val="0097284A"/>
    <w:rsid w:val="00972D0C"/>
    <w:rsid w:val="009735AC"/>
    <w:rsid w:val="009737DF"/>
    <w:rsid w:val="009746F3"/>
    <w:rsid w:val="00975FB3"/>
    <w:rsid w:val="009765B9"/>
    <w:rsid w:val="009770EF"/>
    <w:rsid w:val="0097792B"/>
    <w:rsid w:val="009800A5"/>
    <w:rsid w:val="0098018C"/>
    <w:rsid w:val="00980365"/>
    <w:rsid w:val="00980AE5"/>
    <w:rsid w:val="00982A5E"/>
    <w:rsid w:val="00982EFB"/>
    <w:rsid w:val="00983333"/>
    <w:rsid w:val="00983A6C"/>
    <w:rsid w:val="00984643"/>
    <w:rsid w:val="0098499A"/>
    <w:rsid w:val="00985631"/>
    <w:rsid w:val="00985B07"/>
    <w:rsid w:val="009862FB"/>
    <w:rsid w:val="0098691F"/>
    <w:rsid w:val="009869E8"/>
    <w:rsid w:val="00986FDF"/>
    <w:rsid w:val="00990148"/>
    <w:rsid w:val="009901B1"/>
    <w:rsid w:val="009905BB"/>
    <w:rsid w:val="00990C0C"/>
    <w:rsid w:val="00992869"/>
    <w:rsid w:val="0099337C"/>
    <w:rsid w:val="00993D86"/>
    <w:rsid w:val="00994F74"/>
    <w:rsid w:val="009959EE"/>
    <w:rsid w:val="00996D2B"/>
    <w:rsid w:val="00996DDF"/>
    <w:rsid w:val="00997757"/>
    <w:rsid w:val="009A0B31"/>
    <w:rsid w:val="009A0C7E"/>
    <w:rsid w:val="009A1F3B"/>
    <w:rsid w:val="009A2910"/>
    <w:rsid w:val="009A334D"/>
    <w:rsid w:val="009A3844"/>
    <w:rsid w:val="009A5C36"/>
    <w:rsid w:val="009A5D2B"/>
    <w:rsid w:val="009A5E69"/>
    <w:rsid w:val="009A5F41"/>
    <w:rsid w:val="009A619C"/>
    <w:rsid w:val="009A6C12"/>
    <w:rsid w:val="009A70F1"/>
    <w:rsid w:val="009A7809"/>
    <w:rsid w:val="009B069B"/>
    <w:rsid w:val="009B078B"/>
    <w:rsid w:val="009B0A25"/>
    <w:rsid w:val="009B0C4C"/>
    <w:rsid w:val="009B2EC1"/>
    <w:rsid w:val="009B3B1D"/>
    <w:rsid w:val="009B4DBE"/>
    <w:rsid w:val="009B4DF7"/>
    <w:rsid w:val="009B65A8"/>
    <w:rsid w:val="009B6BB4"/>
    <w:rsid w:val="009B6C61"/>
    <w:rsid w:val="009B730E"/>
    <w:rsid w:val="009B790E"/>
    <w:rsid w:val="009B7B2F"/>
    <w:rsid w:val="009B7D2C"/>
    <w:rsid w:val="009C012E"/>
    <w:rsid w:val="009C01D7"/>
    <w:rsid w:val="009C06B0"/>
    <w:rsid w:val="009C131F"/>
    <w:rsid w:val="009C237A"/>
    <w:rsid w:val="009C3797"/>
    <w:rsid w:val="009C4083"/>
    <w:rsid w:val="009C431C"/>
    <w:rsid w:val="009C4A9E"/>
    <w:rsid w:val="009C5C58"/>
    <w:rsid w:val="009C5D66"/>
    <w:rsid w:val="009C65EF"/>
    <w:rsid w:val="009C695C"/>
    <w:rsid w:val="009C6D1C"/>
    <w:rsid w:val="009C757E"/>
    <w:rsid w:val="009C7E25"/>
    <w:rsid w:val="009D0B03"/>
    <w:rsid w:val="009D0DB2"/>
    <w:rsid w:val="009D0DC9"/>
    <w:rsid w:val="009D0E0C"/>
    <w:rsid w:val="009D17DB"/>
    <w:rsid w:val="009D27C6"/>
    <w:rsid w:val="009D282F"/>
    <w:rsid w:val="009D2A89"/>
    <w:rsid w:val="009D3204"/>
    <w:rsid w:val="009D3B79"/>
    <w:rsid w:val="009D3D5D"/>
    <w:rsid w:val="009D3FC3"/>
    <w:rsid w:val="009D6B73"/>
    <w:rsid w:val="009D6FDA"/>
    <w:rsid w:val="009D75AF"/>
    <w:rsid w:val="009D7DD6"/>
    <w:rsid w:val="009D7F2D"/>
    <w:rsid w:val="009E08E4"/>
    <w:rsid w:val="009E0A92"/>
    <w:rsid w:val="009E1BBC"/>
    <w:rsid w:val="009E1FAA"/>
    <w:rsid w:val="009E2AC1"/>
    <w:rsid w:val="009E39B9"/>
    <w:rsid w:val="009E42F6"/>
    <w:rsid w:val="009E6033"/>
    <w:rsid w:val="009E6072"/>
    <w:rsid w:val="009E70F8"/>
    <w:rsid w:val="009E7367"/>
    <w:rsid w:val="009E7995"/>
    <w:rsid w:val="009E7AF9"/>
    <w:rsid w:val="009E7DC8"/>
    <w:rsid w:val="009F1D9D"/>
    <w:rsid w:val="009F21B2"/>
    <w:rsid w:val="009F2266"/>
    <w:rsid w:val="009F249F"/>
    <w:rsid w:val="009F2528"/>
    <w:rsid w:val="009F2C85"/>
    <w:rsid w:val="009F4039"/>
    <w:rsid w:val="009F486F"/>
    <w:rsid w:val="009F4E2C"/>
    <w:rsid w:val="009F57A6"/>
    <w:rsid w:val="009F5B15"/>
    <w:rsid w:val="009F6717"/>
    <w:rsid w:val="009F6A9A"/>
    <w:rsid w:val="009F6C76"/>
    <w:rsid w:val="009F77FB"/>
    <w:rsid w:val="009F78EB"/>
    <w:rsid w:val="009F7BB5"/>
    <w:rsid w:val="009F7E4D"/>
    <w:rsid w:val="00A00564"/>
    <w:rsid w:val="00A0197D"/>
    <w:rsid w:val="00A02244"/>
    <w:rsid w:val="00A02FCF"/>
    <w:rsid w:val="00A033DC"/>
    <w:rsid w:val="00A03A70"/>
    <w:rsid w:val="00A03C0E"/>
    <w:rsid w:val="00A03D60"/>
    <w:rsid w:val="00A043CA"/>
    <w:rsid w:val="00A05C28"/>
    <w:rsid w:val="00A06A05"/>
    <w:rsid w:val="00A06F5B"/>
    <w:rsid w:val="00A07984"/>
    <w:rsid w:val="00A07E7A"/>
    <w:rsid w:val="00A115EA"/>
    <w:rsid w:val="00A11E9C"/>
    <w:rsid w:val="00A12F03"/>
    <w:rsid w:val="00A1303B"/>
    <w:rsid w:val="00A133C4"/>
    <w:rsid w:val="00A139A6"/>
    <w:rsid w:val="00A13BAC"/>
    <w:rsid w:val="00A13D8E"/>
    <w:rsid w:val="00A15626"/>
    <w:rsid w:val="00A15F7C"/>
    <w:rsid w:val="00A1685D"/>
    <w:rsid w:val="00A168BE"/>
    <w:rsid w:val="00A16A08"/>
    <w:rsid w:val="00A16CFD"/>
    <w:rsid w:val="00A1782E"/>
    <w:rsid w:val="00A216BC"/>
    <w:rsid w:val="00A216FC"/>
    <w:rsid w:val="00A2172F"/>
    <w:rsid w:val="00A21B88"/>
    <w:rsid w:val="00A21E4B"/>
    <w:rsid w:val="00A227B7"/>
    <w:rsid w:val="00A22835"/>
    <w:rsid w:val="00A228B2"/>
    <w:rsid w:val="00A25072"/>
    <w:rsid w:val="00A251AA"/>
    <w:rsid w:val="00A25DF0"/>
    <w:rsid w:val="00A26600"/>
    <w:rsid w:val="00A30616"/>
    <w:rsid w:val="00A30CBB"/>
    <w:rsid w:val="00A30D3F"/>
    <w:rsid w:val="00A31CD3"/>
    <w:rsid w:val="00A32174"/>
    <w:rsid w:val="00A33336"/>
    <w:rsid w:val="00A3397D"/>
    <w:rsid w:val="00A34701"/>
    <w:rsid w:val="00A34A32"/>
    <w:rsid w:val="00A35EB3"/>
    <w:rsid w:val="00A362D5"/>
    <w:rsid w:val="00A40141"/>
    <w:rsid w:val="00A40200"/>
    <w:rsid w:val="00A402A3"/>
    <w:rsid w:val="00A40AF5"/>
    <w:rsid w:val="00A40FF1"/>
    <w:rsid w:val="00A4268C"/>
    <w:rsid w:val="00A42DA3"/>
    <w:rsid w:val="00A433AB"/>
    <w:rsid w:val="00A43B43"/>
    <w:rsid w:val="00A4554A"/>
    <w:rsid w:val="00A45E30"/>
    <w:rsid w:val="00A4606B"/>
    <w:rsid w:val="00A46B10"/>
    <w:rsid w:val="00A47C9D"/>
    <w:rsid w:val="00A5077D"/>
    <w:rsid w:val="00A51E28"/>
    <w:rsid w:val="00A5209E"/>
    <w:rsid w:val="00A5231E"/>
    <w:rsid w:val="00A525F5"/>
    <w:rsid w:val="00A52E79"/>
    <w:rsid w:val="00A534C4"/>
    <w:rsid w:val="00A53FCD"/>
    <w:rsid w:val="00A54471"/>
    <w:rsid w:val="00A54ED8"/>
    <w:rsid w:val="00A555A7"/>
    <w:rsid w:val="00A560DF"/>
    <w:rsid w:val="00A56E45"/>
    <w:rsid w:val="00A57013"/>
    <w:rsid w:val="00A617D4"/>
    <w:rsid w:val="00A624CA"/>
    <w:rsid w:val="00A62B07"/>
    <w:rsid w:val="00A62BCE"/>
    <w:rsid w:val="00A64894"/>
    <w:rsid w:val="00A64BD9"/>
    <w:rsid w:val="00A656FC"/>
    <w:rsid w:val="00A65A4F"/>
    <w:rsid w:val="00A66968"/>
    <w:rsid w:val="00A66ED3"/>
    <w:rsid w:val="00A6730D"/>
    <w:rsid w:val="00A67773"/>
    <w:rsid w:val="00A70327"/>
    <w:rsid w:val="00A7084B"/>
    <w:rsid w:val="00A71998"/>
    <w:rsid w:val="00A71D22"/>
    <w:rsid w:val="00A720A6"/>
    <w:rsid w:val="00A7210C"/>
    <w:rsid w:val="00A721D1"/>
    <w:rsid w:val="00A7272B"/>
    <w:rsid w:val="00A727B2"/>
    <w:rsid w:val="00A739A5"/>
    <w:rsid w:val="00A73D87"/>
    <w:rsid w:val="00A744CA"/>
    <w:rsid w:val="00A7478D"/>
    <w:rsid w:val="00A74824"/>
    <w:rsid w:val="00A75646"/>
    <w:rsid w:val="00A7630F"/>
    <w:rsid w:val="00A7647A"/>
    <w:rsid w:val="00A7703D"/>
    <w:rsid w:val="00A771B3"/>
    <w:rsid w:val="00A80238"/>
    <w:rsid w:val="00A8040C"/>
    <w:rsid w:val="00A80811"/>
    <w:rsid w:val="00A81A13"/>
    <w:rsid w:val="00A81A23"/>
    <w:rsid w:val="00A82EEC"/>
    <w:rsid w:val="00A83E59"/>
    <w:rsid w:val="00A84065"/>
    <w:rsid w:val="00A84F11"/>
    <w:rsid w:val="00A86136"/>
    <w:rsid w:val="00A864B1"/>
    <w:rsid w:val="00A87DEF"/>
    <w:rsid w:val="00A9051B"/>
    <w:rsid w:val="00A90BBE"/>
    <w:rsid w:val="00A9124F"/>
    <w:rsid w:val="00A91DA9"/>
    <w:rsid w:val="00A926CB"/>
    <w:rsid w:val="00A927AD"/>
    <w:rsid w:val="00A93859"/>
    <w:rsid w:val="00A93B3C"/>
    <w:rsid w:val="00A93F25"/>
    <w:rsid w:val="00A9448C"/>
    <w:rsid w:val="00A94907"/>
    <w:rsid w:val="00A950BA"/>
    <w:rsid w:val="00A9571A"/>
    <w:rsid w:val="00A95D84"/>
    <w:rsid w:val="00A96E59"/>
    <w:rsid w:val="00A97E79"/>
    <w:rsid w:val="00AA1186"/>
    <w:rsid w:val="00AA129D"/>
    <w:rsid w:val="00AA1943"/>
    <w:rsid w:val="00AA3251"/>
    <w:rsid w:val="00AA35BD"/>
    <w:rsid w:val="00AA36F8"/>
    <w:rsid w:val="00AA40B4"/>
    <w:rsid w:val="00AA45D3"/>
    <w:rsid w:val="00AA5E59"/>
    <w:rsid w:val="00AA68BE"/>
    <w:rsid w:val="00AA6905"/>
    <w:rsid w:val="00AA76EE"/>
    <w:rsid w:val="00AB02E0"/>
    <w:rsid w:val="00AB092F"/>
    <w:rsid w:val="00AB0C7D"/>
    <w:rsid w:val="00AB1D86"/>
    <w:rsid w:val="00AB38ED"/>
    <w:rsid w:val="00AB3E8C"/>
    <w:rsid w:val="00AB58FA"/>
    <w:rsid w:val="00AB5C46"/>
    <w:rsid w:val="00AB723D"/>
    <w:rsid w:val="00AB7C97"/>
    <w:rsid w:val="00AB7D9B"/>
    <w:rsid w:val="00AC0A1A"/>
    <w:rsid w:val="00AC0B4D"/>
    <w:rsid w:val="00AC0EF0"/>
    <w:rsid w:val="00AC12B2"/>
    <w:rsid w:val="00AC1631"/>
    <w:rsid w:val="00AC1741"/>
    <w:rsid w:val="00AC22B0"/>
    <w:rsid w:val="00AC3ED4"/>
    <w:rsid w:val="00AC40A9"/>
    <w:rsid w:val="00AC4320"/>
    <w:rsid w:val="00AC586A"/>
    <w:rsid w:val="00AC60F5"/>
    <w:rsid w:val="00AC6757"/>
    <w:rsid w:val="00AD05FF"/>
    <w:rsid w:val="00AD1173"/>
    <w:rsid w:val="00AD21AA"/>
    <w:rsid w:val="00AD2216"/>
    <w:rsid w:val="00AD2715"/>
    <w:rsid w:val="00AD2EAE"/>
    <w:rsid w:val="00AD3A70"/>
    <w:rsid w:val="00AD3F52"/>
    <w:rsid w:val="00AD44A7"/>
    <w:rsid w:val="00AD4503"/>
    <w:rsid w:val="00AD4B27"/>
    <w:rsid w:val="00AD5459"/>
    <w:rsid w:val="00AD5C26"/>
    <w:rsid w:val="00AD6042"/>
    <w:rsid w:val="00AD702E"/>
    <w:rsid w:val="00AD71E8"/>
    <w:rsid w:val="00AD7D44"/>
    <w:rsid w:val="00AE0C85"/>
    <w:rsid w:val="00AE1090"/>
    <w:rsid w:val="00AE12EB"/>
    <w:rsid w:val="00AE16FA"/>
    <w:rsid w:val="00AE1AE0"/>
    <w:rsid w:val="00AE2552"/>
    <w:rsid w:val="00AE359F"/>
    <w:rsid w:val="00AE413F"/>
    <w:rsid w:val="00AE586E"/>
    <w:rsid w:val="00AE5B2E"/>
    <w:rsid w:val="00AE73BE"/>
    <w:rsid w:val="00AE7842"/>
    <w:rsid w:val="00AE7897"/>
    <w:rsid w:val="00AF107B"/>
    <w:rsid w:val="00AF1F12"/>
    <w:rsid w:val="00AF20B3"/>
    <w:rsid w:val="00AF3BA8"/>
    <w:rsid w:val="00AF4790"/>
    <w:rsid w:val="00AF4B23"/>
    <w:rsid w:val="00AF4CD1"/>
    <w:rsid w:val="00AF5A9E"/>
    <w:rsid w:val="00AF5ABC"/>
    <w:rsid w:val="00AF7542"/>
    <w:rsid w:val="00AF7D4B"/>
    <w:rsid w:val="00AF7FE7"/>
    <w:rsid w:val="00B00EBB"/>
    <w:rsid w:val="00B0201B"/>
    <w:rsid w:val="00B03233"/>
    <w:rsid w:val="00B0323D"/>
    <w:rsid w:val="00B034B5"/>
    <w:rsid w:val="00B038C8"/>
    <w:rsid w:val="00B04FD6"/>
    <w:rsid w:val="00B05B92"/>
    <w:rsid w:val="00B07640"/>
    <w:rsid w:val="00B077CD"/>
    <w:rsid w:val="00B10229"/>
    <w:rsid w:val="00B1042C"/>
    <w:rsid w:val="00B120CA"/>
    <w:rsid w:val="00B130D8"/>
    <w:rsid w:val="00B14382"/>
    <w:rsid w:val="00B156A7"/>
    <w:rsid w:val="00B168C8"/>
    <w:rsid w:val="00B17820"/>
    <w:rsid w:val="00B17E82"/>
    <w:rsid w:val="00B20E48"/>
    <w:rsid w:val="00B212F6"/>
    <w:rsid w:val="00B22C14"/>
    <w:rsid w:val="00B238A1"/>
    <w:rsid w:val="00B23ED2"/>
    <w:rsid w:val="00B24634"/>
    <w:rsid w:val="00B24CCD"/>
    <w:rsid w:val="00B25427"/>
    <w:rsid w:val="00B25FFD"/>
    <w:rsid w:val="00B26157"/>
    <w:rsid w:val="00B263BE"/>
    <w:rsid w:val="00B26693"/>
    <w:rsid w:val="00B26DC4"/>
    <w:rsid w:val="00B27A12"/>
    <w:rsid w:val="00B27DC6"/>
    <w:rsid w:val="00B3091B"/>
    <w:rsid w:val="00B31040"/>
    <w:rsid w:val="00B3235D"/>
    <w:rsid w:val="00B32447"/>
    <w:rsid w:val="00B3248E"/>
    <w:rsid w:val="00B329FB"/>
    <w:rsid w:val="00B32A2C"/>
    <w:rsid w:val="00B3396D"/>
    <w:rsid w:val="00B33FC0"/>
    <w:rsid w:val="00B3405F"/>
    <w:rsid w:val="00B340B4"/>
    <w:rsid w:val="00B34314"/>
    <w:rsid w:val="00B344D8"/>
    <w:rsid w:val="00B345E0"/>
    <w:rsid w:val="00B34A53"/>
    <w:rsid w:val="00B3504A"/>
    <w:rsid w:val="00B36275"/>
    <w:rsid w:val="00B370CF"/>
    <w:rsid w:val="00B37892"/>
    <w:rsid w:val="00B401B1"/>
    <w:rsid w:val="00B41C69"/>
    <w:rsid w:val="00B43627"/>
    <w:rsid w:val="00B436EE"/>
    <w:rsid w:val="00B447F3"/>
    <w:rsid w:val="00B45732"/>
    <w:rsid w:val="00B45737"/>
    <w:rsid w:val="00B461C6"/>
    <w:rsid w:val="00B462EE"/>
    <w:rsid w:val="00B477CC"/>
    <w:rsid w:val="00B49A00"/>
    <w:rsid w:val="00B5018F"/>
    <w:rsid w:val="00B50612"/>
    <w:rsid w:val="00B5076C"/>
    <w:rsid w:val="00B50904"/>
    <w:rsid w:val="00B50BD6"/>
    <w:rsid w:val="00B50EC2"/>
    <w:rsid w:val="00B50F55"/>
    <w:rsid w:val="00B51BED"/>
    <w:rsid w:val="00B523C2"/>
    <w:rsid w:val="00B5281F"/>
    <w:rsid w:val="00B52B5F"/>
    <w:rsid w:val="00B52C1E"/>
    <w:rsid w:val="00B52E87"/>
    <w:rsid w:val="00B52EEB"/>
    <w:rsid w:val="00B530D8"/>
    <w:rsid w:val="00B53F8D"/>
    <w:rsid w:val="00B55178"/>
    <w:rsid w:val="00B55444"/>
    <w:rsid w:val="00B55748"/>
    <w:rsid w:val="00B55DEB"/>
    <w:rsid w:val="00B55F19"/>
    <w:rsid w:val="00B56670"/>
    <w:rsid w:val="00B5732B"/>
    <w:rsid w:val="00B577F8"/>
    <w:rsid w:val="00B578CD"/>
    <w:rsid w:val="00B604BD"/>
    <w:rsid w:val="00B608AB"/>
    <w:rsid w:val="00B60B0A"/>
    <w:rsid w:val="00B60DF6"/>
    <w:rsid w:val="00B61C24"/>
    <w:rsid w:val="00B62432"/>
    <w:rsid w:val="00B62881"/>
    <w:rsid w:val="00B63AD6"/>
    <w:rsid w:val="00B640CE"/>
    <w:rsid w:val="00B64F55"/>
    <w:rsid w:val="00B65B49"/>
    <w:rsid w:val="00B708A1"/>
    <w:rsid w:val="00B70BE0"/>
    <w:rsid w:val="00B72656"/>
    <w:rsid w:val="00B72DB6"/>
    <w:rsid w:val="00B73A56"/>
    <w:rsid w:val="00B73DB8"/>
    <w:rsid w:val="00B7468C"/>
    <w:rsid w:val="00B74703"/>
    <w:rsid w:val="00B75BE4"/>
    <w:rsid w:val="00B75EDA"/>
    <w:rsid w:val="00B7633F"/>
    <w:rsid w:val="00B771BD"/>
    <w:rsid w:val="00B77A07"/>
    <w:rsid w:val="00B80995"/>
    <w:rsid w:val="00B81EEA"/>
    <w:rsid w:val="00B831A1"/>
    <w:rsid w:val="00B8451B"/>
    <w:rsid w:val="00B84C0A"/>
    <w:rsid w:val="00B86345"/>
    <w:rsid w:val="00B87219"/>
    <w:rsid w:val="00B874DE"/>
    <w:rsid w:val="00B9018E"/>
    <w:rsid w:val="00B90A80"/>
    <w:rsid w:val="00B90B03"/>
    <w:rsid w:val="00B922E2"/>
    <w:rsid w:val="00B92C57"/>
    <w:rsid w:val="00B92EA2"/>
    <w:rsid w:val="00B9336E"/>
    <w:rsid w:val="00B93E4B"/>
    <w:rsid w:val="00B945E0"/>
    <w:rsid w:val="00B94DE3"/>
    <w:rsid w:val="00B966D5"/>
    <w:rsid w:val="00B96B9B"/>
    <w:rsid w:val="00B9758B"/>
    <w:rsid w:val="00B97E0D"/>
    <w:rsid w:val="00BA0A7E"/>
    <w:rsid w:val="00BA1A5A"/>
    <w:rsid w:val="00BA1DFC"/>
    <w:rsid w:val="00BA3247"/>
    <w:rsid w:val="00BA3D79"/>
    <w:rsid w:val="00BA4BB5"/>
    <w:rsid w:val="00BA4CC1"/>
    <w:rsid w:val="00BA65AA"/>
    <w:rsid w:val="00BA6952"/>
    <w:rsid w:val="00BA6CB5"/>
    <w:rsid w:val="00BA706C"/>
    <w:rsid w:val="00BA74FC"/>
    <w:rsid w:val="00BA7844"/>
    <w:rsid w:val="00BA7F70"/>
    <w:rsid w:val="00BB009A"/>
    <w:rsid w:val="00BB03E6"/>
    <w:rsid w:val="00BB1050"/>
    <w:rsid w:val="00BB1290"/>
    <w:rsid w:val="00BB2770"/>
    <w:rsid w:val="00BB2C05"/>
    <w:rsid w:val="00BB2C7D"/>
    <w:rsid w:val="00BB3E1B"/>
    <w:rsid w:val="00BB3EBD"/>
    <w:rsid w:val="00BB4348"/>
    <w:rsid w:val="00BB50B2"/>
    <w:rsid w:val="00BB59F5"/>
    <w:rsid w:val="00BB6017"/>
    <w:rsid w:val="00BB644C"/>
    <w:rsid w:val="00BB6EDC"/>
    <w:rsid w:val="00BB7978"/>
    <w:rsid w:val="00BC0273"/>
    <w:rsid w:val="00BC098E"/>
    <w:rsid w:val="00BC1C9E"/>
    <w:rsid w:val="00BC22D5"/>
    <w:rsid w:val="00BC2538"/>
    <w:rsid w:val="00BC2E5F"/>
    <w:rsid w:val="00BC2F79"/>
    <w:rsid w:val="00BC3133"/>
    <w:rsid w:val="00BC3609"/>
    <w:rsid w:val="00BC3EB1"/>
    <w:rsid w:val="00BC3F6D"/>
    <w:rsid w:val="00BC47EA"/>
    <w:rsid w:val="00BC516D"/>
    <w:rsid w:val="00BC6155"/>
    <w:rsid w:val="00BC67A1"/>
    <w:rsid w:val="00BC7142"/>
    <w:rsid w:val="00BC7148"/>
    <w:rsid w:val="00BC7B47"/>
    <w:rsid w:val="00BD0F48"/>
    <w:rsid w:val="00BD1582"/>
    <w:rsid w:val="00BD290F"/>
    <w:rsid w:val="00BD2BAF"/>
    <w:rsid w:val="00BD338A"/>
    <w:rsid w:val="00BD400F"/>
    <w:rsid w:val="00BD453C"/>
    <w:rsid w:val="00BD46FE"/>
    <w:rsid w:val="00BD4A6B"/>
    <w:rsid w:val="00BD4B35"/>
    <w:rsid w:val="00BD4BD2"/>
    <w:rsid w:val="00BD548E"/>
    <w:rsid w:val="00BD5E4E"/>
    <w:rsid w:val="00BD6E18"/>
    <w:rsid w:val="00BD78FB"/>
    <w:rsid w:val="00BD7F47"/>
    <w:rsid w:val="00BE0464"/>
    <w:rsid w:val="00BE061B"/>
    <w:rsid w:val="00BE092A"/>
    <w:rsid w:val="00BE0DFA"/>
    <w:rsid w:val="00BE10FF"/>
    <w:rsid w:val="00BE1880"/>
    <w:rsid w:val="00BE259C"/>
    <w:rsid w:val="00BE302D"/>
    <w:rsid w:val="00BE41A1"/>
    <w:rsid w:val="00BE444D"/>
    <w:rsid w:val="00BE4558"/>
    <w:rsid w:val="00BE4F76"/>
    <w:rsid w:val="00BE61DF"/>
    <w:rsid w:val="00BE6FF0"/>
    <w:rsid w:val="00BF1EBC"/>
    <w:rsid w:val="00BF1F47"/>
    <w:rsid w:val="00BF2C90"/>
    <w:rsid w:val="00BF2D9C"/>
    <w:rsid w:val="00BF4053"/>
    <w:rsid w:val="00BF43C8"/>
    <w:rsid w:val="00BF5048"/>
    <w:rsid w:val="00BF5599"/>
    <w:rsid w:val="00BF5AC8"/>
    <w:rsid w:val="00BF5C6F"/>
    <w:rsid w:val="00BF790B"/>
    <w:rsid w:val="00C00DF9"/>
    <w:rsid w:val="00C00FCA"/>
    <w:rsid w:val="00C0102F"/>
    <w:rsid w:val="00C012D5"/>
    <w:rsid w:val="00C013F1"/>
    <w:rsid w:val="00C015C1"/>
    <w:rsid w:val="00C01E38"/>
    <w:rsid w:val="00C02927"/>
    <w:rsid w:val="00C03522"/>
    <w:rsid w:val="00C03741"/>
    <w:rsid w:val="00C04307"/>
    <w:rsid w:val="00C055CC"/>
    <w:rsid w:val="00C05DBF"/>
    <w:rsid w:val="00C067DF"/>
    <w:rsid w:val="00C06914"/>
    <w:rsid w:val="00C07883"/>
    <w:rsid w:val="00C07884"/>
    <w:rsid w:val="00C07D0D"/>
    <w:rsid w:val="00C113B9"/>
    <w:rsid w:val="00C11CF7"/>
    <w:rsid w:val="00C12124"/>
    <w:rsid w:val="00C134AE"/>
    <w:rsid w:val="00C13C2C"/>
    <w:rsid w:val="00C145F1"/>
    <w:rsid w:val="00C147CB"/>
    <w:rsid w:val="00C16066"/>
    <w:rsid w:val="00C16457"/>
    <w:rsid w:val="00C1699E"/>
    <w:rsid w:val="00C16A8C"/>
    <w:rsid w:val="00C16ADC"/>
    <w:rsid w:val="00C20413"/>
    <w:rsid w:val="00C20AE9"/>
    <w:rsid w:val="00C20B2C"/>
    <w:rsid w:val="00C20E1C"/>
    <w:rsid w:val="00C21EF6"/>
    <w:rsid w:val="00C23622"/>
    <w:rsid w:val="00C2378F"/>
    <w:rsid w:val="00C238D7"/>
    <w:rsid w:val="00C23FA2"/>
    <w:rsid w:val="00C24635"/>
    <w:rsid w:val="00C25E05"/>
    <w:rsid w:val="00C265E0"/>
    <w:rsid w:val="00C27298"/>
    <w:rsid w:val="00C272D3"/>
    <w:rsid w:val="00C27948"/>
    <w:rsid w:val="00C30DDD"/>
    <w:rsid w:val="00C314C3"/>
    <w:rsid w:val="00C31ED4"/>
    <w:rsid w:val="00C324C1"/>
    <w:rsid w:val="00C32CD9"/>
    <w:rsid w:val="00C32EC3"/>
    <w:rsid w:val="00C33587"/>
    <w:rsid w:val="00C33B93"/>
    <w:rsid w:val="00C33BCD"/>
    <w:rsid w:val="00C33FD5"/>
    <w:rsid w:val="00C33FF9"/>
    <w:rsid w:val="00C34169"/>
    <w:rsid w:val="00C34529"/>
    <w:rsid w:val="00C351C3"/>
    <w:rsid w:val="00C35268"/>
    <w:rsid w:val="00C358A3"/>
    <w:rsid w:val="00C362D8"/>
    <w:rsid w:val="00C37464"/>
    <w:rsid w:val="00C37A94"/>
    <w:rsid w:val="00C40858"/>
    <w:rsid w:val="00C42132"/>
    <w:rsid w:val="00C42ECB"/>
    <w:rsid w:val="00C4375E"/>
    <w:rsid w:val="00C445A9"/>
    <w:rsid w:val="00C446C9"/>
    <w:rsid w:val="00C4549F"/>
    <w:rsid w:val="00C45676"/>
    <w:rsid w:val="00C4626D"/>
    <w:rsid w:val="00C4635B"/>
    <w:rsid w:val="00C46F11"/>
    <w:rsid w:val="00C47035"/>
    <w:rsid w:val="00C473E3"/>
    <w:rsid w:val="00C50262"/>
    <w:rsid w:val="00C5034F"/>
    <w:rsid w:val="00C50BF2"/>
    <w:rsid w:val="00C51823"/>
    <w:rsid w:val="00C51C9C"/>
    <w:rsid w:val="00C533AC"/>
    <w:rsid w:val="00C53C15"/>
    <w:rsid w:val="00C54437"/>
    <w:rsid w:val="00C5446D"/>
    <w:rsid w:val="00C54819"/>
    <w:rsid w:val="00C54D95"/>
    <w:rsid w:val="00C55D59"/>
    <w:rsid w:val="00C5672E"/>
    <w:rsid w:val="00C57347"/>
    <w:rsid w:val="00C57699"/>
    <w:rsid w:val="00C6000F"/>
    <w:rsid w:val="00C60990"/>
    <w:rsid w:val="00C61AF0"/>
    <w:rsid w:val="00C61C50"/>
    <w:rsid w:val="00C62E07"/>
    <w:rsid w:val="00C635E2"/>
    <w:rsid w:val="00C64A7C"/>
    <w:rsid w:val="00C654A8"/>
    <w:rsid w:val="00C6623B"/>
    <w:rsid w:val="00C662E9"/>
    <w:rsid w:val="00C66449"/>
    <w:rsid w:val="00C664A4"/>
    <w:rsid w:val="00C6675D"/>
    <w:rsid w:val="00C66E2E"/>
    <w:rsid w:val="00C66F8E"/>
    <w:rsid w:val="00C674DB"/>
    <w:rsid w:val="00C67C32"/>
    <w:rsid w:val="00C67F29"/>
    <w:rsid w:val="00C7039B"/>
    <w:rsid w:val="00C70531"/>
    <w:rsid w:val="00C70970"/>
    <w:rsid w:val="00C71D34"/>
    <w:rsid w:val="00C729F7"/>
    <w:rsid w:val="00C72E8A"/>
    <w:rsid w:val="00C73380"/>
    <w:rsid w:val="00C74002"/>
    <w:rsid w:val="00C7421D"/>
    <w:rsid w:val="00C74A91"/>
    <w:rsid w:val="00C75154"/>
    <w:rsid w:val="00C7524E"/>
    <w:rsid w:val="00C7534F"/>
    <w:rsid w:val="00C753D6"/>
    <w:rsid w:val="00C7574A"/>
    <w:rsid w:val="00C762AA"/>
    <w:rsid w:val="00C80427"/>
    <w:rsid w:val="00C80A62"/>
    <w:rsid w:val="00C80F0D"/>
    <w:rsid w:val="00C814F0"/>
    <w:rsid w:val="00C81527"/>
    <w:rsid w:val="00C81601"/>
    <w:rsid w:val="00C82A6C"/>
    <w:rsid w:val="00C83BA3"/>
    <w:rsid w:val="00C84CDC"/>
    <w:rsid w:val="00C85721"/>
    <w:rsid w:val="00C85B74"/>
    <w:rsid w:val="00C86290"/>
    <w:rsid w:val="00C868BA"/>
    <w:rsid w:val="00C8704C"/>
    <w:rsid w:val="00C87105"/>
    <w:rsid w:val="00C872BF"/>
    <w:rsid w:val="00C9263E"/>
    <w:rsid w:val="00C92CB4"/>
    <w:rsid w:val="00C93878"/>
    <w:rsid w:val="00C943C6"/>
    <w:rsid w:val="00C94505"/>
    <w:rsid w:val="00C94BBA"/>
    <w:rsid w:val="00C94D18"/>
    <w:rsid w:val="00C950DB"/>
    <w:rsid w:val="00C95B76"/>
    <w:rsid w:val="00C96830"/>
    <w:rsid w:val="00C96C2E"/>
    <w:rsid w:val="00C9716C"/>
    <w:rsid w:val="00C97189"/>
    <w:rsid w:val="00C97A79"/>
    <w:rsid w:val="00CA0F53"/>
    <w:rsid w:val="00CA0FED"/>
    <w:rsid w:val="00CA1B9E"/>
    <w:rsid w:val="00CA3030"/>
    <w:rsid w:val="00CA4C83"/>
    <w:rsid w:val="00CA589C"/>
    <w:rsid w:val="00CA6BB1"/>
    <w:rsid w:val="00CA6E32"/>
    <w:rsid w:val="00CA6E5E"/>
    <w:rsid w:val="00CA6F96"/>
    <w:rsid w:val="00CA73EA"/>
    <w:rsid w:val="00CA78DF"/>
    <w:rsid w:val="00CA7D7D"/>
    <w:rsid w:val="00CB0158"/>
    <w:rsid w:val="00CB114E"/>
    <w:rsid w:val="00CB1CC0"/>
    <w:rsid w:val="00CB1F59"/>
    <w:rsid w:val="00CB3BFD"/>
    <w:rsid w:val="00CB557A"/>
    <w:rsid w:val="00CB5F0E"/>
    <w:rsid w:val="00CB6D4B"/>
    <w:rsid w:val="00CC001B"/>
    <w:rsid w:val="00CC05F7"/>
    <w:rsid w:val="00CC0EEC"/>
    <w:rsid w:val="00CC20D3"/>
    <w:rsid w:val="00CC4664"/>
    <w:rsid w:val="00CC4AE6"/>
    <w:rsid w:val="00CC4AEB"/>
    <w:rsid w:val="00CC52EE"/>
    <w:rsid w:val="00CC7E23"/>
    <w:rsid w:val="00CD01F1"/>
    <w:rsid w:val="00CD053F"/>
    <w:rsid w:val="00CD149B"/>
    <w:rsid w:val="00CD35AB"/>
    <w:rsid w:val="00CD3AC1"/>
    <w:rsid w:val="00CD476C"/>
    <w:rsid w:val="00CD5036"/>
    <w:rsid w:val="00CD58B8"/>
    <w:rsid w:val="00CD5A5D"/>
    <w:rsid w:val="00CD6308"/>
    <w:rsid w:val="00CD69E7"/>
    <w:rsid w:val="00CD6B00"/>
    <w:rsid w:val="00CD6E16"/>
    <w:rsid w:val="00CD6E40"/>
    <w:rsid w:val="00CD7192"/>
    <w:rsid w:val="00CD7201"/>
    <w:rsid w:val="00CE01EC"/>
    <w:rsid w:val="00CE07E7"/>
    <w:rsid w:val="00CE2127"/>
    <w:rsid w:val="00CE2492"/>
    <w:rsid w:val="00CE2FAA"/>
    <w:rsid w:val="00CE4315"/>
    <w:rsid w:val="00CE5A79"/>
    <w:rsid w:val="00CE60DA"/>
    <w:rsid w:val="00CE640F"/>
    <w:rsid w:val="00CE6752"/>
    <w:rsid w:val="00CE6910"/>
    <w:rsid w:val="00CE6956"/>
    <w:rsid w:val="00CE7A35"/>
    <w:rsid w:val="00CF1F85"/>
    <w:rsid w:val="00CF282E"/>
    <w:rsid w:val="00CF341B"/>
    <w:rsid w:val="00CF3F5C"/>
    <w:rsid w:val="00CF459E"/>
    <w:rsid w:val="00CF4815"/>
    <w:rsid w:val="00CF4916"/>
    <w:rsid w:val="00CF49D5"/>
    <w:rsid w:val="00CF4B10"/>
    <w:rsid w:val="00CF5340"/>
    <w:rsid w:val="00CF5A34"/>
    <w:rsid w:val="00CF5EF4"/>
    <w:rsid w:val="00CF6301"/>
    <w:rsid w:val="00CF78A9"/>
    <w:rsid w:val="00CF78B0"/>
    <w:rsid w:val="00CF79D8"/>
    <w:rsid w:val="00D0005E"/>
    <w:rsid w:val="00D025FF"/>
    <w:rsid w:val="00D0397D"/>
    <w:rsid w:val="00D03C0F"/>
    <w:rsid w:val="00D05039"/>
    <w:rsid w:val="00D067B3"/>
    <w:rsid w:val="00D06FD2"/>
    <w:rsid w:val="00D07902"/>
    <w:rsid w:val="00D07931"/>
    <w:rsid w:val="00D105E2"/>
    <w:rsid w:val="00D113F0"/>
    <w:rsid w:val="00D11BF6"/>
    <w:rsid w:val="00D127A4"/>
    <w:rsid w:val="00D12883"/>
    <w:rsid w:val="00D12AE2"/>
    <w:rsid w:val="00D12BB3"/>
    <w:rsid w:val="00D12C43"/>
    <w:rsid w:val="00D12FD4"/>
    <w:rsid w:val="00D13803"/>
    <w:rsid w:val="00D13C7B"/>
    <w:rsid w:val="00D13DFD"/>
    <w:rsid w:val="00D13F3B"/>
    <w:rsid w:val="00D14DB0"/>
    <w:rsid w:val="00D1584C"/>
    <w:rsid w:val="00D1628F"/>
    <w:rsid w:val="00D16416"/>
    <w:rsid w:val="00D16EF7"/>
    <w:rsid w:val="00D17191"/>
    <w:rsid w:val="00D208E3"/>
    <w:rsid w:val="00D20E89"/>
    <w:rsid w:val="00D21287"/>
    <w:rsid w:val="00D21CC4"/>
    <w:rsid w:val="00D2293B"/>
    <w:rsid w:val="00D237A8"/>
    <w:rsid w:val="00D238F1"/>
    <w:rsid w:val="00D23ECB"/>
    <w:rsid w:val="00D24865"/>
    <w:rsid w:val="00D24A5F"/>
    <w:rsid w:val="00D24D42"/>
    <w:rsid w:val="00D24DF4"/>
    <w:rsid w:val="00D25CF6"/>
    <w:rsid w:val="00D27A24"/>
    <w:rsid w:val="00D27DBC"/>
    <w:rsid w:val="00D30C26"/>
    <w:rsid w:val="00D311AD"/>
    <w:rsid w:val="00D31353"/>
    <w:rsid w:val="00D31C36"/>
    <w:rsid w:val="00D31DEB"/>
    <w:rsid w:val="00D31FAD"/>
    <w:rsid w:val="00D32E23"/>
    <w:rsid w:val="00D33B5B"/>
    <w:rsid w:val="00D34504"/>
    <w:rsid w:val="00D34E6E"/>
    <w:rsid w:val="00D35090"/>
    <w:rsid w:val="00D37D8D"/>
    <w:rsid w:val="00D402D0"/>
    <w:rsid w:val="00D403C5"/>
    <w:rsid w:val="00D408D6"/>
    <w:rsid w:val="00D4110A"/>
    <w:rsid w:val="00D419FA"/>
    <w:rsid w:val="00D41C0E"/>
    <w:rsid w:val="00D42467"/>
    <w:rsid w:val="00D43777"/>
    <w:rsid w:val="00D43AC5"/>
    <w:rsid w:val="00D448E7"/>
    <w:rsid w:val="00D44C5B"/>
    <w:rsid w:val="00D46222"/>
    <w:rsid w:val="00D4641C"/>
    <w:rsid w:val="00D4691D"/>
    <w:rsid w:val="00D469C4"/>
    <w:rsid w:val="00D47444"/>
    <w:rsid w:val="00D47FC3"/>
    <w:rsid w:val="00D503DA"/>
    <w:rsid w:val="00D509BD"/>
    <w:rsid w:val="00D52252"/>
    <w:rsid w:val="00D5263E"/>
    <w:rsid w:val="00D52A32"/>
    <w:rsid w:val="00D530D8"/>
    <w:rsid w:val="00D531C5"/>
    <w:rsid w:val="00D537CD"/>
    <w:rsid w:val="00D544D5"/>
    <w:rsid w:val="00D54A53"/>
    <w:rsid w:val="00D553BB"/>
    <w:rsid w:val="00D559E1"/>
    <w:rsid w:val="00D57004"/>
    <w:rsid w:val="00D57434"/>
    <w:rsid w:val="00D60832"/>
    <w:rsid w:val="00D60D69"/>
    <w:rsid w:val="00D61520"/>
    <w:rsid w:val="00D618E8"/>
    <w:rsid w:val="00D61AF4"/>
    <w:rsid w:val="00D61CFC"/>
    <w:rsid w:val="00D6344C"/>
    <w:rsid w:val="00D63494"/>
    <w:rsid w:val="00D63A7C"/>
    <w:rsid w:val="00D65345"/>
    <w:rsid w:val="00D66970"/>
    <w:rsid w:val="00D66A42"/>
    <w:rsid w:val="00D676FD"/>
    <w:rsid w:val="00D67A83"/>
    <w:rsid w:val="00D67F86"/>
    <w:rsid w:val="00D72EAF"/>
    <w:rsid w:val="00D7412B"/>
    <w:rsid w:val="00D745D6"/>
    <w:rsid w:val="00D74BFB"/>
    <w:rsid w:val="00D74DDE"/>
    <w:rsid w:val="00D75C21"/>
    <w:rsid w:val="00D7695C"/>
    <w:rsid w:val="00D76DD6"/>
    <w:rsid w:val="00D7791F"/>
    <w:rsid w:val="00D77F01"/>
    <w:rsid w:val="00D80572"/>
    <w:rsid w:val="00D813AC"/>
    <w:rsid w:val="00D826ED"/>
    <w:rsid w:val="00D83374"/>
    <w:rsid w:val="00D83803"/>
    <w:rsid w:val="00D84DF9"/>
    <w:rsid w:val="00D84EE6"/>
    <w:rsid w:val="00D85B6B"/>
    <w:rsid w:val="00D86857"/>
    <w:rsid w:val="00D86AAF"/>
    <w:rsid w:val="00D86DC9"/>
    <w:rsid w:val="00D872DF"/>
    <w:rsid w:val="00D87EA5"/>
    <w:rsid w:val="00D87EB8"/>
    <w:rsid w:val="00D915B2"/>
    <w:rsid w:val="00D92203"/>
    <w:rsid w:val="00D923DE"/>
    <w:rsid w:val="00D92414"/>
    <w:rsid w:val="00D935F1"/>
    <w:rsid w:val="00D93AE0"/>
    <w:rsid w:val="00D9408F"/>
    <w:rsid w:val="00D94595"/>
    <w:rsid w:val="00D9529A"/>
    <w:rsid w:val="00D959BE"/>
    <w:rsid w:val="00D960B8"/>
    <w:rsid w:val="00D96A48"/>
    <w:rsid w:val="00D9769C"/>
    <w:rsid w:val="00D97AB8"/>
    <w:rsid w:val="00D97DB8"/>
    <w:rsid w:val="00D9B4E0"/>
    <w:rsid w:val="00DA031A"/>
    <w:rsid w:val="00DA072E"/>
    <w:rsid w:val="00DA143F"/>
    <w:rsid w:val="00DA2700"/>
    <w:rsid w:val="00DA294A"/>
    <w:rsid w:val="00DA4CF1"/>
    <w:rsid w:val="00DA544D"/>
    <w:rsid w:val="00DA62A0"/>
    <w:rsid w:val="00DA637F"/>
    <w:rsid w:val="00DA6AA5"/>
    <w:rsid w:val="00DA74F2"/>
    <w:rsid w:val="00DA7D68"/>
    <w:rsid w:val="00DB00E2"/>
    <w:rsid w:val="00DB24AD"/>
    <w:rsid w:val="00DB2C3B"/>
    <w:rsid w:val="00DB36F8"/>
    <w:rsid w:val="00DB3832"/>
    <w:rsid w:val="00DB6536"/>
    <w:rsid w:val="00DB6717"/>
    <w:rsid w:val="00DB6E2C"/>
    <w:rsid w:val="00DB721B"/>
    <w:rsid w:val="00DB7554"/>
    <w:rsid w:val="00DC0033"/>
    <w:rsid w:val="00DC00A0"/>
    <w:rsid w:val="00DC0941"/>
    <w:rsid w:val="00DC0962"/>
    <w:rsid w:val="00DC0ADB"/>
    <w:rsid w:val="00DC0E29"/>
    <w:rsid w:val="00DC142D"/>
    <w:rsid w:val="00DC1A25"/>
    <w:rsid w:val="00DC1CE8"/>
    <w:rsid w:val="00DC2368"/>
    <w:rsid w:val="00DC2CDA"/>
    <w:rsid w:val="00DC3746"/>
    <w:rsid w:val="00DC3791"/>
    <w:rsid w:val="00DC3EFB"/>
    <w:rsid w:val="00DC5287"/>
    <w:rsid w:val="00DC619F"/>
    <w:rsid w:val="00DC6B78"/>
    <w:rsid w:val="00DC6D0D"/>
    <w:rsid w:val="00DC7947"/>
    <w:rsid w:val="00DD0239"/>
    <w:rsid w:val="00DD074A"/>
    <w:rsid w:val="00DD074D"/>
    <w:rsid w:val="00DD0BEB"/>
    <w:rsid w:val="00DD0D5A"/>
    <w:rsid w:val="00DD11DE"/>
    <w:rsid w:val="00DD16B6"/>
    <w:rsid w:val="00DD1E5F"/>
    <w:rsid w:val="00DD2920"/>
    <w:rsid w:val="00DD2D49"/>
    <w:rsid w:val="00DD2FC9"/>
    <w:rsid w:val="00DD315C"/>
    <w:rsid w:val="00DD319B"/>
    <w:rsid w:val="00DD414F"/>
    <w:rsid w:val="00DD4173"/>
    <w:rsid w:val="00DD51AF"/>
    <w:rsid w:val="00DD5779"/>
    <w:rsid w:val="00DD5896"/>
    <w:rsid w:val="00DD693A"/>
    <w:rsid w:val="00DD7170"/>
    <w:rsid w:val="00DE10C2"/>
    <w:rsid w:val="00DE13D8"/>
    <w:rsid w:val="00DE17E4"/>
    <w:rsid w:val="00DE1896"/>
    <w:rsid w:val="00DE1FBD"/>
    <w:rsid w:val="00DE25C4"/>
    <w:rsid w:val="00DE26AC"/>
    <w:rsid w:val="00DE2FF3"/>
    <w:rsid w:val="00DE3561"/>
    <w:rsid w:val="00DE39F1"/>
    <w:rsid w:val="00DE3CC3"/>
    <w:rsid w:val="00DE3EF4"/>
    <w:rsid w:val="00DE45DF"/>
    <w:rsid w:val="00DE481C"/>
    <w:rsid w:val="00DE6287"/>
    <w:rsid w:val="00DE76BC"/>
    <w:rsid w:val="00DF16A2"/>
    <w:rsid w:val="00DF1B57"/>
    <w:rsid w:val="00DF1D14"/>
    <w:rsid w:val="00DF239E"/>
    <w:rsid w:val="00DF2C76"/>
    <w:rsid w:val="00DF2F31"/>
    <w:rsid w:val="00DF2F3F"/>
    <w:rsid w:val="00DF2FA1"/>
    <w:rsid w:val="00DF4F3F"/>
    <w:rsid w:val="00DF596F"/>
    <w:rsid w:val="00DF5CCD"/>
    <w:rsid w:val="00DF61E8"/>
    <w:rsid w:val="00DF74EC"/>
    <w:rsid w:val="00E014DC"/>
    <w:rsid w:val="00E01B75"/>
    <w:rsid w:val="00E0222C"/>
    <w:rsid w:val="00E02612"/>
    <w:rsid w:val="00E026ED"/>
    <w:rsid w:val="00E02937"/>
    <w:rsid w:val="00E02953"/>
    <w:rsid w:val="00E03AC6"/>
    <w:rsid w:val="00E03DAC"/>
    <w:rsid w:val="00E03E30"/>
    <w:rsid w:val="00E04014"/>
    <w:rsid w:val="00E041E9"/>
    <w:rsid w:val="00E0440F"/>
    <w:rsid w:val="00E04829"/>
    <w:rsid w:val="00E04D0D"/>
    <w:rsid w:val="00E05A59"/>
    <w:rsid w:val="00E06750"/>
    <w:rsid w:val="00E07558"/>
    <w:rsid w:val="00E07C60"/>
    <w:rsid w:val="00E103D3"/>
    <w:rsid w:val="00E116C7"/>
    <w:rsid w:val="00E1255E"/>
    <w:rsid w:val="00E127A4"/>
    <w:rsid w:val="00E1300A"/>
    <w:rsid w:val="00E1342F"/>
    <w:rsid w:val="00E13AE9"/>
    <w:rsid w:val="00E13B3B"/>
    <w:rsid w:val="00E13EFD"/>
    <w:rsid w:val="00E153D4"/>
    <w:rsid w:val="00E15472"/>
    <w:rsid w:val="00E1593F"/>
    <w:rsid w:val="00E16072"/>
    <w:rsid w:val="00E16728"/>
    <w:rsid w:val="00E17137"/>
    <w:rsid w:val="00E17224"/>
    <w:rsid w:val="00E1722B"/>
    <w:rsid w:val="00E17CDC"/>
    <w:rsid w:val="00E17F9E"/>
    <w:rsid w:val="00E20B5D"/>
    <w:rsid w:val="00E20C4E"/>
    <w:rsid w:val="00E21E31"/>
    <w:rsid w:val="00E2265C"/>
    <w:rsid w:val="00E22C19"/>
    <w:rsid w:val="00E23B3D"/>
    <w:rsid w:val="00E241CB"/>
    <w:rsid w:val="00E2424F"/>
    <w:rsid w:val="00E2497A"/>
    <w:rsid w:val="00E24DE0"/>
    <w:rsid w:val="00E2579A"/>
    <w:rsid w:val="00E25A8F"/>
    <w:rsid w:val="00E260D4"/>
    <w:rsid w:val="00E263F5"/>
    <w:rsid w:val="00E2705A"/>
    <w:rsid w:val="00E2747B"/>
    <w:rsid w:val="00E274E0"/>
    <w:rsid w:val="00E27C05"/>
    <w:rsid w:val="00E30062"/>
    <w:rsid w:val="00E3041D"/>
    <w:rsid w:val="00E30EEE"/>
    <w:rsid w:val="00E31D95"/>
    <w:rsid w:val="00E3222A"/>
    <w:rsid w:val="00E3272A"/>
    <w:rsid w:val="00E332F5"/>
    <w:rsid w:val="00E33312"/>
    <w:rsid w:val="00E33983"/>
    <w:rsid w:val="00E33A3C"/>
    <w:rsid w:val="00E352F2"/>
    <w:rsid w:val="00E353AB"/>
    <w:rsid w:val="00E35815"/>
    <w:rsid w:val="00E359D5"/>
    <w:rsid w:val="00E35B30"/>
    <w:rsid w:val="00E35BC7"/>
    <w:rsid w:val="00E35BF7"/>
    <w:rsid w:val="00E36394"/>
    <w:rsid w:val="00E36CE2"/>
    <w:rsid w:val="00E375EB"/>
    <w:rsid w:val="00E37E9D"/>
    <w:rsid w:val="00E37F89"/>
    <w:rsid w:val="00E40734"/>
    <w:rsid w:val="00E40D9C"/>
    <w:rsid w:val="00E41A3B"/>
    <w:rsid w:val="00E42EAA"/>
    <w:rsid w:val="00E4355E"/>
    <w:rsid w:val="00E4373B"/>
    <w:rsid w:val="00E43858"/>
    <w:rsid w:val="00E43CF2"/>
    <w:rsid w:val="00E43DEC"/>
    <w:rsid w:val="00E44216"/>
    <w:rsid w:val="00E44E5C"/>
    <w:rsid w:val="00E456EF"/>
    <w:rsid w:val="00E457B4"/>
    <w:rsid w:val="00E459C4"/>
    <w:rsid w:val="00E45CC6"/>
    <w:rsid w:val="00E466A1"/>
    <w:rsid w:val="00E466EA"/>
    <w:rsid w:val="00E4677E"/>
    <w:rsid w:val="00E46F71"/>
    <w:rsid w:val="00E4754D"/>
    <w:rsid w:val="00E4772D"/>
    <w:rsid w:val="00E47804"/>
    <w:rsid w:val="00E47BD9"/>
    <w:rsid w:val="00E47F9E"/>
    <w:rsid w:val="00E50636"/>
    <w:rsid w:val="00E50817"/>
    <w:rsid w:val="00E51921"/>
    <w:rsid w:val="00E51C04"/>
    <w:rsid w:val="00E52209"/>
    <w:rsid w:val="00E52A38"/>
    <w:rsid w:val="00E52CB4"/>
    <w:rsid w:val="00E52E54"/>
    <w:rsid w:val="00E53082"/>
    <w:rsid w:val="00E54BFB"/>
    <w:rsid w:val="00E559BA"/>
    <w:rsid w:val="00E55CE3"/>
    <w:rsid w:val="00E55D87"/>
    <w:rsid w:val="00E560F4"/>
    <w:rsid w:val="00E562A5"/>
    <w:rsid w:val="00E56870"/>
    <w:rsid w:val="00E56FEB"/>
    <w:rsid w:val="00E57D84"/>
    <w:rsid w:val="00E601A9"/>
    <w:rsid w:val="00E60349"/>
    <w:rsid w:val="00E60944"/>
    <w:rsid w:val="00E62A0D"/>
    <w:rsid w:val="00E6429B"/>
    <w:rsid w:val="00E65BE2"/>
    <w:rsid w:val="00E660C2"/>
    <w:rsid w:val="00E66999"/>
    <w:rsid w:val="00E66C50"/>
    <w:rsid w:val="00E66C63"/>
    <w:rsid w:val="00E67A9B"/>
    <w:rsid w:val="00E67C51"/>
    <w:rsid w:val="00E67DD3"/>
    <w:rsid w:val="00E70337"/>
    <w:rsid w:val="00E717CB"/>
    <w:rsid w:val="00E72544"/>
    <w:rsid w:val="00E729DA"/>
    <w:rsid w:val="00E72B99"/>
    <w:rsid w:val="00E72E53"/>
    <w:rsid w:val="00E73779"/>
    <w:rsid w:val="00E74CEF"/>
    <w:rsid w:val="00E75497"/>
    <w:rsid w:val="00E75C37"/>
    <w:rsid w:val="00E75FDC"/>
    <w:rsid w:val="00E762AC"/>
    <w:rsid w:val="00E772DF"/>
    <w:rsid w:val="00E77574"/>
    <w:rsid w:val="00E8020C"/>
    <w:rsid w:val="00E80FD9"/>
    <w:rsid w:val="00E81059"/>
    <w:rsid w:val="00E8224C"/>
    <w:rsid w:val="00E834EA"/>
    <w:rsid w:val="00E83603"/>
    <w:rsid w:val="00E83CE1"/>
    <w:rsid w:val="00E83CEE"/>
    <w:rsid w:val="00E8493D"/>
    <w:rsid w:val="00E84A0F"/>
    <w:rsid w:val="00E852C9"/>
    <w:rsid w:val="00E85677"/>
    <w:rsid w:val="00E85952"/>
    <w:rsid w:val="00E85A92"/>
    <w:rsid w:val="00E85FA9"/>
    <w:rsid w:val="00E86784"/>
    <w:rsid w:val="00E86B2B"/>
    <w:rsid w:val="00E91041"/>
    <w:rsid w:val="00E91524"/>
    <w:rsid w:val="00E919A2"/>
    <w:rsid w:val="00E9248E"/>
    <w:rsid w:val="00E9363E"/>
    <w:rsid w:val="00E939D0"/>
    <w:rsid w:val="00E945B7"/>
    <w:rsid w:val="00E9738C"/>
    <w:rsid w:val="00E97A21"/>
    <w:rsid w:val="00E97A67"/>
    <w:rsid w:val="00E97A8A"/>
    <w:rsid w:val="00E97D08"/>
    <w:rsid w:val="00E97E89"/>
    <w:rsid w:val="00EA040E"/>
    <w:rsid w:val="00EA078D"/>
    <w:rsid w:val="00EA091D"/>
    <w:rsid w:val="00EA0D9B"/>
    <w:rsid w:val="00EA1517"/>
    <w:rsid w:val="00EA1F38"/>
    <w:rsid w:val="00EA24F5"/>
    <w:rsid w:val="00EA349E"/>
    <w:rsid w:val="00EA3B52"/>
    <w:rsid w:val="00EA4BFB"/>
    <w:rsid w:val="00EA4E00"/>
    <w:rsid w:val="00EA515A"/>
    <w:rsid w:val="00EA516E"/>
    <w:rsid w:val="00EA5B6D"/>
    <w:rsid w:val="00EA6208"/>
    <w:rsid w:val="00EA696B"/>
    <w:rsid w:val="00EA6A6E"/>
    <w:rsid w:val="00EA70D7"/>
    <w:rsid w:val="00EB13AB"/>
    <w:rsid w:val="00EB1AE1"/>
    <w:rsid w:val="00EB1C46"/>
    <w:rsid w:val="00EB24F3"/>
    <w:rsid w:val="00EB2754"/>
    <w:rsid w:val="00EB2F6C"/>
    <w:rsid w:val="00EB3C0D"/>
    <w:rsid w:val="00EB4D15"/>
    <w:rsid w:val="00EB4EAC"/>
    <w:rsid w:val="00EB5A3F"/>
    <w:rsid w:val="00EB5D06"/>
    <w:rsid w:val="00EB615A"/>
    <w:rsid w:val="00EB6268"/>
    <w:rsid w:val="00EB675E"/>
    <w:rsid w:val="00EB75BE"/>
    <w:rsid w:val="00EC0176"/>
    <w:rsid w:val="00EC06E2"/>
    <w:rsid w:val="00EC0733"/>
    <w:rsid w:val="00EC0F5F"/>
    <w:rsid w:val="00EC20CA"/>
    <w:rsid w:val="00EC3BD3"/>
    <w:rsid w:val="00EC3E13"/>
    <w:rsid w:val="00EC5F4D"/>
    <w:rsid w:val="00EC61AC"/>
    <w:rsid w:val="00EC6D24"/>
    <w:rsid w:val="00EC7358"/>
    <w:rsid w:val="00EC7443"/>
    <w:rsid w:val="00EC78B9"/>
    <w:rsid w:val="00EC7BF2"/>
    <w:rsid w:val="00EC7C0B"/>
    <w:rsid w:val="00EC7D7F"/>
    <w:rsid w:val="00ED0A64"/>
    <w:rsid w:val="00ED1576"/>
    <w:rsid w:val="00ED1665"/>
    <w:rsid w:val="00ED1B56"/>
    <w:rsid w:val="00ED1F7D"/>
    <w:rsid w:val="00ED361A"/>
    <w:rsid w:val="00ED3973"/>
    <w:rsid w:val="00ED39A8"/>
    <w:rsid w:val="00ED4395"/>
    <w:rsid w:val="00ED5613"/>
    <w:rsid w:val="00ED6481"/>
    <w:rsid w:val="00ED6C31"/>
    <w:rsid w:val="00ED6F09"/>
    <w:rsid w:val="00ED70D6"/>
    <w:rsid w:val="00ED9B00"/>
    <w:rsid w:val="00EE0775"/>
    <w:rsid w:val="00EE0E63"/>
    <w:rsid w:val="00EE2AF7"/>
    <w:rsid w:val="00EE3176"/>
    <w:rsid w:val="00EE3635"/>
    <w:rsid w:val="00EE5631"/>
    <w:rsid w:val="00EE7025"/>
    <w:rsid w:val="00EE70F2"/>
    <w:rsid w:val="00EE7EEC"/>
    <w:rsid w:val="00EE7FE1"/>
    <w:rsid w:val="00EE7FE4"/>
    <w:rsid w:val="00EF0D0A"/>
    <w:rsid w:val="00EF1126"/>
    <w:rsid w:val="00EF1C2B"/>
    <w:rsid w:val="00EF3435"/>
    <w:rsid w:val="00EF3A1A"/>
    <w:rsid w:val="00EF3C74"/>
    <w:rsid w:val="00EF6853"/>
    <w:rsid w:val="00EF72D8"/>
    <w:rsid w:val="00EF774C"/>
    <w:rsid w:val="00F00A66"/>
    <w:rsid w:val="00F00FD9"/>
    <w:rsid w:val="00F01B53"/>
    <w:rsid w:val="00F0259A"/>
    <w:rsid w:val="00F02CF0"/>
    <w:rsid w:val="00F031D0"/>
    <w:rsid w:val="00F03C67"/>
    <w:rsid w:val="00F03F03"/>
    <w:rsid w:val="00F043E3"/>
    <w:rsid w:val="00F04670"/>
    <w:rsid w:val="00F047C3"/>
    <w:rsid w:val="00F04E09"/>
    <w:rsid w:val="00F057E5"/>
    <w:rsid w:val="00F0667D"/>
    <w:rsid w:val="00F06769"/>
    <w:rsid w:val="00F068A0"/>
    <w:rsid w:val="00F07412"/>
    <w:rsid w:val="00F1013C"/>
    <w:rsid w:val="00F11074"/>
    <w:rsid w:val="00F1223F"/>
    <w:rsid w:val="00F132B6"/>
    <w:rsid w:val="00F132D3"/>
    <w:rsid w:val="00F13935"/>
    <w:rsid w:val="00F13DBD"/>
    <w:rsid w:val="00F14307"/>
    <w:rsid w:val="00F14374"/>
    <w:rsid w:val="00F14E3B"/>
    <w:rsid w:val="00F156DF"/>
    <w:rsid w:val="00F15BC0"/>
    <w:rsid w:val="00F15C16"/>
    <w:rsid w:val="00F15C21"/>
    <w:rsid w:val="00F16C19"/>
    <w:rsid w:val="00F171A3"/>
    <w:rsid w:val="00F171CC"/>
    <w:rsid w:val="00F17B92"/>
    <w:rsid w:val="00F17D98"/>
    <w:rsid w:val="00F204E2"/>
    <w:rsid w:val="00F20585"/>
    <w:rsid w:val="00F206AC"/>
    <w:rsid w:val="00F209D9"/>
    <w:rsid w:val="00F22824"/>
    <w:rsid w:val="00F24689"/>
    <w:rsid w:val="00F260A8"/>
    <w:rsid w:val="00F268B9"/>
    <w:rsid w:val="00F26FC9"/>
    <w:rsid w:val="00F2713D"/>
    <w:rsid w:val="00F27CCE"/>
    <w:rsid w:val="00F31932"/>
    <w:rsid w:val="00F31A42"/>
    <w:rsid w:val="00F31C33"/>
    <w:rsid w:val="00F324BC"/>
    <w:rsid w:val="00F342A7"/>
    <w:rsid w:val="00F34325"/>
    <w:rsid w:val="00F3583A"/>
    <w:rsid w:val="00F359EA"/>
    <w:rsid w:val="00F375CD"/>
    <w:rsid w:val="00F4027E"/>
    <w:rsid w:val="00F40C0B"/>
    <w:rsid w:val="00F40EAB"/>
    <w:rsid w:val="00F4111E"/>
    <w:rsid w:val="00F41F5E"/>
    <w:rsid w:val="00F4225F"/>
    <w:rsid w:val="00F4229B"/>
    <w:rsid w:val="00F425F9"/>
    <w:rsid w:val="00F428E6"/>
    <w:rsid w:val="00F43108"/>
    <w:rsid w:val="00F434CF"/>
    <w:rsid w:val="00F43514"/>
    <w:rsid w:val="00F44067"/>
    <w:rsid w:val="00F441A8"/>
    <w:rsid w:val="00F44F83"/>
    <w:rsid w:val="00F45B46"/>
    <w:rsid w:val="00F4763E"/>
    <w:rsid w:val="00F47C07"/>
    <w:rsid w:val="00F47EFD"/>
    <w:rsid w:val="00F50BA4"/>
    <w:rsid w:val="00F50BF9"/>
    <w:rsid w:val="00F51603"/>
    <w:rsid w:val="00F518B1"/>
    <w:rsid w:val="00F53582"/>
    <w:rsid w:val="00F53EBE"/>
    <w:rsid w:val="00F54DDA"/>
    <w:rsid w:val="00F54F37"/>
    <w:rsid w:val="00F559F3"/>
    <w:rsid w:val="00F560D7"/>
    <w:rsid w:val="00F56AEE"/>
    <w:rsid w:val="00F57293"/>
    <w:rsid w:val="00F60CC7"/>
    <w:rsid w:val="00F613CA"/>
    <w:rsid w:val="00F614A0"/>
    <w:rsid w:val="00F61E6B"/>
    <w:rsid w:val="00F62753"/>
    <w:rsid w:val="00F63092"/>
    <w:rsid w:val="00F638A8"/>
    <w:rsid w:val="00F64259"/>
    <w:rsid w:val="00F644C1"/>
    <w:rsid w:val="00F64654"/>
    <w:rsid w:val="00F65C18"/>
    <w:rsid w:val="00F6784C"/>
    <w:rsid w:val="00F67D8E"/>
    <w:rsid w:val="00F704E8"/>
    <w:rsid w:val="00F70587"/>
    <w:rsid w:val="00F70856"/>
    <w:rsid w:val="00F70D5B"/>
    <w:rsid w:val="00F70FE0"/>
    <w:rsid w:val="00F715F5"/>
    <w:rsid w:val="00F71F9F"/>
    <w:rsid w:val="00F727DA"/>
    <w:rsid w:val="00F73039"/>
    <w:rsid w:val="00F736A2"/>
    <w:rsid w:val="00F747C7"/>
    <w:rsid w:val="00F757B8"/>
    <w:rsid w:val="00F75E7F"/>
    <w:rsid w:val="00F766B2"/>
    <w:rsid w:val="00F772D1"/>
    <w:rsid w:val="00F77634"/>
    <w:rsid w:val="00F82472"/>
    <w:rsid w:val="00F82C15"/>
    <w:rsid w:val="00F838EB"/>
    <w:rsid w:val="00F85E0D"/>
    <w:rsid w:val="00F862ED"/>
    <w:rsid w:val="00F874AB"/>
    <w:rsid w:val="00F87826"/>
    <w:rsid w:val="00F87871"/>
    <w:rsid w:val="00F90C1D"/>
    <w:rsid w:val="00F912D6"/>
    <w:rsid w:val="00F91F74"/>
    <w:rsid w:val="00F920BD"/>
    <w:rsid w:val="00F923DB"/>
    <w:rsid w:val="00F92FCC"/>
    <w:rsid w:val="00F931A4"/>
    <w:rsid w:val="00F93528"/>
    <w:rsid w:val="00F9377F"/>
    <w:rsid w:val="00F93811"/>
    <w:rsid w:val="00F93C13"/>
    <w:rsid w:val="00F93F24"/>
    <w:rsid w:val="00F94D28"/>
    <w:rsid w:val="00F95AEB"/>
    <w:rsid w:val="00F95FCB"/>
    <w:rsid w:val="00F96279"/>
    <w:rsid w:val="00F9636B"/>
    <w:rsid w:val="00F96A59"/>
    <w:rsid w:val="00F97593"/>
    <w:rsid w:val="00FA0494"/>
    <w:rsid w:val="00FA05BA"/>
    <w:rsid w:val="00FA1B98"/>
    <w:rsid w:val="00FA229E"/>
    <w:rsid w:val="00FA2721"/>
    <w:rsid w:val="00FA55C7"/>
    <w:rsid w:val="00FA5AD1"/>
    <w:rsid w:val="00FA6437"/>
    <w:rsid w:val="00FA64F4"/>
    <w:rsid w:val="00FA6FD4"/>
    <w:rsid w:val="00FA767A"/>
    <w:rsid w:val="00FB0522"/>
    <w:rsid w:val="00FB1E3C"/>
    <w:rsid w:val="00FB29EF"/>
    <w:rsid w:val="00FB3434"/>
    <w:rsid w:val="00FB413E"/>
    <w:rsid w:val="00FB465B"/>
    <w:rsid w:val="00FB47BC"/>
    <w:rsid w:val="00FB4DC5"/>
    <w:rsid w:val="00FB5DA7"/>
    <w:rsid w:val="00FB5F10"/>
    <w:rsid w:val="00FB6585"/>
    <w:rsid w:val="00FB6D45"/>
    <w:rsid w:val="00FB70E0"/>
    <w:rsid w:val="00FC0223"/>
    <w:rsid w:val="00FC050C"/>
    <w:rsid w:val="00FC1334"/>
    <w:rsid w:val="00FC17AC"/>
    <w:rsid w:val="00FC19BE"/>
    <w:rsid w:val="00FC2F0C"/>
    <w:rsid w:val="00FC5613"/>
    <w:rsid w:val="00FC5B46"/>
    <w:rsid w:val="00FC66FD"/>
    <w:rsid w:val="00FC6C3D"/>
    <w:rsid w:val="00FC7139"/>
    <w:rsid w:val="00FC71BC"/>
    <w:rsid w:val="00FC72ED"/>
    <w:rsid w:val="00FC739E"/>
    <w:rsid w:val="00FD0105"/>
    <w:rsid w:val="00FD0E54"/>
    <w:rsid w:val="00FD1260"/>
    <w:rsid w:val="00FD1ACF"/>
    <w:rsid w:val="00FD4859"/>
    <w:rsid w:val="00FD5856"/>
    <w:rsid w:val="00FD59E2"/>
    <w:rsid w:val="00FD6822"/>
    <w:rsid w:val="00FD6D64"/>
    <w:rsid w:val="00FD76CD"/>
    <w:rsid w:val="00FE0436"/>
    <w:rsid w:val="00FE0B33"/>
    <w:rsid w:val="00FE124C"/>
    <w:rsid w:val="00FE1C82"/>
    <w:rsid w:val="00FE1DC0"/>
    <w:rsid w:val="00FE1FE1"/>
    <w:rsid w:val="00FE1FF7"/>
    <w:rsid w:val="00FE2848"/>
    <w:rsid w:val="00FE4104"/>
    <w:rsid w:val="00FE4711"/>
    <w:rsid w:val="00FE4DCF"/>
    <w:rsid w:val="00FE527B"/>
    <w:rsid w:val="00FE5BD7"/>
    <w:rsid w:val="00FE5C98"/>
    <w:rsid w:val="00FE780E"/>
    <w:rsid w:val="00FE7AB6"/>
    <w:rsid w:val="00FE7ED2"/>
    <w:rsid w:val="00FF065F"/>
    <w:rsid w:val="00FF076D"/>
    <w:rsid w:val="00FF0DF6"/>
    <w:rsid w:val="00FF115B"/>
    <w:rsid w:val="00FF14A8"/>
    <w:rsid w:val="00FF18DE"/>
    <w:rsid w:val="00FF19E5"/>
    <w:rsid w:val="00FF2824"/>
    <w:rsid w:val="00FF2EC7"/>
    <w:rsid w:val="00FF3118"/>
    <w:rsid w:val="00FF385F"/>
    <w:rsid w:val="00FF3924"/>
    <w:rsid w:val="00FF5106"/>
    <w:rsid w:val="00FF5246"/>
    <w:rsid w:val="00FF5618"/>
    <w:rsid w:val="00FF5802"/>
    <w:rsid w:val="00FF592E"/>
    <w:rsid w:val="00FF6368"/>
    <w:rsid w:val="00FF6864"/>
    <w:rsid w:val="00FF6AF7"/>
    <w:rsid w:val="00FF7302"/>
    <w:rsid w:val="00FF7C3F"/>
    <w:rsid w:val="00FF7DD4"/>
    <w:rsid w:val="00FF7E2E"/>
    <w:rsid w:val="01096A11"/>
    <w:rsid w:val="010B57B7"/>
    <w:rsid w:val="01117FB7"/>
    <w:rsid w:val="0127B2EF"/>
    <w:rsid w:val="012887B5"/>
    <w:rsid w:val="012EFFB7"/>
    <w:rsid w:val="01380FD4"/>
    <w:rsid w:val="0141F344"/>
    <w:rsid w:val="014A10A2"/>
    <w:rsid w:val="01556A03"/>
    <w:rsid w:val="016A7CFF"/>
    <w:rsid w:val="016D7CAF"/>
    <w:rsid w:val="01B1372B"/>
    <w:rsid w:val="01B41943"/>
    <w:rsid w:val="01BD0CC5"/>
    <w:rsid w:val="01BECC32"/>
    <w:rsid w:val="01C5906D"/>
    <w:rsid w:val="01C874CD"/>
    <w:rsid w:val="01CA81B5"/>
    <w:rsid w:val="01D0F740"/>
    <w:rsid w:val="01E6402F"/>
    <w:rsid w:val="01EE1C81"/>
    <w:rsid w:val="01F8014A"/>
    <w:rsid w:val="02067351"/>
    <w:rsid w:val="020AF7F1"/>
    <w:rsid w:val="022078E4"/>
    <w:rsid w:val="02477720"/>
    <w:rsid w:val="0247CE48"/>
    <w:rsid w:val="024A2A9B"/>
    <w:rsid w:val="02559AEC"/>
    <w:rsid w:val="02562096"/>
    <w:rsid w:val="02626653"/>
    <w:rsid w:val="0262EF24"/>
    <w:rsid w:val="0268481F"/>
    <w:rsid w:val="0275E390"/>
    <w:rsid w:val="02975210"/>
    <w:rsid w:val="02A193DD"/>
    <w:rsid w:val="02A21F7F"/>
    <w:rsid w:val="02A70F8D"/>
    <w:rsid w:val="02BFDB45"/>
    <w:rsid w:val="02DE96F9"/>
    <w:rsid w:val="02ED4BAA"/>
    <w:rsid w:val="02FB5BFE"/>
    <w:rsid w:val="0301A8C6"/>
    <w:rsid w:val="03098644"/>
    <w:rsid w:val="030EFA4C"/>
    <w:rsid w:val="0320FCCB"/>
    <w:rsid w:val="033DF66B"/>
    <w:rsid w:val="033EF486"/>
    <w:rsid w:val="034A1E73"/>
    <w:rsid w:val="034D99DD"/>
    <w:rsid w:val="0351C6E7"/>
    <w:rsid w:val="03573BA5"/>
    <w:rsid w:val="035B8B2F"/>
    <w:rsid w:val="0361F8A9"/>
    <w:rsid w:val="0371C5BC"/>
    <w:rsid w:val="037F1DFA"/>
    <w:rsid w:val="03997568"/>
    <w:rsid w:val="039D7A06"/>
    <w:rsid w:val="039FC8D0"/>
    <w:rsid w:val="03AE6CD4"/>
    <w:rsid w:val="03C6574F"/>
    <w:rsid w:val="03D8BE02"/>
    <w:rsid w:val="040FB1E3"/>
    <w:rsid w:val="0410E618"/>
    <w:rsid w:val="042B75C1"/>
    <w:rsid w:val="0439030B"/>
    <w:rsid w:val="0440152F"/>
    <w:rsid w:val="045EDB5E"/>
    <w:rsid w:val="046BC2C6"/>
    <w:rsid w:val="047A6924"/>
    <w:rsid w:val="047E9C87"/>
    <w:rsid w:val="04AACAAD"/>
    <w:rsid w:val="04B97862"/>
    <w:rsid w:val="04DE1E09"/>
    <w:rsid w:val="04EB3942"/>
    <w:rsid w:val="04F96D76"/>
    <w:rsid w:val="0510E5C9"/>
    <w:rsid w:val="051E4672"/>
    <w:rsid w:val="051E8230"/>
    <w:rsid w:val="0521A3FD"/>
    <w:rsid w:val="05312634"/>
    <w:rsid w:val="05398F9D"/>
    <w:rsid w:val="05702637"/>
    <w:rsid w:val="05706F33"/>
    <w:rsid w:val="0577D7A3"/>
    <w:rsid w:val="057C984F"/>
    <w:rsid w:val="05A08D3E"/>
    <w:rsid w:val="05C49D28"/>
    <w:rsid w:val="05C4E27C"/>
    <w:rsid w:val="05E263FD"/>
    <w:rsid w:val="05E3EA80"/>
    <w:rsid w:val="05F7A660"/>
    <w:rsid w:val="05FE082D"/>
    <w:rsid w:val="060270DA"/>
    <w:rsid w:val="06094356"/>
    <w:rsid w:val="06200B00"/>
    <w:rsid w:val="0622FF09"/>
    <w:rsid w:val="062C3BEC"/>
    <w:rsid w:val="0635EC65"/>
    <w:rsid w:val="0636DCB3"/>
    <w:rsid w:val="064FB351"/>
    <w:rsid w:val="06570AC8"/>
    <w:rsid w:val="0678A0F9"/>
    <w:rsid w:val="067996C5"/>
    <w:rsid w:val="0693ABD4"/>
    <w:rsid w:val="069AC813"/>
    <w:rsid w:val="06AC8DCE"/>
    <w:rsid w:val="06B5FA57"/>
    <w:rsid w:val="06ED3172"/>
    <w:rsid w:val="07072E50"/>
    <w:rsid w:val="0709D263"/>
    <w:rsid w:val="070E0292"/>
    <w:rsid w:val="070E0D27"/>
    <w:rsid w:val="0712794E"/>
    <w:rsid w:val="0713530E"/>
    <w:rsid w:val="072A7132"/>
    <w:rsid w:val="072D09D0"/>
    <w:rsid w:val="07380C3D"/>
    <w:rsid w:val="073DC1E0"/>
    <w:rsid w:val="073E6884"/>
    <w:rsid w:val="076532C0"/>
    <w:rsid w:val="077D7376"/>
    <w:rsid w:val="078D06EA"/>
    <w:rsid w:val="079B41D3"/>
    <w:rsid w:val="079E413B"/>
    <w:rsid w:val="07A11060"/>
    <w:rsid w:val="07C4758F"/>
    <w:rsid w:val="07D07D3C"/>
    <w:rsid w:val="07DF6C9A"/>
    <w:rsid w:val="07E4796F"/>
    <w:rsid w:val="0805193E"/>
    <w:rsid w:val="081C9535"/>
    <w:rsid w:val="08243528"/>
    <w:rsid w:val="083F4D2C"/>
    <w:rsid w:val="08458399"/>
    <w:rsid w:val="0878ECE9"/>
    <w:rsid w:val="0878EEAB"/>
    <w:rsid w:val="08996B29"/>
    <w:rsid w:val="089D55A5"/>
    <w:rsid w:val="08C3B079"/>
    <w:rsid w:val="08E186FB"/>
    <w:rsid w:val="08EB8934"/>
    <w:rsid w:val="09014F5C"/>
    <w:rsid w:val="090A452E"/>
    <w:rsid w:val="090A4D76"/>
    <w:rsid w:val="09149BFE"/>
    <w:rsid w:val="09194246"/>
    <w:rsid w:val="09247A75"/>
    <w:rsid w:val="0924E131"/>
    <w:rsid w:val="093FBE53"/>
    <w:rsid w:val="0959EFEF"/>
    <w:rsid w:val="095D5F76"/>
    <w:rsid w:val="096528E3"/>
    <w:rsid w:val="096E7D75"/>
    <w:rsid w:val="0971E20C"/>
    <w:rsid w:val="097829ED"/>
    <w:rsid w:val="09A42A95"/>
    <w:rsid w:val="09ACF728"/>
    <w:rsid w:val="09E376D1"/>
    <w:rsid w:val="09E8FDE0"/>
    <w:rsid w:val="09F54D01"/>
    <w:rsid w:val="09F6639C"/>
    <w:rsid w:val="09FECC42"/>
    <w:rsid w:val="0A167915"/>
    <w:rsid w:val="0A183770"/>
    <w:rsid w:val="0A242629"/>
    <w:rsid w:val="0A25939C"/>
    <w:rsid w:val="0A352B77"/>
    <w:rsid w:val="0A45DF0F"/>
    <w:rsid w:val="0A5944F5"/>
    <w:rsid w:val="0A647D45"/>
    <w:rsid w:val="0A676EC9"/>
    <w:rsid w:val="0A809726"/>
    <w:rsid w:val="0A979BF7"/>
    <w:rsid w:val="0AA3722E"/>
    <w:rsid w:val="0AA5D9F3"/>
    <w:rsid w:val="0AA88245"/>
    <w:rsid w:val="0AB84E52"/>
    <w:rsid w:val="0ABA3B32"/>
    <w:rsid w:val="0ABBFE03"/>
    <w:rsid w:val="0AD2F519"/>
    <w:rsid w:val="0AE270FC"/>
    <w:rsid w:val="0AEA7E09"/>
    <w:rsid w:val="0B1A768D"/>
    <w:rsid w:val="0B1A8613"/>
    <w:rsid w:val="0B1E75FF"/>
    <w:rsid w:val="0B25034F"/>
    <w:rsid w:val="0B2A25DA"/>
    <w:rsid w:val="0B2DDD75"/>
    <w:rsid w:val="0B33DF8B"/>
    <w:rsid w:val="0B371596"/>
    <w:rsid w:val="0B3A5EF0"/>
    <w:rsid w:val="0B3F3DD3"/>
    <w:rsid w:val="0B49A11C"/>
    <w:rsid w:val="0B62355C"/>
    <w:rsid w:val="0B66D215"/>
    <w:rsid w:val="0B8F6201"/>
    <w:rsid w:val="0BA1BED1"/>
    <w:rsid w:val="0BA8A981"/>
    <w:rsid w:val="0BB3566A"/>
    <w:rsid w:val="0BB56CCA"/>
    <w:rsid w:val="0BBC0B4E"/>
    <w:rsid w:val="0BC1E90E"/>
    <w:rsid w:val="0BE0B67E"/>
    <w:rsid w:val="0BE1AF70"/>
    <w:rsid w:val="0BE222DE"/>
    <w:rsid w:val="0BF3AAFD"/>
    <w:rsid w:val="0BF506CE"/>
    <w:rsid w:val="0BF51556"/>
    <w:rsid w:val="0BFE9A9C"/>
    <w:rsid w:val="0C24E608"/>
    <w:rsid w:val="0C2F4DC6"/>
    <w:rsid w:val="0C596547"/>
    <w:rsid w:val="0C59A7A4"/>
    <w:rsid w:val="0C64D0DC"/>
    <w:rsid w:val="0C6731C0"/>
    <w:rsid w:val="0C9E7939"/>
    <w:rsid w:val="0CA16372"/>
    <w:rsid w:val="0CB06579"/>
    <w:rsid w:val="0CB43CB8"/>
    <w:rsid w:val="0CB5B6BD"/>
    <w:rsid w:val="0CD5D0E3"/>
    <w:rsid w:val="0CDBC49C"/>
    <w:rsid w:val="0CDC15E1"/>
    <w:rsid w:val="0CFA831A"/>
    <w:rsid w:val="0D0A540C"/>
    <w:rsid w:val="0D2EAF5C"/>
    <w:rsid w:val="0D45FCA0"/>
    <w:rsid w:val="0D47E1A6"/>
    <w:rsid w:val="0D4F68C4"/>
    <w:rsid w:val="0D4FCB51"/>
    <w:rsid w:val="0D55CF0C"/>
    <w:rsid w:val="0D5F1E86"/>
    <w:rsid w:val="0D868B97"/>
    <w:rsid w:val="0D903E4F"/>
    <w:rsid w:val="0D99D190"/>
    <w:rsid w:val="0D9D4B05"/>
    <w:rsid w:val="0DAAE617"/>
    <w:rsid w:val="0DC53EE3"/>
    <w:rsid w:val="0DCD8DA8"/>
    <w:rsid w:val="0DD23AD9"/>
    <w:rsid w:val="0DDDE6A4"/>
    <w:rsid w:val="0DE9649C"/>
    <w:rsid w:val="0DFEA9BB"/>
    <w:rsid w:val="0E0F9ED9"/>
    <w:rsid w:val="0E16EAF7"/>
    <w:rsid w:val="0E1C4CE4"/>
    <w:rsid w:val="0E2919BF"/>
    <w:rsid w:val="0E2DC567"/>
    <w:rsid w:val="0E59E19F"/>
    <w:rsid w:val="0E6232C2"/>
    <w:rsid w:val="0E6A684B"/>
    <w:rsid w:val="0E73D122"/>
    <w:rsid w:val="0E79FCDD"/>
    <w:rsid w:val="0E871122"/>
    <w:rsid w:val="0E8F1574"/>
    <w:rsid w:val="0E96CB45"/>
    <w:rsid w:val="0EA6B729"/>
    <w:rsid w:val="0EC02CBA"/>
    <w:rsid w:val="0ED14BF5"/>
    <w:rsid w:val="0EDF850F"/>
    <w:rsid w:val="0EE38F59"/>
    <w:rsid w:val="0F0C72AB"/>
    <w:rsid w:val="0F1517CD"/>
    <w:rsid w:val="0F1C47BE"/>
    <w:rsid w:val="0F358317"/>
    <w:rsid w:val="0F591D97"/>
    <w:rsid w:val="0F61D372"/>
    <w:rsid w:val="0F65B1BD"/>
    <w:rsid w:val="0F77D4D8"/>
    <w:rsid w:val="0F896FEF"/>
    <w:rsid w:val="0FB4EF9C"/>
    <w:rsid w:val="0FC7ACB7"/>
    <w:rsid w:val="0FC995C8"/>
    <w:rsid w:val="0FD844C3"/>
    <w:rsid w:val="0FE93D8D"/>
    <w:rsid w:val="0FEB5F8D"/>
    <w:rsid w:val="0FEE9C5A"/>
    <w:rsid w:val="100750AE"/>
    <w:rsid w:val="10172192"/>
    <w:rsid w:val="101C751D"/>
    <w:rsid w:val="101EBB6A"/>
    <w:rsid w:val="1025002F"/>
    <w:rsid w:val="102AD85D"/>
    <w:rsid w:val="10484256"/>
    <w:rsid w:val="104B52B9"/>
    <w:rsid w:val="1062EF57"/>
    <w:rsid w:val="10642080"/>
    <w:rsid w:val="10654DD5"/>
    <w:rsid w:val="1074E923"/>
    <w:rsid w:val="10768AC9"/>
    <w:rsid w:val="10A076D0"/>
    <w:rsid w:val="10A810D6"/>
    <w:rsid w:val="10BFCED9"/>
    <w:rsid w:val="10CEBEAA"/>
    <w:rsid w:val="10D6911B"/>
    <w:rsid w:val="10E7DA77"/>
    <w:rsid w:val="10EB5912"/>
    <w:rsid w:val="1122D79C"/>
    <w:rsid w:val="1123ECA1"/>
    <w:rsid w:val="112502C1"/>
    <w:rsid w:val="1131ADD9"/>
    <w:rsid w:val="113BFA2A"/>
    <w:rsid w:val="11454763"/>
    <w:rsid w:val="114C42A1"/>
    <w:rsid w:val="1166EA68"/>
    <w:rsid w:val="116905B1"/>
    <w:rsid w:val="117A4795"/>
    <w:rsid w:val="118FBBE4"/>
    <w:rsid w:val="11964838"/>
    <w:rsid w:val="11A0BDC1"/>
    <w:rsid w:val="11B6EECB"/>
    <w:rsid w:val="11D80AAC"/>
    <w:rsid w:val="11E475FE"/>
    <w:rsid w:val="11EA4A43"/>
    <w:rsid w:val="11F681DC"/>
    <w:rsid w:val="11FE4EB5"/>
    <w:rsid w:val="11FE52FC"/>
    <w:rsid w:val="120292AD"/>
    <w:rsid w:val="122AB9D5"/>
    <w:rsid w:val="122B7179"/>
    <w:rsid w:val="122DEBB8"/>
    <w:rsid w:val="123102F6"/>
    <w:rsid w:val="12407329"/>
    <w:rsid w:val="125844CA"/>
    <w:rsid w:val="129470F2"/>
    <w:rsid w:val="12BD05FD"/>
    <w:rsid w:val="12E2A4E6"/>
    <w:rsid w:val="12F127E4"/>
    <w:rsid w:val="12F95E93"/>
    <w:rsid w:val="1301368A"/>
    <w:rsid w:val="1306E4A3"/>
    <w:rsid w:val="130BCB2D"/>
    <w:rsid w:val="1310EBFC"/>
    <w:rsid w:val="131A707D"/>
    <w:rsid w:val="132BAD9E"/>
    <w:rsid w:val="134025ED"/>
    <w:rsid w:val="13626F8B"/>
    <w:rsid w:val="137729EE"/>
    <w:rsid w:val="13861AA4"/>
    <w:rsid w:val="138C8645"/>
    <w:rsid w:val="139FB8FB"/>
    <w:rsid w:val="13A981D8"/>
    <w:rsid w:val="13AB0F98"/>
    <w:rsid w:val="13B451EE"/>
    <w:rsid w:val="13ECE05A"/>
    <w:rsid w:val="13F4B720"/>
    <w:rsid w:val="141E8FB0"/>
    <w:rsid w:val="143CBAF6"/>
    <w:rsid w:val="143F7CAB"/>
    <w:rsid w:val="14445B17"/>
    <w:rsid w:val="1444E78D"/>
    <w:rsid w:val="14749882"/>
    <w:rsid w:val="14881203"/>
    <w:rsid w:val="148A1CE6"/>
    <w:rsid w:val="149AD739"/>
    <w:rsid w:val="149AF78F"/>
    <w:rsid w:val="149D06EB"/>
    <w:rsid w:val="14ABBD8F"/>
    <w:rsid w:val="14ACB108"/>
    <w:rsid w:val="14BE5377"/>
    <w:rsid w:val="14CAD627"/>
    <w:rsid w:val="14D23128"/>
    <w:rsid w:val="14EC0793"/>
    <w:rsid w:val="151C3DF2"/>
    <w:rsid w:val="15234550"/>
    <w:rsid w:val="1533B61E"/>
    <w:rsid w:val="153BA364"/>
    <w:rsid w:val="15498E1E"/>
    <w:rsid w:val="155DD80F"/>
    <w:rsid w:val="156D7517"/>
    <w:rsid w:val="156DBA31"/>
    <w:rsid w:val="158B9C3E"/>
    <w:rsid w:val="159D0001"/>
    <w:rsid w:val="15A05778"/>
    <w:rsid w:val="15A37F80"/>
    <w:rsid w:val="15EBC177"/>
    <w:rsid w:val="16069E30"/>
    <w:rsid w:val="161C2E97"/>
    <w:rsid w:val="161F2892"/>
    <w:rsid w:val="16243663"/>
    <w:rsid w:val="162F35FA"/>
    <w:rsid w:val="1632EF5B"/>
    <w:rsid w:val="163B4459"/>
    <w:rsid w:val="16475320"/>
    <w:rsid w:val="164754EC"/>
    <w:rsid w:val="166A77C2"/>
    <w:rsid w:val="16747D4E"/>
    <w:rsid w:val="16747F09"/>
    <w:rsid w:val="167C54A9"/>
    <w:rsid w:val="16942DDA"/>
    <w:rsid w:val="16983219"/>
    <w:rsid w:val="1698F47A"/>
    <w:rsid w:val="16B947B4"/>
    <w:rsid w:val="16D87338"/>
    <w:rsid w:val="16E83DAC"/>
    <w:rsid w:val="16F0B0CC"/>
    <w:rsid w:val="16F53309"/>
    <w:rsid w:val="170F8B81"/>
    <w:rsid w:val="17261F9D"/>
    <w:rsid w:val="17309393"/>
    <w:rsid w:val="173E501A"/>
    <w:rsid w:val="174E80D7"/>
    <w:rsid w:val="179348EC"/>
    <w:rsid w:val="179955C9"/>
    <w:rsid w:val="17AEB32B"/>
    <w:rsid w:val="17C2159B"/>
    <w:rsid w:val="17C4101C"/>
    <w:rsid w:val="17C6AEBC"/>
    <w:rsid w:val="17D38B3E"/>
    <w:rsid w:val="17F786A6"/>
    <w:rsid w:val="17F83C41"/>
    <w:rsid w:val="1828E382"/>
    <w:rsid w:val="182EABA3"/>
    <w:rsid w:val="18349BD3"/>
    <w:rsid w:val="185579A3"/>
    <w:rsid w:val="18561F71"/>
    <w:rsid w:val="1886AED1"/>
    <w:rsid w:val="188785FB"/>
    <w:rsid w:val="188BB1B8"/>
    <w:rsid w:val="188E4F77"/>
    <w:rsid w:val="189A7A35"/>
    <w:rsid w:val="18B260B4"/>
    <w:rsid w:val="18BF5C0A"/>
    <w:rsid w:val="18F6A13F"/>
    <w:rsid w:val="18F90AA4"/>
    <w:rsid w:val="191C1AE0"/>
    <w:rsid w:val="192A8199"/>
    <w:rsid w:val="1932056C"/>
    <w:rsid w:val="193C1E7B"/>
    <w:rsid w:val="194C5684"/>
    <w:rsid w:val="195822EC"/>
    <w:rsid w:val="195FB9E6"/>
    <w:rsid w:val="197640EE"/>
    <w:rsid w:val="19B2C28B"/>
    <w:rsid w:val="19C007CF"/>
    <w:rsid w:val="19F325F3"/>
    <w:rsid w:val="19F42DA5"/>
    <w:rsid w:val="1A00F8E1"/>
    <w:rsid w:val="1A039FBE"/>
    <w:rsid w:val="1A1C1887"/>
    <w:rsid w:val="1A3D1ACC"/>
    <w:rsid w:val="1A3DD3C6"/>
    <w:rsid w:val="1A58590A"/>
    <w:rsid w:val="1A6801D0"/>
    <w:rsid w:val="1A6E1687"/>
    <w:rsid w:val="1A792702"/>
    <w:rsid w:val="1A82FB84"/>
    <w:rsid w:val="1A8DE80E"/>
    <w:rsid w:val="1A9F82D7"/>
    <w:rsid w:val="1AA09293"/>
    <w:rsid w:val="1AAB7DF1"/>
    <w:rsid w:val="1ABBDB31"/>
    <w:rsid w:val="1ABF0F3D"/>
    <w:rsid w:val="1AC7E2F5"/>
    <w:rsid w:val="1AC96D65"/>
    <w:rsid w:val="1ACC5A34"/>
    <w:rsid w:val="1AD22B67"/>
    <w:rsid w:val="1AD2ADDC"/>
    <w:rsid w:val="1AF96902"/>
    <w:rsid w:val="1B0989C9"/>
    <w:rsid w:val="1B0D072F"/>
    <w:rsid w:val="1B10F5A0"/>
    <w:rsid w:val="1B1966C0"/>
    <w:rsid w:val="1B2B228F"/>
    <w:rsid w:val="1B533424"/>
    <w:rsid w:val="1B5B80CC"/>
    <w:rsid w:val="1B5DEB43"/>
    <w:rsid w:val="1B93C302"/>
    <w:rsid w:val="1B98D97E"/>
    <w:rsid w:val="1BA12CF3"/>
    <w:rsid w:val="1BA464B6"/>
    <w:rsid w:val="1BB093D0"/>
    <w:rsid w:val="1BB441E4"/>
    <w:rsid w:val="1BD12D93"/>
    <w:rsid w:val="1BF9FE49"/>
    <w:rsid w:val="1BFF7CC3"/>
    <w:rsid w:val="1C1AD9C7"/>
    <w:rsid w:val="1C223721"/>
    <w:rsid w:val="1C2E21AC"/>
    <w:rsid w:val="1C3204EC"/>
    <w:rsid w:val="1C32977C"/>
    <w:rsid w:val="1C539D97"/>
    <w:rsid w:val="1C5F98ED"/>
    <w:rsid w:val="1C674E80"/>
    <w:rsid w:val="1C723003"/>
    <w:rsid w:val="1C86395D"/>
    <w:rsid w:val="1CB5A97B"/>
    <w:rsid w:val="1CD228B5"/>
    <w:rsid w:val="1CDCD354"/>
    <w:rsid w:val="1CF1CEA5"/>
    <w:rsid w:val="1D02189F"/>
    <w:rsid w:val="1D356447"/>
    <w:rsid w:val="1D4249FB"/>
    <w:rsid w:val="1D4619BC"/>
    <w:rsid w:val="1D46D03E"/>
    <w:rsid w:val="1D56F755"/>
    <w:rsid w:val="1D68F33A"/>
    <w:rsid w:val="1D814BE2"/>
    <w:rsid w:val="1D8A55CF"/>
    <w:rsid w:val="1DDCF1A3"/>
    <w:rsid w:val="1E0643A2"/>
    <w:rsid w:val="1E07FE60"/>
    <w:rsid w:val="1E1402D6"/>
    <w:rsid w:val="1E38268B"/>
    <w:rsid w:val="1E44DB45"/>
    <w:rsid w:val="1E45DABF"/>
    <w:rsid w:val="1E4BD8DA"/>
    <w:rsid w:val="1E53B434"/>
    <w:rsid w:val="1E6E3E31"/>
    <w:rsid w:val="1E99D870"/>
    <w:rsid w:val="1E9F66E9"/>
    <w:rsid w:val="1ECFC6EA"/>
    <w:rsid w:val="1ED86283"/>
    <w:rsid w:val="1F0E7821"/>
    <w:rsid w:val="1F1DD63A"/>
    <w:rsid w:val="1F2A7C89"/>
    <w:rsid w:val="1F3F18E9"/>
    <w:rsid w:val="1F40CB79"/>
    <w:rsid w:val="1F465B1F"/>
    <w:rsid w:val="1F49FEE2"/>
    <w:rsid w:val="1F5F1E95"/>
    <w:rsid w:val="1F615343"/>
    <w:rsid w:val="1F7E8233"/>
    <w:rsid w:val="1F85619F"/>
    <w:rsid w:val="1FA27B92"/>
    <w:rsid w:val="1FB1808F"/>
    <w:rsid w:val="1FC42DD1"/>
    <w:rsid w:val="1FC7890E"/>
    <w:rsid w:val="1FDDE5F1"/>
    <w:rsid w:val="1FDE4066"/>
    <w:rsid w:val="1FDF9862"/>
    <w:rsid w:val="1FF2AC41"/>
    <w:rsid w:val="1FF2C172"/>
    <w:rsid w:val="1FF9333B"/>
    <w:rsid w:val="2028B42E"/>
    <w:rsid w:val="202A0753"/>
    <w:rsid w:val="20455075"/>
    <w:rsid w:val="204ACD00"/>
    <w:rsid w:val="2055E77B"/>
    <w:rsid w:val="2058102A"/>
    <w:rsid w:val="205D68A1"/>
    <w:rsid w:val="2085C3AC"/>
    <w:rsid w:val="20930933"/>
    <w:rsid w:val="20AF7B8A"/>
    <w:rsid w:val="20B64ED6"/>
    <w:rsid w:val="20B75CB3"/>
    <w:rsid w:val="20BCAB0A"/>
    <w:rsid w:val="20C94A73"/>
    <w:rsid w:val="20DE15DF"/>
    <w:rsid w:val="20E22B80"/>
    <w:rsid w:val="20F1F45E"/>
    <w:rsid w:val="20FBD94E"/>
    <w:rsid w:val="20FD20ED"/>
    <w:rsid w:val="20FF3302"/>
    <w:rsid w:val="21175C81"/>
    <w:rsid w:val="2129FDE3"/>
    <w:rsid w:val="212BAF7B"/>
    <w:rsid w:val="2131BCCA"/>
    <w:rsid w:val="21358E29"/>
    <w:rsid w:val="2141B250"/>
    <w:rsid w:val="21489F55"/>
    <w:rsid w:val="214AE4C4"/>
    <w:rsid w:val="215D450E"/>
    <w:rsid w:val="215DC68A"/>
    <w:rsid w:val="2166BC14"/>
    <w:rsid w:val="2167B8D6"/>
    <w:rsid w:val="216E7C77"/>
    <w:rsid w:val="21809CAC"/>
    <w:rsid w:val="218E160C"/>
    <w:rsid w:val="219AB419"/>
    <w:rsid w:val="219C6D0C"/>
    <w:rsid w:val="21A9D56C"/>
    <w:rsid w:val="21E3DFEA"/>
    <w:rsid w:val="21F276ED"/>
    <w:rsid w:val="21F93902"/>
    <w:rsid w:val="2204DC9B"/>
    <w:rsid w:val="2209037F"/>
    <w:rsid w:val="221433CA"/>
    <w:rsid w:val="221F2964"/>
    <w:rsid w:val="22492D12"/>
    <w:rsid w:val="224D15F3"/>
    <w:rsid w:val="22801552"/>
    <w:rsid w:val="2282682A"/>
    <w:rsid w:val="229216A0"/>
    <w:rsid w:val="22941DDB"/>
    <w:rsid w:val="229DA4EA"/>
    <w:rsid w:val="22AA94BC"/>
    <w:rsid w:val="22BA4889"/>
    <w:rsid w:val="22C1714A"/>
    <w:rsid w:val="22C71CDB"/>
    <w:rsid w:val="22C77FDC"/>
    <w:rsid w:val="22D0AC6A"/>
    <w:rsid w:val="22D5C0C7"/>
    <w:rsid w:val="22DB6D34"/>
    <w:rsid w:val="22E6DF6F"/>
    <w:rsid w:val="22F9156F"/>
    <w:rsid w:val="2300B809"/>
    <w:rsid w:val="23039283"/>
    <w:rsid w:val="2312526A"/>
    <w:rsid w:val="23204092"/>
    <w:rsid w:val="23386219"/>
    <w:rsid w:val="233E0EFF"/>
    <w:rsid w:val="2345E6F8"/>
    <w:rsid w:val="236CBA11"/>
    <w:rsid w:val="237CB205"/>
    <w:rsid w:val="238C9B4B"/>
    <w:rsid w:val="23B19182"/>
    <w:rsid w:val="23B74664"/>
    <w:rsid w:val="23BD259D"/>
    <w:rsid w:val="23C19E4E"/>
    <w:rsid w:val="23C9BAFC"/>
    <w:rsid w:val="23EF6293"/>
    <w:rsid w:val="23FC5A68"/>
    <w:rsid w:val="24143A10"/>
    <w:rsid w:val="2415B6A1"/>
    <w:rsid w:val="241678FA"/>
    <w:rsid w:val="241E388B"/>
    <w:rsid w:val="2433CFE7"/>
    <w:rsid w:val="244199A6"/>
    <w:rsid w:val="24457451"/>
    <w:rsid w:val="244B40A5"/>
    <w:rsid w:val="2464198B"/>
    <w:rsid w:val="246452D7"/>
    <w:rsid w:val="2473913A"/>
    <w:rsid w:val="24777C0F"/>
    <w:rsid w:val="2494E5D0"/>
    <w:rsid w:val="249EEE80"/>
    <w:rsid w:val="24A08BAD"/>
    <w:rsid w:val="24A6B53B"/>
    <w:rsid w:val="24AF381B"/>
    <w:rsid w:val="24BD3F4A"/>
    <w:rsid w:val="24DDB14E"/>
    <w:rsid w:val="24E97B18"/>
    <w:rsid w:val="24F36BB0"/>
    <w:rsid w:val="24F9B29A"/>
    <w:rsid w:val="25009411"/>
    <w:rsid w:val="2524619A"/>
    <w:rsid w:val="252C4032"/>
    <w:rsid w:val="2549EF93"/>
    <w:rsid w:val="2549FD54"/>
    <w:rsid w:val="2551C93F"/>
    <w:rsid w:val="2577410E"/>
    <w:rsid w:val="257B6D86"/>
    <w:rsid w:val="258A7DE8"/>
    <w:rsid w:val="258FF434"/>
    <w:rsid w:val="25AF0A63"/>
    <w:rsid w:val="25B0E89C"/>
    <w:rsid w:val="25C4B7BE"/>
    <w:rsid w:val="25F1BCB6"/>
    <w:rsid w:val="25FCF167"/>
    <w:rsid w:val="26240013"/>
    <w:rsid w:val="263D0305"/>
    <w:rsid w:val="26436691"/>
    <w:rsid w:val="2647108D"/>
    <w:rsid w:val="2649BCA5"/>
    <w:rsid w:val="264D0D70"/>
    <w:rsid w:val="26517596"/>
    <w:rsid w:val="265DF875"/>
    <w:rsid w:val="2664A436"/>
    <w:rsid w:val="266B87C2"/>
    <w:rsid w:val="266FC91B"/>
    <w:rsid w:val="2689F321"/>
    <w:rsid w:val="26A2E689"/>
    <w:rsid w:val="26BB15A7"/>
    <w:rsid w:val="26BDF46C"/>
    <w:rsid w:val="26C01BA0"/>
    <w:rsid w:val="26C825BE"/>
    <w:rsid w:val="26E01B5E"/>
    <w:rsid w:val="26E5A3A6"/>
    <w:rsid w:val="26E93244"/>
    <w:rsid w:val="270FE6F2"/>
    <w:rsid w:val="27169915"/>
    <w:rsid w:val="2724EB53"/>
    <w:rsid w:val="2761B8BA"/>
    <w:rsid w:val="277E640B"/>
    <w:rsid w:val="2798E911"/>
    <w:rsid w:val="279A0D29"/>
    <w:rsid w:val="27B59C4F"/>
    <w:rsid w:val="27F41E0C"/>
    <w:rsid w:val="27F841A5"/>
    <w:rsid w:val="28089C1F"/>
    <w:rsid w:val="28174B86"/>
    <w:rsid w:val="28258E9E"/>
    <w:rsid w:val="282763B3"/>
    <w:rsid w:val="2841171E"/>
    <w:rsid w:val="28491EC1"/>
    <w:rsid w:val="284AA3B2"/>
    <w:rsid w:val="2854D013"/>
    <w:rsid w:val="286A1FB4"/>
    <w:rsid w:val="2870E11A"/>
    <w:rsid w:val="28A46565"/>
    <w:rsid w:val="28A4CA3D"/>
    <w:rsid w:val="28AA1696"/>
    <w:rsid w:val="28E6AB25"/>
    <w:rsid w:val="28F0482D"/>
    <w:rsid w:val="28F292FC"/>
    <w:rsid w:val="28F9EE30"/>
    <w:rsid w:val="290BB26C"/>
    <w:rsid w:val="291DE3DC"/>
    <w:rsid w:val="29443F46"/>
    <w:rsid w:val="299B9FA2"/>
    <w:rsid w:val="29A2E93F"/>
    <w:rsid w:val="29AA77DC"/>
    <w:rsid w:val="29ABE6C4"/>
    <w:rsid w:val="29D87488"/>
    <w:rsid w:val="29E71242"/>
    <w:rsid w:val="29F6F012"/>
    <w:rsid w:val="29FF9479"/>
    <w:rsid w:val="2A03AC2E"/>
    <w:rsid w:val="2A048625"/>
    <w:rsid w:val="2A157F01"/>
    <w:rsid w:val="2A4001CC"/>
    <w:rsid w:val="2A43BDA8"/>
    <w:rsid w:val="2A4917E2"/>
    <w:rsid w:val="2A49B6F7"/>
    <w:rsid w:val="2A6019FF"/>
    <w:rsid w:val="2A61366E"/>
    <w:rsid w:val="2A788D75"/>
    <w:rsid w:val="2A92D450"/>
    <w:rsid w:val="2A9C7E44"/>
    <w:rsid w:val="2AEE5F87"/>
    <w:rsid w:val="2B182B65"/>
    <w:rsid w:val="2B1AF792"/>
    <w:rsid w:val="2B1EAA2C"/>
    <w:rsid w:val="2B286E02"/>
    <w:rsid w:val="2B3454B3"/>
    <w:rsid w:val="2B3D3A06"/>
    <w:rsid w:val="2B417628"/>
    <w:rsid w:val="2B66AF3C"/>
    <w:rsid w:val="2BA314F2"/>
    <w:rsid w:val="2BAA3948"/>
    <w:rsid w:val="2BC096E0"/>
    <w:rsid w:val="2BD2CFAE"/>
    <w:rsid w:val="2BD63AD9"/>
    <w:rsid w:val="2BDA3FCB"/>
    <w:rsid w:val="2C177158"/>
    <w:rsid w:val="2C4009F3"/>
    <w:rsid w:val="2C5A37AD"/>
    <w:rsid w:val="2C5A4F4C"/>
    <w:rsid w:val="2C5CFAF5"/>
    <w:rsid w:val="2C6D11EF"/>
    <w:rsid w:val="2C78E941"/>
    <w:rsid w:val="2CD78547"/>
    <w:rsid w:val="2CE2C9A8"/>
    <w:rsid w:val="2CF2490E"/>
    <w:rsid w:val="2CF2DDB3"/>
    <w:rsid w:val="2D14CAA6"/>
    <w:rsid w:val="2D2DD942"/>
    <w:rsid w:val="2D3314E7"/>
    <w:rsid w:val="2D5C3AB9"/>
    <w:rsid w:val="2D5FD7BF"/>
    <w:rsid w:val="2D797DD5"/>
    <w:rsid w:val="2D7F2876"/>
    <w:rsid w:val="2D94C3B1"/>
    <w:rsid w:val="2D9BA98D"/>
    <w:rsid w:val="2DAE2E97"/>
    <w:rsid w:val="2DAE5BA7"/>
    <w:rsid w:val="2DBBF99E"/>
    <w:rsid w:val="2E509B78"/>
    <w:rsid w:val="2E5C3F3B"/>
    <w:rsid w:val="2E75DFE0"/>
    <w:rsid w:val="2E9FB567"/>
    <w:rsid w:val="2EAFBEC6"/>
    <w:rsid w:val="2EAFDDF4"/>
    <w:rsid w:val="2EB3E2F8"/>
    <w:rsid w:val="2ECC6F4D"/>
    <w:rsid w:val="2ED02AD0"/>
    <w:rsid w:val="2EEB554E"/>
    <w:rsid w:val="2EF9E635"/>
    <w:rsid w:val="2EFFEB47"/>
    <w:rsid w:val="2F1F4FD4"/>
    <w:rsid w:val="2F2C2EC8"/>
    <w:rsid w:val="2F34A791"/>
    <w:rsid w:val="2F3980A0"/>
    <w:rsid w:val="2F3C4005"/>
    <w:rsid w:val="2F6E20C8"/>
    <w:rsid w:val="2F6F6AD0"/>
    <w:rsid w:val="2F860681"/>
    <w:rsid w:val="2FA906CC"/>
    <w:rsid w:val="2FB586D9"/>
    <w:rsid w:val="2FC0607B"/>
    <w:rsid w:val="2FD13CCD"/>
    <w:rsid w:val="2FD68974"/>
    <w:rsid w:val="2FD7C712"/>
    <w:rsid w:val="2FDA9CF4"/>
    <w:rsid w:val="2FE12EC4"/>
    <w:rsid w:val="2FED5421"/>
    <w:rsid w:val="2FF578B5"/>
    <w:rsid w:val="300F8408"/>
    <w:rsid w:val="30205C36"/>
    <w:rsid w:val="304B8F27"/>
    <w:rsid w:val="30551BC2"/>
    <w:rsid w:val="3065C530"/>
    <w:rsid w:val="3086AA29"/>
    <w:rsid w:val="3099CE40"/>
    <w:rsid w:val="30A0C98A"/>
    <w:rsid w:val="30A766E6"/>
    <w:rsid w:val="30E60050"/>
    <w:rsid w:val="311C21A1"/>
    <w:rsid w:val="31408C95"/>
    <w:rsid w:val="315C689A"/>
    <w:rsid w:val="31644496"/>
    <w:rsid w:val="317BC274"/>
    <w:rsid w:val="31812463"/>
    <w:rsid w:val="31835B59"/>
    <w:rsid w:val="31BC3AA8"/>
    <w:rsid w:val="31BF6E4F"/>
    <w:rsid w:val="31CA0F61"/>
    <w:rsid w:val="31D3082E"/>
    <w:rsid w:val="31D4A230"/>
    <w:rsid w:val="31DE52C5"/>
    <w:rsid w:val="31E22726"/>
    <w:rsid w:val="320127F7"/>
    <w:rsid w:val="32130036"/>
    <w:rsid w:val="32538B31"/>
    <w:rsid w:val="32738595"/>
    <w:rsid w:val="328112DE"/>
    <w:rsid w:val="3286D60B"/>
    <w:rsid w:val="328BB384"/>
    <w:rsid w:val="32982765"/>
    <w:rsid w:val="329F4BA7"/>
    <w:rsid w:val="32A74268"/>
    <w:rsid w:val="32ABE063"/>
    <w:rsid w:val="32B889B1"/>
    <w:rsid w:val="32D4BC46"/>
    <w:rsid w:val="32D5718A"/>
    <w:rsid w:val="32F05AE5"/>
    <w:rsid w:val="32F5CACC"/>
    <w:rsid w:val="3303C338"/>
    <w:rsid w:val="330E2250"/>
    <w:rsid w:val="33129338"/>
    <w:rsid w:val="3317898B"/>
    <w:rsid w:val="33187818"/>
    <w:rsid w:val="33219FA6"/>
    <w:rsid w:val="332D1977"/>
    <w:rsid w:val="3341636B"/>
    <w:rsid w:val="334CF839"/>
    <w:rsid w:val="3351F19A"/>
    <w:rsid w:val="335E4F6E"/>
    <w:rsid w:val="336437A0"/>
    <w:rsid w:val="3365FCF2"/>
    <w:rsid w:val="336E9368"/>
    <w:rsid w:val="337EBD78"/>
    <w:rsid w:val="3386D43C"/>
    <w:rsid w:val="3387FF14"/>
    <w:rsid w:val="339204D0"/>
    <w:rsid w:val="33D6C2A5"/>
    <w:rsid w:val="33D88217"/>
    <w:rsid w:val="33DEAA37"/>
    <w:rsid w:val="33E6E89F"/>
    <w:rsid w:val="33EE69FA"/>
    <w:rsid w:val="33F29E59"/>
    <w:rsid w:val="33FA26DD"/>
    <w:rsid w:val="33FBB455"/>
    <w:rsid w:val="344E6DFD"/>
    <w:rsid w:val="34873251"/>
    <w:rsid w:val="348966AE"/>
    <w:rsid w:val="348B5A0F"/>
    <w:rsid w:val="34943F1D"/>
    <w:rsid w:val="34A98A2C"/>
    <w:rsid w:val="34B5805C"/>
    <w:rsid w:val="34C3C81A"/>
    <w:rsid w:val="34C71D6D"/>
    <w:rsid w:val="34E6E6BF"/>
    <w:rsid w:val="35029557"/>
    <w:rsid w:val="3505C731"/>
    <w:rsid w:val="3548CF76"/>
    <w:rsid w:val="35515104"/>
    <w:rsid w:val="35684F60"/>
    <w:rsid w:val="356919E8"/>
    <w:rsid w:val="3593CB98"/>
    <w:rsid w:val="35A19D10"/>
    <w:rsid w:val="35A905B6"/>
    <w:rsid w:val="35C59CBC"/>
    <w:rsid w:val="35D27EC3"/>
    <w:rsid w:val="35D687C9"/>
    <w:rsid w:val="362127C8"/>
    <w:rsid w:val="362FDDFA"/>
    <w:rsid w:val="363890D0"/>
    <w:rsid w:val="363A8037"/>
    <w:rsid w:val="3645CA98"/>
    <w:rsid w:val="365B6C8C"/>
    <w:rsid w:val="36627184"/>
    <w:rsid w:val="3681C777"/>
    <w:rsid w:val="369AA306"/>
    <w:rsid w:val="36C51FD2"/>
    <w:rsid w:val="36ED1642"/>
    <w:rsid w:val="37068AEC"/>
    <w:rsid w:val="37241EBA"/>
    <w:rsid w:val="37283D10"/>
    <w:rsid w:val="37360DB6"/>
    <w:rsid w:val="3741BE59"/>
    <w:rsid w:val="3744758E"/>
    <w:rsid w:val="374BE212"/>
    <w:rsid w:val="377C5E21"/>
    <w:rsid w:val="37832861"/>
    <w:rsid w:val="37B22773"/>
    <w:rsid w:val="37BB79B7"/>
    <w:rsid w:val="37D3D519"/>
    <w:rsid w:val="37D9F0A4"/>
    <w:rsid w:val="37F294D8"/>
    <w:rsid w:val="37FAF428"/>
    <w:rsid w:val="380B24F5"/>
    <w:rsid w:val="38127D53"/>
    <w:rsid w:val="387922B2"/>
    <w:rsid w:val="3880D01D"/>
    <w:rsid w:val="38A3F3E6"/>
    <w:rsid w:val="38AE5ABC"/>
    <w:rsid w:val="38B69D8A"/>
    <w:rsid w:val="38CB6C5A"/>
    <w:rsid w:val="38E50ECE"/>
    <w:rsid w:val="390D5B5F"/>
    <w:rsid w:val="393EE95A"/>
    <w:rsid w:val="39402DA9"/>
    <w:rsid w:val="3944661A"/>
    <w:rsid w:val="394FF944"/>
    <w:rsid w:val="39518985"/>
    <w:rsid w:val="395C48F0"/>
    <w:rsid w:val="398EE962"/>
    <w:rsid w:val="399CADC6"/>
    <w:rsid w:val="39A19BCC"/>
    <w:rsid w:val="39B73C2B"/>
    <w:rsid w:val="39D86C1F"/>
    <w:rsid w:val="39E1EC5D"/>
    <w:rsid w:val="39E354C0"/>
    <w:rsid w:val="39FDBA60"/>
    <w:rsid w:val="3A03ECFA"/>
    <w:rsid w:val="3A04886C"/>
    <w:rsid w:val="3A0AF2CC"/>
    <w:rsid w:val="3A1467A4"/>
    <w:rsid w:val="3A178396"/>
    <w:rsid w:val="3A19E113"/>
    <w:rsid w:val="3A1F341C"/>
    <w:rsid w:val="3A2823F1"/>
    <w:rsid w:val="3A41716B"/>
    <w:rsid w:val="3A435E4B"/>
    <w:rsid w:val="3A5EA859"/>
    <w:rsid w:val="3A673CBB"/>
    <w:rsid w:val="3A92CC47"/>
    <w:rsid w:val="3A9370EF"/>
    <w:rsid w:val="3A9B1D69"/>
    <w:rsid w:val="3AE6F749"/>
    <w:rsid w:val="3AE76EF0"/>
    <w:rsid w:val="3AF7186B"/>
    <w:rsid w:val="3AFD22C4"/>
    <w:rsid w:val="3AFE2A12"/>
    <w:rsid w:val="3B0A10D7"/>
    <w:rsid w:val="3B16F172"/>
    <w:rsid w:val="3B178105"/>
    <w:rsid w:val="3B17B1C6"/>
    <w:rsid w:val="3B1886A7"/>
    <w:rsid w:val="3B25A046"/>
    <w:rsid w:val="3B4163F0"/>
    <w:rsid w:val="3B4FF15E"/>
    <w:rsid w:val="3B55ACD9"/>
    <w:rsid w:val="3B563508"/>
    <w:rsid w:val="3B64515C"/>
    <w:rsid w:val="3B67C576"/>
    <w:rsid w:val="3B7AF49B"/>
    <w:rsid w:val="3BA16DD7"/>
    <w:rsid w:val="3BAD673B"/>
    <w:rsid w:val="3BC4196F"/>
    <w:rsid w:val="3BC7C920"/>
    <w:rsid w:val="3BCFF2DB"/>
    <w:rsid w:val="3BE1AD1A"/>
    <w:rsid w:val="3BEC0953"/>
    <w:rsid w:val="3BEC6EF5"/>
    <w:rsid w:val="3BF13452"/>
    <w:rsid w:val="3BFAF953"/>
    <w:rsid w:val="3C08D970"/>
    <w:rsid w:val="3C124556"/>
    <w:rsid w:val="3C125DF6"/>
    <w:rsid w:val="3C1BC99C"/>
    <w:rsid w:val="3C1F3356"/>
    <w:rsid w:val="3C2C3E52"/>
    <w:rsid w:val="3C86D51E"/>
    <w:rsid w:val="3C8B60E8"/>
    <w:rsid w:val="3C954AA6"/>
    <w:rsid w:val="3C9A5F93"/>
    <w:rsid w:val="3CA04131"/>
    <w:rsid w:val="3CC3045D"/>
    <w:rsid w:val="3CCB8252"/>
    <w:rsid w:val="3CE15074"/>
    <w:rsid w:val="3CED7A8D"/>
    <w:rsid w:val="3CF3FA64"/>
    <w:rsid w:val="3CF5070A"/>
    <w:rsid w:val="3D06E4A9"/>
    <w:rsid w:val="3D192082"/>
    <w:rsid w:val="3D1EF191"/>
    <w:rsid w:val="3D432D63"/>
    <w:rsid w:val="3D4F4BF6"/>
    <w:rsid w:val="3D639981"/>
    <w:rsid w:val="3D67F349"/>
    <w:rsid w:val="3D684D10"/>
    <w:rsid w:val="3D8E0160"/>
    <w:rsid w:val="3D92DB79"/>
    <w:rsid w:val="3D997E2B"/>
    <w:rsid w:val="3DBAB21B"/>
    <w:rsid w:val="3DCE1EDA"/>
    <w:rsid w:val="3DD11E63"/>
    <w:rsid w:val="3DD3AA2E"/>
    <w:rsid w:val="3DD5AFA5"/>
    <w:rsid w:val="3DE40C50"/>
    <w:rsid w:val="3DE674FC"/>
    <w:rsid w:val="3E176BE2"/>
    <w:rsid w:val="3E324D3E"/>
    <w:rsid w:val="3E37C6CD"/>
    <w:rsid w:val="3E4537E6"/>
    <w:rsid w:val="3E59E4F4"/>
    <w:rsid w:val="3E5ED4BE"/>
    <w:rsid w:val="3E8539FD"/>
    <w:rsid w:val="3EA9FB2F"/>
    <w:rsid w:val="3ED6E944"/>
    <w:rsid w:val="3EE024CD"/>
    <w:rsid w:val="3EE8E46A"/>
    <w:rsid w:val="3F041D26"/>
    <w:rsid w:val="3F163010"/>
    <w:rsid w:val="3F37BBE9"/>
    <w:rsid w:val="3F3D6401"/>
    <w:rsid w:val="3F44A77B"/>
    <w:rsid w:val="3F45B1FF"/>
    <w:rsid w:val="3F50EC76"/>
    <w:rsid w:val="3F7DD7EA"/>
    <w:rsid w:val="3FA45E7A"/>
    <w:rsid w:val="3FB0C6BB"/>
    <w:rsid w:val="3FB94F99"/>
    <w:rsid w:val="3FBFF722"/>
    <w:rsid w:val="3FD52D4D"/>
    <w:rsid w:val="3FE1C0AC"/>
    <w:rsid w:val="3FE853DF"/>
    <w:rsid w:val="4003833E"/>
    <w:rsid w:val="402AB729"/>
    <w:rsid w:val="403BA1E8"/>
    <w:rsid w:val="403F29BC"/>
    <w:rsid w:val="4046AB09"/>
    <w:rsid w:val="40488942"/>
    <w:rsid w:val="404F21E7"/>
    <w:rsid w:val="4058AC59"/>
    <w:rsid w:val="405F4D95"/>
    <w:rsid w:val="4072B9A5"/>
    <w:rsid w:val="40817CAC"/>
    <w:rsid w:val="40839119"/>
    <w:rsid w:val="408F898A"/>
    <w:rsid w:val="40933E1E"/>
    <w:rsid w:val="40A281BD"/>
    <w:rsid w:val="40A30EF2"/>
    <w:rsid w:val="40BF6D96"/>
    <w:rsid w:val="40D83E3A"/>
    <w:rsid w:val="40F04088"/>
    <w:rsid w:val="40F229BB"/>
    <w:rsid w:val="40FA26FA"/>
    <w:rsid w:val="411229BE"/>
    <w:rsid w:val="41130634"/>
    <w:rsid w:val="412A02EE"/>
    <w:rsid w:val="413230F1"/>
    <w:rsid w:val="413C1361"/>
    <w:rsid w:val="41427EFA"/>
    <w:rsid w:val="414390A6"/>
    <w:rsid w:val="414E8EE8"/>
    <w:rsid w:val="4184B239"/>
    <w:rsid w:val="41854F50"/>
    <w:rsid w:val="418775E9"/>
    <w:rsid w:val="419185B6"/>
    <w:rsid w:val="41A64F2B"/>
    <w:rsid w:val="41AC5B88"/>
    <w:rsid w:val="41B4F83E"/>
    <w:rsid w:val="41B5E9D6"/>
    <w:rsid w:val="41C83D61"/>
    <w:rsid w:val="41CA1CB7"/>
    <w:rsid w:val="41D99FE3"/>
    <w:rsid w:val="41DC3F1C"/>
    <w:rsid w:val="41DD1E95"/>
    <w:rsid w:val="41E0B5FD"/>
    <w:rsid w:val="41F501D7"/>
    <w:rsid w:val="420E8A06"/>
    <w:rsid w:val="421965E6"/>
    <w:rsid w:val="4240D65E"/>
    <w:rsid w:val="428BB025"/>
    <w:rsid w:val="4290BD2F"/>
    <w:rsid w:val="429378F8"/>
    <w:rsid w:val="42939D1F"/>
    <w:rsid w:val="4294F2FD"/>
    <w:rsid w:val="4295832E"/>
    <w:rsid w:val="42A7FF7F"/>
    <w:rsid w:val="42AD1FBF"/>
    <w:rsid w:val="42B65AAA"/>
    <w:rsid w:val="42DA19A9"/>
    <w:rsid w:val="42E443D1"/>
    <w:rsid w:val="42F0BCCB"/>
    <w:rsid w:val="42F44A03"/>
    <w:rsid w:val="43022199"/>
    <w:rsid w:val="434357F9"/>
    <w:rsid w:val="4364BB65"/>
    <w:rsid w:val="4390B7F0"/>
    <w:rsid w:val="43B49ECF"/>
    <w:rsid w:val="43BCFAD9"/>
    <w:rsid w:val="43C72A4C"/>
    <w:rsid w:val="43CF2A2A"/>
    <w:rsid w:val="43D90514"/>
    <w:rsid w:val="43DA8865"/>
    <w:rsid w:val="43F1A537"/>
    <w:rsid w:val="43F67B9C"/>
    <w:rsid w:val="43FB8924"/>
    <w:rsid w:val="4401C187"/>
    <w:rsid w:val="4431F928"/>
    <w:rsid w:val="443D52F6"/>
    <w:rsid w:val="44522B0B"/>
    <w:rsid w:val="4465EDB2"/>
    <w:rsid w:val="44818F3F"/>
    <w:rsid w:val="448F3E60"/>
    <w:rsid w:val="449DB927"/>
    <w:rsid w:val="449FF2EF"/>
    <w:rsid w:val="44A8B977"/>
    <w:rsid w:val="44AE4EFC"/>
    <w:rsid w:val="44D7E48A"/>
    <w:rsid w:val="44E39DC2"/>
    <w:rsid w:val="450B6396"/>
    <w:rsid w:val="4516BEDD"/>
    <w:rsid w:val="45279BCA"/>
    <w:rsid w:val="453F9294"/>
    <w:rsid w:val="4552C89D"/>
    <w:rsid w:val="4558125E"/>
    <w:rsid w:val="45654C25"/>
    <w:rsid w:val="45678C2B"/>
    <w:rsid w:val="456D15E5"/>
    <w:rsid w:val="45760EAF"/>
    <w:rsid w:val="4579B65C"/>
    <w:rsid w:val="458B23DD"/>
    <w:rsid w:val="458F6314"/>
    <w:rsid w:val="45A346F7"/>
    <w:rsid w:val="45A7B599"/>
    <w:rsid w:val="45BE08AB"/>
    <w:rsid w:val="45C9E47E"/>
    <w:rsid w:val="45CED615"/>
    <w:rsid w:val="45D033D2"/>
    <w:rsid w:val="45D1EF01"/>
    <w:rsid w:val="45D9FE6A"/>
    <w:rsid w:val="45EDFB6C"/>
    <w:rsid w:val="45F96D08"/>
    <w:rsid w:val="460D2D8D"/>
    <w:rsid w:val="461DFF48"/>
    <w:rsid w:val="46230095"/>
    <w:rsid w:val="46257D55"/>
    <w:rsid w:val="4627E1DD"/>
    <w:rsid w:val="463F5655"/>
    <w:rsid w:val="46460323"/>
    <w:rsid w:val="46593C3B"/>
    <w:rsid w:val="466F7F68"/>
    <w:rsid w:val="469F6923"/>
    <w:rsid w:val="469FFE27"/>
    <w:rsid w:val="46A98547"/>
    <w:rsid w:val="46B98680"/>
    <w:rsid w:val="46C7F328"/>
    <w:rsid w:val="46D4C61F"/>
    <w:rsid w:val="46D91714"/>
    <w:rsid w:val="46F49B9B"/>
    <w:rsid w:val="46F982D5"/>
    <w:rsid w:val="46FBE4C5"/>
    <w:rsid w:val="4709C918"/>
    <w:rsid w:val="4722BD61"/>
    <w:rsid w:val="474AE133"/>
    <w:rsid w:val="475A801E"/>
    <w:rsid w:val="4763BF13"/>
    <w:rsid w:val="4764503B"/>
    <w:rsid w:val="476DCB69"/>
    <w:rsid w:val="4800C73A"/>
    <w:rsid w:val="480DE866"/>
    <w:rsid w:val="48131B91"/>
    <w:rsid w:val="48154477"/>
    <w:rsid w:val="481EBE96"/>
    <w:rsid w:val="482F4696"/>
    <w:rsid w:val="483AE120"/>
    <w:rsid w:val="48463709"/>
    <w:rsid w:val="484E77C7"/>
    <w:rsid w:val="4862F225"/>
    <w:rsid w:val="4866CB77"/>
    <w:rsid w:val="486C4277"/>
    <w:rsid w:val="487C814A"/>
    <w:rsid w:val="48951CE4"/>
    <w:rsid w:val="48957461"/>
    <w:rsid w:val="489A0E1F"/>
    <w:rsid w:val="48A03984"/>
    <w:rsid w:val="48CE8598"/>
    <w:rsid w:val="48F99B27"/>
    <w:rsid w:val="48FA0F3B"/>
    <w:rsid w:val="48FAEBB3"/>
    <w:rsid w:val="49013238"/>
    <w:rsid w:val="49239CA3"/>
    <w:rsid w:val="4923F027"/>
    <w:rsid w:val="493813CD"/>
    <w:rsid w:val="494AD32D"/>
    <w:rsid w:val="4998E307"/>
    <w:rsid w:val="49AE55AE"/>
    <w:rsid w:val="49B96C69"/>
    <w:rsid w:val="49C3CF6E"/>
    <w:rsid w:val="49CAC290"/>
    <w:rsid w:val="49EB5927"/>
    <w:rsid w:val="49F56DA5"/>
    <w:rsid w:val="49FDE8AD"/>
    <w:rsid w:val="4A137CFC"/>
    <w:rsid w:val="4A2E8F65"/>
    <w:rsid w:val="4A3CA1C9"/>
    <w:rsid w:val="4A413C86"/>
    <w:rsid w:val="4A4F7513"/>
    <w:rsid w:val="4A53D5AC"/>
    <w:rsid w:val="4A5BD0F5"/>
    <w:rsid w:val="4A5FA59C"/>
    <w:rsid w:val="4A6686D3"/>
    <w:rsid w:val="4A811601"/>
    <w:rsid w:val="4A8D195B"/>
    <w:rsid w:val="4A9F6922"/>
    <w:rsid w:val="4AB3691E"/>
    <w:rsid w:val="4AB66274"/>
    <w:rsid w:val="4ABF36D2"/>
    <w:rsid w:val="4ACE648F"/>
    <w:rsid w:val="4AD374BA"/>
    <w:rsid w:val="4ADDADFB"/>
    <w:rsid w:val="4AE08297"/>
    <w:rsid w:val="4AE27724"/>
    <w:rsid w:val="4AECB123"/>
    <w:rsid w:val="4B08BCC4"/>
    <w:rsid w:val="4B261B96"/>
    <w:rsid w:val="4B2FA2B6"/>
    <w:rsid w:val="4B341B19"/>
    <w:rsid w:val="4B37E31F"/>
    <w:rsid w:val="4B4D579C"/>
    <w:rsid w:val="4B5DF548"/>
    <w:rsid w:val="4B600964"/>
    <w:rsid w:val="4B617A02"/>
    <w:rsid w:val="4B877A6D"/>
    <w:rsid w:val="4B9231DD"/>
    <w:rsid w:val="4BA1DB7E"/>
    <w:rsid w:val="4BAE6DE1"/>
    <w:rsid w:val="4BB9926E"/>
    <w:rsid w:val="4BC79329"/>
    <w:rsid w:val="4C1C5B09"/>
    <w:rsid w:val="4C4C3A52"/>
    <w:rsid w:val="4C5E517D"/>
    <w:rsid w:val="4C5FF595"/>
    <w:rsid w:val="4C68EE78"/>
    <w:rsid w:val="4C756528"/>
    <w:rsid w:val="4C96306F"/>
    <w:rsid w:val="4CB52746"/>
    <w:rsid w:val="4CDAA619"/>
    <w:rsid w:val="4CF92474"/>
    <w:rsid w:val="4D04582F"/>
    <w:rsid w:val="4D0602C8"/>
    <w:rsid w:val="4D0B80CF"/>
    <w:rsid w:val="4D2D1B97"/>
    <w:rsid w:val="4D540F5C"/>
    <w:rsid w:val="4D576216"/>
    <w:rsid w:val="4D5B297A"/>
    <w:rsid w:val="4D614BDC"/>
    <w:rsid w:val="4D7011AF"/>
    <w:rsid w:val="4D84C841"/>
    <w:rsid w:val="4D9544BF"/>
    <w:rsid w:val="4D98F46E"/>
    <w:rsid w:val="4DA4258F"/>
    <w:rsid w:val="4DB6D739"/>
    <w:rsid w:val="4DC3FCED"/>
    <w:rsid w:val="4DC43A0C"/>
    <w:rsid w:val="4DD6C956"/>
    <w:rsid w:val="4DE5F45D"/>
    <w:rsid w:val="4DE6B98E"/>
    <w:rsid w:val="4DFBC5F6"/>
    <w:rsid w:val="4E072EC6"/>
    <w:rsid w:val="4E90FA88"/>
    <w:rsid w:val="4E9AE6C4"/>
    <w:rsid w:val="4EB95CBB"/>
    <w:rsid w:val="4EC8EBF8"/>
    <w:rsid w:val="4ECC4C32"/>
    <w:rsid w:val="4ED43ABC"/>
    <w:rsid w:val="4EDFD3AB"/>
    <w:rsid w:val="4EE49933"/>
    <w:rsid w:val="4EF99EB1"/>
    <w:rsid w:val="4EFC1256"/>
    <w:rsid w:val="4EFD1C3D"/>
    <w:rsid w:val="4F404BCC"/>
    <w:rsid w:val="4F4343A9"/>
    <w:rsid w:val="4F45E94A"/>
    <w:rsid w:val="4F5318E5"/>
    <w:rsid w:val="4F8289EF"/>
    <w:rsid w:val="4F967322"/>
    <w:rsid w:val="4F96E0E4"/>
    <w:rsid w:val="4FC6E5F2"/>
    <w:rsid w:val="4FCC7727"/>
    <w:rsid w:val="4FCD33BB"/>
    <w:rsid w:val="4FE25B02"/>
    <w:rsid w:val="4FFB12C5"/>
    <w:rsid w:val="5008DA77"/>
    <w:rsid w:val="500F8270"/>
    <w:rsid w:val="501F9E7D"/>
    <w:rsid w:val="502B6C3E"/>
    <w:rsid w:val="502CC776"/>
    <w:rsid w:val="502F236F"/>
    <w:rsid w:val="503CC6A8"/>
    <w:rsid w:val="5049478C"/>
    <w:rsid w:val="5064BC59"/>
    <w:rsid w:val="50664778"/>
    <w:rsid w:val="50813227"/>
    <w:rsid w:val="50885FF8"/>
    <w:rsid w:val="5098EC9E"/>
    <w:rsid w:val="509CDCFA"/>
    <w:rsid w:val="50BB47EE"/>
    <w:rsid w:val="50BD116F"/>
    <w:rsid w:val="50CCFC2E"/>
    <w:rsid w:val="50CEDF29"/>
    <w:rsid w:val="50E91D29"/>
    <w:rsid w:val="50EDEA86"/>
    <w:rsid w:val="50FB0A39"/>
    <w:rsid w:val="5100A4AD"/>
    <w:rsid w:val="511E5A50"/>
    <w:rsid w:val="5125C8B3"/>
    <w:rsid w:val="51282EA0"/>
    <w:rsid w:val="512DCF2C"/>
    <w:rsid w:val="51349F69"/>
    <w:rsid w:val="516A651F"/>
    <w:rsid w:val="5196C973"/>
    <w:rsid w:val="51C5FBE1"/>
    <w:rsid w:val="51CE7FDF"/>
    <w:rsid w:val="51E159E5"/>
    <w:rsid w:val="51E824BE"/>
    <w:rsid w:val="51F5F147"/>
    <w:rsid w:val="52571FFB"/>
    <w:rsid w:val="525B0B3F"/>
    <w:rsid w:val="526CBAC9"/>
    <w:rsid w:val="5277CD22"/>
    <w:rsid w:val="52800EDB"/>
    <w:rsid w:val="528BD086"/>
    <w:rsid w:val="52962C44"/>
    <w:rsid w:val="52B7FF7E"/>
    <w:rsid w:val="52C82A25"/>
    <w:rsid w:val="52CDF99B"/>
    <w:rsid w:val="52D2FEBF"/>
    <w:rsid w:val="53256038"/>
    <w:rsid w:val="534A411B"/>
    <w:rsid w:val="535A9688"/>
    <w:rsid w:val="53631893"/>
    <w:rsid w:val="53634CAA"/>
    <w:rsid w:val="53703D32"/>
    <w:rsid w:val="5372096D"/>
    <w:rsid w:val="5378A7C0"/>
    <w:rsid w:val="5389C6FE"/>
    <w:rsid w:val="539D066A"/>
    <w:rsid w:val="53A70155"/>
    <w:rsid w:val="53A99464"/>
    <w:rsid w:val="53C49B7B"/>
    <w:rsid w:val="53D08D60"/>
    <w:rsid w:val="53E20FB6"/>
    <w:rsid w:val="53EFFDC1"/>
    <w:rsid w:val="53F1CAF7"/>
    <w:rsid w:val="54127AE4"/>
    <w:rsid w:val="541C6FCD"/>
    <w:rsid w:val="543CC8D2"/>
    <w:rsid w:val="545689C7"/>
    <w:rsid w:val="54700CE9"/>
    <w:rsid w:val="5474E948"/>
    <w:rsid w:val="5486A261"/>
    <w:rsid w:val="54B9FCDD"/>
    <w:rsid w:val="54BEEE1C"/>
    <w:rsid w:val="54C99B44"/>
    <w:rsid w:val="54E7A2BC"/>
    <w:rsid w:val="54FEDD61"/>
    <w:rsid w:val="5501F134"/>
    <w:rsid w:val="550A1D70"/>
    <w:rsid w:val="550DD9CE"/>
    <w:rsid w:val="55472D2A"/>
    <w:rsid w:val="5552303A"/>
    <w:rsid w:val="55578F4E"/>
    <w:rsid w:val="557FF1A3"/>
    <w:rsid w:val="5582F001"/>
    <w:rsid w:val="558CBCB6"/>
    <w:rsid w:val="55909423"/>
    <w:rsid w:val="55952358"/>
    <w:rsid w:val="55A7C82D"/>
    <w:rsid w:val="55BCC9B7"/>
    <w:rsid w:val="55C8A786"/>
    <w:rsid w:val="55DE1FF8"/>
    <w:rsid w:val="55E2F332"/>
    <w:rsid w:val="55E36476"/>
    <w:rsid w:val="55FA65A1"/>
    <w:rsid w:val="5604F186"/>
    <w:rsid w:val="5609283B"/>
    <w:rsid w:val="560FD73E"/>
    <w:rsid w:val="566B431F"/>
    <w:rsid w:val="56724987"/>
    <w:rsid w:val="56726C51"/>
    <w:rsid w:val="56961B36"/>
    <w:rsid w:val="569BBC20"/>
    <w:rsid w:val="56ACC94B"/>
    <w:rsid w:val="56C0DF43"/>
    <w:rsid w:val="56C8D5D4"/>
    <w:rsid w:val="56D293C0"/>
    <w:rsid w:val="56D5DC16"/>
    <w:rsid w:val="56E2FD8B"/>
    <w:rsid w:val="56EC86E3"/>
    <w:rsid w:val="572B17CB"/>
    <w:rsid w:val="572D367E"/>
    <w:rsid w:val="5731365A"/>
    <w:rsid w:val="5761974A"/>
    <w:rsid w:val="576D956D"/>
    <w:rsid w:val="5774D4F7"/>
    <w:rsid w:val="5785F7F3"/>
    <w:rsid w:val="57B51FDB"/>
    <w:rsid w:val="57B5AA9B"/>
    <w:rsid w:val="57D594D9"/>
    <w:rsid w:val="57D772A8"/>
    <w:rsid w:val="57F6245E"/>
    <w:rsid w:val="581E97C9"/>
    <w:rsid w:val="58453313"/>
    <w:rsid w:val="584CDD7E"/>
    <w:rsid w:val="58714C65"/>
    <w:rsid w:val="58797659"/>
    <w:rsid w:val="5890A01F"/>
    <w:rsid w:val="58B6F5BC"/>
    <w:rsid w:val="58BD0973"/>
    <w:rsid w:val="58BD2AA1"/>
    <w:rsid w:val="58C4D4D9"/>
    <w:rsid w:val="58C8D281"/>
    <w:rsid w:val="58C91107"/>
    <w:rsid w:val="58D6A7C6"/>
    <w:rsid w:val="58FD67AB"/>
    <w:rsid w:val="5907D090"/>
    <w:rsid w:val="59089823"/>
    <w:rsid w:val="59393083"/>
    <w:rsid w:val="59397CA7"/>
    <w:rsid w:val="593A9AC0"/>
    <w:rsid w:val="594A05FD"/>
    <w:rsid w:val="59546D6C"/>
    <w:rsid w:val="596D358B"/>
    <w:rsid w:val="5976E320"/>
    <w:rsid w:val="5988994A"/>
    <w:rsid w:val="59962CE4"/>
    <w:rsid w:val="59D90E00"/>
    <w:rsid w:val="59E1A7D3"/>
    <w:rsid w:val="59E93D18"/>
    <w:rsid w:val="59EDBE1E"/>
    <w:rsid w:val="59FF9864"/>
    <w:rsid w:val="5A00957E"/>
    <w:rsid w:val="5A054570"/>
    <w:rsid w:val="5A0A6C4D"/>
    <w:rsid w:val="5A324688"/>
    <w:rsid w:val="5A4A0F5F"/>
    <w:rsid w:val="5A4C7080"/>
    <w:rsid w:val="5A52CD7A"/>
    <w:rsid w:val="5A95CB8C"/>
    <w:rsid w:val="5ABD49A5"/>
    <w:rsid w:val="5AC45097"/>
    <w:rsid w:val="5AE280CB"/>
    <w:rsid w:val="5AEA4657"/>
    <w:rsid w:val="5B17E6A4"/>
    <w:rsid w:val="5B1A3ADA"/>
    <w:rsid w:val="5B1DAC8D"/>
    <w:rsid w:val="5B23EBE4"/>
    <w:rsid w:val="5B29D0B7"/>
    <w:rsid w:val="5B35DF36"/>
    <w:rsid w:val="5B5426BF"/>
    <w:rsid w:val="5B5A7C8C"/>
    <w:rsid w:val="5B645477"/>
    <w:rsid w:val="5B68FC39"/>
    <w:rsid w:val="5B74BA5D"/>
    <w:rsid w:val="5B88E5B1"/>
    <w:rsid w:val="5B923E13"/>
    <w:rsid w:val="5B975E2D"/>
    <w:rsid w:val="5B983915"/>
    <w:rsid w:val="5BCFCE23"/>
    <w:rsid w:val="5BD858D0"/>
    <w:rsid w:val="5BDEFA5E"/>
    <w:rsid w:val="5BE7F2C5"/>
    <w:rsid w:val="5BEE9DDB"/>
    <w:rsid w:val="5C07490B"/>
    <w:rsid w:val="5C07ADBD"/>
    <w:rsid w:val="5C096E6E"/>
    <w:rsid w:val="5C132743"/>
    <w:rsid w:val="5C153D8B"/>
    <w:rsid w:val="5C16D270"/>
    <w:rsid w:val="5C202C9F"/>
    <w:rsid w:val="5C29E11E"/>
    <w:rsid w:val="5C3DD015"/>
    <w:rsid w:val="5C4E979B"/>
    <w:rsid w:val="5C6A4FB9"/>
    <w:rsid w:val="5C732842"/>
    <w:rsid w:val="5C8E160C"/>
    <w:rsid w:val="5CA8017D"/>
    <w:rsid w:val="5CAC466B"/>
    <w:rsid w:val="5CAE83E2"/>
    <w:rsid w:val="5CC1151C"/>
    <w:rsid w:val="5CDF4644"/>
    <w:rsid w:val="5CE4F47A"/>
    <w:rsid w:val="5CE5BE0F"/>
    <w:rsid w:val="5CF730A2"/>
    <w:rsid w:val="5D2B199E"/>
    <w:rsid w:val="5D4ADFA4"/>
    <w:rsid w:val="5D56BBBF"/>
    <w:rsid w:val="5D647B47"/>
    <w:rsid w:val="5D81EE6F"/>
    <w:rsid w:val="5DC6ADE9"/>
    <w:rsid w:val="5DD34BCA"/>
    <w:rsid w:val="5E05C9EF"/>
    <w:rsid w:val="5E0CB24E"/>
    <w:rsid w:val="5E1E1F7B"/>
    <w:rsid w:val="5E39010D"/>
    <w:rsid w:val="5E4FBB27"/>
    <w:rsid w:val="5E51AD2A"/>
    <w:rsid w:val="5E5D88ED"/>
    <w:rsid w:val="5E8D16B2"/>
    <w:rsid w:val="5E939513"/>
    <w:rsid w:val="5E9FCA1B"/>
    <w:rsid w:val="5EA4A24D"/>
    <w:rsid w:val="5EB1BF01"/>
    <w:rsid w:val="5EBDCAAA"/>
    <w:rsid w:val="5EBF9626"/>
    <w:rsid w:val="5EDD77FD"/>
    <w:rsid w:val="5EDF0FC2"/>
    <w:rsid w:val="5F263E9D"/>
    <w:rsid w:val="5F56866F"/>
    <w:rsid w:val="5F69FA6F"/>
    <w:rsid w:val="5F7496D9"/>
    <w:rsid w:val="5F816A3F"/>
    <w:rsid w:val="5FB1BCD2"/>
    <w:rsid w:val="5FBB5168"/>
    <w:rsid w:val="5FBC41B2"/>
    <w:rsid w:val="5FC6BD85"/>
    <w:rsid w:val="5FCE2529"/>
    <w:rsid w:val="6021A43B"/>
    <w:rsid w:val="602844FC"/>
    <w:rsid w:val="60449797"/>
    <w:rsid w:val="6055D766"/>
    <w:rsid w:val="6074FAD1"/>
    <w:rsid w:val="607F442B"/>
    <w:rsid w:val="609813B1"/>
    <w:rsid w:val="60A95A8C"/>
    <w:rsid w:val="60C04CA2"/>
    <w:rsid w:val="60D4EE1D"/>
    <w:rsid w:val="60ED67AF"/>
    <w:rsid w:val="60F67BF4"/>
    <w:rsid w:val="6116CF3B"/>
    <w:rsid w:val="611EEFCB"/>
    <w:rsid w:val="61225360"/>
    <w:rsid w:val="612ADC7A"/>
    <w:rsid w:val="614750E5"/>
    <w:rsid w:val="616165F4"/>
    <w:rsid w:val="61841DA0"/>
    <w:rsid w:val="61990FD7"/>
    <w:rsid w:val="61ABE58B"/>
    <w:rsid w:val="61AC4ED3"/>
    <w:rsid w:val="61D2B558"/>
    <w:rsid w:val="61E43F0B"/>
    <w:rsid w:val="61F1BBC9"/>
    <w:rsid w:val="61F7A0AA"/>
    <w:rsid w:val="62083AA6"/>
    <w:rsid w:val="6208C7F9"/>
    <w:rsid w:val="6216B084"/>
    <w:rsid w:val="62679891"/>
    <w:rsid w:val="62809001"/>
    <w:rsid w:val="628C48B7"/>
    <w:rsid w:val="6292B79A"/>
    <w:rsid w:val="6294C4E1"/>
    <w:rsid w:val="62A13EA5"/>
    <w:rsid w:val="62A8BF21"/>
    <w:rsid w:val="62A9ACFB"/>
    <w:rsid w:val="62B2EB37"/>
    <w:rsid w:val="62C33483"/>
    <w:rsid w:val="62C6F76C"/>
    <w:rsid w:val="62CD000F"/>
    <w:rsid w:val="62D866A1"/>
    <w:rsid w:val="62DBD305"/>
    <w:rsid w:val="62EB40A2"/>
    <w:rsid w:val="62FD5790"/>
    <w:rsid w:val="6305ED0E"/>
    <w:rsid w:val="635125EE"/>
    <w:rsid w:val="635E9F7B"/>
    <w:rsid w:val="636C576B"/>
    <w:rsid w:val="637EA827"/>
    <w:rsid w:val="63927022"/>
    <w:rsid w:val="63974AD2"/>
    <w:rsid w:val="63DA3124"/>
    <w:rsid w:val="63E2FFA4"/>
    <w:rsid w:val="64066A12"/>
    <w:rsid w:val="6413F5FD"/>
    <w:rsid w:val="64293316"/>
    <w:rsid w:val="6457A743"/>
    <w:rsid w:val="64603ED8"/>
    <w:rsid w:val="64641C93"/>
    <w:rsid w:val="64713683"/>
    <w:rsid w:val="64852DF5"/>
    <w:rsid w:val="6497D2A3"/>
    <w:rsid w:val="6498D632"/>
    <w:rsid w:val="649DBC0A"/>
    <w:rsid w:val="64B43A9A"/>
    <w:rsid w:val="64B65991"/>
    <w:rsid w:val="64BD9B43"/>
    <w:rsid w:val="64CE272F"/>
    <w:rsid w:val="64CFAAA2"/>
    <w:rsid w:val="64D50365"/>
    <w:rsid w:val="64D98BF0"/>
    <w:rsid w:val="64E50B54"/>
    <w:rsid w:val="6504310F"/>
    <w:rsid w:val="650BE028"/>
    <w:rsid w:val="6514954E"/>
    <w:rsid w:val="6521CEFD"/>
    <w:rsid w:val="6524FD0C"/>
    <w:rsid w:val="6524FDAA"/>
    <w:rsid w:val="6537A9BA"/>
    <w:rsid w:val="65405762"/>
    <w:rsid w:val="65852723"/>
    <w:rsid w:val="658DA597"/>
    <w:rsid w:val="658E67D8"/>
    <w:rsid w:val="6597C5FA"/>
    <w:rsid w:val="65B0FF3D"/>
    <w:rsid w:val="65C583FD"/>
    <w:rsid w:val="65CB1CC2"/>
    <w:rsid w:val="65D1578F"/>
    <w:rsid w:val="65FE982E"/>
    <w:rsid w:val="661993DF"/>
    <w:rsid w:val="66299B4A"/>
    <w:rsid w:val="66591657"/>
    <w:rsid w:val="66655593"/>
    <w:rsid w:val="66699DCD"/>
    <w:rsid w:val="66823B68"/>
    <w:rsid w:val="6682E61A"/>
    <w:rsid w:val="66ACDC38"/>
    <w:rsid w:val="66B3D64B"/>
    <w:rsid w:val="66D27F4E"/>
    <w:rsid w:val="66D4DFE9"/>
    <w:rsid w:val="66E134A0"/>
    <w:rsid w:val="66ED0015"/>
    <w:rsid w:val="67352648"/>
    <w:rsid w:val="676A34B3"/>
    <w:rsid w:val="678C2C4C"/>
    <w:rsid w:val="6795D84B"/>
    <w:rsid w:val="679A94B6"/>
    <w:rsid w:val="67D35366"/>
    <w:rsid w:val="67EB6318"/>
    <w:rsid w:val="67FF44F7"/>
    <w:rsid w:val="68070BD5"/>
    <w:rsid w:val="68226897"/>
    <w:rsid w:val="682F14D3"/>
    <w:rsid w:val="68363B0A"/>
    <w:rsid w:val="6836E4DF"/>
    <w:rsid w:val="683BC635"/>
    <w:rsid w:val="6842DD84"/>
    <w:rsid w:val="684A76FD"/>
    <w:rsid w:val="68534EB5"/>
    <w:rsid w:val="685B6857"/>
    <w:rsid w:val="68715FD3"/>
    <w:rsid w:val="689F1BC8"/>
    <w:rsid w:val="68A70E1F"/>
    <w:rsid w:val="68E700C6"/>
    <w:rsid w:val="68E742A2"/>
    <w:rsid w:val="68EA0704"/>
    <w:rsid w:val="68EDB854"/>
    <w:rsid w:val="68F7B458"/>
    <w:rsid w:val="691774B0"/>
    <w:rsid w:val="6940DEF7"/>
    <w:rsid w:val="695B98EC"/>
    <w:rsid w:val="69626AD7"/>
    <w:rsid w:val="6992ADCC"/>
    <w:rsid w:val="6993E98F"/>
    <w:rsid w:val="699D9918"/>
    <w:rsid w:val="69CDA63A"/>
    <w:rsid w:val="69D30D0A"/>
    <w:rsid w:val="69E34387"/>
    <w:rsid w:val="69EA82D4"/>
    <w:rsid w:val="69F2CEC4"/>
    <w:rsid w:val="6A064FA5"/>
    <w:rsid w:val="6A28C1CC"/>
    <w:rsid w:val="6A2959D3"/>
    <w:rsid w:val="6A3908EA"/>
    <w:rsid w:val="6A530523"/>
    <w:rsid w:val="6A564837"/>
    <w:rsid w:val="6A578DA6"/>
    <w:rsid w:val="6A700D80"/>
    <w:rsid w:val="6A8CD188"/>
    <w:rsid w:val="6A9A44CC"/>
    <w:rsid w:val="6A9C7623"/>
    <w:rsid w:val="6AA8C7A7"/>
    <w:rsid w:val="6AAABCFF"/>
    <w:rsid w:val="6ABFE1D9"/>
    <w:rsid w:val="6ACEBD1D"/>
    <w:rsid w:val="6ACFEEC1"/>
    <w:rsid w:val="6AED7475"/>
    <w:rsid w:val="6AFC5CFF"/>
    <w:rsid w:val="6B1B37CA"/>
    <w:rsid w:val="6B20F3D7"/>
    <w:rsid w:val="6B2FB9F0"/>
    <w:rsid w:val="6B3BF163"/>
    <w:rsid w:val="6B4579C2"/>
    <w:rsid w:val="6B693941"/>
    <w:rsid w:val="6B76C0F6"/>
    <w:rsid w:val="6B7C11D0"/>
    <w:rsid w:val="6B9F0648"/>
    <w:rsid w:val="6BC8CDC1"/>
    <w:rsid w:val="6BD7B3ED"/>
    <w:rsid w:val="6BE7E2E7"/>
    <w:rsid w:val="6BF246E6"/>
    <w:rsid w:val="6C0EBB61"/>
    <w:rsid w:val="6C3608BC"/>
    <w:rsid w:val="6C396930"/>
    <w:rsid w:val="6C3F23A3"/>
    <w:rsid w:val="6C519878"/>
    <w:rsid w:val="6C5818DC"/>
    <w:rsid w:val="6C678BFE"/>
    <w:rsid w:val="6C7CF255"/>
    <w:rsid w:val="6C7F4965"/>
    <w:rsid w:val="6C82C047"/>
    <w:rsid w:val="6C9B3CD6"/>
    <w:rsid w:val="6CAD870E"/>
    <w:rsid w:val="6CBB9743"/>
    <w:rsid w:val="6CD5A2A6"/>
    <w:rsid w:val="6CECBC9A"/>
    <w:rsid w:val="6CFCF4CF"/>
    <w:rsid w:val="6D077CAB"/>
    <w:rsid w:val="6D24B43A"/>
    <w:rsid w:val="6D3DE65D"/>
    <w:rsid w:val="6D775712"/>
    <w:rsid w:val="6D818AD1"/>
    <w:rsid w:val="6D8314CC"/>
    <w:rsid w:val="6DA8B405"/>
    <w:rsid w:val="6DC8EB9B"/>
    <w:rsid w:val="6DD67BDC"/>
    <w:rsid w:val="6DD89D7D"/>
    <w:rsid w:val="6DEF5082"/>
    <w:rsid w:val="6DF085EC"/>
    <w:rsid w:val="6DF7BA5B"/>
    <w:rsid w:val="6E126E07"/>
    <w:rsid w:val="6E199B61"/>
    <w:rsid w:val="6E2167A4"/>
    <w:rsid w:val="6E3D96EE"/>
    <w:rsid w:val="6E410D13"/>
    <w:rsid w:val="6E71712B"/>
    <w:rsid w:val="6E7BC74C"/>
    <w:rsid w:val="6E825035"/>
    <w:rsid w:val="6E88F8EE"/>
    <w:rsid w:val="6E91C87E"/>
    <w:rsid w:val="6E94E86B"/>
    <w:rsid w:val="6EAAB96C"/>
    <w:rsid w:val="6EAC9A5D"/>
    <w:rsid w:val="6ECEA65A"/>
    <w:rsid w:val="6ED519B4"/>
    <w:rsid w:val="6ED6530F"/>
    <w:rsid w:val="6EE34BCD"/>
    <w:rsid w:val="6EE5D6EE"/>
    <w:rsid w:val="6EF1C95A"/>
    <w:rsid w:val="6EFA275D"/>
    <w:rsid w:val="6EFB1B6F"/>
    <w:rsid w:val="6F005D70"/>
    <w:rsid w:val="6F07DD01"/>
    <w:rsid w:val="6F1BFF58"/>
    <w:rsid w:val="6F1E3C35"/>
    <w:rsid w:val="6F2EC0A6"/>
    <w:rsid w:val="6F444890"/>
    <w:rsid w:val="6F76D56D"/>
    <w:rsid w:val="6F83611D"/>
    <w:rsid w:val="6F83D0D9"/>
    <w:rsid w:val="6F94DA50"/>
    <w:rsid w:val="6F9BF069"/>
    <w:rsid w:val="6FA87BF1"/>
    <w:rsid w:val="6FB1345F"/>
    <w:rsid w:val="6FC4C501"/>
    <w:rsid w:val="6FC4F1EB"/>
    <w:rsid w:val="6FD0F25B"/>
    <w:rsid w:val="6FDB9307"/>
    <w:rsid w:val="6FDBDA98"/>
    <w:rsid w:val="6FE8D400"/>
    <w:rsid w:val="6FE9D0E0"/>
    <w:rsid w:val="6FEB561E"/>
    <w:rsid w:val="6FF08C9C"/>
    <w:rsid w:val="7002FFBD"/>
    <w:rsid w:val="7009CACF"/>
    <w:rsid w:val="7010A003"/>
    <w:rsid w:val="70245D5C"/>
    <w:rsid w:val="702FBBB4"/>
    <w:rsid w:val="7030255A"/>
    <w:rsid w:val="70329E0F"/>
    <w:rsid w:val="703B04C6"/>
    <w:rsid w:val="70507635"/>
    <w:rsid w:val="70712378"/>
    <w:rsid w:val="70741988"/>
    <w:rsid w:val="7075C09E"/>
    <w:rsid w:val="708CEB38"/>
    <w:rsid w:val="709D1E5D"/>
    <w:rsid w:val="70B2694B"/>
    <w:rsid w:val="70B3525D"/>
    <w:rsid w:val="70B55682"/>
    <w:rsid w:val="70B7CFB9"/>
    <w:rsid w:val="70BB362E"/>
    <w:rsid w:val="70C1416E"/>
    <w:rsid w:val="70F72669"/>
    <w:rsid w:val="710E3858"/>
    <w:rsid w:val="7132394F"/>
    <w:rsid w:val="71404456"/>
    <w:rsid w:val="71499629"/>
    <w:rsid w:val="71530BC1"/>
    <w:rsid w:val="718E011A"/>
    <w:rsid w:val="71AFA45E"/>
    <w:rsid w:val="71B7E7E8"/>
    <w:rsid w:val="71BE8818"/>
    <w:rsid w:val="71CAFA54"/>
    <w:rsid w:val="71CD6D08"/>
    <w:rsid w:val="71E4A000"/>
    <w:rsid w:val="71E7CC0E"/>
    <w:rsid w:val="71E815B0"/>
    <w:rsid w:val="71ED76E7"/>
    <w:rsid w:val="72187099"/>
    <w:rsid w:val="721D8A78"/>
    <w:rsid w:val="7230EF0C"/>
    <w:rsid w:val="723BA837"/>
    <w:rsid w:val="7254CFBD"/>
    <w:rsid w:val="72586C65"/>
    <w:rsid w:val="7286A55D"/>
    <w:rsid w:val="7288B435"/>
    <w:rsid w:val="7290DD42"/>
    <w:rsid w:val="72939348"/>
    <w:rsid w:val="72C8770E"/>
    <w:rsid w:val="72E2FCEB"/>
    <w:rsid w:val="72E8E595"/>
    <w:rsid w:val="730F908D"/>
    <w:rsid w:val="732171A2"/>
    <w:rsid w:val="73321B33"/>
    <w:rsid w:val="7332E25D"/>
    <w:rsid w:val="73660F3D"/>
    <w:rsid w:val="7383E611"/>
    <w:rsid w:val="73C48107"/>
    <w:rsid w:val="73D064EA"/>
    <w:rsid w:val="73DD0DEA"/>
    <w:rsid w:val="73F0A01E"/>
    <w:rsid w:val="73F57FA9"/>
    <w:rsid w:val="7422FA75"/>
    <w:rsid w:val="743D4F0D"/>
    <w:rsid w:val="7448AF7A"/>
    <w:rsid w:val="744EBF0A"/>
    <w:rsid w:val="7460D271"/>
    <w:rsid w:val="747CF439"/>
    <w:rsid w:val="74831B90"/>
    <w:rsid w:val="748831D8"/>
    <w:rsid w:val="74955DDF"/>
    <w:rsid w:val="7499D614"/>
    <w:rsid w:val="74AD0817"/>
    <w:rsid w:val="74BCC3FF"/>
    <w:rsid w:val="74C2BC39"/>
    <w:rsid w:val="74D76A94"/>
    <w:rsid w:val="74E6FDF6"/>
    <w:rsid w:val="74FC7027"/>
    <w:rsid w:val="750C44C1"/>
    <w:rsid w:val="751182EB"/>
    <w:rsid w:val="751B8F3F"/>
    <w:rsid w:val="75536137"/>
    <w:rsid w:val="75680E40"/>
    <w:rsid w:val="756E6DF3"/>
    <w:rsid w:val="757BC1B9"/>
    <w:rsid w:val="7589C516"/>
    <w:rsid w:val="7590BA3F"/>
    <w:rsid w:val="759BA78D"/>
    <w:rsid w:val="759BF609"/>
    <w:rsid w:val="75BADFE2"/>
    <w:rsid w:val="75D12A46"/>
    <w:rsid w:val="75E12A7C"/>
    <w:rsid w:val="75EF68DF"/>
    <w:rsid w:val="75F0BB43"/>
    <w:rsid w:val="760BBE00"/>
    <w:rsid w:val="761A24B0"/>
    <w:rsid w:val="7631BBBD"/>
    <w:rsid w:val="7639A7F9"/>
    <w:rsid w:val="763C8927"/>
    <w:rsid w:val="763EA70C"/>
    <w:rsid w:val="763F0FA6"/>
    <w:rsid w:val="7657266C"/>
    <w:rsid w:val="765A178E"/>
    <w:rsid w:val="7662707C"/>
    <w:rsid w:val="7667760C"/>
    <w:rsid w:val="7675FD84"/>
    <w:rsid w:val="767DEAC8"/>
    <w:rsid w:val="768D7BDF"/>
    <w:rsid w:val="769D712B"/>
    <w:rsid w:val="76DCF59D"/>
    <w:rsid w:val="76E6D45D"/>
    <w:rsid w:val="77187B2B"/>
    <w:rsid w:val="771D3036"/>
    <w:rsid w:val="772293E1"/>
    <w:rsid w:val="773514A2"/>
    <w:rsid w:val="7743870B"/>
    <w:rsid w:val="774FC1DE"/>
    <w:rsid w:val="7758CFE1"/>
    <w:rsid w:val="7759FE50"/>
    <w:rsid w:val="775A9B37"/>
    <w:rsid w:val="7768F2A4"/>
    <w:rsid w:val="7773A47A"/>
    <w:rsid w:val="7780C330"/>
    <w:rsid w:val="7786C3D8"/>
    <w:rsid w:val="77AF1055"/>
    <w:rsid w:val="77B44997"/>
    <w:rsid w:val="77B5E513"/>
    <w:rsid w:val="77BC47D9"/>
    <w:rsid w:val="77BE4BB4"/>
    <w:rsid w:val="77C90070"/>
    <w:rsid w:val="77D75CC0"/>
    <w:rsid w:val="77E7596C"/>
    <w:rsid w:val="77EFC48E"/>
    <w:rsid w:val="77F11246"/>
    <w:rsid w:val="77F540F1"/>
    <w:rsid w:val="77FAE61C"/>
    <w:rsid w:val="78023749"/>
    <w:rsid w:val="780D3224"/>
    <w:rsid w:val="78393289"/>
    <w:rsid w:val="78417338"/>
    <w:rsid w:val="784CADC5"/>
    <w:rsid w:val="785912C4"/>
    <w:rsid w:val="785F8BDC"/>
    <w:rsid w:val="787DAD46"/>
    <w:rsid w:val="788B42F8"/>
    <w:rsid w:val="788CB934"/>
    <w:rsid w:val="78B06486"/>
    <w:rsid w:val="78B17E23"/>
    <w:rsid w:val="78B6888A"/>
    <w:rsid w:val="790A798E"/>
    <w:rsid w:val="790C9257"/>
    <w:rsid w:val="7934B830"/>
    <w:rsid w:val="7967D7D5"/>
    <w:rsid w:val="796C8C75"/>
    <w:rsid w:val="79700E78"/>
    <w:rsid w:val="799C3719"/>
    <w:rsid w:val="79B25835"/>
    <w:rsid w:val="79E51B8F"/>
    <w:rsid w:val="79EF6C5C"/>
    <w:rsid w:val="7A099562"/>
    <w:rsid w:val="7A1181D5"/>
    <w:rsid w:val="7A1769F1"/>
    <w:rsid w:val="7A274B33"/>
    <w:rsid w:val="7A312648"/>
    <w:rsid w:val="7A39BF5C"/>
    <w:rsid w:val="7A6F7CD9"/>
    <w:rsid w:val="7A82DFF6"/>
    <w:rsid w:val="7A864DC4"/>
    <w:rsid w:val="7A8A9947"/>
    <w:rsid w:val="7A998D6D"/>
    <w:rsid w:val="7A9F80E8"/>
    <w:rsid w:val="7ABF8CEF"/>
    <w:rsid w:val="7AC3B624"/>
    <w:rsid w:val="7AC92F9C"/>
    <w:rsid w:val="7ACBC01E"/>
    <w:rsid w:val="7AD74017"/>
    <w:rsid w:val="7AE59683"/>
    <w:rsid w:val="7AECE4B6"/>
    <w:rsid w:val="7AF6DA28"/>
    <w:rsid w:val="7B1CEAEE"/>
    <w:rsid w:val="7B2840C9"/>
    <w:rsid w:val="7B2A7023"/>
    <w:rsid w:val="7B2AFE97"/>
    <w:rsid w:val="7B315F0F"/>
    <w:rsid w:val="7B31C780"/>
    <w:rsid w:val="7B4A3B1E"/>
    <w:rsid w:val="7B56DB03"/>
    <w:rsid w:val="7B6E19CA"/>
    <w:rsid w:val="7B747B16"/>
    <w:rsid w:val="7B969863"/>
    <w:rsid w:val="7BA3E2AF"/>
    <w:rsid w:val="7BBF4DE8"/>
    <w:rsid w:val="7BDCDECE"/>
    <w:rsid w:val="7C11229D"/>
    <w:rsid w:val="7C5BA061"/>
    <w:rsid w:val="7C5F3D89"/>
    <w:rsid w:val="7C5F8685"/>
    <w:rsid w:val="7C74ABB4"/>
    <w:rsid w:val="7C8EEC7F"/>
    <w:rsid w:val="7C9C355E"/>
    <w:rsid w:val="7C9E73B7"/>
    <w:rsid w:val="7C9FDB4C"/>
    <w:rsid w:val="7CB0C7A7"/>
    <w:rsid w:val="7CB122EA"/>
    <w:rsid w:val="7CBBC5BE"/>
    <w:rsid w:val="7D04DCBF"/>
    <w:rsid w:val="7D1C1781"/>
    <w:rsid w:val="7D3898D7"/>
    <w:rsid w:val="7D4D495A"/>
    <w:rsid w:val="7D5C155D"/>
    <w:rsid w:val="7D6092E4"/>
    <w:rsid w:val="7D67C0A0"/>
    <w:rsid w:val="7D89EE5A"/>
    <w:rsid w:val="7D94D6FB"/>
    <w:rsid w:val="7DBC92A3"/>
    <w:rsid w:val="7DC26BA5"/>
    <w:rsid w:val="7DD4BE23"/>
    <w:rsid w:val="7DD85025"/>
    <w:rsid w:val="7DE0037A"/>
    <w:rsid w:val="7DEAA66D"/>
    <w:rsid w:val="7DF2F3A6"/>
    <w:rsid w:val="7DF390D1"/>
    <w:rsid w:val="7DF7072D"/>
    <w:rsid w:val="7E2E37A2"/>
    <w:rsid w:val="7E30847C"/>
    <w:rsid w:val="7E36BEBA"/>
    <w:rsid w:val="7E735969"/>
    <w:rsid w:val="7E7833E2"/>
    <w:rsid w:val="7E896E8C"/>
    <w:rsid w:val="7EC0A7C2"/>
    <w:rsid w:val="7EEBDAB7"/>
    <w:rsid w:val="7EED03CA"/>
    <w:rsid w:val="7EF22804"/>
    <w:rsid w:val="7EF306F7"/>
    <w:rsid w:val="7F12509E"/>
    <w:rsid w:val="7F16924D"/>
    <w:rsid w:val="7F504060"/>
    <w:rsid w:val="7F7DD750"/>
    <w:rsid w:val="7F7F0757"/>
    <w:rsid w:val="7F8B28C9"/>
    <w:rsid w:val="7FAEF2DC"/>
    <w:rsid w:val="7FCC9A5A"/>
    <w:rsid w:val="7FE0C38B"/>
    <w:rsid w:val="7FE47239"/>
    <w:rsid w:val="7FE495C0"/>
    <w:rsid w:val="7FF1916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C198FDC9-7E95-4D13-A132-E2629D97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112BC"/>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character" w:styleId="ACARA-italics" w:customStyle="1">
    <w:name w:val="ACARA - italics"/>
    <w:basedOn w:val="DefaultParagraphFont"/>
    <w:uiPriority w:val="1"/>
    <w:qFormat/>
    <w:rsid w:val="0033581C"/>
    <w:rPr>
      <w:i/>
      <w:iCs/>
      <w:color w:val="auto"/>
    </w:rPr>
  </w:style>
  <w:style w:type="paragraph" w:styleId="ACARA-ToCHEADING1" w:customStyle="1">
    <w:name w:val="ACARA - ToC HEADING 1"/>
    <w:basedOn w:val="TOC1"/>
    <w:qFormat/>
    <w:rsid w:val="0033581C"/>
    <w:rPr>
      <w:b w:val="0"/>
      <w:caps/>
      <w:sz w:val="22"/>
    </w:rPr>
  </w:style>
  <w:style w:type="paragraph" w:styleId="ACARA-ToCHeading2" w:customStyle="1">
    <w:name w:val="ACARA - ToC Heading 2"/>
    <w:basedOn w:val="TOC2"/>
    <w:qFormat/>
    <w:rsid w:val="0033581C"/>
    <w:pPr>
      <w:spacing w:before="100"/>
      <w:ind w:left="284"/>
    </w:pPr>
    <w:rPr>
      <w:b w:val="0"/>
      <w:sz w:val="22"/>
    </w:rPr>
  </w:style>
  <w:style w:type="character" w:styleId="Mention">
    <w:name w:val="Mention"/>
    <w:basedOn w:val="DefaultParagraphFont"/>
    <w:uiPriority w:val="99"/>
    <w:unhideWhenUsed/>
    <w:rsid w:val="0033581C"/>
    <w:rPr>
      <w:color w:val="2B579A"/>
      <w:shd w:val="clear" w:color="auto" w:fill="E1DFDD"/>
    </w:rPr>
  </w:style>
  <w:style w:type="character" w:styleId="findhit" w:customStyle="1">
    <w:name w:val="findhit"/>
    <w:basedOn w:val="DefaultParagraphFont"/>
    <w:rsid w:val="0033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1671540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7389171">
      <w:bodyDiv w:val="1"/>
      <w:marLeft w:val="0"/>
      <w:marRight w:val="0"/>
      <w:marTop w:val="0"/>
      <w:marBottom w:val="0"/>
      <w:divBdr>
        <w:top w:val="none" w:sz="0" w:space="0" w:color="auto"/>
        <w:left w:val="none" w:sz="0" w:space="0" w:color="auto"/>
        <w:bottom w:val="none" w:sz="0" w:space="0" w:color="auto"/>
        <w:right w:val="none" w:sz="0" w:space="0" w:color="auto"/>
      </w:divBdr>
      <w:divsChild>
        <w:div w:id="661543670">
          <w:marLeft w:val="0"/>
          <w:marRight w:val="0"/>
          <w:marTop w:val="0"/>
          <w:marBottom w:val="0"/>
          <w:divBdr>
            <w:top w:val="none" w:sz="0" w:space="0" w:color="auto"/>
            <w:left w:val="none" w:sz="0" w:space="0" w:color="auto"/>
            <w:bottom w:val="none" w:sz="0" w:space="0" w:color="auto"/>
            <w:right w:val="none" w:sz="0" w:space="0" w:color="auto"/>
          </w:divBdr>
        </w:div>
        <w:div w:id="1059397078">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3261833">
      <w:bodyDiv w:val="1"/>
      <w:marLeft w:val="0"/>
      <w:marRight w:val="0"/>
      <w:marTop w:val="0"/>
      <w:marBottom w:val="0"/>
      <w:divBdr>
        <w:top w:val="none" w:sz="0" w:space="0" w:color="auto"/>
        <w:left w:val="none" w:sz="0" w:space="0" w:color="auto"/>
        <w:bottom w:val="none" w:sz="0" w:space="0" w:color="auto"/>
        <w:right w:val="none" w:sz="0" w:space="0" w:color="auto"/>
      </w:divBdr>
      <w:divsChild>
        <w:div w:id="402526535">
          <w:marLeft w:val="0"/>
          <w:marRight w:val="0"/>
          <w:marTop w:val="0"/>
          <w:marBottom w:val="0"/>
          <w:divBdr>
            <w:top w:val="none" w:sz="0" w:space="0" w:color="auto"/>
            <w:left w:val="none" w:sz="0" w:space="0" w:color="auto"/>
            <w:bottom w:val="none" w:sz="0" w:space="0" w:color="auto"/>
            <w:right w:val="none" w:sz="0" w:space="0" w:color="auto"/>
          </w:divBdr>
        </w:div>
        <w:div w:id="1267153789">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7663479">
      <w:bodyDiv w:val="1"/>
      <w:marLeft w:val="0"/>
      <w:marRight w:val="0"/>
      <w:marTop w:val="0"/>
      <w:marBottom w:val="0"/>
      <w:divBdr>
        <w:top w:val="none" w:sz="0" w:space="0" w:color="auto"/>
        <w:left w:val="none" w:sz="0" w:space="0" w:color="auto"/>
        <w:bottom w:val="none" w:sz="0" w:space="0" w:color="auto"/>
        <w:right w:val="none" w:sz="0" w:space="0" w:color="auto"/>
      </w:divBdr>
      <w:divsChild>
        <w:div w:id="1067457810">
          <w:marLeft w:val="0"/>
          <w:marRight w:val="0"/>
          <w:marTop w:val="0"/>
          <w:marBottom w:val="0"/>
          <w:divBdr>
            <w:top w:val="none" w:sz="0" w:space="0" w:color="auto"/>
            <w:left w:val="none" w:sz="0" w:space="0" w:color="auto"/>
            <w:bottom w:val="none" w:sz="0" w:space="0" w:color="auto"/>
            <w:right w:val="none" w:sz="0" w:space="0" w:color="auto"/>
          </w:divBdr>
        </w:div>
        <w:div w:id="1901595534">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C8B9EAFE-B9CE-4409-BAE1-B75A9CDE7D3A}"/>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2021-11-06T17:00:00Z</cp:lastPrinted>
  <dcterms:created xsi:type="dcterms:W3CDTF">2023-10-26T23:56:00Z</dcterms:created>
  <dcterms:modified xsi:type="dcterms:W3CDTF">2023-10-27T03:32:31Z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2022-12-12T05:07:08Z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690b14a4-99f3-460c-9766-5d447c447a7d</vt:lpwstr>
  </property>
  <property fmtid="{D5CDD505-2E9C-101B-9397-08002B2CF9AE}" pid="12" name="MSIP_Label_513c403f-62ba-48c5-b221-2519db7cca50_ContentBits">
    <vt:lpwstr>1</vt:lpwstr>
  </property>
  <property fmtid="{D5CDD505-2E9C-101B-9397-08002B2CF9AE}" pid="13" name="MediaServiceImageTags">
    <vt:lpwstr/>
  </property>
</Properties>
</file>