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A24F8" w:rsidR="004B0570" w:rsidP="0C8E4B21" w:rsidRDefault="00481624" w14:paraId="31C78DFF" w14:textId="60AD3A11">
      <w:pPr>
        <w:spacing w:before="0" w:after="144" w:afterLines="60"/>
        <w:contextualSpacing/>
        <w:rPr>
          <w:b/>
          <w:bCs/>
          <w:color w:val="005FB8"/>
        </w:rPr>
      </w:pPr>
      <w:bookmarkStart w:name="_Toc83125419" w:id="0"/>
      <w:bookmarkStart w:name="heading1_3" w:id="1"/>
      <w:r>
        <w:rPr>
          <w:noProof/>
        </w:rPr>
        <w:drawing>
          <wp:anchor distT="0" distB="0" distL="114300" distR="114300" simplePos="0" relativeHeight="251658240" behindDoc="1" locked="0" layoutInCell="1" allowOverlap="1" wp14:anchorId="30F361C4" wp14:editId="00A290B3">
            <wp:simplePos x="0" y="0"/>
            <wp:positionH relativeFrom="margin">
              <wp:align>left</wp:align>
            </wp:positionH>
            <wp:positionV relativeFrom="margin">
              <wp:posOffset>-390525</wp:posOffset>
            </wp:positionV>
            <wp:extent cx="10694889" cy="7562781"/>
            <wp:effectExtent l="0" t="0" r="0" b="635"/>
            <wp:wrapNone/>
            <wp:docPr id="24" name="Picture 24" descr="Cover page for the Australian Curriculum: Languages - Japanese F-10 and 7-10 Version 9.0 Curriculum content F-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over page for the Australian Curriculum: Languages - Japanese F-10 and 7-10 Version 9.0 Curriculum content F-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9" cy="7562781"/>
                    </a:xfrm>
                    <a:prstGeom prst="rect">
                      <a:avLst/>
                    </a:prstGeom>
                  </pic:spPr>
                </pic:pic>
              </a:graphicData>
            </a:graphic>
            <wp14:sizeRelH relativeFrom="page">
              <wp14:pctWidth>0</wp14:pctWidth>
            </wp14:sizeRelH>
            <wp14:sizeRelV relativeFrom="page">
              <wp14:pctHeight>0</wp14:pctHeight>
            </wp14:sizeRelV>
          </wp:anchor>
        </w:drawing>
      </w:r>
    </w:p>
    <w:p w:rsidRPr="008B3162" w:rsidR="004B0570" w:rsidP="004B0570" w:rsidRDefault="004B0570" w14:paraId="4F9F4D39" w14:textId="77777777">
      <w:pPr>
        <w:spacing w:before="0" w:after="144" w:afterLines="60"/>
        <w:contextualSpacing/>
      </w:pPr>
    </w:p>
    <w:p w:rsidRPr="008B3162" w:rsidR="004B0570" w:rsidP="004B0570" w:rsidRDefault="004B0570" w14:paraId="2D625887" w14:textId="77777777">
      <w:pPr>
        <w:spacing w:before="0" w:after="144" w:afterLines="60"/>
        <w:contextualSpacing/>
      </w:pPr>
    </w:p>
    <w:p w:rsidRPr="008B3162" w:rsidR="004B0570" w:rsidP="004B0570" w:rsidRDefault="004B0570" w14:paraId="30EAFE33" w14:textId="77777777">
      <w:pPr>
        <w:spacing w:before="0" w:after="144" w:afterLines="60"/>
        <w:contextualSpacing/>
      </w:pPr>
    </w:p>
    <w:p w:rsidRPr="008B3162" w:rsidR="004B0570" w:rsidP="004B0570" w:rsidRDefault="004B0570" w14:paraId="4226A51F" w14:textId="77777777">
      <w:pPr>
        <w:spacing w:before="0" w:after="144" w:afterLines="60"/>
        <w:contextualSpacing/>
        <w:rPr>
          <w:b/>
          <w:color w:val="005FB8"/>
        </w:rPr>
      </w:pPr>
    </w:p>
    <w:p w:rsidRPr="008B3162" w:rsidR="004B0570" w:rsidP="004B0570" w:rsidRDefault="004B0570" w14:paraId="5F9971BF" w14:textId="77777777">
      <w:pPr>
        <w:spacing w:before="0" w:after="144" w:afterLines="60"/>
        <w:contextualSpacing/>
      </w:pPr>
    </w:p>
    <w:p w:rsidRPr="008B3162" w:rsidR="004B0570" w:rsidP="004B0570" w:rsidRDefault="004B0570" w14:paraId="1CADA446" w14:textId="311FA4B7">
      <w:pPr>
        <w:tabs>
          <w:tab w:val="left" w:pos="3299"/>
        </w:tabs>
        <w:spacing w:before="0" w:after="144" w:afterLines="60"/>
        <w:contextualSpacing/>
        <w:rPr>
          <w:b/>
          <w:color w:val="005FB8"/>
          <w:sz w:val="144"/>
          <w:szCs w:val="144"/>
        </w:rPr>
      </w:pPr>
      <w:r w:rsidRPr="008B3162">
        <w:rPr>
          <w:b/>
          <w:color w:val="005FB8"/>
        </w:rPr>
        <w:tab/>
      </w:r>
    </w:p>
    <w:p w:rsidRPr="008B3162" w:rsidR="004B0570" w:rsidP="004B0570" w:rsidRDefault="004B0570" w14:paraId="4C83DCE2" w14:textId="77777777">
      <w:pPr>
        <w:tabs>
          <w:tab w:val="left" w:pos="3299"/>
        </w:tabs>
        <w:spacing w:before="0" w:after="144" w:afterLines="60"/>
        <w:contextualSpacing/>
        <w:sectPr w:rsidRPr="008B3162" w:rsidR="004B0570" w:rsidSect="00481624">
          <w:headerReference w:type="default" r:id="rId12"/>
          <w:headerReference w:type="first" r:id="rId13"/>
          <w:pgSz w:w="16838" w:h="11906" w:orient="landscape" w:code="9"/>
          <w:pgMar w:top="0" w:right="0" w:bottom="0" w:left="0" w:header="0" w:footer="284" w:gutter="0"/>
          <w:cols w:space="708"/>
          <w:titlePg/>
          <w:docGrid w:linePitch="360"/>
        </w:sectPr>
      </w:pPr>
    </w:p>
    <w:p w:rsidRPr="008B3162" w:rsidR="004B0570" w:rsidP="004B0570" w:rsidRDefault="004B0570" w14:paraId="79BDA091" w14:textId="77777777">
      <w:pPr>
        <w:pStyle w:val="Default"/>
        <w:spacing w:before="0" w:after="144" w:afterLines="60" w:line="276" w:lineRule="auto"/>
        <w:contextualSpacing/>
        <w:rPr>
          <w:b/>
          <w:bCs/>
          <w:sz w:val="20"/>
          <w:szCs w:val="20"/>
        </w:rPr>
      </w:pPr>
    </w:p>
    <w:p w:rsidRPr="008B3162" w:rsidR="004B0570" w:rsidP="004B0570" w:rsidRDefault="004B0570" w14:paraId="7AC5CC0A" w14:textId="77777777">
      <w:pPr>
        <w:pStyle w:val="Default"/>
        <w:spacing w:before="0" w:after="144" w:afterLines="60" w:line="276" w:lineRule="auto"/>
        <w:contextualSpacing/>
        <w:rPr>
          <w:b/>
          <w:bCs/>
          <w:sz w:val="20"/>
          <w:szCs w:val="20"/>
        </w:rPr>
      </w:pPr>
    </w:p>
    <w:p w:rsidRPr="008B3162" w:rsidR="004B0570" w:rsidP="004B0570" w:rsidRDefault="004B0570" w14:paraId="11319518" w14:textId="77777777">
      <w:pPr>
        <w:pStyle w:val="Default"/>
        <w:spacing w:before="0" w:after="144" w:afterLines="60" w:line="276" w:lineRule="auto"/>
        <w:contextualSpacing/>
        <w:rPr>
          <w:b/>
          <w:bCs/>
          <w:sz w:val="20"/>
          <w:szCs w:val="20"/>
        </w:rPr>
      </w:pPr>
    </w:p>
    <w:p w:rsidRPr="008B3162" w:rsidR="004B0570" w:rsidP="004B0570" w:rsidRDefault="004B0570" w14:paraId="36317E21" w14:textId="77777777">
      <w:pPr>
        <w:adjustRightInd w:val="0"/>
        <w:spacing w:before="0" w:after="144" w:afterLines="60"/>
        <w:ind w:left="2160"/>
        <w:contextualSpacing/>
        <w:rPr>
          <w:rFonts w:eastAsiaTheme="minorHAnsi"/>
          <w:b/>
          <w:bCs/>
          <w:color w:val="000000"/>
          <w:sz w:val="16"/>
          <w:szCs w:val="16"/>
          <w:lang w:val="en-IN"/>
        </w:rPr>
      </w:pPr>
    </w:p>
    <w:p w:rsidRPr="008B3162" w:rsidR="004B0570" w:rsidP="004B0570" w:rsidRDefault="004B0570" w14:paraId="23C08B9C" w14:textId="77777777">
      <w:pPr>
        <w:adjustRightInd w:val="0"/>
        <w:spacing w:before="0" w:after="144" w:afterLines="60"/>
        <w:ind w:left="2160"/>
        <w:contextualSpacing/>
        <w:rPr>
          <w:rFonts w:eastAsiaTheme="minorHAnsi"/>
          <w:b/>
          <w:bCs/>
          <w:color w:val="000000"/>
          <w:sz w:val="16"/>
          <w:szCs w:val="16"/>
          <w:lang w:val="en-IN"/>
        </w:rPr>
      </w:pPr>
    </w:p>
    <w:p w:rsidR="004B0570" w:rsidP="004B0570" w:rsidRDefault="004B0570" w14:paraId="2CB8AE6C"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44083B67"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0ADBB3EA"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2991D527"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5AAAF509"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6B873920"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3DA77F2E"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5DC6D99B"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3096FD9B"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2B8BE52C"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30E395DD"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25F900B3"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5C9C9C75" w14:textId="77777777">
      <w:pPr>
        <w:adjustRightInd w:val="0"/>
        <w:spacing w:before="0" w:after="144" w:afterLines="60"/>
        <w:ind w:left="851"/>
        <w:contextualSpacing/>
        <w:rPr>
          <w:rFonts w:eastAsiaTheme="minorHAnsi"/>
          <w:b/>
          <w:bCs/>
          <w:color w:val="000000"/>
          <w:szCs w:val="20"/>
          <w:lang w:val="en-IN"/>
        </w:rPr>
      </w:pPr>
    </w:p>
    <w:p w:rsidR="004B0570" w:rsidP="004B0570" w:rsidRDefault="004B0570" w14:paraId="7F2B0EA4" w14:textId="77777777">
      <w:pPr>
        <w:ind w:left="851"/>
        <w:rPr>
          <w:rStyle w:val="SubtleEmphasis"/>
          <w:b/>
          <w:bCs/>
        </w:rPr>
      </w:pPr>
    </w:p>
    <w:p w:rsidR="004B0570" w:rsidP="004B0570" w:rsidRDefault="004B0570" w14:paraId="31DD9720" w14:textId="77777777">
      <w:pPr>
        <w:ind w:left="851"/>
        <w:rPr>
          <w:rStyle w:val="SubtleEmphasis"/>
          <w:b/>
          <w:bCs/>
        </w:rPr>
      </w:pPr>
    </w:p>
    <w:p w:rsidRPr="00F468B7" w:rsidR="004B0570" w:rsidP="00F41EB2" w:rsidRDefault="004B0570" w14:paraId="1CFB6FAF" w14:textId="77777777">
      <w:pPr>
        <w:spacing w:before="0" w:after="120"/>
        <w:jc w:val="both"/>
        <w:textAlignment w:val="baseline"/>
        <w:rPr>
          <w:rFonts w:ascii="Segoe UI" w:hAnsi="Segoe UI" w:eastAsia="Times New Roman" w:cs="Segoe UI"/>
          <w:i w:val="0"/>
          <w:color w:val="auto"/>
          <w:sz w:val="18"/>
          <w:szCs w:val="18"/>
          <w:lang w:val="en-US"/>
        </w:rPr>
      </w:pPr>
      <w:r w:rsidRPr="00F468B7">
        <w:rPr>
          <w:rFonts w:eastAsia="Times New Roman"/>
          <w:b/>
          <w:bCs/>
          <w:i w:val="0"/>
          <w:color w:val="000000"/>
          <w:sz w:val="20"/>
          <w:szCs w:val="20"/>
          <w:lang w:val="en-IN"/>
        </w:rPr>
        <w:t>Copyright and Terms of Use Statement</w:t>
      </w:r>
      <w:r w:rsidRPr="00F468B7">
        <w:rPr>
          <w:rFonts w:eastAsia="Times New Roman"/>
          <w:i w:val="0"/>
          <w:color w:val="000000"/>
          <w:sz w:val="20"/>
          <w:szCs w:val="20"/>
          <w:lang w:val="en-US"/>
        </w:rPr>
        <w:t> </w:t>
      </w:r>
    </w:p>
    <w:p w:rsidRPr="00F468B7" w:rsidR="004B0570" w:rsidP="1B29F27D" w:rsidRDefault="004B0570" w14:paraId="74F843DE" w14:textId="77777777">
      <w:pPr>
        <w:shd w:val="clear" w:color="auto" w:fill="FFFFFF" w:themeFill="accent6"/>
        <w:spacing w:before="0" w:after="120"/>
        <w:jc w:val="both"/>
        <w:textAlignment w:val="baseline"/>
        <w:rPr>
          <w:rFonts w:ascii="Segoe UI" w:hAnsi="Segoe UI" w:eastAsia="Times New Roman" w:cs="Segoe UI"/>
          <w:i w:val="0"/>
          <w:color w:val="auto"/>
          <w:sz w:val="18"/>
          <w:szCs w:val="18"/>
          <w:lang w:val="en-US"/>
        </w:rPr>
      </w:pPr>
      <w:r w:rsidRPr="00F468B7">
        <w:rPr>
          <w:rFonts w:eastAsia="Times New Roman"/>
          <w:b/>
          <w:bCs/>
          <w:i w:val="0"/>
          <w:color w:val="1F1F11"/>
          <w:sz w:val="20"/>
          <w:szCs w:val="20"/>
          <w:shd w:val="clear" w:color="auto" w:fill="FFFFFF"/>
          <w:lang w:val="en-US"/>
        </w:rPr>
        <w:t xml:space="preserve">© Australian Curriculum, Assessment and Reporting Authority </w:t>
      </w:r>
      <w:r w:rsidRPr="5645983F">
        <w:rPr>
          <w:rFonts w:eastAsia="Times New Roman"/>
          <w:b/>
          <w:bCs/>
          <w:i w:val="0"/>
          <w:color w:val="1F1F11"/>
          <w:sz w:val="20"/>
          <w:szCs w:val="20"/>
          <w:shd w:val="clear" w:color="auto" w:fill="FFFFFF"/>
          <w:lang w:val="en-US"/>
        </w:rPr>
        <w:t>202</w:t>
      </w:r>
      <w:r w:rsidRPr="000B4B9F" w:rsidR="4D0A1EA5">
        <w:rPr>
          <w:rFonts w:eastAsia="Times New Roman"/>
          <w:b/>
          <w:bCs/>
          <w:i w:val="0"/>
          <w:color w:val="1F1F11"/>
          <w:sz w:val="20"/>
          <w:szCs w:val="20"/>
          <w:lang w:val="en-US"/>
        </w:rPr>
        <w:t>2</w:t>
      </w:r>
    </w:p>
    <w:p w:rsidRPr="00F468B7" w:rsidR="004B0570" w:rsidP="00F41EB2" w:rsidRDefault="004B0570" w14:paraId="73509DCC" w14:textId="1D0C11BF">
      <w:pPr>
        <w:shd w:val="clear" w:color="auto" w:fill="FFFFFF"/>
        <w:spacing w:before="0" w:after="120"/>
        <w:jc w:val="both"/>
        <w:textAlignment w:val="baseline"/>
        <w:rPr>
          <w:rFonts w:ascii="Segoe UI" w:hAnsi="Segoe UI" w:eastAsia="Times New Roman" w:cs="Segoe UI"/>
          <w:i w:val="0"/>
          <w:color w:val="auto"/>
          <w:sz w:val="18"/>
          <w:szCs w:val="18"/>
          <w:lang w:val="en-US"/>
        </w:rPr>
      </w:pPr>
      <w:r w:rsidRPr="00F468B7">
        <w:rPr>
          <w:rFonts w:eastAsia="Times New Roman"/>
          <w:i w:val="0"/>
          <w:color w:val="1F1F11"/>
          <w:sz w:val="20"/>
          <w:szCs w:val="20"/>
          <w:shd w:val="clear" w:color="auto" w:fill="FFFFFF"/>
          <w:lang w:val="en-US"/>
        </w:rPr>
        <w:t>The</w:t>
      </w:r>
      <w:r w:rsidR="006C4F3F">
        <w:rPr>
          <w:rFonts w:eastAsia="Times New Roman"/>
          <w:i w:val="0"/>
          <w:color w:val="1F1F11"/>
          <w:sz w:val="20"/>
          <w:szCs w:val="20"/>
          <w:shd w:val="clear" w:color="auto" w:fill="FFFFFF"/>
          <w:lang w:val="en-US"/>
        </w:rPr>
        <w:t xml:space="preserve"> </w:t>
      </w:r>
      <w:r w:rsidRPr="00F468B7">
        <w:rPr>
          <w:rFonts w:eastAsia="Times New Roman"/>
          <w:i w:val="0"/>
          <w:color w:val="222222"/>
          <w:sz w:val="20"/>
          <w:szCs w:val="20"/>
          <w:lang w:val="en-US"/>
        </w:rPr>
        <w:t>material published in this work is subject to copyright pursuant to the Copyright Act 1968 (</w:t>
      </w:r>
      <w:proofErr w:type="spellStart"/>
      <w:r w:rsidRPr="00F468B7">
        <w:rPr>
          <w:rFonts w:eastAsia="Times New Roman"/>
          <w:i w:val="0"/>
          <w:color w:val="222222"/>
          <w:sz w:val="20"/>
          <w:szCs w:val="20"/>
          <w:lang w:val="en-US"/>
        </w:rPr>
        <w:t>Cth</w:t>
      </w:r>
      <w:proofErr w:type="spellEnd"/>
      <w:r w:rsidRPr="00F468B7">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F468B7" w:rsidR="004B0570" w:rsidP="00F41EB2" w:rsidRDefault="004B0570" w14:paraId="76C28894" w14:textId="73119464">
      <w:pPr>
        <w:spacing w:before="0" w:after="120"/>
        <w:jc w:val="both"/>
        <w:textAlignment w:val="baseline"/>
        <w:rPr>
          <w:rFonts w:ascii="Segoe UI" w:hAnsi="Segoe UI" w:eastAsia="Times New Roman" w:cs="Segoe UI"/>
          <w:i w:val="0"/>
          <w:color w:val="auto"/>
          <w:sz w:val="18"/>
          <w:szCs w:val="18"/>
          <w:lang w:val="en-US"/>
        </w:rPr>
      </w:pPr>
      <w:r w:rsidRPr="00F468B7">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C4F3F">
        <w:rPr>
          <w:rFonts w:eastAsia="Times New Roman"/>
          <w:i w:val="0"/>
          <w:color w:val="auto"/>
          <w:sz w:val="20"/>
          <w:szCs w:val="20"/>
          <w:lang w:val="en-US"/>
        </w:rPr>
        <w:t xml:space="preserve"> </w:t>
      </w:r>
      <w:hyperlink w:tgtFrame="_blank" w:history="1" r:id="rId14">
        <w:r w:rsidRPr="00F468B7">
          <w:rPr>
            <w:rFonts w:eastAsia="Times New Roman"/>
            <w:i w:val="0"/>
            <w:color w:val="0563C1"/>
            <w:sz w:val="20"/>
            <w:szCs w:val="20"/>
            <w:u w:val="single"/>
            <w:lang w:val="en-US"/>
          </w:rPr>
          <w:t>https://www.acara.edu.au/contact-us/copyright</w:t>
        </w:r>
      </w:hyperlink>
      <w:r w:rsidRPr="00F468B7">
        <w:rPr>
          <w:rFonts w:eastAsia="Times New Roman"/>
          <w:i w:val="0"/>
          <w:color w:val="auto"/>
          <w:sz w:val="20"/>
          <w:szCs w:val="20"/>
          <w:lang w:val="en-US"/>
        </w:rPr>
        <w:t> </w:t>
      </w:r>
    </w:p>
    <w:p w:rsidR="00C66602" w:rsidRDefault="00C66602" w14:paraId="1FFE7E25" w14:textId="43DAD941">
      <w:pPr>
        <w:spacing w:before="160" w:after="0" w:line="360" w:lineRule="auto"/>
        <w:rPr>
          <w:bCs/>
          <w:lang w:val="en-US"/>
        </w:rPr>
      </w:pPr>
      <w:r>
        <w:rPr>
          <w:bCs/>
          <w:lang w:val="en-US"/>
        </w:rPr>
        <w:br w:type="page"/>
      </w:r>
    </w:p>
    <w:p w:rsidRPr="002C7602" w:rsidR="004B0570" w:rsidP="004B0570" w:rsidRDefault="004B0570" w14:paraId="013A05F8" w14:textId="77777777">
      <w:pPr>
        <w:pStyle w:val="AC9ToCHeading"/>
        <w:rPr>
          <w:rStyle w:val="Heading1Char"/>
          <w:rFonts w:ascii="Arial" w:hAnsi="Arial" w:cs="Arial"/>
          <w:color w:val="auto"/>
          <w:sz w:val="24"/>
        </w:rPr>
      </w:pPr>
      <w:bookmarkStart w:name="_Toc81842154" w:id="2"/>
      <w:bookmarkStart w:name="_Toc82116523" w:id="3"/>
      <w:bookmarkStart w:name="_Toc83218807" w:id="4"/>
      <w:bookmarkStart w:name="F10AustralianCurriculum" w:id="5"/>
      <w:r w:rsidRPr="002C7602">
        <w:rPr>
          <w:rStyle w:val="Heading1Char"/>
          <w:rFonts w:ascii="Arial" w:hAnsi="Arial" w:cs="Arial"/>
          <w:color w:val="auto"/>
          <w:sz w:val="24"/>
        </w:rPr>
        <w:lastRenderedPageBreak/>
        <w:t>TABLE OF CONTENTS</w:t>
      </w:r>
    </w:p>
    <w:bookmarkStart w:name="_Toc83623501" w:id="6"/>
    <w:p w:rsidRPr="002C7602" w:rsidR="00F81B9C" w:rsidRDefault="002D35D5" w14:paraId="546F75E7" w14:textId="3FFF7BD9">
      <w:pPr>
        <w:pStyle w:val="TOC1"/>
        <w:rPr>
          <w:rFonts w:asciiTheme="minorHAnsi" w:hAnsiTheme="minorHAnsi" w:eastAsiaTheme="minorEastAsia" w:cstheme="minorBidi"/>
          <w:b w:val="0"/>
          <w:iCs w:val="0"/>
          <w:color w:val="auto"/>
          <w:sz w:val="22"/>
          <w:lang w:val="en-AU" w:eastAsia="en-AU"/>
        </w:rPr>
      </w:pPr>
      <w:r w:rsidRPr="002C7602">
        <w:rPr>
          <w:rStyle w:val="Heading1Char"/>
          <w:rFonts w:hint="eastAsia" w:ascii="Arial Bold" w:hAnsi="Arial Bold" w:cs="Arial"/>
          <w:b w:val="0"/>
          <w:bCs/>
          <w:iCs w:val="0"/>
          <w:caps/>
          <w:color w:val="auto"/>
          <w:sz w:val="24"/>
          <w:lang w:eastAsia="en-AU"/>
        </w:rPr>
        <w:fldChar w:fldCharType="begin"/>
      </w:r>
      <w:r w:rsidRPr="002C7602">
        <w:rPr>
          <w:rStyle w:val="Heading1Char"/>
          <w:rFonts w:hint="eastAsia" w:ascii="Arial Bold" w:hAnsi="Arial Bold" w:cs="Arial"/>
          <w:b w:val="0"/>
          <w:bCs/>
          <w:iCs w:val="0"/>
          <w:caps/>
          <w:color w:val="auto"/>
          <w:sz w:val="24"/>
          <w:lang w:eastAsia="en-AU"/>
        </w:rPr>
        <w:instrText xml:space="preserve"> </w:instrText>
      </w:r>
      <w:r w:rsidRPr="002C7602">
        <w:rPr>
          <w:rStyle w:val="Heading1Char"/>
          <w:rFonts w:ascii="Arial Bold" w:hAnsi="Arial Bold" w:cs="Arial"/>
          <w:b w:val="0"/>
          <w:bCs/>
          <w:iCs w:val="0"/>
          <w:caps/>
          <w:color w:val="auto"/>
          <w:sz w:val="24"/>
          <w:lang w:eastAsia="en-AU"/>
        </w:rPr>
        <w:instrText>TOC \h \z \t "ACARA - HEADING 1,1,ACARA - Heading 2,2"</w:instrText>
      </w:r>
      <w:r w:rsidRPr="002C7602">
        <w:rPr>
          <w:rStyle w:val="Heading1Char"/>
          <w:rFonts w:hint="eastAsia" w:ascii="Arial Bold" w:hAnsi="Arial Bold" w:cs="Arial"/>
          <w:b w:val="0"/>
          <w:bCs/>
          <w:iCs w:val="0"/>
          <w:caps/>
          <w:color w:val="auto"/>
          <w:sz w:val="24"/>
          <w:lang w:eastAsia="en-AU"/>
        </w:rPr>
        <w:instrText xml:space="preserve"> </w:instrText>
      </w:r>
      <w:r w:rsidRPr="002C7602">
        <w:rPr>
          <w:rStyle w:val="Heading1Char"/>
          <w:rFonts w:hint="eastAsia" w:ascii="Arial Bold" w:hAnsi="Arial Bold" w:cs="Arial"/>
          <w:b w:val="0"/>
          <w:bCs/>
          <w:iCs w:val="0"/>
          <w:caps/>
          <w:color w:val="auto"/>
          <w:sz w:val="24"/>
          <w:lang w:eastAsia="en-AU"/>
        </w:rPr>
        <w:fldChar w:fldCharType="separate"/>
      </w:r>
      <w:hyperlink w:history="1" w:anchor="_Toc95481193">
        <w:r w:rsidRPr="002C7602" w:rsidR="00F81B9C">
          <w:rPr>
            <w:rStyle w:val="Hyperlink"/>
            <w:b w:val="0"/>
            <w:bCs/>
            <w:color w:val="auto"/>
          </w:rPr>
          <w:t>CURRICULUM ELEMENTS</w:t>
        </w:r>
        <w:r w:rsidRPr="002C7602" w:rsidR="00F81B9C">
          <w:rPr>
            <w:webHidden/>
            <w:color w:val="auto"/>
          </w:rPr>
          <w:tab/>
        </w:r>
        <w:r w:rsidRPr="002C7602" w:rsidR="00F81B9C">
          <w:rPr>
            <w:webHidden/>
            <w:color w:val="auto"/>
          </w:rPr>
          <w:fldChar w:fldCharType="begin"/>
        </w:r>
        <w:r w:rsidRPr="002C7602" w:rsidR="00F81B9C">
          <w:rPr>
            <w:webHidden/>
            <w:color w:val="auto"/>
          </w:rPr>
          <w:instrText xml:space="preserve"> PAGEREF _Toc95481193 \h </w:instrText>
        </w:r>
        <w:r w:rsidRPr="002C7602" w:rsidR="00F81B9C">
          <w:rPr>
            <w:webHidden/>
            <w:color w:val="auto"/>
          </w:rPr>
        </w:r>
        <w:r w:rsidRPr="002C7602" w:rsidR="00F81B9C">
          <w:rPr>
            <w:webHidden/>
            <w:color w:val="auto"/>
          </w:rPr>
          <w:fldChar w:fldCharType="separate"/>
        </w:r>
        <w:r w:rsidRPr="002C7602" w:rsidR="00F81B9C">
          <w:rPr>
            <w:webHidden/>
            <w:color w:val="auto"/>
          </w:rPr>
          <w:t>3</w:t>
        </w:r>
        <w:r w:rsidRPr="002C7602" w:rsidR="00F81B9C">
          <w:rPr>
            <w:webHidden/>
            <w:color w:val="auto"/>
          </w:rPr>
          <w:fldChar w:fldCharType="end"/>
        </w:r>
      </w:hyperlink>
    </w:p>
    <w:p w:rsidRPr="002C7602" w:rsidR="00F81B9C" w:rsidRDefault="00000000" w14:paraId="530AFB9A" w14:textId="599D49EA">
      <w:pPr>
        <w:pStyle w:val="TOC2"/>
        <w:rPr>
          <w:rFonts w:asciiTheme="minorHAnsi" w:hAnsiTheme="minorHAnsi" w:eastAsiaTheme="minorEastAsia" w:cstheme="minorBidi"/>
          <w:b w:val="0"/>
          <w:bCs/>
          <w:iCs w:val="0"/>
          <w:color w:val="auto"/>
          <w:sz w:val="22"/>
          <w:szCs w:val="22"/>
          <w:lang w:eastAsia="en-AU"/>
        </w:rPr>
      </w:pPr>
      <w:hyperlink w:history="1" w:anchor="_Toc95481194">
        <w:r w:rsidRPr="002C7602" w:rsidR="00F81B9C">
          <w:rPr>
            <w:rStyle w:val="Hyperlink"/>
            <w:b w:val="0"/>
            <w:bCs/>
            <w:color w:val="auto"/>
          </w:rPr>
          <w:t>Foundation</w:t>
        </w:r>
        <w:r w:rsidRPr="002C7602" w:rsidR="00F81B9C">
          <w:rPr>
            <w:b w:val="0"/>
            <w:bCs/>
            <w:webHidden/>
            <w:color w:val="auto"/>
          </w:rPr>
          <w:tab/>
        </w:r>
        <w:r w:rsidRPr="002C7602" w:rsidR="00F81B9C">
          <w:rPr>
            <w:b w:val="0"/>
            <w:bCs/>
            <w:webHidden/>
            <w:color w:val="auto"/>
          </w:rPr>
          <w:fldChar w:fldCharType="begin"/>
        </w:r>
        <w:r w:rsidRPr="002C7602" w:rsidR="00F81B9C">
          <w:rPr>
            <w:b w:val="0"/>
            <w:bCs/>
            <w:webHidden/>
            <w:color w:val="auto"/>
          </w:rPr>
          <w:instrText xml:space="preserve"> PAGEREF _Toc95481194 \h </w:instrText>
        </w:r>
        <w:r w:rsidRPr="002C7602" w:rsidR="00F81B9C">
          <w:rPr>
            <w:b w:val="0"/>
            <w:bCs/>
            <w:webHidden/>
            <w:color w:val="auto"/>
          </w:rPr>
        </w:r>
        <w:r w:rsidRPr="002C7602" w:rsidR="00F81B9C">
          <w:rPr>
            <w:b w:val="0"/>
            <w:bCs/>
            <w:webHidden/>
            <w:color w:val="auto"/>
          </w:rPr>
          <w:fldChar w:fldCharType="separate"/>
        </w:r>
        <w:r w:rsidRPr="002C7602" w:rsidR="00F81B9C">
          <w:rPr>
            <w:b w:val="0"/>
            <w:bCs/>
            <w:webHidden/>
            <w:color w:val="auto"/>
          </w:rPr>
          <w:t>3</w:t>
        </w:r>
        <w:r w:rsidRPr="002C7602" w:rsidR="00F81B9C">
          <w:rPr>
            <w:b w:val="0"/>
            <w:bCs/>
            <w:webHidden/>
            <w:color w:val="auto"/>
          </w:rPr>
          <w:fldChar w:fldCharType="end"/>
        </w:r>
      </w:hyperlink>
    </w:p>
    <w:p w:rsidRPr="002C7602" w:rsidR="00F81B9C" w:rsidRDefault="00000000" w14:paraId="6763373B" w14:textId="0A8C6B51">
      <w:pPr>
        <w:pStyle w:val="TOC2"/>
        <w:rPr>
          <w:rFonts w:asciiTheme="minorHAnsi" w:hAnsiTheme="minorHAnsi" w:eastAsiaTheme="minorEastAsia" w:cstheme="minorBidi"/>
          <w:b w:val="0"/>
          <w:bCs/>
          <w:iCs w:val="0"/>
          <w:color w:val="auto"/>
          <w:sz w:val="22"/>
          <w:szCs w:val="22"/>
          <w:lang w:eastAsia="en-AU"/>
        </w:rPr>
      </w:pPr>
      <w:hyperlink w:history="1" w:anchor="_Toc95481195">
        <w:r w:rsidRPr="002C7602" w:rsidR="00F81B9C">
          <w:rPr>
            <w:rStyle w:val="Hyperlink"/>
            <w:b w:val="0"/>
            <w:bCs/>
            <w:color w:val="auto"/>
          </w:rPr>
          <w:t>Years 1–2</w:t>
        </w:r>
        <w:r w:rsidRPr="002C7602" w:rsidR="00F81B9C">
          <w:rPr>
            <w:b w:val="0"/>
            <w:bCs/>
            <w:webHidden/>
            <w:color w:val="auto"/>
          </w:rPr>
          <w:tab/>
        </w:r>
        <w:r w:rsidRPr="002C7602" w:rsidR="00F81B9C">
          <w:rPr>
            <w:b w:val="0"/>
            <w:bCs/>
            <w:webHidden/>
            <w:color w:val="auto"/>
          </w:rPr>
          <w:fldChar w:fldCharType="begin"/>
        </w:r>
        <w:r w:rsidRPr="002C7602" w:rsidR="00F81B9C">
          <w:rPr>
            <w:b w:val="0"/>
            <w:bCs/>
            <w:webHidden/>
            <w:color w:val="auto"/>
          </w:rPr>
          <w:instrText xml:space="preserve"> PAGEREF _Toc95481195 \h </w:instrText>
        </w:r>
        <w:r w:rsidRPr="002C7602" w:rsidR="00F81B9C">
          <w:rPr>
            <w:b w:val="0"/>
            <w:bCs/>
            <w:webHidden/>
            <w:color w:val="auto"/>
          </w:rPr>
        </w:r>
        <w:r w:rsidRPr="002C7602" w:rsidR="00F81B9C">
          <w:rPr>
            <w:b w:val="0"/>
            <w:bCs/>
            <w:webHidden/>
            <w:color w:val="auto"/>
          </w:rPr>
          <w:fldChar w:fldCharType="separate"/>
        </w:r>
        <w:r w:rsidRPr="002C7602" w:rsidR="00F81B9C">
          <w:rPr>
            <w:b w:val="0"/>
            <w:bCs/>
            <w:webHidden/>
            <w:color w:val="auto"/>
          </w:rPr>
          <w:t>6</w:t>
        </w:r>
        <w:r w:rsidRPr="002C7602" w:rsidR="00F81B9C">
          <w:rPr>
            <w:b w:val="0"/>
            <w:bCs/>
            <w:webHidden/>
            <w:color w:val="auto"/>
          </w:rPr>
          <w:fldChar w:fldCharType="end"/>
        </w:r>
      </w:hyperlink>
    </w:p>
    <w:p w:rsidRPr="002C7602" w:rsidR="00F81B9C" w:rsidRDefault="00000000" w14:paraId="644ACF0A" w14:textId="6E0CA6FE">
      <w:pPr>
        <w:pStyle w:val="TOC2"/>
        <w:rPr>
          <w:rFonts w:asciiTheme="minorHAnsi" w:hAnsiTheme="minorHAnsi" w:eastAsiaTheme="minorEastAsia" w:cstheme="minorBidi"/>
          <w:b w:val="0"/>
          <w:bCs/>
          <w:iCs w:val="0"/>
          <w:color w:val="auto"/>
          <w:sz w:val="22"/>
          <w:szCs w:val="22"/>
          <w:lang w:eastAsia="en-AU"/>
        </w:rPr>
      </w:pPr>
      <w:hyperlink w:history="1" w:anchor="_Toc95481196">
        <w:r w:rsidRPr="002C7602" w:rsidR="00F81B9C">
          <w:rPr>
            <w:rStyle w:val="Hyperlink"/>
            <w:b w:val="0"/>
            <w:bCs/>
            <w:color w:val="auto"/>
          </w:rPr>
          <w:t>Years 3–4</w:t>
        </w:r>
        <w:r w:rsidRPr="002C7602" w:rsidR="00F81B9C">
          <w:rPr>
            <w:b w:val="0"/>
            <w:bCs/>
            <w:webHidden/>
            <w:color w:val="auto"/>
          </w:rPr>
          <w:tab/>
        </w:r>
        <w:r w:rsidRPr="002C7602" w:rsidR="00F81B9C">
          <w:rPr>
            <w:b w:val="0"/>
            <w:bCs/>
            <w:webHidden/>
            <w:color w:val="auto"/>
          </w:rPr>
          <w:fldChar w:fldCharType="begin"/>
        </w:r>
        <w:r w:rsidRPr="002C7602" w:rsidR="00F81B9C">
          <w:rPr>
            <w:b w:val="0"/>
            <w:bCs/>
            <w:webHidden/>
            <w:color w:val="auto"/>
          </w:rPr>
          <w:instrText xml:space="preserve"> PAGEREF _Toc95481196 \h </w:instrText>
        </w:r>
        <w:r w:rsidRPr="002C7602" w:rsidR="00F81B9C">
          <w:rPr>
            <w:b w:val="0"/>
            <w:bCs/>
            <w:webHidden/>
            <w:color w:val="auto"/>
          </w:rPr>
        </w:r>
        <w:r w:rsidRPr="002C7602" w:rsidR="00F81B9C">
          <w:rPr>
            <w:b w:val="0"/>
            <w:bCs/>
            <w:webHidden/>
            <w:color w:val="auto"/>
          </w:rPr>
          <w:fldChar w:fldCharType="separate"/>
        </w:r>
        <w:r w:rsidRPr="002C7602" w:rsidR="00F81B9C">
          <w:rPr>
            <w:b w:val="0"/>
            <w:bCs/>
            <w:webHidden/>
            <w:color w:val="auto"/>
          </w:rPr>
          <w:t>13</w:t>
        </w:r>
        <w:r w:rsidRPr="002C7602" w:rsidR="00F81B9C">
          <w:rPr>
            <w:b w:val="0"/>
            <w:bCs/>
            <w:webHidden/>
            <w:color w:val="auto"/>
          </w:rPr>
          <w:fldChar w:fldCharType="end"/>
        </w:r>
      </w:hyperlink>
    </w:p>
    <w:p w:rsidRPr="002C7602" w:rsidR="00F81B9C" w:rsidRDefault="00000000" w14:paraId="24F58F19" w14:textId="25694F75">
      <w:pPr>
        <w:pStyle w:val="TOC2"/>
        <w:rPr>
          <w:rFonts w:asciiTheme="minorHAnsi" w:hAnsiTheme="minorHAnsi" w:eastAsiaTheme="minorEastAsia" w:cstheme="minorBidi"/>
          <w:b w:val="0"/>
          <w:bCs/>
          <w:iCs w:val="0"/>
          <w:color w:val="auto"/>
          <w:sz w:val="22"/>
          <w:szCs w:val="22"/>
          <w:lang w:eastAsia="en-AU"/>
        </w:rPr>
      </w:pPr>
      <w:hyperlink w:history="1" w:anchor="_Toc95481197">
        <w:r w:rsidRPr="002C7602" w:rsidR="00F81B9C">
          <w:rPr>
            <w:rStyle w:val="Hyperlink"/>
            <w:b w:val="0"/>
            <w:bCs/>
            <w:color w:val="auto"/>
          </w:rPr>
          <w:t>Years 5–6</w:t>
        </w:r>
        <w:r w:rsidRPr="002C7602" w:rsidR="00F81B9C">
          <w:rPr>
            <w:b w:val="0"/>
            <w:bCs/>
            <w:webHidden/>
            <w:color w:val="auto"/>
          </w:rPr>
          <w:tab/>
        </w:r>
        <w:r w:rsidRPr="002C7602" w:rsidR="00F81B9C">
          <w:rPr>
            <w:b w:val="0"/>
            <w:bCs/>
            <w:webHidden/>
            <w:color w:val="auto"/>
          </w:rPr>
          <w:fldChar w:fldCharType="begin"/>
        </w:r>
        <w:r w:rsidRPr="002C7602" w:rsidR="00F81B9C">
          <w:rPr>
            <w:b w:val="0"/>
            <w:bCs/>
            <w:webHidden/>
            <w:color w:val="auto"/>
          </w:rPr>
          <w:instrText xml:space="preserve"> PAGEREF _Toc95481197 \h </w:instrText>
        </w:r>
        <w:r w:rsidRPr="002C7602" w:rsidR="00F81B9C">
          <w:rPr>
            <w:b w:val="0"/>
            <w:bCs/>
            <w:webHidden/>
            <w:color w:val="auto"/>
          </w:rPr>
        </w:r>
        <w:r w:rsidRPr="002C7602" w:rsidR="00F81B9C">
          <w:rPr>
            <w:b w:val="0"/>
            <w:bCs/>
            <w:webHidden/>
            <w:color w:val="auto"/>
          </w:rPr>
          <w:fldChar w:fldCharType="separate"/>
        </w:r>
        <w:r w:rsidRPr="002C7602" w:rsidR="00F81B9C">
          <w:rPr>
            <w:b w:val="0"/>
            <w:bCs/>
            <w:webHidden/>
            <w:color w:val="auto"/>
          </w:rPr>
          <w:t>20</w:t>
        </w:r>
        <w:r w:rsidRPr="002C7602" w:rsidR="00F81B9C">
          <w:rPr>
            <w:b w:val="0"/>
            <w:bCs/>
            <w:webHidden/>
            <w:color w:val="auto"/>
          </w:rPr>
          <w:fldChar w:fldCharType="end"/>
        </w:r>
      </w:hyperlink>
    </w:p>
    <w:p w:rsidRPr="002C7602" w:rsidR="00F81B9C" w:rsidRDefault="00000000" w14:paraId="7B7F6B19" w14:textId="04534971">
      <w:pPr>
        <w:pStyle w:val="TOC2"/>
        <w:rPr>
          <w:rFonts w:asciiTheme="minorHAnsi" w:hAnsiTheme="minorHAnsi" w:eastAsiaTheme="minorEastAsia" w:cstheme="minorBidi"/>
          <w:b w:val="0"/>
          <w:bCs/>
          <w:iCs w:val="0"/>
          <w:color w:val="auto"/>
          <w:sz w:val="22"/>
          <w:szCs w:val="22"/>
          <w:lang w:eastAsia="en-AU"/>
        </w:rPr>
      </w:pPr>
      <w:hyperlink w:history="1" w:anchor="_Toc95481198">
        <w:r w:rsidRPr="002C7602" w:rsidR="00F81B9C">
          <w:rPr>
            <w:rStyle w:val="Hyperlink"/>
            <w:b w:val="0"/>
            <w:bCs/>
            <w:color w:val="auto"/>
          </w:rPr>
          <w:t>Years 7–8 (F–10)</w:t>
        </w:r>
        <w:r w:rsidRPr="002C7602" w:rsidR="00F81B9C">
          <w:rPr>
            <w:b w:val="0"/>
            <w:bCs/>
            <w:webHidden/>
            <w:color w:val="auto"/>
          </w:rPr>
          <w:tab/>
        </w:r>
        <w:r w:rsidRPr="002C7602" w:rsidR="00F81B9C">
          <w:rPr>
            <w:b w:val="0"/>
            <w:bCs/>
            <w:webHidden/>
            <w:color w:val="auto"/>
          </w:rPr>
          <w:fldChar w:fldCharType="begin"/>
        </w:r>
        <w:r w:rsidRPr="002C7602" w:rsidR="00F81B9C">
          <w:rPr>
            <w:b w:val="0"/>
            <w:bCs/>
            <w:webHidden/>
            <w:color w:val="auto"/>
          </w:rPr>
          <w:instrText xml:space="preserve"> PAGEREF _Toc95481198 \h </w:instrText>
        </w:r>
        <w:r w:rsidRPr="002C7602" w:rsidR="00F81B9C">
          <w:rPr>
            <w:b w:val="0"/>
            <w:bCs/>
            <w:webHidden/>
            <w:color w:val="auto"/>
          </w:rPr>
        </w:r>
        <w:r w:rsidRPr="002C7602" w:rsidR="00F81B9C">
          <w:rPr>
            <w:b w:val="0"/>
            <w:bCs/>
            <w:webHidden/>
            <w:color w:val="auto"/>
          </w:rPr>
          <w:fldChar w:fldCharType="separate"/>
        </w:r>
        <w:r w:rsidRPr="002C7602" w:rsidR="00F81B9C">
          <w:rPr>
            <w:b w:val="0"/>
            <w:bCs/>
            <w:webHidden/>
            <w:color w:val="auto"/>
          </w:rPr>
          <w:t>28</w:t>
        </w:r>
        <w:r w:rsidRPr="002C7602" w:rsidR="00F81B9C">
          <w:rPr>
            <w:b w:val="0"/>
            <w:bCs/>
            <w:webHidden/>
            <w:color w:val="auto"/>
          </w:rPr>
          <w:fldChar w:fldCharType="end"/>
        </w:r>
      </w:hyperlink>
    </w:p>
    <w:p w:rsidRPr="002C7602" w:rsidR="00F81B9C" w:rsidRDefault="00000000" w14:paraId="623CA70D" w14:textId="3576697D">
      <w:pPr>
        <w:pStyle w:val="TOC2"/>
        <w:rPr>
          <w:rFonts w:asciiTheme="minorHAnsi" w:hAnsiTheme="minorHAnsi" w:eastAsiaTheme="minorEastAsia" w:cstheme="minorBidi"/>
          <w:b w:val="0"/>
          <w:iCs w:val="0"/>
          <w:color w:val="auto"/>
          <w:sz w:val="22"/>
          <w:szCs w:val="22"/>
          <w:lang w:eastAsia="en-AU"/>
        </w:rPr>
      </w:pPr>
      <w:hyperlink w:history="1" w:anchor="_Toc95481199">
        <w:r w:rsidRPr="002C7602" w:rsidR="00F81B9C">
          <w:rPr>
            <w:rStyle w:val="Hyperlink"/>
            <w:b w:val="0"/>
            <w:bCs/>
            <w:color w:val="auto"/>
          </w:rPr>
          <w:t>Years 9–10 (F–10)</w:t>
        </w:r>
        <w:r w:rsidRPr="002C7602" w:rsidR="00F81B9C">
          <w:rPr>
            <w:b w:val="0"/>
            <w:bCs/>
            <w:webHidden/>
            <w:color w:val="auto"/>
          </w:rPr>
          <w:tab/>
        </w:r>
        <w:r w:rsidRPr="002C7602" w:rsidR="00F81B9C">
          <w:rPr>
            <w:b w:val="0"/>
            <w:bCs/>
            <w:webHidden/>
            <w:color w:val="auto"/>
          </w:rPr>
          <w:fldChar w:fldCharType="begin"/>
        </w:r>
        <w:r w:rsidRPr="002C7602" w:rsidR="00F81B9C">
          <w:rPr>
            <w:b w:val="0"/>
            <w:bCs/>
            <w:webHidden/>
            <w:color w:val="auto"/>
          </w:rPr>
          <w:instrText xml:space="preserve"> PAGEREF _Toc95481199 \h </w:instrText>
        </w:r>
        <w:r w:rsidRPr="002C7602" w:rsidR="00F81B9C">
          <w:rPr>
            <w:b w:val="0"/>
            <w:bCs/>
            <w:webHidden/>
            <w:color w:val="auto"/>
          </w:rPr>
        </w:r>
        <w:r w:rsidRPr="002C7602" w:rsidR="00F81B9C">
          <w:rPr>
            <w:b w:val="0"/>
            <w:bCs/>
            <w:webHidden/>
            <w:color w:val="auto"/>
          </w:rPr>
          <w:fldChar w:fldCharType="separate"/>
        </w:r>
        <w:r w:rsidRPr="002C7602" w:rsidR="00F81B9C">
          <w:rPr>
            <w:b w:val="0"/>
            <w:bCs/>
            <w:webHidden/>
            <w:color w:val="auto"/>
          </w:rPr>
          <w:t>36</w:t>
        </w:r>
        <w:r w:rsidRPr="002C7602" w:rsidR="00F81B9C">
          <w:rPr>
            <w:b w:val="0"/>
            <w:bCs/>
            <w:webHidden/>
            <w:color w:val="auto"/>
          </w:rPr>
          <w:fldChar w:fldCharType="end"/>
        </w:r>
      </w:hyperlink>
    </w:p>
    <w:p w:rsidR="00F81B9C" w:rsidP="00F81B9C" w:rsidRDefault="002D35D5" w14:paraId="3D7D5027" w14:textId="30F01825">
      <w:pPr>
        <w:pStyle w:val="ACARA-HEADING1"/>
        <w:rPr>
          <w:rStyle w:val="Heading1Char"/>
          <w:rFonts w:hint="eastAsia" w:ascii="Arial Bold" w:hAnsi="Arial Bold" w:cs="Arial"/>
          <w:bCs/>
          <w:i/>
          <w:iCs/>
          <w:noProof/>
          <w:color w:val="005D93"/>
          <w:sz w:val="24"/>
          <w:lang w:eastAsia="en-AU"/>
        </w:rPr>
      </w:pPr>
      <w:r w:rsidRPr="002C7602">
        <w:rPr>
          <w:rStyle w:val="Heading1Char"/>
          <w:rFonts w:hint="eastAsia" w:ascii="Arial Bold" w:hAnsi="Arial Bold" w:cs="Arial"/>
          <w:b w:val="0"/>
          <w:bCs/>
          <w:iCs/>
          <w:caps w:val="0"/>
          <w:noProof/>
          <w:color w:val="auto"/>
          <w:sz w:val="24"/>
          <w:lang w:eastAsia="en-AU"/>
        </w:rPr>
        <w:fldChar w:fldCharType="end"/>
      </w:r>
      <w:bookmarkStart w:name="_Toc95481193" w:id="7"/>
      <w:bookmarkEnd w:id="2"/>
      <w:bookmarkEnd w:id="3"/>
      <w:bookmarkEnd w:id="4"/>
      <w:bookmarkEnd w:id="5"/>
      <w:bookmarkEnd w:id="6"/>
      <w:r w:rsidR="00F81B9C">
        <w:rPr>
          <w:rStyle w:val="Heading1Char"/>
          <w:rFonts w:ascii="Arial Bold" w:hAnsi="Arial Bold" w:cs="Arial"/>
          <w:b w:val="0"/>
          <w:bCs/>
          <w:iCs/>
          <w:caps w:val="0"/>
          <w:noProof/>
          <w:color w:val="005D93"/>
          <w:sz w:val="24"/>
          <w:lang w:eastAsia="en-AU"/>
        </w:rPr>
        <w:br w:type="page"/>
      </w:r>
    </w:p>
    <w:p w:rsidRPr="001A7957" w:rsidR="00015A2B" w:rsidP="001A7957" w:rsidRDefault="00883071" w14:paraId="2D5E7745" w14:textId="3E682C6E">
      <w:pPr>
        <w:pStyle w:val="ACARA-HEADING1"/>
        <w:rPr>
          <w:rFonts w:hint="eastAsia"/>
        </w:rPr>
      </w:pPr>
      <w:r>
        <w:rPr>
          <w:rFonts w:hint="eastAsia"/>
          <w:caps w:val="0"/>
        </w:rPr>
        <w:lastRenderedPageBreak/>
        <w:t>CURRICULUM ELEMENTS</w:t>
      </w:r>
      <w:bookmarkEnd w:id="0"/>
      <w:bookmarkEnd w:id="7"/>
    </w:p>
    <w:p w:rsidRPr="008F5071" w:rsidR="003831C7" w:rsidP="000A24F8" w:rsidRDefault="00E014DC" w14:paraId="791B6A33" w14:textId="478943EF">
      <w:pPr>
        <w:pStyle w:val="ACARA-Heading2"/>
        <w:rPr>
          <w:rFonts w:hint="eastAsia"/>
        </w:rPr>
      </w:pPr>
      <w:bookmarkStart w:name="_Toc83125420" w:id="8"/>
      <w:bookmarkStart w:name="_Toc95481194" w:id="9"/>
      <w:bookmarkStart w:name="heading2_17" w:id="10"/>
      <w:bookmarkEnd w:id="1"/>
      <w:r>
        <w:t>Foundation</w:t>
      </w:r>
      <w:bookmarkEnd w:id="8"/>
      <w:bookmarkEnd w:id="9"/>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Foundation"/>
      </w:tblPr>
      <w:tblGrid>
        <w:gridCol w:w="15126"/>
      </w:tblGrid>
      <w:tr w:rsidR="003831C7" w:rsidTr="00881761" w14:paraId="1A27AA31" w14:textId="77777777">
        <w:tc>
          <w:tcPr>
            <w:tcW w:w="15126" w:type="dxa"/>
            <w:tcBorders>
              <w:top w:val="single" w:color="auto" w:sz="4" w:space="0"/>
              <w:left w:val="single" w:color="auto" w:sz="4" w:space="0"/>
              <w:bottom w:val="single" w:color="auto" w:sz="4" w:space="0"/>
              <w:right w:val="single" w:color="auto" w:sz="4" w:space="0"/>
            </w:tcBorders>
            <w:shd w:val="clear" w:color="auto" w:fill="005D93"/>
            <w:hideMark/>
          </w:tcPr>
          <w:p w:rsidRPr="00C83BA3" w:rsidR="003831C7" w:rsidP="0055542E" w:rsidRDefault="00F1013C" w14:paraId="5A12B146" w14:textId="4211EEB8">
            <w:pPr>
              <w:pStyle w:val="BodyText"/>
              <w:spacing w:before="40" w:after="40" w:line="240" w:lineRule="auto"/>
              <w:ind w:left="23" w:right="23"/>
              <w:jc w:val="center"/>
              <w:rPr>
                <w:rStyle w:val="SubtleEmphasis"/>
                <w:b/>
                <w:bCs/>
                <w:sz w:val="22"/>
                <w:szCs w:val="22"/>
              </w:rPr>
            </w:pPr>
            <w:bookmarkStart w:name="_Hlk82787450" w:id="11"/>
            <w:bookmarkEnd w:id="10"/>
            <w:r w:rsidRPr="00C83BA3">
              <w:rPr>
                <w:rStyle w:val="SubtleEmphasis"/>
                <w:b/>
                <w:bCs/>
                <w:color w:val="FFFFFF" w:themeColor="background1"/>
                <w:sz w:val="22"/>
                <w:szCs w:val="22"/>
              </w:rPr>
              <w:t>Year</w:t>
            </w:r>
            <w:r w:rsidRPr="00C83BA3" w:rsidR="007078D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Pr="00C83BA3" w:rsidR="007078D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rsidTr="00881761" w14:paraId="34265AA5" w14:textId="77777777">
        <w:tc>
          <w:tcPr>
            <w:tcW w:w="15126" w:type="dxa"/>
            <w:tcBorders>
              <w:top w:val="single" w:color="auto" w:sz="4" w:space="0"/>
              <w:left w:val="single" w:color="auto" w:sz="4" w:space="0"/>
              <w:bottom w:val="single" w:color="auto" w:sz="4" w:space="0"/>
              <w:right w:val="single" w:color="auto" w:sz="4" w:space="0"/>
            </w:tcBorders>
          </w:tcPr>
          <w:p w:rsidRPr="008602B1" w:rsidR="007271FB" w:rsidP="00C62C5B" w:rsidRDefault="007271FB" w14:paraId="3C482839" w14:textId="6C69E626">
            <w:pPr>
              <w:pStyle w:val="ACtabletextAS"/>
            </w:pPr>
            <w:r w:rsidRPr="008602B1">
              <w:t>In</w:t>
            </w:r>
            <w:r>
              <w:t xml:space="preserve"> </w:t>
            </w:r>
            <w:r w:rsidRPr="008602B1">
              <w:t>Foundation,</w:t>
            </w:r>
            <w:r>
              <w:t xml:space="preserve"> </w:t>
            </w:r>
            <w:r w:rsidRPr="008602B1">
              <w:t>Japanese</w:t>
            </w:r>
            <w:r>
              <w:t xml:space="preserve"> </w:t>
            </w:r>
            <w:r w:rsidRPr="008602B1">
              <w:t>language</w:t>
            </w:r>
            <w:r>
              <w:t xml:space="preserve"> </w:t>
            </w:r>
            <w:r w:rsidRPr="008602B1">
              <w:t>learning</w:t>
            </w:r>
            <w:r>
              <w:t xml:space="preserve"> </w:t>
            </w:r>
            <w:r w:rsidRPr="008602B1">
              <w:t>builds</w:t>
            </w:r>
            <w:r>
              <w:t xml:space="preserve"> </w:t>
            </w:r>
            <w:r w:rsidRPr="008602B1">
              <w:t>on</w:t>
            </w:r>
            <w:r>
              <w:t xml:space="preserve"> </w:t>
            </w:r>
            <w:r w:rsidRPr="008602B1">
              <w:t>the</w:t>
            </w:r>
            <w:r>
              <w:t xml:space="preserve"> </w:t>
            </w:r>
            <w:r w:rsidRPr="003228A4">
              <w:t>Early Years Learning Framework</w:t>
            </w:r>
            <w:r>
              <w:t xml:space="preserve"> </w:t>
            </w:r>
            <w:r w:rsidRPr="008602B1">
              <w:t>and</w:t>
            </w:r>
            <w:r>
              <w:t xml:space="preserve"> </w:t>
            </w:r>
            <w:r w:rsidRPr="008602B1">
              <w:t>each</w:t>
            </w:r>
            <w:r>
              <w:t xml:space="preserve"> </w:t>
            </w:r>
            <w:r w:rsidRPr="008602B1">
              <w:t>student’s</w:t>
            </w:r>
            <w:r>
              <w:t xml:space="preserve"> </w:t>
            </w:r>
            <w:r w:rsidRPr="008602B1">
              <w:t>prior</w:t>
            </w:r>
            <w:r>
              <w:t xml:space="preserve"> </w:t>
            </w:r>
            <w:r w:rsidRPr="008602B1">
              <w:t>learning</w:t>
            </w:r>
            <w:r>
              <w:t xml:space="preserve"> </w:t>
            </w:r>
            <w:r w:rsidRPr="008602B1">
              <w:t>and</w:t>
            </w:r>
            <w:r>
              <w:t xml:space="preserve"> </w:t>
            </w:r>
            <w:r w:rsidRPr="008602B1">
              <w:t>experiences</w:t>
            </w:r>
            <w:r>
              <w:t xml:space="preserve"> </w:t>
            </w:r>
            <w:r w:rsidRPr="008602B1">
              <w:t>with</w:t>
            </w:r>
            <w:r>
              <w:t xml:space="preserve"> </w:t>
            </w:r>
            <w:r w:rsidRPr="008602B1">
              <w:t>language.</w:t>
            </w:r>
            <w:r>
              <w:t xml:space="preserve"> </w:t>
            </w:r>
            <w:r w:rsidRPr="008602B1">
              <w:t>Students</w:t>
            </w:r>
            <w:r>
              <w:t xml:space="preserve"> </w:t>
            </w:r>
            <w:r w:rsidRPr="008602B1">
              <w:t>communicate</w:t>
            </w:r>
            <w:r>
              <w:t xml:space="preserve"> </w:t>
            </w:r>
            <w:r w:rsidRPr="008602B1">
              <w:t>with</w:t>
            </w:r>
            <w:r>
              <w:t xml:space="preserve"> </w:t>
            </w:r>
            <w:r w:rsidRPr="008602B1">
              <w:t>peers,</w:t>
            </w:r>
            <w:r>
              <w:t xml:space="preserve"> </w:t>
            </w:r>
            <w:r w:rsidRPr="008602B1">
              <w:t>teachers,</w:t>
            </w:r>
            <w:r>
              <w:t xml:space="preserve"> </w:t>
            </w:r>
            <w:r w:rsidRPr="008602B1">
              <w:t>known</w:t>
            </w:r>
            <w:r>
              <w:t xml:space="preserve"> </w:t>
            </w:r>
            <w:r w:rsidRPr="008602B1">
              <w:t>adults</w:t>
            </w:r>
            <w:r>
              <w:t xml:space="preserve"> </w:t>
            </w:r>
            <w:r w:rsidRPr="008602B1">
              <w:t>and</w:t>
            </w:r>
            <w:r>
              <w:t xml:space="preserve"> </w:t>
            </w:r>
            <w:r w:rsidRPr="008602B1">
              <w:t>students</w:t>
            </w:r>
            <w:r>
              <w:t xml:space="preserve"> </w:t>
            </w:r>
            <w:r w:rsidRPr="008602B1">
              <w:t>from</w:t>
            </w:r>
            <w:r>
              <w:t xml:space="preserve"> </w:t>
            </w:r>
            <w:r w:rsidRPr="008602B1">
              <w:t>their</w:t>
            </w:r>
            <w:r>
              <w:t xml:space="preserve"> </w:t>
            </w:r>
            <w:r w:rsidRPr="008602B1">
              <w:t>own</w:t>
            </w:r>
            <w:r>
              <w:t xml:space="preserve"> </w:t>
            </w:r>
            <w:r w:rsidRPr="008602B1">
              <w:t>and</w:t>
            </w:r>
            <w:r>
              <w:t xml:space="preserve"> </w:t>
            </w:r>
            <w:r w:rsidRPr="008602B1">
              <w:t>other</w:t>
            </w:r>
            <w:r>
              <w:t xml:space="preserve"> </w:t>
            </w:r>
            <w:r w:rsidRPr="008602B1">
              <w:t>classes.</w:t>
            </w:r>
            <w:r>
              <w:t xml:space="preserve"> </w:t>
            </w:r>
            <w:r w:rsidRPr="008602B1">
              <w:t>They</w:t>
            </w:r>
            <w:r>
              <w:t xml:space="preserve"> </w:t>
            </w:r>
            <w:r w:rsidRPr="008602B1">
              <w:t>strengthen</w:t>
            </w:r>
            <w:r>
              <w:t xml:space="preserve"> </w:t>
            </w:r>
            <w:r w:rsidRPr="008602B1">
              <w:t>and</w:t>
            </w:r>
            <w:r>
              <w:t xml:space="preserve"> </w:t>
            </w:r>
            <w:r w:rsidRPr="008602B1">
              <w:t>extend</w:t>
            </w:r>
            <w:r>
              <w:t xml:space="preserve"> </w:t>
            </w:r>
            <w:r w:rsidRPr="008602B1">
              <w:t>their</w:t>
            </w:r>
            <w:r>
              <w:t xml:space="preserve"> </w:t>
            </w:r>
            <w:r w:rsidRPr="008602B1">
              <w:t>communication</w:t>
            </w:r>
            <w:r>
              <w:t xml:space="preserve"> </w:t>
            </w:r>
            <w:r w:rsidRPr="008602B1">
              <w:t>and</w:t>
            </w:r>
            <w:r>
              <w:t xml:space="preserve"> </w:t>
            </w:r>
            <w:r w:rsidRPr="008602B1">
              <w:t>interpersonal</w:t>
            </w:r>
            <w:r>
              <w:t xml:space="preserve"> </w:t>
            </w:r>
            <w:r w:rsidRPr="008602B1">
              <w:t>skills</w:t>
            </w:r>
            <w:r>
              <w:t xml:space="preserve"> </w:t>
            </w:r>
            <w:r w:rsidRPr="008602B1">
              <w:t>by</w:t>
            </w:r>
            <w:r>
              <w:t xml:space="preserve"> </w:t>
            </w:r>
            <w:r w:rsidRPr="008602B1">
              <w:t>interacting</w:t>
            </w:r>
            <w:r>
              <w:t xml:space="preserve"> </w:t>
            </w:r>
            <w:r w:rsidRPr="008602B1">
              <w:t>with</w:t>
            </w:r>
            <w:r>
              <w:t xml:space="preserve"> </w:t>
            </w:r>
            <w:r w:rsidRPr="008602B1">
              <w:t>peers</w:t>
            </w:r>
            <w:r>
              <w:t xml:space="preserve"> </w:t>
            </w:r>
            <w:r w:rsidRPr="008602B1">
              <w:t>in</w:t>
            </w:r>
            <w:r>
              <w:t xml:space="preserve"> </w:t>
            </w:r>
            <w:r w:rsidRPr="008602B1">
              <w:t>Japanese</w:t>
            </w:r>
            <w:r>
              <w:t xml:space="preserve"> </w:t>
            </w:r>
            <w:r w:rsidRPr="008602B1">
              <w:t>through</w:t>
            </w:r>
            <w:r>
              <w:t xml:space="preserve"> </w:t>
            </w:r>
            <w:r w:rsidRPr="008602B1">
              <w:t>play-based</w:t>
            </w:r>
            <w:r>
              <w:t xml:space="preserve"> </w:t>
            </w:r>
            <w:r w:rsidRPr="008602B1">
              <w:t>and</w:t>
            </w:r>
            <w:r>
              <w:t xml:space="preserve"> </w:t>
            </w:r>
            <w:r w:rsidRPr="008602B1">
              <w:t>action-related</w:t>
            </w:r>
            <w:r>
              <w:t xml:space="preserve"> </w:t>
            </w:r>
            <w:r w:rsidRPr="008602B1">
              <w:t>learning.</w:t>
            </w:r>
            <w:r>
              <w:t xml:space="preserve"> </w:t>
            </w:r>
            <w:r w:rsidRPr="008602B1">
              <w:t>They</w:t>
            </w:r>
            <w:r>
              <w:t xml:space="preserve"> </w:t>
            </w:r>
            <w:r w:rsidRPr="008602B1">
              <w:t>receive</w:t>
            </w:r>
            <w:r>
              <w:t xml:space="preserve"> </w:t>
            </w:r>
            <w:r w:rsidRPr="008602B1">
              <w:t>extensive</w:t>
            </w:r>
            <w:r>
              <w:t xml:space="preserve"> </w:t>
            </w:r>
            <w:r w:rsidRPr="008602B1">
              <w:t>support</w:t>
            </w:r>
            <w:r>
              <w:t xml:space="preserve"> </w:t>
            </w:r>
            <w:r w:rsidRPr="008602B1">
              <w:t>through</w:t>
            </w:r>
            <w:r>
              <w:t xml:space="preserve"> </w:t>
            </w:r>
            <w:r w:rsidRPr="008602B1">
              <w:t>modelling,</w:t>
            </w:r>
            <w:r>
              <w:t xml:space="preserve"> </w:t>
            </w:r>
            <w:proofErr w:type="gramStart"/>
            <w:r w:rsidRPr="008602B1">
              <w:t>scaffolding</w:t>
            </w:r>
            <w:proofErr w:type="gramEnd"/>
            <w:r>
              <w:t xml:space="preserve"> </w:t>
            </w:r>
            <w:r w:rsidRPr="008602B1">
              <w:t>and</w:t>
            </w:r>
            <w:r>
              <w:t xml:space="preserve"> </w:t>
            </w:r>
            <w:r w:rsidRPr="008602B1">
              <w:t>revisiting.</w:t>
            </w:r>
          </w:p>
          <w:p w:rsidRPr="008B6417" w:rsidR="003831C7" w:rsidP="007271FB" w:rsidRDefault="007271FB" w14:paraId="1C8BA42F" w14:textId="373BE0DC">
            <w:pPr>
              <w:pStyle w:val="ACtabletextAS"/>
              <w:rPr>
                <w:iCs/>
                <w:color w:val="FFCC66" w:themeColor="text1" w:themeTint="BF"/>
              </w:rPr>
            </w:pPr>
            <w:r w:rsidRPr="008602B1">
              <w:t>Students</w:t>
            </w:r>
            <w:r>
              <w:t xml:space="preserve"> </w:t>
            </w:r>
            <w:r w:rsidRPr="008602B1">
              <w:t>experience</w:t>
            </w:r>
            <w:r>
              <w:t xml:space="preserve"> </w:t>
            </w:r>
            <w:r w:rsidRPr="008602B1">
              <w:t>and</w:t>
            </w:r>
            <w:r>
              <w:t xml:space="preserve"> </w:t>
            </w:r>
            <w:r w:rsidRPr="008602B1">
              <w:t>imitate</w:t>
            </w:r>
            <w:r>
              <w:t xml:space="preserve"> </w:t>
            </w:r>
            <w:r w:rsidRPr="008602B1">
              <w:t>the</w:t>
            </w:r>
            <w:r>
              <w:t xml:space="preserve"> </w:t>
            </w:r>
            <w:r w:rsidRPr="008602B1">
              <w:t>sounds</w:t>
            </w:r>
            <w:r>
              <w:t xml:space="preserve"> </w:t>
            </w:r>
            <w:r w:rsidRPr="008602B1">
              <w:t>and</w:t>
            </w:r>
            <w:r>
              <w:t xml:space="preserve"> </w:t>
            </w:r>
            <w:r w:rsidRPr="008602B1">
              <w:t>gestures</w:t>
            </w:r>
            <w:r>
              <w:t xml:space="preserve"> </w:t>
            </w:r>
            <w:r w:rsidRPr="008602B1">
              <w:t>of</w:t>
            </w:r>
            <w:r>
              <w:t xml:space="preserve"> </w:t>
            </w:r>
            <w:r w:rsidRPr="008602B1">
              <w:t>Japanese</w:t>
            </w:r>
            <w:r>
              <w:t xml:space="preserve"> </w:t>
            </w:r>
            <w:r w:rsidRPr="008602B1">
              <w:t>language.</w:t>
            </w:r>
            <w:r>
              <w:t xml:space="preserve"> </w:t>
            </w:r>
            <w:r w:rsidRPr="008602B1">
              <w:t>They</w:t>
            </w:r>
            <w:r>
              <w:t xml:space="preserve"> </w:t>
            </w:r>
            <w:r w:rsidRPr="008602B1">
              <w:t>participate</w:t>
            </w:r>
            <w:r>
              <w:t xml:space="preserve"> </w:t>
            </w:r>
            <w:r w:rsidRPr="008602B1">
              <w:t>in</w:t>
            </w:r>
            <w:r>
              <w:t xml:space="preserve"> </w:t>
            </w:r>
            <w:r w:rsidRPr="008602B1">
              <w:t>shared</w:t>
            </w:r>
            <w:r>
              <w:t xml:space="preserve"> </w:t>
            </w:r>
            <w:r w:rsidRPr="008602B1">
              <w:t>listening</w:t>
            </w:r>
            <w:r>
              <w:t xml:space="preserve"> </w:t>
            </w:r>
            <w:r w:rsidRPr="008602B1">
              <w:t>and</w:t>
            </w:r>
            <w:r>
              <w:t xml:space="preserve"> </w:t>
            </w:r>
            <w:r w:rsidRPr="008602B1">
              <w:t>viewing</w:t>
            </w:r>
            <w:r>
              <w:t xml:space="preserve"> </w:t>
            </w:r>
            <w:r w:rsidRPr="008602B1">
              <w:t>of</w:t>
            </w:r>
            <w:r>
              <w:t xml:space="preserve"> </w:t>
            </w:r>
            <w:r w:rsidRPr="008602B1">
              <w:t>texts</w:t>
            </w:r>
            <w:r>
              <w:t xml:space="preserve"> </w:t>
            </w:r>
            <w:r w:rsidRPr="008602B1">
              <w:t>that</w:t>
            </w:r>
            <w:r>
              <w:t xml:space="preserve"> </w:t>
            </w:r>
            <w:r w:rsidRPr="008602B1">
              <w:t>represent</w:t>
            </w:r>
            <w:r>
              <w:t xml:space="preserve"> </w:t>
            </w:r>
            <w:r w:rsidRPr="008602B1">
              <w:t>Japanese</w:t>
            </w:r>
            <w:r>
              <w:t xml:space="preserve"> </w:t>
            </w:r>
            <w:r w:rsidRPr="008602B1">
              <w:t>and</w:t>
            </w:r>
            <w:r>
              <w:t xml:space="preserve"> </w:t>
            </w:r>
            <w:r w:rsidRPr="008602B1">
              <w:t>Japanese-speaking</w:t>
            </w:r>
            <w:r>
              <w:t xml:space="preserve"> </w:t>
            </w:r>
            <w:r w:rsidRPr="008602B1">
              <w:t>contexts.</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may</w:t>
            </w:r>
            <w:r>
              <w:t xml:space="preserve"> </w:t>
            </w:r>
            <w:r w:rsidRPr="008602B1">
              <w:t>include</w:t>
            </w:r>
            <w:r>
              <w:t xml:space="preserve"> </w:t>
            </w:r>
            <w:r w:rsidRPr="008602B1">
              <w:t>songs,</w:t>
            </w:r>
            <w:r>
              <w:t xml:space="preserve"> </w:t>
            </w:r>
            <w:r w:rsidRPr="008602B1">
              <w:t>conversations,</w:t>
            </w:r>
            <w:r>
              <w:t xml:space="preserve"> </w:t>
            </w:r>
            <w:r w:rsidRPr="008602B1">
              <w:t>picture</w:t>
            </w:r>
            <w:r>
              <w:t xml:space="preserve"> </w:t>
            </w:r>
            <w:r w:rsidRPr="008602B1">
              <w:t>books,</w:t>
            </w:r>
            <w:r>
              <w:t xml:space="preserve"> </w:t>
            </w:r>
            <w:r w:rsidRPr="008602B1">
              <w:t>stories,</w:t>
            </w:r>
            <w:r>
              <w:t xml:space="preserve"> </w:t>
            </w:r>
            <w:r w:rsidRPr="008602B1">
              <w:t>rhyming</w:t>
            </w:r>
            <w:r>
              <w:t xml:space="preserve"> </w:t>
            </w:r>
            <w:r w:rsidRPr="008602B1">
              <w:t>verse,</w:t>
            </w:r>
            <w:r>
              <w:t xml:space="preserve"> </w:t>
            </w:r>
            <w:r w:rsidRPr="008602B1">
              <w:t>films,</w:t>
            </w:r>
            <w:r>
              <w:t xml:space="preserve"> </w:t>
            </w:r>
            <w:r w:rsidRPr="008602B1">
              <w:t>animated</w:t>
            </w:r>
            <w:r>
              <w:t xml:space="preserve"> </w:t>
            </w:r>
            <w:proofErr w:type="gramStart"/>
            <w:r w:rsidRPr="008602B1">
              <w:t>cartoons</w:t>
            </w:r>
            <w:proofErr w:type="gramEnd"/>
            <w:r>
              <w:t xml:space="preserve"> </w:t>
            </w:r>
            <w:r w:rsidRPr="008602B1">
              <w:t>and</w:t>
            </w:r>
            <w:r>
              <w:t xml:space="preserve"> </w:t>
            </w:r>
            <w:r w:rsidRPr="008602B1">
              <w:t>performances.</w:t>
            </w:r>
            <w:r>
              <w:t xml:space="preserve"> </w:t>
            </w:r>
            <w:r w:rsidRPr="008602B1">
              <w:t>They</w:t>
            </w:r>
            <w:r>
              <w:t xml:space="preserve"> </w:t>
            </w:r>
            <w:r w:rsidRPr="008602B1">
              <w:t>learn</w:t>
            </w:r>
            <w:r>
              <w:t xml:space="preserve"> </w:t>
            </w:r>
            <w:r w:rsidRPr="008602B1">
              <w:t>that</w:t>
            </w:r>
            <w:r>
              <w:t xml:space="preserve"> </w:t>
            </w:r>
            <w:r w:rsidRPr="008602B1">
              <w:t>language</w:t>
            </w:r>
            <w:r>
              <w:t xml:space="preserve"> </w:t>
            </w:r>
            <w:r w:rsidRPr="008602B1">
              <w:t>can</w:t>
            </w:r>
            <w:r>
              <w:t xml:space="preserve"> </w:t>
            </w:r>
            <w:r w:rsidRPr="008602B1">
              <w:t>be</w:t>
            </w:r>
            <w:r>
              <w:t xml:space="preserve"> </w:t>
            </w:r>
            <w:r w:rsidRPr="008602B1">
              <w:t>represented</w:t>
            </w:r>
            <w:r>
              <w:t xml:space="preserve"> </w:t>
            </w:r>
            <w:r w:rsidRPr="008602B1">
              <w:t>in</w:t>
            </w:r>
            <w:r>
              <w:t xml:space="preserve"> </w:t>
            </w:r>
            <w:r w:rsidRPr="008602B1">
              <w:t>different</w:t>
            </w:r>
            <w:r>
              <w:t xml:space="preserve"> </w:t>
            </w:r>
            <w:r w:rsidRPr="008602B1">
              <w:t>ways,</w:t>
            </w:r>
            <w:r>
              <w:t xml:space="preserve"> </w:t>
            </w:r>
            <w:r w:rsidRPr="008602B1">
              <w:t>including</w:t>
            </w:r>
            <w:r>
              <w:t xml:space="preserve"> </w:t>
            </w:r>
            <w:r w:rsidRPr="008602B1">
              <w:t>the</w:t>
            </w:r>
            <w:r>
              <w:t xml:space="preserve"> </w:t>
            </w:r>
            <w:r w:rsidRPr="008602B1">
              <w:t>English</w:t>
            </w:r>
            <w:r>
              <w:t xml:space="preserve"> </w:t>
            </w:r>
            <w:r w:rsidRPr="008602B1">
              <w:t>alphabet,</w:t>
            </w:r>
            <w:r>
              <w:t xml:space="preserve"> </w:t>
            </w:r>
            <w:r w:rsidRPr="008602B1">
              <w:t>students’</w:t>
            </w:r>
            <w:r>
              <w:t xml:space="preserve"> </w:t>
            </w:r>
            <w:r w:rsidRPr="008602B1">
              <w:t>home</w:t>
            </w:r>
            <w:r>
              <w:t xml:space="preserve"> </w:t>
            </w:r>
            <w:r w:rsidRPr="008602B1">
              <w:t>languages</w:t>
            </w:r>
            <w:r>
              <w:t xml:space="preserve"> </w:t>
            </w:r>
            <w:r w:rsidRPr="008602B1">
              <w:t>and</w:t>
            </w:r>
            <w:r>
              <w:t xml:space="preserve"> </w:t>
            </w:r>
            <w:r w:rsidRPr="008602B1">
              <w:t>Japanese</w:t>
            </w:r>
            <w:r>
              <w:t xml:space="preserve"> </w:t>
            </w:r>
            <w:r w:rsidRPr="008602B1">
              <w:t>scripts.</w:t>
            </w:r>
            <w:r>
              <w:t xml:space="preserve"> </w:t>
            </w:r>
            <w:r w:rsidRPr="008602B1">
              <w:t>They</w:t>
            </w:r>
            <w:r>
              <w:t xml:space="preserve"> </w:t>
            </w:r>
            <w:r w:rsidRPr="008602B1">
              <w:t>learn</w:t>
            </w:r>
            <w:r>
              <w:t xml:space="preserve"> </w:t>
            </w:r>
            <w:r w:rsidRPr="008602B1">
              <w:t>that</w:t>
            </w:r>
            <w:r>
              <w:t xml:space="preserve"> </w:t>
            </w:r>
            <w:r w:rsidRPr="008602B1">
              <w:t>languages</w:t>
            </w:r>
            <w:r>
              <w:t xml:space="preserve"> </w:t>
            </w:r>
            <w:r w:rsidRPr="008602B1">
              <w:t>and</w:t>
            </w:r>
            <w:r>
              <w:t xml:space="preserve"> </w:t>
            </w:r>
            <w:r w:rsidRPr="008602B1">
              <w:t>cultures</w:t>
            </w:r>
            <w:r>
              <w:t xml:space="preserve"> </w:t>
            </w:r>
            <w:r w:rsidRPr="008602B1">
              <w:t>are</w:t>
            </w:r>
            <w:r>
              <w:t xml:space="preserve"> </w:t>
            </w:r>
            <w:r w:rsidRPr="008602B1">
              <w:t>connected,</w:t>
            </w:r>
            <w:r>
              <w:t xml:space="preserve"> </w:t>
            </w:r>
            <w:r w:rsidRPr="008602B1">
              <w:t>and</w:t>
            </w:r>
            <w:r>
              <w:t xml:space="preserve"> </w:t>
            </w:r>
            <w:r w:rsidRPr="008602B1">
              <w:t>that</w:t>
            </w:r>
            <w:r>
              <w:t xml:space="preserve"> </w:t>
            </w:r>
            <w:r w:rsidRPr="008602B1">
              <w:t>what</w:t>
            </w:r>
            <w:r>
              <w:t xml:space="preserve"> </w:t>
            </w:r>
            <w:r w:rsidRPr="008602B1">
              <w:t>is</w:t>
            </w:r>
            <w:r>
              <w:t xml:space="preserve"> </w:t>
            </w:r>
            <w:r w:rsidRPr="008602B1">
              <w:t>familiar</w:t>
            </w:r>
            <w:r>
              <w:t xml:space="preserve"> </w:t>
            </w:r>
            <w:r w:rsidRPr="008602B1">
              <w:t>to</w:t>
            </w:r>
            <w:r>
              <w:t xml:space="preserve"> </w:t>
            </w:r>
            <w:r w:rsidRPr="008602B1">
              <w:t>one</w:t>
            </w:r>
            <w:r>
              <w:t xml:space="preserve"> </w:t>
            </w:r>
            <w:r w:rsidRPr="008602B1">
              <w:t>person</w:t>
            </w:r>
            <w:r>
              <w:t xml:space="preserve"> </w:t>
            </w:r>
            <w:r w:rsidRPr="008602B1">
              <w:t>can</w:t>
            </w:r>
            <w:r>
              <w:t xml:space="preserve"> </w:t>
            </w:r>
            <w:r w:rsidRPr="008602B1">
              <w:t>be</w:t>
            </w:r>
            <w:r>
              <w:t xml:space="preserve"> </w:t>
            </w:r>
            <w:r w:rsidRPr="008602B1">
              <w:t>new</w:t>
            </w:r>
            <w:r>
              <w:t xml:space="preserve"> </w:t>
            </w:r>
            <w:r w:rsidRPr="008602B1">
              <w:t>to</w:t>
            </w:r>
            <w:r>
              <w:t xml:space="preserve"> </w:t>
            </w:r>
            <w:r w:rsidRPr="008602B1">
              <w:t>somebody</w:t>
            </w:r>
            <w:r>
              <w:t xml:space="preserve"> </w:t>
            </w:r>
            <w:r w:rsidRPr="008602B1">
              <w:t>else.</w:t>
            </w:r>
          </w:p>
        </w:tc>
      </w:tr>
      <w:tr w:rsidR="003831C7" w:rsidTr="00881761" w14:paraId="7AF76A61" w14:textId="77777777">
        <w:tc>
          <w:tcPr>
            <w:tcW w:w="15126" w:type="dxa"/>
            <w:tcBorders>
              <w:top w:val="single" w:color="auto" w:sz="4" w:space="0"/>
              <w:left w:val="single" w:color="auto" w:sz="4" w:space="0"/>
              <w:bottom w:val="single" w:color="auto" w:sz="4" w:space="0"/>
              <w:right w:val="single" w:color="auto" w:sz="4" w:space="0"/>
            </w:tcBorders>
            <w:shd w:val="clear" w:color="auto" w:fill="FFBB33"/>
          </w:tcPr>
          <w:p w:rsidRPr="00C83BA3" w:rsidR="003831C7" w:rsidP="0055542E" w:rsidRDefault="00F1013C" w14:paraId="58F64665" w14:textId="559E0503">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Pr="00C83BA3" w:rsidR="007078D3">
              <w:rPr>
                <w:rStyle w:val="SubtleEmphasis"/>
                <w:b/>
                <w:bCs/>
                <w:sz w:val="22"/>
                <w:szCs w:val="22"/>
              </w:rPr>
              <w:t>s</w:t>
            </w:r>
            <w:r w:rsidRPr="00C83BA3">
              <w:rPr>
                <w:rStyle w:val="SubtleEmphasis"/>
                <w:b/>
                <w:bCs/>
                <w:sz w:val="22"/>
                <w:szCs w:val="22"/>
              </w:rPr>
              <w:t>tandard</w:t>
            </w:r>
          </w:p>
        </w:tc>
      </w:tr>
      <w:tr w:rsidR="003831C7" w:rsidTr="00881761" w14:paraId="12A5B8B3" w14:textId="77777777">
        <w:tc>
          <w:tcPr>
            <w:tcW w:w="15126" w:type="dxa"/>
            <w:tcBorders>
              <w:top w:val="single" w:color="auto" w:sz="4" w:space="0"/>
              <w:left w:val="single" w:color="auto" w:sz="4" w:space="0"/>
              <w:bottom w:val="single" w:color="auto" w:sz="4" w:space="0"/>
              <w:right w:val="single" w:color="auto" w:sz="4" w:space="0"/>
            </w:tcBorders>
          </w:tcPr>
          <w:p w:rsidRPr="003B0260" w:rsidR="003831C7" w:rsidP="003B0260" w:rsidRDefault="00E60D8E" w14:paraId="3D702770" w14:textId="5050F857">
            <w:pPr>
              <w:pStyle w:val="ACtabletextAS"/>
            </w:pPr>
            <w:r w:rsidRPr="008602B1">
              <w:t>By</w:t>
            </w:r>
            <w:r>
              <w:t xml:space="preserve"> </w:t>
            </w:r>
            <w:r w:rsidRPr="008602B1">
              <w:t>the</w:t>
            </w:r>
            <w:r>
              <w:t xml:space="preserve"> </w:t>
            </w:r>
            <w:r w:rsidRPr="008602B1">
              <w:t>end</w:t>
            </w:r>
            <w:r>
              <w:t xml:space="preserve"> </w:t>
            </w:r>
            <w:r w:rsidRPr="008602B1">
              <w:t>of</w:t>
            </w:r>
            <w:r>
              <w:t xml:space="preserve"> </w:t>
            </w:r>
            <w:r w:rsidRPr="008602B1">
              <w:t>the</w:t>
            </w:r>
            <w:r>
              <w:t xml:space="preserve"> </w:t>
            </w:r>
            <w:r w:rsidRPr="008602B1">
              <w:t>Foundation</w:t>
            </w:r>
            <w:r>
              <w:t xml:space="preserve"> </w:t>
            </w:r>
            <w:r w:rsidRPr="008602B1">
              <w:t>year,</w:t>
            </w:r>
            <w:r>
              <w:t xml:space="preserve"> </w:t>
            </w:r>
            <w:r w:rsidRPr="008602B1">
              <w:t>students</w:t>
            </w:r>
            <w:r>
              <w:t xml:space="preserve"> </w:t>
            </w:r>
            <w:r w:rsidRPr="008602B1">
              <w:t>use</w:t>
            </w:r>
            <w:r>
              <w:t xml:space="preserve"> </w:t>
            </w:r>
            <w:r w:rsidRPr="008602B1">
              <w:t>play</w:t>
            </w:r>
            <w:r>
              <w:t xml:space="preserve"> </w:t>
            </w:r>
            <w:r w:rsidRPr="008602B1">
              <w:t>and</w:t>
            </w:r>
            <w:r>
              <w:t xml:space="preserve"> </w:t>
            </w:r>
            <w:r w:rsidRPr="008602B1">
              <w:t>imagination</w:t>
            </w:r>
            <w:r>
              <w:t xml:space="preserve"> </w:t>
            </w:r>
            <w:r w:rsidRPr="008602B1">
              <w:t>to</w:t>
            </w:r>
            <w:r>
              <w:t xml:space="preserve"> interact </w:t>
            </w:r>
            <w:r w:rsidRPr="008602B1">
              <w:t>and</w:t>
            </w:r>
            <w:r>
              <w:t xml:space="preserve"> </w:t>
            </w:r>
            <w:r w:rsidRPr="008602B1">
              <w:t>create</w:t>
            </w:r>
            <w:r>
              <w:t xml:space="preserve"> </w:t>
            </w:r>
            <w:r w:rsidRPr="008602B1">
              <w:t>Japanese</w:t>
            </w:r>
            <w:r>
              <w:t xml:space="preserve"> </w:t>
            </w:r>
            <w:r w:rsidRPr="008602B1">
              <w:t>texts</w:t>
            </w:r>
            <w:r>
              <w:t xml:space="preserve">, </w:t>
            </w:r>
            <w:r w:rsidRPr="00C03485">
              <w:t>with</w:t>
            </w:r>
            <w:r>
              <w:t xml:space="preserve"> </w:t>
            </w:r>
            <w:r w:rsidRPr="00C03485">
              <w:t>support.</w:t>
            </w:r>
            <w:r>
              <w:t xml:space="preserve"> </w:t>
            </w:r>
            <w:r w:rsidRPr="00C03485">
              <w:t>They</w:t>
            </w:r>
            <w:r>
              <w:t xml:space="preserve"> </w:t>
            </w:r>
            <w:r w:rsidRPr="00C03485">
              <w:t>identify</w:t>
            </w:r>
            <w:r>
              <w:t xml:space="preserve"> </w:t>
            </w:r>
            <w:r w:rsidRPr="00C03485">
              <w:t>that</w:t>
            </w:r>
            <w:r>
              <w:t xml:space="preserve"> Japanese </w:t>
            </w:r>
            <w:r w:rsidRPr="00C03485">
              <w:t>and</w:t>
            </w:r>
            <w:r>
              <w:t xml:space="preserve"> </w:t>
            </w:r>
            <w:r w:rsidRPr="00C03485">
              <w:t>English</w:t>
            </w:r>
            <w:r>
              <w:t xml:space="preserve"> </w:t>
            </w:r>
            <w:r w:rsidRPr="00C03485">
              <w:t>look</w:t>
            </w:r>
            <w:r>
              <w:t xml:space="preserve"> </w:t>
            </w:r>
            <w:r w:rsidRPr="00C03485">
              <w:t>and</w:t>
            </w:r>
            <w:r>
              <w:t xml:space="preserve"> </w:t>
            </w:r>
            <w:r w:rsidRPr="00C03485">
              <w:t>sound</w:t>
            </w:r>
            <w:r>
              <w:t xml:space="preserve"> </w:t>
            </w:r>
            <w:r w:rsidRPr="00C03485">
              <w:t>different.</w:t>
            </w:r>
            <w:r>
              <w:t xml:space="preserve"> </w:t>
            </w:r>
            <w:r w:rsidRPr="00C03485">
              <w:t>They</w:t>
            </w:r>
            <w:r>
              <w:t xml:space="preserve"> </w:t>
            </w:r>
            <w:r w:rsidRPr="008602B1">
              <w:t>recognise</w:t>
            </w:r>
            <w:r>
              <w:t xml:space="preserve"> </w:t>
            </w:r>
            <w:r w:rsidRPr="008602B1">
              <w:t>that</w:t>
            </w:r>
            <w:r>
              <w:t xml:space="preserve"> </w:t>
            </w:r>
            <w:r w:rsidRPr="008602B1">
              <w:t>there</w:t>
            </w:r>
            <w:r>
              <w:t xml:space="preserve"> </w:t>
            </w:r>
            <w:r w:rsidRPr="008602B1">
              <w:t>are</w:t>
            </w:r>
            <w:r>
              <w:t xml:space="preserve"> </w:t>
            </w:r>
            <w:r w:rsidRPr="008602B1">
              <w:t>languages</w:t>
            </w:r>
            <w:r>
              <w:t xml:space="preserve"> </w:t>
            </w:r>
            <w:r w:rsidRPr="008602B1">
              <w:t>and</w:t>
            </w:r>
            <w:r>
              <w:t xml:space="preserve"> </w:t>
            </w:r>
            <w:r w:rsidRPr="008602B1">
              <w:t>cultures</w:t>
            </w:r>
            <w:r>
              <w:t xml:space="preserve"> </w:t>
            </w:r>
            <w:r w:rsidRPr="008602B1">
              <w:t>as</w:t>
            </w:r>
            <w:r>
              <w:t xml:space="preserve"> </w:t>
            </w:r>
            <w:r w:rsidRPr="008602B1">
              <w:t>well</w:t>
            </w:r>
            <w:r>
              <w:t xml:space="preserve"> </w:t>
            </w:r>
            <w:r w:rsidRPr="008602B1">
              <w:t>as</w:t>
            </w:r>
            <w:r>
              <w:t xml:space="preserve"> </w:t>
            </w:r>
            <w:r w:rsidRPr="008602B1">
              <w:t>their</w:t>
            </w:r>
            <w:r>
              <w:t xml:space="preserve"> </w:t>
            </w:r>
            <w:r w:rsidRPr="008602B1">
              <w:t>own,</w:t>
            </w:r>
            <w:r>
              <w:t xml:space="preserve"> </w:t>
            </w:r>
            <w:r w:rsidRPr="008602B1">
              <w:t>and</w:t>
            </w:r>
            <w:r>
              <w:t xml:space="preserve"> </w:t>
            </w:r>
            <w:r w:rsidRPr="008602B1">
              <w:t>that</w:t>
            </w:r>
            <w:r>
              <w:t xml:space="preserve"> </w:t>
            </w:r>
            <w:r w:rsidRPr="008602B1">
              <w:t>aspects</w:t>
            </w:r>
            <w:r>
              <w:t xml:space="preserve"> </w:t>
            </w:r>
            <w:r w:rsidRPr="008602B1">
              <w:t>of</w:t>
            </w:r>
            <w:r>
              <w:t xml:space="preserve"> </w:t>
            </w:r>
            <w:r w:rsidRPr="008602B1">
              <w:t>language</w:t>
            </w:r>
            <w:r>
              <w:t xml:space="preserve"> </w:t>
            </w:r>
            <w:r w:rsidRPr="008602B1">
              <w:t>and</w:t>
            </w:r>
            <w:r>
              <w:t xml:space="preserve"> </w:t>
            </w:r>
            <w:r w:rsidRPr="008602B1">
              <w:t>culture</w:t>
            </w:r>
            <w:r>
              <w:t xml:space="preserve"> </w:t>
            </w:r>
            <w:r w:rsidRPr="008602B1">
              <w:t>contribute</w:t>
            </w:r>
            <w:r>
              <w:t xml:space="preserve"> </w:t>
            </w:r>
            <w:r w:rsidRPr="008602B1">
              <w:t>to</w:t>
            </w:r>
            <w:r>
              <w:t xml:space="preserve"> </w:t>
            </w:r>
            <w:r w:rsidRPr="008602B1">
              <w:t>their</w:t>
            </w:r>
            <w:r>
              <w:t xml:space="preserve"> </w:t>
            </w:r>
            <w:r w:rsidRPr="008602B1">
              <w:t>own</w:t>
            </w:r>
            <w:r>
              <w:t xml:space="preserve"> </w:t>
            </w:r>
            <w:r w:rsidRPr="008602B1">
              <w:t>and</w:t>
            </w:r>
            <w:r>
              <w:t xml:space="preserve"> </w:t>
            </w:r>
            <w:r w:rsidRPr="008602B1">
              <w:t>others’</w:t>
            </w:r>
            <w:r>
              <w:t xml:space="preserve"> </w:t>
            </w:r>
            <w:r w:rsidRPr="008602B1">
              <w:t>cultural</w:t>
            </w:r>
            <w:r>
              <w:t xml:space="preserve"> </w:t>
            </w:r>
            <w:r w:rsidRPr="008602B1">
              <w:t>identity.</w:t>
            </w:r>
          </w:p>
        </w:tc>
      </w:tr>
      <w:bookmarkEnd w:id="11"/>
    </w:tbl>
    <w:p w:rsidR="00277AA1" w:rsidP="008F1BBA" w:rsidRDefault="00277AA1" w14:paraId="53533B43" w14:textId="77777777">
      <w:pPr>
        <w:spacing w:before="160" w:after="0"/>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Foundation"/>
      </w:tblPr>
      <w:tblGrid>
        <w:gridCol w:w="4673"/>
        <w:gridCol w:w="7655"/>
        <w:gridCol w:w="2798"/>
      </w:tblGrid>
      <w:tr w:rsidRPr="0094378D" w:rsidR="007078D3" w:rsidTr="602E0BCE" w14:paraId="3C118049" w14:textId="77777777">
        <w:tc>
          <w:tcPr>
            <w:tcW w:w="12328" w:type="dxa"/>
            <w:gridSpan w:val="2"/>
            <w:shd w:val="clear" w:color="auto" w:fill="005D93" w:themeFill="text2"/>
          </w:tcPr>
          <w:p w:rsidRPr="00F91937" w:rsidR="007078D3" w:rsidP="0055542E" w:rsidRDefault="007078D3" w14:paraId="5E3B2A6B" w14:textId="2E460FE5">
            <w:pPr>
              <w:pStyle w:val="BodyText"/>
              <w:spacing w:before="40" w:after="40" w:line="240" w:lineRule="auto"/>
              <w:ind w:left="23" w:right="23"/>
              <w:rPr>
                <w:b/>
                <w:bCs/>
              </w:rPr>
            </w:pPr>
          </w:p>
        </w:tc>
        <w:tc>
          <w:tcPr>
            <w:tcW w:w="2798" w:type="dxa"/>
            <w:shd w:val="clear" w:color="auto" w:fill="FFFFFF" w:themeFill="accent6"/>
          </w:tcPr>
          <w:p w:rsidRPr="007078D3" w:rsidR="007078D3" w:rsidP="0055542E" w:rsidRDefault="000A24F8" w14:paraId="7C6EA734" w14:textId="32BFD33D">
            <w:pPr>
              <w:pStyle w:val="BodyText"/>
              <w:spacing w:before="40" w:after="40" w:line="240" w:lineRule="auto"/>
              <w:ind w:left="23" w:right="23"/>
              <w:rPr>
                <w:b/>
                <w:bCs/>
                <w:color w:val="auto"/>
              </w:rPr>
            </w:pPr>
            <w:r>
              <w:rPr>
                <w:b/>
                <w:color w:val="auto"/>
              </w:rPr>
              <w:t>Foundation</w:t>
            </w:r>
          </w:p>
        </w:tc>
      </w:tr>
      <w:tr w:rsidRPr="0094378D" w:rsidR="00654201" w:rsidTr="602E0BCE" w14:paraId="7C7F27CC" w14:textId="77777777">
        <w:tc>
          <w:tcPr>
            <w:tcW w:w="4673" w:type="dxa"/>
            <w:shd w:val="clear" w:color="auto" w:fill="FFD685" w:themeFill="accent3"/>
          </w:tcPr>
          <w:p w:rsidRPr="00CC798A" w:rsidR="00654201" w:rsidP="0055542E" w:rsidRDefault="00654201" w14:paraId="6CA3565A" w14:textId="29AEDC56">
            <w:pPr>
              <w:pStyle w:val="BodyText"/>
              <w:spacing w:before="40" w:after="40" w:line="240" w:lineRule="auto"/>
              <w:ind w:left="23" w:right="23"/>
              <w:rPr>
                <w:b/>
                <w:color w:val="auto"/>
              </w:rPr>
            </w:pPr>
            <w:bookmarkStart w:name="_Hlk82126127" w:id="12"/>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654201" w:rsidP="0055542E" w:rsidRDefault="007078D3" w14:paraId="7DF1FC7D" w14:textId="39FADA41">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Pr="00654201" w:rsidR="00654201">
              <w:rPr>
                <w:rFonts w:eastAsiaTheme="majorEastAsia"/>
                <w:b/>
                <w:bCs/>
                <w:color w:val="auto"/>
              </w:rPr>
              <w:t>laboration</w:t>
            </w:r>
            <w:r>
              <w:rPr>
                <w:rFonts w:eastAsiaTheme="majorEastAsia"/>
                <w:b/>
                <w:bCs/>
                <w:color w:val="auto"/>
              </w:rPr>
              <w:t>s</w:t>
            </w:r>
          </w:p>
          <w:p w:rsidRPr="00CC798A" w:rsidR="00654201" w:rsidP="0055542E" w:rsidRDefault="00654201" w14:paraId="51D892A8" w14:textId="477033C2">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2"/>
      <w:tr w:rsidRPr="0094378D" w:rsidR="0000144F" w:rsidTr="00881761" w14:paraId="2A0B79E1" w14:textId="77777777">
        <w:trPr>
          <w:trHeight w:val="2367"/>
        </w:trPr>
        <w:tc>
          <w:tcPr>
            <w:tcW w:w="4673" w:type="dxa"/>
          </w:tcPr>
          <w:p w:rsidR="0099530F" w:rsidP="00C64E6A" w:rsidRDefault="0099530F" w14:paraId="653A23DA" w14:textId="77777777">
            <w:pPr>
              <w:pStyle w:val="ACtabletextCD"/>
              <w:spacing w:line="240" w:lineRule="auto"/>
              <w:ind w:left="360" w:right="432"/>
            </w:pPr>
            <w:r w:rsidRPr="008602B1">
              <w:t>with</w:t>
            </w:r>
            <w:r>
              <w:t xml:space="preserve"> </w:t>
            </w:r>
            <w:r w:rsidRPr="008602B1">
              <w:t>support,</w:t>
            </w:r>
            <w:r>
              <w:t xml:space="preserve"> </w:t>
            </w:r>
            <w:r w:rsidRPr="008602B1">
              <w:t>recognise</w:t>
            </w:r>
            <w:r>
              <w:t xml:space="preserve"> </w:t>
            </w:r>
            <w:r w:rsidRPr="008602B1">
              <w:t>and</w:t>
            </w:r>
            <w:r>
              <w:t xml:space="preserve"> </w:t>
            </w:r>
            <w:r w:rsidRPr="008602B1">
              <w:t>communicate</w:t>
            </w:r>
            <w:r>
              <w:t xml:space="preserve"> </w:t>
            </w:r>
            <w:r w:rsidRPr="008602B1">
              <w:t>meaning</w:t>
            </w:r>
            <w:r>
              <w:t xml:space="preserve"> </w:t>
            </w:r>
            <w:r w:rsidRPr="008602B1">
              <w:t>in</w:t>
            </w:r>
            <w:r>
              <w:t xml:space="preserve"> </w:t>
            </w:r>
            <w:r w:rsidRPr="008602B1">
              <w:t>Japanese</w:t>
            </w:r>
            <w:r>
              <w:t xml:space="preserve"> </w:t>
            </w:r>
          </w:p>
          <w:p w:rsidRPr="00E9248E" w:rsidR="0000144F" w:rsidP="00C62C5B" w:rsidRDefault="0099530F" w14:paraId="4A6675F5" w14:textId="027E5A29">
            <w:pPr>
              <w:pStyle w:val="ACtabletextCD"/>
              <w:rPr>
                <w:rStyle w:val="SubtleEmphasis"/>
                <w:i/>
                <w:iCs w:val="0"/>
              </w:rPr>
            </w:pPr>
            <w:r>
              <w:t>AC9</w:t>
            </w:r>
            <w:r w:rsidRPr="008602B1">
              <w:t>LJF01</w:t>
            </w:r>
          </w:p>
        </w:tc>
        <w:tc>
          <w:tcPr>
            <w:tcW w:w="10453" w:type="dxa"/>
            <w:gridSpan w:val="2"/>
          </w:tcPr>
          <w:p w:rsidRPr="00BF3031" w:rsidR="00BF3031" w:rsidP="00BF3031" w:rsidRDefault="00BF3031" w14:paraId="76AB63B6" w14:textId="77777777">
            <w:pPr>
              <w:pStyle w:val="ACtabletextCEbullet"/>
              <w:rPr>
                <w:iCs/>
                <w:color w:val="auto"/>
              </w:rPr>
            </w:pPr>
            <w:r w:rsidRPr="00BF3031">
              <w:rPr>
                <w:iCs/>
                <w:color w:val="auto"/>
              </w:rPr>
              <w:t>responding to images showing different times of the day, greeting others at different times of the day, and verbalising which greeting is most appropriate and why</w:t>
            </w:r>
          </w:p>
          <w:p w:rsidRPr="00BF3031" w:rsidR="00BF3031" w:rsidP="00BF3031" w:rsidRDefault="00BF3031" w14:paraId="281D2C2A" w14:textId="77777777">
            <w:pPr>
              <w:pStyle w:val="ACtabletextCEbullet"/>
              <w:rPr>
                <w:iCs/>
                <w:color w:val="auto"/>
              </w:rPr>
            </w:pPr>
            <w:r w:rsidRPr="00BF3031">
              <w:rPr>
                <w:iCs/>
                <w:color w:val="auto"/>
              </w:rPr>
              <w:t xml:space="preserve">using appropriate forms of address and formal/informal greetings in games and everyday routines, for example, </w:t>
            </w:r>
            <w:proofErr w:type="spellStart"/>
            <w:r w:rsidRPr="00BF3031">
              <w:rPr>
                <w:rFonts w:hint="eastAsia" w:ascii="MS Gothic" w:hAnsi="MS Gothic" w:eastAsia="MS Gothic" w:cs="MS Gothic"/>
                <w:iCs/>
                <w:color w:val="auto"/>
              </w:rPr>
              <w:t>せんせい、おはようございます、ピータさん、おはよう、さようなら、バイバイ、こんにちは</w:t>
            </w:r>
            <w:proofErr w:type="spellEnd"/>
          </w:p>
          <w:p w:rsidRPr="00BF3031" w:rsidR="00BF3031" w:rsidP="00BF3031" w:rsidRDefault="00BF3031" w14:paraId="0234023B" w14:textId="77777777">
            <w:pPr>
              <w:pStyle w:val="ACtabletextCEbullet"/>
              <w:rPr>
                <w:iCs/>
                <w:color w:val="auto"/>
              </w:rPr>
            </w:pPr>
            <w:r w:rsidRPr="00BF3031">
              <w:rPr>
                <w:iCs/>
                <w:color w:val="auto"/>
              </w:rPr>
              <w:t>copying gestures and body language, for example, bowing, using 2 hands to give and receive, gesturing to come, waving hand for ‘no’, pointing to nose to indicate ‘me’</w:t>
            </w:r>
          </w:p>
          <w:p w:rsidRPr="00BF3031" w:rsidR="00BF3031" w:rsidP="00BF3031" w:rsidRDefault="00BF3031" w14:paraId="2046430A" w14:textId="77777777">
            <w:pPr>
              <w:pStyle w:val="ACtabletextCEbullet"/>
              <w:rPr>
                <w:iCs/>
                <w:color w:val="auto"/>
              </w:rPr>
            </w:pPr>
            <w:r w:rsidRPr="00BF3031">
              <w:rPr>
                <w:iCs/>
                <w:color w:val="auto"/>
              </w:rPr>
              <w:t>playing and experimenting with language through participating in songs, dances, rhymes, games and creating mnemonic devices</w:t>
            </w:r>
          </w:p>
          <w:p w:rsidRPr="00BF3031" w:rsidR="00BF3031" w:rsidP="00BF3031" w:rsidRDefault="00BF3031" w14:paraId="4286938D" w14:textId="56F28921">
            <w:pPr>
              <w:pStyle w:val="ACtabletextCEbullet"/>
              <w:rPr>
                <w:iCs/>
                <w:color w:val="auto"/>
              </w:rPr>
            </w:pPr>
            <w:r w:rsidRPr="00BF3031">
              <w:rPr>
                <w:iCs/>
                <w:color w:val="auto"/>
              </w:rPr>
              <w:lastRenderedPageBreak/>
              <w:t xml:space="preserve">participating in guided group activities and simple tasks such as games, crafts and role-plays, using movement, gestures, props, toys, images and/or digital </w:t>
            </w:r>
            <w:r w:rsidRPr="00BF3031" w:rsidR="00DA6F8A">
              <w:rPr>
                <w:iCs/>
                <w:color w:val="auto"/>
              </w:rPr>
              <w:t>t</w:t>
            </w:r>
            <w:r w:rsidR="00DA6F8A">
              <w:rPr>
                <w:iCs/>
                <w:color w:val="auto"/>
              </w:rPr>
              <w:t>ools</w:t>
            </w:r>
            <w:r w:rsidR="00844C29">
              <w:rPr>
                <w:iCs/>
                <w:color w:val="auto"/>
              </w:rPr>
              <w:t xml:space="preserve"> </w:t>
            </w:r>
            <w:r w:rsidRPr="00BF3031">
              <w:rPr>
                <w:iCs/>
                <w:color w:val="auto"/>
              </w:rPr>
              <w:t xml:space="preserve">to support understanding and convey </w:t>
            </w:r>
            <w:proofErr w:type="gramStart"/>
            <w:r w:rsidRPr="00BF3031">
              <w:rPr>
                <w:iCs/>
                <w:color w:val="auto"/>
              </w:rPr>
              <w:t>meaning</w:t>
            </w:r>
            <w:proofErr w:type="gramEnd"/>
          </w:p>
          <w:p w:rsidRPr="00BF3031" w:rsidR="00BF3031" w:rsidP="00BF3031" w:rsidRDefault="00BF3031" w14:paraId="3FD76C8D" w14:textId="59B8CE2E">
            <w:pPr>
              <w:pStyle w:val="ACtabletextCEbullet"/>
              <w:rPr>
                <w:iCs/>
                <w:color w:val="auto"/>
              </w:rPr>
            </w:pPr>
            <w:r w:rsidRPr="00BF3031">
              <w:rPr>
                <w:iCs/>
                <w:color w:val="auto"/>
              </w:rPr>
              <w:t xml:space="preserve">using Japanese for everyday routines and interactions such as the roll call, </w:t>
            </w:r>
            <w:proofErr w:type="spellStart"/>
            <w:r w:rsidRPr="00BF3031">
              <w:rPr>
                <w:rFonts w:hint="eastAsia" w:ascii="MS Gothic" w:hAnsi="MS Gothic" w:eastAsia="MS Gothic" w:cs="MS Gothic"/>
                <w:iCs/>
                <w:color w:val="auto"/>
              </w:rPr>
              <w:t>はい、います／いいえ、いません</w:t>
            </w:r>
            <w:proofErr w:type="spellEnd"/>
            <w:r w:rsidR="00EE245A">
              <w:rPr>
                <w:rFonts w:hint="eastAsia" w:ascii="MS Gothic" w:hAnsi="MS Gothic" w:eastAsia="MS Gothic" w:cs="MS Gothic"/>
                <w:iCs/>
                <w:color w:val="auto"/>
              </w:rPr>
              <w:t xml:space="preserve"> </w:t>
            </w:r>
            <w:r w:rsidRPr="00BF3031">
              <w:rPr>
                <w:iCs/>
                <w:color w:val="auto"/>
              </w:rPr>
              <w:t xml:space="preserve">and eating, </w:t>
            </w:r>
            <w:proofErr w:type="spellStart"/>
            <w:r w:rsidRPr="00BF3031">
              <w:rPr>
                <w:rFonts w:hint="eastAsia" w:ascii="MS Gothic" w:hAnsi="MS Gothic" w:eastAsia="MS Gothic" w:cs="MS Gothic"/>
                <w:iCs/>
                <w:color w:val="auto"/>
              </w:rPr>
              <w:t>いただきます、おいしい</w:t>
            </w:r>
            <w:proofErr w:type="spellEnd"/>
            <w:r w:rsidRPr="00BF3031">
              <w:rPr>
                <w:rFonts w:hint="eastAsia" w:ascii="MS Gothic" w:hAnsi="MS Gothic" w:eastAsia="MS Gothic" w:cs="MS Gothic"/>
                <w:iCs/>
                <w:color w:val="auto"/>
              </w:rPr>
              <w:t>！</w:t>
            </w:r>
          </w:p>
          <w:p w:rsidRPr="00BF3031" w:rsidR="00BF3031" w:rsidP="00BF3031" w:rsidRDefault="00BF3031" w14:paraId="466C3F61" w14:textId="77777777">
            <w:pPr>
              <w:pStyle w:val="ACtabletextCEbullet"/>
              <w:rPr>
                <w:iCs/>
                <w:color w:val="auto"/>
              </w:rPr>
            </w:pPr>
            <w:r w:rsidRPr="00BF3031">
              <w:rPr>
                <w:iCs/>
                <w:color w:val="auto"/>
              </w:rPr>
              <w:t>responding to spoken language and instructions through movement or creative expression, for example, counting with fingers to a number song, actions to match meaning, music, acting and miming</w:t>
            </w:r>
          </w:p>
          <w:p w:rsidRPr="00BF3031" w:rsidR="00BF3031" w:rsidP="00BF3031" w:rsidRDefault="00BF3031" w14:paraId="41C84421" w14:textId="77777777">
            <w:pPr>
              <w:pStyle w:val="ACtabletextCEbullet"/>
              <w:rPr>
                <w:iCs/>
                <w:color w:val="auto"/>
              </w:rPr>
            </w:pPr>
            <w:r w:rsidRPr="00BF3031">
              <w:rPr>
                <w:iCs/>
                <w:color w:val="auto"/>
              </w:rPr>
              <w:t>locating familiar key words and information in activities such as group reading, matching flashcards, drawing lines to images or objects, colouring, filling in the blanks</w:t>
            </w:r>
          </w:p>
          <w:p w:rsidRPr="005A205D" w:rsidR="00BF3031" w:rsidP="00BF3031" w:rsidRDefault="00BF3031" w14:paraId="3AEA824D" w14:textId="50B7DEE7">
            <w:pPr>
              <w:pStyle w:val="ACtabletextCEbullet"/>
              <w:rPr>
                <w:iCs/>
                <w:color w:val="auto"/>
              </w:rPr>
            </w:pPr>
            <w:r w:rsidRPr="00BF3031">
              <w:rPr>
                <w:iCs/>
                <w:color w:val="auto"/>
              </w:rPr>
              <w:t xml:space="preserve">engaging in shared listening, </w:t>
            </w:r>
            <w:proofErr w:type="gramStart"/>
            <w:r w:rsidRPr="00CB10B7" w:rsidR="0FA47D8E">
              <w:rPr>
                <w:color w:val="auto"/>
              </w:rPr>
              <w:t>reading</w:t>
            </w:r>
            <w:proofErr w:type="gramEnd"/>
            <w:r w:rsidRPr="00CB10B7" w:rsidR="0FA47D8E">
              <w:rPr>
                <w:color w:val="auto"/>
              </w:rPr>
              <w:t xml:space="preserve"> and </w:t>
            </w:r>
            <w:r w:rsidRPr="00CB10B7" w:rsidR="43A05C69">
              <w:rPr>
                <w:color w:val="auto"/>
              </w:rPr>
              <w:t>viewing</w:t>
            </w:r>
            <w:r w:rsidRPr="008D4EFD">
              <w:rPr>
                <w:color w:val="auto"/>
              </w:rPr>
              <w:t xml:space="preserve"> </w:t>
            </w:r>
            <w:r w:rsidRPr="005A205D">
              <w:rPr>
                <w:color w:val="auto"/>
              </w:rPr>
              <w:t>texts</w:t>
            </w:r>
            <w:r w:rsidRPr="005A205D">
              <w:rPr>
                <w:iCs/>
                <w:color w:val="auto"/>
              </w:rPr>
              <w:t xml:space="preserve"> and discussing reactions, themes, familiar keywords and phrases</w:t>
            </w:r>
          </w:p>
          <w:p w:rsidRPr="007506DF" w:rsidR="008D4AE0" w:rsidP="00BF3031" w:rsidRDefault="00BF3031" w14:paraId="3526BC1D" w14:textId="5195956B">
            <w:pPr>
              <w:pStyle w:val="ACtabletextCEbullet"/>
              <w:rPr>
                <w:iCs/>
                <w:color w:val="auto"/>
              </w:rPr>
            </w:pPr>
            <w:r w:rsidRPr="005A205D">
              <w:rPr>
                <w:iCs/>
                <w:color w:val="auto"/>
              </w:rPr>
              <w:t>participating in group performances (singing a song,</w:t>
            </w:r>
            <w:r w:rsidRPr="00BF3031">
              <w:rPr>
                <w:iCs/>
                <w:color w:val="auto"/>
              </w:rPr>
              <w:t xml:space="preserve"> a short skit with actions and movement, etc.) at assembly</w:t>
            </w:r>
          </w:p>
        </w:tc>
      </w:tr>
      <w:tr w:rsidRPr="0094378D" w:rsidR="00834393" w:rsidTr="00941CC7" w14:paraId="62C94428" w14:textId="77777777">
        <w:trPr>
          <w:trHeight w:val="1527"/>
        </w:trPr>
        <w:tc>
          <w:tcPr>
            <w:tcW w:w="4673" w:type="dxa"/>
          </w:tcPr>
          <w:p w:rsidR="00AF117B" w:rsidP="00C64E6A" w:rsidRDefault="00AF117B" w14:paraId="49D6224B" w14:textId="77777777">
            <w:pPr>
              <w:pStyle w:val="ACtabletextCD"/>
              <w:spacing w:line="240" w:lineRule="auto"/>
              <w:ind w:left="360" w:right="432"/>
            </w:pPr>
            <w:r w:rsidRPr="008602B1">
              <w:lastRenderedPageBreak/>
              <w:t>explore,</w:t>
            </w:r>
            <w:r>
              <w:t xml:space="preserve"> </w:t>
            </w:r>
            <w:r w:rsidRPr="008602B1">
              <w:t>with</w:t>
            </w:r>
            <w:r>
              <w:t xml:space="preserve"> </w:t>
            </w:r>
            <w:r w:rsidRPr="008602B1">
              <w:t>support,</w:t>
            </w:r>
            <w:r>
              <w:t xml:space="preserve"> </w:t>
            </w:r>
            <w:r w:rsidRPr="008602B1">
              <w:t>language</w:t>
            </w:r>
            <w:r>
              <w:t xml:space="preserve"> </w:t>
            </w:r>
            <w:r w:rsidRPr="008602B1">
              <w:t>features</w:t>
            </w:r>
            <w:r>
              <w:t xml:space="preserve"> </w:t>
            </w:r>
            <w:r w:rsidRPr="008602B1">
              <w:t>of</w:t>
            </w:r>
            <w:r>
              <w:t xml:space="preserve"> </w:t>
            </w:r>
            <w:r w:rsidRPr="008602B1">
              <w:t>Japanese</w:t>
            </w:r>
            <w:r>
              <w:t xml:space="preserve"> </w:t>
            </w:r>
            <w:r w:rsidRPr="008602B1">
              <w:t>noticing</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Japanese</w:t>
            </w:r>
            <w:r>
              <w:t xml:space="preserve"> </w:t>
            </w:r>
            <w:r w:rsidRPr="008602B1">
              <w:t>and</w:t>
            </w:r>
            <w:r>
              <w:t xml:space="preserve"> </w:t>
            </w:r>
            <w:r w:rsidRPr="008602B1">
              <w:t>English</w:t>
            </w:r>
            <w:r>
              <w:t xml:space="preserve"> </w:t>
            </w:r>
          </w:p>
          <w:p w:rsidRPr="00B53C19" w:rsidR="00834393" w:rsidP="00C62C5B" w:rsidRDefault="00AF117B" w14:paraId="19EFEF4E" w14:textId="36EE65EC">
            <w:pPr>
              <w:pStyle w:val="ACtabletextCD"/>
            </w:pPr>
            <w:r>
              <w:t>AC9</w:t>
            </w:r>
            <w:r w:rsidRPr="008602B1">
              <w:t>LJF02</w:t>
            </w:r>
          </w:p>
        </w:tc>
        <w:tc>
          <w:tcPr>
            <w:tcW w:w="10453" w:type="dxa"/>
            <w:gridSpan w:val="2"/>
          </w:tcPr>
          <w:p w:rsidR="00377AE1" w:rsidP="00377AE1" w:rsidRDefault="00377AE1" w14:paraId="5622DFB2" w14:textId="77777777">
            <w:pPr>
              <w:pStyle w:val="ACtabletextCEbullet"/>
            </w:pPr>
            <w:r>
              <w:t xml:space="preserve">pronouncing, </w:t>
            </w:r>
            <w:proofErr w:type="gramStart"/>
            <w:r>
              <w:t>copying</w:t>
            </w:r>
            <w:proofErr w:type="gramEnd"/>
            <w:r>
              <w:t xml:space="preserve"> or tracing modelled kana and kanji using support material, images and mnemonic devices</w:t>
            </w:r>
          </w:p>
          <w:p w:rsidR="00377AE1" w:rsidP="00377AE1" w:rsidRDefault="00377AE1" w14:paraId="12EC9C3D" w14:textId="77777777">
            <w:pPr>
              <w:pStyle w:val="ACtabletextCEbullet"/>
            </w:pPr>
            <w:r>
              <w:t>playing with, and using tactile materials to create Japanese script, for example, forming kanji numbers or kana using plasticine, chalk writing on the pavement, painting with water, and making pictures out of characters to be displayed around classroom</w:t>
            </w:r>
          </w:p>
          <w:p w:rsidR="00377AE1" w:rsidP="00377AE1" w:rsidRDefault="00377AE1" w14:paraId="1A328B35" w14:textId="77777777">
            <w:pPr>
              <w:pStyle w:val="ACtabletextCEbullet"/>
            </w:pPr>
            <w:r>
              <w:t xml:space="preserve">using visual cues and prompting, noticing differences and similarities among the spoken and written English alphabet, and hiragana, katakana and kanji, for example, “Hiragana is curly looking, kanji has straight lines and different parts, hiragana sounds different from </w:t>
            </w:r>
            <w:proofErr w:type="spellStart"/>
            <w:proofErr w:type="gramStart"/>
            <w:r>
              <w:t>abc</w:t>
            </w:r>
            <w:proofErr w:type="spellEnd"/>
            <w:r>
              <w:t>”</w:t>
            </w:r>
            <w:proofErr w:type="gramEnd"/>
          </w:p>
          <w:p w:rsidR="00377AE1" w:rsidP="00377AE1" w:rsidRDefault="00377AE1" w14:paraId="201328D4" w14:textId="77777777">
            <w:pPr>
              <w:pStyle w:val="ACtabletextCEbullet"/>
            </w:pPr>
            <w:r>
              <w:t>recognising symbols and how pattern systems work, understanding how sound can be represented in different alphabets, for example, during class stories, pointing to text while reading</w:t>
            </w:r>
          </w:p>
          <w:p w:rsidR="00377AE1" w:rsidP="00377AE1" w:rsidRDefault="00377AE1" w14:paraId="1A1205D0" w14:textId="77777777">
            <w:pPr>
              <w:pStyle w:val="ACtabletextCEbullet"/>
            </w:pPr>
            <w:r>
              <w:t xml:space="preserve">noticing when Japanese or English is being used in the classroom and developing active listening skills </w:t>
            </w:r>
          </w:p>
          <w:p w:rsidR="00377AE1" w:rsidP="00377AE1" w:rsidRDefault="00377AE1" w14:paraId="4075CA43" w14:textId="77777777">
            <w:pPr>
              <w:pStyle w:val="ACtabletextCEbullet"/>
            </w:pPr>
            <w:r>
              <w:t>discussing familiar words of Japanese origin that they may have encountered such as sushi, karate, anime, and how these words sound and look in Japanese and English</w:t>
            </w:r>
          </w:p>
          <w:p w:rsidR="00377AE1" w:rsidP="00377AE1" w:rsidRDefault="00377AE1" w14:paraId="01DD540B" w14:textId="007C1EE8">
            <w:pPr>
              <w:pStyle w:val="ACtabletextCEbullet"/>
            </w:pPr>
            <w:r>
              <w:t>participating in a guided group activity, with students naming some similarities and differences between Japanese and English (appearance, sound, scripts, politeness), and the teacher presenting the responses in a Venn diagram or image to display in the classroom</w:t>
            </w:r>
            <w:r w:rsidR="002479F5">
              <w:t xml:space="preserve"> </w:t>
            </w:r>
          </w:p>
          <w:p w:rsidRPr="00377AE1" w:rsidR="00834393" w:rsidP="007506DF" w:rsidRDefault="00377AE1" w14:paraId="24BC31A5" w14:textId="1A3F19F9">
            <w:pPr>
              <w:pStyle w:val="ACtabletextCEbullet"/>
            </w:pPr>
            <w:r>
              <w:t xml:space="preserve">responding to Japanese versions of familiar children’s stories and folk tales, comparing expressions and key points in the story with English language versions, and re-enacting with puppets, </w:t>
            </w:r>
            <w:proofErr w:type="gramStart"/>
            <w:r>
              <w:t>props</w:t>
            </w:r>
            <w:proofErr w:type="gramEnd"/>
            <w:r>
              <w:t xml:space="preserve"> or actions</w:t>
            </w:r>
          </w:p>
        </w:tc>
      </w:tr>
      <w:tr w:rsidRPr="0094378D" w:rsidR="00D1584C" w:rsidTr="00881761" w14:paraId="33668E6D" w14:textId="77777777">
        <w:trPr>
          <w:trHeight w:val="2367"/>
        </w:trPr>
        <w:tc>
          <w:tcPr>
            <w:tcW w:w="4673" w:type="dxa"/>
          </w:tcPr>
          <w:p w:rsidR="00AA7FD8" w:rsidP="00C64E6A" w:rsidRDefault="00AA7FD8" w14:paraId="540C3C74" w14:textId="77777777">
            <w:pPr>
              <w:pStyle w:val="ACtabletextCD"/>
              <w:spacing w:line="240" w:lineRule="auto"/>
              <w:ind w:left="360" w:right="432"/>
            </w:pPr>
            <w:r w:rsidRPr="008602B1">
              <w:lastRenderedPageBreak/>
              <w:t>explore</w:t>
            </w:r>
            <w:r>
              <w:t xml:space="preserve"> </w:t>
            </w:r>
            <w:r w:rsidRPr="008602B1">
              <w:t>connections</w:t>
            </w:r>
            <w:r>
              <w:t xml:space="preserve"> </w:t>
            </w:r>
            <w:r w:rsidRPr="008602B1">
              <w:t>between</w:t>
            </w:r>
            <w:r>
              <w:t xml:space="preserve"> </w:t>
            </w:r>
            <w:r w:rsidRPr="008602B1">
              <w:t>language</w:t>
            </w:r>
            <w:r>
              <w:t xml:space="preserve"> </w:t>
            </w:r>
            <w:r w:rsidRPr="008602B1">
              <w:t>and</w:t>
            </w:r>
            <w:r>
              <w:t xml:space="preserve"> </w:t>
            </w:r>
            <w:r w:rsidRPr="008602B1">
              <w:t>culture</w:t>
            </w:r>
            <w:r>
              <w:t xml:space="preserve"> </w:t>
            </w:r>
          </w:p>
          <w:p w:rsidRPr="00B53C19" w:rsidR="00D1584C" w:rsidP="00C62C5B" w:rsidRDefault="00AA7FD8" w14:paraId="218A5B6F" w14:textId="74780B93">
            <w:pPr>
              <w:pStyle w:val="ACtabletextCD"/>
            </w:pPr>
            <w:r>
              <w:t>AC9</w:t>
            </w:r>
            <w:r w:rsidRPr="008602B1">
              <w:t>LJF03</w:t>
            </w:r>
          </w:p>
        </w:tc>
        <w:tc>
          <w:tcPr>
            <w:tcW w:w="10453" w:type="dxa"/>
            <w:gridSpan w:val="2"/>
          </w:tcPr>
          <w:p w:rsidR="003C1107" w:rsidP="003C1107" w:rsidRDefault="003C1107" w14:paraId="40657F44" w14:textId="77777777">
            <w:pPr>
              <w:pStyle w:val="ACtabletextCEbullet"/>
            </w:pPr>
            <w:r>
              <w:t>acknowledging and celebrating the language and cultural diversity of others, for example, listening to the different sounds and ways of saying common expressions, or celebrating different events</w:t>
            </w:r>
          </w:p>
          <w:p w:rsidR="003C1107" w:rsidP="003C1107" w:rsidRDefault="003C1107" w14:paraId="10D03A35" w14:textId="77777777">
            <w:pPr>
              <w:pStyle w:val="ACtabletextCEbullet"/>
            </w:pPr>
            <w:r>
              <w:t xml:space="preserve">participating in whole class discussions about the meaning of ‘culture’ and ‘identity’, talking about their traditions, practices and what is important to them and their way of life </w:t>
            </w:r>
          </w:p>
          <w:p w:rsidR="003C1107" w:rsidP="003C1107" w:rsidRDefault="003C1107" w14:paraId="3918D589" w14:textId="046B2282">
            <w:pPr>
              <w:pStyle w:val="ACtabletextCEbullet"/>
            </w:pPr>
            <w:r>
              <w:t>noticing how local names of streets, places and landmarks can have their origins in language(s) of First Nations Australia</w:t>
            </w:r>
            <w:r w:rsidR="00337290">
              <w:t>ns</w:t>
            </w:r>
          </w:p>
          <w:p w:rsidRPr="00CB10B7" w:rsidR="003C1107" w:rsidP="003C1107" w:rsidRDefault="003C1107" w14:paraId="08C4A996" w14:textId="1D178B67">
            <w:pPr>
              <w:pStyle w:val="ACtabletextCEbullet"/>
            </w:pPr>
            <w:r w:rsidRPr="00CB10B7">
              <w:t xml:space="preserve">using the Australian Institute of Aboriginal and Torres Strait Islander Studies (AIATSIS) map of the languages of Australia to notice the language(s) of First Nations </w:t>
            </w:r>
            <w:r w:rsidR="009C1AF2">
              <w:t>Australians</w:t>
            </w:r>
            <w:r w:rsidRPr="00CB10B7" w:rsidR="009C1AF2">
              <w:t xml:space="preserve"> </w:t>
            </w:r>
            <w:r w:rsidRPr="00CB10B7">
              <w:t>in their local area and/or across Australia</w:t>
            </w:r>
          </w:p>
          <w:p w:rsidR="003C1107" w:rsidP="003C1107" w:rsidRDefault="003C1107" w14:paraId="7BAA9789" w14:textId="77777777">
            <w:pPr>
              <w:pStyle w:val="ACtabletextCEbullet"/>
            </w:pPr>
            <w:r>
              <w:t>recognising that Japanese is another language and understanding that it is spoken by people in Japan as well as other countries, including Australia</w:t>
            </w:r>
          </w:p>
          <w:p w:rsidR="003C1107" w:rsidP="003C1107" w:rsidRDefault="003C1107" w14:paraId="5A845DE0" w14:textId="02CEB4B3">
            <w:pPr>
              <w:pStyle w:val="ACtabletextCEbullet"/>
            </w:pPr>
            <w:r>
              <w:t>exploring common Japanese symbols, mascots</w:t>
            </w:r>
            <w:r w:rsidR="007C3CBC">
              <w:t>,</w:t>
            </w:r>
            <w:r>
              <w:t xml:space="preserve"> </w:t>
            </w:r>
            <w:proofErr w:type="spellStart"/>
            <w:r>
              <w:rPr>
                <w:rFonts w:hint="eastAsia" w:ascii="MS Gothic" w:hAnsi="MS Gothic" w:eastAsia="MS Gothic" w:cs="MS Gothic"/>
              </w:rPr>
              <w:t>ゆるキャラ</w:t>
            </w:r>
            <w:proofErr w:type="spellEnd"/>
            <w:r w:rsidR="00CB0448">
              <w:rPr>
                <w:rFonts w:hint="eastAsia" w:ascii="MS Gothic" w:hAnsi="MS Gothic" w:eastAsia="MS Gothic" w:cs="MS Gothic"/>
              </w:rPr>
              <w:t xml:space="preserve"> </w:t>
            </w:r>
            <w:proofErr w:type="spellStart"/>
            <w:r>
              <w:t>Yuru</w:t>
            </w:r>
            <w:proofErr w:type="spellEnd"/>
            <w:r>
              <w:t xml:space="preserve"> Chara, emblems and characters and how they relate to culture, tradition and beliefs, for example, identifying the origami crane, cherry blossoms, Samurai, Kumamon, </w:t>
            </w:r>
            <w:proofErr w:type="spellStart"/>
            <w:r>
              <w:t>Miraitowa</w:t>
            </w:r>
            <w:proofErr w:type="spellEnd"/>
            <w:r>
              <w:t xml:space="preserve">, </w:t>
            </w:r>
            <w:proofErr w:type="spellStart"/>
            <w:r>
              <w:t>Maneki</w:t>
            </w:r>
            <w:proofErr w:type="spellEnd"/>
            <w:r>
              <w:t xml:space="preserve"> </w:t>
            </w:r>
            <w:proofErr w:type="spellStart"/>
            <w:r>
              <w:t>neko</w:t>
            </w:r>
            <w:proofErr w:type="spellEnd"/>
            <w:r>
              <w:t xml:space="preserve">, </w:t>
            </w:r>
            <w:proofErr w:type="gramStart"/>
            <w:r>
              <w:t>kimono</w:t>
            </w:r>
            <w:proofErr w:type="gramEnd"/>
          </w:p>
          <w:p w:rsidR="003C1107" w:rsidP="003C1107" w:rsidRDefault="003C1107" w14:paraId="23124500" w14:textId="77777777">
            <w:pPr>
              <w:pStyle w:val="ACtabletextCEbullet"/>
            </w:pPr>
            <w:r>
              <w:t xml:space="preserve">engaging actively in, and sharing the enjoyment of, language, </w:t>
            </w:r>
            <w:proofErr w:type="gramStart"/>
            <w:r>
              <w:t>culture</w:t>
            </w:r>
            <w:proofErr w:type="gramEnd"/>
            <w:r>
              <w:t xml:space="preserve"> and texts in a range of ways, for example, listening to, and responding to stories, cultural displays and experiences</w:t>
            </w:r>
          </w:p>
          <w:p w:rsidRPr="007506DF" w:rsidR="000F0E40" w:rsidP="003C1107" w:rsidRDefault="003C1107" w14:paraId="53E28073" w14:textId="37701274">
            <w:pPr>
              <w:pStyle w:val="ACtabletextCEbullet"/>
            </w:pPr>
            <w:r>
              <w:t xml:space="preserve">observing similarities and differences between classroom interactions in Japanese and English, for example, referring to the teacher using only </w:t>
            </w:r>
            <w:proofErr w:type="spellStart"/>
            <w:r>
              <w:rPr>
                <w:rFonts w:hint="eastAsia" w:ascii="MS Gothic" w:hAnsi="MS Gothic" w:eastAsia="MS Gothic" w:cs="MS Gothic"/>
              </w:rPr>
              <w:t>せんせい</w:t>
            </w:r>
            <w:proofErr w:type="spellEnd"/>
            <w:r w:rsidR="00BC491A">
              <w:rPr>
                <w:rFonts w:hint="eastAsia" w:ascii="MS Gothic" w:hAnsi="MS Gothic" w:eastAsia="MS Gothic" w:cs="MS Gothic"/>
              </w:rPr>
              <w:t xml:space="preserve"> </w:t>
            </w:r>
          </w:p>
        </w:tc>
      </w:tr>
    </w:tbl>
    <w:p w:rsidR="00E308AC" w:rsidRDefault="00E308AC" w14:paraId="68036497" w14:textId="77777777">
      <w:pPr>
        <w:spacing w:before="160" w:after="0" w:line="360" w:lineRule="auto"/>
        <w:rPr>
          <w:rFonts w:hint="eastAsia" w:ascii="Arial Bold" w:hAnsi="Arial Bold" w:eastAsiaTheme="majorEastAsia"/>
          <w:b/>
          <w:i w:val="0"/>
          <w:szCs w:val="24"/>
        </w:rPr>
      </w:pPr>
      <w:bookmarkStart w:name="year1" w:id="13"/>
      <w:bookmarkStart w:name="_Toc83125421" w:id="14"/>
      <w:r>
        <w:br w:type="page"/>
      </w:r>
    </w:p>
    <w:p w:rsidRPr="00314CA2" w:rsidR="00E1300A" w:rsidP="000A24F8" w:rsidRDefault="00E1300A" w14:paraId="1102C5ED" w14:textId="2AB11F1D">
      <w:pPr>
        <w:pStyle w:val="ACARA-Heading2"/>
        <w:rPr>
          <w:rFonts w:hint="eastAsia"/>
        </w:rPr>
      </w:pPr>
      <w:bookmarkStart w:name="_Toc95481195" w:id="15"/>
      <w:r w:rsidRPr="00314CA2">
        <w:lastRenderedPageBreak/>
        <w:t>Year</w:t>
      </w:r>
      <w:r w:rsidR="00315D62">
        <w:t>s</w:t>
      </w:r>
      <w:r w:rsidRPr="00314CA2">
        <w:t xml:space="preserve"> 1</w:t>
      </w:r>
      <w:bookmarkEnd w:id="13"/>
      <w:r w:rsidR="00315D62">
        <w:t>–2</w:t>
      </w:r>
      <w:bookmarkEnd w:id="14"/>
      <w:bookmarkEnd w:id="15"/>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1-2"/>
      </w:tblPr>
      <w:tblGrid>
        <w:gridCol w:w="15126"/>
      </w:tblGrid>
      <w:tr w:rsidR="00785839" w:rsidTr="18C6D223" w14:paraId="3086FD6B"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785839" w:rsidP="0055542E" w:rsidRDefault="00785839" w14:paraId="6022C25B" w14:textId="011CE9B7">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rsidTr="18C6D223" w14:paraId="2034FFBC" w14:textId="77777777">
        <w:tc>
          <w:tcPr>
            <w:tcW w:w="15126" w:type="dxa"/>
            <w:tcBorders>
              <w:top w:val="single" w:color="auto" w:sz="4" w:space="0"/>
              <w:left w:val="single" w:color="auto" w:sz="4" w:space="0"/>
              <w:bottom w:val="single" w:color="auto" w:sz="4" w:space="0"/>
              <w:right w:val="single" w:color="auto" w:sz="4" w:space="0"/>
            </w:tcBorders>
          </w:tcPr>
          <w:p w:rsidRPr="008602B1" w:rsidR="003C5887" w:rsidP="00C62C5B" w:rsidRDefault="003C5887" w14:paraId="786F9BE9" w14:textId="7235DCB9">
            <w:pPr>
              <w:pStyle w:val="ACtabletextAS"/>
            </w:pPr>
            <w:r w:rsidRPr="008602B1">
              <w:t>In</w:t>
            </w:r>
            <w:r>
              <w:t xml:space="preserve"> </w:t>
            </w:r>
            <w:r w:rsidRPr="008602B1">
              <w:t>Years</w:t>
            </w:r>
            <w:r>
              <w:t xml:space="preserve"> </w:t>
            </w:r>
            <w:r w:rsidRPr="008602B1">
              <w:t>1</w:t>
            </w:r>
            <w:r>
              <w:t xml:space="preserve"> </w:t>
            </w:r>
            <w:r w:rsidRPr="008602B1">
              <w:t>and</w:t>
            </w:r>
            <w:r>
              <w:t xml:space="preserve"> </w:t>
            </w:r>
            <w:r w:rsidRPr="008602B1">
              <w:t>2,</w:t>
            </w:r>
            <w:r>
              <w:t xml:space="preserve"> </w:t>
            </w:r>
            <w:r w:rsidRPr="008602B1">
              <w:t>Japanese</w:t>
            </w:r>
            <w:r>
              <w:t xml:space="preserve"> </w:t>
            </w:r>
            <w:r w:rsidRPr="008602B1">
              <w:t>language</w:t>
            </w:r>
            <w:r>
              <w:t xml:space="preserve"> </w:t>
            </w:r>
            <w:r w:rsidRPr="008602B1">
              <w:t>learning</w:t>
            </w:r>
            <w:r>
              <w:t xml:space="preserve"> </w:t>
            </w:r>
            <w:r w:rsidRPr="008602B1">
              <w:t>builds</w:t>
            </w:r>
            <w:r>
              <w:t xml:space="preserve"> </w:t>
            </w:r>
            <w:r w:rsidRPr="008602B1">
              <w:t>on</w:t>
            </w:r>
            <w:r>
              <w:t xml:space="preserve"> </w:t>
            </w:r>
            <w:r w:rsidRPr="008602B1">
              <w:t>each</w:t>
            </w:r>
            <w:r>
              <w:t xml:space="preserve"> </w:t>
            </w:r>
            <w:r w:rsidRPr="008602B1">
              <w:t>student’s</w:t>
            </w:r>
            <w:r>
              <w:t xml:space="preserve"> </w:t>
            </w:r>
            <w:r w:rsidRPr="008602B1">
              <w:t>prior</w:t>
            </w:r>
            <w:r>
              <w:t xml:space="preserve"> </w:t>
            </w:r>
            <w:r w:rsidRPr="008602B1">
              <w:t>learning</w:t>
            </w:r>
            <w:r>
              <w:t xml:space="preserve"> </w:t>
            </w:r>
            <w:r w:rsidRPr="008602B1">
              <w:t>and</w:t>
            </w:r>
            <w:r>
              <w:t xml:space="preserve"> </w:t>
            </w:r>
            <w:r w:rsidRPr="008602B1">
              <w:t>experiences</w:t>
            </w:r>
            <w:r>
              <w:t xml:space="preserve"> </w:t>
            </w:r>
            <w:r w:rsidRPr="008602B1">
              <w:t>with</w:t>
            </w:r>
            <w:r>
              <w:t xml:space="preserve"> </w:t>
            </w:r>
            <w:r w:rsidRPr="008602B1">
              <w:t>language.</w:t>
            </w:r>
            <w:r>
              <w:t xml:space="preserve"> </w:t>
            </w:r>
            <w:r w:rsidRPr="008602B1">
              <w:t>Students</w:t>
            </w:r>
            <w:r>
              <w:t xml:space="preserve"> </w:t>
            </w:r>
            <w:r w:rsidRPr="008602B1">
              <w:t>continue</w:t>
            </w:r>
            <w:r>
              <w:t xml:space="preserve"> </w:t>
            </w:r>
            <w:r w:rsidRPr="008602B1">
              <w:t>to</w:t>
            </w:r>
            <w:r>
              <w:t xml:space="preserve"> </w:t>
            </w:r>
            <w:r w:rsidRPr="008602B1">
              <w:t>communicate</w:t>
            </w:r>
            <w:r>
              <w:t xml:space="preserve"> </w:t>
            </w:r>
            <w:r w:rsidRPr="008602B1">
              <w:t>and</w:t>
            </w:r>
            <w:r>
              <w:t xml:space="preserve"> </w:t>
            </w:r>
            <w:r w:rsidRPr="008602B1">
              <w:t>work</w:t>
            </w:r>
            <w:r>
              <w:t xml:space="preserve"> </w:t>
            </w:r>
            <w:r w:rsidRPr="008602B1">
              <w:t>in</w:t>
            </w:r>
            <w:r>
              <w:t xml:space="preserve"> </w:t>
            </w:r>
            <w:r w:rsidRPr="008602B1">
              <w:t>collaboration</w:t>
            </w:r>
            <w:r>
              <w:t xml:space="preserve"> </w:t>
            </w:r>
            <w:r w:rsidRPr="008602B1">
              <w:t>with</w:t>
            </w:r>
            <w:r>
              <w:t xml:space="preserve"> </w:t>
            </w:r>
            <w:r w:rsidRPr="008602B1">
              <w:t>peers</w:t>
            </w:r>
            <w:r>
              <w:t xml:space="preserve"> </w:t>
            </w:r>
            <w:r w:rsidRPr="008602B1">
              <w:t>and</w:t>
            </w:r>
            <w:r>
              <w:t xml:space="preserve"> </w:t>
            </w:r>
            <w:r w:rsidRPr="008602B1">
              <w:t>teachers</w:t>
            </w:r>
            <w:r>
              <w:t xml:space="preserve"> </w:t>
            </w:r>
            <w:r w:rsidRPr="008602B1">
              <w:t>through</w:t>
            </w:r>
            <w:r>
              <w:t xml:space="preserve"> </w:t>
            </w:r>
            <w:r w:rsidRPr="008602B1">
              <w:t>purposeful</w:t>
            </w:r>
            <w:r>
              <w:t xml:space="preserve"> </w:t>
            </w:r>
            <w:r w:rsidRPr="008602B1">
              <w:t>and</w:t>
            </w:r>
            <w:r>
              <w:t xml:space="preserve"> </w:t>
            </w:r>
            <w:r w:rsidRPr="008602B1">
              <w:t>structured</w:t>
            </w:r>
            <w:r>
              <w:t xml:space="preserve"> </w:t>
            </w:r>
            <w:r w:rsidRPr="008602B1">
              <w:t>activities</w:t>
            </w:r>
            <w:r>
              <w:t xml:space="preserve"> </w:t>
            </w:r>
            <w:r w:rsidRPr="008602B1">
              <w:t>involving</w:t>
            </w:r>
            <w:r>
              <w:t xml:space="preserve"> </w:t>
            </w:r>
            <w:r w:rsidRPr="008602B1">
              <w:t>listening,</w:t>
            </w:r>
            <w:r>
              <w:t xml:space="preserve"> </w:t>
            </w:r>
            <w:proofErr w:type="gramStart"/>
            <w:r w:rsidRPr="008602B1">
              <w:t>speaking</w:t>
            </w:r>
            <w:proofErr w:type="gramEnd"/>
            <w:r>
              <w:t xml:space="preserve"> </w:t>
            </w:r>
            <w:r w:rsidRPr="008602B1">
              <w:t>and</w:t>
            </w:r>
            <w:r>
              <w:t xml:space="preserve"> </w:t>
            </w:r>
            <w:r w:rsidRPr="008602B1">
              <w:t>viewing.</w:t>
            </w:r>
            <w:r>
              <w:t xml:space="preserve"> </w:t>
            </w:r>
            <w:r w:rsidRPr="008602B1">
              <w:t>They</w:t>
            </w:r>
            <w:r>
              <w:t xml:space="preserve"> </w:t>
            </w:r>
            <w:r w:rsidRPr="008602B1">
              <w:t>interact</w:t>
            </w:r>
            <w:r>
              <w:t xml:space="preserve"> </w:t>
            </w:r>
            <w:r w:rsidRPr="008602B1">
              <w:t>in</w:t>
            </w:r>
            <w:r>
              <w:t xml:space="preserve"> </w:t>
            </w:r>
            <w:r w:rsidRPr="008602B1">
              <w:t>Japanese</w:t>
            </w:r>
            <w:r>
              <w:t xml:space="preserve"> </w:t>
            </w:r>
            <w:r w:rsidRPr="008602B1">
              <w:t>to</w:t>
            </w:r>
            <w:r>
              <w:t xml:space="preserve"> </w:t>
            </w:r>
            <w:r w:rsidRPr="008602B1">
              <w:t>share</w:t>
            </w:r>
            <w:r>
              <w:t xml:space="preserve"> </w:t>
            </w:r>
            <w:r w:rsidRPr="008602B1">
              <w:t>information</w:t>
            </w:r>
            <w:r>
              <w:t xml:space="preserve"> </w:t>
            </w:r>
            <w:r w:rsidRPr="008602B1">
              <w:t>about</w:t>
            </w:r>
            <w:r>
              <w:t xml:space="preserve"> </w:t>
            </w:r>
            <w:r w:rsidRPr="008602B1">
              <w:t>themselves</w:t>
            </w:r>
            <w:r>
              <w:t xml:space="preserve"> </w:t>
            </w:r>
            <w:r w:rsidRPr="008602B1">
              <w:t>and</w:t>
            </w:r>
            <w:r>
              <w:t xml:space="preserve"> </w:t>
            </w:r>
            <w:r w:rsidRPr="008602B1">
              <w:t>their</w:t>
            </w:r>
            <w:r>
              <w:t xml:space="preserve"> </w:t>
            </w:r>
            <w:r w:rsidRPr="008602B1">
              <w:t>immediate</w:t>
            </w:r>
            <w:r>
              <w:t xml:space="preserve"> </w:t>
            </w:r>
            <w:r w:rsidRPr="008602B1">
              <w:t>environments</w:t>
            </w:r>
            <w:r>
              <w:t xml:space="preserve"> </w:t>
            </w:r>
            <w:r w:rsidRPr="008602B1">
              <w:t>using</w:t>
            </w:r>
            <w:r>
              <w:t xml:space="preserve"> </w:t>
            </w:r>
            <w:r w:rsidRPr="008602B1">
              <w:t>play-based</w:t>
            </w:r>
            <w:r>
              <w:t xml:space="preserve"> </w:t>
            </w:r>
            <w:r w:rsidRPr="008602B1">
              <w:t>and</w:t>
            </w:r>
            <w:r>
              <w:t xml:space="preserve"> </w:t>
            </w:r>
            <w:r w:rsidRPr="008602B1">
              <w:t>action-related</w:t>
            </w:r>
            <w:r>
              <w:t xml:space="preserve"> </w:t>
            </w:r>
            <w:r w:rsidRPr="008602B1">
              <w:t>learning.</w:t>
            </w:r>
            <w:r>
              <w:t xml:space="preserve"> </w:t>
            </w:r>
            <w:r w:rsidRPr="008602B1">
              <w:t>In</w:t>
            </w:r>
            <w:r>
              <w:t xml:space="preserve"> </w:t>
            </w:r>
            <w:r w:rsidRPr="008602B1">
              <w:t>informal</w:t>
            </w:r>
            <w:r>
              <w:t xml:space="preserve"> </w:t>
            </w:r>
            <w:r w:rsidRPr="008602B1">
              <w:t>settings,</w:t>
            </w:r>
            <w:r>
              <w:t xml:space="preserve"> </w:t>
            </w:r>
            <w:r w:rsidRPr="008602B1">
              <w:t>they</w:t>
            </w:r>
            <w:r>
              <w:t xml:space="preserve"> </w:t>
            </w:r>
            <w:r w:rsidRPr="008602B1">
              <w:t>use</w:t>
            </w:r>
            <w:r>
              <w:t xml:space="preserve"> </w:t>
            </w:r>
            <w:r w:rsidRPr="008602B1">
              <w:t>local</w:t>
            </w:r>
            <w:r>
              <w:t xml:space="preserve"> </w:t>
            </w:r>
            <w:r w:rsidRPr="008602B1">
              <w:t>and</w:t>
            </w:r>
            <w:r>
              <w:t xml:space="preserve"> </w:t>
            </w:r>
            <w:r w:rsidRPr="008602B1">
              <w:t>digital</w:t>
            </w:r>
            <w:r>
              <w:t xml:space="preserve"> </w:t>
            </w:r>
            <w:r w:rsidRPr="008602B1">
              <w:t>resources</w:t>
            </w:r>
            <w:r>
              <w:t xml:space="preserve"> </w:t>
            </w:r>
            <w:r w:rsidRPr="008602B1">
              <w:t>to</w:t>
            </w:r>
            <w:r>
              <w:t xml:space="preserve"> </w:t>
            </w:r>
            <w:r w:rsidRPr="008602B1">
              <w:t>explore</w:t>
            </w:r>
            <w:r>
              <w:t xml:space="preserve"> </w:t>
            </w:r>
            <w:r w:rsidRPr="008602B1">
              <w:t>Japanese-speaking</w:t>
            </w:r>
            <w:r>
              <w:t xml:space="preserve"> </w:t>
            </w:r>
            <w:r w:rsidRPr="008602B1">
              <w:t>communities</w:t>
            </w:r>
            <w:r>
              <w:t xml:space="preserve"> </w:t>
            </w:r>
            <w:r w:rsidRPr="008602B1">
              <w:t>in</w:t>
            </w:r>
            <w:r>
              <w:t xml:space="preserve"> </w:t>
            </w:r>
            <w:r w:rsidRPr="008602B1">
              <w:t>Australia,</w:t>
            </w:r>
            <w:r>
              <w:t xml:space="preserve"> </w:t>
            </w:r>
            <w:proofErr w:type="gramStart"/>
            <w:r w:rsidRPr="008602B1">
              <w:t>Japan</w:t>
            </w:r>
            <w:proofErr w:type="gramEnd"/>
            <w:r>
              <w:t xml:space="preserve"> </w:t>
            </w:r>
            <w:r w:rsidRPr="008602B1">
              <w:t>and</w:t>
            </w:r>
            <w:r>
              <w:t xml:space="preserve"> </w:t>
            </w:r>
            <w:r w:rsidRPr="008602B1">
              <w:t>diverse</w:t>
            </w:r>
            <w:r>
              <w:t xml:space="preserve"> </w:t>
            </w:r>
            <w:r w:rsidRPr="008602B1">
              <w:t>locations.</w:t>
            </w:r>
            <w:r>
              <w:t xml:space="preserve"> </w:t>
            </w:r>
            <w:r w:rsidRPr="008602B1">
              <w:t>They</w:t>
            </w:r>
            <w:r>
              <w:t xml:space="preserve"> </w:t>
            </w:r>
            <w:r w:rsidRPr="008602B1">
              <w:t>continue</w:t>
            </w:r>
            <w:r>
              <w:t xml:space="preserve"> </w:t>
            </w:r>
            <w:r w:rsidRPr="008602B1">
              <w:t>to</w:t>
            </w:r>
            <w:r>
              <w:t xml:space="preserve"> </w:t>
            </w:r>
            <w:r w:rsidRPr="008602B1">
              <w:t>receive</w:t>
            </w:r>
            <w:r>
              <w:t xml:space="preserve"> </w:t>
            </w:r>
            <w:r w:rsidRPr="008602B1">
              <w:t>extensive</w:t>
            </w:r>
            <w:r>
              <w:t xml:space="preserve"> </w:t>
            </w:r>
            <w:r w:rsidRPr="008602B1">
              <w:t>support</w:t>
            </w:r>
            <w:r>
              <w:t xml:space="preserve"> </w:t>
            </w:r>
            <w:r w:rsidRPr="008602B1">
              <w:t>through</w:t>
            </w:r>
            <w:r>
              <w:t xml:space="preserve"> </w:t>
            </w:r>
            <w:r w:rsidRPr="008602B1">
              <w:t>modelling,</w:t>
            </w:r>
            <w:r>
              <w:t xml:space="preserve"> </w:t>
            </w:r>
            <w:r w:rsidRPr="008602B1">
              <w:t>scaffolding,</w:t>
            </w:r>
            <w:r>
              <w:t xml:space="preserve"> </w:t>
            </w:r>
            <w:proofErr w:type="gramStart"/>
            <w:r w:rsidRPr="008602B1">
              <w:t>repetition</w:t>
            </w:r>
            <w:proofErr w:type="gramEnd"/>
            <w:r>
              <w:t xml:space="preserve"> </w:t>
            </w:r>
            <w:r w:rsidRPr="008602B1">
              <w:t>and</w:t>
            </w:r>
            <w:r>
              <w:t xml:space="preserve"> </w:t>
            </w:r>
            <w:r w:rsidRPr="008602B1">
              <w:t>reinforcement.</w:t>
            </w:r>
          </w:p>
          <w:p w:rsidRPr="008B6417" w:rsidR="00785839" w:rsidP="00C62C5B" w:rsidRDefault="003C5887" w14:paraId="419C31F3" w14:textId="6CBD30C7">
            <w:pPr>
              <w:pStyle w:val="ACtabletextAS"/>
              <w:rPr>
                <w:iCs/>
                <w:color w:val="FFCC66" w:themeColor="text1" w:themeTint="BF"/>
              </w:rPr>
            </w:pPr>
            <w:r w:rsidRPr="008602B1">
              <w:t>Students</w:t>
            </w:r>
            <w:r>
              <w:t xml:space="preserve"> </w:t>
            </w:r>
            <w:r w:rsidRPr="008602B1">
              <w:t>recognise</w:t>
            </w:r>
            <w:r>
              <w:t xml:space="preserve"> </w:t>
            </w:r>
            <w:r w:rsidRPr="008602B1">
              <w:t>key</w:t>
            </w:r>
            <w:r>
              <w:t xml:space="preserve"> </w:t>
            </w:r>
            <w:r w:rsidRPr="008602B1">
              <w:t>words</w:t>
            </w:r>
            <w:r>
              <w:t xml:space="preserve"> </w:t>
            </w:r>
            <w:r w:rsidRPr="008602B1">
              <w:t>and</w:t>
            </w:r>
            <w:r>
              <w:t xml:space="preserve"> </w:t>
            </w:r>
            <w:r w:rsidRPr="008602B1">
              <w:t>phrases,</w:t>
            </w:r>
            <w:r>
              <w:t xml:space="preserve"> </w:t>
            </w:r>
            <w:r w:rsidRPr="008602B1">
              <w:t>imitate</w:t>
            </w:r>
            <w:r>
              <w:t xml:space="preserve"> </w:t>
            </w:r>
            <w:r w:rsidRPr="008602B1">
              <w:t>language</w:t>
            </w:r>
            <w:r>
              <w:t xml:space="preserve"> </w:t>
            </w:r>
            <w:r w:rsidRPr="008602B1">
              <w:t>gestures</w:t>
            </w:r>
            <w:r>
              <w:t xml:space="preserve"> </w:t>
            </w:r>
            <w:r w:rsidRPr="008602B1">
              <w:t>and</w:t>
            </w:r>
            <w:r>
              <w:t xml:space="preserve"> </w:t>
            </w:r>
            <w:r w:rsidRPr="008602B1">
              <w:t>pronunciation,</w:t>
            </w:r>
            <w:r>
              <w:t xml:space="preserve"> </w:t>
            </w:r>
            <w:r w:rsidRPr="008602B1">
              <w:t>and</w:t>
            </w:r>
            <w:r>
              <w:t xml:space="preserve"> </w:t>
            </w:r>
            <w:r w:rsidRPr="008602B1">
              <w:t>use</w:t>
            </w:r>
            <w:r>
              <w:t xml:space="preserve"> </w:t>
            </w:r>
            <w:r w:rsidRPr="008602B1">
              <w:t>modelled</w:t>
            </w:r>
            <w:r>
              <w:t xml:space="preserve"> </w:t>
            </w:r>
            <w:r w:rsidRPr="008602B1">
              <w:t>language</w:t>
            </w:r>
            <w:r>
              <w:t xml:space="preserve"> </w:t>
            </w:r>
            <w:r w:rsidRPr="008602B1">
              <w:t>to</w:t>
            </w:r>
            <w:r>
              <w:t xml:space="preserve"> </w:t>
            </w:r>
            <w:r w:rsidRPr="008602B1">
              <w:t>communicate</w:t>
            </w:r>
            <w:r>
              <w:t xml:space="preserve"> </w:t>
            </w:r>
            <w:r w:rsidRPr="008602B1">
              <w:t>with</w:t>
            </w:r>
            <w:r>
              <w:t xml:space="preserve"> </w:t>
            </w:r>
            <w:r w:rsidRPr="008602B1">
              <w:t>others.</w:t>
            </w:r>
            <w:r>
              <w:t xml:space="preserve"> </w:t>
            </w:r>
            <w:r w:rsidRPr="008602B1">
              <w:t>They</w:t>
            </w:r>
            <w:r>
              <w:t xml:space="preserve"> </w:t>
            </w:r>
            <w:r w:rsidRPr="008602B1">
              <w:t>transition</w:t>
            </w:r>
            <w:r>
              <w:t xml:space="preserve"> </w:t>
            </w:r>
            <w:r w:rsidRPr="008602B1">
              <w:t>from</w:t>
            </w:r>
            <w:r>
              <w:t xml:space="preserve"> </w:t>
            </w:r>
            <w:r w:rsidRPr="008602B1">
              <w:t>spoken</w:t>
            </w:r>
            <w:r>
              <w:t xml:space="preserve"> </w:t>
            </w:r>
            <w:r w:rsidRPr="008602B1">
              <w:t>to</w:t>
            </w:r>
            <w:r>
              <w:t xml:space="preserve"> </w:t>
            </w:r>
            <w:r w:rsidRPr="008602B1">
              <w:t>written</w:t>
            </w:r>
            <w:r>
              <w:t xml:space="preserve"> </w:t>
            </w:r>
            <w:r w:rsidRPr="008602B1">
              <w:t>language</w:t>
            </w:r>
            <w:r>
              <w:t xml:space="preserve"> </w:t>
            </w:r>
            <w:r w:rsidRPr="008602B1">
              <w:t>using</w:t>
            </w:r>
            <w:r>
              <w:t xml:space="preserve"> </w:t>
            </w:r>
            <w:r w:rsidRPr="008602B1">
              <w:t>single</w:t>
            </w:r>
            <w:r>
              <w:t xml:space="preserve"> </w:t>
            </w:r>
            <w:r w:rsidRPr="008602B1">
              <w:t>kana</w:t>
            </w:r>
            <w:r>
              <w:t xml:space="preserve"> </w:t>
            </w:r>
            <w:r w:rsidRPr="008602B1">
              <w:t>and</w:t>
            </w:r>
            <w:r>
              <w:t xml:space="preserve"> </w:t>
            </w:r>
            <w:proofErr w:type="gramStart"/>
            <w:r w:rsidRPr="008602B1">
              <w:t>high-frequency</w:t>
            </w:r>
            <w:proofErr w:type="gramEnd"/>
            <w:r>
              <w:t xml:space="preserve"> </w:t>
            </w:r>
            <w:r w:rsidRPr="008602B1">
              <w:t>kanji,</w:t>
            </w:r>
            <w:r>
              <w:t xml:space="preserve"> </w:t>
            </w:r>
            <w:r w:rsidRPr="008602B1">
              <w:t>and</w:t>
            </w:r>
            <w:r>
              <w:t xml:space="preserve"> </w:t>
            </w:r>
            <w:r w:rsidRPr="008602B1">
              <w:t>understand</w:t>
            </w:r>
            <w:r>
              <w:t xml:space="preserve"> </w:t>
            </w:r>
            <w:r w:rsidRPr="008602B1">
              <w:t>that</w:t>
            </w:r>
            <w:r>
              <w:t xml:space="preserve"> </w:t>
            </w:r>
            <w:r w:rsidRPr="008602B1">
              <w:t>scripts</w:t>
            </w:r>
            <w:r>
              <w:t xml:space="preserve"> </w:t>
            </w:r>
            <w:r w:rsidRPr="008602B1">
              <w:t>represent</w:t>
            </w:r>
            <w:r>
              <w:t xml:space="preserve"> </w:t>
            </w:r>
            <w:r w:rsidRPr="008602B1">
              <w:t>the</w:t>
            </w:r>
            <w:r>
              <w:t xml:space="preserve"> </w:t>
            </w:r>
            <w:r w:rsidRPr="008602B1">
              <w:t>sounds</w:t>
            </w:r>
            <w:r>
              <w:t xml:space="preserve"> </w:t>
            </w:r>
            <w:r w:rsidRPr="008602B1">
              <w:t>and</w:t>
            </w:r>
            <w:r>
              <w:t xml:space="preserve"> </w:t>
            </w:r>
            <w:r w:rsidRPr="008602B1">
              <w:t>meanings</w:t>
            </w:r>
            <w:r>
              <w:t xml:space="preserve"> </w:t>
            </w:r>
            <w:r w:rsidRPr="008602B1">
              <w:t>of</w:t>
            </w:r>
            <w:r>
              <w:t xml:space="preserve"> </w:t>
            </w:r>
            <w:r w:rsidRPr="008602B1">
              <w:t>Japanese</w:t>
            </w:r>
            <w:r>
              <w:t xml:space="preserve"> </w:t>
            </w:r>
            <w:r w:rsidRPr="008602B1">
              <w:t>words.</w:t>
            </w:r>
            <w:r>
              <w:t xml:space="preserve"> They </w:t>
            </w:r>
            <w:r w:rsidRPr="649D6676">
              <w:t>create</w:t>
            </w:r>
            <w:r>
              <w:t xml:space="preserve"> </w:t>
            </w:r>
            <w:r w:rsidRPr="649D6676">
              <w:t>simple</w:t>
            </w:r>
            <w:r>
              <w:t xml:space="preserve"> </w:t>
            </w:r>
            <w:r w:rsidRPr="649D6676">
              <w:t>imaginative</w:t>
            </w:r>
            <w:r>
              <w:t xml:space="preserve"> </w:t>
            </w:r>
            <w:r w:rsidRPr="649D6676">
              <w:t>and</w:t>
            </w:r>
            <w:r>
              <w:t xml:space="preserve"> </w:t>
            </w:r>
            <w:r w:rsidRPr="649D6676">
              <w:t>informative</w:t>
            </w:r>
            <w:r>
              <w:t xml:space="preserve"> </w:t>
            </w:r>
            <w:r w:rsidRPr="649D6676">
              <w:t>texts</w:t>
            </w:r>
            <w:r>
              <w:t xml:space="preserve"> </w:t>
            </w:r>
            <w:r w:rsidRPr="649D6676">
              <w:t>that</w:t>
            </w:r>
            <w:r>
              <w:t xml:space="preserve"> </w:t>
            </w:r>
            <w:r w:rsidRPr="649D6676">
              <w:t>may</w:t>
            </w:r>
            <w:r>
              <w:t xml:space="preserve"> </w:t>
            </w:r>
            <w:r w:rsidRPr="649D6676">
              <w:t>include</w:t>
            </w:r>
            <w:r>
              <w:t xml:space="preserve"> </w:t>
            </w:r>
            <w:r w:rsidRPr="649D6676">
              <w:t>pictorial</w:t>
            </w:r>
            <w:r>
              <w:t xml:space="preserve"> </w:t>
            </w:r>
            <w:r w:rsidRPr="649D6676">
              <w:t>representations,</w:t>
            </w:r>
            <w:r>
              <w:t xml:space="preserve"> </w:t>
            </w:r>
            <w:proofErr w:type="gramStart"/>
            <w:r w:rsidRPr="649D6676">
              <w:t>words</w:t>
            </w:r>
            <w:proofErr w:type="gramEnd"/>
            <w:r>
              <w:t xml:space="preserve"> </w:t>
            </w:r>
            <w:r w:rsidRPr="649D6676">
              <w:t>and</w:t>
            </w:r>
            <w:r>
              <w:t xml:space="preserve"> </w:t>
            </w:r>
            <w:r w:rsidRPr="649D6676">
              <w:t>short</w:t>
            </w:r>
            <w:r>
              <w:t xml:space="preserve"> </w:t>
            </w:r>
            <w:r w:rsidRPr="649D6676">
              <w:t>statements.</w:t>
            </w:r>
            <w:r>
              <w:t xml:space="preserve"> They collaborate and respond to spoken, written and multimodal texts that may include conversations, songs and rhymes, picture and story books, animated cartoons, </w:t>
            </w:r>
            <w:proofErr w:type="gramStart"/>
            <w:r>
              <w:t>films</w:t>
            </w:r>
            <w:proofErr w:type="gramEnd"/>
            <w:r>
              <w:t xml:space="preserve"> and performances. </w:t>
            </w:r>
            <w:r w:rsidRPr="008602B1">
              <w:t>They</w:t>
            </w:r>
            <w:r>
              <w:t xml:space="preserve"> </w:t>
            </w:r>
            <w:r w:rsidRPr="008602B1">
              <w:t>notice</w:t>
            </w:r>
            <w:r>
              <w:t xml:space="preserve"> </w:t>
            </w:r>
            <w:r w:rsidRPr="008602B1">
              <w:t>that</w:t>
            </w:r>
            <w:r>
              <w:t xml:space="preserve"> </w:t>
            </w:r>
            <w:r w:rsidRPr="008602B1">
              <w:t>languages</w:t>
            </w:r>
            <w:r>
              <w:t xml:space="preserve"> </w:t>
            </w:r>
            <w:r w:rsidRPr="008602B1">
              <w:t>contain</w:t>
            </w:r>
            <w:r>
              <w:t xml:space="preserve"> </w:t>
            </w:r>
            <w:r w:rsidRPr="008602B1">
              <w:t>words</w:t>
            </w:r>
            <w:r>
              <w:t xml:space="preserve"> </w:t>
            </w:r>
            <w:r w:rsidRPr="008602B1">
              <w:t>which</w:t>
            </w:r>
            <w:r>
              <w:t xml:space="preserve"> </w:t>
            </w:r>
            <w:r w:rsidRPr="008602B1">
              <w:t>have</w:t>
            </w:r>
            <w:r>
              <w:t xml:space="preserve"> </w:t>
            </w:r>
            <w:r w:rsidRPr="008602B1">
              <w:t>been</w:t>
            </w:r>
            <w:r>
              <w:t xml:space="preserve"> </w:t>
            </w:r>
            <w:r w:rsidRPr="008602B1">
              <w:t>borrowed</w:t>
            </w:r>
            <w:r>
              <w:t xml:space="preserve"> </w:t>
            </w:r>
            <w:r w:rsidRPr="008602B1">
              <w:t>from</w:t>
            </w:r>
            <w:r>
              <w:t xml:space="preserve"> </w:t>
            </w:r>
            <w:r w:rsidRPr="008602B1">
              <w:t>another</w:t>
            </w:r>
            <w:r>
              <w:t xml:space="preserve"> </w:t>
            </w:r>
            <w:r w:rsidRPr="008602B1">
              <w:t>language,</w:t>
            </w:r>
            <w:r>
              <w:t xml:space="preserve"> </w:t>
            </w:r>
            <w:r w:rsidRPr="008602B1">
              <w:t>and</w:t>
            </w:r>
            <w:r>
              <w:t xml:space="preserve"> </w:t>
            </w:r>
            <w:r w:rsidRPr="008602B1">
              <w:t>that</w:t>
            </w:r>
            <w:r>
              <w:t xml:space="preserve"> </w:t>
            </w:r>
            <w:r w:rsidRPr="008602B1">
              <w:t>there</w:t>
            </w:r>
            <w:r>
              <w:t xml:space="preserve"> </w:t>
            </w:r>
            <w:r w:rsidRPr="008602B1">
              <w:t>are</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Japanese</w:t>
            </w:r>
            <w:r>
              <w:t xml:space="preserve"> </w:t>
            </w:r>
            <w:r w:rsidRPr="008602B1">
              <w:t>language</w:t>
            </w:r>
            <w:r>
              <w:t xml:space="preserve"> </w:t>
            </w:r>
            <w:r w:rsidRPr="008602B1">
              <w:t>and</w:t>
            </w:r>
            <w:r>
              <w:t xml:space="preserve"> </w:t>
            </w:r>
            <w:r w:rsidRPr="008602B1">
              <w:t>culture</w:t>
            </w:r>
            <w:r>
              <w:t xml:space="preserve"> </w:t>
            </w:r>
            <w:r w:rsidRPr="008602B1">
              <w:t>and</w:t>
            </w:r>
            <w:r>
              <w:t xml:space="preserve"> </w:t>
            </w:r>
            <w:r w:rsidRPr="008602B1">
              <w:t>their</w:t>
            </w:r>
            <w:r>
              <w:t xml:space="preserve"> </w:t>
            </w:r>
            <w:r w:rsidRPr="008602B1">
              <w:t>own.</w:t>
            </w:r>
          </w:p>
        </w:tc>
      </w:tr>
      <w:tr w:rsidR="00785839" w:rsidTr="18C6D223" w14:paraId="38B42CCC"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785839" w:rsidP="0055542E" w:rsidRDefault="00785839" w14:paraId="2C439B93" w14:textId="0ECB739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rsidTr="18C6D223" w14:paraId="46872C95" w14:textId="77777777">
        <w:tc>
          <w:tcPr>
            <w:tcW w:w="15126" w:type="dxa"/>
            <w:tcBorders>
              <w:top w:val="single" w:color="auto" w:sz="4" w:space="0"/>
              <w:left w:val="single" w:color="auto" w:sz="4" w:space="0"/>
              <w:bottom w:val="single" w:color="auto" w:sz="4" w:space="0"/>
              <w:right w:val="single" w:color="auto" w:sz="4" w:space="0"/>
            </w:tcBorders>
          </w:tcPr>
          <w:p w:rsidRPr="005A205D" w:rsidR="00C87D48" w:rsidP="00C62C5B" w:rsidRDefault="00C87D48" w14:paraId="7575C91F" w14:textId="116EAA45">
            <w:pPr>
              <w:pStyle w:val="ACtabletextAS"/>
            </w:pPr>
            <w:r>
              <w:t xml:space="preserve">By the end of Year 2, students use Japanese language to interact and share information related to the classroom and themselves. They use cues to respond to questions and </w:t>
            </w:r>
            <w:proofErr w:type="gramStart"/>
            <w:r>
              <w:t>instructions</w:t>
            </w:r>
            <w:r w:rsidR="45EA30A7">
              <w:t>, and</w:t>
            </w:r>
            <w:proofErr w:type="gramEnd"/>
            <w:r w:rsidR="45EA30A7">
              <w:t xml:space="preserve"> </w:t>
            </w:r>
            <w:r w:rsidRPr="00066132">
              <w:t>u</w:t>
            </w:r>
            <w:r>
              <w:t>se simple formulaic language</w:t>
            </w:r>
            <w:r w:rsidR="2A07403D">
              <w:t>. They</w:t>
            </w:r>
            <w:r>
              <w:t xml:space="preserve"> locate and convey key items of information in texts using non-verbal, </w:t>
            </w:r>
            <w:proofErr w:type="gramStart"/>
            <w:r>
              <w:t>visual</w:t>
            </w:r>
            <w:proofErr w:type="gramEnd"/>
            <w:r>
              <w:t xml:space="preserve"> and contextual cues to help make meaning. They use familiar words and modelled language to create text. They copy some kana script and single, high-frequency kanji appropriate to context. </w:t>
            </w:r>
          </w:p>
          <w:p w:rsidRPr="008B6417" w:rsidR="00785839" w:rsidP="00C62C5B" w:rsidRDefault="00C87D48" w14:paraId="73275224" w14:textId="42B19230">
            <w:pPr>
              <w:pStyle w:val="ACtabletextAS"/>
              <w:rPr>
                <w:iCs/>
                <w:color w:val="FFCC66" w:themeColor="text1" w:themeTint="BF"/>
              </w:rPr>
            </w:pPr>
            <w:r w:rsidRPr="005A205D">
              <w:t>Students imitate the sounds and rhythms of Japanese and demonstrate understanding that Japanese has rules for non-verbal communication, pronunciation and writing and identify the 3 different scripts. They give examples</w:t>
            </w:r>
            <w:r>
              <w:t xml:space="preserve"> </w:t>
            </w:r>
            <w:r w:rsidRPr="008602B1">
              <w:t>of</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some</w:t>
            </w:r>
            <w:r>
              <w:t xml:space="preserve"> </w:t>
            </w:r>
            <w:r w:rsidRPr="008602B1">
              <w:t>features</w:t>
            </w:r>
            <w:r>
              <w:t xml:space="preserve"> </w:t>
            </w:r>
            <w:r w:rsidRPr="008602B1">
              <w:t>of</w:t>
            </w:r>
            <w:r>
              <w:t xml:space="preserve"> </w:t>
            </w:r>
            <w:r w:rsidRPr="008602B1">
              <w:t>Japanese</w:t>
            </w:r>
            <w:r>
              <w:t xml:space="preserve"> </w:t>
            </w:r>
            <w:r w:rsidRPr="008602B1">
              <w:t>and</w:t>
            </w:r>
            <w:r>
              <w:t xml:space="preserve"> </w:t>
            </w:r>
            <w:r w:rsidRPr="008602B1">
              <w:t>English.</w:t>
            </w:r>
            <w:r>
              <w:t xml:space="preserve"> </w:t>
            </w:r>
            <w:r w:rsidRPr="008602B1">
              <w:t>They</w:t>
            </w:r>
            <w:r>
              <w:t xml:space="preserve"> </w:t>
            </w:r>
            <w:r w:rsidRPr="008602B1">
              <w:t>understand</w:t>
            </w:r>
            <w:r>
              <w:t xml:space="preserve"> </w:t>
            </w:r>
            <w:r w:rsidRPr="008602B1">
              <w:t>that</w:t>
            </w:r>
            <w:r>
              <w:t xml:space="preserve"> </w:t>
            </w:r>
            <w:r w:rsidRPr="008602B1">
              <w:t>language</w:t>
            </w:r>
            <w:r>
              <w:t xml:space="preserve"> </w:t>
            </w:r>
            <w:r w:rsidRPr="008602B1">
              <w:t>is</w:t>
            </w:r>
            <w:r>
              <w:t xml:space="preserve"> </w:t>
            </w:r>
            <w:r w:rsidRPr="008602B1">
              <w:t>connected</w:t>
            </w:r>
            <w:r>
              <w:t xml:space="preserve"> </w:t>
            </w:r>
            <w:r w:rsidRPr="008602B1">
              <w:t>with</w:t>
            </w:r>
            <w:r>
              <w:t xml:space="preserve"> </w:t>
            </w:r>
            <w:proofErr w:type="gramStart"/>
            <w:r w:rsidRPr="008602B1">
              <w:t>culture</w:t>
            </w:r>
            <w:r>
              <w:t xml:space="preserve">, </w:t>
            </w:r>
            <w:r w:rsidRPr="008602B1">
              <w:t>and</w:t>
            </w:r>
            <w:proofErr w:type="gramEnd"/>
            <w:r>
              <w:t xml:space="preserve"> </w:t>
            </w:r>
            <w:r w:rsidRPr="008602B1">
              <w:t>notice</w:t>
            </w:r>
            <w:r>
              <w:t xml:space="preserve"> </w:t>
            </w:r>
            <w:r w:rsidRPr="008602B1">
              <w:t>how</w:t>
            </w:r>
            <w:r>
              <w:t xml:space="preserve"> </w:t>
            </w:r>
            <w:r w:rsidRPr="008602B1">
              <w:t>this</w:t>
            </w:r>
            <w:r>
              <w:t xml:space="preserve"> </w:t>
            </w:r>
            <w:r w:rsidRPr="008602B1">
              <w:t>is</w:t>
            </w:r>
            <w:r>
              <w:t xml:space="preserve"> </w:t>
            </w:r>
            <w:r w:rsidRPr="008602B1">
              <w:t>reflected</w:t>
            </w:r>
            <w:r>
              <w:t xml:space="preserve"> </w:t>
            </w:r>
            <w:r w:rsidRPr="008602B1">
              <w:t>in</w:t>
            </w:r>
            <w:r>
              <w:t xml:space="preserve"> </w:t>
            </w:r>
            <w:r w:rsidRPr="008602B1">
              <w:t>their</w:t>
            </w:r>
            <w:r>
              <w:t xml:space="preserve"> </w:t>
            </w:r>
            <w:r w:rsidRPr="008602B1">
              <w:t>own</w:t>
            </w:r>
            <w:r>
              <w:t xml:space="preserve"> </w:t>
            </w:r>
            <w:r w:rsidRPr="008602B1">
              <w:t>language</w:t>
            </w:r>
            <w:r>
              <w:t xml:space="preserve">(s) </w:t>
            </w:r>
            <w:r w:rsidRPr="008602B1">
              <w:t>and</w:t>
            </w:r>
            <w:r>
              <w:t xml:space="preserve"> </w:t>
            </w:r>
            <w:r w:rsidRPr="008602B1">
              <w:t>culture</w:t>
            </w:r>
            <w:r>
              <w:t>(s)</w:t>
            </w:r>
            <w:r w:rsidRPr="008602B1">
              <w:t>.</w:t>
            </w:r>
          </w:p>
        </w:tc>
      </w:tr>
    </w:tbl>
    <w:p w:rsidR="005C799B" w:rsidP="005C799B" w:rsidRDefault="005C799B" w14:paraId="23A48A99" w14:textId="77777777">
      <w:pPr>
        <w:spacing w:before="160" w:after="0"/>
      </w:pPr>
    </w:p>
    <w:p w:rsidR="00207001" w:rsidRDefault="00207001" w14:paraId="389A825A" w14:textId="77777777">
      <w:bookmarkStart w:name="year2" w:id="16"/>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1-2"/>
      </w:tblPr>
      <w:tblGrid>
        <w:gridCol w:w="4673"/>
        <w:gridCol w:w="7655"/>
        <w:gridCol w:w="2798"/>
      </w:tblGrid>
      <w:tr w:rsidRPr="0094378D" w:rsidR="0055542E" w:rsidTr="00A415FC" w14:paraId="181AC69B" w14:textId="77777777">
        <w:tc>
          <w:tcPr>
            <w:tcW w:w="12328" w:type="dxa"/>
            <w:gridSpan w:val="2"/>
            <w:shd w:val="clear" w:color="auto" w:fill="005D93" w:themeFill="text2"/>
          </w:tcPr>
          <w:p w:rsidRPr="00F91937" w:rsidR="0055542E" w:rsidP="00F9147E" w:rsidRDefault="0055542E" w14:paraId="4992A7E4" w14:textId="5C6C0F79">
            <w:pPr>
              <w:pStyle w:val="BodyText"/>
              <w:spacing w:before="40" w:after="40" w:line="240" w:lineRule="auto"/>
              <w:ind w:left="23" w:right="23"/>
              <w:rPr>
                <w:b/>
                <w:bCs/>
              </w:rPr>
            </w:pPr>
            <w:r>
              <w:rPr>
                <w:b/>
                <w:color w:val="FFFFFF" w:themeColor="background1"/>
              </w:rPr>
              <w:lastRenderedPageBreak/>
              <w:t xml:space="preserve">Strand: </w:t>
            </w:r>
            <w:r w:rsidR="001B7D41">
              <w:rPr>
                <w:b/>
                <w:color w:val="FFFFFF" w:themeColor="background1"/>
              </w:rPr>
              <w:t xml:space="preserve">Communicating meaning in </w:t>
            </w:r>
            <w:r w:rsidR="00995C75">
              <w:rPr>
                <w:b/>
                <w:color w:val="FFFFFF" w:themeColor="background1"/>
              </w:rPr>
              <w:t>Japanese</w:t>
            </w:r>
          </w:p>
        </w:tc>
        <w:tc>
          <w:tcPr>
            <w:tcW w:w="2798" w:type="dxa"/>
            <w:shd w:val="clear" w:color="auto" w:fill="FFFFFF" w:themeFill="accent6"/>
          </w:tcPr>
          <w:p w:rsidRPr="007078D3" w:rsidR="0055542E" w:rsidP="00F9147E" w:rsidRDefault="0055542E" w14:paraId="1A3FAE9F" w14:textId="562A802B">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Pr="0094378D" w:rsidR="0055542E" w:rsidTr="00A415FC" w14:paraId="3A6DDF1A" w14:textId="77777777">
        <w:tc>
          <w:tcPr>
            <w:tcW w:w="15126" w:type="dxa"/>
            <w:gridSpan w:val="3"/>
            <w:shd w:val="clear" w:color="auto" w:fill="E5F5FB" w:themeFill="accent2"/>
          </w:tcPr>
          <w:p w:rsidRPr="007078D3" w:rsidR="0055542E" w:rsidP="00F9147E" w:rsidRDefault="0055542E" w14:paraId="5641EEAA" w14:textId="7A99D9FC">
            <w:pPr>
              <w:pStyle w:val="BodyText"/>
              <w:spacing w:before="40" w:after="40" w:line="240" w:lineRule="auto"/>
              <w:ind w:left="23" w:right="23"/>
              <w:rPr>
                <w:b/>
                <w:bCs/>
                <w:iCs/>
                <w:color w:val="auto"/>
              </w:rPr>
            </w:pPr>
            <w:r w:rsidRPr="007078D3">
              <w:rPr>
                <w:b/>
                <w:bCs/>
                <w:color w:val="auto"/>
              </w:rPr>
              <w:t xml:space="preserve">Sub-strand: </w:t>
            </w:r>
            <w:r w:rsidR="000961B5">
              <w:rPr>
                <w:b/>
                <w:bCs/>
                <w:color w:val="auto"/>
              </w:rPr>
              <w:t xml:space="preserve">Interacting in </w:t>
            </w:r>
            <w:r w:rsidR="00995C75">
              <w:rPr>
                <w:b/>
                <w:bCs/>
                <w:color w:val="auto"/>
              </w:rPr>
              <w:t>Japanese</w:t>
            </w:r>
          </w:p>
        </w:tc>
      </w:tr>
      <w:tr w:rsidRPr="0094378D" w:rsidR="0055542E" w:rsidTr="00A415FC" w14:paraId="4603E682" w14:textId="77777777">
        <w:tc>
          <w:tcPr>
            <w:tcW w:w="4673" w:type="dxa"/>
            <w:shd w:val="clear" w:color="auto" w:fill="FFD685" w:themeFill="accent3"/>
          </w:tcPr>
          <w:p w:rsidRPr="00CC798A" w:rsidR="0055542E" w:rsidP="00F9147E" w:rsidRDefault="0055542E" w14:paraId="2414BF24"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F9147E" w:rsidRDefault="0055542E" w14:paraId="4AF5819F"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F9147E" w:rsidRDefault="0055542E" w14:paraId="477A9DC8"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B034B5" w:rsidTr="00A415FC" w14:paraId="21810250" w14:textId="77777777">
        <w:trPr>
          <w:trHeight w:val="2367"/>
        </w:trPr>
        <w:tc>
          <w:tcPr>
            <w:tcW w:w="4673" w:type="dxa"/>
          </w:tcPr>
          <w:p w:rsidR="00941DB5" w:rsidP="00C64E6A" w:rsidRDefault="00941DB5" w14:paraId="71746B62" w14:textId="77777777">
            <w:pPr>
              <w:pStyle w:val="ACtabletextCD"/>
              <w:spacing w:line="240" w:lineRule="auto"/>
              <w:ind w:left="360" w:right="432"/>
            </w:pPr>
            <w:r w:rsidRPr="008602B1">
              <w:t>recognise</w:t>
            </w:r>
            <w:r>
              <w:t xml:space="preserve"> </w:t>
            </w:r>
            <w:r w:rsidRPr="008602B1">
              <w:t>and</w:t>
            </w:r>
            <w:r>
              <w:t xml:space="preserve"> </w:t>
            </w:r>
            <w:r w:rsidRPr="008602B1">
              <w:t>respond</w:t>
            </w:r>
            <w:r>
              <w:t xml:space="preserve"> </w:t>
            </w:r>
            <w:r w:rsidRPr="008602B1">
              <w:t>to</w:t>
            </w:r>
            <w:r>
              <w:t xml:space="preserve"> </w:t>
            </w:r>
            <w:r w:rsidRPr="008602B1">
              <w:t>modelled</w:t>
            </w:r>
            <w:r>
              <w:t xml:space="preserve"> </w:t>
            </w:r>
            <w:r w:rsidRPr="008602B1">
              <w:t>classroom-related</w:t>
            </w:r>
            <w:r>
              <w:t xml:space="preserve"> </w:t>
            </w:r>
            <w:r w:rsidRPr="008602B1">
              <w:t>greetings,</w:t>
            </w:r>
            <w:r>
              <w:t xml:space="preserve"> </w:t>
            </w:r>
            <w:r w:rsidRPr="008602B1">
              <w:t>instructions</w:t>
            </w:r>
            <w:r>
              <w:t xml:space="preserve"> </w:t>
            </w:r>
            <w:r w:rsidRPr="008602B1">
              <w:t>and</w:t>
            </w:r>
            <w:r>
              <w:t xml:space="preserve"> </w:t>
            </w:r>
            <w:r w:rsidRPr="008602B1">
              <w:t>routines;</w:t>
            </w:r>
            <w:r>
              <w:t xml:space="preserve"> </w:t>
            </w:r>
            <w:r w:rsidRPr="008602B1">
              <w:t>and</w:t>
            </w:r>
            <w:r>
              <w:t xml:space="preserve"> </w:t>
            </w:r>
            <w:r w:rsidRPr="008602B1">
              <w:t>personal</w:t>
            </w:r>
            <w:r>
              <w:t xml:space="preserve"> </w:t>
            </w:r>
            <w:proofErr w:type="gramStart"/>
            <w:r w:rsidRPr="008602B1">
              <w:t>introductions</w:t>
            </w:r>
            <w:proofErr w:type="gramEnd"/>
            <w:r>
              <w:t xml:space="preserve"> </w:t>
            </w:r>
          </w:p>
          <w:p w:rsidRPr="008602B1" w:rsidR="00941DB5" w:rsidP="00C64E6A" w:rsidRDefault="00941DB5" w14:paraId="1A487628" w14:textId="77777777">
            <w:pPr>
              <w:pStyle w:val="ACtabletextCD"/>
              <w:spacing w:line="240" w:lineRule="auto"/>
              <w:ind w:left="360" w:right="432"/>
            </w:pPr>
            <w:r>
              <w:t>AC9</w:t>
            </w:r>
            <w:r w:rsidRPr="008602B1">
              <w:t>LJ2C01</w:t>
            </w:r>
          </w:p>
          <w:p w:rsidRPr="00E9248E" w:rsidR="00B034B5" w:rsidP="00C64E6A" w:rsidRDefault="00B034B5" w14:paraId="1EAEF5CD" w14:textId="23BA320E">
            <w:pPr>
              <w:pStyle w:val="ACtabletextCD"/>
              <w:spacing w:line="240" w:lineRule="auto"/>
              <w:ind w:left="360" w:right="432"/>
              <w:rPr>
                <w:rStyle w:val="SubtleEmphasis"/>
                <w:i/>
                <w:iCs w:val="0"/>
              </w:rPr>
            </w:pPr>
          </w:p>
        </w:tc>
        <w:tc>
          <w:tcPr>
            <w:tcW w:w="10453" w:type="dxa"/>
            <w:gridSpan w:val="2"/>
          </w:tcPr>
          <w:p w:rsidRPr="00E50B8B" w:rsidR="00E50B8B" w:rsidP="00E50B8B" w:rsidRDefault="00E50B8B" w14:paraId="5DE01394" w14:textId="77777777">
            <w:pPr>
              <w:pStyle w:val="ACtabletextCEbullet"/>
              <w:rPr>
                <w:iCs/>
                <w:color w:val="auto"/>
              </w:rPr>
            </w:pPr>
            <w:r w:rsidRPr="00E50B8B">
              <w:rPr>
                <w:iCs/>
                <w:color w:val="auto"/>
              </w:rPr>
              <w:t xml:space="preserve">greeting others using simple language, </w:t>
            </w:r>
            <w:proofErr w:type="gramStart"/>
            <w:r w:rsidRPr="00E50B8B">
              <w:rPr>
                <w:iCs/>
                <w:color w:val="auto"/>
              </w:rPr>
              <w:t>phrases</w:t>
            </w:r>
            <w:proofErr w:type="gramEnd"/>
            <w:r w:rsidRPr="00E50B8B">
              <w:rPr>
                <w:iCs/>
                <w:color w:val="auto"/>
              </w:rPr>
              <w:t xml:space="preserve"> and appropriate gestures, for example, bowing, sitting Japanese style, and taking shoes off, </w:t>
            </w:r>
            <w:proofErr w:type="spellStart"/>
            <w:r w:rsidRPr="00E50B8B">
              <w:rPr>
                <w:rFonts w:hint="eastAsia" w:ascii="MS Gothic" w:hAnsi="MS Gothic" w:eastAsia="MS Gothic" w:cs="MS Gothic"/>
                <w:iCs/>
                <w:color w:val="auto"/>
              </w:rPr>
              <w:t>せんせい、おはようございます、おはよう、さようなら、こんにちは、もしもし、またあした、じゃまた</w:t>
            </w:r>
            <w:proofErr w:type="spellEnd"/>
            <w:r w:rsidRPr="00E50B8B">
              <w:rPr>
                <w:rFonts w:hint="eastAsia" w:ascii="MS Gothic" w:hAnsi="MS Gothic" w:eastAsia="MS Gothic" w:cs="MS Gothic"/>
                <w:iCs/>
                <w:color w:val="auto"/>
              </w:rPr>
              <w:t>、</w:t>
            </w:r>
            <w:r w:rsidRPr="00E50B8B">
              <w:rPr>
                <w:iCs/>
                <w:color w:val="auto"/>
              </w:rPr>
              <w:t xml:space="preserve"> </w:t>
            </w:r>
            <w:proofErr w:type="spellStart"/>
            <w:r w:rsidRPr="00E50B8B">
              <w:rPr>
                <w:rFonts w:hint="eastAsia" w:ascii="MS Gothic" w:hAnsi="MS Gothic" w:eastAsia="MS Gothic" w:cs="MS Gothic"/>
                <w:iCs/>
                <w:color w:val="auto"/>
              </w:rPr>
              <w:t>バイバイ</w:t>
            </w:r>
            <w:proofErr w:type="spellEnd"/>
          </w:p>
          <w:p w:rsidRPr="00E50B8B" w:rsidR="00E50B8B" w:rsidP="00E50B8B" w:rsidRDefault="00E50B8B" w14:paraId="785BFD96" w14:textId="77777777">
            <w:pPr>
              <w:pStyle w:val="ACtabletextCEbullet"/>
              <w:rPr>
                <w:iCs/>
                <w:color w:val="auto"/>
              </w:rPr>
            </w:pPr>
            <w:r w:rsidRPr="00E50B8B">
              <w:rPr>
                <w:iCs/>
                <w:color w:val="auto"/>
              </w:rPr>
              <w:t xml:space="preserve">using culturally appropriate titles, forms of address and levels of politeness in everyday interactions with others, for example, Smith </w:t>
            </w:r>
            <w:proofErr w:type="spellStart"/>
            <w:r w:rsidRPr="00E50B8B">
              <w:rPr>
                <w:rFonts w:hint="eastAsia" w:ascii="MS Gothic" w:hAnsi="MS Gothic" w:eastAsia="MS Gothic" w:cs="MS Gothic"/>
                <w:iCs/>
                <w:color w:val="auto"/>
              </w:rPr>
              <w:t>せんせい</w:t>
            </w:r>
            <w:proofErr w:type="spellEnd"/>
            <w:r w:rsidRPr="00E50B8B">
              <w:rPr>
                <w:rFonts w:hint="eastAsia" w:ascii="MS Gothic" w:hAnsi="MS Gothic" w:eastAsia="MS Gothic" w:cs="MS Gothic"/>
                <w:iCs/>
                <w:color w:val="auto"/>
              </w:rPr>
              <w:t>、</w:t>
            </w:r>
            <w:r w:rsidRPr="00E50B8B">
              <w:rPr>
                <w:iCs/>
                <w:color w:val="auto"/>
              </w:rPr>
              <w:t xml:space="preserve"> Tom </w:t>
            </w:r>
            <w:proofErr w:type="spellStart"/>
            <w:r w:rsidRPr="00E50B8B">
              <w:rPr>
                <w:rFonts w:hint="eastAsia" w:ascii="MS Gothic" w:hAnsi="MS Gothic" w:eastAsia="MS Gothic" w:cs="MS Gothic"/>
                <w:iCs/>
                <w:color w:val="auto"/>
              </w:rPr>
              <w:t>くん</w:t>
            </w:r>
            <w:proofErr w:type="spellEnd"/>
            <w:r w:rsidRPr="00E50B8B">
              <w:rPr>
                <w:rFonts w:hint="eastAsia" w:ascii="MS Gothic" w:hAnsi="MS Gothic" w:eastAsia="MS Gothic" w:cs="MS Gothic"/>
                <w:iCs/>
                <w:color w:val="auto"/>
              </w:rPr>
              <w:t>、</w:t>
            </w:r>
            <w:r w:rsidRPr="00E50B8B">
              <w:rPr>
                <w:iCs/>
                <w:color w:val="auto"/>
              </w:rPr>
              <w:t xml:space="preserve"> Alisa </w:t>
            </w:r>
            <w:proofErr w:type="spellStart"/>
            <w:r w:rsidRPr="00E50B8B">
              <w:rPr>
                <w:rFonts w:hint="eastAsia" w:ascii="MS Gothic" w:hAnsi="MS Gothic" w:eastAsia="MS Gothic" w:cs="MS Gothic"/>
                <w:iCs/>
                <w:color w:val="auto"/>
              </w:rPr>
              <w:t>さん</w:t>
            </w:r>
            <w:proofErr w:type="spellEnd"/>
            <w:r w:rsidRPr="00E50B8B">
              <w:rPr>
                <w:rFonts w:hint="eastAsia" w:ascii="MS Gothic" w:hAnsi="MS Gothic" w:eastAsia="MS Gothic" w:cs="MS Gothic"/>
                <w:iCs/>
                <w:color w:val="auto"/>
              </w:rPr>
              <w:t>、</w:t>
            </w:r>
            <w:r w:rsidRPr="00E50B8B">
              <w:rPr>
                <w:iCs/>
                <w:color w:val="auto"/>
              </w:rPr>
              <w:t xml:space="preserve"> Belinda </w:t>
            </w:r>
            <w:proofErr w:type="spellStart"/>
            <w:r w:rsidRPr="00E50B8B">
              <w:rPr>
                <w:rFonts w:hint="eastAsia" w:ascii="MS Gothic" w:hAnsi="MS Gothic" w:eastAsia="MS Gothic" w:cs="MS Gothic"/>
                <w:iCs/>
                <w:color w:val="auto"/>
              </w:rPr>
              <w:t>ちゃん、おはようございます、おはよう</w:t>
            </w:r>
            <w:proofErr w:type="spellEnd"/>
            <w:r w:rsidRPr="00E50B8B">
              <w:rPr>
                <w:iCs/>
                <w:color w:val="auto"/>
              </w:rPr>
              <w:t xml:space="preserve"> </w:t>
            </w:r>
          </w:p>
          <w:p w:rsidRPr="00E50B8B" w:rsidR="00E50B8B" w:rsidP="00E50B8B" w:rsidRDefault="00E50B8B" w14:paraId="7C1C681D" w14:textId="281071E9">
            <w:pPr>
              <w:pStyle w:val="ACtabletextCEbullet"/>
              <w:rPr>
                <w:iCs/>
                <w:color w:val="auto"/>
              </w:rPr>
            </w:pPr>
            <w:r w:rsidRPr="00E50B8B">
              <w:rPr>
                <w:iCs/>
                <w:color w:val="auto"/>
              </w:rPr>
              <w:t xml:space="preserve">following simple classroom instructions for playing games, completing </w:t>
            </w:r>
            <w:proofErr w:type="gramStart"/>
            <w:r w:rsidRPr="00E50B8B">
              <w:rPr>
                <w:iCs/>
                <w:color w:val="auto"/>
              </w:rPr>
              <w:t>work</w:t>
            </w:r>
            <w:proofErr w:type="gramEnd"/>
            <w:r w:rsidRPr="00E50B8B">
              <w:rPr>
                <w:iCs/>
                <w:color w:val="auto"/>
              </w:rPr>
              <w:t xml:space="preserve"> or getting ready for or finishing class, for example, ‘Sensei </w:t>
            </w:r>
            <w:proofErr w:type="spellStart"/>
            <w:r w:rsidRPr="00E50B8B">
              <w:rPr>
                <w:iCs/>
                <w:color w:val="auto"/>
              </w:rPr>
              <w:t>says’</w:t>
            </w:r>
            <w:proofErr w:type="spellEnd"/>
            <w:r w:rsidRPr="00E50B8B">
              <w:rPr>
                <w:iCs/>
                <w:color w:val="auto"/>
              </w:rPr>
              <w:t xml:space="preserve"> or ‘follow the leader’ games, </w:t>
            </w:r>
            <w:proofErr w:type="spellStart"/>
            <w:r w:rsidRPr="00E50B8B">
              <w:rPr>
                <w:rFonts w:hint="eastAsia" w:ascii="MS Gothic" w:hAnsi="MS Gothic" w:eastAsia="MS Gothic" w:cs="MS Gothic"/>
                <w:iCs/>
                <w:color w:val="auto"/>
              </w:rPr>
              <w:t>たってください、すわってください、みてください、きいてください、しずかにしてください</w:t>
            </w:r>
            <w:proofErr w:type="spellEnd"/>
            <w:r w:rsidR="005E5D6D">
              <w:rPr>
                <w:rFonts w:hint="eastAsia" w:ascii="MS Gothic" w:hAnsi="MS Gothic" w:eastAsia="MS Gothic" w:cs="MS Gothic"/>
                <w:iCs/>
                <w:color w:val="auto"/>
                <w:lang w:eastAsia="ja-JP"/>
              </w:rPr>
              <w:t>。</w:t>
            </w:r>
          </w:p>
          <w:p w:rsidRPr="00E50B8B" w:rsidR="00E50B8B" w:rsidP="00E50B8B" w:rsidRDefault="00E50B8B" w14:paraId="68D30DDA" w14:textId="0B09641C">
            <w:pPr>
              <w:pStyle w:val="ACtabletextCEbullet"/>
              <w:rPr>
                <w:iCs/>
                <w:color w:val="auto"/>
              </w:rPr>
            </w:pPr>
            <w:r w:rsidRPr="00E50B8B">
              <w:rPr>
                <w:iCs/>
                <w:color w:val="auto"/>
              </w:rPr>
              <w:t xml:space="preserve">recognising and responding to Japanese for everyday routines and interactions such as the roll call, </w:t>
            </w:r>
            <w:proofErr w:type="spellStart"/>
            <w:r w:rsidRPr="00E50B8B">
              <w:rPr>
                <w:rFonts w:hint="eastAsia" w:ascii="MS Gothic" w:hAnsi="MS Gothic" w:eastAsia="MS Gothic" w:cs="MS Gothic"/>
                <w:iCs/>
                <w:color w:val="auto"/>
              </w:rPr>
              <w:t>はい、います／いいえ、いません</w:t>
            </w:r>
            <w:proofErr w:type="spellEnd"/>
            <w:r w:rsidRPr="00E50B8B">
              <w:rPr>
                <w:iCs/>
                <w:color w:val="auto"/>
              </w:rPr>
              <w:t xml:space="preserve">, eating </w:t>
            </w:r>
            <w:proofErr w:type="spellStart"/>
            <w:r w:rsidRPr="00E50B8B">
              <w:rPr>
                <w:rFonts w:hint="eastAsia" w:ascii="MS Gothic" w:hAnsi="MS Gothic" w:eastAsia="MS Gothic" w:cs="MS Gothic"/>
                <w:iCs/>
                <w:color w:val="auto"/>
              </w:rPr>
              <w:t>いだだきます、おいしい、ごちそうさま</w:t>
            </w:r>
            <w:proofErr w:type="spellEnd"/>
            <w:r w:rsidRPr="00E50B8B">
              <w:rPr>
                <w:iCs/>
                <w:color w:val="auto"/>
              </w:rPr>
              <w:t xml:space="preserve">, entering and leaving the class </w:t>
            </w:r>
            <w:proofErr w:type="spellStart"/>
            <w:r w:rsidRPr="00E50B8B">
              <w:rPr>
                <w:rFonts w:hint="eastAsia" w:ascii="MS Gothic" w:hAnsi="MS Gothic" w:eastAsia="MS Gothic" w:cs="MS Gothic"/>
                <w:iCs/>
                <w:color w:val="auto"/>
              </w:rPr>
              <w:t>いってきます</w:t>
            </w:r>
            <w:proofErr w:type="spellEnd"/>
            <w:r w:rsidRPr="00E50B8B">
              <w:rPr>
                <w:rFonts w:hint="eastAsia" w:ascii="MS Gothic" w:hAnsi="MS Gothic" w:eastAsia="MS Gothic" w:cs="MS Gothic"/>
                <w:iCs/>
                <w:color w:val="auto"/>
              </w:rPr>
              <w:t>、</w:t>
            </w:r>
            <w:r w:rsidRPr="00E50B8B">
              <w:rPr>
                <w:iCs/>
                <w:color w:val="auto"/>
              </w:rPr>
              <w:t xml:space="preserve"> returning </w:t>
            </w:r>
            <w:proofErr w:type="spellStart"/>
            <w:r w:rsidRPr="00E50B8B">
              <w:rPr>
                <w:rFonts w:hint="eastAsia" w:ascii="MS Gothic" w:hAnsi="MS Gothic" w:eastAsia="MS Gothic" w:cs="MS Gothic"/>
                <w:iCs/>
                <w:color w:val="auto"/>
              </w:rPr>
              <w:t>ただいま</w:t>
            </w:r>
            <w:proofErr w:type="spellEnd"/>
            <w:r w:rsidRPr="00E50B8B">
              <w:rPr>
                <w:rFonts w:hint="eastAsia" w:ascii="MS Gothic" w:hAnsi="MS Gothic" w:eastAsia="MS Gothic" w:cs="MS Gothic"/>
                <w:iCs/>
                <w:color w:val="auto"/>
              </w:rPr>
              <w:t>、</w:t>
            </w:r>
            <w:r w:rsidRPr="00E50B8B">
              <w:rPr>
                <w:iCs/>
                <w:color w:val="auto"/>
              </w:rPr>
              <w:t xml:space="preserve"> yes and no </w:t>
            </w:r>
            <w:proofErr w:type="spellStart"/>
            <w:r w:rsidRPr="00E50B8B">
              <w:rPr>
                <w:rFonts w:hint="eastAsia" w:ascii="MS Gothic" w:hAnsi="MS Gothic" w:eastAsia="MS Gothic" w:cs="MS Gothic"/>
                <w:iCs/>
                <w:color w:val="auto"/>
              </w:rPr>
              <w:t>はい、いいえ</w:t>
            </w:r>
            <w:proofErr w:type="spellEnd"/>
            <w:r w:rsidRPr="00E50B8B">
              <w:rPr>
                <w:iCs/>
                <w:color w:val="auto"/>
              </w:rPr>
              <w:t xml:space="preserve">, expressing reactions </w:t>
            </w:r>
            <w:proofErr w:type="spellStart"/>
            <w:r w:rsidRPr="00E50B8B">
              <w:rPr>
                <w:rFonts w:hint="eastAsia" w:ascii="MS Gothic" w:hAnsi="MS Gothic" w:eastAsia="MS Gothic" w:cs="MS Gothic"/>
                <w:iCs/>
                <w:color w:val="auto"/>
              </w:rPr>
              <w:t>すばらしい</w:t>
            </w:r>
            <w:proofErr w:type="spellEnd"/>
            <w:r w:rsidRPr="00E50B8B">
              <w:rPr>
                <w:rFonts w:hint="eastAsia" w:ascii="MS Gothic" w:hAnsi="MS Gothic" w:eastAsia="MS Gothic" w:cs="MS Gothic"/>
                <w:iCs/>
                <w:color w:val="auto"/>
              </w:rPr>
              <w:t>！</w:t>
            </w:r>
            <w:r w:rsidR="00F125DC">
              <w:rPr>
                <w:rFonts w:hint="eastAsia" w:ascii="MS Gothic" w:hAnsi="MS Gothic" w:eastAsia="MS Gothic" w:cs="MS Gothic"/>
                <w:iCs/>
                <w:color w:val="auto"/>
              </w:rPr>
              <w:t xml:space="preserve"> </w:t>
            </w:r>
            <w:proofErr w:type="spellStart"/>
            <w:r w:rsidRPr="00E50B8B">
              <w:rPr>
                <w:rFonts w:hint="eastAsia" w:ascii="MS Gothic" w:hAnsi="MS Gothic" w:eastAsia="MS Gothic" w:cs="MS Gothic"/>
                <w:iCs/>
                <w:color w:val="auto"/>
              </w:rPr>
              <w:t>かわいい</w:t>
            </w:r>
            <w:proofErr w:type="spellEnd"/>
            <w:r w:rsidRPr="00E50B8B">
              <w:rPr>
                <w:rFonts w:hint="eastAsia" w:ascii="MS Gothic" w:hAnsi="MS Gothic" w:eastAsia="MS Gothic" w:cs="MS Gothic"/>
                <w:iCs/>
                <w:color w:val="auto"/>
              </w:rPr>
              <w:t>！、</w:t>
            </w:r>
            <w:r w:rsidRPr="00E50B8B">
              <w:rPr>
                <w:iCs/>
                <w:color w:val="auto"/>
              </w:rPr>
              <w:t xml:space="preserve"> feelings </w:t>
            </w:r>
            <w:proofErr w:type="spellStart"/>
            <w:r w:rsidRPr="00E50B8B">
              <w:rPr>
                <w:rFonts w:hint="eastAsia" w:ascii="MS Gothic" w:hAnsi="MS Gothic" w:eastAsia="MS Gothic" w:cs="MS Gothic"/>
                <w:iCs/>
                <w:color w:val="auto"/>
              </w:rPr>
              <w:t>うれしい</w:t>
            </w:r>
            <w:proofErr w:type="spellEnd"/>
            <w:r w:rsidRPr="00E50B8B">
              <w:rPr>
                <w:iCs/>
                <w:color w:val="auto"/>
              </w:rPr>
              <w:t xml:space="preserve"> and ownership </w:t>
            </w:r>
            <w:proofErr w:type="spellStart"/>
            <w:r w:rsidRPr="00E50B8B">
              <w:rPr>
                <w:rFonts w:hint="eastAsia" w:ascii="MS Gothic" w:hAnsi="MS Gothic" w:eastAsia="MS Gothic" w:cs="MS Gothic"/>
                <w:iCs/>
                <w:color w:val="auto"/>
              </w:rPr>
              <w:t>わたしの</w:t>
            </w:r>
            <w:proofErr w:type="spellEnd"/>
            <w:r w:rsidRPr="00E50B8B">
              <w:rPr>
                <w:rFonts w:hint="eastAsia" w:ascii="MS Gothic" w:hAnsi="MS Gothic" w:eastAsia="MS Gothic" w:cs="MS Gothic"/>
                <w:iCs/>
                <w:color w:val="auto"/>
              </w:rPr>
              <w:t>～</w:t>
            </w:r>
            <w:r w:rsidRPr="00E50B8B">
              <w:rPr>
                <w:iCs/>
                <w:color w:val="auto"/>
              </w:rPr>
              <w:t xml:space="preserve"> </w:t>
            </w:r>
          </w:p>
          <w:p w:rsidRPr="00E50B8B" w:rsidR="00E50B8B" w:rsidP="00E50B8B" w:rsidRDefault="00E50B8B" w14:paraId="03C76500" w14:textId="77777777">
            <w:pPr>
              <w:pStyle w:val="ACtabletextCEbullet"/>
              <w:rPr>
                <w:iCs/>
                <w:color w:val="auto"/>
              </w:rPr>
            </w:pPr>
            <w:r w:rsidRPr="00E50B8B">
              <w:rPr>
                <w:iCs/>
                <w:color w:val="auto"/>
              </w:rPr>
              <w:t xml:space="preserve">introducing themselves in a first meeting scenario using appropriate gestures such as bowing, and set language, </w:t>
            </w:r>
            <w:proofErr w:type="spellStart"/>
            <w:r w:rsidRPr="00E50B8B">
              <w:rPr>
                <w:rFonts w:hint="eastAsia" w:ascii="MS Gothic" w:hAnsi="MS Gothic" w:eastAsia="MS Gothic" w:cs="MS Gothic"/>
                <w:iCs/>
                <w:color w:val="auto"/>
              </w:rPr>
              <w:t>はじめまして</w:t>
            </w:r>
            <w:proofErr w:type="spellEnd"/>
            <w:r w:rsidRPr="00E50B8B">
              <w:rPr>
                <w:iCs/>
                <w:color w:val="auto"/>
              </w:rPr>
              <w:t xml:space="preserve">, last name, first name </w:t>
            </w:r>
            <w:proofErr w:type="spellStart"/>
            <w:r w:rsidRPr="00E50B8B">
              <w:rPr>
                <w:rFonts w:hint="eastAsia" w:ascii="MS Gothic" w:hAnsi="MS Gothic" w:eastAsia="MS Gothic" w:cs="MS Gothic"/>
                <w:iCs/>
                <w:color w:val="auto"/>
              </w:rPr>
              <w:t>です。どうぞよろしく</w:t>
            </w:r>
            <w:proofErr w:type="spellEnd"/>
            <w:r w:rsidRPr="00E50B8B">
              <w:rPr>
                <w:rFonts w:hint="eastAsia" w:ascii="MS Gothic" w:hAnsi="MS Gothic" w:eastAsia="MS Gothic" w:cs="MS Gothic"/>
                <w:iCs/>
                <w:color w:val="auto"/>
              </w:rPr>
              <w:t>。、</w:t>
            </w:r>
            <w:r w:rsidRPr="00E50B8B">
              <w:rPr>
                <w:iCs/>
                <w:color w:val="auto"/>
              </w:rPr>
              <w:t xml:space="preserve"> using specific pronouns </w:t>
            </w:r>
            <w:proofErr w:type="spellStart"/>
            <w:r w:rsidRPr="00E50B8B">
              <w:rPr>
                <w:rFonts w:hint="eastAsia" w:ascii="MS Gothic" w:hAnsi="MS Gothic" w:eastAsia="MS Gothic" w:cs="MS Gothic"/>
                <w:iCs/>
                <w:color w:val="auto"/>
              </w:rPr>
              <w:t>わたし、ぼく</w:t>
            </w:r>
            <w:proofErr w:type="spellEnd"/>
            <w:r w:rsidRPr="00E50B8B">
              <w:rPr>
                <w:iCs/>
                <w:color w:val="auto"/>
              </w:rPr>
              <w:t xml:space="preserve">, or exchanging a created </w:t>
            </w:r>
            <w:proofErr w:type="spellStart"/>
            <w:r w:rsidRPr="00E50B8B">
              <w:rPr>
                <w:rFonts w:hint="eastAsia" w:ascii="MS Gothic" w:hAnsi="MS Gothic" w:eastAsia="MS Gothic" w:cs="MS Gothic"/>
                <w:iCs/>
                <w:color w:val="auto"/>
              </w:rPr>
              <w:t>めいし</w:t>
            </w:r>
            <w:proofErr w:type="spellEnd"/>
            <w:r w:rsidRPr="00E50B8B">
              <w:rPr>
                <w:iCs/>
                <w:color w:val="auto"/>
              </w:rPr>
              <w:t xml:space="preserve"> and indicating self by touching nose </w:t>
            </w:r>
          </w:p>
          <w:p w:rsidRPr="00E50B8B" w:rsidR="00E50B8B" w:rsidP="00E50B8B" w:rsidRDefault="00E50B8B" w14:paraId="137A6DB2" w14:textId="70354560">
            <w:pPr>
              <w:pStyle w:val="ACtabletextCEbullet"/>
              <w:rPr>
                <w:iCs/>
                <w:color w:val="auto"/>
              </w:rPr>
            </w:pPr>
            <w:r w:rsidRPr="00E50B8B">
              <w:rPr>
                <w:iCs/>
                <w:color w:val="auto"/>
              </w:rPr>
              <w:t xml:space="preserve">using modelled structures to share basic personal information (name, age, nationality, family details, etc.) </w:t>
            </w:r>
            <w:proofErr w:type="spellStart"/>
            <w:r w:rsidRPr="00E50B8B">
              <w:rPr>
                <w:rFonts w:hint="eastAsia" w:ascii="MS Gothic" w:hAnsi="MS Gothic" w:eastAsia="MS Gothic" w:cs="MS Gothic"/>
                <w:iCs/>
                <w:color w:val="auto"/>
              </w:rPr>
              <w:t>ハリ</w:t>
            </w:r>
            <w:proofErr w:type="spellEnd"/>
            <w:r w:rsidR="007310C3">
              <w:rPr>
                <w:rFonts w:hint="eastAsia" w:ascii="MS Gothic" w:hAnsi="MS Gothic" w:eastAsia="MS Gothic" w:cs="MS Gothic"/>
                <w:iCs/>
                <w:color w:val="auto"/>
                <w:lang w:eastAsia="ja-JP"/>
              </w:rPr>
              <w:t>ー</w:t>
            </w:r>
            <w:proofErr w:type="spellStart"/>
            <w:r w:rsidRPr="00E50B8B">
              <w:rPr>
                <w:rFonts w:hint="eastAsia" w:ascii="MS Gothic" w:hAnsi="MS Gothic" w:eastAsia="MS Gothic" w:cs="MS Gothic"/>
                <w:iCs/>
                <w:color w:val="auto"/>
              </w:rPr>
              <w:t>です</w:t>
            </w:r>
            <w:proofErr w:type="spellEnd"/>
            <w:r w:rsidRPr="00E50B8B">
              <w:rPr>
                <w:rFonts w:hint="eastAsia" w:ascii="MS Gothic" w:hAnsi="MS Gothic" w:eastAsia="MS Gothic" w:cs="MS Gothic"/>
                <w:iCs/>
                <w:color w:val="auto"/>
              </w:rPr>
              <w:t>。</w:t>
            </w:r>
            <w:r w:rsidRPr="00E50B8B">
              <w:rPr>
                <w:iCs/>
                <w:color w:val="auto"/>
              </w:rPr>
              <w:t xml:space="preserve"> </w:t>
            </w:r>
            <w:proofErr w:type="spellStart"/>
            <w:r w:rsidRPr="00E50B8B">
              <w:rPr>
                <w:rFonts w:hint="eastAsia" w:ascii="MS Gothic" w:hAnsi="MS Gothic" w:eastAsia="MS Gothic" w:cs="MS Gothic"/>
                <w:iCs/>
                <w:color w:val="auto"/>
              </w:rPr>
              <w:t>オーストラリア人です</w:t>
            </w:r>
            <w:proofErr w:type="spellEnd"/>
            <w:r w:rsidRPr="00E50B8B">
              <w:rPr>
                <w:iCs/>
                <w:color w:val="auto"/>
              </w:rPr>
              <w:t xml:space="preserve"> with others</w:t>
            </w:r>
          </w:p>
          <w:p w:rsidRPr="007506DF" w:rsidR="00E772DF" w:rsidP="00E50B8B" w:rsidRDefault="00E50B8B" w14:paraId="6BC28BFB" w14:textId="4E56E45E">
            <w:pPr>
              <w:pStyle w:val="ACtabletextCEbullet"/>
              <w:rPr>
                <w:iCs/>
                <w:color w:val="auto"/>
              </w:rPr>
            </w:pPr>
            <w:r w:rsidRPr="00E50B8B">
              <w:rPr>
                <w:iCs/>
                <w:color w:val="auto"/>
              </w:rPr>
              <w:t xml:space="preserve">using digital tools and rehearsed language, matching target language to pictures such as </w:t>
            </w:r>
            <w:proofErr w:type="spellStart"/>
            <w:r w:rsidRPr="00E50B8B">
              <w:rPr>
                <w:rFonts w:hint="eastAsia" w:ascii="MS Gothic" w:hAnsi="MS Gothic" w:eastAsia="MS Gothic" w:cs="MS Gothic"/>
                <w:iCs/>
                <w:color w:val="auto"/>
              </w:rPr>
              <w:t>七さいです</w:t>
            </w:r>
            <w:proofErr w:type="spellEnd"/>
            <w:r w:rsidRPr="00E50B8B">
              <w:rPr>
                <w:rFonts w:hint="eastAsia" w:ascii="MS Gothic" w:hAnsi="MS Gothic" w:eastAsia="MS Gothic" w:cs="MS Gothic"/>
                <w:iCs/>
                <w:color w:val="auto"/>
              </w:rPr>
              <w:t>、</w:t>
            </w:r>
            <w:r w:rsidRPr="00E50B8B">
              <w:rPr>
                <w:iCs/>
                <w:color w:val="auto"/>
              </w:rPr>
              <w:t xml:space="preserve"> </w:t>
            </w:r>
            <w:proofErr w:type="spellStart"/>
            <w:r w:rsidRPr="00E50B8B">
              <w:rPr>
                <w:rFonts w:hint="eastAsia" w:ascii="MS Gothic" w:hAnsi="MS Gothic" w:eastAsia="MS Gothic" w:cs="MS Gothic"/>
                <w:iCs/>
                <w:color w:val="auto"/>
              </w:rPr>
              <w:t>かぞくは五人です</w:t>
            </w:r>
            <w:proofErr w:type="spellEnd"/>
            <w:r w:rsidR="006B685B">
              <w:rPr>
                <w:rFonts w:hint="eastAsia" w:ascii="MS Gothic" w:hAnsi="MS Gothic" w:eastAsia="MS Gothic" w:cs="MS Gothic"/>
                <w:iCs/>
                <w:color w:val="auto"/>
                <w:lang w:eastAsia="ja-JP"/>
              </w:rPr>
              <w:t>。</w:t>
            </w:r>
          </w:p>
        </w:tc>
      </w:tr>
      <w:tr w:rsidRPr="0094378D" w:rsidR="00E85FA9" w:rsidTr="00A415FC" w14:paraId="5C066B50" w14:textId="77777777">
        <w:trPr>
          <w:trHeight w:val="507"/>
        </w:trPr>
        <w:tc>
          <w:tcPr>
            <w:tcW w:w="4673" w:type="dxa"/>
          </w:tcPr>
          <w:p w:rsidR="004C563A" w:rsidP="00C64E6A" w:rsidRDefault="004C563A" w14:paraId="35F2DBC8" w14:textId="77777777">
            <w:pPr>
              <w:pStyle w:val="ACtabletextCD"/>
              <w:spacing w:line="240" w:lineRule="auto"/>
              <w:ind w:left="360" w:right="432"/>
            </w:pPr>
            <w:r w:rsidRPr="008602B1">
              <w:t>participate</w:t>
            </w:r>
            <w:r>
              <w:t xml:space="preserve"> </w:t>
            </w:r>
            <w:r w:rsidRPr="008602B1">
              <w:t>in</w:t>
            </w:r>
            <w:r>
              <w:t xml:space="preserve"> </w:t>
            </w:r>
            <w:r w:rsidRPr="008602B1">
              <w:t>a</w:t>
            </w:r>
            <w:r>
              <w:t xml:space="preserve"> </w:t>
            </w:r>
            <w:r w:rsidRPr="008602B1">
              <w:t>range</w:t>
            </w:r>
            <w:r>
              <w:t xml:space="preserve"> </w:t>
            </w:r>
            <w:r w:rsidRPr="008602B1">
              <w:t>of</w:t>
            </w:r>
            <w:r>
              <w:t xml:space="preserve"> </w:t>
            </w:r>
            <w:r w:rsidRPr="008602B1">
              <w:t>guided,</w:t>
            </w:r>
            <w:r>
              <w:t xml:space="preserve"> </w:t>
            </w:r>
            <w:r w:rsidRPr="008602B1">
              <w:t>play-based</w:t>
            </w:r>
            <w:r>
              <w:t xml:space="preserve"> </w:t>
            </w:r>
            <w:r w:rsidRPr="008602B1">
              <w:t>language</w:t>
            </w:r>
            <w:r>
              <w:t xml:space="preserve"> </w:t>
            </w:r>
            <w:r w:rsidRPr="008602B1">
              <w:t>activities</w:t>
            </w:r>
            <w:r>
              <w:t xml:space="preserve"> </w:t>
            </w:r>
            <w:r w:rsidRPr="008602B1">
              <w:t>using</w:t>
            </w:r>
            <w:r>
              <w:t xml:space="preserve"> </w:t>
            </w:r>
            <w:r w:rsidRPr="008602B1">
              <w:t>formulaic</w:t>
            </w:r>
            <w:r>
              <w:t xml:space="preserve"> </w:t>
            </w:r>
            <w:r w:rsidRPr="008602B1">
              <w:t>expressions,</w:t>
            </w:r>
            <w:r>
              <w:t xml:space="preserve"> </w:t>
            </w:r>
            <w:r w:rsidRPr="008602B1">
              <w:t>visual</w:t>
            </w:r>
            <w:r>
              <w:t xml:space="preserve"> </w:t>
            </w:r>
            <w:r w:rsidRPr="008602B1">
              <w:t>and</w:t>
            </w:r>
            <w:r>
              <w:t xml:space="preserve"> </w:t>
            </w:r>
            <w:r w:rsidRPr="008602B1">
              <w:t>spoken</w:t>
            </w:r>
            <w:r>
              <w:t xml:space="preserve"> </w:t>
            </w:r>
            <w:r w:rsidRPr="008602B1">
              <w:t>cues</w:t>
            </w:r>
            <w:r>
              <w:t xml:space="preserve"> </w:t>
            </w:r>
          </w:p>
          <w:p w:rsidRPr="00B53C19" w:rsidR="00E85FA9" w:rsidP="00C64E6A" w:rsidRDefault="004C563A" w14:paraId="1BC7E750" w14:textId="40E66970">
            <w:pPr>
              <w:pStyle w:val="ACtabletextCD"/>
              <w:spacing w:line="240" w:lineRule="auto"/>
              <w:ind w:left="360" w:right="432"/>
            </w:pPr>
            <w:r>
              <w:t>AC9</w:t>
            </w:r>
            <w:r w:rsidRPr="008602B1">
              <w:t>LJ2C02</w:t>
            </w:r>
          </w:p>
        </w:tc>
        <w:tc>
          <w:tcPr>
            <w:tcW w:w="10453" w:type="dxa"/>
            <w:gridSpan w:val="2"/>
          </w:tcPr>
          <w:p w:rsidRPr="00D07486" w:rsidR="00D07486" w:rsidP="00D07486" w:rsidRDefault="00D07486" w14:paraId="4E7E0734" w14:textId="687FD33B">
            <w:pPr>
              <w:pStyle w:val="ACtabletextCEbullet"/>
              <w:rPr>
                <w:rFonts w:eastAsia="MS Gothic"/>
                <w:lang w:eastAsia="ja-JP"/>
              </w:rPr>
            </w:pPr>
            <w:r w:rsidRPr="00D07486">
              <w:rPr>
                <w:rFonts w:eastAsia="MS Gothic"/>
              </w:rPr>
              <w:t xml:space="preserve">participating in games, tasks and activities that involve guessing, </w:t>
            </w:r>
            <w:proofErr w:type="gramStart"/>
            <w:r w:rsidRPr="00D07486">
              <w:rPr>
                <w:rFonts w:eastAsia="MS Gothic"/>
              </w:rPr>
              <w:t>matching</w:t>
            </w:r>
            <w:proofErr w:type="gramEnd"/>
            <w:r w:rsidRPr="00D07486">
              <w:rPr>
                <w:rFonts w:eastAsia="MS Gothic"/>
              </w:rPr>
              <w:t xml:space="preserve"> and choosing objects such as Bingo, Snap or Go Fish, using modelled questions and responses, for example, </w:t>
            </w:r>
            <w:proofErr w:type="spellStart"/>
            <w:r w:rsidRPr="00D07486">
              <w:rPr>
                <w:rFonts w:hint="eastAsia" w:eastAsia="MS Gothic"/>
              </w:rPr>
              <w:t>うさぎですか</w:t>
            </w:r>
            <w:proofErr w:type="spellEnd"/>
            <w:r w:rsidRPr="00D07486">
              <w:rPr>
                <w:rFonts w:hint="eastAsia" w:eastAsia="MS Gothic"/>
              </w:rPr>
              <w:t>。</w:t>
            </w:r>
            <w:r w:rsidRPr="00D07486">
              <w:rPr>
                <w:rFonts w:hint="eastAsia" w:eastAsia="MS Gothic"/>
                <w:lang w:eastAsia="ja-JP"/>
              </w:rPr>
              <w:t>はい／いいえ。はい、うさぎです／いいえ、うさぎじゃないです。</w:t>
            </w:r>
            <w:r w:rsidRPr="00D07486">
              <w:rPr>
                <w:rFonts w:eastAsia="MS Gothic"/>
                <w:lang w:eastAsia="ja-JP"/>
              </w:rPr>
              <w:t xml:space="preserve">object </w:t>
            </w:r>
            <w:r w:rsidRPr="00D07486">
              <w:rPr>
                <w:rFonts w:hint="eastAsia" w:eastAsia="MS Gothic"/>
                <w:lang w:eastAsia="ja-JP"/>
              </w:rPr>
              <w:t>がすきですか。はい／いいえ</w:t>
            </w:r>
            <w:r w:rsidR="006B685B">
              <w:rPr>
                <w:rFonts w:hint="eastAsia" w:eastAsia="MS Gothic"/>
                <w:lang w:eastAsia="ja-JP"/>
              </w:rPr>
              <w:t>。</w:t>
            </w:r>
          </w:p>
          <w:p w:rsidRPr="00D07486" w:rsidR="00D07486" w:rsidP="00D07486" w:rsidRDefault="00D07486" w14:paraId="53E743BC" w14:textId="77777777">
            <w:pPr>
              <w:pStyle w:val="ACtabletextCEbullet"/>
              <w:rPr>
                <w:rFonts w:eastAsia="MS Gothic"/>
              </w:rPr>
            </w:pPr>
            <w:r w:rsidRPr="00D07486">
              <w:rPr>
                <w:rFonts w:eastAsia="MS Gothic"/>
              </w:rPr>
              <w:t xml:space="preserve">engaging in a group </w:t>
            </w:r>
            <w:proofErr w:type="spellStart"/>
            <w:r w:rsidRPr="00D07486">
              <w:rPr>
                <w:rFonts w:hint="eastAsia" w:eastAsia="MS Gothic"/>
              </w:rPr>
              <w:t>くみたいそう</w:t>
            </w:r>
            <w:proofErr w:type="spellEnd"/>
            <w:r w:rsidRPr="00D07486">
              <w:rPr>
                <w:rFonts w:eastAsia="MS Gothic"/>
              </w:rPr>
              <w:t xml:space="preserve"> exercise routine with a ‘leader’ repeating words and exercises, or making own routines in groups using simple words, </w:t>
            </w:r>
            <w:proofErr w:type="gramStart"/>
            <w:r w:rsidRPr="00D07486">
              <w:rPr>
                <w:rFonts w:eastAsia="MS Gothic"/>
              </w:rPr>
              <w:t>numbers</w:t>
            </w:r>
            <w:proofErr w:type="gramEnd"/>
            <w:r w:rsidRPr="00D07486">
              <w:rPr>
                <w:rFonts w:eastAsia="MS Gothic"/>
              </w:rPr>
              <w:t xml:space="preserve"> and movements </w:t>
            </w:r>
          </w:p>
          <w:p w:rsidRPr="00D07486" w:rsidR="00D07486" w:rsidP="00D07486" w:rsidRDefault="00D07486" w14:paraId="6A1E6813" w14:textId="432455E7">
            <w:pPr>
              <w:pStyle w:val="ACtabletextCEbullet"/>
              <w:rPr>
                <w:rFonts w:eastAsia="MS Gothic"/>
              </w:rPr>
            </w:pPr>
            <w:r w:rsidRPr="00D07486">
              <w:rPr>
                <w:rFonts w:eastAsia="MS Gothic"/>
              </w:rPr>
              <w:lastRenderedPageBreak/>
              <w:t xml:space="preserve">singing and responding to action songs in a group, for example, singing </w:t>
            </w:r>
            <w:proofErr w:type="spellStart"/>
            <w:r w:rsidRPr="00D07486">
              <w:rPr>
                <w:rFonts w:hint="eastAsia" w:eastAsia="MS Gothic"/>
              </w:rPr>
              <w:t>むすんでひらいて</w:t>
            </w:r>
            <w:proofErr w:type="spellEnd"/>
            <w:r w:rsidRPr="00D07486">
              <w:rPr>
                <w:rFonts w:hint="eastAsia" w:eastAsia="MS Gothic"/>
              </w:rPr>
              <w:t>、</w:t>
            </w:r>
            <w:r w:rsidRPr="00D07486">
              <w:rPr>
                <w:rFonts w:eastAsia="MS Gothic"/>
              </w:rPr>
              <w:t xml:space="preserve"> </w:t>
            </w:r>
            <w:proofErr w:type="spellStart"/>
            <w:r w:rsidRPr="00D07486">
              <w:rPr>
                <w:rFonts w:hint="eastAsia" w:eastAsia="MS Gothic"/>
              </w:rPr>
              <w:t>ひげじいさん、きらきらぼし</w:t>
            </w:r>
            <w:proofErr w:type="spellEnd"/>
            <w:r w:rsidRPr="00D07486">
              <w:rPr>
                <w:rFonts w:hint="eastAsia" w:eastAsia="MS Gothic"/>
              </w:rPr>
              <w:t>、</w:t>
            </w:r>
            <w:r w:rsidRPr="00D07486">
              <w:rPr>
                <w:rFonts w:eastAsia="MS Gothic"/>
              </w:rPr>
              <w:t xml:space="preserve"> </w:t>
            </w:r>
            <w:proofErr w:type="spellStart"/>
            <w:r w:rsidRPr="00D07486">
              <w:rPr>
                <w:rFonts w:hint="eastAsia" w:eastAsia="MS Gothic"/>
              </w:rPr>
              <w:t>おおきなくりのきのしたで</w:t>
            </w:r>
            <w:proofErr w:type="spellEnd"/>
            <w:r w:rsidRPr="00D07486">
              <w:rPr>
                <w:rFonts w:eastAsia="MS Gothic"/>
              </w:rPr>
              <w:t xml:space="preserve">, or practising tongue twisters </w:t>
            </w:r>
            <w:proofErr w:type="spellStart"/>
            <w:r w:rsidRPr="00D07486">
              <w:rPr>
                <w:rFonts w:hint="eastAsia" w:eastAsia="MS Gothic"/>
              </w:rPr>
              <w:t>早口言葉</w:t>
            </w:r>
            <w:proofErr w:type="spellEnd"/>
            <w:r w:rsidRPr="00D07486">
              <w:rPr>
                <w:rFonts w:eastAsia="MS Gothic"/>
              </w:rPr>
              <w:t xml:space="preserve"> such as </w:t>
            </w:r>
            <w:proofErr w:type="spellStart"/>
            <w:r w:rsidRPr="00D07486">
              <w:rPr>
                <w:rFonts w:hint="eastAsia" w:eastAsia="MS Gothic"/>
              </w:rPr>
              <w:t>なまむぎなまごめなまたまご</w:t>
            </w:r>
            <w:proofErr w:type="spellEnd"/>
            <w:r w:rsidRPr="00D07486">
              <w:rPr>
                <w:rFonts w:hint="eastAsia" w:eastAsia="MS Gothic"/>
              </w:rPr>
              <w:t>、</w:t>
            </w:r>
            <w:r w:rsidRPr="00D07486">
              <w:rPr>
                <w:rFonts w:eastAsia="MS Gothic"/>
              </w:rPr>
              <w:t xml:space="preserve"> </w:t>
            </w:r>
            <w:proofErr w:type="spellStart"/>
            <w:r w:rsidRPr="00D07486">
              <w:rPr>
                <w:rFonts w:hint="eastAsia" w:eastAsia="MS Gothic"/>
              </w:rPr>
              <w:t>あかパジャマきパジャマちゃパジャマ</w:t>
            </w:r>
            <w:proofErr w:type="spellEnd"/>
            <w:r w:rsidRPr="00D07486">
              <w:rPr>
                <w:rFonts w:eastAsia="MS Gothic"/>
              </w:rPr>
              <w:t xml:space="preserve"> and </w:t>
            </w:r>
            <w:proofErr w:type="spellStart"/>
            <w:r w:rsidRPr="00D07486">
              <w:rPr>
                <w:rFonts w:hint="eastAsia" w:eastAsia="MS Gothic"/>
              </w:rPr>
              <w:t>ラジオたいそう</w:t>
            </w:r>
            <w:proofErr w:type="spellEnd"/>
            <w:r w:rsidRPr="00D07486">
              <w:rPr>
                <w:rFonts w:eastAsia="MS Gothic"/>
              </w:rPr>
              <w:t xml:space="preserve"> </w:t>
            </w:r>
          </w:p>
          <w:p w:rsidRPr="00D07486" w:rsidR="00D07486" w:rsidP="00D07486" w:rsidRDefault="00D07486" w14:paraId="2B8B8682" w14:textId="135D9FE3">
            <w:pPr>
              <w:pStyle w:val="ACtabletextCEbullet"/>
              <w:rPr>
                <w:rFonts w:eastAsia="MS Gothic"/>
                <w:lang w:eastAsia="ja-JP"/>
              </w:rPr>
            </w:pPr>
            <w:r w:rsidRPr="00D07486">
              <w:rPr>
                <w:rFonts w:eastAsia="MS Gothic"/>
              </w:rPr>
              <w:t xml:space="preserve">taking part in a guided role-play or skit in a shop or at the market, for example, </w:t>
            </w:r>
            <w:proofErr w:type="spellStart"/>
            <w:r w:rsidRPr="00D07486">
              <w:rPr>
                <w:rFonts w:hint="eastAsia" w:eastAsia="MS Gothic"/>
              </w:rPr>
              <w:t>バナナをください</w:t>
            </w:r>
            <w:proofErr w:type="spellEnd"/>
            <w:r w:rsidRPr="00D07486">
              <w:rPr>
                <w:rFonts w:hint="eastAsia" w:eastAsia="MS Gothic"/>
              </w:rPr>
              <w:t>。</w:t>
            </w:r>
            <w:r w:rsidRPr="00D07486">
              <w:rPr>
                <w:rFonts w:hint="eastAsia" w:eastAsia="MS Gothic"/>
                <w:lang w:eastAsia="ja-JP"/>
              </w:rPr>
              <w:t>はい、５０えんです。どうぞ。ありがとうございます</w:t>
            </w:r>
            <w:r w:rsidR="00245ECC">
              <w:rPr>
                <w:rFonts w:hint="eastAsia" w:eastAsia="MS Gothic"/>
                <w:lang w:eastAsia="ja-JP"/>
              </w:rPr>
              <w:t>。</w:t>
            </w:r>
          </w:p>
          <w:p w:rsidRPr="000A73B3" w:rsidR="000A73B3" w:rsidP="00D07486" w:rsidRDefault="00D07486" w14:paraId="5F019D8F" w14:textId="22B3E865">
            <w:pPr>
              <w:pStyle w:val="ACtabletextCEbullet"/>
              <w:rPr>
                <w:rFonts w:eastAsia="MS Gothic"/>
              </w:rPr>
            </w:pPr>
            <w:r w:rsidRPr="00D07486">
              <w:rPr>
                <w:rFonts w:eastAsia="MS Gothic"/>
              </w:rPr>
              <w:t xml:space="preserve">teaching a song or simple game to a buddy class or visitors, using familiar language and actions, for example, </w:t>
            </w:r>
            <w:proofErr w:type="spellStart"/>
            <w:r w:rsidRPr="00D07486">
              <w:rPr>
                <w:rFonts w:hint="eastAsia" w:eastAsia="MS Gothic"/>
              </w:rPr>
              <w:t>じゃんけんぽん</w:t>
            </w:r>
            <w:proofErr w:type="spellEnd"/>
          </w:p>
        </w:tc>
      </w:tr>
      <w:tr w:rsidRPr="00F91937" w:rsidR="0055542E" w:rsidTr="00A415FC" w14:paraId="73B59C0E" w14:textId="77777777">
        <w:tc>
          <w:tcPr>
            <w:tcW w:w="15126" w:type="dxa"/>
            <w:gridSpan w:val="3"/>
            <w:shd w:val="clear" w:color="auto" w:fill="E5F5FB" w:themeFill="accent2"/>
          </w:tcPr>
          <w:p w:rsidRPr="00F91937" w:rsidR="0055542E" w:rsidP="00F9147E" w:rsidRDefault="0055542E" w14:paraId="58028503" w14:textId="69D18292">
            <w:pPr>
              <w:pStyle w:val="BodyText"/>
              <w:spacing w:before="40" w:after="40" w:line="240" w:lineRule="auto"/>
              <w:ind w:left="23" w:right="23"/>
              <w:rPr>
                <w:b/>
                <w:bCs/>
                <w:iCs/>
              </w:rPr>
            </w:pPr>
            <w:r w:rsidRPr="007078D3">
              <w:rPr>
                <w:b/>
                <w:bCs/>
                <w:color w:val="auto"/>
              </w:rPr>
              <w:lastRenderedPageBreak/>
              <w:t xml:space="preserve">Sub-strand: </w:t>
            </w:r>
            <w:r w:rsidR="00C81601">
              <w:rPr>
                <w:b/>
                <w:bCs/>
                <w:color w:val="auto"/>
              </w:rPr>
              <w:t>Mediating meaning in and between languages</w:t>
            </w:r>
          </w:p>
        </w:tc>
      </w:tr>
      <w:tr w:rsidRPr="00E014DC" w:rsidR="0055542E" w:rsidTr="00A415FC" w14:paraId="138DB9F6" w14:textId="77777777">
        <w:trPr>
          <w:trHeight w:val="670"/>
        </w:trPr>
        <w:tc>
          <w:tcPr>
            <w:tcW w:w="4673" w:type="dxa"/>
          </w:tcPr>
          <w:p w:rsidR="00C92814" w:rsidP="00C64E6A" w:rsidRDefault="00C92814" w14:paraId="7A737BE1" w14:textId="77777777">
            <w:pPr>
              <w:pStyle w:val="ACtabletextCD"/>
              <w:spacing w:line="240" w:lineRule="auto"/>
              <w:ind w:left="360" w:right="432"/>
            </w:pPr>
            <w:r w:rsidRPr="008602B1">
              <w:t>locate,</w:t>
            </w:r>
            <w:r>
              <w:t xml:space="preserve"> </w:t>
            </w:r>
            <w:r w:rsidRPr="008602B1">
              <w:t>with</w:t>
            </w:r>
            <w:r>
              <w:t xml:space="preserve"> </w:t>
            </w:r>
            <w:r w:rsidRPr="008602B1">
              <w:t>support,</w:t>
            </w:r>
            <w:r>
              <w:t xml:space="preserve"> </w:t>
            </w:r>
            <w:r w:rsidRPr="008602B1">
              <w:t>key</w:t>
            </w:r>
            <w:r>
              <w:t xml:space="preserve"> </w:t>
            </w:r>
            <w:r w:rsidRPr="008602B1">
              <w:t>information</w:t>
            </w:r>
            <w:r>
              <w:t xml:space="preserve"> </w:t>
            </w:r>
            <w:r w:rsidRPr="008602B1">
              <w:t>in</w:t>
            </w:r>
            <w:r>
              <w:t xml:space="preserve"> </w:t>
            </w:r>
            <w:r w:rsidRPr="008602B1">
              <w:t>familiar</w:t>
            </w:r>
            <w:r>
              <w:t xml:space="preserve"> </w:t>
            </w:r>
            <w:r w:rsidRPr="008602B1">
              <w:t>texts,</w:t>
            </w:r>
            <w:r>
              <w:t xml:space="preserve"> </w:t>
            </w:r>
            <w:r w:rsidRPr="008602B1">
              <w:t>and</w:t>
            </w:r>
            <w:r>
              <w:t xml:space="preserve"> </w:t>
            </w:r>
            <w:r w:rsidRPr="008602B1">
              <w:t>respond</w:t>
            </w:r>
            <w:r>
              <w:t xml:space="preserve"> </w:t>
            </w:r>
            <w:r w:rsidRPr="008602B1">
              <w:t>using</w:t>
            </w:r>
            <w:r>
              <w:t xml:space="preserve"> </w:t>
            </w:r>
            <w:r w:rsidRPr="008602B1">
              <w:t>gestures,</w:t>
            </w:r>
            <w:r>
              <w:t xml:space="preserve"> </w:t>
            </w:r>
            <w:r w:rsidRPr="008602B1">
              <w:t>images,</w:t>
            </w:r>
            <w:r>
              <w:t xml:space="preserve"> </w:t>
            </w:r>
            <w:r w:rsidRPr="008602B1">
              <w:t>words</w:t>
            </w:r>
            <w:r>
              <w:t xml:space="preserve"> </w:t>
            </w:r>
            <w:r w:rsidRPr="008602B1">
              <w:t>and</w:t>
            </w:r>
            <w:r>
              <w:t xml:space="preserve"> </w:t>
            </w:r>
            <w:r w:rsidRPr="008602B1">
              <w:t>formulaic</w:t>
            </w:r>
            <w:r>
              <w:t xml:space="preserve"> </w:t>
            </w:r>
            <w:proofErr w:type="gramStart"/>
            <w:r w:rsidRPr="008602B1">
              <w:t>phrases</w:t>
            </w:r>
            <w:proofErr w:type="gramEnd"/>
            <w:r>
              <w:t xml:space="preserve"> </w:t>
            </w:r>
          </w:p>
          <w:p w:rsidRPr="008602B1" w:rsidR="00C92814" w:rsidP="00C64E6A" w:rsidRDefault="00C92814" w14:paraId="3B64600C" w14:textId="77777777">
            <w:pPr>
              <w:pStyle w:val="ACtabletextCD"/>
              <w:spacing w:line="240" w:lineRule="auto"/>
              <w:ind w:left="360" w:right="432"/>
            </w:pPr>
            <w:r>
              <w:t>AC9</w:t>
            </w:r>
            <w:r w:rsidRPr="008602B1">
              <w:t>LJ2C03</w:t>
            </w:r>
          </w:p>
          <w:p w:rsidRPr="00E9248E" w:rsidR="0055542E" w:rsidP="00C64E6A" w:rsidRDefault="0055542E" w14:paraId="1930A85E" w14:textId="3E9F3A2A">
            <w:pPr>
              <w:pStyle w:val="ACtabletextCD"/>
              <w:spacing w:line="240" w:lineRule="auto"/>
              <w:ind w:left="360" w:right="432"/>
              <w:rPr>
                <w:rStyle w:val="SubtleEmphasis"/>
                <w:i/>
                <w:iCs w:val="0"/>
              </w:rPr>
            </w:pPr>
          </w:p>
        </w:tc>
        <w:tc>
          <w:tcPr>
            <w:tcW w:w="10453" w:type="dxa"/>
            <w:gridSpan w:val="2"/>
          </w:tcPr>
          <w:p w:rsidRPr="005978A0" w:rsidR="005978A0" w:rsidP="005978A0" w:rsidRDefault="005978A0" w14:paraId="6FC714B9" w14:textId="77777777">
            <w:pPr>
              <w:pStyle w:val="ACtabletextCEbullet"/>
            </w:pPr>
            <w:r w:rsidRPr="005978A0">
              <w:t>identifying words and characters written in Japanese by matching images with words or characters to sound, for example, ‘</w:t>
            </w:r>
            <w:r w:rsidRPr="005978A0">
              <w:rPr>
                <w:rFonts w:hint="eastAsia" w:ascii="MS Gothic" w:hAnsi="MS Gothic" w:eastAsia="MS Gothic" w:cs="MS Gothic"/>
              </w:rPr>
              <w:t>あ</w:t>
            </w:r>
            <w:r w:rsidRPr="005978A0">
              <w:t>’ with ‘a’ in a range of activities and texts</w:t>
            </w:r>
          </w:p>
          <w:p w:rsidRPr="005978A0" w:rsidR="005978A0" w:rsidP="005978A0" w:rsidRDefault="005978A0" w14:paraId="4372EDD3" w14:textId="4FD3A99E">
            <w:pPr>
              <w:pStyle w:val="ACtabletextCEbullet"/>
            </w:pPr>
            <w:r w:rsidRPr="005978A0">
              <w:t xml:space="preserve">recognising key words and points in a variety of texts, using visual cues such as gestures and facial expressions to assist understanding, for example, listening to a teacher or older student read a book out loud and responding to questions, </w:t>
            </w:r>
            <w:proofErr w:type="spellStart"/>
            <w:r w:rsidRPr="005978A0">
              <w:rPr>
                <w:rFonts w:hint="eastAsia" w:ascii="MS Gothic" w:hAnsi="MS Gothic" w:eastAsia="MS Gothic" w:cs="MS Gothic"/>
              </w:rPr>
              <w:t>なに、なん、いつ、どこ</w:t>
            </w:r>
            <w:proofErr w:type="spellEnd"/>
            <w:r w:rsidRPr="005978A0">
              <w:t xml:space="preserve"> and </w:t>
            </w:r>
            <w:proofErr w:type="spellStart"/>
            <w:r w:rsidRPr="005978A0">
              <w:rPr>
                <w:rFonts w:hint="eastAsia" w:ascii="MS Gothic" w:hAnsi="MS Gothic" w:eastAsia="MS Gothic" w:cs="MS Gothic"/>
              </w:rPr>
              <w:t>だれですか</w:t>
            </w:r>
            <w:proofErr w:type="spellEnd"/>
            <w:r w:rsidR="002B1F87">
              <w:rPr>
                <w:rFonts w:hint="eastAsia" w:ascii="MS Gothic" w:hAnsi="MS Gothic" w:eastAsia="MS Gothic" w:cs="MS Gothic"/>
                <w:lang w:eastAsia="ja-JP"/>
              </w:rPr>
              <w:t>。</w:t>
            </w:r>
          </w:p>
          <w:p w:rsidRPr="005978A0" w:rsidR="005978A0" w:rsidP="005978A0" w:rsidRDefault="005978A0" w14:paraId="2B1A91CB" w14:textId="080F2B2C">
            <w:pPr>
              <w:pStyle w:val="ACtabletextCEbullet"/>
            </w:pPr>
            <w:r w:rsidRPr="005978A0">
              <w:t xml:space="preserve">listening to, and/or locating information in texts, (colour, </w:t>
            </w:r>
            <w:proofErr w:type="spellStart"/>
            <w:r w:rsidRPr="005978A0">
              <w:rPr>
                <w:rFonts w:hint="eastAsia" w:ascii="MS Gothic" w:hAnsi="MS Gothic" w:eastAsia="MS Gothic" w:cs="MS Gothic"/>
              </w:rPr>
              <w:t>あか、あお、しろ</w:t>
            </w:r>
            <w:r w:rsidRPr="3721F422" w:rsidR="3C862812">
              <w:rPr>
                <w:rFonts w:ascii="MS Gothic" w:hAnsi="MS Gothic" w:eastAsia="MS Gothic" w:cs="MS Gothic"/>
              </w:rPr>
              <w:t>、</w:t>
            </w:r>
            <w:r w:rsidRPr="005978A0">
              <w:rPr>
                <w:rFonts w:hint="eastAsia" w:ascii="MS Gothic" w:hAnsi="MS Gothic" w:eastAsia="MS Gothic" w:cs="MS Gothic"/>
              </w:rPr>
              <w:t>くろ、きいろ</w:t>
            </w:r>
            <w:proofErr w:type="spellEnd"/>
            <w:r w:rsidRPr="005978A0">
              <w:t xml:space="preserve">, size </w:t>
            </w:r>
            <w:proofErr w:type="spellStart"/>
            <w:r w:rsidRPr="005978A0">
              <w:rPr>
                <w:rFonts w:hint="eastAsia" w:ascii="MS Gothic" w:hAnsi="MS Gothic" w:eastAsia="MS Gothic" w:cs="MS Gothic"/>
              </w:rPr>
              <w:t>おおきい、ちいさい</w:t>
            </w:r>
            <w:proofErr w:type="spellEnd"/>
            <w:r w:rsidRPr="005978A0">
              <w:t xml:space="preserve"> and shape </w:t>
            </w:r>
            <w:proofErr w:type="spellStart"/>
            <w:r w:rsidRPr="005978A0">
              <w:rPr>
                <w:rFonts w:hint="eastAsia" w:ascii="MS Gothic" w:hAnsi="MS Gothic" w:eastAsia="MS Gothic" w:cs="MS Gothic"/>
              </w:rPr>
              <w:t>まる、さんかく、しかく</w:t>
            </w:r>
            <w:proofErr w:type="spellEnd"/>
            <w:r w:rsidRPr="005978A0">
              <w:t>, etc.) and using it in guided drawing, building, or collecting activities, for example, building a tower with coloured blocks in the order of colours they hear</w:t>
            </w:r>
          </w:p>
          <w:p w:rsidRPr="005978A0" w:rsidR="005978A0" w:rsidP="005978A0" w:rsidRDefault="0008587D" w14:paraId="3557DFEE" w14:textId="1E6E4730">
            <w:pPr>
              <w:pStyle w:val="ACtabletextCEbullet"/>
            </w:pPr>
            <w:r>
              <w:t>recognising</w:t>
            </w:r>
            <w:r w:rsidRPr="005978A0">
              <w:t xml:space="preserve"> </w:t>
            </w:r>
            <w:r w:rsidRPr="005978A0" w:rsidR="005978A0">
              <w:t xml:space="preserve">that gesture and body language are integral to communicating in language for First Nations </w:t>
            </w:r>
            <w:r w:rsidR="005B22D9">
              <w:t>Australians</w:t>
            </w:r>
            <w:r w:rsidRPr="005978A0" w:rsidR="005978A0">
              <w:t>, and showing examples of how this is also reflected in Japanese, and the language(s) they speak at home</w:t>
            </w:r>
          </w:p>
          <w:p w:rsidRPr="005978A0" w:rsidR="005978A0" w:rsidP="005978A0" w:rsidRDefault="005978A0" w14:paraId="0736765F" w14:textId="77777777">
            <w:pPr>
              <w:pStyle w:val="ACtabletextCEbullet"/>
            </w:pPr>
            <w:r w:rsidRPr="005978A0">
              <w:t xml:space="preserve">listening to a song or story with some unfamiliar language and guessing the meaning based on the context, for example, “What do you think </w:t>
            </w:r>
            <w:proofErr w:type="spellStart"/>
            <w:r w:rsidRPr="005978A0">
              <w:rPr>
                <w:rFonts w:hint="eastAsia" w:ascii="MS Gothic" w:hAnsi="MS Gothic" w:eastAsia="MS Gothic" w:cs="MS Gothic"/>
              </w:rPr>
              <w:t>ほんとうに</w:t>
            </w:r>
            <w:proofErr w:type="spellEnd"/>
            <w:r w:rsidRPr="005978A0">
              <w:t xml:space="preserve"> might mean?” </w:t>
            </w:r>
          </w:p>
          <w:p w:rsidRPr="005978A0" w:rsidR="005978A0" w:rsidP="005978A0" w:rsidRDefault="005978A0" w14:paraId="4F67C3DF" w14:textId="77777777">
            <w:pPr>
              <w:pStyle w:val="ACtabletextCEbullet"/>
            </w:pPr>
            <w:r w:rsidRPr="005978A0">
              <w:t xml:space="preserve">responding to simple statements about self, friends, likes/dislikes, family and pets, for example, make a group according to statement, </w:t>
            </w:r>
            <w:proofErr w:type="spellStart"/>
            <w:r w:rsidRPr="005978A0">
              <w:rPr>
                <w:rFonts w:hint="eastAsia" w:ascii="MS Gothic" w:hAnsi="MS Gothic" w:eastAsia="MS Gothic" w:cs="MS Gothic"/>
              </w:rPr>
              <w:t>六さいの人</w:t>
            </w:r>
            <w:proofErr w:type="spellEnd"/>
            <w:r w:rsidRPr="005978A0">
              <w:t xml:space="preserve"> </w:t>
            </w:r>
            <w:r w:rsidRPr="005978A0">
              <w:rPr>
                <w:rFonts w:hint="eastAsia" w:ascii="MS Gothic" w:hAnsi="MS Gothic" w:eastAsia="MS Gothic" w:cs="MS Gothic"/>
              </w:rPr>
              <w:t>、</w:t>
            </w:r>
            <w:proofErr w:type="spellStart"/>
            <w:proofErr w:type="gramStart"/>
            <w:r w:rsidRPr="005978A0">
              <w:rPr>
                <w:rFonts w:hint="eastAsia" w:ascii="MS Gothic" w:hAnsi="MS Gothic" w:eastAsia="MS Gothic" w:cs="MS Gothic"/>
              </w:rPr>
              <w:t>かぞく五人の人</w:t>
            </w:r>
            <w:proofErr w:type="spellEnd"/>
            <w:proofErr w:type="gramEnd"/>
            <w:r w:rsidRPr="005978A0">
              <w:t xml:space="preserve"> </w:t>
            </w:r>
          </w:p>
          <w:p w:rsidRPr="00E014DC" w:rsidR="009F249F" w:rsidP="005978A0" w:rsidRDefault="005978A0" w14:paraId="777661AA" w14:textId="5AD2260A">
            <w:pPr>
              <w:pStyle w:val="ACtabletextCEbullet"/>
            </w:pPr>
            <w:r w:rsidRPr="005978A0">
              <w:t xml:space="preserve">using information from print or digital texts and sequencing pictures, keywords, or simple sentences in the order that events occurred or retelling a story by creating a storyboard, </w:t>
            </w:r>
            <w:proofErr w:type="gramStart"/>
            <w:r w:rsidRPr="005978A0">
              <w:t>diagram</w:t>
            </w:r>
            <w:proofErr w:type="gramEnd"/>
            <w:r w:rsidRPr="005978A0">
              <w:t xml:space="preserve"> or digital display</w:t>
            </w:r>
          </w:p>
        </w:tc>
      </w:tr>
      <w:tr w:rsidRPr="00E014DC" w:rsidR="00815E00" w:rsidTr="00A415FC" w14:paraId="24743BC1" w14:textId="77777777">
        <w:trPr>
          <w:trHeight w:val="871"/>
        </w:trPr>
        <w:tc>
          <w:tcPr>
            <w:tcW w:w="4673" w:type="dxa"/>
          </w:tcPr>
          <w:p w:rsidR="003671A3" w:rsidP="00C64E6A" w:rsidRDefault="003671A3" w14:paraId="24766042" w14:textId="77777777">
            <w:pPr>
              <w:pStyle w:val="ACtabletextCD"/>
              <w:spacing w:line="240" w:lineRule="auto"/>
              <w:ind w:left="360" w:right="432"/>
            </w:pPr>
            <w:r w:rsidRPr="008602B1">
              <w:t>notice</w:t>
            </w:r>
            <w:r>
              <w:t xml:space="preserve"> </w:t>
            </w:r>
            <w:r w:rsidRPr="008602B1">
              <w:t>that</w:t>
            </w:r>
            <w:r>
              <w:t xml:space="preserve"> </w:t>
            </w:r>
            <w:r w:rsidRPr="008602B1">
              <w:t>language</w:t>
            </w:r>
            <w:r>
              <w:t xml:space="preserve"> </w:t>
            </w:r>
            <w:r w:rsidRPr="008602B1">
              <w:t>carries</w:t>
            </w:r>
            <w:r>
              <w:t xml:space="preserve"> </w:t>
            </w:r>
            <w:r w:rsidRPr="008602B1">
              <w:t>cultural</w:t>
            </w:r>
            <w:r>
              <w:t xml:space="preserve"> </w:t>
            </w:r>
            <w:r w:rsidRPr="008602B1">
              <w:t>meaning</w:t>
            </w:r>
            <w:r>
              <w:t xml:space="preserve"> </w:t>
            </w:r>
            <w:r w:rsidRPr="008602B1">
              <w:t>in</w:t>
            </w:r>
            <w:r>
              <w:t xml:space="preserve"> </w:t>
            </w:r>
            <w:r w:rsidRPr="008602B1">
              <w:t>classroom-related</w:t>
            </w:r>
            <w:r>
              <w:t xml:space="preserve"> </w:t>
            </w:r>
            <w:r w:rsidRPr="008602B1">
              <w:t>greetings,</w:t>
            </w:r>
            <w:r>
              <w:t xml:space="preserve"> </w:t>
            </w:r>
            <w:r w:rsidRPr="008602B1">
              <w:t>introductions,</w:t>
            </w:r>
            <w:r>
              <w:t xml:space="preserve"> </w:t>
            </w:r>
            <w:r w:rsidRPr="008602B1">
              <w:t>instructions</w:t>
            </w:r>
            <w:r>
              <w:t xml:space="preserve"> </w:t>
            </w:r>
            <w:r w:rsidRPr="008602B1">
              <w:t>and</w:t>
            </w:r>
            <w:r>
              <w:t xml:space="preserve"> </w:t>
            </w:r>
            <w:proofErr w:type="gramStart"/>
            <w:r w:rsidRPr="008602B1">
              <w:t>routines</w:t>
            </w:r>
            <w:proofErr w:type="gramEnd"/>
            <w:r>
              <w:t xml:space="preserve"> </w:t>
            </w:r>
          </w:p>
          <w:p w:rsidR="003671A3" w:rsidP="00C64E6A" w:rsidRDefault="003671A3" w14:paraId="6C5783BD" w14:textId="77777777">
            <w:pPr>
              <w:pStyle w:val="ACtabletextCD"/>
              <w:spacing w:line="240" w:lineRule="auto"/>
              <w:ind w:left="360" w:right="432"/>
            </w:pPr>
            <w:r>
              <w:t>AC9</w:t>
            </w:r>
            <w:r w:rsidRPr="008602B1">
              <w:t>LJ2C04</w:t>
            </w:r>
          </w:p>
          <w:p w:rsidRPr="00B53C19" w:rsidR="00815E00" w:rsidP="00C64E6A" w:rsidRDefault="00815E00" w14:paraId="316F4CE4" w14:textId="0DD91BF4">
            <w:pPr>
              <w:pStyle w:val="ACtabletextCD"/>
              <w:spacing w:line="240" w:lineRule="auto"/>
              <w:ind w:left="360" w:right="432"/>
            </w:pPr>
          </w:p>
        </w:tc>
        <w:tc>
          <w:tcPr>
            <w:tcW w:w="10453" w:type="dxa"/>
            <w:gridSpan w:val="2"/>
          </w:tcPr>
          <w:p w:rsidR="0038060B" w:rsidP="0038060B" w:rsidRDefault="0038060B" w14:paraId="74C332AD" w14:textId="77777777">
            <w:pPr>
              <w:pStyle w:val="ACtabletextCEbullet"/>
            </w:pPr>
            <w:r>
              <w:lastRenderedPageBreak/>
              <w:t xml:space="preserve">translating words and familiar phrases used in everyday situations from Japanese into English and vice versa, noticing how some words are shared between Japanese and English or do not have a direct translation, for example, </w:t>
            </w:r>
            <w:proofErr w:type="spellStart"/>
            <w:r>
              <w:rPr>
                <w:rFonts w:hint="eastAsia" w:ascii="MS Gothic" w:hAnsi="MS Gothic" w:eastAsia="MS Gothic" w:cs="MS Gothic"/>
              </w:rPr>
              <w:t>ごちそうさまでした</w:t>
            </w:r>
            <w:proofErr w:type="spellEnd"/>
            <w:r>
              <w:t xml:space="preserve"> and comparing this type of expression with other languages present within the classroom </w:t>
            </w:r>
          </w:p>
          <w:p w:rsidR="0038060B" w:rsidP="0038060B" w:rsidRDefault="0038060B" w14:paraId="7F7C001F" w14:textId="77777777">
            <w:pPr>
              <w:pStyle w:val="ACtabletextCEbullet"/>
            </w:pPr>
            <w:r>
              <w:lastRenderedPageBreak/>
              <w:t xml:space="preserve">differentiating between some formal and familiar language, for example, using </w:t>
            </w:r>
            <w:proofErr w:type="spellStart"/>
            <w:r>
              <w:rPr>
                <w:rFonts w:hint="eastAsia" w:ascii="MS Gothic" w:hAnsi="MS Gothic" w:eastAsia="MS Gothic" w:cs="MS Gothic"/>
              </w:rPr>
              <w:t>おはようございます</w:t>
            </w:r>
            <w:proofErr w:type="spellEnd"/>
            <w:r>
              <w:t xml:space="preserve"> with the teacher and </w:t>
            </w:r>
            <w:proofErr w:type="spellStart"/>
            <w:r>
              <w:rPr>
                <w:rFonts w:hint="eastAsia" w:ascii="MS Gothic" w:hAnsi="MS Gothic" w:eastAsia="MS Gothic" w:cs="MS Gothic"/>
              </w:rPr>
              <w:t>おはよう</w:t>
            </w:r>
            <w:proofErr w:type="spellEnd"/>
            <w:r>
              <w:t xml:space="preserve"> with classmates </w:t>
            </w:r>
          </w:p>
          <w:p w:rsidR="0038060B" w:rsidP="0038060B" w:rsidRDefault="0038060B" w14:paraId="531D9295" w14:textId="77777777">
            <w:pPr>
              <w:pStyle w:val="ACtabletextCEbullet"/>
            </w:pPr>
            <w:r>
              <w:t xml:space="preserve">creating bilingual wall charts or picture dictionaries for Japanese words and expressions that have particular cultural meaning, such as </w:t>
            </w:r>
            <w:proofErr w:type="spellStart"/>
            <w:r>
              <w:rPr>
                <w:rFonts w:hint="eastAsia" w:ascii="MS Gothic" w:hAnsi="MS Gothic" w:eastAsia="MS Gothic" w:cs="MS Gothic"/>
              </w:rPr>
              <w:t>いただきます</w:t>
            </w:r>
            <w:proofErr w:type="spellEnd"/>
            <w:r>
              <w:t xml:space="preserve"> or </w:t>
            </w:r>
            <w:proofErr w:type="spellStart"/>
            <w:r>
              <w:rPr>
                <w:rFonts w:hint="eastAsia" w:ascii="MS Gothic" w:hAnsi="MS Gothic" w:eastAsia="MS Gothic" w:cs="MS Gothic"/>
              </w:rPr>
              <w:t>ただいま</w:t>
            </w:r>
            <w:proofErr w:type="spellEnd"/>
            <w:r>
              <w:t xml:space="preserve">, using images, labels and </w:t>
            </w:r>
            <w:proofErr w:type="gramStart"/>
            <w:r>
              <w:t>drawings</w:t>
            </w:r>
            <w:proofErr w:type="gramEnd"/>
            <w:r>
              <w:t xml:space="preserve"> </w:t>
            </w:r>
          </w:p>
          <w:p w:rsidR="0038060B" w:rsidP="0038060B" w:rsidRDefault="0038060B" w14:paraId="308D3892" w14:textId="77777777">
            <w:pPr>
              <w:pStyle w:val="ACtabletextCEbullet"/>
            </w:pPr>
            <w:r>
              <w:t xml:space="preserve">discussing respect and politeness in Japan and why titles, suffixes and formal/informal greetings are used, depending on the relationship between participants </w:t>
            </w:r>
          </w:p>
          <w:p w:rsidRPr="00F90E0E" w:rsidR="00421FB6" w:rsidP="0038060B" w:rsidRDefault="0038060B" w14:paraId="15E59AE7" w14:textId="34BFF5BB">
            <w:pPr>
              <w:pStyle w:val="ACtabletextCEbullet"/>
            </w:pPr>
            <w:r>
              <w:t xml:space="preserve">performing simple presentations for the school community that involve both Japanese and English language elements, such as a video demonstrating culturally appropriate, formal greetings, for example, </w:t>
            </w:r>
            <w:proofErr w:type="spellStart"/>
            <w:r>
              <w:rPr>
                <w:rFonts w:hint="eastAsia" w:ascii="MS Gothic" w:hAnsi="MS Gothic" w:eastAsia="MS Gothic" w:cs="MS Gothic"/>
              </w:rPr>
              <w:t>みなさん、おはようございます</w:t>
            </w:r>
            <w:proofErr w:type="spellEnd"/>
            <w:r>
              <w:t xml:space="preserve"> and explaining these elements to others</w:t>
            </w:r>
          </w:p>
        </w:tc>
      </w:tr>
      <w:tr w:rsidRPr="00F91937" w:rsidR="0055542E" w:rsidTr="00A415FC" w14:paraId="35D6F068" w14:textId="77777777">
        <w:tc>
          <w:tcPr>
            <w:tcW w:w="15126" w:type="dxa"/>
            <w:gridSpan w:val="3"/>
            <w:shd w:val="clear" w:color="auto" w:fill="E5F5FB" w:themeFill="accent2"/>
          </w:tcPr>
          <w:p w:rsidRPr="00F91937" w:rsidR="0055542E" w:rsidP="00F9147E" w:rsidRDefault="0055542E" w14:paraId="5ABA3D85" w14:textId="67627F24">
            <w:pPr>
              <w:pStyle w:val="BodyText"/>
              <w:spacing w:before="40" w:after="40" w:line="240" w:lineRule="auto"/>
              <w:ind w:left="23" w:right="23"/>
              <w:rPr>
                <w:b/>
                <w:bCs/>
                <w:iCs/>
              </w:rPr>
            </w:pPr>
            <w:r w:rsidRPr="007078D3">
              <w:rPr>
                <w:b/>
                <w:bCs/>
                <w:color w:val="auto"/>
              </w:rPr>
              <w:lastRenderedPageBreak/>
              <w:t xml:space="preserve">Sub-strand: </w:t>
            </w:r>
            <w:r w:rsidR="009B0A25">
              <w:rPr>
                <w:b/>
                <w:bCs/>
                <w:color w:val="auto"/>
              </w:rPr>
              <w:t xml:space="preserve">Creating text in </w:t>
            </w:r>
            <w:r w:rsidR="00995C75">
              <w:rPr>
                <w:b/>
                <w:bCs/>
                <w:color w:val="auto"/>
              </w:rPr>
              <w:t>Japanese</w:t>
            </w:r>
          </w:p>
        </w:tc>
      </w:tr>
      <w:tr w:rsidRPr="00E014DC" w:rsidR="0055542E" w:rsidTr="00A415FC" w14:paraId="4BA3F9F9" w14:textId="77777777">
        <w:trPr>
          <w:trHeight w:val="1800"/>
        </w:trPr>
        <w:tc>
          <w:tcPr>
            <w:tcW w:w="4673" w:type="dxa"/>
          </w:tcPr>
          <w:p w:rsidR="00B05226" w:rsidP="00C64E6A" w:rsidRDefault="00B05226" w14:paraId="03E115DD" w14:textId="77777777">
            <w:pPr>
              <w:pStyle w:val="ACtabletextCD"/>
              <w:spacing w:line="240" w:lineRule="auto"/>
              <w:ind w:left="360" w:right="432"/>
            </w:pPr>
            <w:r w:rsidRPr="544E89F3">
              <w:t xml:space="preserve">with support, use words, familiar phrases and modelled language to create spoken, written and multimodal texts, copying some kana and single high-frequency kanji appropriate to </w:t>
            </w:r>
            <w:proofErr w:type="gramStart"/>
            <w:r w:rsidRPr="544E89F3">
              <w:t>context</w:t>
            </w:r>
            <w:proofErr w:type="gramEnd"/>
            <w:r w:rsidRPr="544E89F3">
              <w:t xml:space="preserve"> </w:t>
            </w:r>
          </w:p>
          <w:p w:rsidRPr="00E9248E" w:rsidR="0055542E" w:rsidP="00C64E6A" w:rsidRDefault="00B05226" w14:paraId="11D19E80" w14:textId="6D107D79">
            <w:pPr>
              <w:pStyle w:val="ACtabletextCD"/>
              <w:spacing w:line="240" w:lineRule="auto"/>
              <w:ind w:left="360" w:right="432"/>
              <w:rPr>
                <w:rStyle w:val="SubtleEmphasis"/>
                <w:i/>
                <w:iCs w:val="0"/>
              </w:rPr>
            </w:pPr>
            <w:r>
              <w:t>AC9</w:t>
            </w:r>
            <w:r w:rsidRPr="008602B1">
              <w:t>LJ2C0</w:t>
            </w:r>
            <w:r>
              <w:t>5</w:t>
            </w:r>
          </w:p>
        </w:tc>
        <w:tc>
          <w:tcPr>
            <w:tcW w:w="10453" w:type="dxa"/>
            <w:gridSpan w:val="2"/>
          </w:tcPr>
          <w:p w:rsidR="002F3CD3" w:rsidP="002F3CD3" w:rsidRDefault="002F3CD3" w14:paraId="0529FCAE" w14:textId="24694B3C">
            <w:pPr>
              <w:pStyle w:val="ACtabletextCEbullet"/>
            </w:pPr>
            <w:r>
              <w:t>linking movement to meaning by creating a dance or actions matching spoken language or songs</w:t>
            </w:r>
          </w:p>
          <w:p w:rsidR="002F3CD3" w:rsidP="002F3CD3" w:rsidRDefault="002F3CD3" w14:paraId="06B72284" w14:textId="77E958D5">
            <w:pPr>
              <w:pStyle w:val="ACtabletextCEbullet"/>
            </w:pPr>
            <w:r>
              <w:t xml:space="preserve">using simple language structures and supporting drawings or actions to describe and respond to imaginary characters or experiences, for example, </w:t>
            </w:r>
            <w:proofErr w:type="spellStart"/>
            <w:r>
              <w:rPr>
                <w:rFonts w:hint="eastAsia" w:ascii="MS Gothic" w:hAnsi="MS Gothic" w:eastAsia="MS Gothic" w:cs="MS Gothic"/>
              </w:rPr>
              <w:t>おばけ、おに、かっぱ、たぬき、ようかいです</w:t>
            </w:r>
            <w:proofErr w:type="spellEnd"/>
            <w:r w:rsidR="00FE3726">
              <w:rPr>
                <w:rFonts w:hint="eastAsia" w:ascii="MS Gothic" w:hAnsi="MS Gothic" w:eastAsia="MS Gothic" w:cs="MS Gothic"/>
                <w:lang w:eastAsia="ja-JP"/>
              </w:rPr>
              <w:t>。</w:t>
            </w:r>
          </w:p>
          <w:p w:rsidR="002F3CD3" w:rsidP="002F3CD3" w:rsidRDefault="002F3CD3" w14:paraId="1DD0C880" w14:textId="77777777">
            <w:pPr>
              <w:pStyle w:val="ACtabletextCEbullet"/>
            </w:pPr>
            <w:r>
              <w:t>creating bilingual resources for the classroom, for example, collectively creating a simple class story and recording students’ voices reading the story to produce an audio file</w:t>
            </w:r>
          </w:p>
          <w:p w:rsidR="00A415FC" w:rsidP="00A7443C" w:rsidRDefault="00A415FC" w14:paraId="35A093A7" w14:textId="2CE0BA14">
            <w:pPr>
              <w:pStyle w:val="ACtabletextCEbullet"/>
            </w:pPr>
            <w:r>
              <w:t xml:space="preserve">matching bilingual captions/labels to images of </w:t>
            </w:r>
            <w:r w:rsidR="00EC0865">
              <w:t xml:space="preserve">First Nations </w:t>
            </w:r>
            <w:r>
              <w:t xml:space="preserve">Country/Place </w:t>
            </w:r>
            <w:r w:rsidR="00EC0865">
              <w:t>locations</w:t>
            </w:r>
            <w:r>
              <w:t xml:space="preserve"> in their local area or elsewhere in Australia</w:t>
            </w:r>
          </w:p>
          <w:p w:rsidR="002F3CD3" w:rsidP="002F3CD3" w:rsidRDefault="002F3CD3" w14:paraId="6DA89C1B" w14:textId="77777777">
            <w:pPr>
              <w:pStyle w:val="ACtabletextCEbullet"/>
            </w:pPr>
            <w:r>
              <w:t xml:space="preserve">creating and illustrating class ‘Big Books’ about familiar topics using simple, modelled structures, for example, writing and drawing favourite animals, </w:t>
            </w:r>
            <w:proofErr w:type="spellStart"/>
            <w:r>
              <w:rPr>
                <w:rFonts w:hint="eastAsia" w:ascii="MS Gothic" w:hAnsi="MS Gothic" w:eastAsia="MS Gothic" w:cs="MS Gothic"/>
              </w:rPr>
              <w:t>かえるです。みどりです</w:t>
            </w:r>
            <w:proofErr w:type="spellEnd"/>
            <w:r>
              <w:t xml:space="preserve">, and practising reading aloud </w:t>
            </w:r>
          </w:p>
          <w:p w:rsidR="002F3CD3" w:rsidP="002F3CD3" w:rsidRDefault="002F3CD3" w14:paraId="7879AE31" w14:textId="77777777">
            <w:pPr>
              <w:pStyle w:val="ACtabletextCEbullet"/>
            </w:pPr>
            <w:r>
              <w:t xml:space="preserve">creating their own short print or digital story modelled on shared reading, for example, a </w:t>
            </w:r>
            <w:proofErr w:type="spellStart"/>
            <w:r>
              <w:rPr>
                <w:rFonts w:hint="eastAsia" w:ascii="MS Gothic" w:hAnsi="MS Gothic" w:eastAsia="MS Gothic" w:cs="MS Gothic"/>
              </w:rPr>
              <w:t>だるまさんが</w:t>
            </w:r>
            <w:proofErr w:type="spellEnd"/>
            <w:r>
              <w:t xml:space="preserve"> story, with images and labels in hiragana</w:t>
            </w:r>
          </w:p>
          <w:p w:rsidR="002F3CD3" w:rsidP="002F3CD3" w:rsidRDefault="002F3CD3" w14:paraId="6F1C8DB3" w14:textId="77777777">
            <w:pPr>
              <w:pStyle w:val="ACtabletextCEbullet"/>
            </w:pPr>
            <w:r>
              <w:t xml:space="preserve">using simple sentence structures, familiar vocabulary and concrete materials, create an informative ‘about me’ poster or profile with images or photos to be displayed in the </w:t>
            </w:r>
            <w:proofErr w:type="gramStart"/>
            <w:r>
              <w:t>classroom</w:t>
            </w:r>
            <w:proofErr w:type="gramEnd"/>
          </w:p>
          <w:p w:rsidR="002F3CD3" w:rsidP="002F3CD3" w:rsidRDefault="002F3CD3" w14:paraId="35750EA1" w14:textId="77777777">
            <w:pPr>
              <w:pStyle w:val="ACtabletextCEbullet"/>
            </w:pPr>
            <w:r>
              <w:t xml:space="preserve">using some simple expressions, formulaic language and techniques to enhance texts, for example, speech bubbles, basic onomatopoeia and exclamation </w:t>
            </w:r>
            <w:proofErr w:type="gramStart"/>
            <w:r>
              <w:t>marks</w:t>
            </w:r>
            <w:proofErr w:type="gramEnd"/>
            <w:r>
              <w:t xml:space="preserve"> </w:t>
            </w:r>
          </w:p>
          <w:p w:rsidR="002F3CD3" w:rsidP="002F3CD3" w:rsidRDefault="002F3CD3" w14:paraId="66BF010A" w14:textId="3C41CF6B">
            <w:pPr>
              <w:pStyle w:val="ACtabletextCEbullet"/>
            </w:pPr>
            <w:r>
              <w:t xml:space="preserve">beginning to copy/write hiragana and kanji, such as </w:t>
            </w:r>
            <w:proofErr w:type="spellStart"/>
            <w:r w:rsidRPr="00670E14">
              <w:rPr>
                <w:rFonts w:hint="eastAsia" w:ascii="MS Gothic" w:hAnsi="MS Gothic" w:eastAsia="MS Gothic" w:cs="MS Gothic"/>
              </w:rPr>
              <w:t>人</w:t>
            </w:r>
            <w:r w:rsidRPr="00670E14" w:rsidR="005A6FA6">
              <w:rPr>
                <w:rFonts w:hint="eastAsia" w:ascii="MS Gothic" w:hAnsi="MS Gothic" w:eastAsia="MS Gothic" w:cs="MS Gothic"/>
              </w:rPr>
              <w:t>、</w:t>
            </w:r>
            <w:r w:rsidRPr="00670E14">
              <w:rPr>
                <w:rFonts w:hint="eastAsia" w:ascii="MS Gothic" w:hAnsi="MS Gothic" w:eastAsia="MS Gothic" w:cs="MS Gothic"/>
              </w:rPr>
              <w:t>木</w:t>
            </w:r>
            <w:r w:rsidRPr="00670E14" w:rsidR="005A6FA6">
              <w:rPr>
                <w:rFonts w:hint="eastAsia" w:ascii="MS Gothic" w:hAnsi="MS Gothic" w:eastAsia="MS Gothic" w:cs="MS Gothic"/>
              </w:rPr>
              <w:t>、</w:t>
            </w:r>
            <w:r w:rsidRPr="00670E14">
              <w:rPr>
                <w:rFonts w:hint="eastAsia" w:ascii="MS Gothic" w:hAnsi="MS Gothic" w:eastAsia="MS Gothic" w:cs="MS Gothic"/>
              </w:rPr>
              <w:t>山、川、月、日、三</w:t>
            </w:r>
            <w:proofErr w:type="spellEnd"/>
            <w:r w:rsidRPr="00670E14">
              <w:t>,</w:t>
            </w:r>
            <w:r>
              <w:t xml:space="preserve"> and short hiragana words to create simple texts such as comic strips, labels, captions and </w:t>
            </w:r>
            <w:proofErr w:type="gramStart"/>
            <w:r>
              <w:t>posters</w:t>
            </w:r>
            <w:proofErr w:type="gramEnd"/>
          </w:p>
          <w:p w:rsidRPr="00E014DC" w:rsidR="0055542E" w:rsidP="002F3CD3" w:rsidRDefault="002F3CD3" w14:paraId="468DDEAA" w14:textId="4897D292">
            <w:pPr>
              <w:pStyle w:val="ACtabletextCEbullet"/>
              <w:rPr>
                <w:iCs/>
                <w:color w:val="FFCC66" w:themeColor="text1" w:themeTint="BF"/>
              </w:rPr>
            </w:pPr>
            <w:r>
              <w:t>using craft items (string, rice, playdough, etc.) or digital tools (interactive whiteboard, etc.) to make, trace or copy hiragana words and kanji characters</w:t>
            </w:r>
          </w:p>
        </w:tc>
      </w:tr>
      <w:tr w:rsidRPr="0094378D" w:rsidR="00A03C0E" w:rsidTr="00885346" w14:paraId="2DFB06CA" w14:textId="77777777">
        <w:tc>
          <w:tcPr>
            <w:tcW w:w="12328" w:type="dxa"/>
            <w:gridSpan w:val="2"/>
            <w:shd w:val="clear" w:color="auto" w:fill="005D93" w:themeFill="text2"/>
          </w:tcPr>
          <w:p w:rsidRPr="00F91937" w:rsidR="00A03C0E" w:rsidP="00F9147E" w:rsidRDefault="00A03C0E" w14:paraId="1949CCD6" w14:textId="1A879808">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shd w:val="clear" w:color="auto" w:fill="FFFFFF" w:themeFill="accent6"/>
          </w:tcPr>
          <w:p w:rsidRPr="007078D3" w:rsidR="00A03C0E" w:rsidP="00F9147E" w:rsidRDefault="00A03C0E" w14:paraId="3F43FAD8" w14:textId="05A54BD4">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Pr="0094378D" w:rsidR="00A03C0E" w:rsidTr="00885346" w14:paraId="438F870A" w14:textId="77777777">
        <w:tc>
          <w:tcPr>
            <w:tcW w:w="15126" w:type="dxa"/>
            <w:gridSpan w:val="3"/>
            <w:shd w:val="clear" w:color="auto" w:fill="E5F5FB" w:themeFill="accent2"/>
          </w:tcPr>
          <w:p w:rsidRPr="007078D3" w:rsidR="00A03C0E" w:rsidP="00F9147E" w:rsidRDefault="00A03C0E" w14:paraId="12403074" w14:textId="76ACCF1C">
            <w:pPr>
              <w:pStyle w:val="BodyText"/>
              <w:spacing w:before="40" w:after="40" w:line="240" w:lineRule="auto"/>
              <w:ind w:left="23" w:right="23"/>
              <w:rPr>
                <w:b/>
                <w:bCs/>
                <w:iCs/>
                <w:color w:val="auto"/>
              </w:rPr>
            </w:pPr>
            <w:r w:rsidRPr="007078D3">
              <w:rPr>
                <w:b/>
                <w:bCs/>
                <w:color w:val="auto"/>
              </w:rPr>
              <w:t xml:space="preserve">Sub-strand: </w:t>
            </w:r>
            <w:r w:rsidR="005B4977">
              <w:rPr>
                <w:b/>
                <w:bCs/>
                <w:color w:val="auto"/>
              </w:rPr>
              <w:t>Understanding systems of language</w:t>
            </w:r>
          </w:p>
        </w:tc>
      </w:tr>
      <w:tr w:rsidRPr="0094378D" w:rsidR="00A03C0E" w:rsidTr="00885346" w14:paraId="57F2F2B3" w14:textId="77777777">
        <w:tc>
          <w:tcPr>
            <w:tcW w:w="4673" w:type="dxa"/>
            <w:shd w:val="clear" w:color="auto" w:fill="FFD685" w:themeFill="accent3"/>
          </w:tcPr>
          <w:p w:rsidRPr="00CC798A" w:rsidR="00A03C0E" w:rsidP="00F9147E" w:rsidRDefault="00A03C0E" w14:paraId="743C6D9C"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A03C0E" w:rsidP="00F9147E" w:rsidRDefault="00A03C0E" w14:paraId="4D45F7D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A03C0E" w:rsidP="00F9147E" w:rsidRDefault="00A03C0E" w14:paraId="10423B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A03C0E" w:rsidTr="00885346" w14:paraId="2EEA1D08" w14:textId="77777777">
        <w:trPr>
          <w:trHeight w:val="2367"/>
        </w:trPr>
        <w:tc>
          <w:tcPr>
            <w:tcW w:w="4673" w:type="dxa"/>
          </w:tcPr>
          <w:p w:rsidR="00D60F62" w:rsidP="00C64E6A" w:rsidRDefault="00D60F62" w14:paraId="17678427" w14:textId="77777777">
            <w:pPr>
              <w:pStyle w:val="ACtabletextCD"/>
              <w:spacing w:line="240" w:lineRule="auto"/>
              <w:ind w:left="360" w:right="432"/>
            </w:pPr>
            <w:r w:rsidRPr="008602B1">
              <w:t>recognise</w:t>
            </w:r>
            <w:r>
              <w:t xml:space="preserve"> </w:t>
            </w:r>
            <w:r w:rsidRPr="008602B1">
              <w:t>and</w:t>
            </w:r>
            <w:r>
              <w:t xml:space="preserve"> </w:t>
            </w:r>
            <w:r w:rsidRPr="008602B1">
              <w:t>imitate</w:t>
            </w:r>
            <w:r>
              <w:t xml:space="preserve"> </w:t>
            </w:r>
            <w:r w:rsidRPr="008602B1">
              <w:t>the</w:t>
            </w:r>
            <w:r>
              <w:t xml:space="preserve"> </w:t>
            </w:r>
            <w:r w:rsidRPr="008602B1">
              <w:t>sounds</w:t>
            </w:r>
            <w:r>
              <w:t xml:space="preserve"> </w:t>
            </w:r>
            <w:r w:rsidRPr="008602B1">
              <w:t>and</w:t>
            </w:r>
            <w:r>
              <w:t xml:space="preserve"> </w:t>
            </w:r>
            <w:r w:rsidRPr="008602B1">
              <w:t>rhythms</w:t>
            </w:r>
            <w:r>
              <w:t xml:space="preserve"> </w:t>
            </w:r>
            <w:r w:rsidRPr="008602B1">
              <w:t>of</w:t>
            </w:r>
            <w:r>
              <w:t xml:space="preserve"> </w:t>
            </w:r>
            <w:r w:rsidRPr="008602B1">
              <w:t>Japanese</w:t>
            </w:r>
            <w:r>
              <w:t xml:space="preserve"> </w:t>
            </w:r>
            <w:r w:rsidRPr="008602B1">
              <w:t>and</w:t>
            </w:r>
            <w:r>
              <w:t xml:space="preserve"> </w:t>
            </w:r>
            <w:r w:rsidRPr="008602B1">
              <w:t>learn</w:t>
            </w:r>
            <w:r>
              <w:t xml:space="preserve"> </w:t>
            </w:r>
            <w:r w:rsidRPr="008602B1">
              <w:t>how</w:t>
            </w:r>
            <w:r>
              <w:t xml:space="preserve"> </w:t>
            </w:r>
            <w:r w:rsidRPr="008602B1">
              <w:t>sounds</w:t>
            </w:r>
            <w:r>
              <w:t xml:space="preserve"> </w:t>
            </w:r>
            <w:r w:rsidRPr="008602B1">
              <w:t>are</w:t>
            </w:r>
            <w:r>
              <w:t xml:space="preserve"> </w:t>
            </w:r>
            <w:r w:rsidRPr="008602B1">
              <w:t>produced</w:t>
            </w:r>
            <w:r>
              <w:t xml:space="preserve"> </w:t>
            </w:r>
            <w:r w:rsidRPr="008602B1">
              <w:t>and</w:t>
            </w:r>
            <w:r>
              <w:t xml:space="preserve"> </w:t>
            </w:r>
            <w:r w:rsidRPr="008602B1">
              <w:t>represented</w:t>
            </w:r>
            <w:r>
              <w:t xml:space="preserve"> </w:t>
            </w:r>
            <w:r w:rsidRPr="008602B1">
              <w:t>in</w:t>
            </w:r>
            <w:r>
              <w:t xml:space="preserve"> </w:t>
            </w:r>
            <w:r w:rsidRPr="008602B1">
              <w:t>different</w:t>
            </w:r>
            <w:r>
              <w:t xml:space="preserve"> </w:t>
            </w:r>
            <w:r w:rsidRPr="008602B1">
              <w:t>scripts</w:t>
            </w:r>
            <w:r>
              <w:t xml:space="preserve"> </w:t>
            </w:r>
          </w:p>
          <w:p w:rsidRPr="00E9248E" w:rsidR="00A03C0E" w:rsidP="00C64E6A" w:rsidRDefault="00D60F62" w14:paraId="1E55A781" w14:textId="79458316">
            <w:pPr>
              <w:pStyle w:val="ACtabletextCD"/>
              <w:spacing w:line="240" w:lineRule="auto"/>
              <w:ind w:left="360" w:right="432"/>
              <w:rPr>
                <w:rStyle w:val="SubtleEmphasis"/>
                <w:i/>
                <w:iCs w:val="0"/>
              </w:rPr>
            </w:pPr>
            <w:r>
              <w:t>AC9</w:t>
            </w:r>
            <w:r w:rsidRPr="008602B1">
              <w:t>LJ2U01</w:t>
            </w:r>
          </w:p>
        </w:tc>
        <w:tc>
          <w:tcPr>
            <w:tcW w:w="10453" w:type="dxa"/>
            <w:gridSpan w:val="2"/>
          </w:tcPr>
          <w:p w:rsidRPr="00FC5ABD" w:rsidR="00FC5ABD" w:rsidP="00FC5ABD" w:rsidRDefault="00FC5ABD" w14:paraId="0C58FF1D" w14:textId="77777777">
            <w:pPr>
              <w:pStyle w:val="ACtabletextCEbullet"/>
              <w:rPr>
                <w:iCs/>
                <w:color w:val="auto"/>
              </w:rPr>
            </w:pPr>
            <w:r w:rsidRPr="00FC5ABD">
              <w:rPr>
                <w:iCs/>
                <w:color w:val="auto"/>
              </w:rPr>
              <w:t>singing songs or repeating language after the teacher with a focus on practising and producing the 5 vowel sounds, and the consonant plus vowel sounds, using the hiragana chart and image-based mnemonics as reference</w:t>
            </w:r>
          </w:p>
          <w:p w:rsidRPr="00FC5ABD" w:rsidR="00FC5ABD" w:rsidP="00FC5ABD" w:rsidRDefault="00FC5ABD" w14:paraId="4D3FA51F" w14:textId="77777777">
            <w:pPr>
              <w:pStyle w:val="ACtabletextCEbullet"/>
              <w:rPr>
                <w:iCs/>
                <w:color w:val="auto"/>
              </w:rPr>
            </w:pPr>
            <w:r w:rsidRPr="00FC5ABD">
              <w:rPr>
                <w:iCs/>
                <w:color w:val="auto"/>
              </w:rPr>
              <w:t xml:space="preserve">recognising the concept of the basic unit of sound in Japanese ‘mora’: </w:t>
            </w:r>
            <w:proofErr w:type="spellStart"/>
            <w:r w:rsidRPr="00FC5ABD">
              <w:rPr>
                <w:rFonts w:hint="eastAsia" w:ascii="MS Gothic" w:hAnsi="MS Gothic" w:eastAsia="MS Gothic" w:cs="MS Gothic"/>
                <w:iCs/>
                <w:color w:val="auto"/>
              </w:rPr>
              <w:t>モーラ</w:t>
            </w:r>
            <w:proofErr w:type="spellEnd"/>
            <w:r w:rsidRPr="00FC5ABD">
              <w:rPr>
                <w:iCs/>
                <w:color w:val="auto"/>
              </w:rPr>
              <w:t xml:space="preserve"> or </w:t>
            </w:r>
            <w:proofErr w:type="spellStart"/>
            <w:r w:rsidRPr="00FC5ABD">
              <w:rPr>
                <w:rFonts w:hint="eastAsia" w:ascii="MS Gothic" w:hAnsi="MS Gothic" w:eastAsia="MS Gothic" w:cs="MS Gothic"/>
                <w:iCs/>
                <w:color w:val="auto"/>
              </w:rPr>
              <w:t>拍はく</w:t>
            </w:r>
            <w:proofErr w:type="spellEnd"/>
            <w:r w:rsidRPr="00FC5ABD">
              <w:rPr>
                <w:iCs/>
                <w:color w:val="auto"/>
              </w:rPr>
              <w:t xml:space="preserve">, for example, </w:t>
            </w:r>
            <w:proofErr w:type="spellStart"/>
            <w:r w:rsidRPr="00FC5ABD">
              <w:rPr>
                <w:rFonts w:hint="eastAsia" w:ascii="MS Gothic" w:hAnsi="MS Gothic" w:eastAsia="MS Gothic" w:cs="MS Gothic"/>
                <w:iCs/>
                <w:color w:val="auto"/>
              </w:rPr>
              <w:t>いいえ</w:t>
            </w:r>
            <w:proofErr w:type="spellEnd"/>
            <w:r w:rsidRPr="00FC5ABD">
              <w:rPr>
                <w:iCs/>
                <w:color w:val="auto"/>
              </w:rPr>
              <w:t xml:space="preserve"> has 3 </w:t>
            </w:r>
            <w:proofErr w:type="spellStart"/>
            <w:r w:rsidRPr="00FC5ABD">
              <w:rPr>
                <w:iCs/>
                <w:color w:val="auto"/>
              </w:rPr>
              <w:t>moras</w:t>
            </w:r>
            <w:proofErr w:type="spellEnd"/>
            <w:r w:rsidRPr="00FC5ABD">
              <w:rPr>
                <w:iCs/>
                <w:color w:val="auto"/>
              </w:rPr>
              <w:t>, which can be recognised as syllables in English, for example, clapping out the number of sounds in focus language, and guessing the number of syllables in a Japanese word by closing eyes and holding up one finger per syllable</w:t>
            </w:r>
          </w:p>
          <w:p w:rsidRPr="00FC5ABD" w:rsidR="00FC5ABD" w:rsidP="00FC5ABD" w:rsidRDefault="00FC5ABD" w14:paraId="1DAE68D6" w14:textId="77777777">
            <w:pPr>
              <w:pStyle w:val="ACtabletextCEbullet"/>
              <w:rPr>
                <w:iCs/>
                <w:color w:val="auto"/>
              </w:rPr>
            </w:pPr>
            <w:r w:rsidRPr="00FC5ABD">
              <w:rPr>
                <w:iCs/>
                <w:color w:val="auto"/>
              </w:rPr>
              <w:t xml:space="preserve">understanding that the independent nasal sound ‘n’ </w:t>
            </w:r>
            <w:r w:rsidRPr="00FC5ABD">
              <w:rPr>
                <w:rFonts w:hint="eastAsia" w:ascii="MS Gothic" w:hAnsi="MS Gothic" w:eastAsia="MS Gothic" w:cs="MS Gothic"/>
                <w:iCs/>
                <w:color w:val="auto"/>
              </w:rPr>
              <w:t>ん</w:t>
            </w:r>
            <w:r w:rsidRPr="00FC5ABD">
              <w:rPr>
                <w:iCs/>
                <w:color w:val="auto"/>
              </w:rPr>
              <w:t xml:space="preserve"> has a mora of its own, for example, </w:t>
            </w:r>
            <w:proofErr w:type="spellStart"/>
            <w:r w:rsidRPr="00FC5ABD">
              <w:rPr>
                <w:rFonts w:hint="eastAsia" w:ascii="MS Gothic" w:hAnsi="MS Gothic" w:eastAsia="MS Gothic" w:cs="MS Gothic"/>
                <w:iCs/>
                <w:color w:val="auto"/>
              </w:rPr>
              <w:t>こんにちは</w:t>
            </w:r>
            <w:proofErr w:type="spellEnd"/>
          </w:p>
          <w:p w:rsidRPr="00FC5ABD" w:rsidR="00FC5ABD" w:rsidP="00FC5ABD" w:rsidRDefault="00FC5ABD" w14:paraId="46F893A9" w14:textId="77777777">
            <w:pPr>
              <w:pStyle w:val="ACtabletextCEbullet"/>
              <w:rPr>
                <w:iCs/>
                <w:color w:val="auto"/>
              </w:rPr>
            </w:pPr>
            <w:r w:rsidRPr="00FC5ABD">
              <w:rPr>
                <w:iCs/>
                <w:color w:val="auto"/>
              </w:rPr>
              <w:t>learning that statements and questions have different intonation patterns and using gestures to indicate the intonation patterns they hear, for example, the arm moving up when the intonation rises</w:t>
            </w:r>
          </w:p>
          <w:p w:rsidRPr="00FC5ABD" w:rsidR="00FC5ABD" w:rsidP="00FC5ABD" w:rsidRDefault="00FC5ABD" w14:paraId="4945A3E5" w14:textId="77777777">
            <w:pPr>
              <w:pStyle w:val="ACtabletextCEbullet"/>
              <w:rPr>
                <w:iCs/>
                <w:color w:val="auto"/>
              </w:rPr>
            </w:pPr>
            <w:r w:rsidRPr="00FC5ABD">
              <w:rPr>
                <w:iCs/>
                <w:color w:val="auto"/>
              </w:rPr>
              <w:t xml:space="preserve">using mnemonic devices, and also making up their own, to remember the sounds and shapes of hiragana by associating them with pictures, for example, </w:t>
            </w:r>
            <w:r w:rsidRPr="00FC5ABD">
              <w:rPr>
                <w:rFonts w:hint="eastAsia" w:ascii="MS Gothic" w:hAnsi="MS Gothic" w:eastAsia="MS Gothic" w:cs="MS Gothic"/>
                <w:iCs/>
                <w:color w:val="auto"/>
              </w:rPr>
              <w:t>こ</w:t>
            </w:r>
            <w:r w:rsidRPr="00FC5ABD">
              <w:rPr>
                <w:iCs/>
                <w:color w:val="auto"/>
              </w:rPr>
              <w:t xml:space="preserve"> for </w:t>
            </w:r>
            <w:proofErr w:type="gramStart"/>
            <w:r w:rsidRPr="00FC5ABD">
              <w:rPr>
                <w:iCs/>
                <w:color w:val="auto"/>
              </w:rPr>
              <w:t>coin</w:t>
            </w:r>
            <w:proofErr w:type="gramEnd"/>
            <w:r w:rsidRPr="00FC5ABD">
              <w:rPr>
                <w:iCs/>
                <w:color w:val="auto"/>
              </w:rPr>
              <w:t xml:space="preserve"> </w:t>
            </w:r>
          </w:p>
          <w:p w:rsidRPr="00FC5ABD" w:rsidR="00FC5ABD" w:rsidP="00FC5ABD" w:rsidRDefault="00FC5ABD" w14:paraId="0FAD5871" w14:textId="77777777">
            <w:pPr>
              <w:pStyle w:val="ACtabletextCEbullet"/>
              <w:rPr>
                <w:iCs/>
                <w:color w:val="auto"/>
              </w:rPr>
            </w:pPr>
            <w:r w:rsidRPr="00FC5ABD">
              <w:rPr>
                <w:iCs/>
                <w:color w:val="auto"/>
              </w:rPr>
              <w:t>understanding that one kana represents a basic unit of Japanese sound, for example, showing on the hiragana chart how each character represents one sound</w:t>
            </w:r>
          </w:p>
          <w:p w:rsidRPr="00FC5ABD" w:rsidR="00146BD5" w:rsidP="00FC5ABD" w:rsidRDefault="00FC5ABD" w14:paraId="551C049F" w14:textId="770FE896">
            <w:pPr>
              <w:pStyle w:val="ACtabletextCEbullet"/>
              <w:rPr>
                <w:iCs/>
                <w:color w:val="auto"/>
              </w:rPr>
            </w:pPr>
            <w:r w:rsidRPr="00FC5ABD">
              <w:rPr>
                <w:iCs/>
                <w:color w:val="auto"/>
              </w:rPr>
              <w:t>understanding that when pronouncing Japanese, it is important to keep the length of each mora even</w:t>
            </w:r>
          </w:p>
        </w:tc>
      </w:tr>
      <w:tr w:rsidRPr="0094378D" w:rsidR="0075295D" w:rsidTr="00885346" w14:paraId="7DF38823" w14:textId="77777777">
        <w:trPr>
          <w:trHeight w:val="960"/>
        </w:trPr>
        <w:tc>
          <w:tcPr>
            <w:tcW w:w="4673" w:type="dxa"/>
          </w:tcPr>
          <w:p w:rsidR="00097E0C" w:rsidP="00C64E6A" w:rsidRDefault="00097E0C" w14:paraId="0C957907" w14:textId="77777777">
            <w:pPr>
              <w:pStyle w:val="ACtabletextCD"/>
              <w:spacing w:line="240" w:lineRule="auto"/>
              <w:ind w:left="360" w:right="432"/>
            </w:pPr>
            <w:r w:rsidRPr="008602B1">
              <w:t>recognise</w:t>
            </w:r>
            <w:r>
              <w:t xml:space="preserve"> </w:t>
            </w:r>
            <w:r w:rsidRPr="008602B1">
              <w:t>that</w:t>
            </w:r>
            <w:r>
              <w:t xml:space="preserve"> </w:t>
            </w:r>
            <w:r w:rsidRPr="008602B1">
              <w:t>hiragana,</w:t>
            </w:r>
            <w:r>
              <w:t xml:space="preserve"> </w:t>
            </w:r>
            <w:r w:rsidRPr="008602B1">
              <w:t>katakana</w:t>
            </w:r>
            <w:r>
              <w:t xml:space="preserve"> </w:t>
            </w:r>
            <w:r w:rsidRPr="008602B1">
              <w:t>and</w:t>
            </w:r>
            <w:r>
              <w:t xml:space="preserve"> </w:t>
            </w:r>
            <w:r w:rsidRPr="008602B1">
              <w:t>kanji</w:t>
            </w:r>
            <w:r>
              <w:t xml:space="preserve"> </w:t>
            </w:r>
            <w:r w:rsidRPr="008602B1">
              <w:t>are</w:t>
            </w:r>
            <w:r>
              <w:t xml:space="preserve"> </w:t>
            </w:r>
            <w:r w:rsidRPr="008602B1">
              <w:t>used</w:t>
            </w:r>
            <w:r>
              <w:t xml:space="preserve"> </w:t>
            </w:r>
            <w:r w:rsidRPr="008602B1">
              <w:t>to</w:t>
            </w:r>
            <w:r>
              <w:t xml:space="preserve"> </w:t>
            </w:r>
            <w:r w:rsidRPr="008602B1">
              <w:t>construct</w:t>
            </w:r>
            <w:r>
              <w:t xml:space="preserve"> </w:t>
            </w:r>
            <w:r w:rsidRPr="008602B1">
              <w:t>meaning</w:t>
            </w:r>
            <w:r>
              <w:t xml:space="preserve"> </w:t>
            </w:r>
            <w:r w:rsidRPr="008602B1">
              <w:t>in</w:t>
            </w:r>
            <w:r>
              <w:t xml:space="preserve"> </w:t>
            </w:r>
            <w:r w:rsidRPr="008602B1">
              <w:t>Japanese</w:t>
            </w:r>
            <w:r>
              <w:t xml:space="preserve"> </w:t>
            </w:r>
            <w:proofErr w:type="gramStart"/>
            <w:r w:rsidRPr="008602B1">
              <w:t>texts</w:t>
            </w:r>
            <w:proofErr w:type="gramEnd"/>
            <w:r>
              <w:t xml:space="preserve"> </w:t>
            </w:r>
          </w:p>
          <w:p w:rsidRPr="007943C3" w:rsidR="0075295D" w:rsidP="00C64E6A" w:rsidRDefault="00097E0C" w14:paraId="1FAED5BF" w14:textId="5D50C401">
            <w:pPr>
              <w:pStyle w:val="ACtabletextCD"/>
              <w:spacing w:line="240" w:lineRule="auto"/>
              <w:ind w:left="360" w:right="432"/>
            </w:pPr>
            <w:r>
              <w:t>AC9</w:t>
            </w:r>
            <w:r w:rsidRPr="008602B1">
              <w:t>LJ2U02</w:t>
            </w:r>
          </w:p>
        </w:tc>
        <w:tc>
          <w:tcPr>
            <w:tcW w:w="10453" w:type="dxa"/>
            <w:gridSpan w:val="2"/>
          </w:tcPr>
          <w:p w:rsidR="00B46354" w:rsidP="00B46354" w:rsidRDefault="00B46354" w14:paraId="75882036" w14:textId="77777777">
            <w:pPr>
              <w:pStyle w:val="ACtabletextCEbullet"/>
            </w:pPr>
            <w:r>
              <w:t xml:space="preserve">recognising that a Japanese sentence is formed by using scripts and that simple statements end in </w:t>
            </w:r>
            <w:proofErr w:type="spellStart"/>
            <w:proofErr w:type="gramStart"/>
            <w:r>
              <w:rPr>
                <w:rFonts w:hint="eastAsia" w:ascii="MS Gothic" w:hAnsi="MS Gothic" w:eastAsia="MS Gothic" w:cs="MS Gothic"/>
              </w:rPr>
              <w:t>です</w:t>
            </w:r>
            <w:proofErr w:type="spellEnd"/>
            <w:proofErr w:type="gramEnd"/>
            <w:r>
              <w:t xml:space="preserve"> and questions end in </w:t>
            </w:r>
            <w:r>
              <w:rPr>
                <w:rFonts w:hint="eastAsia" w:ascii="MS Gothic" w:hAnsi="MS Gothic" w:eastAsia="MS Gothic" w:cs="MS Gothic"/>
              </w:rPr>
              <w:t>か</w:t>
            </w:r>
          </w:p>
          <w:p w:rsidR="00B46354" w:rsidP="00B46354" w:rsidRDefault="00B46354" w14:paraId="0248B56D" w14:textId="77777777">
            <w:pPr>
              <w:pStyle w:val="ACtabletextCEbullet"/>
            </w:pPr>
            <w:r>
              <w:t xml:space="preserve">understanding that Japanese uses 3 different scripts for varied purposes, and that they look different depending on word origins and context </w:t>
            </w:r>
          </w:p>
          <w:p w:rsidR="00B46354" w:rsidP="00B46354" w:rsidRDefault="00B46354" w14:paraId="3A64C92D" w14:textId="77777777">
            <w:pPr>
              <w:pStyle w:val="ACtabletextCEbullet"/>
            </w:pPr>
            <w:r>
              <w:t xml:space="preserve">recognising that adjectives are used to describe people, places and things, for example, matching simple adjective words to a picture, </w:t>
            </w:r>
            <w:proofErr w:type="spellStart"/>
            <w:r>
              <w:rPr>
                <w:rFonts w:hint="eastAsia" w:ascii="MS Gothic" w:hAnsi="MS Gothic" w:eastAsia="MS Gothic" w:cs="MS Gothic"/>
              </w:rPr>
              <w:t>おおきい、</w:t>
            </w:r>
            <w:proofErr w:type="gramStart"/>
            <w:r>
              <w:rPr>
                <w:rFonts w:hint="eastAsia" w:ascii="MS Gothic" w:hAnsi="MS Gothic" w:eastAsia="MS Gothic" w:cs="MS Gothic"/>
              </w:rPr>
              <w:t>ちいさい</w:t>
            </w:r>
            <w:proofErr w:type="spellEnd"/>
            <w:proofErr w:type="gramEnd"/>
          </w:p>
          <w:p w:rsidR="00B46354" w:rsidP="00B46354" w:rsidRDefault="00B46354" w14:paraId="47868E21" w14:textId="77777777">
            <w:pPr>
              <w:pStyle w:val="ACtabletextCEbullet"/>
            </w:pPr>
            <w:r>
              <w:t xml:space="preserve">applying basic stroke order, with support, when copying, </w:t>
            </w:r>
            <w:proofErr w:type="gramStart"/>
            <w:r>
              <w:t>tracing</w:t>
            </w:r>
            <w:proofErr w:type="gramEnd"/>
            <w:r>
              <w:t xml:space="preserve"> and writing some hiragana and simple kanji, for example, numbering strokes or using different coloured pencils </w:t>
            </w:r>
          </w:p>
          <w:p w:rsidR="00B46354" w:rsidP="00B46354" w:rsidRDefault="00B46354" w14:paraId="10075D1C" w14:textId="77777777">
            <w:pPr>
              <w:pStyle w:val="ACtabletextCEbullet"/>
            </w:pPr>
            <w:r>
              <w:t>using basic particles as part of formulaic language and being exposed to particles written in hiragana</w:t>
            </w:r>
          </w:p>
          <w:p w:rsidR="00B46354" w:rsidP="00B46354" w:rsidRDefault="00B46354" w14:paraId="058BBBD7" w14:textId="77777777">
            <w:pPr>
              <w:pStyle w:val="ACtabletextCEbullet"/>
            </w:pPr>
            <w:r>
              <w:lastRenderedPageBreak/>
              <w:t xml:space="preserve">noticing that Japanese texts can be presented in different ways, for example, finding texts that are right to left then top to bottom, or top to bottom then left to right </w:t>
            </w:r>
          </w:p>
          <w:p w:rsidR="00B46354" w:rsidP="00B46354" w:rsidRDefault="00B46354" w14:paraId="5CB1D137" w14:textId="77777777">
            <w:pPr>
              <w:pStyle w:val="ACtabletextCEbullet"/>
            </w:pPr>
            <w:r>
              <w:t xml:space="preserve">counting in Japanese from 1–20 and using numbers with counters to express age and number of family members </w:t>
            </w:r>
            <w:proofErr w:type="spellStart"/>
            <w:r>
              <w:rPr>
                <w:rFonts w:hint="eastAsia" w:ascii="MS Gothic" w:hAnsi="MS Gothic" w:eastAsia="MS Gothic" w:cs="MS Gothic"/>
              </w:rPr>
              <w:t>さい、人</w:t>
            </w:r>
            <w:proofErr w:type="spellEnd"/>
          </w:p>
          <w:p w:rsidR="00B46354" w:rsidP="00B46354" w:rsidRDefault="00B46354" w14:paraId="2CB407F8" w14:textId="00DBFDC9">
            <w:pPr>
              <w:pStyle w:val="ACtabletextCEbullet"/>
            </w:pPr>
            <w:r>
              <w:t xml:space="preserve">using </w:t>
            </w:r>
            <w:proofErr w:type="spellStart"/>
            <w:r>
              <w:rPr>
                <w:rFonts w:hint="eastAsia" w:ascii="MS Gothic" w:hAnsi="MS Gothic" w:eastAsia="MS Gothic" w:cs="MS Gothic"/>
              </w:rPr>
              <w:t>これ</w:t>
            </w:r>
            <w:proofErr w:type="spellEnd"/>
            <w:r>
              <w:t xml:space="preserve">and </w:t>
            </w:r>
            <w:r>
              <w:rPr>
                <w:rFonts w:hint="eastAsia" w:ascii="MS Gothic" w:hAnsi="MS Gothic" w:eastAsia="MS Gothic" w:cs="MS Gothic"/>
              </w:rPr>
              <w:t>か</w:t>
            </w:r>
            <w:r>
              <w:t xml:space="preserve"> as formulaic language to ask and respond to questions such as </w:t>
            </w:r>
            <w:proofErr w:type="spellStart"/>
            <w:r>
              <w:rPr>
                <w:rFonts w:hint="eastAsia" w:ascii="MS Gothic" w:hAnsi="MS Gothic" w:eastAsia="MS Gothic" w:cs="MS Gothic"/>
              </w:rPr>
              <w:t>これはなんですか。これはねこです</w:t>
            </w:r>
            <w:proofErr w:type="spellEnd"/>
            <w:r w:rsidR="00CC746D">
              <w:rPr>
                <w:rFonts w:hint="eastAsia" w:ascii="MS Gothic" w:hAnsi="MS Gothic" w:eastAsia="MS Gothic" w:cs="MS Gothic"/>
                <w:lang w:eastAsia="ja-JP"/>
              </w:rPr>
              <w:t>。</w:t>
            </w:r>
          </w:p>
          <w:p w:rsidRPr="00794020" w:rsidR="00C37A94" w:rsidP="00B46354" w:rsidRDefault="00B46354" w14:paraId="114ACEFD" w14:textId="655746C8">
            <w:pPr>
              <w:pStyle w:val="ACtabletextCEbullet"/>
            </w:pPr>
            <w:r>
              <w:t xml:space="preserve">recognising some familiar kana words and kanji, for example, numbers and </w:t>
            </w:r>
            <w:proofErr w:type="spellStart"/>
            <w:r>
              <w:rPr>
                <w:rFonts w:hint="eastAsia" w:ascii="MS Gothic" w:hAnsi="MS Gothic" w:eastAsia="MS Gothic" w:cs="MS Gothic"/>
              </w:rPr>
              <w:t>象形文字</w:t>
            </w:r>
            <w:proofErr w:type="spellEnd"/>
            <w:r>
              <w:t xml:space="preserve"> </w:t>
            </w:r>
            <w:r w:rsidR="0008397D">
              <w:t>(</w:t>
            </w:r>
            <w:proofErr w:type="spellStart"/>
            <w:r>
              <w:rPr>
                <w:rFonts w:hint="eastAsia" w:ascii="MS Gothic" w:hAnsi="MS Gothic" w:eastAsia="MS Gothic" w:cs="MS Gothic"/>
              </w:rPr>
              <w:t>しょうけいもじ</w:t>
            </w:r>
            <w:proofErr w:type="spellEnd"/>
            <w:r w:rsidRPr="00670E14" w:rsidR="0008397D">
              <w:rPr>
                <w:rFonts w:eastAsia="MS Gothic"/>
              </w:rPr>
              <w:t>)</w:t>
            </w:r>
            <w:r>
              <w:t xml:space="preserve"> pictographs such as </w:t>
            </w:r>
            <w:proofErr w:type="spellStart"/>
            <w:r>
              <w:rPr>
                <w:rFonts w:hint="eastAsia" w:ascii="MS Gothic" w:hAnsi="MS Gothic" w:eastAsia="MS Gothic" w:cs="MS Gothic"/>
              </w:rPr>
              <w:t>山、川、口、目</w:t>
            </w:r>
            <w:r w:rsidR="006C4F3F">
              <w:rPr>
                <w:rFonts w:hint="eastAsia" w:ascii="MS Gothic" w:hAnsi="MS Gothic" w:eastAsia="MS Gothic" w:cs="MS Gothic"/>
              </w:rPr>
              <w:t>、</w:t>
            </w:r>
            <w:r>
              <w:rPr>
                <w:rFonts w:hint="eastAsia" w:ascii="MS Gothic" w:hAnsi="MS Gothic" w:eastAsia="MS Gothic" w:cs="MS Gothic"/>
              </w:rPr>
              <w:t>上</w:t>
            </w:r>
            <w:proofErr w:type="spellEnd"/>
            <w:r>
              <w:t>, and using visual and oral clues to predict the meaning</w:t>
            </w:r>
          </w:p>
        </w:tc>
      </w:tr>
      <w:tr w:rsidRPr="0094378D" w:rsidR="008F660E" w:rsidTr="00885346" w14:paraId="551724B4" w14:textId="77777777">
        <w:trPr>
          <w:trHeight w:val="2367"/>
        </w:trPr>
        <w:tc>
          <w:tcPr>
            <w:tcW w:w="4673" w:type="dxa"/>
          </w:tcPr>
          <w:p w:rsidR="00580EAD" w:rsidP="00C64E6A" w:rsidRDefault="00580EAD" w14:paraId="153F39FE" w14:textId="77777777">
            <w:pPr>
              <w:pStyle w:val="ACtabletextCD"/>
              <w:spacing w:line="240" w:lineRule="auto"/>
              <w:ind w:left="360" w:right="432"/>
            </w:pPr>
            <w:r w:rsidRPr="008602B1">
              <w:lastRenderedPageBreak/>
              <w:t>notice</w:t>
            </w:r>
            <w:r>
              <w:t xml:space="preserve"> </w:t>
            </w:r>
            <w:r w:rsidRPr="008602B1">
              <w:t>that</w:t>
            </w:r>
            <w:r>
              <w:t xml:space="preserve"> </w:t>
            </w:r>
            <w:r w:rsidRPr="008602B1">
              <w:t>Japanese</w:t>
            </w:r>
            <w:r>
              <w:t xml:space="preserve"> </w:t>
            </w:r>
            <w:r w:rsidRPr="008602B1">
              <w:t>has</w:t>
            </w:r>
            <w:r>
              <w:t xml:space="preserve"> </w:t>
            </w:r>
            <w:r w:rsidRPr="008602B1">
              <w:t>features</w:t>
            </w:r>
            <w:r>
              <w:t xml:space="preserve"> </w:t>
            </w:r>
            <w:r w:rsidRPr="008602B1">
              <w:t>that</w:t>
            </w:r>
            <w:r>
              <w:t xml:space="preserve"> </w:t>
            </w:r>
            <w:r w:rsidRPr="008602B1">
              <w:t>may</w:t>
            </w:r>
            <w:r>
              <w:t xml:space="preserve"> </w:t>
            </w:r>
            <w:r w:rsidRPr="008602B1">
              <w:t>be</w:t>
            </w:r>
            <w:r>
              <w:t xml:space="preserve"> </w:t>
            </w:r>
            <w:r w:rsidRPr="008602B1">
              <w:t>similar</w:t>
            </w:r>
            <w:r>
              <w:t xml:space="preserve"> </w:t>
            </w:r>
            <w:r w:rsidRPr="008602B1">
              <w:t>to</w:t>
            </w:r>
            <w:r>
              <w:t xml:space="preserve"> </w:t>
            </w:r>
            <w:r w:rsidRPr="008602B1">
              <w:t>or</w:t>
            </w:r>
            <w:r>
              <w:t xml:space="preserve"> </w:t>
            </w:r>
            <w:r w:rsidRPr="008602B1">
              <w:t>different</w:t>
            </w:r>
            <w:r>
              <w:t xml:space="preserve"> </w:t>
            </w:r>
            <w:r w:rsidRPr="008602B1">
              <w:t>from</w:t>
            </w:r>
            <w:r>
              <w:t xml:space="preserve"> </w:t>
            </w:r>
            <w:proofErr w:type="gramStart"/>
            <w:r w:rsidRPr="008602B1">
              <w:t>English</w:t>
            </w:r>
            <w:proofErr w:type="gramEnd"/>
            <w:r>
              <w:t xml:space="preserve"> </w:t>
            </w:r>
          </w:p>
          <w:p w:rsidRPr="00085564" w:rsidR="008F660E" w:rsidP="00C64E6A" w:rsidRDefault="00580EAD" w14:paraId="06153F18" w14:textId="35A071EF">
            <w:pPr>
              <w:pStyle w:val="ACtabletextCD"/>
              <w:spacing w:line="240" w:lineRule="auto"/>
              <w:ind w:left="360" w:right="432"/>
            </w:pPr>
            <w:r>
              <w:t>AC9</w:t>
            </w:r>
            <w:r w:rsidRPr="008602B1">
              <w:t>LJ2U03</w:t>
            </w:r>
          </w:p>
        </w:tc>
        <w:tc>
          <w:tcPr>
            <w:tcW w:w="10453" w:type="dxa"/>
            <w:gridSpan w:val="2"/>
          </w:tcPr>
          <w:p w:rsidR="002C5156" w:rsidP="002C5156" w:rsidRDefault="002C5156" w14:paraId="20FB963E" w14:textId="77777777">
            <w:pPr>
              <w:pStyle w:val="ACtabletextCEbullet"/>
            </w:pPr>
            <w:r>
              <w:t xml:space="preserve">recognising and naming the 3 Japanese scripts and understanding that English uses an alphabet that has different rules for writing and pronunciation </w:t>
            </w:r>
          </w:p>
          <w:p w:rsidR="002C5156" w:rsidP="002C5156" w:rsidRDefault="002C5156" w14:paraId="6EBF9B3E" w14:textId="77777777">
            <w:pPr>
              <w:pStyle w:val="ACtabletextCEbullet"/>
            </w:pPr>
            <w:r>
              <w:t xml:space="preserve">recognising that Japanese uses many loan words from English and other languages, such as </w:t>
            </w:r>
            <w:proofErr w:type="spellStart"/>
            <w:r>
              <w:rPr>
                <w:rFonts w:hint="eastAsia" w:ascii="MS Gothic" w:hAnsi="MS Gothic" w:eastAsia="MS Gothic" w:cs="MS Gothic"/>
              </w:rPr>
              <w:t>ケーキ、テレビ、ピンク</w:t>
            </w:r>
            <w:proofErr w:type="spellEnd"/>
            <w:r>
              <w:t xml:space="preserve">, and that these are written in katakana and pronounced differently in Japanese </w:t>
            </w:r>
          </w:p>
          <w:p w:rsidR="002C5156" w:rsidP="002C5156" w:rsidRDefault="002C5156" w14:paraId="47B387BE" w14:textId="77777777">
            <w:pPr>
              <w:pStyle w:val="ACtabletextCEbullet"/>
            </w:pPr>
            <w:r>
              <w:t xml:space="preserve">comparing basic sentence word order and writing or saying English sentences with sentence word order in Japanese, for example, ‘The dog brown is’ or ‘I soccer play’ </w:t>
            </w:r>
          </w:p>
          <w:p w:rsidR="002C5156" w:rsidP="002C5156" w:rsidRDefault="002C5156" w14:paraId="4D6B655B" w14:textId="77777777">
            <w:pPr>
              <w:pStyle w:val="ACtabletextCEbullet"/>
            </w:pPr>
            <w:r>
              <w:t xml:space="preserve">reading familiar texts in Japanese and comparing text structure and language differences, for example, 'Once upon a time' versus </w:t>
            </w:r>
            <w:proofErr w:type="spellStart"/>
            <w:r>
              <w:rPr>
                <w:rFonts w:hint="eastAsia" w:ascii="MS Gothic" w:hAnsi="MS Gothic" w:eastAsia="MS Gothic" w:cs="MS Gothic"/>
              </w:rPr>
              <w:t>むかしむかし</w:t>
            </w:r>
            <w:proofErr w:type="spellEnd"/>
            <w:r>
              <w:t>, noting the presentation of texts, writing orientations, page progression and use of rhyme</w:t>
            </w:r>
          </w:p>
          <w:p w:rsidRPr="0043541C" w:rsidR="006F56A5" w:rsidP="00237440" w:rsidRDefault="002C5156" w14:paraId="782240A6" w14:textId="4B3B1320">
            <w:pPr>
              <w:pStyle w:val="ACtabletextCEbullet"/>
            </w:pPr>
            <w:r>
              <w:t>brainstorming Japanese words that they may use or hear (tofu, manga, anime, emoji, tsunami, karaoke, etc.), and comparing pronunciation, and, with support, making a class poster using words in kana</w:t>
            </w:r>
          </w:p>
        </w:tc>
      </w:tr>
      <w:tr w:rsidRPr="00F91937" w:rsidR="008967A5" w:rsidTr="00885346" w14:paraId="3D573B59" w14:textId="77777777">
        <w:tc>
          <w:tcPr>
            <w:tcW w:w="15126" w:type="dxa"/>
            <w:gridSpan w:val="3"/>
            <w:shd w:val="clear" w:color="auto" w:fill="E5F5FB" w:themeFill="accent2"/>
          </w:tcPr>
          <w:p w:rsidRPr="00F91937" w:rsidR="008967A5" w:rsidP="00F9147E" w:rsidRDefault="008967A5" w14:paraId="25AEC8BA" w14:textId="0889B6C5">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662A5B" w:rsidTr="00885346" w14:paraId="063B7AD2" w14:textId="77777777">
        <w:trPr>
          <w:trHeight w:val="1411"/>
        </w:trPr>
        <w:tc>
          <w:tcPr>
            <w:tcW w:w="4673" w:type="dxa"/>
          </w:tcPr>
          <w:p w:rsidR="00662A5B" w:rsidP="00C64E6A" w:rsidRDefault="00662A5B" w14:paraId="041DBE6D" w14:textId="77777777">
            <w:pPr>
              <w:pStyle w:val="ACtabletextCD"/>
              <w:spacing w:line="240" w:lineRule="auto"/>
              <w:ind w:left="360" w:right="432"/>
            </w:pPr>
            <w:r w:rsidRPr="008602B1">
              <w:t>notice</w:t>
            </w:r>
            <w:r>
              <w:t xml:space="preserve"> </w:t>
            </w:r>
            <w:r w:rsidRPr="008602B1">
              <w:t>that</w:t>
            </w:r>
            <w:r>
              <w:t xml:space="preserve"> </w:t>
            </w:r>
            <w:r w:rsidRPr="008602B1">
              <w:t>people</w:t>
            </w:r>
            <w:r>
              <w:t xml:space="preserve"> </w:t>
            </w:r>
            <w:r w:rsidRPr="008602B1">
              <w:t>use</w:t>
            </w:r>
            <w:r>
              <w:t xml:space="preserve"> </w:t>
            </w:r>
            <w:r w:rsidRPr="008602B1">
              <w:t>language</w:t>
            </w:r>
            <w:r>
              <w:t xml:space="preserve"> </w:t>
            </w:r>
            <w:r w:rsidRPr="008602B1">
              <w:t>in</w:t>
            </w:r>
            <w:r>
              <w:t xml:space="preserve"> </w:t>
            </w:r>
            <w:r w:rsidRPr="008602B1">
              <w:t>ways</w:t>
            </w:r>
            <w:r>
              <w:t xml:space="preserve"> </w:t>
            </w:r>
            <w:r w:rsidRPr="008602B1">
              <w:t>that</w:t>
            </w:r>
            <w:r>
              <w:t xml:space="preserve"> </w:t>
            </w:r>
            <w:r w:rsidRPr="008602B1">
              <w:t>reflect</w:t>
            </w:r>
            <w:r>
              <w:t xml:space="preserve"> </w:t>
            </w:r>
            <w:r w:rsidRPr="008602B1">
              <w:t>cultural</w:t>
            </w:r>
            <w:r>
              <w:t xml:space="preserve"> </w:t>
            </w:r>
            <w:r w:rsidRPr="008602B1">
              <w:t>practices</w:t>
            </w:r>
            <w:r>
              <w:t xml:space="preserve"> </w:t>
            </w:r>
          </w:p>
          <w:p w:rsidRPr="00E9248E" w:rsidR="00662A5B" w:rsidP="00C64E6A" w:rsidRDefault="00662A5B" w14:paraId="568C8C83" w14:textId="041F1299">
            <w:pPr>
              <w:pStyle w:val="ACtabletextCD"/>
              <w:spacing w:line="240" w:lineRule="auto"/>
              <w:ind w:left="360" w:right="432"/>
              <w:rPr>
                <w:rStyle w:val="SubtleEmphasis"/>
                <w:i/>
                <w:iCs w:val="0"/>
              </w:rPr>
            </w:pPr>
            <w:r>
              <w:t>AC9</w:t>
            </w:r>
            <w:r w:rsidRPr="008602B1">
              <w:t>LJ2U04</w:t>
            </w:r>
          </w:p>
        </w:tc>
        <w:tc>
          <w:tcPr>
            <w:tcW w:w="10453" w:type="dxa"/>
            <w:gridSpan w:val="2"/>
          </w:tcPr>
          <w:p w:rsidRPr="00042455" w:rsidR="00495B26" w:rsidP="00042455" w:rsidRDefault="00495B26" w14:paraId="1CD6A061" w14:textId="77777777">
            <w:pPr>
              <w:pStyle w:val="ACtabletextCEbullet"/>
            </w:pPr>
            <w:r w:rsidRPr="00042455">
              <w:t>exploring the meaning of ‘culture’ and how it involves visible elements (ways of eating or symbols used in flags, etc.) and invisible elements (how people live, how they think about themselves and others, how they relate to their environment, etc.)</w:t>
            </w:r>
          </w:p>
          <w:p w:rsidRPr="00042455" w:rsidR="00495B26" w:rsidP="00042455" w:rsidRDefault="00495B26" w14:paraId="70D36866" w14:textId="77777777">
            <w:pPr>
              <w:pStyle w:val="ACtabletextCEbullet"/>
            </w:pPr>
            <w:r w:rsidRPr="00042455">
              <w:t xml:space="preserve">noticing that Japanese has different language for polite and informal interactions, for example, hearing the difference between </w:t>
            </w:r>
            <w:proofErr w:type="spellStart"/>
            <w:r w:rsidRPr="00042455">
              <w:rPr>
                <w:rFonts w:hint="eastAsia" w:ascii="MS Gothic" w:hAnsi="MS Gothic" w:eastAsia="MS Gothic" w:cs="MS Gothic"/>
              </w:rPr>
              <w:t>ありがとう</w:t>
            </w:r>
            <w:proofErr w:type="spellEnd"/>
            <w:r w:rsidRPr="00042455">
              <w:t xml:space="preserve"> and </w:t>
            </w:r>
            <w:proofErr w:type="spellStart"/>
            <w:r w:rsidRPr="00042455">
              <w:rPr>
                <w:rFonts w:hint="eastAsia" w:ascii="MS Gothic" w:hAnsi="MS Gothic" w:eastAsia="MS Gothic" w:cs="MS Gothic"/>
              </w:rPr>
              <w:t>ありがとうございます</w:t>
            </w:r>
            <w:proofErr w:type="spellEnd"/>
          </w:p>
          <w:p w:rsidR="00495B26" w:rsidP="00042455" w:rsidRDefault="00495B26" w14:paraId="69ACFAA6" w14:textId="77777777">
            <w:pPr>
              <w:pStyle w:val="ACtabletextCEbullet"/>
            </w:pPr>
            <w:r w:rsidRPr="003228A4">
              <w:t xml:space="preserve">understanding that learning and using Japanese language involves becoming familiar with some other ways of communicating, for example, </w:t>
            </w:r>
            <w:proofErr w:type="spellStart"/>
            <w:r w:rsidRPr="003228A4">
              <w:rPr>
                <w:rFonts w:hint="eastAsia" w:ascii="MS Gothic" w:hAnsi="MS Gothic" w:eastAsia="MS Gothic" w:cs="MS Gothic"/>
              </w:rPr>
              <w:t>いただきます、ごちそうさま</w:t>
            </w:r>
            <w:proofErr w:type="spellEnd"/>
            <w:r w:rsidRPr="003228A4">
              <w:t xml:space="preserve">, and also involves some ways of thinking about things and behaving that may be </w:t>
            </w:r>
            <w:proofErr w:type="gramStart"/>
            <w:r w:rsidRPr="003228A4">
              <w:t>unfamiliar</w:t>
            </w:r>
            <w:proofErr w:type="gramEnd"/>
          </w:p>
          <w:p w:rsidRPr="005C79A4" w:rsidR="00885346" w:rsidP="00885346" w:rsidRDefault="00885346" w14:paraId="104A92F7" w14:textId="77777777">
            <w:pPr>
              <w:pStyle w:val="ACtabletextCEbullet"/>
            </w:pPr>
            <w:r w:rsidRPr="005C79A4">
              <w:lastRenderedPageBreak/>
              <w:t>exploring symbols used by First Nations Australians and those used in Japanese-speaking communities in a range of contexts, for example, finding out what the symbols on flags represent</w:t>
            </w:r>
          </w:p>
          <w:p w:rsidRPr="00042455" w:rsidR="00495B26" w:rsidP="00042455" w:rsidRDefault="00495B26" w14:paraId="2C18A2A0" w14:textId="77777777">
            <w:pPr>
              <w:pStyle w:val="ACtabletextCEbullet"/>
            </w:pPr>
            <w:r w:rsidRPr="00042455">
              <w:t>understanding that culture and cultural behaviours are woven into languages and cannot be separated from them, for example, it is possible to bow without a spoken greeting in Japanese culture, but not to greet without bowing</w:t>
            </w:r>
          </w:p>
          <w:p w:rsidRPr="00042455" w:rsidR="00495B26" w:rsidP="00042455" w:rsidRDefault="00495B26" w14:paraId="48239251" w14:textId="77777777">
            <w:pPr>
              <w:pStyle w:val="ACtabletextCEbullet"/>
            </w:pPr>
            <w:r w:rsidRPr="00042455">
              <w:t xml:space="preserve">becoming aware of Japanese ways of showing respect and politeness, and comparing with how this is done in their own language(s) and culture(s), for example, using titles such as </w:t>
            </w:r>
            <w:proofErr w:type="spellStart"/>
            <w:r w:rsidRPr="00042455">
              <w:rPr>
                <w:rFonts w:hint="eastAsia" w:ascii="MS Gothic" w:hAnsi="MS Gothic" w:eastAsia="MS Gothic" w:cs="MS Gothic"/>
              </w:rPr>
              <w:t>せんせい</w:t>
            </w:r>
            <w:proofErr w:type="spellEnd"/>
            <w:r w:rsidRPr="00042455">
              <w:t>, bowing, and accepting objects with both hands</w:t>
            </w:r>
          </w:p>
          <w:p w:rsidRPr="00E014DC" w:rsidR="00662A5B" w:rsidP="00042455" w:rsidRDefault="00495B26" w14:paraId="6F50B4F8" w14:textId="29080BCF">
            <w:pPr>
              <w:pStyle w:val="ACtabletextCEbullet"/>
            </w:pPr>
            <w:r w:rsidRPr="00042455">
              <w:t>comparing aspects of lifestyles of children living in Australia and Japan, such as ways of playing games</w:t>
            </w:r>
            <w:r w:rsidR="00185DC9">
              <w:t>,</w:t>
            </w:r>
            <w:r w:rsidRPr="00042455">
              <w:t xml:space="preserve"> </w:t>
            </w:r>
            <w:proofErr w:type="spellStart"/>
            <w:r w:rsidRPr="00042455">
              <w:rPr>
                <w:rFonts w:hint="eastAsia" w:ascii="MS Gothic" w:hAnsi="MS Gothic" w:eastAsia="MS Gothic" w:cs="MS Gothic"/>
              </w:rPr>
              <w:t>じゃんけん</w:t>
            </w:r>
            <w:proofErr w:type="spellEnd"/>
            <w:r w:rsidRPr="00042455">
              <w:t>, mealtime etiquette, or addressing family members and friends</w:t>
            </w:r>
          </w:p>
        </w:tc>
      </w:tr>
    </w:tbl>
    <w:p w:rsidR="00FE7DDF" w:rsidRDefault="00FE7DDF" w14:paraId="44D736AD" w14:textId="77777777">
      <w:pPr>
        <w:spacing w:before="160" w:after="0" w:line="360" w:lineRule="auto"/>
        <w:rPr>
          <w:rFonts w:hint="eastAsia" w:ascii="Arial Bold" w:hAnsi="Arial Bold" w:eastAsiaTheme="majorEastAsia"/>
          <w:b/>
          <w:i w:val="0"/>
          <w:szCs w:val="24"/>
        </w:rPr>
      </w:pPr>
      <w:r>
        <w:rPr>
          <w:rFonts w:ascii="Arial Bold" w:hAnsi="Arial Bold" w:eastAsiaTheme="majorEastAsia"/>
          <w:b/>
          <w:i w:val="0"/>
          <w:szCs w:val="24"/>
        </w:rPr>
        <w:lastRenderedPageBreak/>
        <w:br w:type="page"/>
      </w:r>
    </w:p>
    <w:p w:rsidR="00315D62" w:rsidP="000A24F8" w:rsidRDefault="00E1722B" w14:paraId="0CFA249B" w14:textId="05DF2D6A">
      <w:pPr>
        <w:pStyle w:val="ACARA-Heading2"/>
        <w:rPr>
          <w:rFonts w:hint="eastAsia"/>
        </w:rPr>
      </w:pPr>
      <w:bookmarkStart w:name="_Toc83125422" w:id="17"/>
      <w:bookmarkStart w:name="_Toc95481196" w:id="18"/>
      <w:r w:rsidRPr="0063674D">
        <w:lastRenderedPageBreak/>
        <w:t>Year</w:t>
      </w:r>
      <w:r w:rsidR="00315D62">
        <w:t>s</w:t>
      </w:r>
      <w:r w:rsidRPr="0063674D">
        <w:t xml:space="preserve"> </w:t>
      </w:r>
      <w:bookmarkEnd w:id="16"/>
      <w:r w:rsidR="00315D62">
        <w:t>3–4</w:t>
      </w:r>
      <w:bookmarkEnd w:id="17"/>
      <w:bookmarkEnd w:id="18"/>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3-4"/>
      </w:tblPr>
      <w:tblGrid>
        <w:gridCol w:w="15126"/>
      </w:tblGrid>
      <w:tr w:rsidR="0055542E" w:rsidTr="18C6D223" w14:paraId="7B0E9F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F9147E" w:rsidRDefault="0055542E" w14:paraId="520A954D" w14:textId="456074F2">
            <w:pPr>
              <w:pStyle w:val="BodyText"/>
              <w:spacing w:before="40" w:after="40"/>
              <w:ind w:left="23" w:right="23"/>
              <w:jc w:val="center"/>
              <w:rPr>
                <w:rStyle w:val="SubtleEmphasis"/>
                <w:b/>
                <w:bCs/>
                <w:sz w:val="22"/>
                <w:szCs w:val="22"/>
              </w:rPr>
            </w:pPr>
            <w:bookmarkStart w:name="year3" w:id="19"/>
            <w:r w:rsidRPr="00C83BA3">
              <w:rPr>
                <w:rStyle w:val="SubtleEmphasis"/>
                <w:b/>
                <w:bCs/>
                <w:color w:val="FFFFFF" w:themeColor="background1"/>
                <w:sz w:val="22"/>
                <w:szCs w:val="22"/>
              </w:rPr>
              <w:t>Band level description</w:t>
            </w:r>
          </w:p>
        </w:tc>
      </w:tr>
      <w:tr w:rsidR="0055542E" w:rsidTr="18C6D223" w14:paraId="524D2AC7" w14:textId="77777777">
        <w:tc>
          <w:tcPr>
            <w:tcW w:w="15126" w:type="dxa"/>
            <w:tcBorders>
              <w:top w:val="single" w:color="auto" w:sz="4" w:space="0"/>
              <w:left w:val="single" w:color="auto" w:sz="4" w:space="0"/>
              <w:bottom w:val="single" w:color="auto" w:sz="4" w:space="0"/>
              <w:right w:val="single" w:color="auto" w:sz="4" w:space="0"/>
            </w:tcBorders>
          </w:tcPr>
          <w:p w:rsidRPr="008602B1" w:rsidR="00AB3546" w:rsidP="00042455" w:rsidRDefault="00AB3546" w14:paraId="787783F1" w14:textId="4C6915E4">
            <w:pPr>
              <w:pStyle w:val="ACtabletextAS"/>
            </w:pPr>
            <w:r w:rsidRPr="008602B1">
              <w:t>In</w:t>
            </w:r>
            <w:r>
              <w:t xml:space="preserve"> </w:t>
            </w:r>
            <w:r w:rsidRPr="008602B1">
              <w:t>Years</w:t>
            </w:r>
            <w:r>
              <w:t xml:space="preserve"> </w:t>
            </w:r>
            <w:r w:rsidRPr="008602B1">
              <w:t>3</w:t>
            </w:r>
            <w:r>
              <w:t xml:space="preserve"> </w:t>
            </w:r>
            <w:r w:rsidRPr="008602B1">
              <w:t>and</w:t>
            </w:r>
            <w:r>
              <w:t xml:space="preserve"> </w:t>
            </w:r>
            <w:r w:rsidRPr="008602B1">
              <w:t>4,</w:t>
            </w:r>
            <w:r>
              <w:t xml:space="preserve"> </w:t>
            </w:r>
            <w:r w:rsidRPr="008602B1">
              <w:t>Japanese</w:t>
            </w:r>
            <w:r>
              <w:t xml:space="preserve"> </w:t>
            </w:r>
            <w:r w:rsidRPr="008602B1">
              <w:t>language</w:t>
            </w:r>
            <w:r>
              <w:t xml:space="preserve"> </w:t>
            </w:r>
            <w:r w:rsidRPr="008602B1">
              <w:t>learning</w:t>
            </w:r>
            <w:r>
              <w:t xml:space="preserve"> </w:t>
            </w:r>
            <w:r w:rsidRPr="008602B1">
              <w:t>builds</w:t>
            </w:r>
            <w:r>
              <w:t xml:space="preserve"> </w:t>
            </w:r>
            <w:r w:rsidRPr="008602B1">
              <w:t>on</w:t>
            </w:r>
            <w:r>
              <w:t xml:space="preserve"> </w:t>
            </w:r>
            <w:r w:rsidRPr="008602B1">
              <w:t>each</w:t>
            </w:r>
            <w:r>
              <w:t xml:space="preserve"> </w:t>
            </w:r>
            <w:r w:rsidRPr="008602B1">
              <w:t>student’s</w:t>
            </w:r>
            <w:r>
              <w:t xml:space="preserve"> </w:t>
            </w:r>
            <w:r w:rsidRPr="008602B1">
              <w:t>prior</w:t>
            </w:r>
            <w:r>
              <w:t xml:space="preserve"> </w:t>
            </w:r>
            <w:r w:rsidRPr="008602B1">
              <w:t>learning</w:t>
            </w:r>
            <w:r>
              <w:t xml:space="preserve"> </w:t>
            </w:r>
            <w:r w:rsidRPr="008602B1">
              <w:t>and</w:t>
            </w:r>
            <w:r>
              <w:t xml:space="preserve"> </w:t>
            </w:r>
            <w:r w:rsidRPr="008602B1">
              <w:t>experiences</w:t>
            </w:r>
            <w:r>
              <w:t xml:space="preserve"> </w:t>
            </w:r>
            <w:r w:rsidRPr="008602B1">
              <w:t>with</w:t>
            </w:r>
            <w:r>
              <w:t xml:space="preserve"> </w:t>
            </w:r>
            <w:r w:rsidRPr="008602B1">
              <w:t>language.</w:t>
            </w:r>
            <w:r>
              <w:t xml:space="preserve"> </w:t>
            </w:r>
            <w:r w:rsidRPr="008602B1">
              <w:t>Students</w:t>
            </w:r>
            <w:r>
              <w:t xml:space="preserve"> </w:t>
            </w:r>
            <w:r w:rsidRPr="008602B1">
              <w:t>continue</w:t>
            </w:r>
            <w:r>
              <w:t xml:space="preserve"> </w:t>
            </w:r>
            <w:r w:rsidRPr="008602B1">
              <w:t>to</w:t>
            </w:r>
            <w:r>
              <w:t xml:space="preserve"> </w:t>
            </w:r>
            <w:r w:rsidRPr="008602B1">
              <w:t>communicate</w:t>
            </w:r>
            <w:r>
              <w:t xml:space="preserve"> </w:t>
            </w:r>
            <w:r w:rsidRPr="008602B1">
              <w:t>and</w:t>
            </w:r>
            <w:r>
              <w:t xml:space="preserve"> </w:t>
            </w:r>
            <w:r w:rsidRPr="008602B1">
              <w:t>work</w:t>
            </w:r>
            <w:r>
              <w:t xml:space="preserve"> </w:t>
            </w:r>
            <w:r w:rsidRPr="008602B1">
              <w:t>in</w:t>
            </w:r>
            <w:r>
              <w:t xml:space="preserve"> </w:t>
            </w:r>
            <w:r w:rsidRPr="008602B1">
              <w:t>collaboration</w:t>
            </w:r>
            <w:r>
              <w:t xml:space="preserve"> </w:t>
            </w:r>
            <w:r w:rsidRPr="008602B1">
              <w:t>with</w:t>
            </w:r>
            <w:r>
              <w:t xml:space="preserve"> </w:t>
            </w:r>
            <w:r w:rsidRPr="008602B1">
              <w:t>peers</w:t>
            </w:r>
            <w:r>
              <w:t xml:space="preserve"> </w:t>
            </w:r>
            <w:r w:rsidRPr="008602B1">
              <w:t>and</w:t>
            </w:r>
            <w:r>
              <w:t xml:space="preserve"> </w:t>
            </w:r>
            <w:r w:rsidRPr="008602B1">
              <w:t>teachers</w:t>
            </w:r>
            <w:r>
              <w:t xml:space="preserve"> </w:t>
            </w:r>
            <w:r w:rsidRPr="008602B1">
              <w:t>through</w:t>
            </w:r>
            <w:r>
              <w:t xml:space="preserve"> </w:t>
            </w:r>
            <w:r w:rsidRPr="008602B1">
              <w:t>purposeful</w:t>
            </w:r>
            <w:r>
              <w:t xml:space="preserve"> </w:t>
            </w:r>
            <w:r w:rsidRPr="008602B1">
              <w:t>and</w:t>
            </w:r>
            <w:r>
              <w:t xml:space="preserve"> </w:t>
            </w:r>
            <w:r w:rsidRPr="008602B1">
              <w:t>creative</w:t>
            </w:r>
            <w:r>
              <w:t xml:space="preserve"> </w:t>
            </w:r>
            <w:r w:rsidRPr="008602B1">
              <w:t>play</w:t>
            </w:r>
            <w:r>
              <w:t xml:space="preserve"> </w:t>
            </w:r>
            <w:r w:rsidRPr="008602B1">
              <w:t>in</w:t>
            </w:r>
            <w:r>
              <w:t xml:space="preserve"> </w:t>
            </w:r>
            <w:r w:rsidRPr="008602B1">
              <w:t>structured</w:t>
            </w:r>
            <w:r>
              <w:t xml:space="preserve"> </w:t>
            </w:r>
            <w:r w:rsidRPr="008602B1">
              <w:t>activities</w:t>
            </w:r>
            <w:r>
              <w:t xml:space="preserve"> </w:t>
            </w:r>
            <w:r w:rsidRPr="008602B1">
              <w:t>involving</w:t>
            </w:r>
            <w:r>
              <w:t xml:space="preserve"> </w:t>
            </w:r>
            <w:r w:rsidRPr="008602B1">
              <w:t>listening,</w:t>
            </w:r>
            <w:r>
              <w:t xml:space="preserve"> </w:t>
            </w:r>
            <w:r w:rsidRPr="008602B1">
              <w:t>speaking,</w:t>
            </w:r>
            <w:r>
              <w:t xml:space="preserve"> </w:t>
            </w:r>
            <w:r w:rsidRPr="008602B1">
              <w:t>viewing</w:t>
            </w:r>
            <w:r>
              <w:t xml:space="preserve"> </w:t>
            </w:r>
            <w:r w:rsidRPr="008602B1">
              <w:t>and</w:t>
            </w:r>
            <w:r>
              <w:t xml:space="preserve"> </w:t>
            </w:r>
            <w:r w:rsidRPr="008602B1">
              <w:t>some</w:t>
            </w:r>
            <w:r>
              <w:t xml:space="preserve"> </w:t>
            </w:r>
            <w:r w:rsidRPr="008602B1">
              <w:t>writing.</w:t>
            </w:r>
            <w:r>
              <w:t xml:space="preserve"> </w:t>
            </w:r>
            <w:r w:rsidRPr="008602B1">
              <w:t>They</w:t>
            </w:r>
            <w:r>
              <w:t xml:space="preserve"> </w:t>
            </w:r>
            <w:r w:rsidRPr="008602B1">
              <w:t>use</w:t>
            </w:r>
            <w:r>
              <w:t xml:space="preserve"> </w:t>
            </w:r>
            <w:r w:rsidRPr="008602B1">
              <w:t>Japanese</w:t>
            </w:r>
            <w:r>
              <w:t xml:space="preserve"> </w:t>
            </w:r>
            <w:r w:rsidRPr="008602B1">
              <w:t>to</w:t>
            </w:r>
            <w:r>
              <w:t xml:space="preserve"> </w:t>
            </w:r>
            <w:r w:rsidRPr="008602B1">
              <w:t>interact</w:t>
            </w:r>
            <w:r>
              <w:t xml:space="preserve"> </w:t>
            </w:r>
            <w:r w:rsidRPr="008602B1">
              <w:t>with</w:t>
            </w:r>
            <w:r>
              <w:t xml:space="preserve"> </w:t>
            </w:r>
            <w:r w:rsidRPr="008602B1">
              <w:t>peers</w:t>
            </w:r>
            <w:r>
              <w:t xml:space="preserve"> </w:t>
            </w:r>
            <w:r w:rsidRPr="008602B1">
              <w:t>and</w:t>
            </w:r>
            <w:r>
              <w:t xml:space="preserve"> </w:t>
            </w:r>
            <w:r w:rsidRPr="008602B1">
              <w:t>teachers</w:t>
            </w:r>
            <w:r>
              <w:t xml:space="preserve"> </w:t>
            </w:r>
            <w:r w:rsidRPr="008602B1">
              <w:t>and</w:t>
            </w:r>
            <w:r>
              <w:t xml:space="preserve"> </w:t>
            </w:r>
            <w:r w:rsidRPr="008602B1">
              <w:t>plan</w:t>
            </w:r>
            <w:r>
              <w:t xml:space="preserve"> </w:t>
            </w:r>
            <w:r w:rsidRPr="008602B1">
              <w:t>activities</w:t>
            </w:r>
            <w:r>
              <w:t xml:space="preserve"> </w:t>
            </w:r>
            <w:r w:rsidRPr="008602B1">
              <w:t>in</w:t>
            </w:r>
            <w:r>
              <w:t xml:space="preserve"> </w:t>
            </w:r>
            <w:r w:rsidRPr="008602B1">
              <w:t>familiar</w:t>
            </w:r>
            <w:r>
              <w:t xml:space="preserve"> </w:t>
            </w:r>
            <w:r w:rsidRPr="008602B1">
              <w:t>settings</w:t>
            </w:r>
            <w:r>
              <w:t xml:space="preserve"> </w:t>
            </w:r>
            <w:r w:rsidRPr="008602B1">
              <w:t>that</w:t>
            </w:r>
            <w:r>
              <w:t xml:space="preserve"> </w:t>
            </w:r>
            <w:r w:rsidRPr="008602B1">
              <w:t>reflect</w:t>
            </w:r>
            <w:r>
              <w:t xml:space="preserve"> </w:t>
            </w:r>
            <w:r w:rsidRPr="008602B1">
              <w:t>their</w:t>
            </w:r>
            <w:r>
              <w:t xml:space="preserve"> </w:t>
            </w:r>
            <w:r w:rsidRPr="008602B1">
              <w:t>interests</w:t>
            </w:r>
            <w:r>
              <w:t xml:space="preserve"> </w:t>
            </w:r>
            <w:r w:rsidRPr="008602B1">
              <w:t>and</w:t>
            </w:r>
            <w:r>
              <w:t xml:space="preserve"> </w:t>
            </w:r>
            <w:r w:rsidRPr="008602B1">
              <w:t>capabilities.</w:t>
            </w:r>
            <w:r>
              <w:t xml:space="preserve"> </w:t>
            </w:r>
            <w:r w:rsidRPr="008602B1">
              <w:t>In</w:t>
            </w:r>
            <w:r>
              <w:t xml:space="preserve"> </w:t>
            </w:r>
            <w:r w:rsidRPr="008602B1">
              <w:t>informal</w:t>
            </w:r>
            <w:r>
              <w:t xml:space="preserve"> </w:t>
            </w:r>
            <w:r w:rsidRPr="008602B1">
              <w:t>settings,</w:t>
            </w:r>
            <w:r>
              <w:t xml:space="preserve"> </w:t>
            </w:r>
            <w:r w:rsidRPr="008602B1">
              <w:t>they</w:t>
            </w:r>
            <w:r>
              <w:t xml:space="preserve"> </w:t>
            </w:r>
            <w:r w:rsidRPr="008602B1">
              <w:t>use</w:t>
            </w:r>
            <w:r>
              <w:t xml:space="preserve"> </w:t>
            </w:r>
            <w:r w:rsidRPr="008602B1">
              <w:t>local</w:t>
            </w:r>
            <w:r>
              <w:t xml:space="preserve"> </w:t>
            </w:r>
            <w:r w:rsidRPr="008602B1">
              <w:t>and</w:t>
            </w:r>
            <w:r>
              <w:t xml:space="preserve"> </w:t>
            </w:r>
            <w:r w:rsidRPr="008602B1">
              <w:t>digital</w:t>
            </w:r>
            <w:r>
              <w:t xml:space="preserve"> </w:t>
            </w:r>
            <w:r w:rsidRPr="008602B1">
              <w:t>resources</w:t>
            </w:r>
            <w:r>
              <w:t xml:space="preserve"> </w:t>
            </w:r>
            <w:r w:rsidRPr="008602B1">
              <w:t>to</w:t>
            </w:r>
            <w:r>
              <w:t xml:space="preserve"> </w:t>
            </w:r>
            <w:r w:rsidRPr="008602B1">
              <w:t>explore</w:t>
            </w:r>
            <w:r>
              <w:t xml:space="preserve"> </w:t>
            </w:r>
            <w:r w:rsidRPr="008602B1">
              <w:t>Japanese-speaking</w:t>
            </w:r>
            <w:r>
              <w:t xml:space="preserve"> </w:t>
            </w:r>
            <w:r w:rsidRPr="008602B1">
              <w:t>communities.</w:t>
            </w:r>
            <w:r>
              <w:t xml:space="preserve"> </w:t>
            </w:r>
            <w:r w:rsidRPr="008602B1">
              <w:t>They</w:t>
            </w:r>
            <w:r>
              <w:t xml:space="preserve"> </w:t>
            </w:r>
            <w:r w:rsidRPr="008602B1">
              <w:t>continue</w:t>
            </w:r>
            <w:r>
              <w:t xml:space="preserve"> </w:t>
            </w:r>
            <w:r w:rsidRPr="008602B1">
              <w:t>to</w:t>
            </w:r>
            <w:r>
              <w:t xml:space="preserve"> </w:t>
            </w:r>
            <w:r w:rsidRPr="008602B1">
              <w:t>receive</w:t>
            </w:r>
            <w:r>
              <w:t xml:space="preserve"> </w:t>
            </w:r>
            <w:r w:rsidRPr="008602B1">
              <w:t>extensive</w:t>
            </w:r>
            <w:r>
              <w:t xml:space="preserve"> </w:t>
            </w:r>
            <w:r w:rsidRPr="008602B1">
              <w:t>support</w:t>
            </w:r>
            <w:r>
              <w:t xml:space="preserve"> </w:t>
            </w:r>
            <w:r w:rsidRPr="008602B1">
              <w:t>through</w:t>
            </w:r>
            <w:r>
              <w:t xml:space="preserve"> </w:t>
            </w:r>
            <w:r w:rsidRPr="008602B1">
              <w:t>modelling,</w:t>
            </w:r>
            <w:r>
              <w:t xml:space="preserve"> </w:t>
            </w:r>
            <w:r w:rsidRPr="008602B1">
              <w:t>scaffolding,</w:t>
            </w:r>
            <w:r>
              <w:t xml:space="preserve"> </w:t>
            </w:r>
            <w:proofErr w:type="gramStart"/>
            <w:r w:rsidRPr="008602B1">
              <w:t>repetition</w:t>
            </w:r>
            <w:proofErr w:type="gramEnd"/>
            <w:r>
              <w:t xml:space="preserve"> </w:t>
            </w:r>
            <w:r w:rsidRPr="008602B1">
              <w:t>and</w:t>
            </w:r>
            <w:r>
              <w:t xml:space="preserve"> </w:t>
            </w:r>
            <w:r w:rsidRPr="008602B1">
              <w:t>the</w:t>
            </w:r>
            <w:r>
              <w:t xml:space="preserve"> </w:t>
            </w:r>
            <w:r w:rsidRPr="008602B1">
              <w:t>use</w:t>
            </w:r>
            <w:r>
              <w:t xml:space="preserve"> </w:t>
            </w:r>
            <w:r w:rsidRPr="008602B1">
              <w:t>of</w:t>
            </w:r>
            <w:r>
              <w:t xml:space="preserve"> </w:t>
            </w:r>
            <w:r w:rsidRPr="008602B1">
              <w:t>targeted</w:t>
            </w:r>
            <w:r>
              <w:t xml:space="preserve"> </w:t>
            </w:r>
            <w:r w:rsidRPr="008602B1">
              <w:t>resources.</w:t>
            </w:r>
          </w:p>
          <w:p w:rsidRPr="008B6417" w:rsidR="0055542E" w:rsidP="00042455" w:rsidRDefault="00AB3546" w14:paraId="060393E3" w14:textId="1C0DB5BB">
            <w:pPr>
              <w:pStyle w:val="ACtabletextAS"/>
              <w:rPr>
                <w:iCs/>
                <w:color w:val="FFCC66" w:themeColor="text1" w:themeTint="BF"/>
              </w:rPr>
            </w:pPr>
            <w:r w:rsidRPr="008602B1">
              <w:t>Students</w:t>
            </w:r>
            <w:r>
              <w:t xml:space="preserve"> </w:t>
            </w:r>
            <w:r w:rsidRPr="008602B1">
              <w:t>develop</w:t>
            </w:r>
            <w:r>
              <w:t xml:space="preserve"> </w:t>
            </w:r>
            <w:r w:rsidRPr="008602B1">
              <w:t>active</w:t>
            </w:r>
            <w:r>
              <w:t xml:space="preserve"> </w:t>
            </w:r>
            <w:r w:rsidRPr="008602B1">
              <w:t>listening</w:t>
            </w:r>
            <w:r>
              <w:t xml:space="preserve"> </w:t>
            </w:r>
            <w:r w:rsidRPr="008602B1">
              <w:t>skills</w:t>
            </w:r>
            <w:r>
              <w:t xml:space="preserve"> </w:t>
            </w:r>
            <w:r w:rsidRPr="008602B1">
              <w:t>and</w:t>
            </w:r>
            <w:r>
              <w:t xml:space="preserve"> </w:t>
            </w:r>
            <w:r w:rsidRPr="008602B1">
              <w:t>use</w:t>
            </w:r>
            <w:r>
              <w:t xml:space="preserve"> </w:t>
            </w:r>
            <w:r w:rsidRPr="008602B1">
              <w:t>gestures,</w:t>
            </w:r>
            <w:r>
              <w:t xml:space="preserve"> </w:t>
            </w:r>
            <w:proofErr w:type="gramStart"/>
            <w:r w:rsidRPr="008602B1">
              <w:t>words</w:t>
            </w:r>
            <w:proofErr w:type="gramEnd"/>
            <w:r>
              <w:t xml:space="preserve"> </w:t>
            </w:r>
            <w:r w:rsidRPr="008602B1">
              <w:t>and</w:t>
            </w:r>
            <w:r>
              <w:t xml:space="preserve"> </w:t>
            </w:r>
            <w:r w:rsidRPr="008602B1">
              <w:t>modelled</w:t>
            </w:r>
            <w:r>
              <w:t xml:space="preserve"> </w:t>
            </w:r>
            <w:r w:rsidRPr="008602B1">
              <w:t>expressions,</w:t>
            </w:r>
            <w:r>
              <w:t xml:space="preserve"> </w:t>
            </w:r>
            <w:r w:rsidRPr="008602B1">
              <w:t>imitating</w:t>
            </w:r>
            <w:r>
              <w:t xml:space="preserve"> </w:t>
            </w:r>
            <w:r w:rsidRPr="008602B1">
              <w:t>Japanese</w:t>
            </w:r>
            <w:r>
              <w:t xml:space="preserve"> </w:t>
            </w:r>
            <w:r w:rsidRPr="008602B1">
              <w:t>language</w:t>
            </w:r>
            <w:r>
              <w:t xml:space="preserve"> </w:t>
            </w:r>
            <w:r w:rsidRPr="008602B1">
              <w:t>sounds,</w:t>
            </w:r>
            <w:r>
              <w:t xml:space="preserve"> </w:t>
            </w:r>
            <w:r w:rsidRPr="008602B1">
              <w:t>pronunciation</w:t>
            </w:r>
            <w:r>
              <w:t xml:space="preserve"> </w:t>
            </w:r>
            <w:r w:rsidRPr="008602B1">
              <w:t>and</w:t>
            </w:r>
            <w:r>
              <w:t xml:space="preserve"> </w:t>
            </w:r>
            <w:r w:rsidRPr="008602B1">
              <w:t>intonation.</w:t>
            </w:r>
            <w:r>
              <w:t xml:space="preserve"> </w:t>
            </w:r>
            <w:r w:rsidRPr="008602B1">
              <w:t>They</w:t>
            </w:r>
            <w:r>
              <w:t xml:space="preserve"> </w:t>
            </w:r>
            <w:r w:rsidRPr="008602B1">
              <w:t>use</w:t>
            </w:r>
            <w:r>
              <w:t xml:space="preserve"> </w:t>
            </w:r>
            <w:r w:rsidRPr="008602B1">
              <w:t>their</w:t>
            </w:r>
            <w:r>
              <w:t xml:space="preserve"> </w:t>
            </w:r>
            <w:r w:rsidRPr="008602B1">
              <w:t>literacy</w:t>
            </w:r>
            <w:r>
              <w:t xml:space="preserve"> </w:t>
            </w:r>
            <w:r w:rsidRPr="008602B1">
              <w:t>capabilities</w:t>
            </w:r>
            <w:r>
              <w:t xml:space="preserve"> </w:t>
            </w:r>
            <w:r w:rsidRPr="008602B1">
              <w:t>in</w:t>
            </w:r>
            <w:r>
              <w:t xml:space="preserve"> </w:t>
            </w:r>
            <w:r w:rsidRPr="008602B1">
              <w:t>English</w:t>
            </w:r>
            <w:r>
              <w:t xml:space="preserve"> </w:t>
            </w:r>
            <w:r w:rsidRPr="008602B1">
              <w:t>to</w:t>
            </w:r>
            <w:r>
              <w:t xml:space="preserve"> </w:t>
            </w:r>
            <w:r w:rsidRPr="008602B1">
              <w:t>recognise</w:t>
            </w:r>
            <w:r>
              <w:t xml:space="preserve"> </w:t>
            </w:r>
            <w:r w:rsidRPr="008602B1">
              <w:t>differences</w:t>
            </w:r>
            <w:r>
              <w:t xml:space="preserve"> </w:t>
            </w:r>
            <w:r w:rsidRPr="008602B1">
              <w:t>between</w:t>
            </w:r>
            <w:r>
              <w:t xml:space="preserve"> </w:t>
            </w:r>
            <w:r w:rsidRPr="008602B1">
              <w:t>writing</w:t>
            </w:r>
            <w:r>
              <w:t xml:space="preserve"> </w:t>
            </w:r>
            <w:r w:rsidRPr="008602B1">
              <w:t>in</w:t>
            </w:r>
            <w:r>
              <w:t xml:space="preserve"> </w:t>
            </w:r>
            <w:r w:rsidRPr="008602B1">
              <w:t>alphabetic</w:t>
            </w:r>
            <w:r>
              <w:t xml:space="preserve"> </w:t>
            </w:r>
            <w:r w:rsidRPr="008602B1">
              <w:t>and</w:t>
            </w:r>
            <w:r>
              <w:t xml:space="preserve"> </w:t>
            </w:r>
            <w:r w:rsidRPr="008602B1">
              <w:t>script-based</w:t>
            </w:r>
            <w:r>
              <w:t xml:space="preserve"> </w:t>
            </w:r>
            <w:r w:rsidRPr="008602B1">
              <w:t>languages.</w:t>
            </w:r>
            <w:r>
              <w:t xml:space="preserve"> </w:t>
            </w:r>
            <w:r w:rsidRPr="008602B1">
              <w:t>With</w:t>
            </w:r>
            <w:r>
              <w:t xml:space="preserve"> </w:t>
            </w:r>
            <w:r w:rsidRPr="008602B1">
              <w:t>support,</w:t>
            </w:r>
            <w:r>
              <w:t xml:space="preserve"> </w:t>
            </w:r>
            <w:r w:rsidRPr="008602B1">
              <w:t>students</w:t>
            </w:r>
            <w:r>
              <w:t xml:space="preserve"> </w:t>
            </w:r>
            <w:r w:rsidRPr="008602B1">
              <w:t>read</w:t>
            </w:r>
            <w:r>
              <w:t xml:space="preserve"> </w:t>
            </w:r>
            <w:r w:rsidRPr="008602B1">
              <w:t>and</w:t>
            </w:r>
            <w:r>
              <w:t xml:space="preserve"> </w:t>
            </w:r>
            <w:r w:rsidRPr="008602B1">
              <w:t>write</w:t>
            </w:r>
            <w:r>
              <w:t xml:space="preserve"> </w:t>
            </w:r>
            <w:r w:rsidRPr="008602B1">
              <w:t>hiragana</w:t>
            </w:r>
            <w:r>
              <w:t xml:space="preserve"> </w:t>
            </w:r>
            <w:r w:rsidRPr="008602B1">
              <w:t>using</w:t>
            </w:r>
            <w:r>
              <w:t xml:space="preserve"> </w:t>
            </w:r>
            <w:r w:rsidRPr="008602B1">
              <w:t>long</w:t>
            </w:r>
            <w:r>
              <w:t xml:space="preserve"> </w:t>
            </w:r>
            <w:r w:rsidRPr="008602B1">
              <w:t>vowels,</w:t>
            </w:r>
            <w:r>
              <w:t xml:space="preserve"> </w:t>
            </w:r>
            <w:r w:rsidRPr="008602B1">
              <w:t>voiced</w:t>
            </w:r>
            <w:r>
              <w:t xml:space="preserve"> </w:t>
            </w:r>
            <w:r w:rsidRPr="008602B1">
              <w:t>and</w:t>
            </w:r>
            <w:r>
              <w:t xml:space="preserve"> </w:t>
            </w:r>
            <w:r w:rsidRPr="008602B1">
              <w:t>blended</w:t>
            </w:r>
            <w:r>
              <w:t xml:space="preserve"> </w:t>
            </w:r>
            <w:r w:rsidRPr="008602B1">
              <w:t>sounds,</w:t>
            </w:r>
            <w:r>
              <w:t xml:space="preserve"> </w:t>
            </w:r>
            <w:r w:rsidRPr="008602B1">
              <w:t>and</w:t>
            </w:r>
            <w:r>
              <w:t xml:space="preserve"> </w:t>
            </w:r>
            <w:r w:rsidRPr="008602B1">
              <w:t>some</w:t>
            </w:r>
            <w:r>
              <w:t xml:space="preserve"> </w:t>
            </w:r>
            <w:r w:rsidRPr="008602B1">
              <w:t>familiar</w:t>
            </w:r>
            <w:r>
              <w:t xml:space="preserve"> </w:t>
            </w:r>
            <w:r w:rsidRPr="008602B1">
              <w:t>kanji;</w:t>
            </w:r>
            <w:r>
              <w:t xml:space="preserve"> </w:t>
            </w:r>
            <w:r w:rsidRPr="008602B1">
              <w:t>they</w:t>
            </w:r>
            <w:r>
              <w:t xml:space="preserve"> </w:t>
            </w:r>
            <w:r w:rsidRPr="008602B1">
              <w:t>locate</w:t>
            </w:r>
            <w:r>
              <w:t xml:space="preserve"> </w:t>
            </w:r>
            <w:r w:rsidRPr="008602B1">
              <w:t>information,</w:t>
            </w:r>
            <w:r>
              <w:t xml:space="preserve"> </w:t>
            </w:r>
            <w:r w:rsidRPr="008602B1">
              <w:t>respond</w:t>
            </w:r>
            <w:r>
              <w:t xml:space="preserve"> </w:t>
            </w:r>
            <w:r w:rsidRPr="008602B1">
              <w:t>to,</w:t>
            </w:r>
            <w:r>
              <w:t xml:space="preserve"> </w:t>
            </w:r>
            <w:r w:rsidRPr="008602B1">
              <w:t>and</w:t>
            </w:r>
            <w:r>
              <w:t xml:space="preserve"> </w:t>
            </w:r>
            <w:r w:rsidRPr="008602B1">
              <w:t>create</w:t>
            </w:r>
            <w:r>
              <w:t xml:space="preserve"> </w:t>
            </w:r>
            <w:r w:rsidRPr="008602B1">
              <w:t>informative</w:t>
            </w:r>
            <w:r>
              <w:t xml:space="preserve"> </w:t>
            </w:r>
            <w:r w:rsidRPr="008602B1">
              <w:t>and</w:t>
            </w:r>
            <w:r>
              <w:t xml:space="preserve"> </w:t>
            </w:r>
            <w:r w:rsidRPr="008602B1">
              <w:t>imaginative</w:t>
            </w:r>
            <w:r>
              <w:t xml:space="preserve"> </w:t>
            </w:r>
            <w:r w:rsidRPr="008602B1">
              <w:t>texts.</w:t>
            </w:r>
            <w:r>
              <w:t xml:space="preserve"> </w:t>
            </w:r>
            <w:r w:rsidRPr="008602B1">
              <w:t>They</w:t>
            </w:r>
            <w:r>
              <w:t xml:space="preserve"> </w:t>
            </w:r>
            <w:r w:rsidRPr="008602B1">
              <w:t>access</w:t>
            </w:r>
            <w:r>
              <w:t xml:space="preserve"> </w:t>
            </w:r>
            <w:r w:rsidRPr="008602B1">
              <w:t>authentic</w:t>
            </w:r>
            <w:r>
              <w:t xml:space="preserve"> </w:t>
            </w:r>
            <w:r w:rsidRPr="008602B1">
              <w:t>and</w:t>
            </w:r>
            <w:r>
              <w:t xml:space="preserve"> </w:t>
            </w:r>
            <w:r w:rsidRPr="008602B1">
              <w:t>purpose-developed</w:t>
            </w:r>
            <w:r>
              <w:t xml:space="preserve"> </w:t>
            </w:r>
            <w:r w:rsidRPr="008602B1">
              <w:t>Japanese</w:t>
            </w:r>
            <w:r>
              <w:t xml:space="preserve"> </w:t>
            </w:r>
            <w:r w:rsidRPr="008602B1">
              <w:t>language</w:t>
            </w:r>
            <w:r>
              <w:t xml:space="preserve"> </w:t>
            </w:r>
            <w:r w:rsidRPr="008602B1">
              <w:t>texts</w:t>
            </w:r>
            <w:r>
              <w:t xml:space="preserve"> </w:t>
            </w:r>
            <w:r w:rsidRPr="008602B1">
              <w:t>such</w:t>
            </w:r>
            <w:r>
              <w:t xml:space="preserve"> </w:t>
            </w:r>
            <w:r w:rsidRPr="008602B1">
              <w:t>as</w:t>
            </w:r>
            <w:r>
              <w:t xml:space="preserve"> </w:t>
            </w:r>
            <w:r w:rsidRPr="008602B1">
              <w:t>picture</w:t>
            </w:r>
            <w:r>
              <w:t xml:space="preserve"> </w:t>
            </w:r>
            <w:r w:rsidRPr="008602B1">
              <w:t>books,</w:t>
            </w:r>
            <w:r>
              <w:t xml:space="preserve"> </w:t>
            </w:r>
            <w:r w:rsidRPr="008602B1">
              <w:t>stories,</w:t>
            </w:r>
            <w:r>
              <w:t xml:space="preserve"> </w:t>
            </w:r>
            <w:r w:rsidRPr="008602B1">
              <w:t>songs,</w:t>
            </w:r>
            <w:r>
              <w:t xml:space="preserve"> </w:t>
            </w:r>
            <w:r w:rsidRPr="008602B1">
              <w:t>digital</w:t>
            </w:r>
            <w:r>
              <w:t xml:space="preserve"> </w:t>
            </w:r>
            <w:r w:rsidRPr="008602B1">
              <w:t>and</w:t>
            </w:r>
            <w:r>
              <w:t xml:space="preserve"> </w:t>
            </w:r>
            <w:r w:rsidRPr="008602B1">
              <w:t>animated</w:t>
            </w:r>
            <w:r>
              <w:t xml:space="preserve"> </w:t>
            </w:r>
            <w:r w:rsidRPr="008602B1">
              <w:t>games,</w:t>
            </w:r>
            <w:r>
              <w:t xml:space="preserve"> </w:t>
            </w:r>
            <w:r w:rsidRPr="008602B1">
              <w:t>timetables,</w:t>
            </w:r>
            <w:r>
              <w:t xml:space="preserve"> </w:t>
            </w:r>
            <w:proofErr w:type="gramStart"/>
            <w:r w:rsidRPr="008602B1">
              <w:t>recipes</w:t>
            </w:r>
            <w:proofErr w:type="gramEnd"/>
            <w:r>
              <w:t xml:space="preserve"> </w:t>
            </w:r>
            <w:r w:rsidRPr="008602B1">
              <w:t>and</w:t>
            </w:r>
            <w:r>
              <w:t xml:space="preserve"> </w:t>
            </w:r>
            <w:r w:rsidRPr="008602B1">
              <w:t>advertisements.</w:t>
            </w:r>
            <w:r>
              <w:t xml:space="preserve"> </w:t>
            </w:r>
            <w:r w:rsidRPr="008602B1">
              <w:t>They</w:t>
            </w:r>
            <w:r>
              <w:t xml:space="preserve"> </w:t>
            </w:r>
            <w:r w:rsidRPr="008602B1">
              <w:t>recognise</w:t>
            </w:r>
            <w:r>
              <w:t xml:space="preserve"> </w:t>
            </w:r>
            <w:r w:rsidRPr="008602B1">
              <w:t>that</w:t>
            </w:r>
            <w:r>
              <w:t xml:space="preserve"> </w:t>
            </w:r>
            <w:r w:rsidRPr="008602B1">
              <w:t>language</w:t>
            </w:r>
            <w:r>
              <w:t xml:space="preserve"> </w:t>
            </w:r>
            <w:r w:rsidRPr="008602B1">
              <w:t>and</w:t>
            </w:r>
            <w:r>
              <w:t xml:space="preserve"> </w:t>
            </w:r>
            <w:r w:rsidRPr="008602B1">
              <w:t>culture</w:t>
            </w:r>
            <w:r>
              <w:t xml:space="preserve"> reflect </w:t>
            </w:r>
            <w:r w:rsidRPr="008602B1">
              <w:t>practices</w:t>
            </w:r>
            <w:r>
              <w:t xml:space="preserve"> </w:t>
            </w:r>
            <w:r w:rsidRPr="008602B1">
              <w:t>and</w:t>
            </w:r>
            <w:r>
              <w:t xml:space="preserve"> </w:t>
            </w:r>
            <w:r w:rsidRPr="008602B1">
              <w:t>behaviours</w:t>
            </w:r>
          </w:p>
        </w:tc>
      </w:tr>
      <w:tr w:rsidR="0055542E" w:rsidTr="18C6D223" w14:paraId="3E7E1FD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F9147E" w:rsidRDefault="0055542E" w14:paraId="756F00C9"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18C6D223" w14:paraId="5EA5549F" w14:textId="77777777">
        <w:tc>
          <w:tcPr>
            <w:tcW w:w="15126" w:type="dxa"/>
            <w:tcBorders>
              <w:top w:val="single" w:color="auto" w:sz="4" w:space="0"/>
              <w:left w:val="single" w:color="auto" w:sz="4" w:space="0"/>
              <w:bottom w:val="single" w:color="auto" w:sz="4" w:space="0"/>
              <w:right w:val="single" w:color="auto" w:sz="4" w:space="0"/>
            </w:tcBorders>
          </w:tcPr>
          <w:p w:rsidRPr="008602B1" w:rsidR="005A6E9D" w:rsidP="00CC3D44" w:rsidRDefault="005A6E9D" w14:paraId="4D4A387E" w14:textId="674BD6D9">
            <w:pPr>
              <w:pStyle w:val="ACtabletextAS"/>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4,</w:t>
            </w:r>
            <w:r>
              <w:t xml:space="preserve"> </w:t>
            </w:r>
            <w:r w:rsidRPr="008602B1">
              <w:t>students</w:t>
            </w:r>
            <w:r>
              <w:t xml:space="preserve"> </w:t>
            </w:r>
            <w:r w:rsidRPr="008602B1">
              <w:t>use</w:t>
            </w:r>
            <w:r>
              <w:t xml:space="preserve"> </w:t>
            </w:r>
            <w:r w:rsidRPr="008602B1">
              <w:t>Japanese</w:t>
            </w:r>
            <w:r>
              <w:t xml:space="preserve"> </w:t>
            </w:r>
            <w:r w:rsidRPr="4807208A">
              <w:t>language</w:t>
            </w:r>
            <w:r>
              <w:t xml:space="preserve"> </w:t>
            </w:r>
            <w:r w:rsidRPr="4807208A">
              <w:t>to</w:t>
            </w:r>
            <w:r>
              <w:t xml:space="preserve"> </w:t>
            </w:r>
            <w:r w:rsidRPr="008602B1">
              <w:t>initiate</w:t>
            </w:r>
            <w:r>
              <w:t xml:space="preserve"> </w:t>
            </w:r>
            <w:r w:rsidRPr="008602B1">
              <w:t>structured</w:t>
            </w:r>
            <w:r>
              <w:t xml:space="preserve"> </w:t>
            </w:r>
            <w:r w:rsidRPr="008602B1">
              <w:t>interactions</w:t>
            </w:r>
            <w:r>
              <w:t xml:space="preserve"> </w:t>
            </w:r>
            <w:r w:rsidRPr="008602B1">
              <w:t>to</w:t>
            </w:r>
            <w:r>
              <w:t xml:space="preserve"> </w:t>
            </w:r>
            <w:r w:rsidRPr="008602B1">
              <w:t>share</w:t>
            </w:r>
            <w:r>
              <w:t xml:space="preserve"> </w:t>
            </w:r>
            <w:r w:rsidRPr="008602B1">
              <w:t>information</w:t>
            </w:r>
            <w:r>
              <w:t xml:space="preserve"> </w:t>
            </w:r>
            <w:r w:rsidRPr="008602B1">
              <w:t>related</w:t>
            </w:r>
            <w:r>
              <w:t xml:space="preserve"> </w:t>
            </w:r>
            <w:r w:rsidRPr="008602B1">
              <w:t>to</w:t>
            </w:r>
            <w:r>
              <w:t xml:space="preserve"> </w:t>
            </w:r>
            <w:r w:rsidRPr="008602B1">
              <w:t>the</w:t>
            </w:r>
            <w:r>
              <w:t xml:space="preserve"> </w:t>
            </w:r>
            <w:r w:rsidRPr="008602B1">
              <w:t>classroom</w:t>
            </w:r>
            <w:r>
              <w:t xml:space="preserve"> </w:t>
            </w:r>
            <w:r w:rsidRPr="008602B1">
              <w:t>and</w:t>
            </w:r>
            <w:r>
              <w:t xml:space="preserve"> </w:t>
            </w:r>
            <w:r w:rsidRPr="008602B1">
              <w:t>their</w:t>
            </w:r>
            <w:r>
              <w:t xml:space="preserve"> </w:t>
            </w:r>
            <w:r w:rsidRPr="008602B1">
              <w:t>personal</w:t>
            </w:r>
            <w:r>
              <w:t xml:space="preserve"> </w:t>
            </w:r>
            <w:r w:rsidRPr="008602B1">
              <w:t>world.</w:t>
            </w:r>
            <w:r>
              <w:t xml:space="preserve"> </w:t>
            </w:r>
            <w:r w:rsidRPr="008602B1">
              <w:t>They</w:t>
            </w:r>
            <w:r>
              <w:t xml:space="preserve"> </w:t>
            </w:r>
            <w:r w:rsidRPr="008602B1">
              <w:t>use</w:t>
            </w:r>
            <w:r>
              <w:t xml:space="preserve"> </w:t>
            </w:r>
            <w:r w:rsidRPr="008602B1">
              <w:t>modelled</w:t>
            </w:r>
            <w:r>
              <w:t xml:space="preserve"> </w:t>
            </w:r>
            <w:r w:rsidRPr="008602B1">
              <w:t>language</w:t>
            </w:r>
            <w:r>
              <w:t xml:space="preserve"> </w:t>
            </w:r>
            <w:r w:rsidRPr="008602B1">
              <w:t>to</w:t>
            </w:r>
            <w:r>
              <w:t xml:space="preserve"> </w:t>
            </w:r>
            <w:r w:rsidRPr="008602B1">
              <w:t>participate</w:t>
            </w:r>
            <w:r>
              <w:t xml:space="preserve"> </w:t>
            </w:r>
            <w:r w:rsidRPr="008602B1">
              <w:t>in</w:t>
            </w:r>
            <w:r>
              <w:t xml:space="preserve"> </w:t>
            </w:r>
            <w:r w:rsidRPr="008602B1">
              <w:t>spoken</w:t>
            </w:r>
            <w:r>
              <w:t xml:space="preserve"> </w:t>
            </w:r>
            <w:r w:rsidRPr="008602B1">
              <w:t>and</w:t>
            </w:r>
            <w:r>
              <w:t xml:space="preserve"> </w:t>
            </w:r>
            <w:r w:rsidRPr="008602B1">
              <w:t>written</w:t>
            </w:r>
            <w:r>
              <w:t xml:space="preserve"> </w:t>
            </w:r>
            <w:r w:rsidRPr="008602B1">
              <w:t>activities</w:t>
            </w:r>
            <w:r>
              <w:t xml:space="preserve"> </w:t>
            </w:r>
            <w:r w:rsidRPr="008602B1">
              <w:t>that</w:t>
            </w:r>
            <w:r>
              <w:t xml:space="preserve"> </w:t>
            </w:r>
            <w:r w:rsidRPr="008602B1">
              <w:t>involve</w:t>
            </w:r>
            <w:r>
              <w:t xml:space="preserve"> </w:t>
            </w:r>
            <w:r w:rsidRPr="008602B1">
              <w:t>planning.</w:t>
            </w:r>
            <w:r>
              <w:t xml:space="preserve"> </w:t>
            </w:r>
            <w:r w:rsidRPr="008602B1">
              <w:t>They</w:t>
            </w:r>
            <w:r>
              <w:t xml:space="preserve"> </w:t>
            </w:r>
            <w:r w:rsidRPr="008602B1">
              <w:t>locate</w:t>
            </w:r>
            <w:r>
              <w:t xml:space="preserve"> </w:t>
            </w:r>
            <w:r w:rsidRPr="008602B1">
              <w:t>and</w:t>
            </w:r>
            <w:r>
              <w:t xml:space="preserve"> </w:t>
            </w:r>
            <w:r w:rsidRPr="008602B1">
              <w:t>respond</w:t>
            </w:r>
            <w:r>
              <w:t xml:space="preserve"> </w:t>
            </w:r>
            <w:r w:rsidRPr="008602B1">
              <w:t>to</w:t>
            </w:r>
            <w:r>
              <w:t xml:space="preserve"> </w:t>
            </w:r>
            <w:r w:rsidRPr="008602B1">
              <w:t>key</w:t>
            </w:r>
            <w:r>
              <w:t xml:space="preserve"> </w:t>
            </w:r>
            <w:r w:rsidRPr="008602B1">
              <w:t>items</w:t>
            </w:r>
            <w:r>
              <w:t xml:space="preserve"> </w:t>
            </w:r>
            <w:r w:rsidRPr="008602B1">
              <w:t>of</w:t>
            </w:r>
            <w:r>
              <w:t xml:space="preserve"> </w:t>
            </w:r>
            <w:r w:rsidRPr="008602B1">
              <w:t>information</w:t>
            </w:r>
            <w:r>
              <w:t xml:space="preserve"> </w:t>
            </w:r>
            <w:r w:rsidRPr="008602B1">
              <w:t>in</w:t>
            </w:r>
            <w:r>
              <w:t xml:space="preserve"> </w:t>
            </w:r>
            <w:r w:rsidRPr="008602B1">
              <w:t>texts</w:t>
            </w:r>
            <w:r>
              <w:t xml:space="preserve"> </w:t>
            </w:r>
            <w:r w:rsidRPr="008602B1">
              <w:t>using</w:t>
            </w:r>
            <w:r>
              <w:t xml:space="preserve"> </w:t>
            </w:r>
            <w:r w:rsidRPr="008602B1">
              <w:t>strategies</w:t>
            </w:r>
            <w:r>
              <w:t xml:space="preserve"> </w:t>
            </w:r>
            <w:r w:rsidRPr="008602B1">
              <w:t>to</w:t>
            </w:r>
            <w:r>
              <w:t xml:space="preserve"> </w:t>
            </w:r>
            <w:r w:rsidRPr="008602B1">
              <w:t>help</w:t>
            </w:r>
            <w:r>
              <w:t xml:space="preserve"> </w:t>
            </w:r>
            <w:r w:rsidRPr="008602B1">
              <w:t>interpret</w:t>
            </w:r>
            <w:r>
              <w:t xml:space="preserve"> </w:t>
            </w:r>
            <w:r w:rsidRPr="008602B1">
              <w:t>and</w:t>
            </w:r>
            <w:r>
              <w:t xml:space="preserve"> </w:t>
            </w:r>
            <w:r w:rsidRPr="008602B1">
              <w:t>convey</w:t>
            </w:r>
            <w:r>
              <w:t xml:space="preserve"> </w:t>
            </w:r>
            <w:r w:rsidRPr="008602B1">
              <w:t>meaning</w:t>
            </w:r>
            <w:r>
              <w:t xml:space="preserve"> </w:t>
            </w:r>
            <w:r w:rsidRPr="008602B1">
              <w:t>in</w:t>
            </w:r>
            <w:r>
              <w:t xml:space="preserve"> </w:t>
            </w:r>
            <w:r w:rsidRPr="008602B1">
              <w:t>familiar</w:t>
            </w:r>
            <w:r>
              <w:t xml:space="preserve"> </w:t>
            </w:r>
            <w:r w:rsidRPr="008602B1">
              <w:t>contexts.</w:t>
            </w:r>
            <w:r>
              <w:t xml:space="preserve"> </w:t>
            </w:r>
            <w:r w:rsidRPr="008602B1">
              <w:t>They</w:t>
            </w:r>
            <w:r>
              <w:t xml:space="preserve"> </w:t>
            </w:r>
            <w:r w:rsidRPr="008602B1">
              <w:t>use</w:t>
            </w:r>
            <w:r>
              <w:t xml:space="preserve"> </w:t>
            </w:r>
            <w:r w:rsidRPr="008602B1">
              <w:t>modelled</w:t>
            </w:r>
            <w:r>
              <w:t xml:space="preserve"> </w:t>
            </w:r>
            <w:r w:rsidRPr="008602B1">
              <w:t>language</w:t>
            </w:r>
            <w:r>
              <w:t xml:space="preserve"> </w:t>
            </w:r>
            <w:r w:rsidRPr="008602B1">
              <w:t>and</w:t>
            </w:r>
            <w:r>
              <w:t xml:space="preserve"> </w:t>
            </w:r>
            <w:r w:rsidRPr="008602B1">
              <w:t>basic</w:t>
            </w:r>
            <w:r>
              <w:t xml:space="preserve"> </w:t>
            </w:r>
            <w:r w:rsidRPr="008602B1">
              <w:t>syntax</w:t>
            </w:r>
            <w:r>
              <w:t xml:space="preserve"> </w:t>
            </w:r>
            <w:r w:rsidRPr="008602B1">
              <w:t>to</w:t>
            </w:r>
            <w:r>
              <w:t xml:space="preserve"> </w:t>
            </w:r>
            <w:r w:rsidRPr="008602B1">
              <w:t>create</w:t>
            </w:r>
            <w:r>
              <w:t xml:space="preserve"> text</w:t>
            </w:r>
            <w:r w:rsidR="7D00C37A">
              <w:t>s</w:t>
            </w:r>
            <w:r>
              <w:t xml:space="preserve">. </w:t>
            </w:r>
            <w:r w:rsidRPr="008602B1">
              <w:t>They</w:t>
            </w:r>
            <w:r>
              <w:t xml:space="preserve"> </w:t>
            </w:r>
            <w:r w:rsidRPr="008602B1">
              <w:t>use</w:t>
            </w:r>
            <w:r>
              <w:t xml:space="preserve"> hiragana with support, and </w:t>
            </w:r>
            <w:r w:rsidRPr="008602B1">
              <w:t>familiar</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rsidRPr="008B6417" w:rsidR="0055542E" w:rsidP="18C6D223" w:rsidRDefault="778B04E4" w14:paraId="07979E6C" w14:textId="33CCC355">
            <w:pPr>
              <w:pStyle w:val="ACtabletextAS"/>
              <w:rPr>
                <w:color w:val="FFCC66" w:themeColor="text1" w:themeTint="BF"/>
              </w:rPr>
            </w:pPr>
            <w:r>
              <w:t>Students</w:t>
            </w:r>
            <w:r w:rsidRPr="18C6D223">
              <w:rPr>
                <w:lang w:eastAsia="ja-JP"/>
              </w:rPr>
              <w:t xml:space="preserve"> </w:t>
            </w:r>
            <w:r>
              <w:t xml:space="preserve">imitate hiragana sounds, </w:t>
            </w:r>
            <w:proofErr w:type="gramStart"/>
            <w:r>
              <w:t>pronunciation</w:t>
            </w:r>
            <w:proofErr w:type="gramEnd"/>
            <w:r>
              <w:t xml:space="preserve"> and intonation patterns </w:t>
            </w:r>
            <w:r w:rsidR="09E727D6">
              <w:t>of Japanese language. They</w:t>
            </w:r>
            <w:r>
              <w:t xml:space="preserve"> demonstrate understanding that Japanese has non-verbal, </w:t>
            </w:r>
            <w:proofErr w:type="gramStart"/>
            <w:r>
              <w:t>spoken</w:t>
            </w:r>
            <w:proofErr w:type="gramEnd"/>
            <w:r>
              <w:t xml:space="preserve"> and written language conventions and rules to create and make meaning. They recognise that some terms have cultural meanings. They identify patterns in Japanese and make comparisons between Japanese and English. They understand that </w:t>
            </w:r>
            <w:r w:rsidR="4185B0F9">
              <w:t>the</w:t>
            </w:r>
            <w:r>
              <w:t xml:space="preserve"> Japanese language is connected with </w:t>
            </w:r>
            <w:proofErr w:type="gramStart"/>
            <w:r>
              <w:t>culture, and</w:t>
            </w:r>
            <w:proofErr w:type="gramEnd"/>
            <w:r>
              <w:t xml:space="preserve"> identify how this is reflected in their own language(s) and culture(s).</w:t>
            </w:r>
          </w:p>
        </w:tc>
      </w:tr>
    </w:tbl>
    <w:p w:rsidR="0055542E" w:rsidP="0055542E" w:rsidRDefault="0055542E" w14:paraId="052BA908" w14:textId="4A2ED7D5"/>
    <w:p w:rsidR="00207001" w:rsidRDefault="00207001" w14:paraId="1A786A8E" w14:textId="77777777">
      <w:bookmarkStart w:name="_Hlk83224885" w:id="2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3-4"/>
      </w:tblPr>
      <w:tblGrid>
        <w:gridCol w:w="4673"/>
        <w:gridCol w:w="7655"/>
        <w:gridCol w:w="2798"/>
      </w:tblGrid>
      <w:tr w:rsidRPr="0094378D" w:rsidR="0055542E" w:rsidTr="00FB1DEF" w14:paraId="41F80563" w14:textId="77777777">
        <w:tc>
          <w:tcPr>
            <w:tcW w:w="12328" w:type="dxa"/>
            <w:gridSpan w:val="2"/>
            <w:shd w:val="clear" w:color="auto" w:fill="005D93" w:themeFill="text2"/>
          </w:tcPr>
          <w:p w:rsidRPr="00F91937" w:rsidR="0055542E" w:rsidP="00F9147E" w:rsidRDefault="0055542E" w14:paraId="77005B7D" w14:textId="56B28A81">
            <w:pPr>
              <w:pStyle w:val="BodyText"/>
              <w:spacing w:before="40" w:after="40" w:line="240" w:lineRule="auto"/>
              <w:ind w:left="23" w:right="23"/>
              <w:rPr>
                <w:b/>
                <w:bCs/>
              </w:rPr>
            </w:pPr>
            <w:r>
              <w:rPr>
                <w:b/>
                <w:color w:val="FFFFFF" w:themeColor="background1"/>
              </w:rPr>
              <w:lastRenderedPageBreak/>
              <w:t xml:space="preserve">Strand: </w:t>
            </w:r>
            <w:r w:rsidR="00813EDF">
              <w:rPr>
                <w:b/>
                <w:color w:val="FFFFFF" w:themeColor="background1"/>
              </w:rPr>
              <w:t xml:space="preserve">Communicating meaning in </w:t>
            </w:r>
            <w:r w:rsidR="00995C75">
              <w:rPr>
                <w:b/>
                <w:color w:val="FFFFFF" w:themeColor="background1"/>
              </w:rPr>
              <w:t>Japanese</w:t>
            </w:r>
          </w:p>
        </w:tc>
        <w:tc>
          <w:tcPr>
            <w:tcW w:w="2798" w:type="dxa"/>
            <w:shd w:val="clear" w:color="auto" w:fill="FFFFFF" w:themeFill="accent6"/>
          </w:tcPr>
          <w:p w:rsidRPr="007078D3" w:rsidR="0055542E" w:rsidP="00F9147E" w:rsidRDefault="0055542E" w14:paraId="63C2C477" w14:textId="2326301F">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Pr="0094378D" w:rsidR="0055542E" w:rsidTr="00FB1DEF" w14:paraId="328191EE" w14:textId="77777777">
        <w:tc>
          <w:tcPr>
            <w:tcW w:w="15126" w:type="dxa"/>
            <w:gridSpan w:val="3"/>
            <w:shd w:val="clear" w:color="auto" w:fill="E5F5FB" w:themeFill="accent2"/>
          </w:tcPr>
          <w:p w:rsidRPr="007078D3" w:rsidR="0055542E" w:rsidP="00F9147E" w:rsidRDefault="0055542E" w14:paraId="62F37FFA" w14:textId="342D8E6D">
            <w:pPr>
              <w:pStyle w:val="BodyText"/>
              <w:spacing w:before="40" w:after="40" w:line="240" w:lineRule="auto"/>
              <w:ind w:left="23" w:right="23"/>
              <w:rPr>
                <w:b/>
                <w:bCs/>
                <w:iCs/>
                <w:color w:val="auto"/>
              </w:rPr>
            </w:pPr>
            <w:r w:rsidRPr="007078D3">
              <w:rPr>
                <w:b/>
                <w:bCs/>
                <w:color w:val="auto"/>
              </w:rPr>
              <w:t xml:space="preserve">Sub-strand: </w:t>
            </w:r>
            <w:r w:rsidR="00813EDF">
              <w:rPr>
                <w:b/>
                <w:bCs/>
                <w:color w:val="auto"/>
              </w:rPr>
              <w:t xml:space="preserve">Interacting in </w:t>
            </w:r>
            <w:r w:rsidR="00995C75">
              <w:rPr>
                <w:b/>
                <w:bCs/>
                <w:color w:val="auto"/>
              </w:rPr>
              <w:t>Japanese</w:t>
            </w:r>
          </w:p>
        </w:tc>
      </w:tr>
      <w:tr w:rsidRPr="0094378D" w:rsidR="0055542E" w:rsidTr="00FB1DEF" w14:paraId="09009BC0" w14:textId="77777777">
        <w:tc>
          <w:tcPr>
            <w:tcW w:w="4673" w:type="dxa"/>
            <w:shd w:val="clear" w:color="auto" w:fill="FFD685" w:themeFill="accent3"/>
          </w:tcPr>
          <w:p w:rsidRPr="00CC798A" w:rsidR="0055542E" w:rsidP="00F9147E" w:rsidRDefault="0055542E" w14:paraId="2FC837D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F9147E" w:rsidRDefault="0055542E" w14:paraId="2F123D6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F9147E" w:rsidRDefault="0055542E" w14:paraId="69CA17D1"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FB1DEF" w14:paraId="184CE7A7" w14:textId="77777777">
        <w:trPr>
          <w:trHeight w:val="2367"/>
        </w:trPr>
        <w:tc>
          <w:tcPr>
            <w:tcW w:w="4673" w:type="dxa"/>
          </w:tcPr>
          <w:p w:rsidR="0053465D" w:rsidP="00C64E6A" w:rsidRDefault="0053465D" w14:paraId="1646F61E" w14:textId="77777777">
            <w:pPr>
              <w:pStyle w:val="ACtabletextCD"/>
              <w:spacing w:line="240" w:lineRule="auto"/>
              <w:ind w:left="360" w:right="432"/>
            </w:pPr>
            <w:r w:rsidRPr="008602B1">
              <w:t>initiate</w:t>
            </w:r>
            <w:r>
              <w:t xml:space="preserve"> </w:t>
            </w:r>
            <w:r w:rsidRPr="008602B1">
              <w:t>exchanges</w:t>
            </w:r>
            <w:r>
              <w:t xml:space="preserve"> </w:t>
            </w:r>
            <w:r w:rsidRPr="008602B1">
              <w:t>and</w:t>
            </w:r>
            <w:r>
              <w:t xml:space="preserve"> </w:t>
            </w:r>
            <w:r w:rsidRPr="008602B1">
              <w:t>respond</w:t>
            </w:r>
            <w:r>
              <w:t xml:space="preserve"> </w:t>
            </w:r>
            <w:r w:rsidRPr="008602B1">
              <w:t>to</w:t>
            </w:r>
            <w:r>
              <w:t xml:space="preserve"> </w:t>
            </w:r>
            <w:r w:rsidRPr="008602B1">
              <w:t>modelled</w:t>
            </w:r>
            <w:r>
              <w:t xml:space="preserve"> </w:t>
            </w:r>
            <w:r w:rsidRPr="008602B1">
              <w:t>questions</w:t>
            </w:r>
            <w:r>
              <w:t xml:space="preserve"> </w:t>
            </w:r>
            <w:r w:rsidRPr="008602B1">
              <w:t>about</w:t>
            </w:r>
            <w:r>
              <w:t xml:space="preserve"> </w:t>
            </w:r>
            <w:r w:rsidRPr="008602B1">
              <w:t>self,</w:t>
            </w:r>
            <w:r>
              <w:t xml:space="preserve"> </w:t>
            </w:r>
            <w:r w:rsidRPr="008602B1">
              <w:t>others,</w:t>
            </w:r>
            <w:r>
              <w:t xml:space="preserve"> </w:t>
            </w:r>
            <w:r w:rsidRPr="008602B1">
              <w:t>and</w:t>
            </w:r>
            <w:r>
              <w:t xml:space="preserve"> </w:t>
            </w:r>
            <w:r w:rsidRPr="008602B1">
              <w:t>classroom</w:t>
            </w:r>
            <w:r>
              <w:t xml:space="preserve"> </w:t>
            </w:r>
            <w:r w:rsidRPr="008602B1">
              <w:t>environment,</w:t>
            </w:r>
            <w:r>
              <w:t xml:space="preserve"> </w:t>
            </w:r>
            <w:r w:rsidRPr="008602B1">
              <w:t>using</w:t>
            </w:r>
            <w:r>
              <w:t xml:space="preserve"> </w:t>
            </w:r>
            <w:r w:rsidRPr="008602B1">
              <w:t>formulaic</w:t>
            </w:r>
            <w:r>
              <w:t xml:space="preserve"> </w:t>
            </w:r>
            <w:r w:rsidRPr="008602B1">
              <w:t>expressions</w:t>
            </w:r>
            <w:r>
              <w:t xml:space="preserve"> </w:t>
            </w:r>
          </w:p>
          <w:p w:rsidRPr="00E9248E" w:rsidR="0055542E" w:rsidP="00C64E6A" w:rsidRDefault="0053465D" w14:paraId="7763BAA9" w14:textId="3B5C9A0A">
            <w:pPr>
              <w:pStyle w:val="ACtabletextCD"/>
              <w:spacing w:line="240" w:lineRule="auto"/>
              <w:ind w:left="360" w:right="432"/>
              <w:rPr>
                <w:rStyle w:val="SubtleEmphasis"/>
                <w:i/>
                <w:iCs w:val="0"/>
              </w:rPr>
            </w:pPr>
            <w:r>
              <w:t>AC9</w:t>
            </w:r>
            <w:r w:rsidRPr="008602B1">
              <w:t>LJ4C01</w:t>
            </w:r>
          </w:p>
        </w:tc>
        <w:tc>
          <w:tcPr>
            <w:tcW w:w="10453" w:type="dxa"/>
            <w:gridSpan w:val="2"/>
          </w:tcPr>
          <w:p w:rsidRPr="000F3613" w:rsidR="000F3613" w:rsidP="000F3613" w:rsidRDefault="000F3613" w14:paraId="4377A7DE" w14:textId="5B7C787A">
            <w:pPr>
              <w:pStyle w:val="ACtabletextCEbullet"/>
              <w:rPr>
                <w:iCs/>
                <w:color w:val="auto"/>
              </w:rPr>
            </w:pPr>
            <w:r w:rsidRPr="000F3613">
              <w:rPr>
                <w:iCs/>
                <w:color w:val="auto"/>
              </w:rPr>
              <w:t xml:space="preserve">interacting with others in social exchanges including previously learnt greetings </w:t>
            </w:r>
            <w:proofErr w:type="spellStart"/>
            <w:r w:rsidRPr="000F3613">
              <w:rPr>
                <w:rFonts w:hint="eastAsia" w:ascii="MS Gothic" w:hAnsi="MS Gothic" w:eastAsia="MS Gothic" w:cs="MS Gothic"/>
                <w:iCs/>
                <w:color w:val="auto"/>
              </w:rPr>
              <w:t>おはようございます、こんにち</w:t>
            </w:r>
            <w:proofErr w:type="spellEnd"/>
            <w:r w:rsidR="00A54A7B">
              <w:rPr>
                <w:rFonts w:hint="eastAsia" w:ascii="MS Gothic" w:hAnsi="MS Gothic" w:eastAsia="MS Gothic" w:cs="MS Gothic"/>
                <w:iCs/>
                <w:color w:val="auto"/>
                <w:lang w:eastAsia="ja-JP"/>
              </w:rPr>
              <w:t>は</w:t>
            </w:r>
            <w:r w:rsidRPr="00D80937" w:rsidR="00216B0D">
              <w:rPr>
                <w:rFonts w:eastAsia="MS Gothic"/>
                <w:iCs/>
                <w:color w:val="auto"/>
                <w:lang w:val="en-US"/>
              </w:rPr>
              <w:t>,</w:t>
            </w:r>
            <w:r w:rsidR="00216B0D">
              <w:rPr>
                <w:rFonts w:ascii="MS Gothic" w:hAnsi="MS Gothic" w:eastAsia="MS Gothic" w:cs="MS Gothic"/>
                <w:iCs/>
                <w:color w:val="auto"/>
                <w:lang w:val="en-US"/>
              </w:rPr>
              <w:t xml:space="preserve"> </w:t>
            </w:r>
            <w:r w:rsidRPr="000F3613">
              <w:rPr>
                <w:iCs/>
                <w:color w:val="auto"/>
              </w:rPr>
              <w:t xml:space="preserve">and asking </w:t>
            </w:r>
            <w:proofErr w:type="spellStart"/>
            <w:r w:rsidRPr="000F3613">
              <w:rPr>
                <w:rFonts w:hint="eastAsia" w:ascii="MS Gothic" w:hAnsi="MS Gothic" w:eastAsia="MS Gothic" w:cs="MS Gothic"/>
                <w:iCs/>
                <w:color w:val="auto"/>
              </w:rPr>
              <w:t>おげんきですか</w:t>
            </w:r>
            <w:proofErr w:type="spellEnd"/>
            <w:r w:rsidRPr="000F3613">
              <w:rPr>
                <w:iCs/>
                <w:color w:val="auto"/>
              </w:rPr>
              <w:t xml:space="preserve">, giving possible answers </w:t>
            </w:r>
            <w:proofErr w:type="spellStart"/>
            <w:r w:rsidRPr="000F3613">
              <w:rPr>
                <w:rFonts w:hint="eastAsia" w:ascii="MS Gothic" w:hAnsi="MS Gothic" w:eastAsia="MS Gothic" w:cs="MS Gothic"/>
                <w:iCs/>
                <w:color w:val="auto"/>
              </w:rPr>
              <w:t>はい、げんきです／まあまあです</w:t>
            </w:r>
            <w:proofErr w:type="spellEnd"/>
            <w:r w:rsidRPr="000F3613">
              <w:rPr>
                <w:rFonts w:hint="eastAsia" w:ascii="MS Gothic" w:hAnsi="MS Gothic" w:eastAsia="MS Gothic" w:cs="MS Gothic"/>
                <w:iCs/>
                <w:color w:val="auto"/>
              </w:rPr>
              <w:t>。</w:t>
            </w:r>
            <w:r w:rsidRPr="000F3613">
              <w:rPr>
                <w:iCs/>
                <w:color w:val="auto"/>
              </w:rPr>
              <w:t xml:space="preserve"> </w:t>
            </w:r>
            <w:r w:rsidRPr="000F3613">
              <w:rPr>
                <w:rFonts w:hint="eastAsia" w:ascii="MS Gothic" w:hAnsi="MS Gothic" w:eastAsia="MS Gothic" w:cs="MS Gothic"/>
                <w:iCs/>
                <w:color w:val="auto"/>
              </w:rPr>
              <w:t>～</w:t>
            </w:r>
            <w:proofErr w:type="spellStart"/>
            <w:r w:rsidRPr="000F3613">
              <w:rPr>
                <w:rFonts w:hint="eastAsia" w:ascii="MS Gothic" w:hAnsi="MS Gothic" w:eastAsia="MS Gothic" w:cs="MS Gothic"/>
                <w:iCs/>
                <w:color w:val="auto"/>
              </w:rPr>
              <w:t>さんは</w:t>
            </w:r>
            <w:proofErr w:type="spellEnd"/>
            <w:r w:rsidRPr="000F3613">
              <w:rPr>
                <w:rFonts w:hint="eastAsia" w:ascii="MS Gothic" w:hAnsi="MS Gothic" w:eastAsia="MS Gothic" w:cs="MS Gothic"/>
                <w:iCs/>
                <w:color w:val="auto"/>
              </w:rPr>
              <w:t>？</w:t>
            </w:r>
          </w:p>
          <w:p w:rsidRPr="000F3613" w:rsidR="000F3613" w:rsidP="000F3613" w:rsidRDefault="000F3613" w14:paraId="606FB5D1" w14:textId="03223739">
            <w:pPr>
              <w:pStyle w:val="ACtabletextCEbullet"/>
              <w:rPr>
                <w:iCs/>
                <w:color w:val="auto"/>
                <w:lang w:eastAsia="ja-JP"/>
              </w:rPr>
            </w:pPr>
            <w:r w:rsidRPr="000F3613">
              <w:rPr>
                <w:iCs/>
                <w:color w:val="auto"/>
              </w:rPr>
              <w:t xml:space="preserve">using some formulaic expressions to express praise or encouragement, for example, in game playing, </w:t>
            </w:r>
            <w:proofErr w:type="spellStart"/>
            <w:r w:rsidRPr="000F3613">
              <w:rPr>
                <w:rFonts w:hint="eastAsia" w:ascii="MS Gothic" w:hAnsi="MS Gothic" w:eastAsia="MS Gothic" w:cs="MS Gothic"/>
                <w:iCs/>
                <w:color w:val="auto"/>
              </w:rPr>
              <w:t>やった、だめ、じょうず、まけた、だいじょうぶ</w:t>
            </w:r>
            <w:proofErr w:type="spellEnd"/>
            <w:r w:rsidRPr="000F3613">
              <w:rPr>
                <w:rFonts w:hint="eastAsia" w:ascii="MS Gothic" w:hAnsi="MS Gothic" w:eastAsia="MS Gothic" w:cs="MS Gothic"/>
                <w:iCs/>
                <w:color w:val="auto"/>
              </w:rPr>
              <w:t>？、</w:t>
            </w:r>
            <w:r w:rsidRPr="000F3613">
              <w:rPr>
                <w:iCs/>
                <w:color w:val="auto"/>
              </w:rPr>
              <w:t xml:space="preserve"> </w:t>
            </w:r>
            <w:proofErr w:type="spellStart"/>
            <w:r w:rsidRPr="000F3613">
              <w:rPr>
                <w:rFonts w:hint="eastAsia" w:ascii="MS Gothic" w:hAnsi="MS Gothic" w:eastAsia="MS Gothic" w:cs="MS Gothic"/>
                <w:iCs/>
                <w:color w:val="auto"/>
              </w:rPr>
              <w:t>たいへん、あぶない</w:t>
            </w:r>
            <w:proofErr w:type="spellEnd"/>
            <w:r w:rsidRPr="000F3613">
              <w:rPr>
                <w:iCs/>
                <w:color w:val="auto"/>
              </w:rPr>
              <w:t xml:space="preserve">, “Oh, that was fun”, </w:t>
            </w:r>
            <w:proofErr w:type="spellStart"/>
            <w:r w:rsidRPr="000F3613">
              <w:rPr>
                <w:rFonts w:hint="eastAsia" w:ascii="MS Gothic" w:hAnsi="MS Gothic" w:eastAsia="MS Gothic" w:cs="MS Gothic"/>
                <w:iCs/>
                <w:color w:val="auto"/>
              </w:rPr>
              <w:t>でも</w:t>
            </w:r>
            <w:proofErr w:type="spellEnd"/>
            <w:r w:rsidRPr="000F3613">
              <w:rPr>
                <w:iCs/>
                <w:color w:val="auto"/>
              </w:rPr>
              <w:t xml:space="preserve"> </w:t>
            </w:r>
            <w:proofErr w:type="spellStart"/>
            <w:r w:rsidRPr="000F3613">
              <w:rPr>
                <w:rFonts w:hint="eastAsia" w:ascii="MS Gothic" w:hAnsi="MS Gothic" w:eastAsia="MS Gothic" w:cs="MS Gothic"/>
                <w:iCs/>
                <w:color w:val="auto"/>
              </w:rPr>
              <w:t>まけた</w:t>
            </w:r>
            <w:proofErr w:type="spellEnd"/>
            <w:r w:rsidRPr="000F3613">
              <w:rPr>
                <w:rFonts w:hint="eastAsia" w:ascii="MS Gothic" w:hAnsi="MS Gothic" w:eastAsia="MS Gothic" w:cs="MS Gothic"/>
                <w:iCs/>
                <w:color w:val="auto"/>
              </w:rPr>
              <w:t>。</w:t>
            </w:r>
            <w:r w:rsidRPr="000F3613">
              <w:rPr>
                <w:iCs/>
                <w:color w:val="auto"/>
              </w:rPr>
              <w:t xml:space="preserve"> </w:t>
            </w:r>
            <w:r w:rsidRPr="000F3613">
              <w:rPr>
                <w:iCs/>
                <w:color w:val="auto"/>
                <w:lang w:eastAsia="ja-JP"/>
              </w:rPr>
              <w:t xml:space="preserve">“Anne </w:t>
            </w:r>
            <w:r w:rsidRPr="000F3613">
              <w:rPr>
                <w:rFonts w:hint="eastAsia" w:ascii="MS Gothic" w:hAnsi="MS Gothic" w:eastAsia="MS Gothic" w:cs="MS Gothic"/>
                <w:iCs/>
                <w:color w:val="auto"/>
                <w:lang w:eastAsia="ja-JP"/>
              </w:rPr>
              <w:t>さん</w:t>
            </w:r>
            <w:r w:rsidRPr="000F3613">
              <w:rPr>
                <w:iCs/>
                <w:color w:val="auto"/>
                <w:lang w:eastAsia="ja-JP"/>
              </w:rPr>
              <w:t xml:space="preserve">, that was </w:t>
            </w:r>
            <w:r w:rsidRPr="000F3613">
              <w:rPr>
                <w:rFonts w:hint="eastAsia" w:ascii="MS Gothic" w:hAnsi="MS Gothic" w:eastAsia="MS Gothic" w:cs="MS Gothic"/>
                <w:iCs/>
                <w:color w:val="auto"/>
                <w:lang w:eastAsia="ja-JP"/>
              </w:rPr>
              <w:t>すごい！</w:t>
            </w:r>
            <w:r w:rsidR="00EE7FFE">
              <w:rPr>
                <w:rFonts w:hint="eastAsia" w:ascii="MS Gothic" w:hAnsi="MS Gothic" w:eastAsia="MS Gothic" w:cs="MS Gothic"/>
                <w:iCs/>
                <w:color w:val="auto"/>
                <w:lang w:eastAsia="ja-JP"/>
              </w:rPr>
              <w:t xml:space="preserve"> </w:t>
            </w:r>
            <w:r w:rsidRPr="000F3613">
              <w:rPr>
                <w:rFonts w:hint="eastAsia" w:ascii="MS Gothic" w:hAnsi="MS Gothic" w:eastAsia="MS Gothic" w:cs="MS Gothic"/>
                <w:iCs/>
                <w:color w:val="auto"/>
                <w:lang w:eastAsia="ja-JP"/>
              </w:rPr>
              <w:t>たのしかった？、</w:t>
            </w:r>
            <w:r w:rsidRPr="000F3613">
              <w:rPr>
                <w:iCs/>
                <w:color w:val="auto"/>
                <w:lang w:eastAsia="ja-JP"/>
              </w:rPr>
              <w:t xml:space="preserve"> </w:t>
            </w:r>
            <w:r w:rsidRPr="000F3613">
              <w:rPr>
                <w:rFonts w:hint="eastAsia" w:ascii="MS Gothic" w:hAnsi="MS Gothic" w:eastAsia="MS Gothic" w:cs="MS Gothic"/>
                <w:iCs/>
                <w:color w:val="auto"/>
                <w:lang w:eastAsia="ja-JP"/>
              </w:rPr>
              <w:t>ざんねん</w:t>
            </w:r>
            <w:r w:rsidR="000C1AD8">
              <w:rPr>
                <w:rFonts w:hint="eastAsia" w:ascii="MS Gothic" w:hAnsi="MS Gothic" w:eastAsia="MS Gothic" w:cs="MS Gothic"/>
                <w:iCs/>
                <w:color w:val="auto"/>
                <w:lang w:eastAsia="ja-JP"/>
              </w:rPr>
              <w:t>！</w:t>
            </w:r>
            <w:r w:rsidRPr="000F3613">
              <w:rPr>
                <w:iCs/>
                <w:color w:val="auto"/>
                <w:lang w:eastAsia="ja-JP"/>
              </w:rPr>
              <w:t>”</w:t>
            </w:r>
          </w:p>
          <w:p w:rsidRPr="000F3613" w:rsidR="000F3613" w:rsidP="000F3613" w:rsidRDefault="000F3613" w14:paraId="389F0411" w14:textId="737800F9">
            <w:pPr>
              <w:pStyle w:val="ACtabletextCEbullet"/>
              <w:rPr>
                <w:iCs/>
                <w:color w:val="auto"/>
              </w:rPr>
            </w:pPr>
            <w:r w:rsidRPr="000F3613">
              <w:rPr>
                <w:iCs/>
                <w:color w:val="auto"/>
              </w:rPr>
              <w:t xml:space="preserve">responding to and beginning to use modelled classroom instructions to play games, completing work or getting ready for class, for example, role-playing teacher/student games, with students giving each other instructions: </w:t>
            </w:r>
            <w:proofErr w:type="spellStart"/>
            <w:r w:rsidRPr="000F3613">
              <w:rPr>
                <w:rFonts w:hint="eastAsia" w:ascii="MS Gothic" w:hAnsi="MS Gothic" w:eastAsia="MS Gothic" w:cs="MS Gothic"/>
                <w:iCs/>
                <w:color w:val="auto"/>
              </w:rPr>
              <w:t>たってください、すわってください、かいてください、みてください、よんでください、まるになってください</w:t>
            </w:r>
            <w:proofErr w:type="spellEnd"/>
            <w:r w:rsidRPr="3721F422" w:rsidR="493D71C1">
              <w:rPr>
                <w:rFonts w:ascii="MS Gothic" w:hAnsi="MS Gothic" w:eastAsia="MS Gothic" w:cs="MS Gothic"/>
                <w:color w:val="auto"/>
              </w:rPr>
              <w:t>。</w:t>
            </w:r>
          </w:p>
          <w:p w:rsidRPr="00EC0F73" w:rsidR="000F3613" w:rsidP="000F3613" w:rsidRDefault="000F3613" w14:paraId="476BE4A8" w14:textId="46BF71EF">
            <w:pPr>
              <w:pStyle w:val="ACtabletextCEbullet"/>
              <w:rPr>
                <w:rFonts w:ascii="MS Gothic" w:hAnsi="MS Gothic" w:eastAsia="MS Gothic"/>
                <w:color w:val="000000"/>
                <w:bdr w:val="none" w:color="auto" w:sz="0" w:space="0" w:frame="1"/>
                <w:lang w:eastAsia="ja-JP"/>
              </w:rPr>
            </w:pPr>
            <w:r w:rsidRPr="00010408">
              <w:t xml:space="preserve">asking for permission or clarification and using appropriate formulaic expressions and gestures to match the context, for example, </w:t>
            </w:r>
            <w:proofErr w:type="spellStart"/>
            <w:r w:rsidRPr="00010408">
              <w:rPr>
                <w:rFonts w:hint="eastAsia" w:ascii="MS Gothic" w:hAnsi="MS Gothic" w:eastAsia="MS Gothic" w:cs="MS Gothic"/>
              </w:rPr>
              <w:t>すみません。もういちど</w:t>
            </w:r>
            <w:proofErr w:type="spellEnd"/>
            <w:r w:rsidRPr="00010408">
              <w:t xml:space="preserve">, negotiating turn-taking, for example, </w:t>
            </w:r>
            <w:proofErr w:type="spellStart"/>
            <w:r w:rsidRPr="00010408">
              <w:rPr>
                <w:rFonts w:hint="eastAsia" w:ascii="MS Gothic" w:hAnsi="MS Gothic" w:eastAsia="MS Gothic" w:cs="MS Gothic"/>
              </w:rPr>
              <w:t>ちょっとまって</w:t>
            </w:r>
            <w:proofErr w:type="spellEnd"/>
            <w:r w:rsidRPr="00010408">
              <w:rPr>
                <w:rFonts w:hint="eastAsia" w:ascii="MS Gothic" w:hAnsi="MS Gothic" w:eastAsia="MS Gothic" w:cs="MS Gothic"/>
              </w:rPr>
              <w:t>、</w:t>
            </w:r>
            <w:r w:rsidRPr="00010408">
              <w:t xml:space="preserve"> </w:t>
            </w:r>
            <w:proofErr w:type="spellStart"/>
            <w:r w:rsidRPr="00010408">
              <w:rPr>
                <w:rFonts w:hint="eastAsia" w:ascii="MS Gothic" w:hAnsi="MS Gothic" w:eastAsia="MS Gothic" w:cs="MS Gothic"/>
              </w:rPr>
              <w:t>つぎ</w:t>
            </w:r>
            <w:proofErr w:type="spellEnd"/>
            <w:r w:rsidRPr="00010408">
              <w:rPr>
                <w:rFonts w:hint="eastAsia" w:ascii="MS Gothic" w:hAnsi="MS Gothic" w:eastAsia="MS Gothic" w:cs="MS Gothic"/>
              </w:rPr>
              <w:t>、</w:t>
            </w:r>
            <w:r w:rsidRPr="00010408">
              <w:t xml:space="preserve">Matilda </w:t>
            </w:r>
            <w:proofErr w:type="spellStart"/>
            <w:r w:rsidRPr="00010408">
              <w:rPr>
                <w:rFonts w:hint="eastAsia" w:ascii="MS Gothic" w:hAnsi="MS Gothic" w:eastAsia="MS Gothic" w:cs="MS Gothic"/>
              </w:rPr>
              <w:t>さんのばん</w:t>
            </w:r>
            <w:proofErr w:type="spellEnd"/>
            <w:r w:rsidRPr="00010408">
              <w:rPr>
                <w:rFonts w:hint="eastAsia" w:ascii="MS Gothic" w:hAnsi="MS Gothic" w:eastAsia="MS Gothic" w:cs="MS Gothic"/>
              </w:rPr>
              <w:t>。</w:t>
            </w:r>
            <w:r w:rsidRPr="00010408">
              <w:rPr>
                <w:rFonts w:hint="eastAsia" w:ascii="MS Gothic" w:hAnsi="MS Gothic" w:eastAsia="MS Gothic" w:cs="MS Gothic"/>
                <w:lang w:eastAsia="ja-JP"/>
              </w:rPr>
              <w:t>どうぞ</w:t>
            </w:r>
            <w:r w:rsidRPr="00010408">
              <w:rPr>
                <w:lang w:eastAsia="ja-JP"/>
              </w:rPr>
              <w:t xml:space="preserve"> </w:t>
            </w:r>
            <w:r w:rsidRPr="00010408">
              <w:rPr>
                <w:rFonts w:hint="eastAsia" w:ascii="MS Gothic" w:hAnsi="MS Gothic" w:eastAsia="MS Gothic" w:cs="MS Gothic"/>
                <w:lang w:eastAsia="ja-JP"/>
              </w:rPr>
              <w:t>。</w:t>
            </w:r>
            <w:r w:rsidRPr="00010408">
              <w:rPr>
                <w:lang w:eastAsia="ja-JP"/>
              </w:rPr>
              <w:t xml:space="preserve"> </w:t>
            </w:r>
            <w:r w:rsidRPr="00010408">
              <w:rPr>
                <w:rFonts w:hint="eastAsia" w:ascii="MS Gothic" w:hAnsi="MS Gothic" w:eastAsia="MS Gothic" w:cs="MS Gothic"/>
                <w:lang w:eastAsia="ja-JP"/>
              </w:rPr>
              <w:t>しつれいします</w:t>
            </w:r>
            <w:r w:rsidRPr="00010408">
              <w:rPr>
                <w:lang w:eastAsia="ja-JP"/>
              </w:rPr>
              <w:t xml:space="preserve">, when entering the classroom, </w:t>
            </w:r>
            <w:r w:rsidR="004F1FBE">
              <w:rPr>
                <w:rStyle w:val="normaltextrun"/>
                <w:rFonts w:hint="eastAsia" w:ascii="MS Gothic" w:hAnsi="MS Gothic" w:eastAsia="MS Gothic"/>
                <w:color w:val="000000"/>
                <w:bdr w:val="none" w:color="auto" w:sz="0" w:space="0" w:frame="1"/>
                <w:lang w:eastAsia="ja-JP"/>
              </w:rPr>
              <w:t>おねがいします。</w:t>
            </w:r>
            <w:r w:rsidRPr="00010408" w:rsidR="00010408">
              <w:rPr>
                <w:rStyle w:val="normaltextrun"/>
                <w:rFonts w:hint="eastAsia" w:ascii="MS Gothic" w:hAnsi="MS Gothic" w:eastAsia="MS Gothic"/>
                <w:color w:val="000000"/>
                <w:bdr w:val="none" w:color="auto" w:sz="0" w:space="0" w:frame="1"/>
                <w:lang w:eastAsia="ja-JP"/>
              </w:rPr>
              <w:t>せんせい、はいってもいいですか、トイレにいってもいいですか</w:t>
            </w:r>
            <w:r w:rsidR="00D12C77">
              <w:rPr>
                <w:rStyle w:val="normaltextrun"/>
                <w:rFonts w:hint="eastAsia" w:ascii="MS Gothic" w:hAnsi="MS Gothic" w:eastAsia="MS Gothic"/>
                <w:color w:val="000000"/>
                <w:bdr w:val="none" w:color="auto" w:sz="0" w:space="0" w:frame="1"/>
                <w:lang w:eastAsia="ja-JP"/>
              </w:rPr>
              <w:t>。</w:t>
            </w:r>
          </w:p>
          <w:p w:rsidRPr="000F3613" w:rsidR="000F3613" w:rsidP="000F3613" w:rsidRDefault="000F3613" w14:paraId="112FCAC4" w14:textId="4ECDEEE3">
            <w:pPr>
              <w:pStyle w:val="ACtabletextCEbullet"/>
              <w:rPr>
                <w:iCs/>
                <w:color w:val="auto"/>
              </w:rPr>
            </w:pPr>
            <w:r w:rsidRPr="000F3613">
              <w:rPr>
                <w:iCs/>
                <w:color w:val="auto"/>
              </w:rPr>
              <w:t xml:space="preserve">introducing themselves using formal, spoken, modelled language and appropriate non-verbal communication such as bowing and eye contact, for example, </w:t>
            </w:r>
            <w:proofErr w:type="spellStart"/>
            <w:r w:rsidRPr="000F3613">
              <w:rPr>
                <w:rFonts w:hint="eastAsia" w:ascii="MS Gothic" w:hAnsi="MS Gothic" w:eastAsia="MS Gothic" w:cs="MS Gothic"/>
                <w:iCs/>
                <w:color w:val="auto"/>
              </w:rPr>
              <w:t>はじめまして、わたし／ぼくのなまえは</w:t>
            </w:r>
            <w:proofErr w:type="spellEnd"/>
            <w:r w:rsidRPr="000F3613">
              <w:rPr>
                <w:iCs/>
                <w:color w:val="auto"/>
              </w:rPr>
              <w:t xml:space="preserve"> </w:t>
            </w:r>
            <w:r w:rsidRPr="000F3613">
              <w:rPr>
                <w:rFonts w:hint="eastAsia" w:ascii="MS Gothic" w:hAnsi="MS Gothic" w:eastAsia="MS Gothic" w:cs="MS Gothic"/>
                <w:iCs/>
                <w:color w:val="auto"/>
              </w:rPr>
              <w:t>～</w:t>
            </w:r>
            <w:proofErr w:type="spellStart"/>
            <w:r w:rsidRPr="000F3613">
              <w:rPr>
                <w:rFonts w:hint="eastAsia" w:ascii="MS Gothic" w:hAnsi="MS Gothic" w:eastAsia="MS Gothic" w:cs="MS Gothic"/>
                <w:iCs/>
                <w:color w:val="auto"/>
              </w:rPr>
              <w:t>です</w:t>
            </w:r>
            <w:proofErr w:type="spellEnd"/>
            <w:r w:rsidRPr="000F3613">
              <w:rPr>
                <w:rFonts w:hint="eastAsia" w:ascii="MS Gothic" w:hAnsi="MS Gothic" w:eastAsia="MS Gothic" w:cs="MS Gothic"/>
                <w:iCs/>
                <w:color w:val="auto"/>
              </w:rPr>
              <w:t>。</w:t>
            </w:r>
            <w:r w:rsidRPr="000F3613">
              <w:rPr>
                <w:rFonts w:hint="eastAsia" w:ascii="MS Gothic" w:hAnsi="MS Gothic" w:eastAsia="MS Gothic" w:cs="MS Gothic"/>
                <w:iCs/>
                <w:color w:val="auto"/>
                <w:lang w:eastAsia="ja-JP"/>
              </w:rPr>
              <w:t>九さいです。四ねんせいです。～どしです。サッカーをします。おんがくがすきです。</w:t>
            </w:r>
            <w:r w:rsidRPr="00010408" w:rsidR="00010408">
              <w:rPr>
                <w:rFonts w:hint="eastAsia" w:ascii="MS Gothic" w:hAnsi="MS Gothic" w:eastAsia="MS Gothic" w:cs="MS Gothic"/>
                <w:iCs/>
                <w:color w:val="auto"/>
                <w:lang w:eastAsia="ja-JP"/>
              </w:rPr>
              <w:t>へびがすきじゃないです。</w:t>
            </w:r>
            <w:proofErr w:type="spellStart"/>
            <w:r w:rsidRPr="000F3613" w:rsidR="00010408">
              <w:rPr>
                <w:rFonts w:hint="eastAsia" w:ascii="MS Gothic" w:hAnsi="MS Gothic" w:eastAsia="MS Gothic" w:cs="MS Gothic"/>
                <w:iCs/>
                <w:color w:val="auto"/>
              </w:rPr>
              <w:t>どうぞよろしく</w:t>
            </w:r>
            <w:proofErr w:type="spellEnd"/>
            <w:r w:rsidR="00B55175">
              <w:rPr>
                <w:rFonts w:hint="eastAsia" w:ascii="MS Gothic" w:hAnsi="MS Gothic" w:eastAsia="MS Gothic" w:cs="MS Gothic"/>
                <w:iCs/>
                <w:color w:val="auto"/>
                <w:lang w:eastAsia="ja-JP"/>
              </w:rPr>
              <w:t>。</w:t>
            </w:r>
          </w:p>
          <w:p w:rsidRPr="000F3613" w:rsidR="000F3613" w:rsidP="000F3613" w:rsidRDefault="000F3613" w14:paraId="71826A7C" w14:textId="0648A476">
            <w:pPr>
              <w:pStyle w:val="ACtabletextCEbullet"/>
              <w:rPr>
                <w:iCs/>
                <w:color w:val="auto"/>
              </w:rPr>
            </w:pPr>
            <w:r w:rsidRPr="000F3613">
              <w:rPr>
                <w:iCs/>
                <w:color w:val="auto"/>
              </w:rPr>
              <w:t xml:space="preserve">exchanging information and building vocabulary about self, friends or family using formulaic language, including simple </w:t>
            </w:r>
            <w:proofErr w:type="gramStart"/>
            <w:r w:rsidRPr="000F3613">
              <w:rPr>
                <w:iCs/>
                <w:color w:val="auto"/>
              </w:rPr>
              <w:t>statements</w:t>
            </w:r>
            <w:proofErr w:type="gramEnd"/>
            <w:r w:rsidRPr="000F3613">
              <w:rPr>
                <w:iCs/>
                <w:color w:val="auto"/>
              </w:rPr>
              <w:t xml:space="preserve"> and responding to questions, for example, </w:t>
            </w:r>
            <w:proofErr w:type="spellStart"/>
            <w:r w:rsidRPr="000F3613">
              <w:rPr>
                <w:rFonts w:hint="eastAsia" w:ascii="MS Gothic" w:hAnsi="MS Gothic" w:eastAsia="MS Gothic" w:cs="MS Gothic"/>
                <w:iCs/>
                <w:color w:val="auto"/>
              </w:rPr>
              <w:t>かぞくはなん人ですか</w:t>
            </w:r>
            <w:proofErr w:type="spellEnd"/>
            <w:r w:rsidRPr="000F3613">
              <w:rPr>
                <w:rFonts w:hint="eastAsia" w:ascii="MS Gothic" w:hAnsi="MS Gothic" w:eastAsia="MS Gothic" w:cs="MS Gothic"/>
                <w:iCs/>
                <w:color w:val="auto"/>
              </w:rPr>
              <w:t>。</w:t>
            </w:r>
            <w:r w:rsidRPr="000F3613">
              <w:rPr>
                <w:rFonts w:hint="eastAsia" w:ascii="MS Gothic" w:hAnsi="MS Gothic" w:eastAsia="MS Gothic" w:cs="MS Gothic"/>
                <w:iCs/>
                <w:color w:val="auto"/>
                <w:lang w:eastAsia="ja-JP"/>
              </w:rPr>
              <w:t>かぞくは六人です。ペットをかっていますか。</w:t>
            </w:r>
            <w:proofErr w:type="spellStart"/>
            <w:r w:rsidRPr="000F3613">
              <w:rPr>
                <w:rFonts w:hint="eastAsia" w:ascii="MS Gothic" w:hAnsi="MS Gothic" w:eastAsia="MS Gothic" w:cs="MS Gothic"/>
                <w:iCs/>
                <w:color w:val="auto"/>
              </w:rPr>
              <w:t>はい、ねこをかっています。くろいです</w:t>
            </w:r>
            <w:proofErr w:type="spellEnd"/>
            <w:r w:rsidR="00B55175">
              <w:rPr>
                <w:rFonts w:hint="eastAsia" w:ascii="MS Gothic" w:hAnsi="MS Gothic" w:eastAsia="MS Gothic" w:cs="MS Gothic"/>
                <w:iCs/>
                <w:color w:val="auto"/>
                <w:lang w:eastAsia="ja-JP"/>
              </w:rPr>
              <w:t>。</w:t>
            </w:r>
          </w:p>
          <w:p w:rsidRPr="007E2AC6" w:rsidR="00301885" w:rsidP="000F3613" w:rsidRDefault="000F3613" w14:paraId="0D3A7FFE" w14:textId="4387902A">
            <w:pPr>
              <w:pStyle w:val="ACtabletextCEbullet"/>
              <w:rPr>
                <w:iCs/>
                <w:color w:val="auto"/>
              </w:rPr>
            </w:pPr>
            <w:r w:rsidRPr="000F3613">
              <w:rPr>
                <w:iCs/>
                <w:color w:val="auto"/>
              </w:rPr>
              <w:t xml:space="preserve">using modelled sentences, and participating in basic written exchanges, for example, exchanging post-it notes with familiar questions and replies </w:t>
            </w:r>
            <w:proofErr w:type="spellStart"/>
            <w:r w:rsidRPr="000F3613">
              <w:rPr>
                <w:rFonts w:hint="eastAsia" w:ascii="MS Gothic" w:hAnsi="MS Gothic" w:eastAsia="MS Gothic" w:cs="MS Gothic"/>
                <w:iCs/>
                <w:color w:val="auto"/>
              </w:rPr>
              <w:t>おげんきですか、なまえはなんですか、どうぶつがすきですか</w:t>
            </w:r>
            <w:proofErr w:type="spellEnd"/>
            <w:r w:rsidR="00AB542D">
              <w:rPr>
                <w:rFonts w:hint="eastAsia" w:ascii="MS Gothic" w:hAnsi="MS Gothic" w:eastAsia="MS Gothic" w:cs="MS Gothic"/>
                <w:iCs/>
                <w:color w:val="auto"/>
                <w:lang w:eastAsia="ja-JP"/>
              </w:rPr>
              <w:t>。</w:t>
            </w:r>
          </w:p>
        </w:tc>
      </w:tr>
      <w:tr w:rsidRPr="0094378D" w:rsidR="007136E1" w:rsidTr="00FB1DEF" w14:paraId="782A1D2A" w14:textId="77777777">
        <w:trPr>
          <w:trHeight w:val="529"/>
        </w:trPr>
        <w:tc>
          <w:tcPr>
            <w:tcW w:w="4673" w:type="dxa"/>
          </w:tcPr>
          <w:p w:rsidR="00497975" w:rsidP="00C64E6A" w:rsidRDefault="00497975" w14:paraId="7E0AE7C6" w14:textId="77777777">
            <w:pPr>
              <w:pStyle w:val="ACtabletextCD"/>
              <w:spacing w:line="240" w:lineRule="auto"/>
              <w:ind w:left="360" w:right="432"/>
            </w:pPr>
            <w:r w:rsidRPr="008602B1">
              <w:t>participate</w:t>
            </w:r>
            <w:r>
              <w:t xml:space="preserve"> </w:t>
            </w:r>
            <w:r w:rsidRPr="008602B1">
              <w:t>in</w:t>
            </w:r>
            <w:r>
              <w:t xml:space="preserve"> </w:t>
            </w:r>
            <w:r w:rsidRPr="008602B1">
              <w:t>activities</w:t>
            </w:r>
            <w:r>
              <w:t xml:space="preserve"> </w:t>
            </w:r>
            <w:r w:rsidRPr="008602B1">
              <w:t>that</w:t>
            </w:r>
            <w:r>
              <w:t xml:space="preserve"> </w:t>
            </w:r>
            <w:r w:rsidRPr="008602B1">
              <w:t>involve</w:t>
            </w:r>
            <w:r>
              <w:t xml:space="preserve"> </w:t>
            </w:r>
            <w:r w:rsidRPr="008602B1">
              <w:t>planning</w:t>
            </w:r>
            <w:r>
              <w:t xml:space="preserve"> </w:t>
            </w:r>
            <w:r w:rsidRPr="008602B1">
              <w:t>with</w:t>
            </w:r>
            <w:r>
              <w:t xml:space="preserve"> </w:t>
            </w:r>
            <w:r w:rsidRPr="008602B1">
              <w:t>others,</w:t>
            </w:r>
            <w:r>
              <w:t xml:space="preserve"> </w:t>
            </w:r>
            <w:r w:rsidRPr="008602B1">
              <w:t>using</w:t>
            </w:r>
            <w:r>
              <w:t xml:space="preserve"> </w:t>
            </w:r>
            <w:r w:rsidRPr="008602B1">
              <w:t>a</w:t>
            </w:r>
            <w:r>
              <w:t xml:space="preserve"> </w:t>
            </w:r>
            <w:r w:rsidRPr="008602B1">
              <w:t>range</w:t>
            </w:r>
            <w:r>
              <w:t xml:space="preserve"> </w:t>
            </w:r>
            <w:r w:rsidRPr="008602B1">
              <w:t>of</w:t>
            </w:r>
            <w:r>
              <w:t xml:space="preserve"> </w:t>
            </w:r>
            <w:r w:rsidRPr="008602B1">
              <w:t>familiar</w:t>
            </w:r>
            <w:r>
              <w:t xml:space="preserve"> </w:t>
            </w:r>
            <w:r w:rsidRPr="008602B1">
              <w:t>phrases</w:t>
            </w:r>
            <w:r>
              <w:t xml:space="preserve"> </w:t>
            </w:r>
            <w:r w:rsidRPr="008602B1">
              <w:t>and</w:t>
            </w:r>
            <w:r>
              <w:t xml:space="preserve"> </w:t>
            </w:r>
            <w:r w:rsidRPr="008602B1">
              <w:t>modelled</w:t>
            </w:r>
            <w:r>
              <w:t xml:space="preserve"> </w:t>
            </w:r>
            <w:r w:rsidRPr="008602B1">
              <w:t>structures</w:t>
            </w:r>
            <w:r>
              <w:t xml:space="preserve"> </w:t>
            </w:r>
          </w:p>
          <w:p w:rsidRPr="00B53C19" w:rsidR="007506DF" w:rsidP="00C64E6A" w:rsidRDefault="00497975" w14:paraId="5434943F" w14:textId="036A9FD4">
            <w:pPr>
              <w:pStyle w:val="ACtabletextCD"/>
              <w:spacing w:line="240" w:lineRule="auto"/>
              <w:ind w:left="360" w:right="432"/>
            </w:pPr>
            <w:r>
              <w:t>AC9</w:t>
            </w:r>
            <w:r w:rsidRPr="008602B1">
              <w:t>LJ4C02</w:t>
            </w:r>
          </w:p>
          <w:p w:rsidRPr="00B53C19" w:rsidR="007136E1" w:rsidP="007D6CB5" w:rsidRDefault="007136E1" w14:paraId="09B0E55D" w14:textId="08474E94">
            <w:pPr>
              <w:pStyle w:val="ACtabletextCD"/>
            </w:pPr>
          </w:p>
        </w:tc>
        <w:tc>
          <w:tcPr>
            <w:tcW w:w="10453" w:type="dxa"/>
            <w:gridSpan w:val="2"/>
          </w:tcPr>
          <w:p w:rsidR="002955EF" w:rsidP="002955EF" w:rsidRDefault="002955EF" w14:paraId="0941B2A8" w14:textId="77777777">
            <w:pPr>
              <w:pStyle w:val="ACtabletextCEbullet"/>
            </w:pPr>
            <w:r>
              <w:lastRenderedPageBreak/>
              <w:t>participating in guided tasks involving instructions and peer cooperation such as group/pair games and sports, for example, creating a dance to a Japanese song in groups, group reading activities requiring turn-taking or creating a simple role-play based on modelled language</w:t>
            </w:r>
          </w:p>
          <w:p w:rsidR="002955EF" w:rsidP="002955EF" w:rsidRDefault="002955EF" w14:paraId="386F8377" w14:textId="3036274F">
            <w:pPr>
              <w:pStyle w:val="ACtabletextCEbullet"/>
            </w:pPr>
            <w:r>
              <w:lastRenderedPageBreak/>
              <w:t xml:space="preserve">taking responsibility for </w:t>
            </w:r>
            <w:proofErr w:type="spellStart"/>
            <w:r w:rsidR="00C07CD7">
              <w:rPr>
                <w:rFonts w:hint="eastAsia" w:ascii="MS Gothic" w:hAnsi="MS Gothic" w:eastAsia="MS Gothic" w:cs="MS Gothic"/>
              </w:rPr>
              <w:t>にっちょく</w:t>
            </w:r>
            <w:proofErr w:type="spellEnd"/>
            <w:r w:rsidR="00C07CD7">
              <w:t xml:space="preserve"> (</w:t>
            </w:r>
            <w:r>
              <w:t>class helper)</w:t>
            </w:r>
            <w:r w:rsidR="00045D05">
              <w:t>,</w:t>
            </w:r>
            <w:r>
              <w:t xml:space="preserve"> assisting with roll call, distributing </w:t>
            </w:r>
            <w:proofErr w:type="gramStart"/>
            <w:r>
              <w:t>work</w:t>
            </w:r>
            <w:proofErr w:type="gramEnd"/>
            <w:r>
              <w:t xml:space="preserve"> and commencing and ending lessons </w:t>
            </w:r>
            <w:proofErr w:type="spellStart"/>
            <w:r>
              <w:rPr>
                <w:rFonts w:hint="eastAsia" w:ascii="MS Gothic" w:hAnsi="MS Gothic" w:eastAsia="MS Gothic" w:cs="MS Gothic"/>
              </w:rPr>
              <w:t>きりつ</w:t>
            </w:r>
            <w:proofErr w:type="spellEnd"/>
            <w:r>
              <w:rPr>
                <w:rFonts w:hint="eastAsia" w:ascii="MS Gothic" w:hAnsi="MS Gothic" w:eastAsia="MS Gothic" w:cs="MS Gothic"/>
              </w:rPr>
              <w:t>、</w:t>
            </w:r>
            <w:r>
              <w:t xml:space="preserve"> </w:t>
            </w:r>
            <w:proofErr w:type="spellStart"/>
            <w:r>
              <w:rPr>
                <w:rFonts w:hint="eastAsia" w:ascii="MS Gothic" w:hAnsi="MS Gothic" w:eastAsia="MS Gothic" w:cs="MS Gothic"/>
              </w:rPr>
              <w:t>れい、ちゃくせき、本をだして</w:t>
            </w:r>
            <w:proofErr w:type="spellEnd"/>
            <w:r>
              <w:rPr>
                <w:rFonts w:hint="eastAsia" w:ascii="MS Gothic" w:hAnsi="MS Gothic" w:eastAsia="MS Gothic" w:cs="MS Gothic"/>
              </w:rPr>
              <w:t>、～</w:t>
            </w:r>
            <w:proofErr w:type="spellStart"/>
            <w:r>
              <w:rPr>
                <w:rFonts w:hint="eastAsia" w:ascii="MS Gothic" w:hAnsi="MS Gothic" w:eastAsia="MS Gothic" w:cs="MS Gothic"/>
              </w:rPr>
              <w:t>さん／くんいますか</w:t>
            </w:r>
            <w:proofErr w:type="spellEnd"/>
            <w:r w:rsidR="00AA022A">
              <w:rPr>
                <w:rFonts w:hint="eastAsia" w:ascii="MS Gothic" w:hAnsi="MS Gothic" w:eastAsia="MS Gothic" w:cs="MS Gothic"/>
                <w:lang w:eastAsia="ja-JP"/>
              </w:rPr>
              <w:t>。</w:t>
            </w:r>
          </w:p>
          <w:p w:rsidR="002955EF" w:rsidP="002955EF" w:rsidRDefault="002955EF" w14:paraId="29133B0F" w14:textId="77777777">
            <w:pPr>
              <w:pStyle w:val="ACtabletextCEbullet"/>
            </w:pPr>
            <w:r>
              <w:t>preparing for and contributing to shared presentations and performances such as a Japanese item for assembly or a digital presentation about a class event</w:t>
            </w:r>
          </w:p>
          <w:p w:rsidR="002955EF" w:rsidP="002955EF" w:rsidRDefault="002955EF" w14:paraId="61CD6538" w14:textId="31F1CE06">
            <w:pPr>
              <w:pStyle w:val="ACtabletextCEbullet"/>
            </w:pPr>
            <w:r>
              <w:t xml:space="preserve">planning for and conducting simple role-plays, for example, selling items such as origami or toys, using appropriate gestures, formulaic expressions and spending a set amount of money, </w:t>
            </w:r>
            <w:proofErr w:type="spellStart"/>
            <w:r>
              <w:rPr>
                <w:rFonts w:hint="eastAsia" w:ascii="MS Gothic" w:hAnsi="MS Gothic" w:eastAsia="MS Gothic" w:cs="MS Gothic"/>
              </w:rPr>
              <w:t>いらっしゃいませ</w:t>
            </w:r>
            <w:proofErr w:type="spellEnd"/>
            <w:r>
              <w:rPr>
                <w:rFonts w:hint="eastAsia" w:ascii="MS Gothic" w:hAnsi="MS Gothic" w:eastAsia="MS Gothic" w:cs="MS Gothic"/>
              </w:rPr>
              <w:t>。</w:t>
            </w:r>
            <w:r>
              <w:rPr>
                <w:rFonts w:hint="eastAsia" w:ascii="MS Gothic" w:hAnsi="MS Gothic" w:eastAsia="MS Gothic" w:cs="MS Gothic"/>
                <w:lang w:eastAsia="ja-JP"/>
              </w:rPr>
              <w:t>これをください。いくらですか。</w:t>
            </w:r>
            <w:r>
              <w:rPr>
                <w:lang w:eastAsia="ja-JP"/>
              </w:rPr>
              <w:t xml:space="preserve">500 </w:t>
            </w:r>
            <w:r>
              <w:rPr>
                <w:rFonts w:hint="eastAsia" w:ascii="MS Gothic" w:hAnsi="MS Gothic" w:eastAsia="MS Gothic" w:cs="MS Gothic"/>
                <w:lang w:eastAsia="ja-JP"/>
              </w:rPr>
              <w:t>円です。はい、どうぞ。</w:t>
            </w:r>
            <w:proofErr w:type="spellStart"/>
            <w:r>
              <w:rPr>
                <w:rFonts w:hint="eastAsia" w:ascii="MS Gothic" w:hAnsi="MS Gothic" w:eastAsia="MS Gothic" w:cs="MS Gothic"/>
              </w:rPr>
              <w:t>ありがとうございます</w:t>
            </w:r>
            <w:proofErr w:type="spellEnd"/>
            <w:r w:rsidR="00905366">
              <w:rPr>
                <w:rFonts w:hint="eastAsia" w:ascii="MS Gothic" w:hAnsi="MS Gothic" w:eastAsia="MS Gothic" w:cs="MS Gothic"/>
                <w:lang w:eastAsia="ja-JP"/>
              </w:rPr>
              <w:t>。</w:t>
            </w:r>
          </w:p>
          <w:p w:rsidRPr="00517678" w:rsidR="00351403" w:rsidP="002955EF" w:rsidRDefault="002955EF" w14:paraId="625BD5E8" w14:textId="1FB10D15">
            <w:pPr>
              <w:pStyle w:val="ACtabletextCEbullet"/>
            </w:pPr>
            <w:r>
              <w:t xml:space="preserve">developing language activities for peers or a buddy class, for example, playing a game of </w:t>
            </w:r>
            <w:proofErr w:type="spellStart"/>
            <w:r>
              <w:rPr>
                <w:rFonts w:hint="eastAsia" w:ascii="MS Gothic" w:hAnsi="MS Gothic" w:eastAsia="MS Gothic" w:cs="MS Gothic"/>
              </w:rPr>
              <w:t>ダルマおとし</w:t>
            </w:r>
            <w:proofErr w:type="spellEnd"/>
            <w:r>
              <w:t xml:space="preserve">, teaching the order of colours and modelling game language </w:t>
            </w:r>
            <w:proofErr w:type="spellStart"/>
            <w:r>
              <w:rPr>
                <w:rFonts w:hint="eastAsia" w:ascii="MS Gothic" w:hAnsi="MS Gothic" w:eastAsia="MS Gothic" w:cs="MS Gothic"/>
              </w:rPr>
              <w:t>やった</w:t>
            </w:r>
            <w:proofErr w:type="spellEnd"/>
            <w:r>
              <w:rPr>
                <w:rFonts w:hint="eastAsia" w:ascii="MS Gothic" w:hAnsi="MS Gothic" w:eastAsia="MS Gothic" w:cs="MS Gothic"/>
              </w:rPr>
              <w:t>！、</w:t>
            </w:r>
            <w:proofErr w:type="spellStart"/>
            <w:r>
              <w:rPr>
                <w:rFonts w:hint="eastAsia" w:ascii="MS Gothic" w:hAnsi="MS Gothic" w:eastAsia="MS Gothic" w:cs="MS Gothic"/>
              </w:rPr>
              <w:t>かった、がんばって、あお、きいろ、あか</w:t>
            </w:r>
            <w:proofErr w:type="spellEnd"/>
          </w:p>
        </w:tc>
      </w:tr>
      <w:bookmarkEnd w:id="20"/>
      <w:tr w:rsidRPr="00F91937" w:rsidR="0055542E" w:rsidTr="00FB1DEF" w14:paraId="6F7E09E0" w14:textId="77777777">
        <w:tc>
          <w:tcPr>
            <w:tcW w:w="15126" w:type="dxa"/>
            <w:gridSpan w:val="3"/>
            <w:shd w:val="clear" w:color="auto" w:fill="E5F5FB" w:themeFill="accent2"/>
          </w:tcPr>
          <w:p w:rsidRPr="00F91937" w:rsidR="0055542E" w:rsidP="00F9147E" w:rsidRDefault="0055542E" w14:paraId="3BC77FC9" w14:textId="0D2845E2">
            <w:pPr>
              <w:pStyle w:val="BodyText"/>
              <w:spacing w:before="40" w:after="40" w:line="240" w:lineRule="auto"/>
              <w:ind w:left="23" w:right="23"/>
              <w:rPr>
                <w:b/>
                <w:bCs/>
                <w:iCs/>
              </w:rPr>
            </w:pPr>
            <w:r w:rsidRPr="007078D3">
              <w:rPr>
                <w:b/>
                <w:bCs/>
                <w:color w:val="auto"/>
              </w:rPr>
              <w:lastRenderedPageBreak/>
              <w:t xml:space="preserve">Sub-strand: </w:t>
            </w:r>
            <w:r w:rsidR="001A615C">
              <w:rPr>
                <w:b/>
                <w:bCs/>
                <w:color w:val="auto"/>
              </w:rPr>
              <w:t xml:space="preserve">Mediating meaning in and </w:t>
            </w:r>
            <w:r w:rsidR="00B7468C">
              <w:rPr>
                <w:b/>
                <w:bCs/>
                <w:color w:val="auto"/>
              </w:rPr>
              <w:t xml:space="preserve">between </w:t>
            </w:r>
            <w:r w:rsidR="00C25E05">
              <w:rPr>
                <w:b/>
                <w:bCs/>
                <w:color w:val="auto"/>
              </w:rPr>
              <w:t>languages</w:t>
            </w:r>
          </w:p>
        </w:tc>
      </w:tr>
      <w:tr w:rsidRPr="00E014DC" w:rsidR="003A4452" w:rsidTr="00FB1DEF" w14:paraId="23D3368A" w14:textId="77777777">
        <w:trPr>
          <w:trHeight w:val="245"/>
        </w:trPr>
        <w:tc>
          <w:tcPr>
            <w:tcW w:w="4673" w:type="dxa"/>
          </w:tcPr>
          <w:p w:rsidR="003A4452" w:rsidP="00C64E6A" w:rsidRDefault="003A4452" w14:paraId="0DF7A959" w14:textId="77777777">
            <w:pPr>
              <w:pStyle w:val="ACtabletextCD"/>
              <w:spacing w:line="240" w:lineRule="auto"/>
              <w:ind w:left="360" w:right="432"/>
            </w:pPr>
            <w:r w:rsidRPr="008602B1">
              <w:t>locate</w:t>
            </w:r>
            <w:r>
              <w:t xml:space="preserve"> </w:t>
            </w:r>
            <w:r w:rsidRPr="008602B1">
              <w:t>and</w:t>
            </w:r>
            <w:r>
              <w:t xml:space="preserve"> </w:t>
            </w:r>
            <w:r w:rsidRPr="008602B1">
              <w:t>respond</w:t>
            </w:r>
            <w:r>
              <w:t xml:space="preserve"> </w:t>
            </w:r>
            <w:r w:rsidRPr="008602B1">
              <w:t>to</w:t>
            </w:r>
            <w:r>
              <w:t xml:space="preserve"> </w:t>
            </w:r>
            <w:r w:rsidRPr="008602B1">
              <w:t>key</w:t>
            </w:r>
            <w:r>
              <w:t xml:space="preserve"> </w:t>
            </w:r>
            <w:r w:rsidRPr="008602B1">
              <w:t>information</w:t>
            </w:r>
            <w:r>
              <w:t xml:space="preserve"> </w:t>
            </w:r>
            <w:r w:rsidRPr="008602B1">
              <w:t>related</w:t>
            </w:r>
            <w:r>
              <w:t xml:space="preserve"> </w:t>
            </w:r>
            <w:r w:rsidRPr="008602B1">
              <w:t>to</w:t>
            </w:r>
            <w:r>
              <w:t xml:space="preserve"> </w:t>
            </w:r>
            <w:r w:rsidRPr="008602B1">
              <w:t>familiar</w:t>
            </w:r>
            <w:r>
              <w:t xml:space="preserve"> </w:t>
            </w:r>
            <w:r w:rsidRPr="008602B1">
              <w:t>content</w:t>
            </w:r>
            <w:r>
              <w:t xml:space="preserve"> </w:t>
            </w:r>
            <w:r w:rsidRPr="008602B1">
              <w:t>obtained</w:t>
            </w:r>
            <w:r>
              <w:t xml:space="preserve"> </w:t>
            </w:r>
            <w:r w:rsidRPr="008602B1">
              <w:t>from</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p>
          <w:p w:rsidRPr="00E9248E" w:rsidR="003A4452" w:rsidP="00C64E6A" w:rsidRDefault="003A4452" w14:paraId="514DB7A2" w14:textId="712865F7">
            <w:pPr>
              <w:pStyle w:val="ACtabletextCD"/>
              <w:spacing w:line="240" w:lineRule="auto"/>
              <w:ind w:left="360" w:right="432"/>
              <w:rPr>
                <w:rStyle w:val="SubtleEmphasis"/>
                <w:i/>
                <w:iCs w:val="0"/>
              </w:rPr>
            </w:pPr>
            <w:r>
              <w:t>AC9</w:t>
            </w:r>
            <w:r w:rsidRPr="008602B1">
              <w:t>LJ4C03</w:t>
            </w:r>
          </w:p>
        </w:tc>
        <w:tc>
          <w:tcPr>
            <w:tcW w:w="10453" w:type="dxa"/>
            <w:gridSpan w:val="2"/>
          </w:tcPr>
          <w:p w:rsidRPr="00C96534" w:rsidR="0082366B" w:rsidP="00C96534" w:rsidRDefault="0082366B" w14:paraId="0EB55565" w14:textId="77777777">
            <w:pPr>
              <w:pStyle w:val="ACtabletextCEbullet"/>
            </w:pPr>
            <w:r w:rsidRPr="00C96534">
              <w:t>accessing authentic simple print or digital text (advertisements, catalogues, menus, packaging, etc.) to locate key points of information in relation to elements such as product, number, price, target audience, and suitability to recycle</w:t>
            </w:r>
          </w:p>
          <w:p w:rsidRPr="00C96534" w:rsidR="0082366B" w:rsidP="00C96534" w:rsidRDefault="0082366B" w14:paraId="5D99B704" w14:textId="77777777">
            <w:pPr>
              <w:pStyle w:val="ACtabletextCEbullet"/>
            </w:pPr>
            <w:r w:rsidRPr="00C96534">
              <w:t>locating and translating simple texts about others, for example, cartoon illustrations of similar aged people with matching self-introduction text for students to read, translate and respond to</w:t>
            </w:r>
          </w:p>
          <w:p w:rsidRPr="00C96534" w:rsidR="0082366B" w:rsidP="00C96534" w:rsidRDefault="0082366B" w14:paraId="6D0EFE8D" w14:textId="77777777">
            <w:pPr>
              <w:pStyle w:val="ACtabletextCEbullet"/>
            </w:pPr>
            <w:r w:rsidRPr="00C96534">
              <w:t xml:space="preserve">viewing or listening to a short weather report, recognising key words such as days of the week, </w:t>
            </w:r>
            <w:proofErr w:type="spellStart"/>
            <w:r w:rsidRPr="00C96534">
              <w:rPr>
                <w:rFonts w:hint="eastAsia" w:ascii="MS Gothic" w:hAnsi="MS Gothic" w:eastAsia="MS Gothic" w:cs="MS Gothic"/>
              </w:rPr>
              <w:t>月よう日はくもりです</w:t>
            </w:r>
            <w:proofErr w:type="spellEnd"/>
            <w:r w:rsidRPr="00C96534">
              <w:t>, and drawing pictures to match the weather</w:t>
            </w:r>
          </w:p>
          <w:p w:rsidRPr="00C96534" w:rsidR="0082366B" w:rsidP="00C96534" w:rsidRDefault="0082366B" w14:paraId="734848DA" w14:textId="0B63DA38">
            <w:pPr>
              <w:pStyle w:val="ACtabletextCEbullet"/>
            </w:pPr>
            <w:r w:rsidRPr="00C96534">
              <w:t>learning that First Nations Australian</w:t>
            </w:r>
            <w:r w:rsidR="00B1686C">
              <w:t xml:space="preserve"> language</w:t>
            </w:r>
            <w:r w:rsidR="0067331B">
              <w:t>s</w:t>
            </w:r>
            <w:r w:rsidRPr="00C96534">
              <w:t xml:space="preserve"> change according to connections and relationships between people, and giving examples of how this occurs in Japanese</w:t>
            </w:r>
          </w:p>
          <w:p w:rsidRPr="00C96534" w:rsidR="0082366B" w:rsidP="00C96534" w:rsidRDefault="0082366B" w14:paraId="371FC71C" w14:textId="77777777">
            <w:pPr>
              <w:pStyle w:val="ACtabletextCEbullet"/>
            </w:pPr>
            <w:r w:rsidRPr="00C96534">
              <w:t xml:space="preserve">developing strategies and processes to locate key points of information in texts through the use of pictures, clues, diagrams and recognition of familiar key words, for example, viewing a story and noting words they recognise and inferring key </w:t>
            </w:r>
            <w:proofErr w:type="gramStart"/>
            <w:r w:rsidRPr="00C96534">
              <w:t>messages</w:t>
            </w:r>
            <w:proofErr w:type="gramEnd"/>
          </w:p>
          <w:p w:rsidRPr="00C96534" w:rsidR="0082366B" w:rsidP="00C96534" w:rsidRDefault="0082366B" w14:paraId="59265702" w14:textId="0B797364">
            <w:pPr>
              <w:pStyle w:val="ACtabletextCEbullet"/>
            </w:pPr>
            <w:r w:rsidRPr="00C96534">
              <w:t xml:space="preserve">viewing or listening to a simple text such as a song or story, recognising and using key words to experiment and play with making their own sentences, </w:t>
            </w:r>
            <w:proofErr w:type="spellStart"/>
            <w:r w:rsidRPr="00C96534">
              <w:rPr>
                <w:rFonts w:hint="eastAsia" w:ascii="MS Gothic" w:hAnsi="MS Gothic" w:eastAsia="MS Gothic" w:cs="MS Gothic"/>
              </w:rPr>
              <w:t>わたしの／ぼくのしゅみはからてです</w:t>
            </w:r>
            <w:proofErr w:type="spellEnd"/>
            <w:r w:rsidR="00A45C40">
              <w:rPr>
                <w:rFonts w:hint="eastAsia" w:ascii="MS Gothic" w:hAnsi="MS Gothic" w:eastAsia="MS Gothic" w:cs="MS Gothic"/>
                <w:lang w:eastAsia="ja-JP"/>
              </w:rPr>
              <w:t>。</w:t>
            </w:r>
          </w:p>
          <w:p w:rsidRPr="00E014DC" w:rsidR="003A4452" w:rsidP="00C96534" w:rsidRDefault="0082366B" w14:paraId="12C17C88" w14:textId="2EE4DFC3">
            <w:pPr>
              <w:pStyle w:val="ACtabletextCEbullet"/>
            </w:pPr>
            <w:r w:rsidRPr="00C96534">
              <w:t>using print and digital tools to gather and respond to information about one another’s home lives and activities, for example, conducting surveys on pets, sports, families, likes and dislikes, and then using graphs or images to display the results</w:t>
            </w:r>
          </w:p>
        </w:tc>
      </w:tr>
      <w:tr w:rsidRPr="00E014DC" w:rsidR="003A4452" w:rsidTr="00FB1DEF" w14:paraId="21A33A8B" w14:textId="77777777">
        <w:trPr>
          <w:trHeight w:val="1096"/>
        </w:trPr>
        <w:tc>
          <w:tcPr>
            <w:tcW w:w="4673" w:type="dxa"/>
          </w:tcPr>
          <w:p w:rsidR="00B11C0C" w:rsidP="00C64E6A" w:rsidRDefault="00B11C0C" w14:paraId="271CD1F0" w14:textId="77777777">
            <w:pPr>
              <w:pStyle w:val="ACtabletextCD"/>
              <w:spacing w:line="240" w:lineRule="auto"/>
              <w:ind w:left="360" w:right="432"/>
            </w:pPr>
            <w:r w:rsidRPr="008602B1">
              <w:lastRenderedPageBreak/>
              <w:t>develop</w:t>
            </w:r>
            <w:r>
              <w:t xml:space="preserve"> </w:t>
            </w:r>
            <w:r w:rsidRPr="008602B1">
              <w:t>strategies</w:t>
            </w:r>
            <w:r>
              <w:t xml:space="preserve"> </w:t>
            </w:r>
            <w:r w:rsidRPr="008602B1">
              <w:t>to</w:t>
            </w:r>
            <w:r>
              <w:t xml:space="preserve"> </w:t>
            </w:r>
            <w:r w:rsidRPr="008602B1">
              <w:t>comprehend</w:t>
            </w:r>
            <w:r>
              <w:t xml:space="preserve"> </w:t>
            </w:r>
            <w:r w:rsidRPr="008602B1">
              <w:t>and</w:t>
            </w:r>
            <w:r>
              <w:t xml:space="preserve"> </w:t>
            </w:r>
            <w:r w:rsidRPr="008602B1">
              <w:t>adjust</w:t>
            </w:r>
            <w:r>
              <w:t xml:space="preserve"> </w:t>
            </w:r>
            <w:r w:rsidRPr="008602B1">
              <w:t>Japanese</w:t>
            </w:r>
            <w:r>
              <w:t xml:space="preserve"> </w:t>
            </w:r>
            <w:r w:rsidRPr="008602B1">
              <w:t>language</w:t>
            </w:r>
            <w:r>
              <w:t xml:space="preserve"> </w:t>
            </w:r>
            <w:r w:rsidRPr="008602B1">
              <w:t>in</w:t>
            </w:r>
            <w:r>
              <w:t xml:space="preserve"> </w:t>
            </w:r>
            <w:r w:rsidRPr="008602B1">
              <w:t>familiar</w:t>
            </w:r>
            <w:r>
              <w:t xml:space="preserve"> </w:t>
            </w:r>
            <w:r w:rsidRPr="008602B1">
              <w:t>contexts</w:t>
            </w:r>
            <w:r>
              <w:t xml:space="preserve"> </w:t>
            </w:r>
            <w:r w:rsidRPr="008602B1">
              <w:t>to</w:t>
            </w:r>
            <w:r>
              <w:t xml:space="preserve"> </w:t>
            </w:r>
            <w:r w:rsidRPr="008602B1">
              <w:t>convey</w:t>
            </w:r>
            <w:r>
              <w:t xml:space="preserve"> </w:t>
            </w:r>
            <w:r w:rsidRPr="008602B1">
              <w:t>cultural</w:t>
            </w:r>
            <w:r>
              <w:t xml:space="preserve"> </w:t>
            </w:r>
            <w:r w:rsidRPr="008602B1">
              <w:t>meaning</w:t>
            </w:r>
            <w:r>
              <w:t xml:space="preserve"> </w:t>
            </w:r>
          </w:p>
          <w:p w:rsidRPr="00B53C19" w:rsidR="003A4452" w:rsidP="00C64E6A" w:rsidRDefault="00B11C0C" w14:paraId="411A05FF" w14:textId="17AE9E2F">
            <w:pPr>
              <w:pStyle w:val="ACtabletextCD"/>
              <w:spacing w:line="240" w:lineRule="auto"/>
              <w:ind w:left="360" w:right="432"/>
            </w:pPr>
            <w:r>
              <w:t>AC9</w:t>
            </w:r>
            <w:r w:rsidRPr="008602B1">
              <w:t>LJ4C04</w:t>
            </w:r>
          </w:p>
        </w:tc>
        <w:tc>
          <w:tcPr>
            <w:tcW w:w="10453" w:type="dxa"/>
            <w:gridSpan w:val="2"/>
          </w:tcPr>
          <w:p w:rsidR="002108F4" w:rsidP="002108F4" w:rsidRDefault="002108F4" w14:paraId="0E0B3012" w14:textId="77777777">
            <w:pPr>
              <w:pStyle w:val="ACtabletextCEbullet"/>
            </w:pPr>
            <w:r>
              <w:t xml:space="preserve">explaining features of Japanese language protocols such as the use of formulaic expressions, for example, </w:t>
            </w:r>
            <w:proofErr w:type="spellStart"/>
            <w:r>
              <w:rPr>
                <w:rFonts w:hint="eastAsia" w:ascii="MS Gothic" w:hAnsi="MS Gothic" w:eastAsia="MS Gothic" w:cs="MS Gothic"/>
              </w:rPr>
              <w:t>いってきます、ただいま</w:t>
            </w:r>
            <w:proofErr w:type="spellEnd"/>
            <w:r>
              <w:t xml:space="preserve">, basic counter classifiers, and the indication of politeness by using </w:t>
            </w:r>
            <w:proofErr w:type="spellStart"/>
            <w:r>
              <w:rPr>
                <w:rFonts w:hint="eastAsia" w:ascii="MS Gothic" w:hAnsi="MS Gothic" w:eastAsia="MS Gothic" w:cs="MS Gothic"/>
              </w:rPr>
              <w:t>です</w:t>
            </w:r>
            <w:proofErr w:type="spellEnd"/>
            <w:r>
              <w:t xml:space="preserve"> and </w:t>
            </w:r>
            <w:proofErr w:type="spellStart"/>
            <w:r>
              <w:rPr>
                <w:rFonts w:hint="eastAsia" w:ascii="MS Gothic" w:hAnsi="MS Gothic" w:eastAsia="MS Gothic" w:cs="MS Gothic"/>
              </w:rPr>
              <w:t>ます</w:t>
            </w:r>
            <w:proofErr w:type="spellEnd"/>
          </w:p>
          <w:p w:rsidR="002108F4" w:rsidP="002108F4" w:rsidRDefault="002108F4" w14:paraId="5E3FCE25" w14:textId="77777777">
            <w:pPr>
              <w:pStyle w:val="ACtabletextCEbullet"/>
            </w:pPr>
            <w:r>
              <w:t xml:space="preserve">noticing differences in the ways in which Japanese, English and speakers of other language communicate, for example, noticing differences in communication with young children, unfamiliar adults or elderly people </w:t>
            </w:r>
            <w:proofErr w:type="spellStart"/>
            <w:r>
              <w:rPr>
                <w:rFonts w:hint="eastAsia" w:ascii="MS Gothic" w:hAnsi="MS Gothic" w:eastAsia="MS Gothic" w:cs="MS Gothic"/>
              </w:rPr>
              <w:t>おはよう</w:t>
            </w:r>
            <w:proofErr w:type="spellEnd"/>
            <w:r>
              <w:t xml:space="preserve"> and </w:t>
            </w:r>
            <w:proofErr w:type="spellStart"/>
            <w:r>
              <w:rPr>
                <w:rFonts w:hint="eastAsia" w:ascii="MS Gothic" w:hAnsi="MS Gothic" w:eastAsia="MS Gothic" w:cs="MS Gothic"/>
              </w:rPr>
              <w:t>おはようございます</w:t>
            </w:r>
            <w:proofErr w:type="spellEnd"/>
            <w:r>
              <w:t xml:space="preserve">, the absence of a suffix after a family member’s name, and different </w:t>
            </w:r>
            <w:proofErr w:type="gramStart"/>
            <w:r>
              <w:t>pronouns</w:t>
            </w:r>
            <w:proofErr w:type="gramEnd"/>
            <w:r>
              <w:t xml:space="preserve"> </w:t>
            </w:r>
          </w:p>
          <w:p w:rsidR="002108F4" w:rsidP="002108F4" w:rsidRDefault="002108F4" w14:paraId="50D456B4" w14:textId="77777777">
            <w:pPr>
              <w:pStyle w:val="ACtabletextCEbullet"/>
            </w:pPr>
            <w:r>
              <w:t xml:space="preserve">creating a word bank or class book with Japanese words and expressions that do not translate easily into English, for example, </w:t>
            </w:r>
            <w:proofErr w:type="spellStart"/>
            <w:r>
              <w:rPr>
                <w:rFonts w:hint="eastAsia" w:ascii="MS Gothic" w:hAnsi="MS Gothic" w:eastAsia="MS Gothic" w:cs="MS Gothic"/>
              </w:rPr>
              <w:t>よろしくおねがいします、いただきます、いってきます、がんばって</w:t>
            </w:r>
            <w:proofErr w:type="spellEnd"/>
          </w:p>
          <w:p w:rsidR="002108F4" w:rsidP="002108F4" w:rsidRDefault="002108F4" w14:paraId="7D0F1B7E" w14:textId="77777777">
            <w:pPr>
              <w:pStyle w:val="ACtabletextCEbullet"/>
            </w:pPr>
            <w:r>
              <w:t xml:space="preserve">taking on the role of a character from a story or situation and creating and presenting a skit, song or rap to convey language and cultural information using non-verbal and verbal communication, for example, crossing hands over chest to indicate </w:t>
            </w:r>
            <w:proofErr w:type="spellStart"/>
            <w:r>
              <w:rPr>
                <w:rFonts w:hint="eastAsia" w:ascii="MS Gothic" w:hAnsi="MS Gothic" w:eastAsia="MS Gothic" w:cs="MS Gothic"/>
              </w:rPr>
              <w:t>ばつ</w:t>
            </w:r>
            <w:proofErr w:type="spellEnd"/>
            <w:r>
              <w:t xml:space="preserve"> (wrong) in a </w:t>
            </w:r>
            <w:proofErr w:type="gramStart"/>
            <w:r>
              <w:t>role-play</w:t>
            </w:r>
            <w:proofErr w:type="gramEnd"/>
            <w:r>
              <w:t xml:space="preserve"> </w:t>
            </w:r>
          </w:p>
          <w:p w:rsidRPr="002A4A3D" w:rsidR="003A4452" w:rsidP="002108F4" w:rsidRDefault="002108F4" w14:paraId="1E64F1F6" w14:textId="479EA463">
            <w:pPr>
              <w:pStyle w:val="ACtabletextCEbullet"/>
            </w:pPr>
            <w:r>
              <w:t>using a familiar text as a stimulus to complete a role-play with their own creative input, for example, role-playing a Japanese folk tale, changing the main characters and items to suit their own preferences</w:t>
            </w:r>
          </w:p>
        </w:tc>
      </w:tr>
      <w:tr w:rsidRPr="00F91937" w:rsidR="0055542E" w:rsidTr="00FB1DEF" w14:paraId="6669FAC3" w14:textId="77777777">
        <w:tc>
          <w:tcPr>
            <w:tcW w:w="15126" w:type="dxa"/>
            <w:gridSpan w:val="3"/>
            <w:shd w:val="clear" w:color="auto" w:fill="E5F5FB" w:themeFill="accent2"/>
          </w:tcPr>
          <w:p w:rsidRPr="00F91937" w:rsidR="0055542E" w:rsidP="00F9147E" w:rsidRDefault="0055542E" w14:paraId="45FBC2B9" w14:textId="55F2E3DC">
            <w:pPr>
              <w:pStyle w:val="BodyText"/>
              <w:spacing w:before="40" w:after="40" w:line="240" w:lineRule="auto"/>
              <w:ind w:left="23" w:right="23"/>
              <w:rPr>
                <w:b/>
                <w:bCs/>
                <w:iCs/>
              </w:rPr>
            </w:pPr>
            <w:r w:rsidRPr="007078D3">
              <w:rPr>
                <w:b/>
                <w:bCs/>
                <w:color w:val="auto"/>
              </w:rPr>
              <w:t xml:space="preserve">Sub-strand: </w:t>
            </w:r>
            <w:r w:rsidR="00C93878">
              <w:rPr>
                <w:b/>
                <w:bCs/>
                <w:color w:val="auto"/>
              </w:rPr>
              <w:t xml:space="preserve">Creating text in </w:t>
            </w:r>
            <w:r w:rsidR="00995C75">
              <w:rPr>
                <w:b/>
                <w:bCs/>
                <w:color w:val="auto"/>
              </w:rPr>
              <w:t>Japanese</w:t>
            </w:r>
          </w:p>
        </w:tc>
      </w:tr>
      <w:tr w:rsidRPr="00E014DC" w:rsidR="0055542E" w:rsidTr="00FB1DEF" w14:paraId="77CF13F0" w14:textId="77777777">
        <w:trPr>
          <w:trHeight w:val="421"/>
        </w:trPr>
        <w:tc>
          <w:tcPr>
            <w:tcW w:w="4673" w:type="dxa"/>
          </w:tcPr>
          <w:p w:rsidR="00B97559" w:rsidP="00C64E6A" w:rsidRDefault="00B97559" w14:paraId="6ABE6204" w14:textId="77777777">
            <w:pPr>
              <w:pStyle w:val="ACtabletextCD"/>
              <w:spacing w:line="240" w:lineRule="auto"/>
              <w:ind w:left="360" w:right="432"/>
            </w:pPr>
            <w:r w:rsidRPr="008602B1">
              <w:t>create</w:t>
            </w:r>
            <w:r>
              <w:t xml:space="preserve"> </w:t>
            </w:r>
            <w:r w:rsidRPr="008602B1">
              <w:t>and</w:t>
            </w:r>
            <w:r>
              <w:t xml:space="preserve"> </w:t>
            </w:r>
            <w:r w:rsidRPr="008602B1">
              <w:t>present</w:t>
            </w:r>
            <w:r>
              <w:t xml:space="preserve"> </w:t>
            </w:r>
            <w:r w:rsidRPr="008602B1">
              <w:t>informative</w:t>
            </w:r>
            <w:r>
              <w:t xml:space="preserve"> </w:t>
            </w:r>
            <w:r w:rsidRPr="008602B1">
              <w:t>and</w:t>
            </w:r>
            <w:r>
              <w:t xml:space="preserve"> </w:t>
            </w:r>
            <w:r w:rsidRPr="008602B1">
              <w:t>imaginative</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using</w:t>
            </w:r>
            <w:r>
              <w:t xml:space="preserve"> </w:t>
            </w:r>
            <w:r w:rsidRPr="008602B1">
              <w:t>formulaic</w:t>
            </w:r>
            <w:r>
              <w:t xml:space="preserve"> </w:t>
            </w:r>
            <w:r w:rsidRPr="008602B1">
              <w:t>expressions,</w:t>
            </w:r>
            <w:r>
              <w:t xml:space="preserve"> </w:t>
            </w:r>
            <w:r w:rsidRPr="008602B1">
              <w:t>simple</w:t>
            </w:r>
            <w:r>
              <w:t xml:space="preserve"> </w:t>
            </w:r>
            <w:r w:rsidRPr="008602B1">
              <w:t>sentences,</w:t>
            </w:r>
            <w:r>
              <w:t xml:space="preserve"> </w:t>
            </w:r>
            <w:r w:rsidRPr="008602B1">
              <w:t>modelled</w:t>
            </w:r>
            <w:r>
              <w:t xml:space="preserve"> </w:t>
            </w:r>
            <w:r w:rsidRPr="008602B1">
              <w:t>textual</w:t>
            </w:r>
            <w:r>
              <w:t xml:space="preserve"> </w:t>
            </w:r>
            <w:r w:rsidRPr="008602B1">
              <w:t>conventions,</w:t>
            </w:r>
            <w:r>
              <w:t xml:space="preserve"> </w:t>
            </w:r>
            <w:r w:rsidRPr="008602B1">
              <w:t>hiragana</w:t>
            </w:r>
            <w:r>
              <w:t xml:space="preserve"> </w:t>
            </w:r>
            <w:r w:rsidRPr="008602B1">
              <w:t>with</w:t>
            </w:r>
            <w:r>
              <w:t xml:space="preserve"> </w:t>
            </w:r>
            <w:r w:rsidRPr="008602B1">
              <w:t>the</w:t>
            </w:r>
            <w:r>
              <w:t xml:space="preserve"> </w:t>
            </w:r>
            <w:r w:rsidRPr="008602B1">
              <w:t>chart</w:t>
            </w:r>
            <w:r>
              <w:t xml:space="preserve"> </w:t>
            </w:r>
            <w:r w:rsidRPr="008602B1">
              <w:t>as</w:t>
            </w:r>
            <w:r>
              <w:t xml:space="preserve"> </w:t>
            </w:r>
            <w:r w:rsidRPr="008602B1">
              <w:t>support,</w:t>
            </w:r>
            <w:r>
              <w:t xml:space="preserve"> </w:t>
            </w:r>
            <w:r w:rsidRPr="008602B1">
              <w:t>and</w:t>
            </w:r>
            <w:r>
              <w:t xml:space="preserve"> </w:t>
            </w:r>
            <w:r w:rsidRPr="008602B1">
              <w:t>familiar</w:t>
            </w:r>
            <w:r>
              <w:t xml:space="preserve"> </w:t>
            </w:r>
            <w:r w:rsidRPr="008602B1">
              <w:t>kanji</w:t>
            </w:r>
            <w:r>
              <w:t xml:space="preserve"> </w:t>
            </w:r>
            <w:r w:rsidRPr="008602B1">
              <w:t>appropriate</w:t>
            </w:r>
            <w:r>
              <w:t xml:space="preserve"> </w:t>
            </w:r>
            <w:r w:rsidRPr="008602B1">
              <w:t>to</w:t>
            </w:r>
            <w:r>
              <w:t xml:space="preserve"> </w:t>
            </w:r>
            <w:proofErr w:type="gramStart"/>
            <w:r w:rsidRPr="008602B1">
              <w:t>context</w:t>
            </w:r>
            <w:proofErr w:type="gramEnd"/>
            <w:r>
              <w:t xml:space="preserve"> </w:t>
            </w:r>
          </w:p>
          <w:p w:rsidRPr="00E9248E" w:rsidR="0055542E" w:rsidP="00C64E6A" w:rsidRDefault="00B97559" w14:paraId="0AC5F697" w14:textId="24C326FF">
            <w:pPr>
              <w:pStyle w:val="ACtabletextCD"/>
              <w:spacing w:line="240" w:lineRule="auto"/>
              <w:ind w:left="360" w:right="432"/>
              <w:rPr>
                <w:rStyle w:val="SubtleEmphasis"/>
                <w:i/>
                <w:iCs w:val="0"/>
              </w:rPr>
            </w:pPr>
            <w:r>
              <w:t>AC9</w:t>
            </w:r>
            <w:r w:rsidRPr="008602B1">
              <w:t>LJ4C05</w:t>
            </w:r>
          </w:p>
        </w:tc>
        <w:tc>
          <w:tcPr>
            <w:tcW w:w="10453" w:type="dxa"/>
            <w:gridSpan w:val="2"/>
          </w:tcPr>
          <w:p w:rsidRPr="00FC6B0C" w:rsidR="00544D05" w:rsidP="00FC6B0C" w:rsidRDefault="00544D05" w14:paraId="0CEFB4F4" w14:textId="7B1689F9">
            <w:pPr>
              <w:pStyle w:val="ACtabletextCEbullet"/>
              <w:rPr>
                <w:lang w:eastAsia="ja-JP"/>
              </w:rPr>
            </w:pPr>
            <w:r w:rsidRPr="00FC6B0C">
              <w:t xml:space="preserve">creating imaginary animals or anime-style characters and presenting them through performance, digital display or visual representation, cartoon, puppets, for example, </w:t>
            </w:r>
            <w:proofErr w:type="spellStart"/>
            <w:r w:rsidRPr="00FC6B0C">
              <w:rPr>
                <w:rFonts w:hint="eastAsia" w:ascii="MS Gothic" w:hAnsi="MS Gothic" w:eastAsia="MS Gothic" w:cs="MS Gothic"/>
              </w:rPr>
              <w:t>こちらはかっぱです</w:t>
            </w:r>
            <w:proofErr w:type="spellEnd"/>
            <w:r w:rsidRPr="00FC6B0C">
              <w:rPr>
                <w:rFonts w:hint="eastAsia" w:ascii="MS Gothic" w:hAnsi="MS Gothic" w:eastAsia="MS Gothic" w:cs="MS Gothic"/>
              </w:rPr>
              <w:t>。</w:t>
            </w:r>
            <w:r w:rsidRPr="00FC6B0C">
              <w:rPr>
                <w:rFonts w:hint="eastAsia" w:ascii="MS Gothic" w:hAnsi="MS Gothic" w:eastAsia="MS Gothic" w:cs="MS Gothic"/>
                <w:lang w:eastAsia="ja-JP"/>
              </w:rPr>
              <w:t>みどりです。川がすきです。</w:t>
            </w:r>
            <w:r w:rsidR="008F3C6E">
              <w:rPr>
                <w:rFonts w:hint="eastAsia" w:ascii="MS Gothic" w:hAnsi="MS Gothic" w:eastAsia="MS Gothic" w:cs="MS Gothic"/>
                <w:lang w:eastAsia="ja-JP"/>
              </w:rPr>
              <w:t>目</w:t>
            </w:r>
            <w:r w:rsidRPr="00FC6B0C">
              <w:rPr>
                <w:rFonts w:hint="eastAsia" w:ascii="MS Gothic" w:hAnsi="MS Gothic" w:eastAsia="MS Gothic" w:cs="MS Gothic"/>
                <w:lang w:eastAsia="ja-JP"/>
              </w:rPr>
              <w:t>が大きいです</w:t>
            </w:r>
            <w:r w:rsidR="00391AA8">
              <w:rPr>
                <w:rFonts w:hint="eastAsia" w:ascii="MS Gothic" w:hAnsi="MS Gothic" w:eastAsia="MS Gothic" w:cs="MS Gothic"/>
                <w:lang w:eastAsia="ja-JP"/>
              </w:rPr>
              <w:t>。</w:t>
            </w:r>
          </w:p>
          <w:p w:rsidRPr="00FC6B0C" w:rsidR="00544D05" w:rsidRDefault="00544D05" w14:paraId="3A18A233" w14:textId="4B60C5F3">
            <w:pPr>
              <w:pStyle w:val="ACtabletextCEbullet"/>
            </w:pPr>
            <w:r w:rsidRPr="00FC6B0C">
              <w:t xml:space="preserve">creating short bilingual versions of familiar texts such as songs, picture dictionaries, captions for images and displays or photo stories </w:t>
            </w:r>
          </w:p>
          <w:p w:rsidRPr="00FB1DEF" w:rsidR="00FB1DEF" w:rsidRDefault="00544D05" w14:paraId="42189780" w14:textId="37C6F8C5">
            <w:pPr>
              <w:pStyle w:val="ACtabletextCEbullet"/>
            </w:pPr>
            <w:r w:rsidRPr="00FC6B0C">
              <w:t xml:space="preserve">creating a chart, diorama, page of a ‘Big Book’ or digital presentation to showcase elements of their Japanese language learning to others </w:t>
            </w:r>
          </w:p>
          <w:p w:rsidRPr="00FC6B0C" w:rsidR="00FB1DEF" w:rsidP="00FC6B0C" w:rsidRDefault="00FB1DEF" w14:paraId="2348FCD7" w14:textId="10B75177">
            <w:pPr>
              <w:pStyle w:val="ACtabletextCEbullet"/>
            </w:pPr>
            <w:r w:rsidRPr="00FC6B0C">
              <w:t xml:space="preserve">creating simple descriptions in Japanese and matching them to appropriate </w:t>
            </w:r>
            <w:r w:rsidR="00465064">
              <w:t xml:space="preserve">First Nations </w:t>
            </w:r>
            <w:r w:rsidRPr="00FC6B0C">
              <w:t xml:space="preserve">Country/Place </w:t>
            </w:r>
            <w:r w:rsidR="00465064">
              <w:t>locations</w:t>
            </w:r>
            <w:r w:rsidRPr="00FC6B0C">
              <w:t xml:space="preserve"> in their local area or elsewhere in Australia</w:t>
            </w:r>
          </w:p>
          <w:p w:rsidRPr="00FC6B0C" w:rsidR="00544D05" w:rsidP="00FC6B0C" w:rsidRDefault="00544D05" w14:paraId="23C52744" w14:textId="77777777">
            <w:pPr>
              <w:pStyle w:val="ACtabletextCEbullet"/>
              <w:rPr>
                <w:lang w:eastAsia="ja-JP"/>
              </w:rPr>
            </w:pPr>
            <w:r w:rsidRPr="00FC6B0C">
              <w:t xml:space="preserve">creating and/or presenting a set of simple written instructions or steps for a peer or the class to follow, for example, drawing an imaginary character or monster, </w:t>
            </w:r>
            <w:proofErr w:type="spellStart"/>
            <w:r w:rsidRPr="00FC6B0C">
              <w:rPr>
                <w:rFonts w:hint="eastAsia" w:ascii="MS Gothic" w:hAnsi="MS Gothic" w:eastAsia="MS Gothic" w:cs="MS Gothic"/>
              </w:rPr>
              <w:t>一</w:t>
            </w:r>
            <w:proofErr w:type="gramStart"/>
            <w:r w:rsidRPr="00FC6B0C">
              <w:rPr>
                <w:rFonts w:hint="eastAsia" w:ascii="MS Gothic" w:hAnsi="MS Gothic" w:eastAsia="MS Gothic" w:cs="MS Gothic"/>
              </w:rPr>
              <w:t>ばん</w:t>
            </w:r>
            <w:proofErr w:type="spellEnd"/>
            <w:r w:rsidRPr="00FC6B0C">
              <w:t>:</w:t>
            </w:r>
            <w:proofErr w:type="spellStart"/>
            <w:r w:rsidRPr="00FC6B0C">
              <w:rPr>
                <w:rFonts w:hint="eastAsia" w:ascii="MS Gothic" w:hAnsi="MS Gothic" w:eastAsia="MS Gothic" w:cs="MS Gothic"/>
              </w:rPr>
              <w:t>くちをかいてください</w:t>
            </w:r>
            <w:proofErr w:type="gramEnd"/>
            <w:r w:rsidRPr="00FC6B0C">
              <w:rPr>
                <w:rFonts w:hint="eastAsia" w:ascii="MS Gothic" w:hAnsi="MS Gothic" w:eastAsia="MS Gothic" w:cs="MS Gothic"/>
              </w:rPr>
              <w:t>、おおきいです</w:t>
            </w:r>
            <w:proofErr w:type="spellEnd"/>
            <w:r w:rsidRPr="00FC6B0C">
              <w:rPr>
                <w:rFonts w:hint="eastAsia" w:ascii="MS Gothic" w:hAnsi="MS Gothic" w:eastAsia="MS Gothic" w:cs="MS Gothic"/>
              </w:rPr>
              <w:t>。</w:t>
            </w:r>
            <w:r w:rsidRPr="00FC6B0C">
              <w:rPr>
                <w:rFonts w:hint="eastAsia" w:ascii="MS Gothic" w:hAnsi="MS Gothic" w:eastAsia="MS Gothic" w:cs="MS Gothic"/>
                <w:lang w:eastAsia="ja-JP"/>
              </w:rPr>
              <w:t>二ばん</w:t>
            </w:r>
            <w:r w:rsidRPr="00FC6B0C">
              <w:rPr>
                <w:lang w:eastAsia="ja-JP"/>
              </w:rPr>
              <w:t>:</w:t>
            </w:r>
            <w:r w:rsidRPr="00FC6B0C">
              <w:rPr>
                <w:rFonts w:hint="eastAsia" w:ascii="MS Gothic" w:hAnsi="MS Gothic" w:eastAsia="MS Gothic" w:cs="MS Gothic"/>
                <w:lang w:eastAsia="ja-JP"/>
              </w:rPr>
              <w:t>みみをかいてください、ちいさいです</w:t>
            </w:r>
            <w:r w:rsidRPr="00FC6B0C">
              <w:rPr>
                <w:lang w:eastAsia="ja-JP"/>
              </w:rPr>
              <w:t xml:space="preserve">, etc. </w:t>
            </w:r>
          </w:p>
          <w:p w:rsidRPr="00FC6B0C" w:rsidR="00544D05" w:rsidP="00FC6B0C" w:rsidRDefault="00544D05" w14:paraId="5D802C06" w14:textId="07AAEDAC">
            <w:pPr>
              <w:pStyle w:val="ACtabletextCEbullet"/>
              <w:rPr>
                <w:lang w:eastAsia="ja-JP"/>
              </w:rPr>
            </w:pPr>
            <w:r w:rsidRPr="00FC6B0C">
              <w:t xml:space="preserve">creating informative texts, for example, describing themselves, family members or friends, and identifying relationships such as </w:t>
            </w:r>
            <w:proofErr w:type="spellStart"/>
            <w:r w:rsidRPr="00FC6B0C">
              <w:rPr>
                <w:rFonts w:hint="eastAsia" w:ascii="MS Gothic" w:hAnsi="MS Gothic" w:eastAsia="MS Gothic" w:cs="MS Gothic"/>
              </w:rPr>
              <w:t>お母さん</w:t>
            </w:r>
            <w:proofErr w:type="spellEnd"/>
            <w:r w:rsidRPr="00FC6B0C">
              <w:t xml:space="preserve">, using modelled language and support resources, </w:t>
            </w:r>
            <w:proofErr w:type="spellStart"/>
            <w:r w:rsidRPr="00FC6B0C">
              <w:rPr>
                <w:rFonts w:hint="eastAsia" w:ascii="MS Gothic" w:hAnsi="MS Gothic" w:eastAsia="MS Gothic" w:cs="MS Gothic"/>
              </w:rPr>
              <w:t>お父さんのなまえはケンです</w:t>
            </w:r>
            <w:proofErr w:type="spellEnd"/>
            <w:r w:rsidRPr="00FC6B0C">
              <w:rPr>
                <w:rFonts w:hint="eastAsia" w:ascii="MS Gothic" w:hAnsi="MS Gothic" w:eastAsia="MS Gothic" w:cs="MS Gothic"/>
              </w:rPr>
              <w:t>。</w:t>
            </w:r>
            <w:r w:rsidRPr="00FC6B0C">
              <w:rPr>
                <w:rFonts w:hint="eastAsia" w:ascii="MS Gothic" w:hAnsi="MS Gothic" w:eastAsia="MS Gothic" w:cs="MS Gothic"/>
                <w:lang w:eastAsia="ja-JP"/>
              </w:rPr>
              <w:t>やきゅうとおんがくがすきです。やさしい人です</w:t>
            </w:r>
            <w:r w:rsidR="008C617B">
              <w:rPr>
                <w:rFonts w:hint="eastAsia" w:ascii="MS Gothic" w:hAnsi="MS Gothic" w:eastAsia="MS Gothic" w:cs="MS Gothic"/>
                <w:lang w:eastAsia="ja-JP"/>
              </w:rPr>
              <w:t>。</w:t>
            </w:r>
          </w:p>
          <w:p w:rsidRPr="00FC6B0C" w:rsidR="00544D05" w:rsidP="00FC6B0C" w:rsidRDefault="00544D05" w14:paraId="1925D798" w14:textId="719A79E9">
            <w:pPr>
              <w:pStyle w:val="ACtabletextCEbullet"/>
            </w:pPr>
            <w:r w:rsidRPr="00FC6B0C">
              <w:lastRenderedPageBreak/>
              <w:t xml:space="preserve">incorporating onomatopoeic sounds or expressions such as </w:t>
            </w:r>
            <w:proofErr w:type="spellStart"/>
            <w:r w:rsidRPr="00FC6B0C">
              <w:rPr>
                <w:rFonts w:hint="eastAsia" w:ascii="MS Gothic" w:hAnsi="MS Gothic" w:eastAsia="MS Gothic" w:cs="MS Gothic"/>
              </w:rPr>
              <w:t>ワンワン、モグモグ</w:t>
            </w:r>
            <w:r w:rsidRPr="3721F422" w:rsidR="74A7F63F">
              <w:rPr>
                <w:rFonts w:ascii="MS Gothic" w:hAnsi="MS Gothic" w:eastAsia="MS Gothic" w:cs="MS Gothic"/>
              </w:rPr>
              <w:t>、</w:t>
            </w:r>
            <w:r w:rsidRPr="00FC6B0C">
              <w:rPr>
                <w:rFonts w:hint="eastAsia" w:ascii="MS Gothic" w:hAnsi="MS Gothic" w:eastAsia="MS Gothic" w:cs="MS Gothic"/>
              </w:rPr>
              <w:t>やった</w:t>
            </w:r>
            <w:proofErr w:type="spellEnd"/>
            <w:r w:rsidRPr="00FC6B0C">
              <w:rPr>
                <w:rFonts w:hint="eastAsia" w:ascii="MS Gothic" w:hAnsi="MS Gothic" w:eastAsia="MS Gothic" w:cs="MS Gothic"/>
              </w:rPr>
              <w:t>！、</w:t>
            </w:r>
            <w:proofErr w:type="spellStart"/>
            <w:r w:rsidRPr="00FC6B0C">
              <w:rPr>
                <w:rFonts w:hint="eastAsia" w:ascii="MS Gothic" w:hAnsi="MS Gothic" w:eastAsia="MS Gothic" w:cs="MS Gothic"/>
              </w:rPr>
              <w:t>たいへん、あれ</w:t>
            </w:r>
            <w:proofErr w:type="spellEnd"/>
            <w:r w:rsidRPr="00FC6B0C">
              <w:rPr>
                <w:rFonts w:hint="eastAsia" w:ascii="MS Gothic" w:hAnsi="MS Gothic" w:eastAsia="MS Gothic" w:cs="MS Gothic"/>
              </w:rPr>
              <w:t>？、</w:t>
            </w:r>
            <w:proofErr w:type="spellStart"/>
            <w:r w:rsidRPr="00FC6B0C">
              <w:rPr>
                <w:rFonts w:hint="eastAsia" w:ascii="MS Gothic" w:hAnsi="MS Gothic" w:eastAsia="MS Gothic" w:cs="MS Gothic"/>
              </w:rPr>
              <w:t>がんばって</w:t>
            </w:r>
            <w:proofErr w:type="spellEnd"/>
            <w:r w:rsidRPr="00FC6B0C">
              <w:rPr>
                <w:rFonts w:hint="eastAsia" w:ascii="MS Gothic" w:hAnsi="MS Gothic" w:eastAsia="MS Gothic" w:cs="MS Gothic"/>
              </w:rPr>
              <w:t>！</w:t>
            </w:r>
            <w:r w:rsidRPr="00FC6B0C">
              <w:t xml:space="preserve"> into written and spoken texts to enrich texts and entertain others, for example, using speech bubbles, captions and simple expressive </w:t>
            </w:r>
            <w:proofErr w:type="gramStart"/>
            <w:r w:rsidRPr="00FC6B0C">
              <w:t>interjections</w:t>
            </w:r>
            <w:proofErr w:type="gramEnd"/>
            <w:r w:rsidRPr="00FC6B0C">
              <w:t xml:space="preserve"> </w:t>
            </w:r>
          </w:p>
          <w:p w:rsidRPr="00FC6B0C" w:rsidR="00544D05" w:rsidP="00FC6B0C" w:rsidRDefault="00544D05" w14:paraId="5BCCADE5" w14:textId="77777777">
            <w:pPr>
              <w:pStyle w:val="ACtabletextCEbullet"/>
            </w:pPr>
            <w:r w:rsidRPr="00FC6B0C">
              <w:t xml:space="preserve">using digital tools to label aspects of their daily routine and home life (captions, speech bubbles, etc.), including expressions of time, for example, depicting waking in the morning with a clock displaying </w:t>
            </w:r>
            <w:proofErr w:type="spellStart"/>
            <w:r w:rsidRPr="00FC6B0C">
              <w:rPr>
                <w:rFonts w:hint="eastAsia" w:ascii="MS Gothic" w:hAnsi="MS Gothic" w:eastAsia="MS Gothic" w:cs="MS Gothic"/>
              </w:rPr>
              <w:t>七じ</w:t>
            </w:r>
            <w:proofErr w:type="spellEnd"/>
            <w:r w:rsidRPr="00FC6B0C">
              <w:t xml:space="preserve"> and the words </w:t>
            </w:r>
            <w:proofErr w:type="spellStart"/>
            <w:r w:rsidRPr="00FC6B0C">
              <w:rPr>
                <w:rFonts w:hint="eastAsia" w:ascii="MS Gothic" w:hAnsi="MS Gothic" w:eastAsia="MS Gothic" w:cs="MS Gothic"/>
              </w:rPr>
              <w:t>おはようございます</w:t>
            </w:r>
            <w:proofErr w:type="spellEnd"/>
            <w:r w:rsidRPr="00FC6B0C">
              <w:t xml:space="preserve"> </w:t>
            </w:r>
          </w:p>
          <w:p w:rsidRPr="00E014DC" w:rsidR="00C57699" w:rsidP="00FC6B0C" w:rsidRDefault="00544D05" w14:paraId="5E5B8375" w14:textId="733A7BD1">
            <w:pPr>
              <w:pStyle w:val="ACtabletextCEbullet"/>
            </w:pPr>
            <w:r w:rsidRPr="00FC6B0C">
              <w:t xml:space="preserve">creating scaffolded texts using hiragana, including use of diacritic marks, long </w:t>
            </w:r>
            <w:proofErr w:type="gramStart"/>
            <w:r w:rsidRPr="00FC6B0C">
              <w:t>vowels</w:t>
            </w:r>
            <w:proofErr w:type="gramEnd"/>
            <w:r w:rsidRPr="00FC6B0C">
              <w:t xml:space="preserve"> and blended characters as formulaic language, as well as some kanji relevant to the context such as </w:t>
            </w:r>
            <w:proofErr w:type="spellStart"/>
            <w:r w:rsidRPr="00FC6B0C">
              <w:rPr>
                <w:rFonts w:hint="eastAsia" w:ascii="MS Gothic" w:hAnsi="MS Gothic" w:eastAsia="MS Gothic" w:cs="MS Gothic"/>
              </w:rPr>
              <w:t>大、小、犬、本、水</w:t>
            </w:r>
            <w:proofErr w:type="spellEnd"/>
            <w:r w:rsidR="00E171F5">
              <w:rPr>
                <w:rFonts w:eastAsia="MS Gothic"/>
              </w:rPr>
              <w:t>, etc.</w:t>
            </w:r>
          </w:p>
        </w:tc>
      </w:tr>
    </w:tbl>
    <w:p w:rsidR="005C5C0B" w:rsidRDefault="005C5C0B" w14:paraId="40E4526D" w14:textId="77777777">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3-4"/>
      </w:tblPr>
      <w:tblGrid>
        <w:gridCol w:w="4673"/>
        <w:gridCol w:w="7655"/>
        <w:gridCol w:w="2798"/>
      </w:tblGrid>
      <w:tr w:rsidRPr="0094378D" w:rsidR="00D67A83" w:rsidTr="00E1174C" w14:paraId="67D59376" w14:textId="77777777">
        <w:tc>
          <w:tcPr>
            <w:tcW w:w="12328" w:type="dxa"/>
            <w:gridSpan w:val="2"/>
            <w:shd w:val="clear" w:color="auto" w:fill="005D93" w:themeFill="text2"/>
          </w:tcPr>
          <w:p w:rsidRPr="00F91937" w:rsidR="00D67A83" w:rsidP="00F9147E" w:rsidRDefault="00D67A83" w14:paraId="44D6C290" w14:textId="23EC7C51">
            <w:pPr>
              <w:pStyle w:val="BodyText"/>
              <w:spacing w:before="40" w:after="40" w:line="240" w:lineRule="auto"/>
              <w:ind w:left="23" w:right="23"/>
              <w:rPr>
                <w:b/>
                <w:bCs/>
              </w:rPr>
            </w:pPr>
            <w:r>
              <w:rPr>
                <w:b/>
                <w:color w:val="FFFFFF" w:themeColor="background1"/>
              </w:rPr>
              <w:t>Strand: Understanding language and culture</w:t>
            </w:r>
          </w:p>
        </w:tc>
        <w:tc>
          <w:tcPr>
            <w:tcW w:w="2798" w:type="dxa"/>
            <w:shd w:val="clear" w:color="auto" w:fill="FFFFFF" w:themeFill="accent6"/>
          </w:tcPr>
          <w:p w:rsidRPr="007078D3" w:rsidR="00D67A83" w:rsidP="00F9147E" w:rsidRDefault="00D67A83" w14:paraId="7DF2D4AB" w14:textId="15E50EA0">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D2945">
              <w:rPr>
                <w:b/>
                <w:color w:val="auto"/>
              </w:rPr>
              <w:t>3</w:t>
            </w:r>
            <w:r>
              <w:rPr>
                <w:b/>
                <w:color w:val="auto"/>
              </w:rPr>
              <w:t>–</w:t>
            </w:r>
            <w:r w:rsidR="005D2945">
              <w:rPr>
                <w:b/>
                <w:color w:val="auto"/>
              </w:rPr>
              <w:t>4</w:t>
            </w:r>
          </w:p>
        </w:tc>
      </w:tr>
      <w:tr w:rsidRPr="0094378D" w:rsidR="00D67A83" w:rsidTr="00E1174C" w14:paraId="63F38762" w14:textId="77777777">
        <w:tc>
          <w:tcPr>
            <w:tcW w:w="15126" w:type="dxa"/>
            <w:gridSpan w:val="3"/>
            <w:shd w:val="clear" w:color="auto" w:fill="E5F5FB" w:themeFill="accent2"/>
          </w:tcPr>
          <w:p w:rsidRPr="007078D3" w:rsidR="00D67A83" w:rsidP="00F9147E" w:rsidRDefault="00D67A83" w14:paraId="07871313" w14:textId="32F00352">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94378D" w:rsidR="00D67A83" w:rsidTr="00E1174C" w14:paraId="4BE22769" w14:textId="77777777">
        <w:tc>
          <w:tcPr>
            <w:tcW w:w="4673" w:type="dxa"/>
            <w:shd w:val="clear" w:color="auto" w:fill="FFD685" w:themeFill="accent3"/>
          </w:tcPr>
          <w:p w:rsidRPr="00CC798A" w:rsidR="00D67A83" w:rsidP="00F9147E" w:rsidRDefault="00D67A83" w14:paraId="109D9F6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D67A83" w:rsidP="00F9147E" w:rsidRDefault="00D67A83" w14:paraId="09F831D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D67A83" w:rsidP="00F9147E" w:rsidRDefault="00D67A83" w14:paraId="119CEAA3"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D67A83" w:rsidTr="00E1174C" w14:paraId="41E0FF41" w14:textId="77777777">
        <w:trPr>
          <w:trHeight w:val="387"/>
        </w:trPr>
        <w:tc>
          <w:tcPr>
            <w:tcW w:w="4673" w:type="dxa"/>
          </w:tcPr>
          <w:p w:rsidR="00124A30" w:rsidP="00C64E6A" w:rsidRDefault="00124A30" w14:paraId="20350A33" w14:textId="77777777">
            <w:pPr>
              <w:pStyle w:val="ACtabletextCD"/>
              <w:spacing w:line="240" w:lineRule="auto"/>
              <w:ind w:left="360" w:right="432"/>
            </w:pPr>
            <w:r w:rsidRPr="008602B1">
              <w:t>recognise</w:t>
            </w:r>
            <w:r>
              <w:t xml:space="preserve"> </w:t>
            </w:r>
            <w:r w:rsidRPr="008602B1">
              <w:t>and</w:t>
            </w:r>
            <w:r>
              <w:t xml:space="preserve"> </w:t>
            </w:r>
            <w:r w:rsidRPr="008602B1">
              <w:t>use</w:t>
            </w:r>
            <w:r>
              <w:t xml:space="preserve"> </w:t>
            </w:r>
            <w:r w:rsidRPr="008602B1">
              <w:t>modelled</w:t>
            </w:r>
            <w:r>
              <w:t xml:space="preserve"> </w:t>
            </w:r>
            <w:r w:rsidRPr="008602B1">
              <w:t>combinations</w:t>
            </w:r>
            <w:r>
              <w:t xml:space="preserve"> </w:t>
            </w:r>
            <w:r w:rsidRPr="008602B1">
              <w:t>of</w:t>
            </w:r>
            <w:r>
              <w:t xml:space="preserve"> </w:t>
            </w:r>
            <w:r w:rsidRPr="008602B1">
              <w:t>hiragana</w:t>
            </w:r>
            <w:r>
              <w:t xml:space="preserve"> sounds, </w:t>
            </w:r>
            <w:r w:rsidRPr="008602B1">
              <w:t>pronunciation</w:t>
            </w:r>
            <w:r>
              <w:t xml:space="preserve"> </w:t>
            </w:r>
            <w:r w:rsidRPr="008602B1">
              <w:t>and</w:t>
            </w:r>
            <w:r>
              <w:t xml:space="preserve"> </w:t>
            </w:r>
            <w:r w:rsidRPr="008602B1">
              <w:t>intonation</w:t>
            </w:r>
            <w:r>
              <w:t xml:space="preserve"> </w:t>
            </w:r>
            <w:r w:rsidRPr="008602B1">
              <w:t>patterns</w:t>
            </w:r>
            <w:r>
              <w:t xml:space="preserve"> </w:t>
            </w:r>
            <w:r w:rsidRPr="008602B1">
              <w:t>of</w:t>
            </w:r>
            <w:r>
              <w:t xml:space="preserve"> </w:t>
            </w:r>
            <w:r w:rsidRPr="008602B1">
              <w:t>Japanese</w:t>
            </w:r>
            <w:r>
              <w:t xml:space="preserve"> </w:t>
            </w:r>
            <w:r w:rsidRPr="008602B1">
              <w:t>to</w:t>
            </w:r>
            <w:r>
              <w:t xml:space="preserve"> </w:t>
            </w:r>
            <w:r w:rsidRPr="008602B1">
              <w:t>form</w:t>
            </w:r>
            <w:r>
              <w:t xml:space="preserve"> </w:t>
            </w:r>
            <w:r w:rsidRPr="008602B1">
              <w:t>words</w:t>
            </w:r>
            <w:r>
              <w:t xml:space="preserve"> </w:t>
            </w:r>
            <w:r w:rsidRPr="008602B1">
              <w:t>and</w:t>
            </w:r>
            <w:r>
              <w:t xml:space="preserve"> </w:t>
            </w:r>
            <w:proofErr w:type="gramStart"/>
            <w:r w:rsidRPr="008602B1">
              <w:t>phrases</w:t>
            </w:r>
            <w:proofErr w:type="gramEnd"/>
            <w:r>
              <w:t xml:space="preserve"> </w:t>
            </w:r>
          </w:p>
          <w:p w:rsidRPr="00E9248E" w:rsidR="00D67A83" w:rsidP="00C64E6A" w:rsidRDefault="00124A30" w14:paraId="3E0EC9D3" w14:textId="2DD51BA6">
            <w:pPr>
              <w:pStyle w:val="ACtabletextCD"/>
              <w:spacing w:line="240" w:lineRule="auto"/>
              <w:ind w:left="360" w:right="432"/>
              <w:rPr>
                <w:rStyle w:val="SubtleEmphasis"/>
                <w:i/>
                <w:iCs w:val="0"/>
              </w:rPr>
            </w:pPr>
            <w:r>
              <w:t>AC9</w:t>
            </w:r>
            <w:r w:rsidRPr="008602B1">
              <w:t>LJ4U01</w:t>
            </w:r>
          </w:p>
        </w:tc>
        <w:tc>
          <w:tcPr>
            <w:tcW w:w="10453" w:type="dxa"/>
            <w:gridSpan w:val="2"/>
          </w:tcPr>
          <w:p w:rsidRPr="00A01555" w:rsidR="00A01555" w:rsidP="00A01555" w:rsidRDefault="00A01555" w14:paraId="59EA2EB5" w14:textId="77777777">
            <w:pPr>
              <w:pStyle w:val="ACtabletextCEbullet"/>
              <w:rPr>
                <w:iCs/>
                <w:color w:val="auto"/>
              </w:rPr>
            </w:pPr>
            <w:r w:rsidRPr="00A01555">
              <w:rPr>
                <w:iCs/>
                <w:color w:val="auto"/>
              </w:rPr>
              <w:t xml:space="preserve">recognising that there are 5 vowels (a, </w:t>
            </w:r>
            <w:proofErr w:type="spellStart"/>
            <w:r w:rsidRPr="00A01555">
              <w:rPr>
                <w:iCs/>
                <w:color w:val="auto"/>
              </w:rPr>
              <w:t>i</w:t>
            </w:r>
            <w:proofErr w:type="spellEnd"/>
            <w:r w:rsidRPr="00A01555">
              <w:rPr>
                <w:iCs/>
                <w:color w:val="auto"/>
              </w:rPr>
              <w:t xml:space="preserve">, u, e, o) and 19 distinct consonants in Japanese (k, g, s, </w:t>
            </w:r>
            <w:proofErr w:type="spellStart"/>
            <w:r w:rsidRPr="00A01555">
              <w:rPr>
                <w:iCs/>
                <w:color w:val="auto"/>
              </w:rPr>
              <w:t>sh</w:t>
            </w:r>
            <w:proofErr w:type="spellEnd"/>
            <w:r w:rsidRPr="00A01555">
              <w:rPr>
                <w:iCs/>
                <w:color w:val="auto"/>
              </w:rPr>
              <w:t xml:space="preserve">, z, j, t, </w:t>
            </w:r>
            <w:proofErr w:type="spellStart"/>
            <w:r w:rsidRPr="00A01555">
              <w:rPr>
                <w:iCs/>
                <w:color w:val="auto"/>
              </w:rPr>
              <w:t>ch</w:t>
            </w:r>
            <w:proofErr w:type="spellEnd"/>
            <w:r w:rsidRPr="00A01555">
              <w:rPr>
                <w:iCs/>
                <w:color w:val="auto"/>
              </w:rPr>
              <w:t xml:space="preserve">, </w:t>
            </w:r>
            <w:proofErr w:type="spellStart"/>
            <w:r w:rsidRPr="00A01555">
              <w:rPr>
                <w:iCs/>
                <w:color w:val="auto"/>
              </w:rPr>
              <w:t>ts</w:t>
            </w:r>
            <w:proofErr w:type="spellEnd"/>
            <w:r w:rsidRPr="00A01555">
              <w:rPr>
                <w:iCs/>
                <w:color w:val="auto"/>
              </w:rPr>
              <w:t xml:space="preserve">, d, n, h, f, b, p, m, y, r, w) and that vowels can be attached to most consonants to produce a </w:t>
            </w:r>
            <w:proofErr w:type="gramStart"/>
            <w:r w:rsidRPr="00A01555">
              <w:rPr>
                <w:iCs/>
                <w:color w:val="auto"/>
              </w:rPr>
              <w:t>kana</w:t>
            </w:r>
            <w:proofErr w:type="gramEnd"/>
          </w:p>
          <w:p w:rsidRPr="00A01555" w:rsidR="00A01555" w:rsidP="00A01555" w:rsidRDefault="00A01555" w14:paraId="080EC6D3" w14:textId="40CDC5EE">
            <w:pPr>
              <w:pStyle w:val="ACtabletextCEbullet"/>
              <w:rPr>
                <w:iCs/>
                <w:color w:val="auto"/>
              </w:rPr>
            </w:pPr>
            <w:r w:rsidRPr="00A01555">
              <w:rPr>
                <w:iCs/>
                <w:color w:val="auto"/>
              </w:rPr>
              <w:t xml:space="preserve">recognising sounds and pronouncing hiragana characters and words, including some long vowels, for example, </w:t>
            </w:r>
            <w:proofErr w:type="spellStart"/>
            <w:r w:rsidRPr="00A01555">
              <w:rPr>
                <w:rFonts w:hint="eastAsia" w:ascii="MS Gothic" w:hAnsi="MS Gothic" w:eastAsia="MS Gothic" w:cs="MS Gothic"/>
                <w:iCs/>
                <w:color w:val="auto"/>
              </w:rPr>
              <w:t>おとうさん</w:t>
            </w:r>
            <w:proofErr w:type="spellEnd"/>
            <w:r w:rsidRPr="00A01555">
              <w:rPr>
                <w:rFonts w:hint="eastAsia" w:ascii="MS Gothic" w:hAnsi="MS Gothic" w:eastAsia="MS Gothic" w:cs="MS Gothic"/>
                <w:iCs/>
                <w:color w:val="auto"/>
              </w:rPr>
              <w:t>、</w:t>
            </w:r>
            <w:r w:rsidR="00134AE0">
              <w:rPr>
                <w:rFonts w:hint="eastAsia" w:ascii="MS Gothic" w:hAnsi="MS Gothic" w:eastAsia="MS Gothic" w:cs="MS Gothic"/>
                <w:iCs/>
                <w:color w:val="auto"/>
                <w:lang w:eastAsia="ja-JP"/>
              </w:rPr>
              <w:t>大</w:t>
            </w:r>
            <w:proofErr w:type="spellStart"/>
            <w:r w:rsidRPr="00A01555">
              <w:rPr>
                <w:rFonts w:hint="eastAsia" w:ascii="MS Gothic" w:hAnsi="MS Gothic" w:eastAsia="MS Gothic" w:cs="MS Gothic"/>
                <w:iCs/>
                <w:color w:val="auto"/>
              </w:rPr>
              <w:t>きい</w:t>
            </w:r>
            <w:proofErr w:type="spellEnd"/>
            <w:r w:rsidRPr="00A01555">
              <w:rPr>
                <w:iCs/>
                <w:color w:val="auto"/>
              </w:rPr>
              <w:t xml:space="preserve">, voiced sounds, for example, </w:t>
            </w:r>
            <w:proofErr w:type="spellStart"/>
            <w:r w:rsidRPr="00A01555">
              <w:rPr>
                <w:rFonts w:hint="eastAsia" w:ascii="MS Gothic" w:hAnsi="MS Gothic" w:eastAsia="MS Gothic" w:cs="MS Gothic"/>
                <w:iCs/>
                <w:color w:val="auto"/>
              </w:rPr>
              <w:t>かぞく、たべます</w:t>
            </w:r>
            <w:proofErr w:type="spellEnd"/>
            <w:r w:rsidRPr="00A01555">
              <w:rPr>
                <w:iCs/>
                <w:color w:val="auto"/>
              </w:rPr>
              <w:t xml:space="preserve">, and blended sounds, for example, </w:t>
            </w:r>
            <w:proofErr w:type="spellStart"/>
            <w:r w:rsidRPr="00A01555">
              <w:rPr>
                <w:rFonts w:hint="eastAsia" w:ascii="MS Gothic" w:hAnsi="MS Gothic" w:eastAsia="MS Gothic" w:cs="MS Gothic"/>
                <w:iCs/>
                <w:color w:val="auto"/>
              </w:rPr>
              <w:t>きょう、でしょう</w:t>
            </w:r>
            <w:proofErr w:type="spellEnd"/>
            <w:r w:rsidRPr="00A01555">
              <w:rPr>
                <w:iCs/>
                <w:color w:val="auto"/>
              </w:rPr>
              <w:t>, with reference to support resources</w:t>
            </w:r>
          </w:p>
          <w:p w:rsidRPr="00A01555" w:rsidR="00A01555" w:rsidP="00A01555" w:rsidRDefault="00A01555" w14:paraId="39EE43CD" w14:textId="6D25EAEA">
            <w:pPr>
              <w:pStyle w:val="ACtabletextCEbullet"/>
              <w:rPr>
                <w:iCs/>
                <w:color w:val="auto"/>
              </w:rPr>
            </w:pPr>
            <w:r w:rsidRPr="00A01555">
              <w:rPr>
                <w:iCs/>
                <w:color w:val="auto"/>
              </w:rPr>
              <w:t xml:space="preserve">applying some differences in pronunciation of English and Japanese versions of loan words such as </w:t>
            </w:r>
            <w:proofErr w:type="spellStart"/>
            <w:r w:rsidRPr="00A01555">
              <w:rPr>
                <w:rFonts w:hint="eastAsia" w:ascii="MS Gothic" w:hAnsi="MS Gothic" w:eastAsia="MS Gothic" w:cs="MS Gothic"/>
                <w:iCs/>
                <w:color w:val="auto"/>
              </w:rPr>
              <w:t>バナナ、ペット、サッカ</w:t>
            </w:r>
            <w:proofErr w:type="spellEnd"/>
            <w:r w:rsidRPr="00A01555">
              <w:rPr>
                <w:rFonts w:hint="eastAsia" w:ascii="MS Gothic" w:hAnsi="MS Gothic" w:eastAsia="MS Gothic" w:cs="MS Gothic"/>
                <w:iCs/>
                <w:color w:val="auto"/>
              </w:rPr>
              <w:t>ー</w:t>
            </w:r>
            <w:r w:rsidRPr="00A01555">
              <w:rPr>
                <w:iCs/>
                <w:color w:val="auto"/>
              </w:rPr>
              <w:t xml:space="preserve"> in spoken texts </w:t>
            </w:r>
          </w:p>
          <w:p w:rsidRPr="00A01555" w:rsidR="00A01555" w:rsidP="00A01555" w:rsidRDefault="00A01555" w14:paraId="04ABDD54" w14:textId="77777777">
            <w:pPr>
              <w:pStyle w:val="ACtabletextCEbullet"/>
              <w:rPr>
                <w:iCs/>
                <w:color w:val="auto"/>
              </w:rPr>
            </w:pPr>
            <w:r w:rsidRPr="00A01555">
              <w:rPr>
                <w:iCs/>
                <w:color w:val="auto"/>
              </w:rPr>
              <w:t>recognising some variations in intonation, for example, rising intonation when a question is being asked or when something is an instruction or command, and using these intonation patterns in their own speech</w:t>
            </w:r>
          </w:p>
          <w:p w:rsidRPr="00A01555" w:rsidR="00A01555" w:rsidP="00A01555" w:rsidRDefault="00A01555" w14:paraId="5056886D" w14:textId="433DECC5">
            <w:pPr>
              <w:pStyle w:val="ACtabletextCEbullet"/>
              <w:rPr>
                <w:iCs/>
                <w:color w:val="auto"/>
              </w:rPr>
            </w:pPr>
            <w:r w:rsidRPr="00A01555">
              <w:rPr>
                <w:iCs/>
                <w:color w:val="auto"/>
              </w:rPr>
              <w:t xml:space="preserve">noticing some familiar kanji that may have more than one ‘sound’, for example, </w:t>
            </w:r>
            <w:proofErr w:type="spellStart"/>
            <w:r w:rsidRPr="00A01555">
              <w:rPr>
                <w:rFonts w:hint="eastAsia" w:ascii="MS Gothic" w:hAnsi="MS Gothic" w:eastAsia="MS Gothic" w:cs="MS Gothic"/>
                <w:iCs/>
                <w:color w:val="auto"/>
              </w:rPr>
              <w:t>日、人</w:t>
            </w:r>
            <w:proofErr w:type="spellEnd"/>
          </w:p>
          <w:p w:rsidRPr="00A01555" w:rsidR="00A01555" w:rsidP="00A01555" w:rsidRDefault="00A01555" w14:paraId="22BC9E2F" w14:textId="77777777">
            <w:pPr>
              <w:pStyle w:val="ACtabletextCEbullet"/>
              <w:rPr>
                <w:iCs/>
                <w:color w:val="auto"/>
              </w:rPr>
            </w:pPr>
            <w:r w:rsidRPr="00A01555">
              <w:rPr>
                <w:iCs/>
                <w:color w:val="auto"/>
              </w:rPr>
              <w:t xml:space="preserve">understanding that hiragana characters can be combined to represent words, learning how to use the chart, and recognising hiragana as a systematic framework for reading and writing </w:t>
            </w:r>
          </w:p>
          <w:p w:rsidRPr="00515707" w:rsidR="007327B6" w:rsidP="00A01555" w:rsidRDefault="00A01555" w14:paraId="6033E4E5" w14:textId="390D29B9">
            <w:pPr>
              <w:pStyle w:val="ACtabletextCEbullet"/>
              <w:rPr>
                <w:iCs/>
                <w:color w:val="auto"/>
              </w:rPr>
            </w:pPr>
            <w:r w:rsidRPr="00A01555">
              <w:rPr>
                <w:iCs/>
                <w:color w:val="auto"/>
              </w:rPr>
              <w:t xml:space="preserve">recognising the concept of the minimum unit of rhythm in Japanese ‘foot’ or </w:t>
            </w:r>
            <w:proofErr w:type="spellStart"/>
            <w:r w:rsidRPr="00A01555">
              <w:rPr>
                <w:rFonts w:hint="eastAsia" w:ascii="MS Gothic" w:hAnsi="MS Gothic" w:eastAsia="MS Gothic" w:cs="MS Gothic"/>
                <w:iCs/>
                <w:color w:val="auto"/>
              </w:rPr>
              <w:t>フット</w:t>
            </w:r>
            <w:proofErr w:type="spellEnd"/>
            <w:r w:rsidRPr="00A01555">
              <w:rPr>
                <w:iCs/>
                <w:color w:val="auto"/>
              </w:rPr>
              <w:t xml:space="preserve"> and that one foot in Japanese consists of 2 </w:t>
            </w:r>
            <w:proofErr w:type="spellStart"/>
            <w:r w:rsidRPr="00A01555">
              <w:rPr>
                <w:iCs/>
                <w:color w:val="auto"/>
              </w:rPr>
              <w:t>moras</w:t>
            </w:r>
            <w:proofErr w:type="spellEnd"/>
            <w:r w:rsidRPr="00A01555">
              <w:rPr>
                <w:iCs/>
                <w:color w:val="auto"/>
              </w:rPr>
              <w:t xml:space="preserve">, for example, </w:t>
            </w:r>
            <w:proofErr w:type="spellStart"/>
            <w:r w:rsidRPr="00A01555">
              <w:rPr>
                <w:rFonts w:hint="eastAsia" w:ascii="MS Gothic" w:hAnsi="MS Gothic" w:eastAsia="MS Gothic" w:cs="MS Gothic"/>
                <w:iCs/>
                <w:color w:val="auto"/>
              </w:rPr>
              <w:t>ごちそうさま</w:t>
            </w:r>
            <w:proofErr w:type="spellEnd"/>
            <w:r w:rsidRPr="00A01555">
              <w:rPr>
                <w:iCs/>
                <w:color w:val="auto"/>
              </w:rPr>
              <w:t xml:space="preserve"> is pronounced as a 3-foot word </w:t>
            </w:r>
            <w:proofErr w:type="spellStart"/>
            <w:r w:rsidRPr="00A01555">
              <w:rPr>
                <w:rFonts w:hint="eastAsia" w:ascii="MS Gothic" w:hAnsi="MS Gothic" w:eastAsia="MS Gothic" w:cs="MS Gothic"/>
                <w:iCs/>
                <w:color w:val="auto"/>
              </w:rPr>
              <w:t>ごち・そう・さま</w:t>
            </w:r>
            <w:proofErr w:type="spellEnd"/>
          </w:p>
        </w:tc>
      </w:tr>
      <w:tr w:rsidRPr="0094378D" w:rsidR="00C753D6" w:rsidTr="00E1174C" w14:paraId="1D9A74C3" w14:textId="77777777">
        <w:trPr>
          <w:trHeight w:val="387"/>
        </w:trPr>
        <w:tc>
          <w:tcPr>
            <w:tcW w:w="4673" w:type="dxa"/>
          </w:tcPr>
          <w:p w:rsidR="00A31209" w:rsidP="00C64E6A" w:rsidRDefault="00A31209" w14:paraId="00FA91EA" w14:textId="77777777">
            <w:pPr>
              <w:pStyle w:val="ACtabletextCD"/>
              <w:spacing w:line="240" w:lineRule="auto"/>
              <w:ind w:left="360" w:right="432"/>
            </w:pPr>
            <w:r w:rsidRPr="008602B1">
              <w:lastRenderedPageBreak/>
              <w:t>recognise</w:t>
            </w:r>
            <w:r>
              <w:t xml:space="preserve"> </w:t>
            </w:r>
            <w:r w:rsidRPr="008602B1">
              <w:t>Japanese</w:t>
            </w:r>
            <w:r>
              <w:t xml:space="preserve"> </w:t>
            </w:r>
            <w:r w:rsidRPr="008602B1">
              <w:t>language</w:t>
            </w:r>
            <w:r>
              <w:t xml:space="preserve"> </w:t>
            </w:r>
            <w:r w:rsidRPr="008602B1">
              <w:t>conventions,</w:t>
            </w:r>
            <w:r>
              <w:t xml:space="preserve"> </w:t>
            </w:r>
            <w:r w:rsidRPr="008602B1">
              <w:t>some</w:t>
            </w:r>
            <w:r>
              <w:t xml:space="preserve"> </w:t>
            </w:r>
            <w:r w:rsidRPr="008602B1">
              <w:t>kana</w:t>
            </w:r>
            <w:r>
              <w:t xml:space="preserve"> </w:t>
            </w:r>
            <w:r w:rsidRPr="008602B1">
              <w:t>and</w:t>
            </w:r>
            <w:r>
              <w:t xml:space="preserve"> </w:t>
            </w:r>
            <w:r w:rsidRPr="008602B1">
              <w:t>kanji</w:t>
            </w:r>
            <w:r>
              <w:t xml:space="preserve"> </w:t>
            </w:r>
            <w:r w:rsidRPr="008602B1">
              <w:t>rules,</w:t>
            </w:r>
            <w:r>
              <w:t xml:space="preserve"> </w:t>
            </w:r>
            <w:r w:rsidRPr="008602B1">
              <w:t>simple</w:t>
            </w:r>
            <w:r>
              <w:t xml:space="preserve"> </w:t>
            </w:r>
            <w:r w:rsidRPr="008602B1">
              <w:t>grammatical</w:t>
            </w:r>
            <w:r>
              <w:t xml:space="preserve"> </w:t>
            </w:r>
            <w:r w:rsidRPr="008602B1">
              <w:t>structures</w:t>
            </w:r>
            <w:r>
              <w:t xml:space="preserve"> </w:t>
            </w:r>
            <w:r w:rsidRPr="008602B1">
              <w:t>and</w:t>
            </w:r>
            <w:r>
              <w:t xml:space="preserve"> </w:t>
            </w:r>
            <w:r w:rsidRPr="008602B1">
              <w:t>basic</w:t>
            </w:r>
            <w:r>
              <w:t xml:space="preserve"> </w:t>
            </w:r>
            <w:r w:rsidRPr="008602B1">
              <w:t>syntax</w:t>
            </w:r>
            <w:r>
              <w:t xml:space="preserve"> </w:t>
            </w:r>
            <w:r w:rsidRPr="008602B1">
              <w:t>in</w:t>
            </w:r>
            <w:r>
              <w:t xml:space="preserve"> </w:t>
            </w:r>
            <w:r w:rsidRPr="008602B1">
              <w:t>familiar</w:t>
            </w:r>
            <w:r>
              <w:t xml:space="preserve"> </w:t>
            </w:r>
            <w:r w:rsidRPr="008602B1">
              <w:t>texts</w:t>
            </w:r>
            <w:r>
              <w:t xml:space="preserve"> </w:t>
            </w:r>
            <w:r w:rsidRPr="008602B1">
              <w:t>and</w:t>
            </w:r>
            <w:r>
              <w:t xml:space="preserve"> </w:t>
            </w:r>
            <w:r w:rsidRPr="008602B1">
              <w:t>contexts</w:t>
            </w:r>
            <w:r>
              <w:t xml:space="preserve"> </w:t>
            </w:r>
          </w:p>
          <w:p w:rsidRPr="002738E7" w:rsidR="00C753D6" w:rsidP="00C64E6A" w:rsidRDefault="00A31209" w14:paraId="73343F7A" w14:textId="27BC6532">
            <w:pPr>
              <w:pStyle w:val="ACtabletextCD"/>
              <w:spacing w:line="240" w:lineRule="auto"/>
              <w:ind w:left="360" w:right="432"/>
            </w:pPr>
            <w:r>
              <w:t>AC9</w:t>
            </w:r>
            <w:r w:rsidRPr="008602B1">
              <w:t>LJ4U02</w:t>
            </w:r>
          </w:p>
        </w:tc>
        <w:tc>
          <w:tcPr>
            <w:tcW w:w="10453" w:type="dxa"/>
            <w:gridSpan w:val="2"/>
          </w:tcPr>
          <w:p w:rsidR="001E12B8" w:rsidP="001E12B8" w:rsidRDefault="001E12B8" w14:paraId="352546D8" w14:textId="77777777">
            <w:pPr>
              <w:pStyle w:val="ACtabletextCEbullet"/>
            </w:pPr>
            <w:r>
              <w:t>recognising and using the rules of simple Japanese word order (</w:t>
            </w:r>
            <w:proofErr w:type="spellStart"/>
            <w:r>
              <w:t>subject+object+verb</w:t>
            </w:r>
            <w:proofErr w:type="spellEnd"/>
            <w:r>
              <w:t xml:space="preserve">/copula) with support  </w:t>
            </w:r>
          </w:p>
          <w:p w:rsidR="001E12B8" w:rsidP="001E12B8" w:rsidRDefault="001E12B8" w14:paraId="721B8BC8" w14:textId="77777777">
            <w:pPr>
              <w:pStyle w:val="ACtabletextCEbullet"/>
            </w:pPr>
            <w:r>
              <w:t xml:space="preserve">developing understanding of present tense </w:t>
            </w:r>
            <w:proofErr w:type="spellStart"/>
            <w:r>
              <w:rPr>
                <w:rFonts w:hint="eastAsia" w:ascii="MS Gothic" w:hAnsi="MS Gothic" w:eastAsia="MS Gothic" w:cs="MS Gothic"/>
              </w:rPr>
              <w:t>ます</w:t>
            </w:r>
            <w:proofErr w:type="spellEnd"/>
            <w:r>
              <w:t xml:space="preserve"> form with particles </w:t>
            </w:r>
            <w:r>
              <w:rPr>
                <w:rFonts w:hint="eastAsia" w:ascii="MS Gothic" w:hAnsi="MS Gothic" w:eastAsia="MS Gothic" w:cs="MS Gothic"/>
              </w:rPr>
              <w:t>を</w:t>
            </w:r>
            <w:r>
              <w:t xml:space="preserve"> and </w:t>
            </w:r>
            <w:r>
              <w:rPr>
                <w:rFonts w:hint="eastAsia" w:ascii="MS Gothic" w:hAnsi="MS Gothic" w:eastAsia="MS Gothic" w:cs="MS Gothic"/>
              </w:rPr>
              <w:t>に</w:t>
            </w:r>
            <w:r>
              <w:t xml:space="preserve">, for example, </w:t>
            </w:r>
            <w:proofErr w:type="spellStart"/>
            <w:r>
              <w:rPr>
                <w:rFonts w:hint="eastAsia" w:ascii="MS Gothic" w:hAnsi="MS Gothic" w:eastAsia="MS Gothic" w:cs="MS Gothic"/>
              </w:rPr>
              <w:t>ぶどうをたべます、がっこうにいきます</w:t>
            </w:r>
            <w:proofErr w:type="spellEnd"/>
            <w:r>
              <w:t>, and beginning to use in texts</w:t>
            </w:r>
          </w:p>
          <w:p w:rsidR="001E12B8" w:rsidP="001E12B8" w:rsidRDefault="001E12B8" w14:paraId="25CE6428" w14:textId="4C3127EB">
            <w:pPr>
              <w:pStyle w:val="ACtabletextCEbullet"/>
            </w:pPr>
            <w:r>
              <w:t xml:space="preserve">describing people, animals, </w:t>
            </w:r>
            <w:proofErr w:type="gramStart"/>
            <w:r>
              <w:t>places</w:t>
            </w:r>
            <w:proofErr w:type="gramEnd"/>
            <w:r>
              <w:t xml:space="preserve"> and things using adjectives or adjective-noun phrases, for example, </w:t>
            </w:r>
            <w:proofErr w:type="spellStart"/>
            <w:r>
              <w:rPr>
                <w:rFonts w:hint="eastAsia" w:ascii="MS Gothic" w:hAnsi="MS Gothic" w:eastAsia="MS Gothic" w:cs="MS Gothic"/>
              </w:rPr>
              <w:t>おいしいです、おいしいもも</w:t>
            </w:r>
            <w:proofErr w:type="spellEnd"/>
          </w:p>
          <w:p w:rsidR="001E12B8" w:rsidP="001E12B8" w:rsidRDefault="001E12B8" w14:paraId="79E5069A" w14:textId="77777777">
            <w:pPr>
              <w:pStyle w:val="ACtabletextCEbullet"/>
            </w:pPr>
            <w:r>
              <w:t xml:space="preserve">understanding that there is a stroke order and that there are rules for kana and kanji, and practising numbering strokes in order when writing characters </w:t>
            </w:r>
          </w:p>
          <w:p w:rsidR="001E12B8" w:rsidP="001E12B8" w:rsidRDefault="001E12B8" w14:paraId="623B4B5D" w14:textId="77777777">
            <w:pPr>
              <w:pStyle w:val="ACtabletextCEbullet"/>
            </w:pPr>
            <w:r>
              <w:t xml:space="preserve">recognising the function of, and using some particles in sentences, for example, </w:t>
            </w:r>
            <w:r>
              <w:rPr>
                <w:rFonts w:hint="eastAsia" w:ascii="MS Gothic" w:hAnsi="MS Gothic" w:eastAsia="MS Gothic" w:cs="MS Gothic"/>
              </w:rPr>
              <w:t>は</w:t>
            </w:r>
            <w:r>
              <w:t xml:space="preserve"> after the subject, </w:t>
            </w:r>
            <w:r>
              <w:rPr>
                <w:rFonts w:hint="eastAsia" w:ascii="MS Gothic" w:hAnsi="MS Gothic" w:eastAsia="MS Gothic" w:cs="MS Gothic"/>
              </w:rPr>
              <w:t>の</w:t>
            </w:r>
            <w:r>
              <w:t xml:space="preserve"> to indicate ownership, </w:t>
            </w:r>
            <w:r>
              <w:rPr>
                <w:rFonts w:hint="eastAsia" w:ascii="MS Gothic" w:hAnsi="MS Gothic" w:eastAsia="MS Gothic" w:cs="MS Gothic"/>
              </w:rPr>
              <w:t>か</w:t>
            </w:r>
            <w:r>
              <w:t xml:space="preserve"> for questions and </w:t>
            </w:r>
            <w:r>
              <w:rPr>
                <w:rFonts w:hint="eastAsia" w:ascii="MS Gothic" w:hAnsi="MS Gothic" w:eastAsia="MS Gothic" w:cs="MS Gothic"/>
              </w:rPr>
              <w:t>が</w:t>
            </w:r>
            <w:r>
              <w:t xml:space="preserve"> in formulaic expressions such as </w:t>
            </w:r>
            <w:proofErr w:type="spellStart"/>
            <w:r>
              <w:rPr>
                <w:rFonts w:hint="eastAsia" w:ascii="MS Gothic" w:hAnsi="MS Gothic" w:eastAsia="MS Gothic" w:cs="MS Gothic"/>
              </w:rPr>
              <w:t>がすきです</w:t>
            </w:r>
            <w:proofErr w:type="spellEnd"/>
          </w:p>
          <w:p w:rsidR="001E12B8" w:rsidP="001E12B8" w:rsidRDefault="001E12B8" w14:paraId="17C70DB9" w14:textId="77777777">
            <w:pPr>
              <w:pStyle w:val="ACtabletextCEbullet"/>
            </w:pPr>
            <w:r>
              <w:t xml:space="preserve">recognising some Japanese writing conventions and different ways of presenting texts, for example, observing layout, direction, the use of squared paper and punctuation, </w:t>
            </w:r>
            <w:proofErr w:type="spellStart"/>
            <w:r>
              <w:rPr>
                <w:rFonts w:hint="eastAsia" w:ascii="MS Gothic" w:hAnsi="MS Gothic" w:eastAsia="MS Gothic" w:cs="MS Gothic"/>
              </w:rPr>
              <w:t>たてがき</w:t>
            </w:r>
            <w:proofErr w:type="spellEnd"/>
            <w:r>
              <w:t xml:space="preserve">, </w:t>
            </w:r>
            <w:proofErr w:type="spellStart"/>
            <w:r>
              <w:rPr>
                <w:rFonts w:hint="eastAsia" w:ascii="MS Gothic" w:hAnsi="MS Gothic" w:eastAsia="MS Gothic" w:cs="MS Gothic"/>
              </w:rPr>
              <w:t>よこがき</w:t>
            </w:r>
            <w:proofErr w:type="spellEnd"/>
          </w:p>
          <w:p w:rsidR="001E12B8" w:rsidP="001E12B8" w:rsidRDefault="001E12B8" w14:paraId="4A662B01" w14:textId="77777777">
            <w:pPr>
              <w:pStyle w:val="ACtabletextCEbullet"/>
            </w:pPr>
            <w:r>
              <w:t xml:space="preserve">recognising and using basic counters in Japanese for different purposes such as expressing quantity and time, for example, </w:t>
            </w:r>
            <w:r>
              <w:rPr>
                <w:rFonts w:hint="eastAsia" w:ascii="MS Gothic" w:hAnsi="MS Gothic" w:eastAsia="MS Gothic" w:cs="MS Gothic"/>
              </w:rPr>
              <w:t>～人、～才、～月、～</w:t>
            </w:r>
            <w:proofErr w:type="spellStart"/>
            <w:r>
              <w:rPr>
                <w:rFonts w:hint="eastAsia" w:ascii="MS Gothic" w:hAnsi="MS Gothic" w:eastAsia="MS Gothic" w:cs="MS Gothic"/>
              </w:rPr>
              <w:t>じ、はん</w:t>
            </w:r>
            <w:proofErr w:type="spellEnd"/>
            <w:r>
              <w:t xml:space="preserve"> and counting from 1–100 </w:t>
            </w:r>
          </w:p>
          <w:p w:rsidR="001E12B8" w:rsidP="001E12B8" w:rsidRDefault="001E12B8" w14:paraId="4C8C9310" w14:textId="0218ACFF">
            <w:pPr>
              <w:pStyle w:val="ACtabletextCEbullet"/>
              <w:rPr>
                <w:lang w:eastAsia="ja-JP"/>
              </w:rPr>
            </w:pPr>
            <w:r>
              <w:t>seeking information using question words within modelled sentence structures,</w:t>
            </w:r>
            <w:r w:rsidR="00276804">
              <w:t xml:space="preserve"> </w:t>
            </w:r>
            <w:proofErr w:type="spellStart"/>
            <w:r>
              <w:rPr>
                <w:rFonts w:hint="eastAsia" w:ascii="MS Gothic" w:hAnsi="MS Gothic" w:eastAsia="MS Gothic" w:cs="MS Gothic"/>
              </w:rPr>
              <w:t>なに、なん、いつ、どこ</w:t>
            </w:r>
            <w:proofErr w:type="spellEnd"/>
            <w:r>
              <w:t xml:space="preserve"> and </w:t>
            </w:r>
            <w:proofErr w:type="spellStart"/>
            <w:r>
              <w:rPr>
                <w:rFonts w:hint="eastAsia" w:ascii="MS Gothic" w:hAnsi="MS Gothic" w:eastAsia="MS Gothic" w:cs="MS Gothic"/>
              </w:rPr>
              <w:t>だれ</w:t>
            </w:r>
            <w:proofErr w:type="spellEnd"/>
            <w:r>
              <w:t xml:space="preserve"> and the sentence-ending particle </w:t>
            </w:r>
            <w:r>
              <w:rPr>
                <w:rFonts w:hint="eastAsia" w:ascii="MS Gothic" w:hAnsi="MS Gothic" w:eastAsia="MS Gothic" w:cs="MS Gothic"/>
              </w:rPr>
              <w:t>か</w:t>
            </w:r>
            <w:r>
              <w:t xml:space="preserve">, for example, </w:t>
            </w:r>
            <w:proofErr w:type="spellStart"/>
            <w:r>
              <w:rPr>
                <w:rFonts w:hint="eastAsia" w:ascii="MS Gothic" w:hAnsi="MS Gothic" w:eastAsia="MS Gothic" w:cs="MS Gothic"/>
              </w:rPr>
              <w:t>なにがすきですか</w:t>
            </w:r>
            <w:proofErr w:type="spellEnd"/>
            <w:r>
              <w:rPr>
                <w:rFonts w:hint="eastAsia" w:ascii="MS Gothic" w:hAnsi="MS Gothic" w:eastAsia="MS Gothic" w:cs="MS Gothic"/>
              </w:rPr>
              <w:t>。</w:t>
            </w:r>
            <w:r>
              <w:rPr>
                <w:rFonts w:hint="eastAsia" w:ascii="MS Gothic" w:hAnsi="MS Gothic" w:eastAsia="MS Gothic" w:cs="MS Gothic"/>
                <w:lang w:eastAsia="ja-JP"/>
              </w:rPr>
              <w:t>なん</w:t>
            </w:r>
            <w:r w:rsidR="002D7CB5">
              <w:rPr>
                <w:rFonts w:hint="eastAsia" w:ascii="MS Gothic" w:hAnsi="MS Gothic" w:eastAsia="MS Gothic" w:cs="MS Gothic"/>
                <w:lang w:eastAsia="ja-JP"/>
              </w:rPr>
              <w:t>才</w:t>
            </w:r>
            <w:r>
              <w:rPr>
                <w:rFonts w:hint="eastAsia" w:ascii="MS Gothic" w:hAnsi="MS Gothic" w:eastAsia="MS Gothic" w:cs="MS Gothic"/>
                <w:lang w:eastAsia="ja-JP"/>
              </w:rPr>
              <w:t>ですか。なん人ですか。いつですか</w:t>
            </w:r>
            <w:r>
              <w:rPr>
                <w:lang w:eastAsia="ja-JP"/>
              </w:rPr>
              <w:t xml:space="preserve"> </w:t>
            </w:r>
            <w:r w:rsidR="007011D1">
              <w:rPr>
                <w:rFonts w:hint="eastAsia" w:ascii="MS Gothic" w:hAnsi="MS Gothic" w:eastAsia="MS Gothic" w:cs="MS Gothic"/>
                <w:lang w:eastAsia="ja-JP"/>
              </w:rPr>
              <w:t>。</w:t>
            </w:r>
          </w:p>
          <w:p w:rsidR="001E12B8" w:rsidP="001E12B8" w:rsidRDefault="001E12B8" w14:paraId="47F2B483" w14:textId="77777777">
            <w:pPr>
              <w:pStyle w:val="ACtabletextCEbullet"/>
            </w:pPr>
            <w:r>
              <w:t xml:space="preserve">noticing the systematic and logical nature of Japanese grammar, writing and the kana charts, and using this knowledge to support learning </w:t>
            </w:r>
          </w:p>
          <w:p w:rsidRPr="000231A9" w:rsidR="00C753D6" w:rsidP="001E12B8" w:rsidRDefault="001E12B8" w14:paraId="3674101A" w14:textId="4503EE6A">
            <w:pPr>
              <w:pStyle w:val="ACtabletextCEbullet"/>
            </w:pPr>
            <w:r>
              <w:t xml:space="preserve">developing metalanguage for communicating about language </w:t>
            </w:r>
            <w:proofErr w:type="gramStart"/>
            <w:r>
              <w:t>through the use of</w:t>
            </w:r>
            <w:proofErr w:type="gramEnd"/>
            <w:r>
              <w:t xml:space="preserve"> correct terminology for parts of speech (noun, verb and adjective)</w:t>
            </w:r>
          </w:p>
        </w:tc>
      </w:tr>
      <w:tr w:rsidRPr="0094378D" w:rsidR="00B60B0A" w:rsidTr="00E1174C" w14:paraId="126DCC0F" w14:textId="77777777">
        <w:trPr>
          <w:trHeight w:val="542"/>
        </w:trPr>
        <w:tc>
          <w:tcPr>
            <w:tcW w:w="4673" w:type="dxa"/>
          </w:tcPr>
          <w:p w:rsidR="0004631B" w:rsidP="00C64E6A" w:rsidRDefault="0004631B" w14:paraId="418BE5BE" w14:textId="77777777">
            <w:pPr>
              <w:pStyle w:val="ACtabletextCD"/>
              <w:spacing w:line="240" w:lineRule="auto"/>
              <w:ind w:left="360" w:right="432"/>
            </w:pPr>
            <w:r w:rsidRPr="008602B1">
              <w:t>recognise</w:t>
            </w:r>
            <w:r>
              <w:t xml:space="preserve"> </w:t>
            </w:r>
            <w:r w:rsidRPr="008602B1">
              <w:t>familiar</w:t>
            </w:r>
            <w:r>
              <w:t xml:space="preserve"> </w:t>
            </w:r>
            <w:r w:rsidRPr="008602B1">
              <w:t>Japanese</w:t>
            </w:r>
            <w:r>
              <w:t xml:space="preserve"> </w:t>
            </w:r>
            <w:r w:rsidRPr="008602B1">
              <w:t>language</w:t>
            </w:r>
            <w:r>
              <w:t xml:space="preserve"> </w:t>
            </w:r>
            <w:r w:rsidRPr="008602B1">
              <w:t>features</w:t>
            </w:r>
            <w:r>
              <w:t xml:space="preserve"> </w:t>
            </w:r>
            <w:r w:rsidRPr="008602B1">
              <w:t>and</w:t>
            </w:r>
            <w:r>
              <w:t xml:space="preserve"> </w:t>
            </w:r>
            <w:r w:rsidRPr="008602B1">
              <w:t>compare</w:t>
            </w:r>
            <w:r>
              <w:t xml:space="preserve"> </w:t>
            </w:r>
            <w:r w:rsidRPr="008602B1">
              <w:t>with</w:t>
            </w:r>
            <w:r>
              <w:t xml:space="preserve"> </w:t>
            </w:r>
            <w:r w:rsidRPr="008602B1">
              <w:t>those</w:t>
            </w:r>
            <w:r>
              <w:t xml:space="preserve"> </w:t>
            </w:r>
            <w:r w:rsidRPr="008602B1">
              <w:t>of</w:t>
            </w:r>
            <w:r>
              <w:t xml:space="preserve"> </w:t>
            </w:r>
            <w:r w:rsidRPr="008602B1">
              <w:t>English,</w:t>
            </w:r>
            <w:r>
              <w:t xml:space="preserve"> </w:t>
            </w:r>
            <w:r w:rsidRPr="008602B1">
              <w:t>in</w:t>
            </w:r>
            <w:r>
              <w:t xml:space="preserve"> </w:t>
            </w:r>
            <w:r w:rsidRPr="008602B1">
              <w:t>known</w:t>
            </w:r>
            <w:r>
              <w:t xml:space="preserve"> </w:t>
            </w:r>
            <w:r w:rsidRPr="008602B1">
              <w:t>contexts</w:t>
            </w:r>
            <w:r>
              <w:t xml:space="preserve"> </w:t>
            </w:r>
          </w:p>
          <w:p w:rsidRPr="004320EC" w:rsidR="00B60B0A" w:rsidP="00C64E6A" w:rsidRDefault="0004631B" w14:paraId="5ACAE5D5" w14:textId="2EF981EA">
            <w:pPr>
              <w:pStyle w:val="ACtabletextCD"/>
              <w:spacing w:line="240" w:lineRule="auto"/>
              <w:ind w:left="360" w:right="432"/>
            </w:pPr>
            <w:r>
              <w:t>AC9</w:t>
            </w:r>
            <w:r w:rsidRPr="008602B1">
              <w:t>LJ4U03</w:t>
            </w:r>
          </w:p>
        </w:tc>
        <w:tc>
          <w:tcPr>
            <w:tcW w:w="10453" w:type="dxa"/>
            <w:gridSpan w:val="2"/>
          </w:tcPr>
          <w:p w:rsidR="00DA2BC7" w:rsidP="00DA2BC7" w:rsidRDefault="00DA2BC7" w14:paraId="71C3C0B9" w14:textId="77777777">
            <w:pPr>
              <w:pStyle w:val="ACtabletextCEbullet"/>
            </w:pPr>
            <w:r>
              <w:t>discussing the sounds of Japanese language compared with English, noticing limitations when writing some borrowed words and the need to adapt, for example, adjusting to the absence of the ‘l’ and ‘r’ sound when writing names in Japanese</w:t>
            </w:r>
          </w:p>
          <w:p w:rsidR="00DA2BC7" w:rsidP="00DA2BC7" w:rsidRDefault="00DA2BC7" w14:paraId="7DC56028" w14:textId="77777777">
            <w:pPr>
              <w:pStyle w:val="ACtabletextCEbullet"/>
            </w:pPr>
            <w:r>
              <w:t>creating a Japanese and English comparison table, graph, poster or graphic to display language differences, for example, producing a chart to show scripts, word order, conventions, grammar, and pronunciation</w:t>
            </w:r>
          </w:p>
          <w:p w:rsidR="00DA2BC7" w:rsidP="00DA2BC7" w:rsidRDefault="00DA2BC7" w14:paraId="1806CE8D" w14:textId="77777777">
            <w:pPr>
              <w:pStyle w:val="ACtabletextCEbullet"/>
            </w:pPr>
            <w:r>
              <w:t xml:space="preserve">applying literacy knowledge in English, or other known language, to recognise different elements in texts that contribute to </w:t>
            </w:r>
            <w:proofErr w:type="gramStart"/>
            <w:r>
              <w:t>meaning-making</w:t>
            </w:r>
            <w:proofErr w:type="gramEnd"/>
            <w:r>
              <w:t xml:space="preserve">, for example, examining the layout, title, illustration and use of punctuation in a picture book or the use of speech bubbles in a cartoon; or becoming punctuation detectives and finding elements in a text </w:t>
            </w:r>
          </w:p>
          <w:p w:rsidRPr="00B60B0A" w:rsidR="00B60B0A" w:rsidP="00DA2BC7" w:rsidRDefault="00DA2BC7" w14:paraId="34E00D5F" w14:textId="582EBFFA">
            <w:pPr>
              <w:pStyle w:val="ACtabletextCEbullet"/>
            </w:pPr>
            <w:r>
              <w:lastRenderedPageBreak/>
              <w:t xml:space="preserve">recognising features of familiar genres of Japanese texts, (picture books, digital books, etc.) and reading shared text and noticing elements such as punctuation and layout, and comparing these with the way English is organised in similar texts  </w:t>
            </w:r>
          </w:p>
        </w:tc>
      </w:tr>
      <w:tr w:rsidRPr="007112D0" w:rsidR="007112D0" w:rsidTr="00E1174C" w14:paraId="059B2188" w14:textId="77777777">
        <w:tc>
          <w:tcPr>
            <w:tcW w:w="15126" w:type="dxa"/>
            <w:gridSpan w:val="3"/>
            <w:shd w:val="clear" w:color="auto" w:fill="E5F5FB" w:themeFill="accent2"/>
          </w:tcPr>
          <w:p w:rsidRPr="007112D0" w:rsidR="007112D0" w:rsidP="007112D0" w:rsidRDefault="007112D0" w14:paraId="0B4F8B2E" w14:textId="4F29F5CB">
            <w:pPr>
              <w:spacing w:before="40" w:after="40" w:line="240" w:lineRule="auto"/>
              <w:ind w:left="23" w:right="23"/>
              <w:rPr>
                <w:b/>
                <w:bCs/>
                <w:i w:val="0"/>
                <w:iCs/>
                <w:color w:val="000000" w:themeColor="accent4"/>
                <w:sz w:val="22"/>
                <w:szCs w:val="20"/>
              </w:rPr>
            </w:pPr>
            <w:r w:rsidRPr="007112D0">
              <w:rPr>
                <w:b/>
                <w:bCs/>
                <w:i w:val="0"/>
                <w:color w:val="auto"/>
                <w:sz w:val="22"/>
                <w:szCs w:val="20"/>
              </w:rPr>
              <w:lastRenderedPageBreak/>
              <w:t xml:space="preserve">Sub-strand: </w:t>
            </w:r>
            <w:r w:rsidR="0060242E">
              <w:rPr>
                <w:b/>
                <w:bCs/>
                <w:i w:val="0"/>
                <w:color w:val="auto"/>
                <w:sz w:val="22"/>
                <w:szCs w:val="20"/>
              </w:rPr>
              <w:t xml:space="preserve">Understanding the </w:t>
            </w:r>
            <w:r w:rsidR="004473AC">
              <w:rPr>
                <w:b/>
                <w:bCs/>
                <w:i w:val="0"/>
                <w:color w:val="auto"/>
                <w:sz w:val="22"/>
                <w:szCs w:val="20"/>
              </w:rPr>
              <w:t>interrelationship of language and culture</w:t>
            </w:r>
          </w:p>
        </w:tc>
      </w:tr>
      <w:tr w:rsidRPr="007112D0" w:rsidR="007112D0" w:rsidTr="00E1174C" w14:paraId="6CBD7D45" w14:textId="77777777">
        <w:trPr>
          <w:trHeight w:val="1800"/>
        </w:trPr>
        <w:tc>
          <w:tcPr>
            <w:tcW w:w="4673" w:type="dxa"/>
          </w:tcPr>
          <w:p w:rsidR="002354C3" w:rsidP="00C64E6A" w:rsidRDefault="002354C3" w14:paraId="484B14F7" w14:textId="77777777">
            <w:pPr>
              <w:pStyle w:val="ACtabletextCD"/>
              <w:spacing w:line="240" w:lineRule="auto"/>
              <w:ind w:left="360" w:right="432"/>
            </w:pPr>
            <w:r w:rsidRPr="008602B1">
              <w:t>identify</w:t>
            </w:r>
            <w:r>
              <w:t xml:space="preserve"> </w:t>
            </w:r>
            <w:r w:rsidRPr="008602B1">
              <w:t>connections</w:t>
            </w:r>
            <w:r>
              <w:t xml:space="preserve"> </w:t>
            </w:r>
            <w:r w:rsidRPr="008602B1">
              <w:t>between</w:t>
            </w:r>
            <w:r>
              <w:t xml:space="preserve"> </w:t>
            </w:r>
            <w:r w:rsidRPr="008602B1">
              <w:t>Japanese</w:t>
            </w:r>
            <w:r>
              <w:t xml:space="preserve"> </w:t>
            </w:r>
            <w:r w:rsidRPr="008602B1">
              <w:t>language</w:t>
            </w:r>
            <w:r>
              <w:t xml:space="preserve"> </w:t>
            </w:r>
            <w:r w:rsidRPr="008602B1">
              <w:t>and</w:t>
            </w:r>
            <w:r>
              <w:t xml:space="preserve"> </w:t>
            </w:r>
            <w:r w:rsidRPr="008602B1">
              <w:t>cultural</w:t>
            </w:r>
            <w:r>
              <w:t xml:space="preserve"> </w:t>
            </w:r>
            <w:r w:rsidRPr="008602B1">
              <w:t>practices</w:t>
            </w:r>
            <w:r>
              <w:t xml:space="preserve"> </w:t>
            </w:r>
          </w:p>
          <w:p w:rsidRPr="007112D0" w:rsidR="007112D0" w:rsidP="00C64E6A" w:rsidRDefault="002354C3" w14:paraId="2B620C44" w14:textId="03702E03">
            <w:pPr>
              <w:pStyle w:val="ACtabletextCD"/>
              <w:spacing w:line="240" w:lineRule="auto"/>
              <w:ind w:left="360" w:right="432"/>
              <w:rPr>
                <w:szCs w:val="22"/>
              </w:rPr>
            </w:pPr>
            <w:r>
              <w:t>AC9</w:t>
            </w:r>
            <w:r w:rsidRPr="008602B1">
              <w:t>LJ4U04</w:t>
            </w:r>
          </w:p>
        </w:tc>
        <w:tc>
          <w:tcPr>
            <w:tcW w:w="10453" w:type="dxa"/>
            <w:gridSpan w:val="2"/>
          </w:tcPr>
          <w:p w:rsidRPr="00FC6B0C" w:rsidR="00465D3E" w:rsidP="00FC6B0C" w:rsidRDefault="00465D3E" w14:paraId="662C9824" w14:textId="3F4D2E71">
            <w:pPr>
              <w:pStyle w:val="ACtabletextCEbullet"/>
            </w:pPr>
            <w:r w:rsidRPr="00FC6B0C">
              <w:t>exploring additional elements of ‘culture’ (what is valued in different communities, contexts, environments, different approaches to teaching and learning in school, etc.), and understanding formulaic expressions</w:t>
            </w:r>
            <w:r w:rsidR="00DB7BE3">
              <w:t xml:space="preserve"> and terms</w:t>
            </w:r>
            <w:r w:rsidRPr="00FC6B0C">
              <w:t xml:space="preserve"> that reflect cultural values, for example, </w:t>
            </w:r>
            <w:proofErr w:type="spellStart"/>
            <w:r w:rsidRPr="00FC6B0C">
              <w:rPr>
                <w:rFonts w:hint="eastAsia" w:ascii="MS Gothic" w:hAnsi="MS Gothic" w:eastAsia="MS Gothic" w:cs="MS Gothic"/>
              </w:rPr>
              <w:t>きをつけて、おそうじじかん</w:t>
            </w:r>
            <w:proofErr w:type="spellEnd"/>
            <w:r w:rsidR="000715C1">
              <w:rPr>
                <w:rFonts w:hint="eastAsia" w:ascii="MS Gothic" w:hAnsi="MS Gothic" w:eastAsia="MS Gothic" w:cs="MS Gothic"/>
                <w:lang w:eastAsia="ja-JP"/>
              </w:rPr>
              <w:t>、</w:t>
            </w:r>
            <w:r w:rsidRPr="00FC6B0C">
              <w:t xml:space="preserve"> </w:t>
            </w:r>
            <w:proofErr w:type="spellStart"/>
            <w:r w:rsidRPr="00FC6B0C">
              <w:rPr>
                <w:rFonts w:hint="eastAsia" w:ascii="MS Gothic" w:hAnsi="MS Gothic" w:eastAsia="MS Gothic" w:cs="MS Gothic"/>
              </w:rPr>
              <w:t>きゅうしょく</w:t>
            </w:r>
            <w:proofErr w:type="spellEnd"/>
            <w:r w:rsidRPr="00FC6B0C">
              <w:t xml:space="preserve"> </w:t>
            </w:r>
          </w:p>
          <w:p w:rsidRPr="00FC6B0C" w:rsidR="00465D3E" w:rsidP="00FC6B0C" w:rsidRDefault="00465D3E" w14:paraId="57D597CF" w14:textId="77777777">
            <w:pPr>
              <w:pStyle w:val="ACtabletextCEbullet"/>
            </w:pPr>
            <w:r w:rsidRPr="00FC6B0C">
              <w:t xml:space="preserve">recognising and practising common language and behaviours that reflect Japanese culture and traditions, for example, when viewing excerpts from digital texts, listening for key words and familiar </w:t>
            </w:r>
            <w:proofErr w:type="gramStart"/>
            <w:r w:rsidRPr="00FC6B0C">
              <w:t>phrases</w:t>
            </w:r>
            <w:proofErr w:type="gramEnd"/>
            <w:r w:rsidRPr="00FC6B0C">
              <w:t xml:space="preserve"> and interpreting cultural expressions and behaviours, and ways of accepting compliments or praise in Japanese by saying </w:t>
            </w:r>
            <w:proofErr w:type="spellStart"/>
            <w:r w:rsidRPr="00FC6B0C">
              <w:rPr>
                <w:rFonts w:hint="eastAsia" w:ascii="MS Gothic" w:hAnsi="MS Gothic" w:eastAsia="MS Gothic" w:cs="MS Gothic"/>
              </w:rPr>
              <w:t>いいえ</w:t>
            </w:r>
            <w:proofErr w:type="spellEnd"/>
            <w:r w:rsidRPr="00FC6B0C">
              <w:t xml:space="preserve"> instead of </w:t>
            </w:r>
            <w:proofErr w:type="spellStart"/>
            <w:r w:rsidRPr="00FC6B0C">
              <w:rPr>
                <w:rFonts w:hint="eastAsia" w:ascii="MS Gothic" w:hAnsi="MS Gothic" w:eastAsia="MS Gothic" w:cs="MS Gothic"/>
              </w:rPr>
              <w:t>ありがとう</w:t>
            </w:r>
            <w:proofErr w:type="spellEnd"/>
            <w:r w:rsidRPr="00FC6B0C">
              <w:t xml:space="preserve">, expressing humility and respect by not going first or not using </w:t>
            </w:r>
            <w:proofErr w:type="spellStart"/>
            <w:r w:rsidRPr="00FC6B0C">
              <w:rPr>
                <w:rFonts w:hint="eastAsia" w:ascii="MS Gothic" w:hAnsi="MS Gothic" w:eastAsia="MS Gothic" w:cs="MS Gothic"/>
              </w:rPr>
              <w:t>さん</w:t>
            </w:r>
            <w:proofErr w:type="spellEnd"/>
            <w:r w:rsidRPr="00FC6B0C">
              <w:t xml:space="preserve"> for self </w:t>
            </w:r>
          </w:p>
          <w:p w:rsidR="00465D3E" w:rsidP="00FC6B0C" w:rsidRDefault="00465D3E" w14:paraId="504F0063" w14:textId="77777777">
            <w:pPr>
              <w:pStyle w:val="ACtabletextCEbullet"/>
            </w:pPr>
            <w:r w:rsidRPr="00AF786D">
              <w:t xml:space="preserve">noticing and comparing their own and others’ ways of communicating, identifying any elements that reflect cultural differences or influences of other languages, and considering different interpretations, for example, noticing differences between Japanese and Australian-English language used in certain social situations, </w:t>
            </w:r>
            <w:proofErr w:type="spellStart"/>
            <w:r w:rsidRPr="00AF786D">
              <w:rPr>
                <w:rFonts w:hint="eastAsia" w:ascii="MS Gothic" w:hAnsi="MS Gothic" w:eastAsia="MS Gothic" w:cs="MS Gothic"/>
              </w:rPr>
              <w:t>いただきます、ご</w:t>
            </w:r>
            <w:proofErr w:type="spellEnd"/>
            <w:r w:rsidRPr="00AF786D">
              <w:t xml:space="preserve"> </w:t>
            </w:r>
            <w:proofErr w:type="spellStart"/>
            <w:r w:rsidRPr="00AF786D">
              <w:rPr>
                <w:rFonts w:hint="eastAsia" w:ascii="MS Gothic" w:hAnsi="MS Gothic" w:eastAsia="MS Gothic" w:cs="MS Gothic"/>
              </w:rPr>
              <w:t>ちそうさまでした</w:t>
            </w:r>
            <w:proofErr w:type="spellEnd"/>
            <w:r w:rsidRPr="00AF786D">
              <w:t xml:space="preserve">, before and after meals, and </w:t>
            </w:r>
            <w:proofErr w:type="spellStart"/>
            <w:r w:rsidRPr="00AF786D">
              <w:rPr>
                <w:rFonts w:hint="eastAsia" w:ascii="MS Gothic" w:hAnsi="MS Gothic" w:eastAsia="MS Gothic" w:cs="MS Gothic"/>
              </w:rPr>
              <w:t>ただいま、おかえりなさい</w:t>
            </w:r>
            <w:proofErr w:type="spellEnd"/>
            <w:r w:rsidRPr="00AF786D">
              <w:t xml:space="preserve"> </w:t>
            </w:r>
          </w:p>
          <w:p w:rsidRPr="00AF786D" w:rsidR="00E1174C" w:rsidRDefault="00E1174C" w14:paraId="132A1DB7" w14:textId="14543AB1">
            <w:pPr>
              <w:pStyle w:val="ACtabletextCEbullet"/>
            </w:pPr>
            <w:r w:rsidRPr="005C79A4">
              <w:t xml:space="preserve">exploring representations of information such as symbols used in cultural expressions of First Nations Australians, and making connections with those of Japanese language and culture </w:t>
            </w:r>
          </w:p>
          <w:p w:rsidRPr="00FC6B0C" w:rsidR="00465D3E" w:rsidP="00FC6B0C" w:rsidRDefault="00465D3E" w14:paraId="01CEAF35" w14:textId="695C7D19">
            <w:pPr>
              <w:pStyle w:val="ACtabletextCEbullet"/>
            </w:pPr>
            <w:r w:rsidRPr="00FC6B0C">
              <w:t xml:space="preserve">learning to discuss culture and language by responding to prompt questions, for example, “What do you notice?”, “Why do you think that …?”, “How is this similar/different …?”, or using thinking strategies, “I used to think/now I think” </w:t>
            </w:r>
          </w:p>
          <w:p w:rsidRPr="00FC6B0C" w:rsidR="00465D3E" w:rsidP="00FC6B0C" w:rsidRDefault="00465D3E" w14:paraId="7124448A" w14:textId="77777777">
            <w:pPr>
              <w:pStyle w:val="ACtabletextCEbullet"/>
            </w:pPr>
            <w:r w:rsidRPr="00FC6B0C">
              <w:t xml:space="preserve">discussing the importance of respect and politeness in Japanese culture, for example using specific titles, gestures and language, and noticing that the suffix </w:t>
            </w:r>
            <w:proofErr w:type="spellStart"/>
            <w:r w:rsidRPr="00FC6B0C">
              <w:rPr>
                <w:rFonts w:hint="eastAsia" w:ascii="MS Gothic" w:hAnsi="MS Gothic" w:eastAsia="MS Gothic" w:cs="MS Gothic"/>
              </w:rPr>
              <w:t>さん</w:t>
            </w:r>
            <w:proofErr w:type="spellEnd"/>
            <w:r w:rsidRPr="00FC6B0C">
              <w:t xml:space="preserve"> can be used with anyone, regardless of gender, age or </w:t>
            </w:r>
            <w:proofErr w:type="gramStart"/>
            <w:r w:rsidRPr="00FC6B0C">
              <w:t>status</w:t>
            </w:r>
            <w:proofErr w:type="gramEnd"/>
            <w:r w:rsidRPr="00FC6B0C">
              <w:t xml:space="preserve">  </w:t>
            </w:r>
          </w:p>
          <w:p w:rsidRPr="00FC6B0C" w:rsidR="00465D3E" w:rsidP="00FC6B0C" w:rsidRDefault="00465D3E" w14:paraId="17665C7F" w14:textId="77777777">
            <w:pPr>
              <w:pStyle w:val="ACtabletextCEbullet"/>
            </w:pPr>
            <w:r w:rsidRPr="00FC6B0C">
              <w:t>noticing how politeness, humility and respect are conveyed in different ways in Japanese language and behaviour, such as how body language and gestures can replace words, for example, bowing as an apology or as a request to be excused</w:t>
            </w:r>
          </w:p>
          <w:p w:rsidRPr="007112D0" w:rsidR="007112D0" w:rsidP="00FC6B0C" w:rsidRDefault="00465D3E" w14:paraId="2AFAA5F5" w14:textId="62CCA887">
            <w:pPr>
              <w:pStyle w:val="ACtabletextCEbullet"/>
            </w:pPr>
            <w:r w:rsidRPr="00FC6B0C">
              <w:t xml:space="preserve">understanding that language used </w:t>
            </w:r>
            <w:proofErr w:type="gramStart"/>
            <w:r w:rsidRPr="00FC6B0C">
              <w:t>in particular interactions</w:t>
            </w:r>
            <w:proofErr w:type="gramEnd"/>
            <w:r w:rsidRPr="00FC6B0C">
              <w:t xml:space="preserve"> can vary between cultural contexts, for example, noting the use of titles/suffixes in Japanese </w:t>
            </w:r>
            <w:proofErr w:type="spellStart"/>
            <w:r w:rsidRPr="00FC6B0C">
              <w:rPr>
                <w:rFonts w:hint="eastAsia" w:ascii="MS Gothic" w:hAnsi="MS Gothic" w:eastAsia="MS Gothic" w:cs="MS Gothic"/>
              </w:rPr>
              <w:t>さん、せんせい、ちゃん、くん</w:t>
            </w:r>
            <w:proofErr w:type="spellEnd"/>
          </w:p>
        </w:tc>
      </w:tr>
    </w:tbl>
    <w:p w:rsidR="00FE7DDF" w:rsidRDefault="00FE7DDF" w14:paraId="1C573DB9" w14:textId="77777777">
      <w:pPr>
        <w:spacing w:before="160" w:after="0" w:line="360" w:lineRule="auto"/>
        <w:rPr>
          <w:rFonts w:hint="eastAsia" w:ascii="Arial Bold" w:hAnsi="Arial Bold" w:eastAsiaTheme="majorEastAsia"/>
          <w:b/>
          <w:i w:val="0"/>
          <w:szCs w:val="24"/>
        </w:rPr>
      </w:pPr>
      <w:bookmarkStart w:name="_Toc83125423" w:id="21"/>
      <w:r>
        <w:br w:type="page"/>
      </w:r>
    </w:p>
    <w:p w:rsidRPr="00872323" w:rsidR="00E1722B" w:rsidP="000A24F8" w:rsidRDefault="00E1722B" w14:paraId="6DC0F3A0" w14:textId="760AEDF1">
      <w:pPr>
        <w:pStyle w:val="ACARA-Heading2"/>
        <w:rPr>
          <w:rFonts w:hint="eastAsia"/>
        </w:rPr>
      </w:pPr>
      <w:bookmarkStart w:name="_Toc95481197" w:id="22"/>
      <w:r>
        <w:lastRenderedPageBreak/>
        <w:t>Year</w:t>
      </w:r>
      <w:r w:rsidR="00315D62">
        <w:t>s</w:t>
      </w:r>
      <w:r>
        <w:t xml:space="preserve"> </w:t>
      </w:r>
      <w:r w:rsidR="005D2945">
        <w:t>5</w:t>
      </w:r>
      <w:r w:rsidR="00315D62">
        <w:t>–</w:t>
      </w:r>
      <w:bookmarkEnd w:id="21"/>
      <w:r w:rsidR="005D2945">
        <w:t>6</w:t>
      </w:r>
      <w:bookmarkEnd w:id="22"/>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5-6"/>
      </w:tblPr>
      <w:tblGrid>
        <w:gridCol w:w="15126"/>
      </w:tblGrid>
      <w:tr w:rsidR="0055542E" w:rsidTr="1BB3E88A" w14:paraId="721ECE2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F9147E" w:rsidRDefault="0055542E" w14:paraId="3EC3A1B1" w14:textId="42FE8536">
            <w:pPr>
              <w:pStyle w:val="BodyText"/>
              <w:spacing w:before="40" w:after="40"/>
              <w:ind w:left="23" w:right="23"/>
              <w:jc w:val="center"/>
              <w:rPr>
                <w:rStyle w:val="SubtleEmphasis"/>
                <w:b/>
                <w:bCs/>
                <w:sz w:val="22"/>
                <w:szCs w:val="22"/>
              </w:rPr>
            </w:pPr>
            <w:bookmarkStart w:name="year4" w:id="23"/>
            <w:bookmarkEnd w:id="19"/>
            <w:r w:rsidRPr="00C83BA3">
              <w:rPr>
                <w:rStyle w:val="SubtleEmphasis"/>
                <w:b/>
                <w:bCs/>
                <w:color w:val="FFFFFF" w:themeColor="background1"/>
                <w:sz w:val="22"/>
                <w:szCs w:val="22"/>
              </w:rPr>
              <w:t>Band level description</w:t>
            </w:r>
          </w:p>
        </w:tc>
      </w:tr>
      <w:tr w:rsidR="00A76CE2" w:rsidTr="00F9147E" w14:paraId="0E9EC47F" w14:textId="77777777">
        <w:tc>
          <w:tcPr>
            <w:tcW w:w="15126" w:type="dxa"/>
            <w:tcBorders>
              <w:top w:val="single" w:color="auto" w:sz="4" w:space="0"/>
              <w:left w:val="single" w:color="auto" w:sz="4" w:space="0"/>
              <w:bottom w:val="single" w:color="auto" w:sz="4" w:space="0"/>
              <w:right w:val="single" w:color="auto" w:sz="4" w:space="0"/>
            </w:tcBorders>
          </w:tcPr>
          <w:p w:rsidRPr="008602B1" w:rsidR="00A76CE2" w:rsidP="00FC6B0C" w:rsidRDefault="00A76CE2" w14:paraId="3378D84D" w14:textId="19911D7B">
            <w:pPr>
              <w:pStyle w:val="ACtabletextAS"/>
            </w:pPr>
            <w:r w:rsidRPr="008602B1">
              <w:t>In</w:t>
            </w:r>
            <w:r>
              <w:t xml:space="preserve"> </w:t>
            </w:r>
            <w:r w:rsidRPr="008602B1">
              <w:t>Years</w:t>
            </w:r>
            <w:r>
              <w:t xml:space="preserve"> </w:t>
            </w:r>
            <w:r w:rsidRPr="008602B1">
              <w:t>5</w:t>
            </w:r>
            <w:r>
              <w:t xml:space="preserve"> </w:t>
            </w:r>
            <w:r w:rsidRPr="008602B1">
              <w:t>and</w:t>
            </w:r>
            <w:r>
              <w:t xml:space="preserve"> </w:t>
            </w:r>
            <w:r w:rsidRPr="008602B1">
              <w:t>6,</w:t>
            </w:r>
            <w:r>
              <w:t xml:space="preserve"> </w:t>
            </w:r>
            <w:r w:rsidRPr="008602B1">
              <w:t>Japanese</w:t>
            </w:r>
            <w:r>
              <w:t xml:space="preserve"> </w:t>
            </w:r>
            <w:r w:rsidRPr="008602B1">
              <w:t>language</w:t>
            </w:r>
            <w:r>
              <w:t xml:space="preserve"> </w:t>
            </w:r>
            <w:r w:rsidRPr="008602B1">
              <w:t>learning</w:t>
            </w:r>
            <w:r>
              <w:t xml:space="preserve"> </w:t>
            </w:r>
            <w:r w:rsidRPr="008602B1">
              <w:t>builds</w:t>
            </w:r>
            <w:r>
              <w:t xml:space="preserve"> </w:t>
            </w:r>
            <w:r w:rsidRPr="008602B1">
              <w:t>on</w:t>
            </w:r>
            <w:r>
              <w:t xml:space="preserve"> </w:t>
            </w:r>
            <w:r w:rsidRPr="008602B1">
              <w:t>each</w:t>
            </w:r>
            <w:r>
              <w:t xml:space="preserve"> </w:t>
            </w:r>
            <w:r w:rsidRPr="008602B1">
              <w:t>student’s</w:t>
            </w:r>
            <w:r>
              <w:t xml:space="preserve"> </w:t>
            </w:r>
            <w:r w:rsidRPr="008602B1">
              <w:t>prior</w:t>
            </w:r>
            <w:r>
              <w:t xml:space="preserve"> </w:t>
            </w:r>
            <w:r w:rsidRPr="008602B1">
              <w:t>learning</w:t>
            </w:r>
            <w:r>
              <w:t xml:space="preserve"> </w:t>
            </w:r>
            <w:r w:rsidRPr="008602B1">
              <w:t>and</w:t>
            </w:r>
            <w:r>
              <w:t xml:space="preserve"> </w:t>
            </w:r>
            <w:r w:rsidRPr="008602B1">
              <w:t>experiences</w:t>
            </w:r>
            <w:r>
              <w:t xml:space="preserve"> </w:t>
            </w:r>
            <w:r w:rsidRPr="008602B1">
              <w:t>with</w:t>
            </w:r>
            <w:r>
              <w:t xml:space="preserve"> </w:t>
            </w:r>
            <w:r w:rsidRPr="008602B1">
              <w:t>language.</w:t>
            </w:r>
            <w:r>
              <w:t xml:space="preserve"> </w:t>
            </w:r>
            <w:r w:rsidRPr="008602B1">
              <w:t>Students</w:t>
            </w:r>
            <w:r>
              <w:t xml:space="preserve"> </w:t>
            </w:r>
            <w:r w:rsidRPr="008602B1">
              <w:t>communicate</w:t>
            </w:r>
            <w:r>
              <w:t xml:space="preserve"> </w:t>
            </w:r>
            <w:r w:rsidRPr="008602B1">
              <w:t>and</w:t>
            </w:r>
            <w:r>
              <w:t xml:space="preserve"> </w:t>
            </w:r>
            <w:r w:rsidRPr="008602B1">
              <w:t>work</w:t>
            </w:r>
            <w:r>
              <w:t xml:space="preserve"> </w:t>
            </w:r>
            <w:r w:rsidRPr="008602B1">
              <w:t>in</w:t>
            </w:r>
            <w:r>
              <w:t xml:space="preserve"> </w:t>
            </w:r>
            <w:r w:rsidRPr="008602B1">
              <w:t>collaboration</w:t>
            </w:r>
            <w:r>
              <w:t xml:space="preserve"> </w:t>
            </w:r>
            <w:r w:rsidRPr="008602B1">
              <w:t>with</w:t>
            </w:r>
            <w:r>
              <w:t xml:space="preserve"> </w:t>
            </w:r>
            <w:r w:rsidRPr="008602B1">
              <w:t>peers</w:t>
            </w:r>
            <w:r>
              <w:t xml:space="preserve"> </w:t>
            </w:r>
            <w:r w:rsidRPr="008602B1">
              <w:t>and</w:t>
            </w:r>
            <w:r>
              <w:t xml:space="preserve"> </w:t>
            </w:r>
            <w:r w:rsidRPr="008602B1">
              <w:t>teachers</w:t>
            </w:r>
            <w:r>
              <w:t xml:space="preserve"> </w:t>
            </w:r>
            <w:r w:rsidRPr="008602B1">
              <w:t>in</w:t>
            </w:r>
            <w:r>
              <w:t xml:space="preserve"> </w:t>
            </w:r>
            <w:r w:rsidRPr="008602B1">
              <w:t>purposeful,</w:t>
            </w:r>
            <w:r>
              <w:t xml:space="preserve"> </w:t>
            </w:r>
            <w:proofErr w:type="gramStart"/>
            <w:r w:rsidRPr="008602B1">
              <w:t>creative</w:t>
            </w:r>
            <w:proofErr w:type="gramEnd"/>
            <w:r>
              <w:t xml:space="preserve"> </w:t>
            </w:r>
            <w:r w:rsidRPr="008602B1">
              <w:t>and</w:t>
            </w:r>
            <w:r>
              <w:t xml:space="preserve"> </w:t>
            </w:r>
            <w:r w:rsidRPr="008602B1">
              <w:t>structured</w:t>
            </w:r>
            <w:r>
              <w:t xml:space="preserve"> </w:t>
            </w:r>
            <w:r w:rsidRPr="008602B1">
              <w:t>activities</w:t>
            </w:r>
            <w:r>
              <w:t xml:space="preserve"> </w:t>
            </w:r>
            <w:r w:rsidRPr="008602B1">
              <w:t>involving</w:t>
            </w:r>
            <w:r>
              <w:t xml:space="preserve"> </w:t>
            </w:r>
            <w:r w:rsidRPr="008602B1">
              <w:t>listening,</w:t>
            </w:r>
            <w:r>
              <w:t xml:space="preserve"> </w:t>
            </w:r>
            <w:r w:rsidRPr="008602B1">
              <w:t>speaking,</w:t>
            </w:r>
            <w:r>
              <w:t xml:space="preserve"> </w:t>
            </w:r>
            <w:r w:rsidRPr="008602B1">
              <w:t>reading</w:t>
            </w:r>
            <w:r>
              <w:t xml:space="preserve"> </w:t>
            </w:r>
            <w:r w:rsidRPr="008602B1">
              <w:t>and</w:t>
            </w:r>
            <w:r>
              <w:t xml:space="preserve"> </w:t>
            </w:r>
            <w:r w:rsidRPr="008602B1">
              <w:t>viewing,</w:t>
            </w:r>
            <w:r>
              <w:t xml:space="preserve"> </w:t>
            </w:r>
            <w:r w:rsidRPr="008602B1">
              <w:t>and</w:t>
            </w:r>
            <w:r>
              <w:t xml:space="preserve"> </w:t>
            </w:r>
            <w:r w:rsidRPr="008602B1">
              <w:t>writing.</w:t>
            </w:r>
            <w:r>
              <w:t xml:space="preserve"> </w:t>
            </w:r>
            <w:r w:rsidRPr="008602B1">
              <w:t>They</w:t>
            </w:r>
            <w:r>
              <w:t xml:space="preserve"> </w:t>
            </w:r>
            <w:r w:rsidRPr="008602B1">
              <w:t>interact</w:t>
            </w:r>
            <w:r>
              <w:t xml:space="preserve"> </w:t>
            </w:r>
            <w:r w:rsidRPr="008602B1">
              <w:t>in</w:t>
            </w:r>
            <w:r>
              <w:t xml:space="preserve"> </w:t>
            </w:r>
            <w:r w:rsidRPr="008602B1">
              <w:t>Japanese</w:t>
            </w:r>
            <w:r>
              <w:t xml:space="preserve"> </w:t>
            </w:r>
            <w:r w:rsidRPr="008602B1">
              <w:t>to</w:t>
            </w:r>
            <w:r>
              <w:t xml:space="preserve"> </w:t>
            </w:r>
            <w:r w:rsidRPr="008602B1">
              <w:t>exchange</w:t>
            </w:r>
            <w:r>
              <w:t xml:space="preserve"> </w:t>
            </w:r>
            <w:r w:rsidRPr="008602B1">
              <w:t>information</w:t>
            </w:r>
            <w:r>
              <w:t xml:space="preserve"> </w:t>
            </w:r>
            <w:r w:rsidRPr="008602B1">
              <w:t>and</w:t>
            </w:r>
            <w:r>
              <w:t xml:space="preserve"> </w:t>
            </w:r>
            <w:r w:rsidRPr="008602B1">
              <w:t>ideas</w:t>
            </w:r>
            <w:r>
              <w:t xml:space="preserve"> </w:t>
            </w:r>
            <w:r w:rsidRPr="008602B1">
              <w:t>relating</w:t>
            </w:r>
            <w:r>
              <w:t xml:space="preserve"> </w:t>
            </w:r>
            <w:r w:rsidRPr="008602B1">
              <w:t>to</w:t>
            </w:r>
            <w:r>
              <w:t xml:space="preserve"> </w:t>
            </w:r>
            <w:r w:rsidRPr="008602B1">
              <w:t>their</w:t>
            </w:r>
            <w:r>
              <w:t xml:space="preserve"> </w:t>
            </w:r>
            <w:r w:rsidRPr="008602B1">
              <w:t>interests,</w:t>
            </w:r>
            <w:r>
              <w:t xml:space="preserve"> </w:t>
            </w:r>
            <w:proofErr w:type="gramStart"/>
            <w:r w:rsidRPr="008602B1">
              <w:t>school</w:t>
            </w:r>
            <w:proofErr w:type="gramEnd"/>
            <w:r>
              <w:t xml:space="preserve"> </w:t>
            </w:r>
            <w:r w:rsidRPr="008602B1">
              <w:t>and</w:t>
            </w:r>
            <w:r>
              <w:t xml:space="preserve"> </w:t>
            </w:r>
            <w:r w:rsidRPr="008602B1">
              <w:t>local</w:t>
            </w:r>
            <w:r>
              <w:t xml:space="preserve"> </w:t>
            </w:r>
            <w:r w:rsidRPr="008602B1">
              <w:t>environment,</w:t>
            </w:r>
            <w:r>
              <w:t xml:space="preserve"> </w:t>
            </w:r>
            <w:r w:rsidRPr="008602B1">
              <w:t>and</w:t>
            </w:r>
            <w:r>
              <w:t xml:space="preserve"> </w:t>
            </w:r>
            <w:r w:rsidRPr="008602B1">
              <w:t>engage</w:t>
            </w:r>
            <w:r>
              <w:t xml:space="preserve"> </w:t>
            </w:r>
            <w:r w:rsidRPr="008602B1">
              <w:t>with</w:t>
            </w:r>
            <w:r>
              <w:t xml:space="preserve"> </w:t>
            </w:r>
            <w:r w:rsidRPr="008602B1">
              <w:t>Japanese-speaking</w:t>
            </w:r>
            <w:r>
              <w:t xml:space="preserve"> </w:t>
            </w:r>
            <w:r w:rsidRPr="008602B1">
              <w:t>communities</w:t>
            </w:r>
            <w:r>
              <w:t xml:space="preserve"> </w:t>
            </w:r>
            <w:r w:rsidRPr="008602B1">
              <w:t>in</w:t>
            </w:r>
            <w:r>
              <w:t xml:space="preserve"> </w:t>
            </w:r>
            <w:r w:rsidRPr="008602B1">
              <w:t>person</w:t>
            </w:r>
            <w:r>
              <w:t xml:space="preserve"> </w:t>
            </w:r>
            <w:r w:rsidRPr="008602B1">
              <w:t>or</w:t>
            </w:r>
            <w:r>
              <w:t xml:space="preserve"> </w:t>
            </w:r>
            <w:r w:rsidRPr="008602B1">
              <w:t>via</w:t>
            </w:r>
            <w:r>
              <w:t xml:space="preserve"> </w:t>
            </w:r>
            <w:r w:rsidRPr="008602B1">
              <w:t>digital</w:t>
            </w:r>
            <w:r>
              <w:t xml:space="preserve"> </w:t>
            </w:r>
            <w:r w:rsidRPr="008602B1">
              <w:t>access.</w:t>
            </w:r>
            <w:r>
              <w:t xml:space="preserve"> </w:t>
            </w:r>
            <w:r w:rsidRPr="008602B1">
              <w:t>They</w:t>
            </w:r>
            <w:r>
              <w:t xml:space="preserve"> </w:t>
            </w:r>
            <w:r w:rsidRPr="008602B1">
              <w:t>work</w:t>
            </w:r>
            <w:r>
              <w:t xml:space="preserve"> </w:t>
            </w:r>
            <w:r w:rsidRPr="008602B1">
              <w:t>independently</w:t>
            </w:r>
            <w:r>
              <w:t xml:space="preserve"> </w:t>
            </w:r>
            <w:r w:rsidRPr="008602B1">
              <w:t>and</w:t>
            </w:r>
            <w:r>
              <w:t xml:space="preserve"> </w:t>
            </w:r>
            <w:r w:rsidRPr="008602B1">
              <w:t>in</w:t>
            </w:r>
            <w:r>
              <w:t xml:space="preserve"> </w:t>
            </w:r>
            <w:r w:rsidRPr="008602B1">
              <w:t>groups</w:t>
            </w:r>
            <w:r>
              <w:t xml:space="preserve"> </w:t>
            </w:r>
            <w:r w:rsidRPr="008602B1">
              <w:t>with</w:t>
            </w:r>
            <w:r>
              <w:t xml:space="preserve"> </w:t>
            </w:r>
            <w:r w:rsidRPr="008602B1">
              <w:t>ongoing</w:t>
            </w:r>
            <w:r>
              <w:t xml:space="preserve"> </w:t>
            </w:r>
            <w:r w:rsidRPr="008602B1">
              <w:t>support</w:t>
            </w:r>
            <w:r>
              <w:t xml:space="preserve"> </w:t>
            </w:r>
            <w:r w:rsidRPr="008602B1">
              <w:t>from</w:t>
            </w:r>
            <w:r>
              <w:t xml:space="preserve"> </w:t>
            </w:r>
            <w:r w:rsidRPr="008602B1">
              <w:t>modelling,</w:t>
            </w:r>
            <w:r>
              <w:t xml:space="preserve"> </w:t>
            </w:r>
            <w:r w:rsidRPr="008602B1">
              <w:t>and</w:t>
            </w:r>
            <w:r>
              <w:t xml:space="preserve"> </w:t>
            </w:r>
            <w:r w:rsidRPr="008602B1">
              <w:t>from</w:t>
            </w:r>
            <w:r>
              <w:t xml:space="preserve"> </w:t>
            </w:r>
            <w:r w:rsidRPr="008602B1">
              <w:t>digital</w:t>
            </w:r>
            <w:r>
              <w:t xml:space="preserve"> </w:t>
            </w:r>
            <w:r w:rsidRPr="008602B1">
              <w:t>and</w:t>
            </w:r>
            <w:r>
              <w:t xml:space="preserve"> </w:t>
            </w:r>
            <w:r w:rsidRPr="008602B1">
              <w:t>print</w:t>
            </w:r>
            <w:r>
              <w:t xml:space="preserve"> </w:t>
            </w:r>
            <w:r w:rsidRPr="008602B1">
              <w:t>resources.</w:t>
            </w:r>
          </w:p>
          <w:p w:rsidRPr="008B6417" w:rsidR="00A76CE2" w:rsidP="00FC6B0C" w:rsidRDefault="00A76CE2" w14:paraId="442D0828" w14:textId="3E0EE062">
            <w:pPr>
              <w:pStyle w:val="ACtabletextAS"/>
              <w:rPr>
                <w:color w:val="FFCC66" w:themeColor="text1" w:themeTint="BF"/>
              </w:rPr>
            </w:pPr>
            <w:r w:rsidRPr="008602B1">
              <w:t>Students</w:t>
            </w:r>
            <w:r>
              <w:t xml:space="preserve"> </w:t>
            </w:r>
            <w:r w:rsidRPr="008602B1">
              <w:t>engage</w:t>
            </w:r>
            <w:r>
              <w:t xml:space="preserve"> </w:t>
            </w:r>
            <w:r w:rsidRPr="008602B1">
              <w:t>with</w:t>
            </w:r>
            <w:r>
              <w:t xml:space="preserve"> </w:t>
            </w:r>
            <w:r w:rsidRPr="008602B1">
              <w:t>a</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that</w:t>
            </w:r>
            <w:r>
              <w:t xml:space="preserve"> </w:t>
            </w:r>
            <w:r w:rsidRPr="008602B1">
              <w:t>may</w:t>
            </w:r>
            <w:r>
              <w:t xml:space="preserve"> </w:t>
            </w:r>
            <w:r w:rsidRPr="008602B1">
              <w:t>include</w:t>
            </w:r>
            <w:r>
              <w:t xml:space="preserve"> </w:t>
            </w:r>
            <w:r w:rsidRPr="008602B1">
              <w:t>stories,</w:t>
            </w:r>
            <w:r>
              <w:t xml:space="preserve"> </w:t>
            </w:r>
            <w:r w:rsidRPr="008602B1">
              <w:t>posters,</w:t>
            </w:r>
            <w:r>
              <w:t xml:space="preserve"> </w:t>
            </w:r>
            <w:r w:rsidRPr="008602B1">
              <w:t>notes,</w:t>
            </w:r>
            <w:r>
              <w:t xml:space="preserve"> </w:t>
            </w:r>
            <w:proofErr w:type="gramStart"/>
            <w:r w:rsidRPr="008602B1">
              <w:t>invitations</w:t>
            </w:r>
            <w:proofErr w:type="gramEnd"/>
            <w:r>
              <w:t xml:space="preserve"> </w:t>
            </w:r>
            <w:r w:rsidRPr="008602B1">
              <w:t>and</w:t>
            </w:r>
            <w:r>
              <w:t xml:space="preserve"> </w:t>
            </w:r>
            <w:r w:rsidRPr="008602B1">
              <w:t>procedures.</w:t>
            </w:r>
            <w:r>
              <w:t xml:space="preserve"> </w:t>
            </w:r>
            <w:r w:rsidRPr="008602B1">
              <w:t>With</w:t>
            </w:r>
            <w:r>
              <w:t xml:space="preserve"> </w:t>
            </w:r>
            <w:r w:rsidRPr="008602B1">
              <w:t>support,</w:t>
            </w:r>
            <w:r>
              <w:t xml:space="preserve"> </w:t>
            </w:r>
            <w:r w:rsidRPr="008602B1">
              <w:t>they</w:t>
            </w:r>
            <w:r>
              <w:t xml:space="preserve"> </w:t>
            </w:r>
            <w:r w:rsidRPr="008602B1">
              <w:t>use</w:t>
            </w:r>
            <w:r>
              <w:t xml:space="preserve"> </w:t>
            </w:r>
            <w:r w:rsidRPr="008602B1">
              <w:t>their</w:t>
            </w:r>
            <w:r>
              <w:t xml:space="preserve"> </w:t>
            </w:r>
            <w:r w:rsidRPr="008602B1">
              <w:t>knowledge</w:t>
            </w:r>
            <w:r>
              <w:t xml:space="preserve"> </w:t>
            </w:r>
            <w:r w:rsidRPr="008602B1">
              <w:t>of</w:t>
            </w:r>
            <w:r>
              <w:t xml:space="preserve"> </w:t>
            </w:r>
            <w:r w:rsidRPr="008602B1">
              <w:t>hiragana,</w:t>
            </w:r>
            <w:r>
              <w:t xml:space="preserve"> </w:t>
            </w:r>
            <w:r w:rsidRPr="008602B1">
              <w:t>including</w:t>
            </w:r>
            <w:r>
              <w:t xml:space="preserve"> </w:t>
            </w:r>
            <w:r w:rsidRPr="008602B1">
              <w:t>voiced</w:t>
            </w:r>
            <w:r>
              <w:t xml:space="preserve"> </w:t>
            </w:r>
            <w:r w:rsidRPr="008602B1">
              <w:t>sounds,</w:t>
            </w:r>
            <w:r>
              <w:t xml:space="preserve"> </w:t>
            </w:r>
            <w:r w:rsidRPr="008602B1">
              <w:t>long</w:t>
            </w:r>
            <w:r>
              <w:t xml:space="preserve"> </w:t>
            </w:r>
            <w:r w:rsidRPr="008602B1">
              <w:t>vowel</w:t>
            </w:r>
            <w:r>
              <w:t xml:space="preserve"> </w:t>
            </w:r>
            <w:r w:rsidRPr="008602B1">
              <w:t>sounds,</w:t>
            </w:r>
            <w:r>
              <w:t xml:space="preserve"> </w:t>
            </w:r>
            <w:r w:rsidRPr="008602B1">
              <w:t>double</w:t>
            </w:r>
            <w:r>
              <w:t xml:space="preserve"> </w:t>
            </w:r>
            <w:r w:rsidRPr="008602B1">
              <w:t>consonants</w:t>
            </w:r>
            <w:r>
              <w:t xml:space="preserve"> </w:t>
            </w:r>
            <w:r w:rsidRPr="008602B1">
              <w:t>and</w:t>
            </w:r>
            <w:r>
              <w:t xml:space="preserve"> </w:t>
            </w:r>
            <w:r w:rsidRPr="008602B1">
              <w:t>blends,</w:t>
            </w:r>
            <w:r>
              <w:t xml:space="preserve"> </w:t>
            </w:r>
            <w:r w:rsidRPr="008602B1">
              <w:t>and</w:t>
            </w:r>
            <w:r>
              <w:t xml:space="preserve"> </w:t>
            </w:r>
            <w:r w:rsidRPr="008602B1">
              <w:t>high-frequency</w:t>
            </w:r>
            <w:r>
              <w:t xml:space="preserve"> </w:t>
            </w:r>
            <w:r w:rsidRPr="008602B1">
              <w:t>kanji,</w:t>
            </w:r>
            <w:r>
              <w:t xml:space="preserve"> </w:t>
            </w:r>
            <w:r w:rsidRPr="008602B1">
              <w:t>to</w:t>
            </w:r>
            <w:r>
              <w:t xml:space="preserve"> </w:t>
            </w:r>
            <w:r w:rsidRPr="008602B1">
              <w:t>identify</w:t>
            </w:r>
            <w:r>
              <w:t xml:space="preserve"> </w:t>
            </w:r>
            <w:r w:rsidRPr="008602B1">
              <w:t>Japanese</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r w:rsidRPr="008602B1">
              <w:t>They</w:t>
            </w:r>
            <w:r>
              <w:t xml:space="preserve"> </w:t>
            </w:r>
            <w:r w:rsidRPr="008602B1">
              <w:t>apply</w:t>
            </w:r>
            <w:r>
              <w:t xml:space="preserve"> </w:t>
            </w:r>
            <w:r w:rsidRPr="008602B1">
              <w:t>knowledge</w:t>
            </w:r>
            <w:r>
              <w:t xml:space="preserve"> </w:t>
            </w:r>
            <w:r w:rsidRPr="008602B1">
              <w:t>of</w:t>
            </w:r>
            <w:r>
              <w:t xml:space="preserve"> </w:t>
            </w:r>
            <w:r w:rsidRPr="008602B1">
              <w:t>stroke</w:t>
            </w:r>
            <w:r>
              <w:t xml:space="preserve"> </w:t>
            </w:r>
            <w:r w:rsidRPr="008602B1">
              <w:t>order</w:t>
            </w:r>
            <w:r>
              <w:t xml:space="preserve"> </w:t>
            </w:r>
            <w:r w:rsidRPr="008602B1">
              <w:t>in</w:t>
            </w:r>
            <w:r>
              <w:t xml:space="preserve"> </w:t>
            </w:r>
            <w:r w:rsidRPr="008602B1">
              <w:t>writing</w:t>
            </w:r>
            <w:r>
              <w:t xml:space="preserve"> </w:t>
            </w:r>
            <w:r w:rsidRPr="008602B1">
              <w:t>and</w:t>
            </w:r>
            <w:r>
              <w:t xml:space="preserve"> </w:t>
            </w:r>
            <w:r w:rsidRPr="008602B1">
              <w:t>recognise</w:t>
            </w:r>
            <w:r>
              <w:t xml:space="preserve"> </w:t>
            </w:r>
            <w:r w:rsidRPr="008602B1">
              <w:t>katakana,</w:t>
            </w:r>
            <w:r>
              <w:t xml:space="preserve"> </w:t>
            </w:r>
            <w:r w:rsidRPr="008602B1">
              <w:t>developing</w:t>
            </w:r>
            <w:r>
              <w:t xml:space="preserve"> </w:t>
            </w:r>
            <w:r w:rsidRPr="008602B1">
              <w:t>their</w:t>
            </w:r>
            <w:r>
              <w:t xml:space="preserve"> </w:t>
            </w:r>
            <w:r w:rsidRPr="008602B1">
              <w:t>understanding</w:t>
            </w:r>
            <w:r>
              <w:t xml:space="preserve"> </w:t>
            </w:r>
            <w:r w:rsidRPr="008602B1">
              <w:t>of</w:t>
            </w:r>
            <w:r>
              <w:t xml:space="preserve"> </w:t>
            </w:r>
            <w:r w:rsidRPr="008602B1">
              <w:t>the</w:t>
            </w:r>
            <w:r>
              <w:t xml:space="preserve"> </w:t>
            </w:r>
            <w:r w:rsidRPr="008602B1">
              <w:t>relationship</w:t>
            </w:r>
            <w:r>
              <w:t xml:space="preserve"> </w:t>
            </w:r>
            <w:r w:rsidRPr="008602B1">
              <w:t>between</w:t>
            </w:r>
            <w:r>
              <w:t xml:space="preserve"> </w:t>
            </w:r>
            <w:r w:rsidRPr="008602B1">
              <w:t>hiragana,</w:t>
            </w:r>
            <w:r>
              <w:t xml:space="preserve"> </w:t>
            </w:r>
            <w:proofErr w:type="gramStart"/>
            <w:r w:rsidRPr="008602B1">
              <w:t>katakana</w:t>
            </w:r>
            <w:proofErr w:type="gramEnd"/>
            <w:r>
              <w:t xml:space="preserve"> </w:t>
            </w:r>
            <w:r w:rsidRPr="008602B1">
              <w:t>and</w:t>
            </w:r>
            <w:r>
              <w:t xml:space="preserve"> </w:t>
            </w:r>
            <w:r w:rsidRPr="008602B1">
              <w:t>kanji</w:t>
            </w:r>
            <w:r>
              <w:t xml:space="preserve"> </w:t>
            </w:r>
            <w:r w:rsidRPr="008602B1">
              <w:t>in</w:t>
            </w:r>
            <w:r>
              <w:t xml:space="preserve"> </w:t>
            </w:r>
            <w:r w:rsidRPr="008602B1">
              <w:t>texts.</w:t>
            </w:r>
            <w:r>
              <w:t xml:space="preserve"> </w:t>
            </w:r>
            <w:r w:rsidRPr="008602B1">
              <w:t>They</w:t>
            </w:r>
            <w:r>
              <w:t xml:space="preserve"> </w:t>
            </w:r>
            <w:r w:rsidRPr="008602B1">
              <w:t>understand</w:t>
            </w:r>
            <w:r>
              <w:t xml:space="preserve"> </w:t>
            </w:r>
            <w:r w:rsidRPr="008602B1">
              <w:t>that</w:t>
            </w:r>
            <w:r>
              <w:t xml:space="preserve"> </w:t>
            </w:r>
            <w:r w:rsidRPr="008602B1">
              <w:t>some</w:t>
            </w:r>
            <w:r>
              <w:t xml:space="preserve"> </w:t>
            </w:r>
            <w:r w:rsidRPr="008602B1">
              <w:t>words</w:t>
            </w:r>
            <w:r>
              <w:t xml:space="preserve"> </w:t>
            </w:r>
            <w:r w:rsidRPr="008602B1">
              <w:t>and</w:t>
            </w:r>
            <w:r>
              <w:t xml:space="preserve"> </w:t>
            </w:r>
            <w:r w:rsidRPr="008602B1">
              <w:t>expressions</w:t>
            </w:r>
            <w:r>
              <w:t xml:space="preserve"> </w:t>
            </w:r>
            <w:r w:rsidRPr="008602B1">
              <w:t>are</w:t>
            </w:r>
            <w:r>
              <w:t xml:space="preserve"> </w:t>
            </w:r>
            <w:r w:rsidRPr="008602B1">
              <w:t>not</w:t>
            </w:r>
            <w:r>
              <w:t xml:space="preserve"> </w:t>
            </w:r>
            <w:r w:rsidRPr="008602B1">
              <w:t>easily</w:t>
            </w:r>
            <w:r>
              <w:t xml:space="preserve"> </w:t>
            </w:r>
            <w:r w:rsidRPr="008602B1">
              <w:t>translated,</w:t>
            </w:r>
            <w:r>
              <w:t xml:space="preserve"> </w:t>
            </w:r>
            <w:r w:rsidRPr="008602B1">
              <w:t>and</w:t>
            </w:r>
            <w:r>
              <w:t xml:space="preserve"> </w:t>
            </w:r>
            <w:r w:rsidRPr="008602B1">
              <w:t>reflect</w:t>
            </w:r>
            <w:r>
              <w:t xml:space="preserve"> </w:t>
            </w:r>
            <w:r w:rsidRPr="008602B1">
              <w:t>on</w:t>
            </w:r>
            <w:r>
              <w:t xml:space="preserve"> </w:t>
            </w:r>
            <w:r w:rsidRPr="008602B1">
              <w:t>how</w:t>
            </w:r>
            <w:r>
              <w:t xml:space="preserve"> </w:t>
            </w:r>
            <w:r w:rsidRPr="008602B1">
              <w:t>diverse</w:t>
            </w:r>
            <w:r>
              <w:t xml:space="preserve"> </w:t>
            </w:r>
            <w:r w:rsidRPr="008602B1">
              <w:t>cultural</w:t>
            </w:r>
            <w:r>
              <w:t xml:space="preserve"> </w:t>
            </w:r>
            <w:r w:rsidRPr="008602B1">
              <w:t>practices,</w:t>
            </w:r>
            <w:r>
              <w:t xml:space="preserve"> </w:t>
            </w:r>
            <w:r w:rsidRPr="008602B1">
              <w:t>behaviours</w:t>
            </w:r>
            <w:r>
              <w:t xml:space="preserve"> </w:t>
            </w:r>
            <w:r w:rsidRPr="008602B1">
              <w:t>and</w:t>
            </w:r>
            <w:r>
              <w:t xml:space="preserve"> </w:t>
            </w:r>
            <w:r w:rsidRPr="008602B1">
              <w:t>values</w:t>
            </w:r>
            <w:r>
              <w:t xml:space="preserve"> </w:t>
            </w:r>
            <w:r w:rsidRPr="008602B1">
              <w:t>influence</w:t>
            </w:r>
            <w:r>
              <w:t xml:space="preserve"> </w:t>
            </w:r>
            <w:r w:rsidRPr="008602B1">
              <w:t>communication</w:t>
            </w:r>
            <w:r>
              <w:t xml:space="preserve"> </w:t>
            </w:r>
            <w:r w:rsidRPr="008602B1">
              <w:t>and</w:t>
            </w:r>
            <w:r>
              <w:t xml:space="preserve"> </w:t>
            </w:r>
            <w:r w:rsidRPr="008602B1">
              <w:t>identity.</w:t>
            </w:r>
          </w:p>
        </w:tc>
      </w:tr>
      <w:tr w:rsidR="00A76CE2" w:rsidTr="1BB3E88A" w14:paraId="17817A74"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A76CE2" w:rsidP="00A76CE2" w:rsidRDefault="00A76CE2" w14:paraId="7BE4E711"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A76CE2" w:rsidTr="00F9147E" w14:paraId="7F43DA8C" w14:textId="77777777">
        <w:tc>
          <w:tcPr>
            <w:tcW w:w="15126" w:type="dxa"/>
            <w:tcBorders>
              <w:top w:val="single" w:color="auto" w:sz="4" w:space="0"/>
              <w:left w:val="single" w:color="auto" w:sz="4" w:space="0"/>
              <w:bottom w:val="single" w:color="auto" w:sz="4" w:space="0"/>
              <w:right w:val="single" w:color="auto" w:sz="4" w:space="0"/>
            </w:tcBorders>
          </w:tcPr>
          <w:p w:rsidRPr="008602B1" w:rsidR="0089710F" w:rsidP="00FC6B0C" w:rsidRDefault="0089710F" w14:paraId="2DC97D65" w14:textId="0EFB8AE2">
            <w:pPr>
              <w:pStyle w:val="ACtabletextAS"/>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6,</w:t>
            </w:r>
            <w:r>
              <w:t xml:space="preserve"> </w:t>
            </w:r>
            <w:r w:rsidRPr="008602B1">
              <w:t>students</w:t>
            </w:r>
            <w:r>
              <w:t xml:space="preserve"> </w:t>
            </w:r>
            <w:r w:rsidRPr="008602B1">
              <w:t>initiate</w:t>
            </w:r>
            <w:r>
              <w:t xml:space="preserve"> </w:t>
            </w:r>
            <w:r w:rsidRPr="008602B1">
              <w:t>and</w:t>
            </w:r>
            <w:r>
              <w:t xml:space="preserve"> </w:t>
            </w:r>
            <w:r w:rsidRPr="008602B1">
              <w:t>use</w:t>
            </w:r>
            <w:r>
              <w:t xml:space="preserve"> </w:t>
            </w:r>
            <w:r w:rsidRPr="008602B1">
              <w:t>strategies</w:t>
            </w:r>
            <w:r>
              <w:t xml:space="preserve"> </w:t>
            </w:r>
            <w:r w:rsidRPr="008602B1">
              <w:t>to</w:t>
            </w:r>
            <w:r>
              <w:t xml:space="preserve"> </w:t>
            </w:r>
            <w:r w:rsidRPr="008602B1">
              <w:t>maintain</w:t>
            </w:r>
            <w:r>
              <w:t xml:space="preserve"> </w:t>
            </w:r>
            <w:r w:rsidRPr="008602B1">
              <w:t>interactions</w:t>
            </w:r>
            <w:r>
              <w:t xml:space="preserve"> </w:t>
            </w:r>
            <w:r w:rsidRPr="008602B1">
              <w:t>in</w:t>
            </w:r>
            <w:r>
              <w:t xml:space="preserve"> </w:t>
            </w:r>
            <w:r w:rsidRPr="008602B1">
              <w:t>Japanese</w:t>
            </w:r>
            <w:r>
              <w:t xml:space="preserve"> language that are </w:t>
            </w:r>
            <w:r w:rsidRPr="008602B1">
              <w:t>related</w:t>
            </w:r>
            <w:r>
              <w:t xml:space="preserve"> </w:t>
            </w:r>
            <w:r w:rsidRPr="008602B1">
              <w:t>to</w:t>
            </w:r>
            <w:r>
              <w:t xml:space="preserve"> </w:t>
            </w:r>
            <w:r w:rsidRPr="008602B1">
              <w:t>their</w:t>
            </w:r>
            <w:r>
              <w:t xml:space="preserve"> </w:t>
            </w:r>
            <w:r w:rsidRPr="008602B1">
              <w:t>immediate</w:t>
            </w:r>
            <w:r>
              <w:t xml:space="preserve"> </w:t>
            </w:r>
            <w:r w:rsidRPr="008602B1">
              <w:t>environment.</w:t>
            </w:r>
            <w:r>
              <w:t xml:space="preserve"> </w:t>
            </w:r>
            <w:r w:rsidRPr="008602B1">
              <w:t>They</w:t>
            </w:r>
            <w:r>
              <w:t xml:space="preserve"> </w:t>
            </w:r>
            <w:r w:rsidRPr="008602B1">
              <w:t>use</w:t>
            </w:r>
            <w:r>
              <w:t xml:space="preserve"> </w:t>
            </w:r>
            <w:r w:rsidRPr="008602B1">
              <w:t>appropriate</w:t>
            </w:r>
            <w:r>
              <w:t xml:space="preserve"> </w:t>
            </w:r>
            <w:r w:rsidRPr="008602B1">
              <w:t>combinations</w:t>
            </w:r>
            <w:r>
              <w:t xml:space="preserve"> </w:t>
            </w:r>
            <w:r w:rsidRPr="008602B1">
              <w:t>of</w:t>
            </w:r>
            <w:r>
              <w:t xml:space="preserve"> </w:t>
            </w:r>
            <w:r w:rsidRPr="008602B1">
              <w:t>hiragana</w:t>
            </w:r>
            <w:r>
              <w:t xml:space="preserve"> </w:t>
            </w:r>
            <w:r w:rsidRPr="008602B1">
              <w:t>sounds,</w:t>
            </w:r>
            <w:r>
              <w:t xml:space="preserve"> </w:t>
            </w:r>
            <w:proofErr w:type="gramStart"/>
            <w:r w:rsidRPr="008602B1">
              <w:t>intonation</w:t>
            </w:r>
            <w:proofErr w:type="gramEnd"/>
            <w:r>
              <w:t xml:space="preserve"> </w:t>
            </w:r>
            <w:r w:rsidRPr="008602B1">
              <w:t>and</w:t>
            </w:r>
            <w:r>
              <w:t xml:space="preserve"> </w:t>
            </w:r>
            <w:r w:rsidRPr="008602B1">
              <w:t>rhythm</w:t>
            </w:r>
            <w:r>
              <w:t xml:space="preserve"> </w:t>
            </w:r>
            <w:r w:rsidRPr="008602B1">
              <w:t>in</w:t>
            </w:r>
            <w:r>
              <w:t xml:space="preserve"> </w:t>
            </w:r>
            <w:r w:rsidRPr="008602B1">
              <w:t>spoken</w:t>
            </w:r>
            <w:r>
              <w:t xml:space="preserve"> </w:t>
            </w:r>
            <w:r w:rsidRPr="008602B1">
              <w:t>texts.</w:t>
            </w:r>
            <w:r>
              <w:t xml:space="preserve"> </w:t>
            </w:r>
            <w:r w:rsidRPr="008602B1">
              <w:t>They</w:t>
            </w:r>
            <w:r>
              <w:t xml:space="preserve"> </w:t>
            </w:r>
            <w:r w:rsidRPr="008602B1">
              <w:t>collaborate</w:t>
            </w:r>
            <w:r>
              <w:t xml:space="preserve"> </w:t>
            </w:r>
            <w:r w:rsidRPr="008602B1">
              <w:t>in</w:t>
            </w:r>
            <w:r>
              <w:t xml:space="preserve"> </w:t>
            </w:r>
            <w:r w:rsidRPr="008602B1">
              <w:t>spoken</w:t>
            </w:r>
            <w:r>
              <w:t xml:space="preserve"> </w:t>
            </w:r>
            <w:r w:rsidRPr="008602B1">
              <w:t>and</w:t>
            </w:r>
            <w:r>
              <w:t xml:space="preserve"> </w:t>
            </w:r>
            <w:r w:rsidRPr="008602B1">
              <w:t>written</w:t>
            </w:r>
            <w:r>
              <w:t xml:space="preserve"> </w:t>
            </w:r>
            <w:r w:rsidRPr="008602B1">
              <w:t>activities</w:t>
            </w:r>
            <w:r>
              <w:t xml:space="preserve"> </w:t>
            </w:r>
            <w:r w:rsidRPr="008602B1">
              <w:t>that</w:t>
            </w:r>
            <w:r>
              <w:t xml:space="preserve"> </w:t>
            </w:r>
            <w:r w:rsidRPr="008602B1">
              <w:t>involve</w:t>
            </w:r>
            <w:r>
              <w:t xml:space="preserve"> </w:t>
            </w:r>
            <w:r w:rsidRPr="008602B1">
              <w:t>the</w:t>
            </w:r>
            <w:r>
              <w:t xml:space="preserve"> </w:t>
            </w:r>
            <w:r w:rsidRPr="008602B1">
              <w:t>language</w:t>
            </w:r>
            <w:r>
              <w:t xml:space="preserve"> </w:t>
            </w:r>
            <w:r w:rsidRPr="008602B1">
              <w:t>of</w:t>
            </w:r>
            <w:r>
              <w:t xml:space="preserve"> </w:t>
            </w:r>
            <w:r w:rsidRPr="005A0E03">
              <w:t>planning</w:t>
            </w:r>
            <w:r>
              <w:t xml:space="preserve"> </w:t>
            </w:r>
            <w:r w:rsidRPr="008602B1">
              <w:t>and</w:t>
            </w:r>
            <w:r>
              <w:t xml:space="preserve"> </w:t>
            </w:r>
            <w:r w:rsidRPr="008602B1">
              <w:t>problem-solving</w:t>
            </w:r>
            <w:r>
              <w:t xml:space="preserve"> </w:t>
            </w:r>
            <w:r w:rsidRPr="008602B1">
              <w:t>to</w:t>
            </w:r>
            <w:r>
              <w:t xml:space="preserve"> </w:t>
            </w:r>
            <w:r w:rsidRPr="008602B1">
              <w:t>share</w:t>
            </w:r>
            <w:r>
              <w:t xml:space="preserve"> </w:t>
            </w:r>
            <w:r w:rsidRPr="008602B1">
              <w:t>information,</w:t>
            </w:r>
            <w:r>
              <w:t xml:space="preserve"> </w:t>
            </w:r>
            <w:r w:rsidRPr="008602B1">
              <w:t>ideas,</w:t>
            </w:r>
            <w:r>
              <w:t xml:space="preserve"> </w:t>
            </w:r>
            <w:r w:rsidRPr="008602B1">
              <w:t>and</w:t>
            </w:r>
            <w:r>
              <w:t xml:space="preserve"> </w:t>
            </w:r>
            <w:r w:rsidRPr="008602B1">
              <w:t>preferences.</w:t>
            </w:r>
            <w:r>
              <w:t xml:space="preserve"> </w:t>
            </w:r>
            <w:r w:rsidRPr="008602B1">
              <w:t>They</w:t>
            </w:r>
            <w:r>
              <w:t xml:space="preserve"> </w:t>
            </w:r>
            <w:r w:rsidRPr="008602B1">
              <w:t>use</w:t>
            </w:r>
            <w:r>
              <w:t xml:space="preserve"> </w:t>
            </w:r>
            <w:r w:rsidRPr="008602B1">
              <w:t>strategies</w:t>
            </w:r>
            <w:r>
              <w:t xml:space="preserve"> </w:t>
            </w:r>
            <w:r w:rsidRPr="008602B1">
              <w:t>to</w:t>
            </w:r>
            <w:r>
              <w:t xml:space="preserve"> </w:t>
            </w:r>
            <w:r w:rsidRPr="008602B1">
              <w:t>locate</w:t>
            </w:r>
            <w:r>
              <w:t xml:space="preserve"> </w:t>
            </w:r>
            <w:r w:rsidRPr="008602B1">
              <w:t>and</w:t>
            </w:r>
            <w:r>
              <w:t xml:space="preserve"> </w:t>
            </w:r>
            <w:r w:rsidRPr="008602B1">
              <w:t>interpret</w:t>
            </w:r>
            <w:r>
              <w:t xml:space="preserve"> </w:t>
            </w:r>
            <w:r w:rsidRPr="008602B1">
              <w:t>information</w:t>
            </w:r>
            <w:r>
              <w:t xml:space="preserve"> </w:t>
            </w:r>
            <w:r w:rsidRPr="008602B1">
              <w:t>and</w:t>
            </w:r>
            <w:r>
              <w:t xml:space="preserve"> </w:t>
            </w:r>
            <w:r w:rsidRPr="008602B1">
              <w:t>ideas</w:t>
            </w:r>
            <w:r>
              <w:t xml:space="preserve"> </w:t>
            </w:r>
            <w:r w:rsidRPr="008602B1">
              <w:t>in</w:t>
            </w:r>
            <w:r>
              <w:t xml:space="preserve"> </w:t>
            </w:r>
            <w:r w:rsidRPr="008602B1">
              <w:t>texts</w:t>
            </w:r>
            <w:r w:rsidR="01000382">
              <w:t>,</w:t>
            </w:r>
            <w:r>
              <w:t xml:space="preserve"> </w:t>
            </w:r>
            <w:r w:rsidRPr="008602B1">
              <w:t>and</w:t>
            </w:r>
            <w:r>
              <w:t xml:space="preserve"> </w:t>
            </w:r>
            <w:r w:rsidRPr="008602B1">
              <w:t>demonstrate</w:t>
            </w:r>
            <w:r>
              <w:t xml:space="preserve"> </w:t>
            </w:r>
            <w:r w:rsidRPr="008602B1">
              <w:t>understanding</w:t>
            </w:r>
            <w:r>
              <w:t xml:space="preserve"> </w:t>
            </w:r>
            <w:r w:rsidRPr="008602B1">
              <w:t>by</w:t>
            </w:r>
            <w:r>
              <w:t xml:space="preserve"> </w:t>
            </w:r>
            <w:r w:rsidRPr="008602B1">
              <w:t>responding</w:t>
            </w:r>
            <w:r>
              <w:t xml:space="preserve"> </w:t>
            </w:r>
            <w:r w:rsidRPr="008602B1">
              <w:t>in</w:t>
            </w:r>
            <w:r>
              <w:t xml:space="preserve"> </w:t>
            </w:r>
            <w:r w:rsidRPr="008602B1">
              <w:t>Japanese</w:t>
            </w:r>
            <w:r>
              <w:t xml:space="preserve"> </w:t>
            </w:r>
            <w:r w:rsidRPr="008602B1">
              <w:t>or</w:t>
            </w:r>
            <w:r>
              <w:t xml:space="preserve"> </w:t>
            </w:r>
            <w:r w:rsidRPr="008602B1">
              <w:t>English,</w:t>
            </w:r>
            <w:r>
              <w:t xml:space="preserve"> </w:t>
            </w:r>
            <w:r w:rsidRPr="008602B1">
              <w:t>adjusting</w:t>
            </w:r>
            <w:r>
              <w:t xml:space="preserve"> </w:t>
            </w:r>
            <w:r w:rsidRPr="008602B1">
              <w:t>their</w:t>
            </w:r>
            <w:r>
              <w:t xml:space="preserve"> </w:t>
            </w:r>
            <w:r w:rsidRPr="008602B1">
              <w:t>response</w:t>
            </w:r>
            <w:r>
              <w:t xml:space="preserve"> </w:t>
            </w:r>
            <w:r w:rsidRPr="008602B1">
              <w:t>to</w:t>
            </w:r>
            <w:r>
              <w:t xml:space="preserve"> </w:t>
            </w:r>
            <w:r w:rsidRPr="008602B1">
              <w:t>context,</w:t>
            </w:r>
            <w:r>
              <w:t xml:space="preserve"> </w:t>
            </w:r>
            <w:proofErr w:type="gramStart"/>
            <w:r w:rsidRPr="008602B1">
              <w:t>purpose</w:t>
            </w:r>
            <w:proofErr w:type="gramEnd"/>
            <w:r>
              <w:t xml:space="preserve"> </w:t>
            </w:r>
            <w:r w:rsidRPr="008602B1">
              <w:t>and</w:t>
            </w:r>
            <w:r>
              <w:t xml:space="preserve"> </w:t>
            </w:r>
            <w:r w:rsidRPr="008602B1">
              <w:t>audience.</w:t>
            </w:r>
            <w:r>
              <w:t xml:space="preserve"> </w:t>
            </w:r>
            <w:r w:rsidRPr="008602B1">
              <w:t>They</w:t>
            </w:r>
            <w:r>
              <w:t xml:space="preserve"> </w:t>
            </w:r>
            <w:r w:rsidRPr="008602B1">
              <w:t>create</w:t>
            </w:r>
            <w:r>
              <w:t xml:space="preserve"> </w:t>
            </w:r>
            <w:r w:rsidRPr="008602B1">
              <w:t>texts,</w:t>
            </w:r>
            <w:r>
              <w:t xml:space="preserve"> </w:t>
            </w:r>
            <w:r w:rsidRPr="008602B1">
              <w:t>selecting</w:t>
            </w:r>
            <w:r>
              <w:t xml:space="preserve"> </w:t>
            </w:r>
            <w:r w:rsidRPr="008602B1">
              <w:t>and</w:t>
            </w:r>
            <w:r>
              <w:t xml:space="preserve"> </w:t>
            </w:r>
            <w:r w:rsidRPr="008602B1">
              <w:t>using</w:t>
            </w:r>
            <w:r>
              <w:t xml:space="preserve"> </w:t>
            </w:r>
            <w:r w:rsidRPr="008602B1">
              <w:t>a</w:t>
            </w:r>
            <w:r>
              <w:t xml:space="preserve"> </w:t>
            </w:r>
            <w:r w:rsidRPr="008602B1">
              <w:t>variety</w:t>
            </w:r>
            <w:r>
              <w:t xml:space="preserve"> </w:t>
            </w:r>
            <w:r w:rsidRPr="008602B1">
              <w:t>of</w:t>
            </w:r>
            <w:r>
              <w:t xml:space="preserve"> </w:t>
            </w:r>
            <w:r w:rsidRPr="008602B1">
              <w:t>vocabulary</w:t>
            </w:r>
            <w:r>
              <w:t xml:space="preserve"> </w:t>
            </w:r>
            <w:r w:rsidRPr="008602B1">
              <w:t>and</w:t>
            </w:r>
            <w:r>
              <w:t xml:space="preserve"> </w:t>
            </w:r>
            <w:r w:rsidRPr="008602B1">
              <w:t>sentence</w:t>
            </w:r>
            <w:r>
              <w:t xml:space="preserve"> </w:t>
            </w:r>
            <w:r w:rsidRPr="008602B1">
              <w:t>structures</w:t>
            </w:r>
            <w:r>
              <w:t xml:space="preserve"> </w:t>
            </w:r>
            <w:r w:rsidRPr="008602B1">
              <w:t>to</w:t>
            </w:r>
            <w:r>
              <w:t xml:space="preserve"> </w:t>
            </w:r>
            <w:r w:rsidRPr="008602B1">
              <w:t>suit</w:t>
            </w:r>
            <w:r>
              <w:t xml:space="preserve"> </w:t>
            </w:r>
            <w:r w:rsidRPr="008602B1">
              <w:t>context.</w:t>
            </w:r>
            <w:r>
              <w:t xml:space="preserve"> </w:t>
            </w:r>
            <w:r w:rsidRPr="008602B1">
              <w:t>They</w:t>
            </w:r>
            <w:r>
              <w:t xml:space="preserve"> </w:t>
            </w:r>
            <w:r w:rsidRPr="008602B1">
              <w:t>sequence</w:t>
            </w:r>
            <w:r>
              <w:t xml:space="preserve"> </w:t>
            </w:r>
            <w:r w:rsidRPr="008602B1">
              <w:t>information</w:t>
            </w:r>
            <w:r>
              <w:t xml:space="preserve"> </w:t>
            </w:r>
            <w:r w:rsidRPr="008602B1">
              <w:t>and</w:t>
            </w:r>
            <w:r>
              <w:t xml:space="preserve"> </w:t>
            </w:r>
            <w:r w:rsidRPr="008602B1">
              <w:t>ideas</w:t>
            </w:r>
            <w:r w:rsidR="5A7EBC66">
              <w:t>,</w:t>
            </w:r>
            <w:r>
              <w:t xml:space="preserve"> </w:t>
            </w:r>
            <w:r w:rsidRPr="008602B1">
              <w:t>and</w:t>
            </w:r>
            <w:r>
              <w:t xml:space="preserve"> </w:t>
            </w:r>
            <w:r w:rsidRPr="008602B1">
              <w:t>use</w:t>
            </w:r>
            <w:r>
              <w:t xml:space="preserve"> </w:t>
            </w:r>
            <w:r w:rsidRPr="008602B1">
              <w:t>conventions</w:t>
            </w:r>
            <w:r>
              <w:t xml:space="preserve"> </w:t>
            </w:r>
            <w:r w:rsidRPr="008602B1">
              <w:t>appropriate</w:t>
            </w:r>
            <w:r>
              <w:t xml:space="preserve"> </w:t>
            </w:r>
            <w:r w:rsidRPr="008602B1">
              <w:t>to</w:t>
            </w:r>
            <w:r>
              <w:t xml:space="preserve"> </w:t>
            </w:r>
            <w:r w:rsidRPr="008602B1">
              <w:t>text</w:t>
            </w:r>
            <w:r>
              <w:t xml:space="preserve"> </w:t>
            </w:r>
            <w:r w:rsidRPr="008602B1">
              <w:t>type.</w:t>
            </w:r>
            <w:r>
              <w:t xml:space="preserve"> </w:t>
            </w:r>
            <w:r w:rsidRPr="008602B1">
              <w:t>They</w:t>
            </w:r>
            <w:r>
              <w:t xml:space="preserve"> </w:t>
            </w:r>
            <w:r w:rsidRPr="008602B1">
              <w:t>use</w:t>
            </w:r>
            <w:r>
              <w:t xml:space="preserve"> </w:t>
            </w:r>
            <w:r w:rsidRPr="008602B1">
              <w:t>hiragana</w:t>
            </w:r>
            <w:r>
              <w:t xml:space="preserve"> </w:t>
            </w:r>
            <w:r w:rsidRPr="008602B1">
              <w:t>and</w:t>
            </w:r>
            <w:r>
              <w:t xml:space="preserve"> </w:t>
            </w:r>
            <w:r w:rsidRPr="008602B1">
              <w:t>familiar</w:t>
            </w:r>
            <w:r>
              <w:t xml:space="preserve"> </w:t>
            </w:r>
            <w:r w:rsidRPr="008602B1">
              <w:t>katakana</w:t>
            </w:r>
            <w:r>
              <w:t xml:space="preserve"> </w:t>
            </w:r>
            <w:r w:rsidRPr="008602B1">
              <w:t>and</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rsidRPr="008B6417" w:rsidR="00A76CE2" w:rsidP="00FC6B0C" w:rsidRDefault="0089710F" w14:paraId="5D43709B" w14:textId="51631FD4">
            <w:pPr>
              <w:pStyle w:val="ACtabletextAS"/>
              <w:rPr>
                <w:iCs/>
                <w:color w:val="FFCC66" w:themeColor="text1" w:themeTint="BF"/>
              </w:rPr>
            </w:pPr>
            <w:r w:rsidRPr="008602B1">
              <w:t>Students</w:t>
            </w:r>
            <w:r>
              <w:t xml:space="preserve"> </w:t>
            </w:r>
            <w:r w:rsidRPr="008602B1">
              <w:t>apply</w:t>
            </w:r>
            <w:r>
              <w:t xml:space="preserve"> </w:t>
            </w:r>
            <w:r w:rsidRPr="008602B1">
              <w:t>rules</w:t>
            </w:r>
            <w:r>
              <w:t xml:space="preserve"> </w:t>
            </w:r>
            <w:r w:rsidRPr="008602B1">
              <w:t>for</w:t>
            </w:r>
            <w:r>
              <w:t xml:space="preserve"> </w:t>
            </w:r>
            <w:r w:rsidRPr="008602B1">
              <w:t>pronunciation</w:t>
            </w:r>
            <w:r>
              <w:t xml:space="preserve"> </w:t>
            </w:r>
            <w:r w:rsidRPr="008602B1">
              <w:t>and</w:t>
            </w:r>
            <w:r>
              <w:t xml:space="preserve"> </w:t>
            </w:r>
            <w:r w:rsidRPr="008602B1">
              <w:t>intonation,</w:t>
            </w:r>
            <w:r>
              <w:t xml:space="preserve"> </w:t>
            </w:r>
            <w:r w:rsidRPr="008602B1">
              <w:t>punctuation</w:t>
            </w:r>
            <w:r>
              <w:t xml:space="preserve">, </w:t>
            </w:r>
            <w:r w:rsidRPr="008602B1">
              <w:t>modelled</w:t>
            </w:r>
            <w:r>
              <w:t xml:space="preserve"> </w:t>
            </w:r>
            <w:proofErr w:type="gramStart"/>
            <w:r w:rsidRPr="008602B1">
              <w:t>structures</w:t>
            </w:r>
            <w:proofErr w:type="gramEnd"/>
            <w:r>
              <w:t xml:space="preserve"> and scripts</w:t>
            </w:r>
            <w:r w:rsidR="44456C16">
              <w:t>,</w:t>
            </w:r>
            <w:r>
              <w:t xml:space="preserve"> </w:t>
            </w:r>
            <w:r w:rsidRPr="008602B1">
              <w:t>when</w:t>
            </w:r>
            <w:r>
              <w:t xml:space="preserve"> </w:t>
            </w:r>
            <w:r w:rsidRPr="008602B1">
              <w:t>creating</w:t>
            </w:r>
            <w:r>
              <w:t xml:space="preserve"> </w:t>
            </w:r>
            <w:r w:rsidRPr="008602B1">
              <w:t>and</w:t>
            </w:r>
            <w:r>
              <w:t xml:space="preserve"> </w:t>
            </w:r>
            <w:r w:rsidRPr="008602B1">
              <w:t>responding</w:t>
            </w:r>
            <w:r>
              <w:t xml:space="preserve"> </w:t>
            </w:r>
            <w:r w:rsidRPr="008602B1">
              <w:t>in</w:t>
            </w:r>
            <w:r>
              <w:t xml:space="preserve"> </w:t>
            </w:r>
            <w:r w:rsidRPr="008602B1">
              <w:t>Japanese.</w:t>
            </w:r>
            <w:r>
              <w:t xml:space="preserve"> </w:t>
            </w:r>
            <w:r w:rsidRPr="008602B1">
              <w:t>They</w:t>
            </w:r>
            <w:r>
              <w:t xml:space="preserve"> </w:t>
            </w:r>
            <w:r w:rsidRPr="008602B1">
              <w:t>compare</w:t>
            </w:r>
            <w:r>
              <w:t xml:space="preserve"> </w:t>
            </w:r>
            <w:r w:rsidRPr="008602B1">
              <w:t>language</w:t>
            </w:r>
            <w:r>
              <w:t xml:space="preserve"> </w:t>
            </w:r>
            <w:r w:rsidRPr="607818E0">
              <w:t>structures</w:t>
            </w:r>
            <w:r>
              <w:t xml:space="preserve"> </w:t>
            </w:r>
            <w:r w:rsidRPr="607818E0">
              <w:t>and</w:t>
            </w:r>
            <w:r>
              <w:t xml:space="preserve"> </w:t>
            </w:r>
            <w:r w:rsidRPr="008602B1">
              <w:t>features</w:t>
            </w:r>
            <w:r>
              <w:t xml:space="preserve"> </w:t>
            </w:r>
            <w:r w:rsidRPr="008602B1">
              <w:t>in</w:t>
            </w:r>
            <w:r>
              <w:t xml:space="preserve"> </w:t>
            </w:r>
            <w:r w:rsidRPr="008602B1">
              <w:t>Japanese</w:t>
            </w:r>
            <w:r>
              <w:t xml:space="preserve"> </w:t>
            </w:r>
            <w:r w:rsidRPr="008602B1">
              <w:t>and</w:t>
            </w:r>
            <w:r>
              <w:t xml:space="preserve"> </w:t>
            </w:r>
            <w:r w:rsidRPr="008602B1">
              <w:t>English,</w:t>
            </w:r>
            <w:r>
              <w:t xml:space="preserve"> </w:t>
            </w:r>
            <w:r w:rsidRPr="008602B1">
              <w:t>using</w:t>
            </w:r>
            <w:r>
              <w:t xml:space="preserve"> </w:t>
            </w:r>
            <w:r w:rsidRPr="008602B1">
              <w:t>some</w:t>
            </w:r>
            <w:r>
              <w:t xml:space="preserve"> </w:t>
            </w:r>
            <w:r w:rsidRPr="008602B1">
              <w:t>metalanguage.</w:t>
            </w:r>
            <w:r>
              <w:t xml:space="preserve"> </w:t>
            </w:r>
            <w:r w:rsidRPr="008602B1">
              <w:t>They</w:t>
            </w:r>
            <w:r>
              <w:t xml:space="preserve"> </w:t>
            </w:r>
            <w:r w:rsidRPr="008602B1">
              <w:t>show</w:t>
            </w:r>
            <w:r>
              <w:t xml:space="preserve"> </w:t>
            </w:r>
            <w:r w:rsidRPr="008602B1">
              <w:t>understanding</w:t>
            </w:r>
            <w:r>
              <w:t xml:space="preserve"> </w:t>
            </w:r>
            <w:r w:rsidRPr="008602B1">
              <w:t>of</w:t>
            </w:r>
            <w:r>
              <w:t xml:space="preserve"> </w:t>
            </w:r>
            <w:r w:rsidRPr="008602B1">
              <w:t>how</w:t>
            </w:r>
            <w:r>
              <w:t xml:space="preserve"> </w:t>
            </w:r>
            <w:r w:rsidRPr="008602B1">
              <w:t>some</w:t>
            </w:r>
            <w:r>
              <w:t xml:space="preserve"> </w:t>
            </w:r>
            <w:r w:rsidRPr="008602B1">
              <w:t>language</w:t>
            </w:r>
            <w:r>
              <w:t xml:space="preserve"> </w:t>
            </w:r>
            <w:r w:rsidRPr="008602B1">
              <w:t>reflects</w:t>
            </w:r>
            <w:r>
              <w:t xml:space="preserve"> </w:t>
            </w:r>
            <w:r w:rsidRPr="008602B1">
              <w:t>cultural</w:t>
            </w:r>
            <w:r>
              <w:t xml:space="preserve"> </w:t>
            </w:r>
            <w:r w:rsidRPr="008602B1">
              <w:t>practices</w:t>
            </w:r>
            <w:r>
              <w:t xml:space="preserve"> </w:t>
            </w:r>
            <w:r w:rsidRPr="008602B1">
              <w:t>and</w:t>
            </w:r>
            <w:r>
              <w:t xml:space="preserve"> </w:t>
            </w:r>
            <w:r w:rsidRPr="008602B1">
              <w:t>consider</w:t>
            </w:r>
            <w:r>
              <w:t xml:space="preserve"> </w:t>
            </w:r>
            <w:r w:rsidRPr="008602B1">
              <w:t>how</w:t>
            </w:r>
            <w:r>
              <w:t xml:space="preserve"> </w:t>
            </w:r>
            <w:r w:rsidRPr="008602B1">
              <w:t>this</w:t>
            </w:r>
            <w:r>
              <w:t xml:space="preserve"> </w:t>
            </w:r>
            <w:r w:rsidRPr="008602B1">
              <w:t>is</w:t>
            </w:r>
            <w:r>
              <w:t xml:space="preserve"> </w:t>
            </w:r>
            <w:r w:rsidRPr="008602B1">
              <w:t>reflected</w:t>
            </w:r>
            <w:r>
              <w:t xml:space="preserve"> </w:t>
            </w:r>
            <w:r w:rsidRPr="008602B1">
              <w:t>in</w:t>
            </w:r>
            <w:r>
              <w:t xml:space="preserve"> </w:t>
            </w:r>
            <w:r w:rsidRPr="008602B1">
              <w:t>their</w:t>
            </w:r>
            <w:r>
              <w:t xml:space="preserve"> </w:t>
            </w:r>
            <w:r w:rsidRPr="008602B1">
              <w:t>own</w:t>
            </w:r>
            <w:r>
              <w:t xml:space="preserve"> </w:t>
            </w:r>
            <w:r w:rsidRPr="008602B1">
              <w:t>language</w:t>
            </w:r>
            <w:r>
              <w:t>(s)</w:t>
            </w:r>
            <w:r w:rsidRPr="008602B1">
              <w:t>,</w:t>
            </w:r>
            <w:r>
              <w:t xml:space="preserve"> </w:t>
            </w:r>
            <w:r w:rsidRPr="008602B1">
              <w:t>culture</w:t>
            </w:r>
            <w:r>
              <w:t>(s</w:t>
            </w:r>
            <w:proofErr w:type="gramStart"/>
            <w:r>
              <w:t>)</w:t>
            </w:r>
            <w:proofErr w:type="gramEnd"/>
            <w:r>
              <w:t xml:space="preserve"> </w:t>
            </w:r>
            <w:r w:rsidRPr="008602B1">
              <w:t>and</w:t>
            </w:r>
            <w:r>
              <w:t xml:space="preserve"> </w:t>
            </w:r>
            <w:r w:rsidRPr="008602B1">
              <w:t>identity.</w:t>
            </w:r>
          </w:p>
        </w:tc>
      </w:tr>
    </w:tbl>
    <w:p w:rsidR="00C64E6A" w:rsidP="0055542E" w:rsidRDefault="00C64E6A" w14:paraId="1E74B0F2" w14:textId="170666A3"/>
    <w:p w:rsidR="0055542E" w:rsidP="00C64E6A" w:rsidRDefault="00C64E6A" w14:paraId="37677529" w14:textId="5313264F">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5-6"/>
      </w:tblPr>
      <w:tblGrid>
        <w:gridCol w:w="4673"/>
        <w:gridCol w:w="7655"/>
        <w:gridCol w:w="2798"/>
      </w:tblGrid>
      <w:tr w:rsidRPr="0094378D" w:rsidR="0055542E" w:rsidTr="1AFA9A50" w14:paraId="50BC3983" w14:textId="77777777">
        <w:tc>
          <w:tcPr>
            <w:tcW w:w="12328" w:type="dxa"/>
            <w:gridSpan w:val="2"/>
            <w:shd w:val="clear" w:color="auto" w:fill="005D93" w:themeFill="text2"/>
          </w:tcPr>
          <w:p w:rsidRPr="00F91937" w:rsidR="0055542E" w:rsidP="00F9147E" w:rsidRDefault="0055542E" w14:paraId="7DB4E969" w14:textId="70BBC28C">
            <w:pPr>
              <w:pStyle w:val="BodyText"/>
              <w:spacing w:before="40" w:after="40" w:line="240" w:lineRule="auto"/>
              <w:ind w:left="23" w:right="23"/>
              <w:rPr>
                <w:b/>
                <w:bCs/>
              </w:rPr>
            </w:pPr>
            <w:bookmarkStart w:name="_Hlk83226206" w:id="24"/>
            <w:bookmarkStart w:name="_Hlk83227297" w:id="25"/>
            <w:r>
              <w:rPr>
                <w:b/>
                <w:color w:val="FFFFFF" w:themeColor="background1"/>
              </w:rPr>
              <w:lastRenderedPageBreak/>
              <w:t xml:space="preserve">Strand: </w:t>
            </w:r>
            <w:r w:rsidR="001B7778">
              <w:rPr>
                <w:b/>
                <w:color w:val="FFFFFF" w:themeColor="background1"/>
              </w:rPr>
              <w:t xml:space="preserve">Communicating meaning in </w:t>
            </w:r>
            <w:r w:rsidR="00995C75">
              <w:rPr>
                <w:b/>
                <w:color w:val="FFFFFF" w:themeColor="background1"/>
              </w:rPr>
              <w:t>Japanese</w:t>
            </w:r>
          </w:p>
        </w:tc>
        <w:tc>
          <w:tcPr>
            <w:tcW w:w="2798" w:type="dxa"/>
            <w:shd w:val="clear" w:color="auto" w:fill="FFFFFF" w:themeFill="accent6"/>
          </w:tcPr>
          <w:p w:rsidRPr="007078D3" w:rsidR="0055542E" w:rsidP="00F9147E" w:rsidRDefault="0055542E" w14:paraId="206B5583" w14:textId="41C42BE7">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Pr="0094378D" w:rsidR="0055542E" w:rsidTr="00F9147E" w14:paraId="29DB9432" w14:textId="77777777">
        <w:tc>
          <w:tcPr>
            <w:tcW w:w="15126" w:type="dxa"/>
            <w:gridSpan w:val="3"/>
            <w:shd w:val="clear" w:color="auto" w:fill="E5F5FB" w:themeFill="accent2"/>
          </w:tcPr>
          <w:p w:rsidRPr="007078D3" w:rsidR="0055542E" w:rsidP="00F9147E" w:rsidRDefault="0055542E" w14:paraId="5FF735E6" w14:textId="5D552657">
            <w:pPr>
              <w:pStyle w:val="BodyText"/>
              <w:spacing w:before="40" w:after="40" w:line="240" w:lineRule="auto"/>
              <w:ind w:left="23" w:right="23"/>
              <w:rPr>
                <w:b/>
                <w:bCs/>
                <w:iCs/>
                <w:color w:val="auto"/>
              </w:rPr>
            </w:pPr>
            <w:r w:rsidRPr="007078D3">
              <w:rPr>
                <w:b/>
                <w:bCs/>
                <w:color w:val="auto"/>
              </w:rPr>
              <w:t xml:space="preserve">Sub-strand: </w:t>
            </w:r>
            <w:r w:rsidR="00955ACC">
              <w:rPr>
                <w:b/>
                <w:bCs/>
                <w:color w:val="auto"/>
              </w:rPr>
              <w:t xml:space="preserve">Interacting in </w:t>
            </w:r>
            <w:r w:rsidR="00995C75">
              <w:rPr>
                <w:b/>
                <w:bCs/>
                <w:color w:val="auto"/>
              </w:rPr>
              <w:t>Japanese</w:t>
            </w:r>
          </w:p>
        </w:tc>
      </w:tr>
      <w:tr w:rsidRPr="0094378D" w:rsidR="0055542E" w:rsidTr="1AFA9A50" w14:paraId="3AB1A703" w14:textId="77777777">
        <w:tc>
          <w:tcPr>
            <w:tcW w:w="4673" w:type="dxa"/>
            <w:shd w:val="clear" w:color="auto" w:fill="FFD685" w:themeFill="accent3"/>
          </w:tcPr>
          <w:p w:rsidRPr="00CC798A" w:rsidR="0055542E" w:rsidP="00F9147E" w:rsidRDefault="0055542E" w14:paraId="67D0FB4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55542E" w:rsidP="00F9147E" w:rsidRDefault="0055542E" w14:paraId="5743FC8D"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55542E" w:rsidP="00F9147E" w:rsidRDefault="0055542E" w14:paraId="663C847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55542E" w:rsidTr="00D80937" w14:paraId="7D5946A5" w14:textId="77777777">
        <w:trPr>
          <w:trHeight w:val="387"/>
        </w:trPr>
        <w:tc>
          <w:tcPr>
            <w:tcW w:w="4673" w:type="dxa"/>
          </w:tcPr>
          <w:p w:rsidR="008E7DFD" w:rsidP="00C64E6A" w:rsidRDefault="008E7DFD" w14:paraId="73304AC3" w14:textId="77777777">
            <w:pPr>
              <w:pStyle w:val="ACtabletextCD"/>
              <w:spacing w:line="240" w:lineRule="auto"/>
              <w:ind w:left="360" w:right="432"/>
            </w:pPr>
            <w:r w:rsidRPr="008602B1">
              <w:t>initiate</w:t>
            </w:r>
            <w:r>
              <w:t xml:space="preserve"> </w:t>
            </w:r>
            <w:r w:rsidRPr="008602B1">
              <w:t>and</w:t>
            </w:r>
            <w:r>
              <w:t xml:space="preserve"> </w:t>
            </w:r>
            <w:r w:rsidRPr="008602B1">
              <w:t>sustain</w:t>
            </w:r>
            <w:r>
              <w:t xml:space="preserve"> </w:t>
            </w:r>
            <w:r w:rsidRPr="008602B1">
              <w:t>modelled</w:t>
            </w:r>
            <w:r>
              <w:t xml:space="preserve"> </w:t>
            </w:r>
            <w:r w:rsidRPr="008602B1">
              <w:t>exchanges</w:t>
            </w:r>
            <w:r>
              <w:t xml:space="preserve"> </w:t>
            </w:r>
            <w:r w:rsidRPr="008602B1">
              <w:t>in</w:t>
            </w:r>
            <w:r>
              <w:t xml:space="preserve"> </w:t>
            </w:r>
            <w:r w:rsidRPr="008602B1">
              <w:t>familiar</w:t>
            </w:r>
            <w:r>
              <w:t xml:space="preserve"> </w:t>
            </w:r>
            <w:r w:rsidRPr="008602B1">
              <w:t>contexts</w:t>
            </w:r>
            <w:r>
              <w:t xml:space="preserve"> </w:t>
            </w:r>
            <w:r w:rsidRPr="008602B1">
              <w:t>related</w:t>
            </w:r>
            <w:r>
              <w:t xml:space="preserve"> </w:t>
            </w:r>
            <w:r w:rsidRPr="008602B1">
              <w:t>to</w:t>
            </w:r>
            <w:r>
              <w:t xml:space="preserve"> </w:t>
            </w:r>
            <w:r w:rsidRPr="008602B1">
              <w:t>students’</w:t>
            </w:r>
            <w:r>
              <w:t xml:space="preserve"> </w:t>
            </w:r>
            <w:r w:rsidRPr="008602B1">
              <w:t>personal</w:t>
            </w:r>
            <w:r>
              <w:t xml:space="preserve"> </w:t>
            </w:r>
            <w:r w:rsidRPr="008602B1">
              <w:t>world</w:t>
            </w:r>
            <w:r>
              <w:t xml:space="preserve"> </w:t>
            </w:r>
            <w:r w:rsidRPr="008602B1">
              <w:t>and</w:t>
            </w:r>
            <w:r>
              <w:t xml:space="preserve"> </w:t>
            </w:r>
            <w:r w:rsidRPr="008602B1">
              <w:t>school</w:t>
            </w:r>
            <w:r>
              <w:t xml:space="preserve"> </w:t>
            </w:r>
            <w:r w:rsidRPr="008602B1">
              <w:t>environment</w:t>
            </w:r>
            <w:r>
              <w:t xml:space="preserve"> </w:t>
            </w:r>
          </w:p>
          <w:p w:rsidRPr="00E9248E" w:rsidR="0055542E" w:rsidP="00FC6B0C" w:rsidRDefault="008E7DFD" w14:paraId="4C60EE43" w14:textId="1EB10B3C">
            <w:pPr>
              <w:pStyle w:val="ACtabletextCD"/>
              <w:rPr>
                <w:rStyle w:val="SubtleEmphasis"/>
                <w:i/>
                <w:iCs w:val="0"/>
              </w:rPr>
            </w:pPr>
            <w:r>
              <w:t>AC9</w:t>
            </w:r>
            <w:r w:rsidRPr="008602B1">
              <w:t>LJ6C01</w:t>
            </w:r>
          </w:p>
        </w:tc>
        <w:tc>
          <w:tcPr>
            <w:tcW w:w="10453" w:type="dxa"/>
            <w:gridSpan w:val="2"/>
          </w:tcPr>
          <w:p w:rsidRPr="00BC6907" w:rsidR="00BC6907" w:rsidP="00BC6907" w:rsidRDefault="00BC6907" w14:paraId="62F7B5AF" w14:textId="62E9A38B">
            <w:pPr>
              <w:pStyle w:val="ACtabletextCEbullet"/>
              <w:rPr>
                <w:iCs/>
                <w:color w:val="auto"/>
              </w:rPr>
            </w:pPr>
            <w:r w:rsidRPr="00BC6907">
              <w:rPr>
                <w:iCs/>
                <w:color w:val="auto"/>
              </w:rPr>
              <w:t xml:space="preserve">conversing with others using greetings, culturally appropriate formulaic expressions, </w:t>
            </w:r>
            <w:proofErr w:type="gramStart"/>
            <w:r w:rsidRPr="00BC6907">
              <w:rPr>
                <w:iCs/>
                <w:color w:val="auto"/>
              </w:rPr>
              <w:t>inquiries</w:t>
            </w:r>
            <w:proofErr w:type="gramEnd"/>
            <w:r w:rsidRPr="00BC6907">
              <w:rPr>
                <w:iCs/>
                <w:color w:val="auto"/>
              </w:rPr>
              <w:t xml:space="preserve"> and simple questions, for example, </w:t>
            </w:r>
            <w:r w:rsidRPr="00BC6907">
              <w:rPr>
                <w:rFonts w:hint="eastAsia" w:ascii="MS Gothic" w:hAnsi="MS Gothic" w:eastAsia="MS Gothic" w:cs="MS Gothic"/>
                <w:iCs/>
                <w:color w:val="auto"/>
              </w:rPr>
              <w:t>しつれいします、こんにちは、おげんきですか、きょうはどうでしたか、たいへんでした、しゅうまつに何をしましたか。サッカーをしました</w:t>
            </w:r>
            <w:r w:rsidR="0083204C">
              <w:rPr>
                <w:rFonts w:hint="eastAsia" w:ascii="MS Gothic" w:hAnsi="MS Gothic" w:eastAsia="MS Gothic" w:cs="MS Gothic"/>
                <w:iCs/>
                <w:color w:val="auto"/>
                <w:lang w:eastAsia="ja-JP"/>
              </w:rPr>
              <w:t>。</w:t>
            </w:r>
            <w:r w:rsidRPr="00BC6907">
              <w:rPr>
                <w:iCs/>
                <w:color w:val="auto"/>
              </w:rPr>
              <w:t xml:space="preserve"> </w:t>
            </w:r>
          </w:p>
          <w:p w:rsidRPr="00BC6907" w:rsidR="00BC6907" w:rsidP="00BC6907" w:rsidRDefault="00BC6907" w14:paraId="5401DF80" w14:textId="77777777">
            <w:pPr>
              <w:pStyle w:val="ACtabletextCEbullet"/>
              <w:rPr>
                <w:iCs/>
                <w:color w:val="auto"/>
              </w:rPr>
            </w:pPr>
            <w:r w:rsidRPr="00BC6907">
              <w:rPr>
                <w:iCs/>
                <w:color w:val="auto"/>
              </w:rPr>
              <w:t xml:space="preserve">communicating with others using a range of strategies (active listening skills, turn-taking cues, requests for clarification, using respectful language, etc.), for example, </w:t>
            </w:r>
            <w:proofErr w:type="spellStart"/>
            <w:r w:rsidRPr="00BC6907">
              <w:rPr>
                <w:rFonts w:hint="eastAsia" w:ascii="MS Gothic" w:hAnsi="MS Gothic" w:eastAsia="MS Gothic" w:cs="MS Gothic"/>
                <w:iCs/>
                <w:color w:val="auto"/>
              </w:rPr>
              <w:t>はい、そうですね、いいですか、たのしかった</w:t>
            </w:r>
            <w:proofErr w:type="spellEnd"/>
            <w:r w:rsidRPr="00BC6907">
              <w:rPr>
                <w:rFonts w:hint="eastAsia" w:ascii="MS Gothic" w:hAnsi="MS Gothic" w:eastAsia="MS Gothic" w:cs="MS Gothic"/>
                <w:iCs/>
                <w:color w:val="auto"/>
              </w:rPr>
              <w:t>、～</w:t>
            </w:r>
            <w:proofErr w:type="spellStart"/>
            <w:r w:rsidRPr="00BC6907">
              <w:rPr>
                <w:rFonts w:hint="eastAsia" w:ascii="MS Gothic" w:hAnsi="MS Gothic" w:eastAsia="MS Gothic" w:cs="MS Gothic"/>
                <w:iCs/>
                <w:color w:val="auto"/>
              </w:rPr>
              <w:t>さんのばん</w:t>
            </w:r>
            <w:proofErr w:type="spellEnd"/>
          </w:p>
          <w:p w:rsidRPr="00BC6907" w:rsidR="00BC6907" w:rsidP="00BC6907" w:rsidRDefault="00BC6907" w14:paraId="66E8250A" w14:textId="117A0789">
            <w:pPr>
              <w:pStyle w:val="ACtabletextCEbullet"/>
              <w:rPr>
                <w:iCs/>
                <w:color w:val="auto"/>
                <w:lang w:eastAsia="ja-JP"/>
              </w:rPr>
            </w:pPr>
            <w:r w:rsidRPr="00BC6907">
              <w:rPr>
                <w:iCs/>
                <w:color w:val="auto"/>
              </w:rPr>
              <w:t xml:space="preserve">using appropriate language, </w:t>
            </w:r>
            <w:proofErr w:type="gramStart"/>
            <w:r w:rsidRPr="00BC6907">
              <w:rPr>
                <w:iCs/>
                <w:color w:val="auto"/>
              </w:rPr>
              <w:t>actions</w:t>
            </w:r>
            <w:proofErr w:type="gramEnd"/>
            <w:r w:rsidRPr="00BC6907">
              <w:rPr>
                <w:iCs/>
                <w:color w:val="auto"/>
              </w:rPr>
              <w:t xml:space="preserve"> and gestures to participate in interactions such as interrupting or asking for clarification or permission using formulaic expressions, for example, </w:t>
            </w:r>
            <w:proofErr w:type="spellStart"/>
            <w:r w:rsidRPr="00BC6907">
              <w:rPr>
                <w:rFonts w:hint="eastAsia" w:ascii="MS Gothic" w:hAnsi="MS Gothic" w:eastAsia="MS Gothic" w:cs="MS Gothic"/>
                <w:iCs/>
                <w:color w:val="auto"/>
              </w:rPr>
              <w:t>先生</w:t>
            </w:r>
            <w:proofErr w:type="spellEnd"/>
            <w:r w:rsidRPr="00BC6907">
              <w:rPr>
                <w:rFonts w:hint="eastAsia" w:ascii="MS Gothic" w:hAnsi="MS Gothic" w:eastAsia="MS Gothic" w:cs="MS Gothic"/>
                <w:iCs/>
                <w:color w:val="auto"/>
              </w:rPr>
              <w:t>、</w:t>
            </w:r>
            <w:r w:rsidRPr="00BC6907">
              <w:rPr>
                <w:iCs/>
                <w:color w:val="auto"/>
              </w:rPr>
              <w:t xml:space="preserve"> </w:t>
            </w:r>
            <w:proofErr w:type="spellStart"/>
            <w:r w:rsidRPr="00BC6907">
              <w:rPr>
                <w:rFonts w:hint="eastAsia" w:ascii="MS Gothic" w:hAnsi="MS Gothic" w:eastAsia="MS Gothic" w:cs="MS Gothic"/>
                <w:iCs/>
                <w:color w:val="auto"/>
              </w:rPr>
              <w:t>すみません</w:t>
            </w:r>
            <w:proofErr w:type="spellEnd"/>
            <w:r w:rsidRPr="00BC6907">
              <w:rPr>
                <w:rFonts w:hint="eastAsia" w:ascii="MS Gothic" w:hAnsi="MS Gothic" w:eastAsia="MS Gothic" w:cs="MS Gothic"/>
                <w:iCs/>
                <w:color w:val="auto"/>
              </w:rPr>
              <w:t>。</w:t>
            </w:r>
            <w:r w:rsidRPr="00BC6907">
              <w:rPr>
                <w:iCs/>
                <w:color w:val="auto"/>
              </w:rPr>
              <w:t xml:space="preserve"> </w:t>
            </w:r>
            <w:r w:rsidRPr="00BC6907">
              <w:rPr>
                <w:rFonts w:hint="eastAsia" w:ascii="MS Gothic" w:hAnsi="MS Gothic" w:eastAsia="MS Gothic" w:cs="MS Gothic"/>
                <w:iCs/>
                <w:color w:val="auto"/>
                <w:lang w:eastAsia="ja-JP"/>
              </w:rPr>
              <w:t>ちょっとわかりません。ゆっくり</w:t>
            </w:r>
            <w:r w:rsidRPr="00BC6907">
              <w:rPr>
                <w:iCs/>
                <w:color w:val="auto"/>
                <w:lang w:eastAsia="ja-JP"/>
              </w:rPr>
              <w:t xml:space="preserve"> (</w:t>
            </w:r>
            <w:r w:rsidRPr="00BC6907">
              <w:rPr>
                <w:rFonts w:hint="eastAsia" w:ascii="MS Gothic" w:hAnsi="MS Gothic" w:eastAsia="MS Gothic" w:cs="MS Gothic"/>
                <w:iCs/>
                <w:color w:val="auto"/>
                <w:lang w:eastAsia="ja-JP"/>
              </w:rPr>
              <w:t>おねがいします</w:t>
            </w:r>
            <w:r w:rsidRPr="00BC6907">
              <w:rPr>
                <w:iCs/>
                <w:color w:val="auto"/>
                <w:lang w:eastAsia="ja-JP"/>
              </w:rPr>
              <w:t xml:space="preserve">) </w:t>
            </w:r>
            <w:r w:rsidRPr="00BC6907">
              <w:rPr>
                <w:rFonts w:hint="eastAsia" w:ascii="MS Gothic" w:hAnsi="MS Gothic" w:eastAsia="MS Gothic" w:cs="MS Gothic"/>
                <w:iCs/>
                <w:color w:val="auto"/>
                <w:lang w:eastAsia="ja-JP"/>
              </w:rPr>
              <w:t>、</w:t>
            </w:r>
            <w:r w:rsidRPr="00BC6907">
              <w:rPr>
                <w:iCs/>
                <w:color w:val="auto"/>
                <w:lang w:eastAsia="ja-JP"/>
              </w:rPr>
              <w:t xml:space="preserve"> </w:t>
            </w:r>
            <w:r w:rsidRPr="00BC6907">
              <w:rPr>
                <w:rFonts w:hint="eastAsia" w:ascii="MS Gothic" w:hAnsi="MS Gothic" w:eastAsia="MS Gothic" w:cs="MS Gothic"/>
                <w:iCs/>
                <w:color w:val="auto"/>
                <w:lang w:eastAsia="ja-JP"/>
              </w:rPr>
              <w:t>おそくなってすみません、～をつかってもいいですか</w:t>
            </w:r>
            <w:r w:rsidR="006D7B5B">
              <w:rPr>
                <w:rFonts w:hint="eastAsia" w:ascii="MS Gothic" w:hAnsi="MS Gothic" w:eastAsia="MS Gothic" w:cs="MS Gothic"/>
                <w:iCs/>
                <w:color w:val="auto"/>
                <w:lang w:eastAsia="ja-JP"/>
              </w:rPr>
              <w:t>。</w:t>
            </w:r>
            <w:r w:rsidRPr="00BC6907">
              <w:rPr>
                <w:iCs/>
                <w:color w:val="auto"/>
                <w:lang w:eastAsia="ja-JP"/>
              </w:rPr>
              <w:t xml:space="preserve"> </w:t>
            </w:r>
          </w:p>
          <w:p w:rsidRPr="00BC6907" w:rsidR="00BC6907" w:rsidP="00BC6907" w:rsidRDefault="00BC6907" w14:paraId="72E1CDEA" w14:textId="630BADCE">
            <w:pPr>
              <w:pStyle w:val="ACtabletextCEbullet"/>
              <w:rPr>
                <w:iCs/>
                <w:color w:val="auto"/>
              </w:rPr>
            </w:pPr>
            <w:r w:rsidRPr="00BC6907">
              <w:rPr>
                <w:iCs/>
                <w:color w:val="auto"/>
              </w:rPr>
              <w:t xml:space="preserve">using and identifying basic </w:t>
            </w:r>
            <w:proofErr w:type="spellStart"/>
            <w:r w:rsidRPr="00BC6907">
              <w:rPr>
                <w:rFonts w:hint="eastAsia" w:ascii="MS Gothic" w:hAnsi="MS Gothic" w:eastAsia="MS Gothic" w:cs="MS Gothic"/>
                <w:iCs/>
                <w:color w:val="auto"/>
              </w:rPr>
              <w:t>あいづち</w:t>
            </w:r>
            <w:proofErr w:type="spellEnd"/>
            <w:r w:rsidRPr="00BC6907">
              <w:rPr>
                <w:rFonts w:hint="eastAsia" w:ascii="MS Gothic" w:hAnsi="MS Gothic" w:eastAsia="MS Gothic" w:cs="MS Gothic"/>
                <w:iCs/>
                <w:color w:val="auto"/>
              </w:rPr>
              <w:t>、</w:t>
            </w:r>
            <w:r w:rsidRPr="00BC6907">
              <w:rPr>
                <w:iCs/>
                <w:color w:val="auto"/>
              </w:rPr>
              <w:t xml:space="preserve">for example, </w:t>
            </w:r>
            <w:r w:rsidRPr="00BC6907">
              <w:rPr>
                <w:rFonts w:hint="eastAsia" w:ascii="MS Gothic" w:hAnsi="MS Gothic" w:eastAsia="MS Gothic" w:cs="MS Gothic"/>
                <w:iCs/>
                <w:color w:val="auto"/>
              </w:rPr>
              <w:t>へー？、</w:t>
            </w:r>
            <w:proofErr w:type="spellStart"/>
            <w:r w:rsidRPr="00BC6907">
              <w:rPr>
                <w:rFonts w:hint="eastAsia" w:ascii="MS Gothic" w:hAnsi="MS Gothic" w:eastAsia="MS Gothic" w:cs="MS Gothic"/>
                <w:iCs/>
                <w:color w:val="auto"/>
              </w:rPr>
              <w:t>うん</w:t>
            </w:r>
            <w:proofErr w:type="spellEnd"/>
            <w:r w:rsidR="00EC4FCE">
              <w:rPr>
                <w:rFonts w:hint="eastAsia" w:ascii="MS Gothic" w:hAnsi="MS Gothic" w:eastAsia="MS Gothic" w:cs="MS Gothic"/>
                <w:iCs/>
                <w:color w:val="auto"/>
                <w:lang w:eastAsia="ja-JP"/>
              </w:rPr>
              <w:t>、</w:t>
            </w:r>
            <w:proofErr w:type="spellStart"/>
            <w:r w:rsidRPr="00BC6907">
              <w:rPr>
                <w:rFonts w:hint="eastAsia" w:ascii="MS Gothic" w:hAnsi="MS Gothic" w:eastAsia="MS Gothic" w:cs="MS Gothic"/>
                <w:iCs/>
                <w:color w:val="auto"/>
              </w:rPr>
              <w:t>はい、うそ</w:t>
            </w:r>
            <w:proofErr w:type="spellEnd"/>
            <w:r w:rsidRPr="00BC6907">
              <w:rPr>
                <w:rFonts w:hint="eastAsia" w:ascii="MS Gothic" w:hAnsi="MS Gothic" w:eastAsia="MS Gothic" w:cs="MS Gothic"/>
                <w:iCs/>
                <w:color w:val="auto"/>
              </w:rPr>
              <w:t>！、</w:t>
            </w:r>
            <w:proofErr w:type="spellStart"/>
            <w:r w:rsidRPr="00BC6907">
              <w:rPr>
                <w:rFonts w:hint="eastAsia" w:ascii="MS Gothic" w:hAnsi="MS Gothic" w:eastAsia="MS Gothic" w:cs="MS Gothic"/>
                <w:iCs/>
                <w:color w:val="auto"/>
              </w:rPr>
              <w:t>すごい</w:t>
            </w:r>
            <w:proofErr w:type="spellEnd"/>
            <w:r w:rsidRPr="00BC6907">
              <w:rPr>
                <w:iCs/>
                <w:color w:val="auto"/>
              </w:rPr>
              <w:t xml:space="preserve">, during a supported sustained conversation in pairs or groups, and responding with appropriate interjections and body language such as nodding </w:t>
            </w:r>
          </w:p>
          <w:p w:rsidRPr="00BC6907" w:rsidR="00BC6907" w:rsidP="00BC6907" w:rsidRDefault="00BC6907" w14:paraId="5BA58FAE" w14:textId="01A47444">
            <w:pPr>
              <w:pStyle w:val="ACtabletextCEbullet"/>
              <w:rPr>
                <w:iCs/>
                <w:color w:val="auto"/>
                <w:lang w:eastAsia="ja-JP"/>
              </w:rPr>
            </w:pPr>
            <w:r w:rsidRPr="00BC6907">
              <w:rPr>
                <w:iCs/>
                <w:color w:val="auto"/>
              </w:rPr>
              <w:t xml:space="preserve">conducting </w:t>
            </w:r>
            <w:proofErr w:type="spellStart"/>
            <w:r w:rsidRPr="00BC6907">
              <w:rPr>
                <w:rFonts w:hint="eastAsia" w:ascii="MS Gothic" w:hAnsi="MS Gothic" w:eastAsia="MS Gothic" w:cs="MS Gothic"/>
                <w:iCs/>
                <w:color w:val="auto"/>
              </w:rPr>
              <w:t>じこしょうかい</w:t>
            </w:r>
            <w:proofErr w:type="spellEnd"/>
            <w:r w:rsidRPr="00BC6907">
              <w:rPr>
                <w:iCs/>
                <w:color w:val="auto"/>
              </w:rPr>
              <w:t xml:space="preserve"> using familiar expressions, body language and gestures, and requesting information, for example, </w:t>
            </w:r>
            <w:proofErr w:type="spellStart"/>
            <w:r w:rsidRPr="00BC6907">
              <w:rPr>
                <w:rFonts w:hint="eastAsia" w:ascii="MS Gothic" w:hAnsi="MS Gothic" w:eastAsia="MS Gothic" w:cs="MS Gothic"/>
                <w:iCs/>
                <w:color w:val="auto"/>
              </w:rPr>
              <w:t>たんじょう</w:t>
            </w:r>
            <w:proofErr w:type="spellEnd"/>
            <w:r w:rsidR="008F2B9C">
              <w:rPr>
                <w:rFonts w:hint="eastAsia" w:ascii="MS Gothic" w:hAnsi="MS Gothic" w:eastAsia="MS Gothic" w:cs="MS Gothic"/>
                <w:iCs/>
                <w:color w:val="auto"/>
                <w:lang w:eastAsia="ja-JP"/>
              </w:rPr>
              <w:t>日</w:t>
            </w:r>
            <w:proofErr w:type="spellStart"/>
            <w:r w:rsidRPr="00BC6907">
              <w:rPr>
                <w:rFonts w:hint="eastAsia" w:ascii="MS Gothic" w:hAnsi="MS Gothic" w:eastAsia="MS Gothic" w:cs="MS Gothic"/>
                <w:iCs/>
                <w:color w:val="auto"/>
              </w:rPr>
              <w:t>は～月です</w:t>
            </w:r>
            <w:proofErr w:type="spellEnd"/>
            <w:r w:rsidRPr="00BC6907">
              <w:rPr>
                <w:rFonts w:hint="eastAsia" w:ascii="MS Gothic" w:hAnsi="MS Gothic" w:eastAsia="MS Gothic" w:cs="MS Gothic"/>
                <w:iCs/>
                <w:color w:val="auto"/>
              </w:rPr>
              <w:t>。</w:t>
            </w:r>
            <w:r w:rsidRPr="00BC6907">
              <w:rPr>
                <w:rFonts w:hint="eastAsia" w:ascii="MS Gothic" w:hAnsi="MS Gothic" w:eastAsia="MS Gothic" w:cs="MS Gothic"/>
                <w:color w:val="auto"/>
                <w:lang w:eastAsia="ja-JP"/>
              </w:rPr>
              <w:t>～からきました。</w:t>
            </w:r>
            <w:r w:rsidRPr="00BC6907">
              <w:rPr>
                <w:rFonts w:hint="eastAsia" w:ascii="MS Gothic" w:hAnsi="MS Gothic" w:eastAsia="MS Gothic" w:cs="MS Gothic"/>
                <w:iCs/>
                <w:color w:val="auto"/>
                <w:lang w:eastAsia="ja-JP"/>
              </w:rPr>
              <w:t>かぞくは六人がいます。でんわばんごうは～です。ペットは犬です。しゅみは～です。</w:t>
            </w:r>
            <w:r w:rsidRPr="00BC6907">
              <w:rPr>
                <w:iCs/>
                <w:color w:val="auto"/>
                <w:lang w:eastAsia="ja-JP"/>
              </w:rPr>
              <w:t xml:space="preserve"> </w:t>
            </w:r>
            <w:r w:rsidRPr="00BC6907">
              <w:rPr>
                <w:rFonts w:hint="eastAsia" w:ascii="MS Gothic" w:hAnsi="MS Gothic" w:eastAsia="MS Gothic" w:cs="MS Gothic"/>
                <w:iCs/>
                <w:color w:val="auto"/>
                <w:lang w:eastAsia="ja-JP"/>
              </w:rPr>
              <w:t>～さんは？</w:t>
            </w:r>
            <w:r w:rsidRPr="00BC6907">
              <w:rPr>
                <w:iCs/>
                <w:color w:val="auto"/>
                <w:lang w:eastAsia="ja-JP"/>
              </w:rPr>
              <w:t xml:space="preserve"> </w:t>
            </w:r>
          </w:p>
          <w:p w:rsidRPr="00BC6907" w:rsidR="00BC6907" w:rsidP="00BC6907" w:rsidRDefault="00BC6907" w14:paraId="7985E1D8" w14:textId="6BDBDB8A">
            <w:pPr>
              <w:pStyle w:val="ACtabletextCEbullet"/>
              <w:rPr>
                <w:iCs/>
                <w:color w:val="auto"/>
                <w:lang w:eastAsia="ja-JP"/>
              </w:rPr>
            </w:pPr>
            <w:r w:rsidRPr="00BC6907">
              <w:rPr>
                <w:iCs/>
                <w:color w:val="auto"/>
              </w:rPr>
              <w:t xml:space="preserve">recounting and exchanging information with one another, or with other Japanese-speaking students, about school or home routines, leisure activities, interests or preferences, popular </w:t>
            </w:r>
            <w:proofErr w:type="gramStart"/>
            <w:r w:rsidRPr="00BC6907">
              <w:rPr>
                <w:iCs/>
                <w:color w:val="auto"/>
              </w:rPr>
              <w:t>culture</w:t>
            </w:r>
            <w:proofErr w:type="gramEnd"/>
            <w:r w:rsidRPr="00BC6907">
              <w:rPr>
                <w:iCs/>
                <w:color w:val="auto"/>
              </w:rPr>
              <w:t xml:space="preserve"> or sport, for example, </w:t>
            </w:r>
            <w:proofErr w:type="spellStart"/>
            <w:r w:rsidRPr="00BC6907">
              <w:rPr>
                <w:rFonts w:hint="eastAsia" w:ascii="MS Gothic" w:hAnsi="MS Gothic" w:eastAsia="MS Gothic" w:cs="MS Gothic"/>
                <w:iCs/>
                <w:color w:val="auto"/>
              </w:rPr>
              <w:t>サッカーをします</w:t>
            </w:r>
            <w:proofErr w:type="spellEnd"/>
            <w:r w:rsidRPr="00BC6907">
              <w:rPr>
                <w:iCs/>
                <w:color w:val="auto"/>
              </w:rPr>
              <w:t xml:space="preserve"> </w:t>
            </w:r>
            <w:r w:rsidRPr="00BC6907">
              <w:rPr>
                <w:rFonts w:hint="eastAsia" w:ascii="MS Gothic" w:hAnsi="MS Gothic" w:eastAsia="MS Gothic" w:cs="MS Gothic"/>
                <w:iCs/>
                <w:color w:val="auto"/>
              </w:rPr>
              <w:t>か。</w:t>
            </w:r>
            <w:r w:rsidRPr="00BC6907">
              <w:rPr>
                <w:rFonts w:hint="eastAsia" w:ascii="MS Gothic" w:hAnsi="MS Gothic" w:eastAsia="MS Gothic" w:cs="MS Gothic"/>
                <w:iCs/>
                <w:color w:val="auto"/>
                <w:lang w:eastAsia="ja-JP"/>
              </w:rPr>
              <w:t>いつしますか。土よう日にサッカーをします。サッカー</w:t>
            </w:r>
            <w:r w:rsidRPr="00BC6907">
              <w:rPr>
                <w:iCs/>
                <w:color w:val="auto"/>
                <w:lang w:eastAsia="ja-JP"/>
              </w:rPr>
              <w:t xml:space="preserve"> </w:t>
            </w:r>
            <w:r w:rsidRPr="00BC6907">
              <w:rPr>
                <w:rFonts w:hint="eastAsia" w:ascii="MS Gothic" w:hAnsi="MS Gothic" w:eastAsia="MS Gothic" w:cs="MS Gothic"/>
                <w:iCs/>
                <w:color w:val="auto"/>
                <w:lang w:eastAsia="ja-JP"/>
              </w:rPr>
              <w:t>が</w:t>
            </w:r>
            <w:r w:rsidR="005012C4">
              <w:rPr>
                <w:rFonts w:hint="eastAsia" w:ascii="MS Gothic" w:hAnsi="MS Gothic" w:eastAsia="MS Gothic" w:cs="MS Gothic"/>
                <w:iCs/>
                <w:color w:val="auto"/>
                <w:lang w:eastAsia="ja-JP"/>
              </w:rPr>
              <w:t>すき</w:t>
            </w:r>
            <w:r w:rsidRPr="00BC6907">
              <w:rPr>
                <w:rFonts w:hint="eastAsia" w:ascii="MS Gothic" w:hAnsi="MS Gothic" w:eastAsia="MS Gothic" w:cs="MS Gothic"/>
                <w:iCs/>
                <w:color w:val="auto"/>
                <w:lang w:eastAsia="ja-JP"/>
              </w:rPr>
              <w:t>ですか。ぼくも</w:t>
            </w:r>
            <w:r w:rsidR="005012C4">
              <w:rPr>
                <w:rFonts w:hint="eastAsia" w:ascii="MS Gothic" w:hAnsi="MS Gothic" w:eastAsia="MS Gothic" w:cs="MS Gothic"/>
                <w:iCs/>
                <w:color w:val="auto"/>
                <w:lang w:eastAsia="ja-JP"/>
              </w:rPr>
              <w:t>す</w:t>
            </w:r>
            <w:r w:rsidR="00DA5925">
              <w:rPr>
                <w:rFonts w:hint="eastAsia" w:ascii="MS Gothic" w:hAnsi="MS Gothic" w:eastAsia="MS Gothic" w:cs="MS Gothic"/>
                <w:iCs/>
                <w:color w:val="auto"/>
                <w:lang w:eastAsia="ja-JP"/>
              </w:rPr>
              <w:t>き</w:t>
            </w:r>
            <w:r w:rsidRPr="00BC6907">
              <w:rPr>
                <w:rFonts w:hint="eastAsia" w:ascii="MS Gothic" w:hAnsi="MS Gothic" w:eastAsia="MS Gothic" w:cs="MS Gothic"/>
                <w:iCs/>
                <w:color w:val="auto"/>
                <w:lang w:eastAsia="ja-JP"/>
              </w:rPr>
              <w:t>です。土よう日にともだちとうみに行きました</w:t>
            </w:r>
            <w:r w:rsidRPr="00BC6907">
              <w:rPr>
                <w:iCs/>
                <w:color w:val="auto"/>
                <w:lang w:eastAsia="ja-JP"/>
              </w:rPr>
              <w:t xml:space="preserve"> </w:t>
            </w:r>
            <w:r w:rsidR="00770299">
              <w:rPr>
                <w:rFonts w:hint="eastAsia" w:ascii="MS Gothic" w:hAnsi="MS Gothic" w:eastAsia="MS Gothic" w:cs="MS Gothic"/>
                <w:iCs/>
                <w:color w:val="auto"/>
                <w:lang w:eastAsia="ja-JP"/>
              </w:rPr>
              <w:t>。</w:t>
            </w:r>
          </w:p>
          <w:p w:rsidRPr="00FC6B0C" w:rsidR="0055542E" w:rsidP="00FC6B0C" w:rsidRDefault="00BC6907" w14:paraId="3E166CD0" w14:textId="36F55DEC">
            <w:pPr>
              <w:pStyle w:val="ACtabletextCEbullet"/>
              <w:rPr>
                <w:iCs/>
                <w:color w:val="auto"/>
              </w:rPr>
            </w:pPr>
            <w:r w:rsidRPr="00BC6907">
              <w:rPr>
                <w:iCs/>
                <w:color w:val="auto"/>
              </w:rPr>
              <w:t xml:space="preserve">exchanging simple correspondence such as greeting cards and messages based on modelled language </w:t>
            </w:r>
            <w:proofErr w:type="spellStart"/>
            <w:r w:rsidRPr="00BC6907">
              <w:rPr>
                <w:rFonts w:hint="eastAsia" w:ascii="MS Gothic" w:hAnsi="MS Gothic" w:eastAsia="MS Gothic" w:cs="MS Gothic"/>
                <w:iCs/>
                <w:color w:val="auto"/>
              </w:rPr>
              <w:t>おたんじょう日おめでとうございます。あけましておめでとうございます。おかあさん、ありがとう</w:t>
            </w:r>
            <w:proofErr w:type="spellEnd"/>
            <w:r w:rsidRPr="00BC6907">
              <w:rPr>
                <w:rFonts w:hint="eastAsia" w:ascii="MS Gothic" w:hAnsi="MS Gothic" w:eastAsia="MS Gothic" w:cs="MS Gothic"/>
                <w:iCs/>
                <w:color w:val="auto"/>
              </w:rPr>
              <w:t>。～</w:t>
            </w:r>
            <w:proofErr w:type="spellStart"/>
            <w:r w:rsidRPr="00BC6907">
              <w:rPr>
                <w:rFonts w:hint="eastAsia" w:ascii="MS Gothic" w:hAnsi="MS Gothic" w:eastAsia="MS Gothic" w:cs="MS Gothic"/>
                <w:iCs/>
                <w:color w:val="auto"/>
              </w:rPr>
              <w:t>へ～より</w:t>
            </w:r>
            <w:proofErr w:type="spellEnd"/>
            <w:r w:rsidRPr="00BC6907">
              <w:rPr>
                <w:iCs/>
                <w:color w:val="auto"/>
              </w:rPr>
              <w:t xml:space="preserve">  </w:t>
            </w:r>
          </w:p>
        </w:tc>
      </w:tr>
      <w:tr w:rsidRPr="0094378D" w:rsidR="00955ACC" w:rsidTr="00072AA4" w14:paraId="5464E3C3" w14:textId="77777777">
        <w:trPr>
          <w:trHeight w:val="1379"/>
        </w:trPr>
        <w:tc>
          <w:tcPr>
            <w:tcW w:w="4673" w:type="dxa"/>
          </w:tcPr>
          <w:p w:rsidR="00BD625D" w:rsidP="00C64E6A" w:rsidRDefault="00BD625D" w14:paraId="2460D421" w14:textId="77777777">
            <w:pPr>
              <w:pStyle w:val="ACtabletextCD"/>
              <w:spacing w:line="240" w:lineRule="auto"/>
              <w:ind w:left="360" w:right="432"/>
            </w:pPr>
            <w:r w:rsidRPr="008602B1">
              <w:t>participate</w:t>
            </w:r>
            <w:r>
              <w:t xml:space="preserve"> </w:t>
            </w:r>
            <w:r w:rsidRPr="008602B1">
              <w:t>in</w:t>
            </w:r>
            <w:r>
              <w:t xml:space="preserve"> </w:t>
            </w:r>
            <w:r w:rsidRPr="008602B1">
              <w:t>activities</w:t>
            </w:r>
            <w:r>
              <w:t xml:space="preserve"> </w:t>
            </w:r>
            <w:r w:rsidRPr="008602B1">
              <w:t>that</w:t>
            </w:r>
            <w:r>
              <w:t xml:space="preserve"> </w:t>
            </w:r>
            <w:r w:rsidRPr="008602B1">
              <w:t>involve</w:t>
            </w:r>
            <w:r>
              <w:t xml:space="preserve"> </w:t>
            </w:r>
            <w:r w:rsidRPr="008602B1">
              <w:t>planning</w:t>
            </w:r>
            <w:r>
              <w:t xml:space="preserve"> </w:t>
            </w:r>
            <w:r w:rsidRPr="008602B1">
              <w:t>and</w:t>
            </w:r>
            <w:r>
              <w:t xml:space="preserve"> </w:t>
            </w:r>
            <w:r w:rsidRPr="008602B1">
              <w:t>negotiating</w:t>
            </w:r>
            <w:r>
              <w:t xml:space="preserve"> </w:t>
            </w:r>
            <w:r w:rsidRPr="008602B1">
              <w:t>with</w:t>
            </w:r>
            <w:r>
              <w:t xml:space="preserve"> </w:t>
            </w:r>
            <w:r w:rsidRPr="008602B1">
              <w:t>others,</w:t>
            </w:r>
            <w:r>
              <w:t xml:space="preserve"> </w:t>
            </w:r>
            <w:r w:rsidRPr="008602B1">
              <w:t>using</w:t>
            </w:r>
            <w:r>
              <w:t xml:space="preserve"> </w:t>
            </w:r>
            <w:r w:rsidRPr="008602B1">
              <w:t>language</w:t>
            </w:r>
            <w:r>
              <w:t xml:space="preserve"> </w:t>
            </w:r>
            <w:r w:rsidRPr="008602B1">
              <w:t>that</w:t>
            </w:r>
            <w:r>
              <w:t xml:space="preserve"> </w:t>
            </w:r>
            <w:r w:rsidRPr="008602B1">
              <w:t>expresses</w:t>
            </w:r>
            <w:r>
              <w:t xml:space="preserve"> </w:t>
            </w:r>
            <w:r w:rsidRPr="008602B1">
              <w:t>information,</w:t>
            </w:r>
            <w:r>
              <w:t xml:space="preserve"> </w:t>
            </w:r>
            <w:r w:rsidRPr="008602B1">
              <w:t>preferences</w:t>
            </w:r>
            <w:r>
              <w:t xml:space="preserve"> </w:t>
            </w:r>
            <w:r w:rsidRPr="008602B1">
              <w:t>and</w:t>
            </w:r>
            <w:r>
              <w:t xml:space="preserve"> </w:t>
            </w:r>
            <w:proofErr w:type="gramStart"/>
            <w:r w:rsidRPr="008602B1">
              <w:t>ideas</w:t>
            </w:r>
            <w:proofErr w:type="gramEnd"/>
            <w:r>
              <w:t xml:space="preserve"> </w:t>
            </w:r>
          </w:p>
          <w:p w:rsidRPr="00E9248E" w:rsidR="00955ACC" w:rsidP="00C64E6A" w:rsidRDefault="00BD625D" w14:paraId="62B51D32" w14:textId="31B6CAE2">
            <w:pPr>
              <w:pStyle w:val="ACtabletextCD"/>
              <w:spacing w:line="240" w:lineRule="auto"/>
              <w:ind w:left="360" w:right="432"/>
              <w:rPr>
                <w:rStyle w:val="SubtleEmphasis"/>
                <w:i/>
                <w:iCs w:val="0"/>
              </w:rPr>
            </w:pPr>
            <w:r>
              <w:t>AC9</w:t>
            </w:r>
            <w:r w:rsidRPr="008602B1">
              <w:t>LJ6C02</w:t>
            </w:r>
          </w:p>
        </w:tc>
        <w:tc>
          <w:tcPr>
            <w:tcW w:w="10453" w:type="dxa"/>
            <w:gridSpan w:val="2"/>
          </w:tcPr>
          <w:p w:rsidRPr="00C42777" w:rsidR="00C42777" w:rsidP="00C42777" w:rsidRDefault="00C42777" w14:paraId="1EA881B7" w14:textId="5F5BEB78">
            <w:pPr>
              <w:pStyle w:val="ACtabletextCEbullet"/>
              <w:rPr>
                <w:iCs/>
                <w:color w:val="auto"/>
              </w:rPr>
            </w:pPr>
            <w:r w:rsidRPr="00C42777">
              <w:rPr>
                <w:iCs/>
                <w:color w:val="auto"/>
              </w:rPr>
              <w:t xml:space="preserve">stating preferences in a range of activities and interactions using </w:t>
            </w:r>
            <w:proofErr w:type="spellStart"/>
            <w:r w:rsidRPr="00C42777">
              <w:rPr>
                <w:rFonts w:hint="eastAsia" w:ascii="MS Gothic" w:hAnsi="MS Gothic" w:eastAsia="MS Gothic" w:cs="MS Gothic"/>
                <w:iCs/>
                <w:color w:val="auto"/>
              </w:rPr>
              <w:t>がすきです</w:t>
            </w:r>
            <w:proofErr w:type="spellEnd"/>
            <w:r w:rsidRPr="00C42777">
              <w:rPr>
                <w:iCs/>
                <w:color w:val="auto"/>
              </w:rPr>
              <w:t xml:space="preserve"> and reacting to others </w:t>
            </w:r>
            <w:proofErr w:type="spellStart"/>
            <w:r w:rsidRPr="00C42777">
              <w:rPr>
                <w:rFonts w:hint="eastAsia" w:ascii="MS Gothic" w:hAnsi="MS Gothic" w:eastAsia="MS Gothic" w:cs="MS Gothic"/>
                <w:iCs/>
                <w:color w:val="auto"/>
              </w:rPr>
              <w:t>ほんとう？すきじゃないです</w:t>
            </w:r>
            <w:proofErr w:type="spellEnd"/>
            <w:r w:rsidRPr="00C42777">
              <w:rPr>
                <w:iCs/>
                <w:color w:val="auto"/>
              </w:rPr>
              <w:t xml:space="preserve">, or responding to </w:t>
            </w:r>
            <w:proofErr w:type="spellStart"/>
            <w:r w:rsidRPr="00C42777">
              <w:rPr>
                <w:rFonts w:hint="eastAsia" w:ascii="MS Gothic" w:hAnsi="MS Gothic" w:eastAsia="MS Gothic" w:cs="MS Gothic"/>
                <w:iCs/>
                <w:color w:val="auto"/>
              </w:rPr>
              <w:t>どちらがすきですか</w:t>
            </w:r>
            <w:proofErr w:type="spellEnd"/>
            <w:r w:rsidRPr="00C42777">
              <w:rPr>
                <w:iCs/>
                <w:color w:val="auto"/>
              </w:rPr>
              <w:t xml:space="preserve"> to express preference between 2 things  </w:t>
            </w:r>
          </w:p>
          <w:p w:rsidRPr="00C42777" w:rsidR="00C42777" w:rsidP="00C42777" w:rsidRDefault="00C42777" w14:paraId="41851A7A" w14:textId="77777777">
            <w:pPr>
              <w:pStyle w:val="ACtabletextCEbullet"/>
              <w:rPr>
                <w:iCs/>
                <w:color w:val="auto"/>
              </w:rPr>
            </w:pPr>
            <w:r w:rsidRPr="00C42777">
              <w:rPr>
                <w:iCs/>
                <w:color w:val="auto"/>
              </w:rPr>
              <w:lastRenderedPageBreak/>
              <w:t xml:space="preserve">taking on different roles and responsibilities in the classroom </w:t>
            </w:r>
            <w:proofErr w:type="spellStart"/>
            <w:r w:rsidRPr="00C42777">
              <w:rPr>
                <w:rFonts w:hint="eastAsia" w:ascii="MS Gothic" w:hAnsi="MS Gothic" w:eastAsia="MS Gothic" w:cs="MS Gothic"/>
                <w:iCs/>
                <w:color w:val="auto"/>
              </w:rPr>
              <w:t>とうばん</w:t>
            </w:r>
            <w:proofErr w:type="spellEnd"/>
            <w:r w:rsidRPr="00C42777">
              <w:rPr>
                <w:iCs/>
                <w:color w:val="auto"/>
              </w:rPr>
              <w:t xml:space="preserve"> such as recycling monitor, calling the roll, identifying the date, describing the </w:t>
            </w:r>
            <w:proofErr w:type="gramStart"/>
            <w:r w:rsidRPr="00C42777">
              <w:rPr>
                <w:iCs/>
                <w:color w:val="auto"/>
              </w:rPr>
              <w:t>weather</w:t>
            </w:r>
            <w:proofErr w:type="gramEnd"/>
            <w:r w:rsidRPr="00C42777">
              <w:rPr>
                <w:iCs/>
                <w:color w:val="auto"/>
              </w:rPr>
              <w:t xml:space="preserve"> or giving instructions, for example, </w:t>
            </w:r>
            <w:proofErr w:type="spellStart"/>
            <w:r w:rsidRPr="00C42777">
              <w:rPr>
                <w:rFonts w:hint="eastAsia" w:ascii="MS Gothic" w:hAnsi="MS Gothic" w:eastAsia="MS Gothic" w:cs="MS Gothic"/>
                <w:iCs/>
                <w:color w:val="auto"/>
              </w:rPr>
              <w:t>本をください、ノートをだして、かみをリサイクルしてください</w:t>
            </w:r>
            <w:proofErr w:type="spellEnd"/>
            <w:r w:rsidRPr="00C42777">
              <w:rPr>
                <w:rFonts w:hint="eastAsia" w:ascii="MS Gothic" w:hAnsi="MS Gothic" w:eastAsia="MS Gothic" w:cs="MS Gothic"/>
                <w:iCs/>
                <w:color w:val="auto"/>
              </w:rPr>
              <w:t>、</w:t>
            </w:r>
            <w:r w:rsidRPr="00C42777">
              <w:rPr>
                <w:iCs/>
                <w:color w:val="auto"/>
              </w:rPr>
              <w:t xml:space="preserve"> </w:t>
            </w:r>
            <w:proofErr w:type="spellStart"/>
            <w:r w:rsidRPr="00C42777">
              <w:rPr>
                <w:rFonts w:hint="eastAsia" w:ascii="MS Gothic" w:hAnsi="MS Gothic" w:eastAsia="MS Gothic" w:cs="MS Gothic"/>
                <w:iCs/>
                <w:color w:val="auto"/>
              </w:rPr>
              <w:t>きりつ、れい、ちゃくせき</w:t>
            </w:r>
            <w:proofErr w:type="spellEnd"/>
            <w:r w:rsidRPr="00C42777">
              <w:rPr>
                <w:iCs/>
                <w:color w:val="auto"/>
              </w:rPr>
              <w:t xml:space="preserve">, using appropriate gestures </w:t>
            </w:r>
          </w:p>
          <w:p w:rsidRPr="00C42777" w:rsidR="00C42777" w:rsidP="00C42777" w:rsidRDefault="00C42777" w14:paraId="2A55A1B9" w14:textId="7F13A8B3">
            <w:pPr>
              <w:pStyle w:val="ACtabletextCEbullet"/>
              <w:rPr>
                <w:iCs/>
                <w:color w:val="auto"/>
              </w:rPr>
            </w:pPr>
            <w:r w:rsidRPr="00C42777">
              <w:rPr>
                <w:iCs/>
                <w:color w:val="auto"/>
              </w:rPr>
              <w:t xml:space="preserve">participating in an activity for an assembly, school or class event or performance, using language related to place, people, items, </w:t>
            </w:r>
            <w:proofErr w:type="gramStart"/>
            <w:r w:rsidRPr="00C42777">
              <w:rPr>
                <w:iCs/>
                <w:color w:val="auto"/>
              </w:rPr>
              <w:t>time</w:t>
            </w:r>
            <w:proofErr w:type="gramEnd"/>
            <w:r w:rsidRPr="00C42777">
              <w:rPr>
                <w:iCs/>
                <w:color w:val="auto"/>
              </w:rPr>
              <w:t xml:space="preserve"> and numbers and creating promotional materials, for example, producing a poster or video to encourage recycling, </w:t>
            </w:r>
            <w:proofErr w:type="spellStart"/>
            <w:r w:rsidRPr="00C42777">
              <w:rPr>
                <w:rFonts w:hint="eastAsia" w:ascii="MS Gothic" w:hAnsi="MS Gothic" w:eastAsia="MS Gothic" w:cs="MS Gothic"/>
                <w:iCs/>
                <w:color w:val="auto"/>
              </w:rPr>
              <w:t>ペットボトルをリサイクルをしてください</w:t>
            </w:r>
            <w:proofErr w:type="spellEnd"/>
            <w:r w:rsidR="000428AC">
              <w:rPr>
                <w:rFonts w:hint="eastAsia" w:ascii="MS Gothic" w:hAnsi="MS Gothic" w:eastAsia="MS Gothic" w:cs="MS Gothic"/>
                <w:iCs/>
                <w:color w:val="auto"/>
                <w:lang w:eastAsia="ja-JP"/>
              </w:rPr>
              <w:t>。</w:t>
            </w:r>
          </w:p>
          <w:p w:rsidRPr="00C42777" w:rsidR="00C42777" w:rsidP="00C42777" w:rsidRDefault="00C42777" w14:paraId="322A0329" w14:textId="721AA4EA">
            <w:pPr>
              <w:pStyle w:val="ACtabletextCEbullet"/>
              <w:rPr>
                <w:iCs/>
                <w:color w:val="auto"/>
              </w:rPr>
            </w:pPr>
            <w:r w:rsidRPr="00C42777">
              <w:rPr>
                <w:iCs/>
                <w:color w:val="auto"/>
              </w:rPr>
              <w:t xml:space="preserve">conducting digital or real shopping expeditions, (using online catalogues and menus, comparing prices and values, discussing intended purchases, etc.) using formulaic expressions such as </w:t>
            </w:r>
            <w:proofErr w:type="spellStart"/>
            <w:r w:rsidRPr="00C42777">
              <w:rPr>
                <w:rFonts w:hint="eastAsia" w:ascii="MS Gothic" w:hAnsi="MS Gothic" w:eastAsia="MS Gothic" w:cs="MS Gothic"/>
                <w:iCs/>
                <w:color w:val="auto"/>
              </w:rPr>
              <w:t>ちょっとたかいです。でも</w:t>
            </w:r>
            <w:proofErr w:type="spellEnd"/>
            <w:r w:rsidRPr="00C42777">
              <w:rPr>
                <w:rFonts w:hint="eastAsia" w:ascii="MS Gothic" w:hAnsi="MS Gothic" w:eastAsia="MS Gothic" w:cs="MS Gothic"/>
                <w:iCs/>
                <w:color w:val="auto"/>
              </w:rPr>
              <w:t>、</w:t>
            </w:r>
            <w:r w:rsidRPr="00C42777">
              <w:rPr>
                <w:iCs/>
                <w:color w:val="auto"/>
              </w:rPr>
              <w:t xml:space="preserve"> </w:t>
            </w:r>
            <w:proofErr w:type="spellStart"/>
            <w:r w:rsidRPr="00C42777">
              <w:rPr>
                <w:rFonts w:hint="eastAsia" w:ascii="MS Gothic" w:hAnsi="MS Gothic" w:eastAsia="MS Gothic" w:cs="MS Gothic"/>
                <w:iCs/>
                <w:color w:val="auto"/>
              </w:rPr>
              <w:t>かいたいです</w:t>
            </w:r>
            <w:proofErr w:type="spellEnd"/>
            <w:r w:rsidR="00E95D91">
              <w:rPr>
                <w:rFonts w:hint="eastAsia" w:ascii="MS Gothic" w:hAnsi="MS Gothic" w:eastAsia="MS Gothic" w:cs="MS Gothic"/>
                <w:iCs/>
                <w:color w:val="auto"/>
                <w:lang w:eastAsia="ja-JP"/>
              </w:rPr>
              <w:t>。</w:t>
            </w:r>
          </w:p>
          <w:p w:rsidRPr="00C42777" w:rsidR="00C42777" w:rsidP="00C42777" w:rsidRDefault="00C42777" w14:paraId="10C80447" w14:textId="77777777">
            <w:pPr>
              <w:pStyle w:val="ACtabletextCEbullet"/>
              <w:rPr>
                <w:iCs/>
                <w:color w:val="auto"/>
              </w:rPr>
            </w:pPr>
            <w:r w:rsidRPr="00C42777">
              <w:rPr>
                <w:iCs/>
                <w:color w:val="auto"/>
              </w:rPr>
              <w:t xml:space="preserve">creating a skit, performance or action game to share with a buddy class to teach aspects of Japanese language and culture, for example, introducing hiragana, individual words or expressions or behaviours, such as bowing appropriately or receiving a gift with 2 </w:t>
            </w:r>
            <w:proofErr w:type="gramStart"/>
            <w:r w:rsidRPr="00C42777">
              <w:rPr>
                <w:iCs/>
                <w:color w:val="auto"/>
              </w:rPr>
              <w:t>hands</w:t>
            </w:r>
            <w:proofErr w:type="gramEnd"/>
            <w:r w:rsidRPr="00C42777">
              <w:rPr>
                <w:iCs/>
                <w:color w:val="auto"/>
              </w:rPr>
              <w:t xml:space="preserve"> </w:t>
            </w:r>
          </w:p>
          <w:p w:rsidRPr="00016DE3" w:rsidR="00955ACC" w:rsidP="00C42777" w:rsidRDefault="00C42777" w14:paraId="592DFD8D" w14:textId="4A1F71FA">
            <w:pPr>
              <w:pStyle w:val="ACtabletextCEbullet"/>
              <w:rPr>
                <w:iCs/>
                <w:color w:val="auto"/>
              </w:rPr>
            </w:pPr>
            <w:r w:rsidRPr="00C42777">
              <w:rPr>
                <w:iCs/>
                <w:color w:val="auto"/>
              </w:rPr>
              <w:t xml:space="preserve">responding to and using classroom instructions to lead games, complete work or get ready for class, for example, role-playing teacher/student games with students giving each other instructions; </w:t>
            </w:r>
            <w:proofErr w:type="spellStart"/>
            <w:r w:rsidRPr="00C42777">
              <w:rPr>
                <w:rFonts w:hint="eastAsia" w:ascii="MS Gothic" w:hAnsi="MS Gothic" w:eastAsia="MS Gothic" w:cs="MS Gothic"/>
                <w:iCs/>
                <w:color w:val="auto"/>
              </w:rPr>
              <w:t>たってください、すわってください、かいてください、みてください、よんでください、きいてください</w:t>
            </w:r>
            <w:proofErr w:type="spellEnd"/>
            <w:r w:rsidRPr="00C42777">
              <w:rPr>
                <w:iCs/>
                <w:color w:val="auto"/>
              </w:rPr>
              <w:t xml:space="preserve">, leading younger learners in an </w:t>
            </w:r>
            <w:proofErr w:type="spellStart"/>
            <w:r w:rsidRPr="00C42777">
              <w:rPr>
                <w:rFonts w:hint="eastAsia" w:ascii="MS Gothic" w:hAnsi="MS Gothic" w:eastAsia="MS Gothic" w:cs="MS Gothic"/>
                <w:iCs/>
                <w:color w:val="auto"/>
              </w:rPr>
              <w:t>うんどうかい</w:t>
            </w:r>
            <w:proofErr w:type="spellEnd"/>
            <w:r w:rsidRPr="00C42777">
              <w:rPr>
                <w:iCs/>
                <w:color w:val="auto"/>
              </w:rPr>
              <w:t xml:space="preserve"> event or game</w:t>
            </w:r>
          </w:p>
        </w:tc>
      </w:tr>
      <w:bookmarkEnd w:id="24"/>
      <w:tr w:rsidRPr="00F91937" w:rsidR="0055542E" w:rsidTr="1AFA9A50" w14:paraId="37DE089E" w14:textId="77777777">
        <w:tc>
          <w:tcPr>
            <w:tcW w:w="15126" w:type="dxa"/>
            <w:gridSpan w:val="3"/>
            <w:shd w:val="clear" w:color="auto" w:fill="E5F5FB" w:themeFill="accent2"/>
          </w:tcPr>
          <w:p w:rsidRPr="00F91937" w:rsidR="0055542E" w:rsidP="00F9147E" w:rsidRDefault="0055542E" w14:paraId="26C6E8CF" w14:textId="7C3BAB1A">
            <w:pPr>
              <w:pStyle w:val="BodyText"/>
              <w:spacing w:before="40" w:after="40" w:line="240" w:lineRule="auto"/>
              <w:ind w:left="23" w:right="23"/>
              <w:rPr>
                <w:b/>
                <w:bCs/>
                <w:iCs/>
              </w:rPr>
            </w:pPr>
            <w:r w:rsidRPr="007078D3">
              <w:rPr>
                <w:b/>
                <w:bCs/>
                <w:color w:val="auto"/>
              </w:rPr>
              <w:lastRenderedPageBreak/>
              <w:t xml:space="preserve">Sub-strand: </w:t>
            </w:r>
            <w:r w:rsidR="000F2720">
              <w:rPr>
                <w:b/>
                <w:bCs/>
                <w:color w:val="auto"/>
              </w:rPr>
              <w:t>Mediating meaning in and between languages</w:t>
            </w:r>
          </w:p>
        </w:tc>
      </w:tr>
      <w:tr w:rsidRPr="00E014DC" w:rsidR="0055542E" w:rsidTr="00C16728" w14:paraId="7B4F553F" w14:textId="77777777">
        <w:trPr>
          <w:trHeight w:val="387"/>
        </w:trPr>
        <w:tc>
          <w:tcPr>
            <w:tcW w:w="4673" w:type="dxa"/>
          </w:tcPr>
          <w:p w:rsidR="006900C8" w:rsidP="00C64E6A" w:rsidRDefault="00103093" w14:paraId="041FDF21" w14:textId="616C0202">
            <w:pPr>
              <w:pStyle w:val="ACtabletextCD"/>
              <w:spacing w:line="240" w:lineRule="auto"/>
              <w:ind w:left="360" w:right="432"/>
            </w:pPr>
            <w:r>
              <w:t>l</w:t>
            </w:r>
            <w:r w:rsidRPr="008602B1" w:rsidR="006900C8">
              <w:t>ocate</w:t>
            </w:r>
            <w:r w:rsidR="006900C8">
              <w:t xml:space="preserve"> </w:t>
            </w:r>
            <w:r w:rsidRPr="008602B1" w:rsidR="006900C8">
              <w:t>and</w:t>
            </w:r>
            <w:r w:rsidR="006900C8">
              <w:t xml:space="preserve"> </w:t>
            </w:r>
            <w:r w:rsidRPr="008602B1" w:rsidR="006900C8">
              <w:t>process</w:t>
            </w:r>
            <w:r w:rsidR="006900C8">
              <w:t xml:space="preserve"> </w:t>
            </w:r>
            <w:r w:rsidRPr="008602B1" w:rsidR="006900C8">
              <w:t>information</w:t>
            </w:r>
            <w:r w:rsidR="006900C8">
              <w:t xml:space="preserve"> </w:t>
            </w:r>
            <w:r w:rsidRPr="008602B1" w:rsidR="006900C8">
              <w:t>and</w:t>
            </w:r>
            <w:r w:rsidR="006900C8">
              <w:t xml:space="preserve"> </w:t>
            </w:r>
            <w:r w:rsidRPr="008602B1" w:rsidR="006900C8">
              <w:t>ideas</w:t>
            </w:r>
            <w:r w:rsidR="006900C8">
              <w:t xml:space="preserve"> </w:t>
            </w:r>
            <w:r w:rsidRPr="008602B1" w:rsidR="006900C8">
              <w:t>in</w:t>
            </w:r>
            <w:r w:rsidR="006900C8">
              <w:t xml:space="preserve"> </w:t>
            </w:r>
            <w:r w:rsidRPr="008602B1" w:rsidR="006900C8">
              <w:t>a</w:t>
            </w:r>
            <w:r w:rsidR="006900C8">
              <w:t xml:space="preserve"> </w:t>
            </w:r>
            <w:r w:rsidRPr="008602B1" w:rsidR="006900C8">
              <w:t>range</w:t>
            </w:r>
            <w:r w:rsidR="006900C8">
              <w:t xml:space="preserve"> </w:t>
            </w:r>
            <w:r w:rsidRPr="008602B1" w:rsidR="006900C8">
              <w:t>of</w:t>
            </w:r>
            <w:r w:rsidR="006900C8">
              <w:t xml:space="preserve"> </w:t>
            </w:r>
            <w:r w:rsidRPr="008602B1" w:rsidR="006900C8">
              <w:t>spoken,</w:t>
            </w:r>
            <w:r w:rsidR="006900C8">
              <w:t xml:space="preserve"> </w:t>
            </w:r>
            <w:r w:rsidRPr="008602B1" w:rsidR="006900C8">
              <w:t>written</w:t>
            </w:r>
            <w:r w:rsidR="006900C8">
              <w:t xml:space="preserve"> </w:t>
            </w:r>
            <w:r w:rsidRPr="008602B1" w:rsidR="006900C8">
              <w:t>and</w:t>
            </w:r>
            <w:r w:rsidR="006900C8">
              <w:t xml:space="preserve"> </w:t>
            </w:r>
            <w:r w:rsidRPr="008602B1" w:rsidR="006900C8">
              <w:t>multimodal</w:t>
            </w:r>
            <w:r w:rsidR="006900C8">
              <w:t xml:space="preserve"> </w:t>
            </w:r>
            <w:r w:rsidRPr="008602B1" w:rsidR="006900C8">
              <w:t>texts,</w:t>
            </w:r>
            <w:r w:rsidR="006900C8">
              <w:t xml:space="preserve"> </w:t>
            </w:r>
            <w:r w:rsidRPr="008602B1" w:rsidR="006900C8">
              <w:t>and</w:t>
            </w:r>
            <w:r w:rsidR="006900C8">
              <w:t xml:space="preserve"> </w:t>
            </w:r>
            <w:r w:rsidRPr="008602B1" w:rsidR="006900C8">
              <w:t>respond</w:t>
            </w:r>
            <w:r w:rsidR="006900C8">
              <w:t xml:space="preserve"> </w:t>
            </w:r>
            <w:r w:rsidRPr="008602B1" w:rsidR="006900C8">
              <w:t>in</w:t>
            </w:r>
            <w:r w:rsidR="006900C8">
              <w:t xml:space="preserve"> </w:t>
            </w:r>
            <w:r w:rsidRPr="008602B1" w:rsidR="006900C8">
              <w:t>different</w:t>
            </w:r>
            <w:r w:rsidR="006900C8">
              <w:t xml:space="preserve"> </w:t>
            </w:r>
            <w:r w:rsidRPr="008602B1" w:rsidR="006900C8">
              <w:t>ways</w:t>
            </w:r>
            <w:r w:rsidR="006900C8">
              <w:t xml:space="preserve"> </w:t>
            </w:r>
            <w:r w:rsidRPr="008602B1" w:rsidR="006900C8">
              <w:t>to</w:t>
            </w:r>
            <w:r w:rsidR="006900C8">
              <w:t xml:space="preserve"> </w:t>
            </w:r>
            <w:r w:rsidRPr="008602B1" w:rsidR="006900C8">
              <w:t>suit</w:t>
            </w:r>
            <w:r w:rsidR="006900C8">
              <w:t xml:space="preserve"> </w:t>
            </w:r>
            <w:r w:rsidRPr="008602B1" w:rsidR="006900C8">
              <w:t>purpose</w:t>
            </w:r>
            <w:r w:rsidR="006900C8">
              <w:t xml:space="preserve"> </w:t>
            </w:r>
          </w:p>
          <w:p w:rsidR="006900C8" w:rsidP="00C64E6A" w:rsidRDefault="006900C8" w14:paraId="55BF9A9A" w14:textId="77777777">
            <w:pPr>
              <w:pStyle w:val="ACtabletextCD"/>
              <w:spacing w:line="240" w:lineRule="auto"/>
              <w:ind w:left="360" w:right="432"/>
            </w:pPr>
            <w:r>
              <w:t>AC9</w:t>
            </w:r>
            <w:r w:rsidRPr="008602B1">
              <w:t>LJ6C03</w:t>
            </w:r>
          </w:p>
          <w:p w:rsidRPr="00E9248E" w:rsidR="0055542E" w:rsidP="00072AA4" w:rsidRDefault="0055542E" w14:paraId="5BFD70CF" w14:textId="4D10B5DF">
            <w:pPr>
              <w:pStyle w:val="ACtabletextCD"/>
              <w:rPr>
                <w:rStyle w:val="SubtleEmphasis"/>
                <w:i/>
                <w:iCs w:val="0"/>
              </w:rPr>
            </w:pPr>
          </w:p>
        </w:tc>
        <w:tc>
          <w:tcPr>
            <w:tcW w:w="10453" w:type="dxa"/>
            <w:gridSpan w:val="2"/>
          </w:tcPr>
          <w:p w:rsidRPr="00FC6B0C" w:rsidR="00297437" w:rsidP="00FC6B0C" w:rsidRDefault="00297437" w14:paraId="51F148B4" w14:textId="77777777">
            <w:pPr>
              <w:pStyle w:val="ACtabletextCEbullet"/>
            </w:pPr>
            <w:r w:rsidRPr="00FC6B0C">
              <w:t xml:space="preserve">identifying and responding to language and cultural points of information in authentic texts (advertisements, letters, conversations, brochures, announcements, etc.), for example, decoding and ordering from a Japanese menu, finding a particular greeting on a card, or recording a phone number or the time </w:t>
            </w:r>
          </w:p>
          <w:p w:rsidRPr="00FC6B0C" w:rsidR="00297437" w:rsidP="00FC6B0C" w:rsidRDefault="00297437" w14:paraId="307F045F" w14:textId="44563EB7">
            <w:pPr>
              <w:pStyle w:val="ACtabletextCEbullet"/>
              <w:rPr>
                <w:lang w:eastAsia="ja-JP"/>
              </w:rPr>
            </w:pPr>
            <w:r w:rsidRPr="00FC6B0C">
              <w:t xml:space="preserve">accessing, </w:t>
            </w:r>
            <w:proofErr w:type="gramStart"/>
            <w:r w:rsidRPr="00FC6B0C">
              <w:t>organising</w:t>
            </w:r>
            <w:proofErr w:type="gramEnd"/>
            <w:r w:rsidRPr="00FC6B0C">
              <w:t xml:space="preserve"> and presenting information relating to aspects of Japanese culture (fashion, places in Japan, festivals, etc.) using supporting resources and providing a structured summary, for example, </w:t>
            </w:r>
            <w:proofErr w:type="spellStart"/>
            <w:r w:rsidRPr="00FC6B0C">
              <w:rPr>
                <w:rFonts w:hint="eastAsia" w:ascii="MS Gothic" w:hAnsi="MS Gothic" w:eastAsia="MS Gothic" w:cs="MS Gothic"/>
              </w:rPr>
              <w:t>ふじさんです</w:t>
            </w:r>
            <w:proofErr w:type="spellEnd"/>
            <w:r w:rsidRPr="00FC6B0C">
              <w:rPr>
                <w:rFonts w:hint="eastAsia" w:ascii="MS Gothic" w:hAnsi="MS Gothic" w:eastAsia="MS Gothic" w:cs="MS Gothic"/>
              </w:rPr>
              <w:t>。</w:t>
            </w:r>
            <w:r w:rsidRPr="00FC6B0C">
              <w:rPr>
                <w:rFonts w:hint="eastAsia" w:ascii="MS Gothic" w:hAnsi="MS Gothic" w:eastAsia="MS Gothic" w:cs="MS Gothic"/>
                <w:lang w:eastAsia="ja-JP"/>
              </w:rPr>
              <w:t>たかいです。そして、ゆうめいです。かざんです</w:t>
            </w:r>
            <w:r w:rsidR="00243479">
              <w:rPr>
                <w:rFonts w:hint="eastAsia" w:ascii="MS Gothic" w:hAnsi="MS Gothic" w:eastAsia="MS Gothic" w:cs="MS Gothic"/>
                <w:lang w:eastAsia="ja-JP"/>
              </w:rPr>
              <w:t>。</w:t>
            </w:r>
          </w:p>
          <w:p w:rsidRPr="00FC6B0C" w:rsidR="00297437" w:rsidP="00FC6B0C" w:rsidRDefault="00297437" w14:paraId="13D78855" w14:textId="64C86ABC">
            <w:pPr>
              <w:pStyle w:val="ACtabletextCEbullet"/>
              <w:rPr>
                <w:lang w:eastAsia="ja-JP"/>
              </w:rPr>
            </w:pPr>
            <w:r w:rsidRPr="00FC6B0C">
              <w:t xml:space="preserve">listening to a simple community announcement, such as a weather forecast for the week, and then writing an informal short message to a friend, for example, using modelled sentences to invite a friend to play, </w:t>
            </w:r>
            <w:proofErr w:type="spellStart"/>
            <w:r w:rsidRPr="00FC6B0C">
              <w:rPr>
                <w:rFonts w:hint="eastAsia" w:ascii="MS Gothic" w:hAnsi="MS Gothic" w:eastAsia="MS Gothic" w:cs="MS Gothic"/>
              </w:rPr>
              <w:t>土よう日ははれです</w:t>
            </w:r>
            <w:proofErr w:type="spellEnd"/>
            <w:r w:rsidRPr="00FC6B0C">
              <w:rPr>
                <w:rFonts w:hint="eastAsia" w:ascii="MS Gothic" w:hAnsi="MS Gothic" w:eastAsia="MS Gothic" w:cs="MS Gothic"/>
              </w:rPr>
              <w:t>。</w:t>
            </w:r>
            <w:r w:rsidRPr="00FC6B0C">
              <w:rPr>
                <w:rFonts w:hint="eastAsia" w:ascii="MS Gothic" w:hAnsi="MS Gothic" w:eastAsia="MS Gothic" w:cs="MS Gothic"/>
                <w:lang w:eastAsia="ja-JP"/>
              </w:rPr>
              <w:t>こうえんに行きましょうか。たのしいです。十じに行きます</w:t>
            </w:r>
            <w:r w:rsidR="00021EA5">
              <w:rPr>
                <w:rFonts w:hint="eastAsia" w:ascii="MS Gothic" w:hAnsi="MS Gothic" w:eastAsia="MS Gothic" w:cs="MS Gothic"/>
                <w:lang w:eastAsia="ja-JP"/>
              </w:rPr>
              <w:t>。</w:t>
            </w:r>
          </w:p>
          <w:p w:rsidRPr="00FC6B0C" w:rsidR="00297437" w:rsidP="00FC6B0C" w:rsidRDefault="00297437" w14:paraId="4E95D3DC" w14:textId="5BEBB162">
            <w:pPr>
              <w:pStyle w:val="ACtabletextCEbullet"/>
            </w:pPr>
            <w:r w:rsidRPr="00FC6B0C">
              <w:t>listening to, or viewing First Nations Australian author’s stor</w:t>
            </w:r>
            <w:r w:rsidR="00BF49AD">
              <w:t>ies</w:t>
            </w:r>
            <w:r w:rsidRPr="00FC6B0C">
              <w:t xml:space="preserve">, and responding to </w:t>
            </w:r>
            <w:r w:rsidR="00BF49AD">
              <w:t>them</w:t>
            </w:r>
            <w:r w:rsidRPr="00FC6B0C">
              <w:t xml:space="preserve"> using words, formulaic </w:t>
            </w:r>
            <w:proofErr w:type="gramStart"/>
            <w:r w:rsidRPr="00FC6B0C">
              <w:t>expressions</w:t>
            </w:r>
            <w:proofErr w:type="gramEnd"/>
            <w:r w:rsidRPr="00FC6B0C">
              <w:t xml:space="preserve"> and modelled sentences in Japanese</w:t>
            </w:r>
          </w:p>
          <w:p w:rsidRPr="00FC6B0C" w:rsidR="00297437" w:rsidP="00FC6B0C" w:rsidRDefault="00297437" w14:paraId="64ED747D" w14:textId="77777777">
            <w:pPr>
              <w:pStyle w:val="ACtabletextCEbullet"/>
            </w:pPr>
            <w:r w:rsidRPr="00FC6B0C">
              <w:t xml:space="preserve">inferring details, for example, listening to a conversation and inferring who is speaking depending on the formality of the language or viewing a clip of a shrine visit and answering questions including </w:t>
            </w:r>
            <w:proofErr w:type="spellStart"/>
            <w:r w:rsidRPr="00FC6B0C">
              <w:rPr>
                <w:rFonts w:hint="eastAsia" w:ascii="MS Gothic" w:hAnsi="MS Gothic" w:eastAsia="MS Gothic" w:cs="MS Gothic"/>
              </w:rPr>
              <w:t>どこ、だれ、どうして、いつ、なに</w:t>
            </w:r>
            <w:proofErr w:type="spellEnd"/>
            <w:r w:rsidRPr="00FC6B0C">
              <w:t xml:space="preserve"> to interpret cultural practices </w:t>
            </w:r>
          </w:p>
          <w:p w:rsidRPr="00FC6B0C" w:rsidR="00297437" w:rsidP="00FC6B0C" w:rsidRDefault="00297437" w14:paraId="049AC9E3" w14:textId="57345514">
            <w:pPr>
              <w:pStyle w:val="ACtabletextCEbullet"/>
              <w:rPr>
                <w:lang w:eastAsia="ja-JP"/>
              </w:rPr>
            </w:pPr>
            <w:r w:rsidRPr="00FC6B0C">
              <w:lastRenderedPageBreak/>
              <w:t xml:space="preserve">extracting key points from a range of spoken, written or digital texts on topics such as healthy eating, school lunches, </w:t>
            </w:r>
            <w:proofErr w:type="gramStart"/>
            <w:r w:rsidRPr="00FC6B0C">
              <w:t>home</w:t>
            </w:r>
            <w:proofErr w:type="gramEnd"/>
            <w:r w:rsidRPr="00FC6B0C">
              <w:t xml:space="preserve"> or school routines, and discussing findings and comparing opinions, for example, </w:t>
            </w:r>
            <w:proofErr w:type="spellStart"/>
            <w:r w:rsidRPr="00FC6B0C">
              <w:rPr>
                <w:rFonts w:hint="eastAsia" w:ascii="MS Gothic" w:hAnsi="MS Gothic" w:eastAsia="MS Gothic" w:cs="MS Gothic"/>
              </w:rPr>
              <w:t>日本で子どもはがっこうのそうじをします</w:t>
            </w:r>
            <w:proofErr w:type="spellEnd"/>
            <w:r w:rsidRPr="00FC6B0C">
              <w:rPr>
                <w:rFonts w:hint="eastAsia" w:ascii="MS Gothic" w:hAnsi="MS Gothic" w:eastAsia="MS Gothic" w:cs="MS Gothic"/>
              </w:rPr>
              <w:t>。</w:t>
            </w:r>
            <w:r w:rsidRPr="00FC6B0C">
              <w:rPr>
                <w:rFonts w:hint="eastAsia" w:ascii="MS Gothic" w:hAnsi="MS Gothic" w:eastAsia="MS Gothic" w:cs="MS Gothic"/>
                <w:lang w:eastAsia="ja-JP"/>
              </w:rPr>
              <w:t>オーストラリアの子どもはがっこうのそうじをしません</w:t>
            </w:r>
            <w:r w:rsidR="00DC3E0E">
              <w:rPr>
                <w:rFonts w:hint="eastAsia" w:ascii="MS Gothic" w:hAnsi="MS Gothic" w:eastAsia="MS Gothic" w:cs="MS Gothic"/>
                <w:lang w:eastAsia="ja-JP"/>
              </w:rPr>
              <w:t>。</w:t>
            </w:r>
          </w:p>
          <w:p w:rsidRPr="00E014DC" w:rsidR="0055542E" w:rsidP="00FC6B0C" w:rsidRDefault="00297437" w14:paraId="7191A40C" w14:textId="413FC136">
            <w:pPr>
              <w:pStyle w:val="ACtabletextCEbullet"/>
            </w:pPr>
            <w:r w:rsidRPr="00FC6B0C">
              <w:t>using a range of print and digital tools, surveying and compiling simple information about others’ interests and preferences (favourite things, leisure activities, etc.) and presenting findings in a range of formats (flowcharts, graphs, diagrams, oral presentations, etc.)</w:t>
            </w:r>
          </w:p>
        </w:tc>
      </w:tr>
      <w:tr w:rsidRPr="00E014DC" w:rsidR="000F2720" w:rsidTr="00FC6B0C" w14:paraId="20B08D4D" w14:textId="77777777">
        <w:trPr>
          <w:trHeight w:val="1379"/>
        </w:trPr>
        <w:tc>
          <w:tcPr>
            <w:tcW w:w="4673" w:type="dxa"/>
          </w:tcPr>
          <w:p w:rsidR="0018369D" w:rsidP="00C64E6A" w:rsidRDefault="0018369D" w14:paraId="5617E596" w14:textId="77777777">
            <w:pPr>
              <w:pStyle w:val="ACtabletextCD"/>
              <w:spacing w:line="240" w:lineRule="auto"/>
              <w:ind w:left="360" w:right="432"/>
            </w:pPr>
            <w:r w:rsidRPr="008B76EC">
              <w:lastRenderedPageBreak/>
              <w:t xml:space="preserve">apply strategies to interpret and convey meaning in Japanese language in familiar spoken, written and non-verbal cultural </w:t>
            </w:r>
            <w:proofErr w:type="gramStart"/>
            <w:r w:rsidRPr="008B76EC">
              <w:t>contexts</w:t>
            </w:r>
            <w:proofErr w:type="gramEnd"/>
          </w:p>
          <w:p w:rsidR="0018369D" w:rsidP="00C64E6A" w:rsidRDefault="0018369D" w14:paraId="6DCF7E23" w14:textId="77777777">
            <w:pPr>
              <w:pStyle w:val="ACtabletextCD"/>
              <w:spacing w:line="240" w:lineRule="auto"/>
              <w:ind w:left="360" w:right="432"/>
            </w:pPr>
            <w:r w:rsidRPr="008B76EC">
              <w:t xml:space="preserve"> AC9LJ6C04</w:t>
            </w:r>
          </w:p>
          <w:p w:rsidRPr="00E9248E" w:rsidR="000F2720" w:rsidP="00072AA4" w:rsidRDefault="000F2720" w14:paraId="7DABE6B6" w14:textId="3C154E7C">
            <w:pPr>
              <w:pStyle w:val="ACtabletextCD"/>
              <w:rPr>
                <w:rStyle w:val="SubtleEmphasis"/>
                <w:i/>
                <w:iCs w:val="0"/>
              </w:rPr>
            </w:pPr>
          </w:p>
        </w:tc>
        <w:tc>
          <w:tcPr>
            <w:tcW w:w="10453" w:type="dxa"/>
            <w:gridSpan w:val="2"/>
          </w:tcPr>
          <w:p w:rsidRPr="008C35B4" w:rsidR="008C35B4" w:rsidP="008C35B4" w:rsidRDefault="008C35B4" w14:paraId="32AA61BA" w14:textId="77777777">
            <w:pPr>
              <w:pStyle w:val="ACtabletextCEbullet"/>
              <w:rPr>
                <w:rStyle w:val="SubtleEmphasis"/>
              </w:rPr>
            </w:pPr>
            <w:r w:rsidRPr="008C35B4">
              <w:rPr>
                <w:rStyle w:val="SubtleEmphasis"/>
              </w:rPr>
              <w:t xml:space="preserve">collecting, using and explaining Japanese words and expressions that do not readily translate into English, such as </w:t>
            </w:r>
            <w:proofErr w:type="spellStart"/>
            <w:r w:rsidRPr="008C35B4">
              <w:rPr>
                <w:rStyle w:val="SubtleEmphasis"/>
                <w:rFonts w:hint="eastAsia" w:ascii="MS Gothic" w:hAnsi="MS Gothic" w:eastAsia="MS Gothic" w:cs="MS Gothic"/>
              </w:rPr>
              <w:t>おかえり、いらっしゃいませ、ごちそうさま、たいへん、げんき、がんばって</w:t>
            </w:r>
            <w:proofErr w:type="spellEnd"/>
            <w:r w:rsidRPr="008C35B4">
              <w:rPr>
                <w:rStyle w:val="SubtleEmphasis"/>
              </w:rPr>
              <w:t>, and katakana words and Japanese words used within their own language(s), for example, understanding the origin of the word ‘</w:t>
            </w:r>
            <w:proofErr w:type="gramStart"/>
            <w:r w:rsidRPr="008C35B4">
              <w:rPr>
                <w:rStyle w:val="SubtleEmphasis"/>
              </w:rPr>
              <w:t>tsunami’</w:t>
            </w:r>
            <w:proofErr w:type="gramEnd"/>
            <w:r w:rsidRPr="008C35B4">
              <w:rPr>
                <w:rStyle w:val="SubtleEmphasis"/>
              </w:rPr>
              <w:t xml:space="preserve">  </w:t>
            </w:r>
          </w:p>
          <w:p w:rsidRPr="008C35B4" w:rsidR="008C35B4" w:rsidP="008C35B4" w:rsidRDefault="008C35B4" w14:paraId="4D73D9C9" w14:textId="168BE152">
            <w:pPr>
              <w:pStyle w:val="ACtabletextCEbullet"/>
              <w:rPr>
                <w:rStyle w:val="SubtleEmphasis"/>
              </w:rPr>
            </w:pPr>
            <w:r w:rsidRPr="008C35B4">
              <w:rPr>
                <w:rStyle w:val="SubtleEmphasis"/>
              </w:rPr>
              <w:t xml:space="preserve">recognising that some Japanese words can be made more or less formal with slight changes, for example, understanding that </w:t>
            </w:r>
            <w:r w:rsidRPr="008C35B4">
              <w:rPr>
                <w:rStyle w:val="SubtleEmphasis"/>
                <w:rFonts w:hint="eastAsia" w:ascii="MS Gothic" w:hAnsi="MS Gothic" w:eastAsia="MS Gothic" w:cs="MS Gothic"/>
              </w:rPr>
              <w:t>お</w:t>
            </w:r>
            <w:r w:rsidRPr="008C35B4">
              <w:rPr>
                <w:rStyle w:val="SubtleEmphasis"/>
              </w:rPr>
              <w:t xml:space="preserve"> can be placed in front of </w:t>
            </w:r>
            <w:proofErr w:type="spellStart"/>
            <w:r w:rsidRPr="008C35B4">
              <w:rPr>
                <w:rStyle w:val="SubtleEmphasis"/>
                <w:rFonts w:hint="eastAsia" w:ascii="MS Gothic" w:hAnsi="MS Gothic" w:eastAsia="MS Gothic" w:cs="MS Gothic"/>
              </w:rPr>
              <w:t>はし、なまえ</w:t>
            </w:r>
            <w:proofErr w:type="spellEnd"/>
            <w:r w:rsidRPr="008C35B4">
              <w:rPr>
                <w:rStyle w:val="SubtleEmphasis"/>
              </w:rPr>
              <w:t xml:space="preserve"> and </w:t>
            </w:r>
            <w:proofErr w:type="spellStart"/>
            <w:r w:rsidRPr="008C35B4">
              <w:rPr>
                <w:rStyle w:val="SubtleEmphasis"/>
                <w:rFonts w:hint="eastAsia" w:ascii="MS Gothic" w:hAnsi="MS Gothic" w:eastAsia="MS Gothic" w:cs="MS Gothic"/>
              </w:rPr>
              <w:t>べんとう</w:t>
            </w:r>
            <w:proofErr w:type="spellEnd"/>
            <w:r w:rsidRPr="008C35B4">
              <w:rPr>
                <w:rStyle w:val="SubtleEmphasis"/>
              </w:rPr>
              <w:t xml:space="preserve"> to suit the context and </w:t>
            </w:r>
            <w:proofErr w:type="gramStart"/>
            <w:r w:rsidRPr="008C35B4">
              <w:rPr>
                <w:rStyle w:val="SubtleEmphasis"/>
              </w:rPr>
              <w:t>audience</w:t>
            </w:r>
            <w:proofErr w:type="gramEnd"/>
            <w:r w:rsidRPr="008C35B4">
              <w:rPr>
                <w:rStyle w:val="SubtleEmphasis"/>
              </w:rPr>
              <w:t xml:space="preserve"> </w:t>
            </w:r>
          </w:p>
          <w:p w:rsidRPr="008C35B4" w:rsidR="008C35B4" w:rsidP="008C35B4" w:rsidRDefault="008C35B4" w14:paraId="7076DD37" w14:textId="77777777">
            <w:pPr>
              <w:pStyle w:val="ACtabletextCEbullet"/>
              <w:rPr>
                <w:rStyle w:val="SubtleEmphasis"/>
              </w:rPr>
            </w:pPr>
            <w:r w:rsidRPr="008C35B4">
              <w:rPr>
                <w:rStyle w:val="SubtleEmphasis"/>
              </w:rPr>
              <w:t xml:space="preserve">using strategies, such as accessing a bilingual dictionary, online translators, resources and applications, or creating their own word banks, to assist with interpreting and conveying meaning, considering relative advantages or limitations of each </w:t>
            </w:r>
            <w:proofErr w:type="gramStart"/>
            <w:r w:rsidRPr="008C35B4">
              <w:rPr>
                <w:rStyle w:val="SubtleEmphasis"/>
              </w:rPr>
              <w:t>resource</w:t>
            </w:r>
            <w:proofErr w:type="gramEnd"/>
            <w:r w:rsidRPr="008C35B4">
              <w:rPr>
                <w:rStyle w:val="SubtleEmphasis"/>
              </w:rPr>
              <w:t xml:space="preserve"> </w:t>
            </w:r>
          </w:p>
          <w:p w:rsidRPr="008C35B4" w:rsidR="008C35B4" w:rsidP="008C35B4" w:rsidRDefault="008C35B4" w14:paraId="1B118816" w14:textId="77777777">
            <w:pPr>
              <w:pStyle w:val="ACtabletextCEbullet"/>
              <w:rPr>
                <w:rStyle w:val="SubtleEmphasis"/>
              </w:rPr>
            </w:pPr>
            <w:r w:rsidRPr="008C35B4">
              <w:rPr>
                <w:rStyle w:val="SubtleEmphasis"/>
              </w:rPr>
              <w:t xml:space="preserve">acting out a situation or scenario and responding appropriately using non-verbal and verbal forms of communication, for example, role-playing an earthquake or tsunami drill, a lunch scene in a Japanese school, or cheering at a sports day </w:t>
            </w:r>
          </w:p>
          <w:p w:rsidR="000F2720" w:rsidP="008C35B4" w:rsidRDefault="008C35B4" w14:paraId="46BECC4D" w14:textId="0A9E6646">
            <w:pPr>
              <w:pStyle w:val="ACtabletextCEbullet"/>
              <w:rPr>
                <w:rStyle w:val="SubtleEmphasis"/>
              </w:rPr>
            </w:pPr>
            <w:r w:rsidRPr="008C35B4">
              <w:rPr>
                <w:rStyle w:val="SubtleEmphasis"/>
              </w:rPr>
              <w:t xml:space="preserve">performing a role-play or skit for a class or assembly, using Japanese for the performance and English for supporting explanations, for example, performing a skit in Japanese and explaining it afterwards in English, or performing an assembly where the host speaks in Japanese, and English subtitles are displayed on a screen for the audience  </w:t>
            </w:r>
          </w:p>
        </w:tc>
      </w:tr>
      <w:tr w:rsidRPr="00F91937" w:rsidR="0055542E" w:rsidTr="24745DCB" w14:paraId="26DA2FAB" w14:textId="77777777">
        <w:tc>
          <w:tcPr>
            <w:tcW w:w="15126" w:type="dxa"/>
            <w:gridSpan w:val="3"/>
            <w:shd w:val="clear" w:color="auto" w:fill="E5F5FB" w:themeFill="accent2"/>
          </w:tcPr>
          <w:p w:rsidRPr="00F91937" w:rsidR="0055542E" w:rsidP="00F9147E" w:rsidRDefault="0055542E" w14:paraId="11593886" w14:textId="4B4566E5">
            <w:pPr>
              <w:pStyle w:val="BodyText"/>
              <w:spacing w:before="40" w:after="40" w:line="240" w:lineRule="auto"/>
              <w:ind w:left="23" w:right="23"/>
              <w:rPr>
                <w:b/>
                <w:bCs/>
                <w:iCs/>
              </w:rPr>
            </w:pPr>
            <w:r w:rsidRPr="007078D3">
              <w:rPr>
                <w:b/>
                <w:bCs/>
                <w:color w:val="auto"/>
              </w:rPr>
              <w:t xml:space="preserve">Sub-strand: </w:t>
            </w:r>
            <w:r w:rsidR="000F2720">
              <w:rPr>
                <w:b/>
                <w:bCs/>
                <w:color w:val="auto"/>
              </w:rPr>
              <w:t>Creating t</w:t>
            </w:r>
            <w:r w:rsidR="003A4EC5">
              <w:rPr>
                <w:b/>
                <w:bCs/>
                <w:color w:val="auto"/>
              </w:rPr>
              <w:t xml:space="preserve">ext in </w:t>
            </w:r>
            <w:r w:rsidR="00995C75">
              <w:rPr>
                <w:b/>
                <w:bCs/>
                <w:color w:val="auto"/>
              </w:rPr>
              <w:t>Japanese</w:t>
            </w:r>
          </w:p>
        </w:tc>
      </w:tr>
      <w:tr w:rsidRPr="00E014DC" w:rsidR="0055542E" w:rsidTr="00E50AE5" w14:paraId="12C933AC" w14:textId="77777777">
        <w:trPr>
          <w:trHeight w:val="1237"/>
        </w:trPr>
        <w:tc>
          <w:tcPr>
            <w:tcW w:w="4673" w:type="dxa"/>
          </w:tcPr>
          <w:p w:rsidR="001047D8" w:rsidP="00C64E6A" w:rsidRDefault="001047D8" w14:paraId="26956A03" w14:textId="5217B065">
            <w:pPr>
              <w:pStyle w:val="ACtabletextCD"/>
              <w:spacing w:line="240" w:lineRule="auto"/>
              <w:ind w:left="360" w:right="432"/>
            </w:pPr>
            <w:r w:rsidRPr="008602B1">
              <w:t>create</w:t>
            </w:r>
            <w:r>
              <w:t xml:space="preserve"> </w:t>
            </w:r>
            <w:r w:rsidRPr="008602B1">
              <w:t>and</w:t>
            </w:r>
            <w:r>
              <w:t xml:space="preserve"> </w:t>
            </w:r>
            <w:r w:rsidRPr="008602B1">
              <w:t>present</w:t>
            </w:r>
            <w:r>
              <w:t xml:space="preserve"> </w:t>
            </w:r>
            <w:r w:rsidRPr="008602B1">
              <w:t>informative</w:t>
            </w:r>
            <w:r>
              <w:t xml:space="preserve"> </w:t>
            </w:r>
            <w:r w:rsidRPr="008602B1">
              <w:t>and</w:t>
            </w:r>
            <w:r>
              <w:t xml:space="preserve"> </w:t>
            </w:r>
            <w:r w:rsidRPr="008602B1">
              <w:t>imaginative</w:t>
            </w:r>
            <w:r>
              <w:t xml:space="preserve"> </w:t>
            </w:r>
            <w:r w:rsidRPr="008602B1">
              <w:t>spoken,</w:t>
            </w:r>
            <w:r>
              <w:t xml:space="preserve"> </w:t>
            </w:r>
            <w:r w:rsidRPr="008602B1">
              <w:t>written</w:t>
            </w:r>
            <w:r>
              <w:t xml:space="preserve"> </w:t>
            </w:r>
            <w:r w:rsidRPr="008602B1">
              <w:t>and</w:t>
            </w:r>
            <w:r>
              <w:t xml:space="preserve"> </w:t>
            </w:r>
            <w:r w:rsidRPr="00413B39">
              <w:t>multimodal texts using a variety of modelled sentence structures to sequence information and ideas, textual conventions, and hiragana and</w:t>
            </w:r>
            <w:r>
              <w:t xml:space="preserve"> </w:t>
            </w:r>
            <w:r w:rsidRPr="008602B1">
              <w:t>some</w:t>
            </w:r>
            <w:r>
              <w:t xml:space="preserve"> </w:t>
            </w:r>
            <w:r w:rsidRPr="008602B1">
              <w:t>familiar</w:t>
            </w:r>
            <w:r>
              <w:t xml:space="preserve"> </w:t>
            </w:r>
            <w:r w:rsidRPr="008602B1">
              <w:t>katakana</w:t>
            </w:r>
            <w:r>
              <w:t xml:space="preserve"> </w:t>
            </w:r>
            <w:r w:rsidRPr="008602B1">
              <w:t>and</w:t>
            </w:r>
            <w:r>
              <w:t xml:space="preserve"> </w:t>
            </w:r>
            <w:r w:rsidRPr="008602B1">
              <w:t>kanji</w:t>
            </w:r>
            <w:r>
              <w:t xml:space="preserve"> </w:t>
            </w:r>
            <w:r w:rsidRPr="008602B1">
              <w:t>appropriate</w:t>
            </w:r>
            <w:r>
              <w:t xml:space="preserve"> </w:t>
            </w:r>
            <w:r w:rsidRPr="008602B1">
              <w:t>to</w:t>
            </w:r>
            <w:r>
              <w:t xml:space="preserve"> </w:t>
            </w:r>
            <w:proofErr w:type="gramStart"/>
            <w:r w:rsidRPr="008602B1">
              <w:t>context</w:t>
            </w:r>
            <w:proofErr w:type="gramEnd"/>
            <w:r>
              <w:t xml:space="preserve"> </w:t>
            </w:r>
          </w:p>
          <w:p w:rsidRPr="00E9248E" w:rsidR="0055542E" w:rsidP="00C64E6A" w:rsidRDefault="001047D8" w14:paraId="1B63756F" w14:textId="4D10BC59">
            <w:pPr>
              <w:pStyle w:val="ACtabletextCD"/>
              <w:spacing w:line="240" w:lineRule="auto"/>
              <w:ind w:left="360" w:right="432"/>
              <w:rPr>
                <w:rStyle w:val="SubtleEmphasis"/>
                <w:i/>
                <w:iCs w:val="0"/>
              </w:rPr>
            </w:pPr>
            <w:r>
              <w:t>AC9</w:t>
            </w:r>
            <w:r w:rsidRPr="008602B1">
              <w:t>LJ6C0</w:t>
            </w:r>
            <w:r>
              <w:t>5</w:t>
            </w:r>
          </w:p>
        </w:tc>
        <w:tc>
          <w:tcPr>
            <w:tcW w:w="10453" w:type="dxa"/>
            <w:gridSpan w:val="2"/>
          </w:tcPr>
          <w:p w:rsidRPr="00E50AE5" w:rsidR="00E50AE5" w:rsidP="00E50AE5" w:rsidRDefault="00E50AE5" w14:paraId="5EED3EFD" w14:textId="0DB0C665">
            <w:pPr>
              <w:pStyle w:val="ACtabletextCEbullet"/>
              <w:rPr>
                <w:rStyle w:val="SubtleEmphasis"/>
              </w:rPr>
            </w:pPr>
            <w:r w:rsidRPr="00E50AE5">
              <w:rPr>
                <w:rStyle w:val="SubtleEmphasis"/>
              </w:rPr>
              <w:t xml:space="preserve">producing a rap, song or haiku poem that involves experimentation with rhyme and rhythm, for example, completing a cloze activity where groups take responsibility for different verses incorporating their own language, rhyme and gestures to support </w:t>
            </w:r>
            <w:proofErr w:type="gramStart"/>
            <w:r w:rsidRPr="00E50AE5">
              <w:rPr>
                <w:rStyle w:val="SubtleEmphasis"/>
              </w:rPr>
              <w:t>meaning</w:t>
            </w:r>
            <w:proofErr w:type="gramEnd"/>
            <w:r w:rsidRPr="00E50AE5">
              <w:rPr>
                <w:rStyle w:val="SubtleEmphasis"/>
              </w:rPr>
              <w:t xml:space="preserve"> </w:t>
            </w:r>
          </w:p>
          <w:p w:rsidRPr="00E50AE5" w:rsidR="00E50AE5" w:rsidP="00E50AE5" w:rsidRDefault="00E50AE5" w14:paraId="4E96640C" w14:textId="3250C155">
            <w:pPr>
              <w:pStyle w:val="ACtabletextCEbullet"/>
              <w:rPr>
                <w:rStyle w:val="SubtleEmphasis"/>
                <w:lang w:eastAsia="ja-JP"/>
              </w:rPr>
            </w:pPr>
            <w:r w:rsidRPr="00E50AE5">
              <w:rPr>
                <w:rStyle w:val="SubtleEmphasis"/>
              </w:rPr>
              <w:t xml:space="preserve">creating a presentation about an imaginary experience, such as a dream trip to Japan, using the polite form past or present </w:t>
            </w:r>
            <w:proofErr w:type="spellStart"/>
            <w:r w:rsidRPr="00E50AE5">
              <w:rPr>
                <w:rStyle w:val="SubtleEmphasis"/>
                <w:rFonts w:hint="eastAsia" w:ascii="MS Gothic" w:hAnsi="MS Gothic" w:eastAsia="MS Gothic" w:cs="MS Gothic"/>
              </w:rPr>
              <w:t>おおさかに行きました</w:t>
            </w:r>
            <w:proofErr w:type="spellEnd"/>
            <w:r w:rsidRPr="00E50AE5">
              <w:rPr>
                <w:rStyle w:val="SubtleEmphasis"/>
                <w:rFonts w:hint="eastAsia" w:ascii="MS Gothic" w:hAnsi="MS Gothic" w:eastAsia="MS Gothic" w:cs="MS Gothic"/>
              </w:rPr>
              <w:t>。</w:t>
            </w:r>
            <w:r w:rsidRPr="00E50AE5">
              <w:rPr>
                <w:rStyle w:val="SubtleEmphasis"/>
                <w:rFonts w:hint="eastAsia" w:ascii="MS Gothic" w:hAnsi="MS Gothic" w:eastAsia="MS Gothic" w:cs="MS Gothic"/>
                <w:lang w:eastAsia="ja-JP"/>
              </w:rPr>
              <w:t>しんかんせんで</w:t>
            </w:r>
            <w:r w:rsidR="00BD48B2">
              <w:rPr>
                <w:rStyle w:val="SubtleEmphasis"/>
                <w:rFonts w:hint="eastAsia" w:ascii="MS Gothic" w:hAnsi="MS Gothic" w:eastAsia="MS Gothic" w:cs="MS Gothic"/>
                <w:lang w:eastAsia="ja-JP"/>
              </w:rPr>
              <w:t>行き</w:t>
            </w:r>
            <w:r w:rsidRPr="00E50AE5">
              <w:rPr>
                <w:rStyle w:val="SubtleEmphasis"/>
                <w:rFonts w:hint="eastAsia" w:ascii="MS Gothic" w:hAnsi="MS Gothic" w:eastAsia="MS Gothic" w:cs="MS Gothic"/>
                <w:lang w:eastAsia="ja-JP"/>
              </w:rPr>
              <w:t>ました。きれいなしろをみました</w:t>
            </w:r>
            <w:r w:rsidR="00860B6B">
              <w:rPr>
                <w:rStyle w:val="SubtleEmphasis"/>
                <w:rFonts w:hint="eastAsia" w:ascii="MS Gothic" w:hAnsi="MS Gothic" w:eastAsia="MS Gothic" w:cs="MS Gothic"/>
                <w:lang w:eastAsia="ja-JP"/>
              </w:rPr>
              <w:t>。</w:t>
            </w:r>
            <w:r w:rsidRPr="00E50AE5">
              <w:rPr>
                <w:rStyle w:val="SubtleEmphasis"/>
                <w:lang w:eastAsia="ja-JP"/>
              </w:rPr>
              <w:t xml:space="preserve"> </w:t>
            </w:r>
          </w:p>
          <w:p w:rsidRPr="00E50AE5" w:rsidR="00E50AE5" w:rsidP="00E50AE5" w:rsidRDefault="00E50AE5" w14:paraId="7A890F06" w14:textId="286F24AC">
            <w:pPr>
              <w:pStyle w:val="ACtabletextCEbullet"/>
              <w:rPr>
                <w:rStyle w:val="SubtleEmphasis"/>
              </w:rPr>
            </w:pPr>
            <w:r w:rsidRPr="00E50AE5">
              <w:rPr>
                <w:rStyle w:val="SubtleEmphasis"/>
              </w:rPr>
              <w:t xml:space="preserve">constructing and presenting bilingual texts, for example, writing a short story about another student, and then reading it to them, </w:t>
            </w:r>
            <w:proofErr w:type="spellStart"/>
            <w:r w:rsidRPr="00E50AE5">
              <w:rPr>
                <w:rStyle w:val="SubtleEmphasis"/>
                <w:rFonts w:hint="eastAsia" w:ascii="MS Gothic" w:hAnsi="MS Gothic" w:eastAsia="MS Gothic" w:cs="MS Gothic"/>
              </w:rPr>
              <w:t>こちらはメリ</w:t>
            </w:r>
            <w:proofErr w:type="spellEnd"/>
            <w:r w:rsidR="002400B0">
              <w:rPr>
                <w:rStyle w:val="SubtleEmphasis"/>
                <w:rFonts w:hint="eastAsia" w:ascii="MS Gothic" w:hAnsi="MS Gothic" w:eastAsia="MS Gothic" w:cs="MS Gothic"/>
                <w:lang w:eastAsia="ja-JP"/>
              </w:rPr>
              <w:t>さん</w:t>
            </w:r>
            <w:proofErr w:type="spellStart"/>
            <w:r w:rsidRPr="00E50AE5">
              <w:rPr>
                <w:rStyle w:val="SubtleEmphasis"/>
                <w:rFonts w:hint="eastAsia" w:ascii="MS Gothic" w:hAnsi="MS Gothic" w:eastAsia="MS Gothic" w:cs="MS Gothic"/>
              </w:rPr>
              <w:t>です</w:t>
            </w:r>
            <w:proofErr w:type="spellEnd"/>
            <w:r w:rsidRPr="00E50AE5">
              <w:rPr>
                <w:rStyle w:val="SubtleEmphasis"/>
                <w:rFonts w:hint="eastAsia" w:ascii="MS Gothic" w:hAnsi="MS Gothic" w:eastAsia="MS Gothic" w:cs="MS Gothic"/>
              </w:rPr>
              <w:t>。</w:t>
            </w:r>
            <w:r w:rsidRPr="00E50AE5">
              <w:rPr>
                <w:rStyle w:val="SubtleEmphasis"/>
                <w:rFonts w:hint="eastAsia" w:ascii="MS Gothic" w:hAnsi="MS Gothic" w:eastAsia="MS Gothic" w:cs="MS Gothic"/>
                <w:lang w:eastAsia="ja-JP"/>
              </w:rPr>
              <w:t>六さいです。一ねんせいです。アイスクリームがすきです。</w:t>
            </w:r>
            <w:proofErr w:type="spellStart"/>
            <w:r w:rsidRPr="00E50AE5">
              <w:rPr>
                <w:rStyle w:val="SubtleEmphasis"/>
                <w:rFonts w:hint="eastAsia" w:ascii="MS Gothic" w:hAnsi="MS Gothic" w:eastAsia="MS Gothic" w:cs="MS Gothic"/>
              </w:rPr>
              <w:t>むしがすきじゃないです</w:t>
            </w:r>
            <w:proofErr w:type="spellEnd"/>
            <w:r w:rsidR="00F43346">
              <w:rPr>
                <w:rStyle w:val="SubtleEmphasis"/>
                <w:rFonts w:hint="eastAsia" w:ascii="MS Gothic" w:hAnsi="MS Gothic" w:eastAsia="MS Gothic" w:cs="MS Gothic"/>
                <w:lang w:eastAsia="ja-JP"/>
              </w:rPr>
              <w:t>。</w:t>
            </w:r>
          </w:p>
          <w:p w:rsidRPr="00E50AE5" w:rsidR="00FE18D9" w:rsidP="00FE18D9" w:rsidRDefault="00FE18D9" w14:paraId="76854220" w14:textId="77777777">
            <w:pPr>
              <w:pStyle w:val="ACtabletextCEbullet"/>
              <w:rPr>
                <w:rStyle w:val="SubtleEmphasis"/>
              </w:rPr>
            </w:pPr>
            <w:r w:rsidRPr="00E50AE5">
              <w:rPr>
                <w:rStyle w:val="SubtleEmphasis"/>
              </w:rPr>
              <w:lastRenderedPageBreak/>
              <w:t xml:space="preserve">creating a class print or digital poster, locating and describing in Japanese, a specific </w:t>
            </w:r>
            <w:r>
              <w:rPr>
                <w:rStyle w:val="SubtleEmphasis"/>
              </w:rPr>
              <w:t xml:space="preserve">First Nations </w:t>
            </w:r>
            <w:r w:rsidRPr="3E80D268">
              <w:rPr>
                <w:rStyle w:val="SubtleEmphasis"/>
              </w:rPr>
              <w:t>Country/Place</w:t>
            </w:r>
            <w:r w:rsidRPr="00E50AE5">
              <w:rPr>
                <w:rStyle w:val="SubtleEmphasis"/>
              </w:rPr>
              <w:t xml:space="preserve"> </w:t>
            </w:r>
            <w:r>
              <w:rPr>
                <w:rStyle w:val="SubtleEmphasis"/>
              </w:rPr>
              <w:t>location</w:t>
            </w:r>
            <w:r w:rsidRPr="00E50AE5">
              <w:rPr>
                <w:rStyle w:val="SubtleEmphasis"/>
              </w:rPr>
              <w:t xml:space="preserve"> in a local or regional context, or elsewhere in Australia</w:t>
            </w:r>
          </w:p>
          <w:p w:rsidRPr="00E50AE5" w:rsidR="00E50AE5" w:rsidP="00E50AE5" w:rsidRDefault="00E50AE5" w14:paraId="179CA386" w14:textId="77777777">
            <w:pPr>
              <w:pStyle w:val="ACtabletextCEbullet"/>
              <w:rPr>
                <w:rStyle w:val="SubtleEmphasis"/>
              </w:rPr>
            </w:pPr>
            <w:r w:rsidRPr="00E50AE5">
              <w:rPr>
                <w:rStyle w:val="SubtleEmphasis"/>
              </w:rPr>
              <w:t xml:space="preserve">producing and presenting picture books/’Big Books’/mini-books or short scripted scenarios for other students, incorporating elements of Japanese language and culture that are likely to be unfamiliar, engaging or challenging </w:t>
            </w:r>
          </w:p>
          <w:p w:rsidRPr="00E50AE5" w:rsidR="00E50AE5" w:rsidP="00E50AE5" w:rsidRDefault="00E50AE5" w14:paraId="6F3A0F0A" w14:textId="77777777">
            <w:pPr>
              <w:pStyle w:val="ACtabletextCEbullet"/>
              <w:rPr>
                <w:rStyle w:val="SubtleEmphasis"/>
              </w:rPr>
            </w:pPr>
            <w:r w:rsidRPr="00E50AE5">
              <w:rPr>
                <w:rStyle w:val="SubtleEmphasis"/>
              </w:rPr>
              <w:t xml:space="preserve">designing and presenting an advertisement for a sustainable, environmentally friendly product likely to appeal to their age group, for example, designing a reusable cutlery or bento set, and presenting the idea using a range of words such as </w:t>
            </w:r>
            <w:proofErr w:type="spellStart"/>
            <w:r w:rsidRPr="00E50AE5">
              <w:rPr>
                <w:rStyle w:val="SubtleEmphasis"/>
                <w:rFonts w:hint="eastAsia" w:ascii="MS Gothic" w:hAnsi="MS Gothic" w:eastAsia="MS Gothic" w:cs="MS Gothic"/>
              </w:rPr>
              <w:t>エコ、リーサイクリング</w:t>
            </w:r>
            <w:proofErr w:type="spellEnd"/>
            <w:r w:rsidRPr="00E50AE5">
              <w:rPr>
                <w:rStyle w:val="SubtleEmphasis"/>
              </w:rPr>
              <w:t xml:space="preserve"> </w:t>
            </w:r>
          </w:p>
          <w:p w:rsidRPr="00E50AE5" w:rsidR="00E50AE5" w:rsidP="00E50AE5" w:rsidRDefault="00E50AE5" w14:paraId="215FD7CA" w14:textId="77777777">
            <w:pPr>
              <w:pStyle w:val="ACtabletextCEbullet"/>
              <w:rPr>
                <w:rStyle w:val="SubtleEmphasis"/>
              </w:rPr>
            </w:pPr>
            <w:r w:rsidRPr="00E50AE5">
              <w:rPr>
                <w:rStyle w:val="SubtleEmphasis"/>
              </w:rPr>
              <w:t xml:space="preserve">using familiar and modelled language to create informative texts, such as a photo story, </w:t>
            </w:r>
            <w:proofErr w:type="spellStart"/>
            <w:r w:rsidRPr="00E50AE5">
              <w:rPr>
                <w:rStyle w:val="SubtleEmphasis"/>
              </w:rPr>
              <w:t>ebook</w:t>
            </w:r>
            <w:proofErr w:type="spellEnd"/>
            <w:r w:rsidRPr="00E50AE5">
              <w:rPr>
                <w:rStyle w:val="SubtleEmphasis"/>
              </w:rPr>
              <w:t xml:space="preserve"> or personal profile, for example, profiling a member of their family or friendship </w:t>
            </w:r>
            <w:proofErr w:type="gramStart"/>
            <w:r w:rsidRPr="00E50AE5">
              <w:rPr>
                <w:rStyle w:val="SubtleEmphasis"/>
              </w:rPr>
              <w:t>group</w:t>
            </w:r>
            <w:proofErr w:type="gramEnd"/>
            <w:r w:rsidRPr="00E50AE5">
              <w:rPr>
                <w:rStyle w:val="SubtleEmphasis"/>
              </w:rPr>
              <w:t xml:space="preserve"> </w:t>
            </w:r>
          </w:p>
          <w:p w:rsidRPr="00E50AE5" w:rsidR="00E50AE5" w:rsidP="00E50AE5" w:rsidRDefault="00E50AE5" w14:paraId="74E61C3F" w14:textId="77777777">
            <w:pPr>
              <w:pStyle w:val="ACtabletextCEbullet"/>
              <w:rPr>
                <w:rStyle w:val="SubtleEmphasis"/>
              </w:rPr>
            </w:pPr>
            <w:r w:rsidRPr="00E50AE5">
              <w:rPr>
                <w:rStyle w:val="SubtleEmphasis"/>
              </w:rPr>
              <w:t>developing understanding and applying some features and conventions of familiar texts, for example, experimenting with set expressions and language devices such as rhyme, rhythm, imagery, and onomatopoeia, to entertain and engage target audiences</w:t>
            </w:r>
          </w:p>
          <w:p w:rsidRPr="00E50AE5" w:rsidR="00E50AE5" w:rsidP="00E50AE5" w:rsidRDefault="00E50AE5" w14:paraId="3AD6A21C" w14:textId="46C30CAC">
            <w:pPr>
              <w:pStyle w:val="ACtabletextCEbullet"/>
              <w:rPr>
                <w:rStyle w:val="SubtleEmphasis"/>
              </w:rPr>
            </w:pPr>
            <w:r w:rsidRPr="00E50AE5">
              <w:rPr>
                <w:rStyle w:val="SubtleEmphasis"/>
              </w:rPr>
              <w:t>planning and creating texts (charts, posters, story boards, menus, etc.) and experimenting with the use of hiragana, diacritic marks, long vowels, double consonants and blends, and some topic-specific kanji and katakana words</w:t>
            </w:r>
            <w:r w:rsidR="00D33B1C">
              <w:rPr>
                <w:rStyle w:val="SubtleEmphasis"/>
              </w:rPr>
              <w:t xml:space="preserve"> such as </w:t>
            </w:r>
            <w:r w:rsidR="00D33B1C">
              <w:rPr>
                <w:rStyle w:val="SubtleEmphasis"/>
                <w:rFonts w:hint="eastAsia" w:ascii="MS Gothic" w:hAnsi="MS Gothic" w:eastAsia="MS Gothic" w:cs="MS Gothic"/>
                <w:lang w:eastAsia="ja-JP"/>
              </w:rPr>
              <w:t>見、行、</w:t>
            </w:r>
            <w:r w:rsidR="001014EC">
              <w:rPr>
                <w:rStyle w:val="SubtleEmphasis"/>
                <w:rFonts w:hint="eastAsia" w:ascii="MS Gothic" w:hAnsi="MS Gothic" w:eastAsia="MS Gothic" w:cs="MS Gothic"/>
                <w:lang w:eastAsia="ja-JP"/>
              </w:rPr>
              <w:t>百</w:t>
            </w:r>
            <w:r w:rsidR="000040BB">
              <w:rPr>
                <w:rStyle w:val="SubtleEmphasis"/>
                <w:rFonts w:hint="eastAsia" w:ascii="MS Gothic" w:hAnsi="MS Gothic" w:eastAsia="MS Gothic" w:cs="MS Gothic"/>
                <w:lang w:eastAsia="ja-JP"/>
              </w:rPr>
              <w:t>、</w:t>
            </w:r>
            <w:r w:rsidR="00F95CA0">
              <w:rPr>
                <w:rStyle w:val="SubtleEmphasis"/>
                <w:rFonts w:hint="eastAsia" w:ascii="MS Gothic" w:hAnsi="MS Gothic" w:eastAsia="MS Gothic" w:cs="MS Gothic"/>
                <w:lang w:eastAsia="ja-JP"/>
              </w:rPr>
              <w:t>上、</w:t>
            </w:r>
            <w:r w:rsidRPr="000040BB" w:rsidR="000040BB">
              <w:rPr>
                <w:rStyle w:val="SubtleEmphasis"/>
                <w:rFonts w:hint="eastAsia" w:ascii="MS Gothic" w:hAnsi="MS Gothic" w:eastAsia="MS Gothic" w:cs="MS Gothic"/>
                <w:lang w:eastAsia="ja-JP"/>
              </w:rPr>
              <w:t>スーパーマーケット</w:t>
            </w:r>
            <w:r w:rsidR="000040BB">
              <w:rPr>
                <w:rStyle w:val="SubtleEmphasis"/>
                <w:rFonts w:hint="eastAsia" w:ascii="MS Gothic" w:hAnsi="MS Gothic" w:eastAsia="MS Gothic" w:cs="MS Gothic"/>
                <w:lang w:eastAsia="ja-JP"/>
              </w:rPr>
              <w:t>、</w:t>
            </w:r>
            <w:r w:rsidRPr="005D58E0" w:rsidR="005D58E0">
              <w:rPr>
                <w:rStyle w:val="SubtleEmphasis"/>
                <w:rFonts w:hint="eastAsia" w:ascii="MS Gothic" w:hAnsi="MS Gothic" w:eastAsia="MS Gothic" w:cs="MS Gothic"/>
                <w:lang w:eastAsia="ja-JP"/>
              </w:rPr>
              <w:t>クリスマス</w:t>
            </w:r>
            <w:r w:rsidR="005D58E0">
              <w:rPr>
                <w:rStyle w:val="SubtleEmphasis"/>
                <w:rFonts w:hint="eastAsia" w:ascii="MS Gothic" w:hAnsi="MS Gothic" w:eastAsia="MS Gothic" w:cs="MS Gothic"/>
                <w:lang w:eastAsia="ja-JP"/>
              </w:rPr>
              <w:t>、</w:t>
            </w:r>
            <w:r w:rsidRPr="005D58E0" w:rsidR="005D58E0">
              <w:rPr>
                <w:rStyle w:val="SubtleEmphasis"/>
                <w:rFonts w:hint="eastAsia" w:ascii="MS Gothic" w:hAnsi="MS Gothic" w:eastAsia="MS Gothic" w:cs="MS Gothic"/>
                <w:lang w:eastAsia="ja-JP"/>
              </w:rPr>
              <w:t>チョコレート</w:t>
            </w:r>
            <w:r w:rsidRPr="00F659D6" w:rsidR="00F95CA0">
              <w:rPr>
                <w:rStyle w:val="SubtleEmphasis"/>
                <w:rFonts w:eastAsia="MS Gothic"/>
                <w:lang w:eastAsia="ja-JP"/>
              </w:rPr>
              <w:t>, etc.</w:t>
            </w:r>
          </w:p>
          <w:p w:rsidRPr="00E014DC" w:rsidR="0055542E" w:rsidP="00E50AE5" w:rsidRDefault="00E50AE5" w14:paraId="5066CCBC" w14:textId="5715E483">
            <w:pPr>
              <w:pStyle w:val="ACtabletextCEbullet"/>
              <w:rPr>
                <w:iCs/>
                <w:color w:val="FFCC66" w:themeColor="text1" w:themeTint="BF"/>
              </w:rPr>
            </w:pPr>
            <w:r w:rsidRPr="00E50AE5">
              <w:rPr>
                <w:rStyle w:val="SubtleEmphasis"/>
              </w:rPr>
              <w:t>creating a school profile, using appropriate digital tools, for a specific audience, for example, producing a profile that includes information about subjects, lesson and break times, points of cultural difference and key events for an exchange student group or partner school</w:t>
            </w:r>
          </w:p>
        </w:tc>
      </w:tr>
    </w:tbl>
    <w:p w:rsidR="00D93AE0" w:rsidRDefault="00D93AE0" w14:paraId="510AA232" w14:textId="53DD76D1">
      <w:pPr>
        <w:spacing w:before="160" w:after="0" w:line="360" w:lineRule="auto"/>
        <w:rPr>
          <w:rFonts w:hint="eastAsia"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5-6"/>
      </w:tblPr>
      <w:tblGrid>
        <w:gridCol w:w="4673"/>
        <w:gridCol w:w="7655"/>
        <w:gridCol w:w="2798"/>
      </w:tblGrid>
      <w:tr w:rsidRPr="00F91937" w:rsidR="00EF1C2B" w:rsidTr="1AFA9A50" w14:paraId="47CDF645" w14:textId="5081F7D3">
        <w:tc>
          <w:tcPr>
            <w:tcW w:w="12328" w:type="dxa"/>
            <w:gridSpan w:val="2"/>
            <w:shd w:val="clear" w:color="auto" w:fill="005D93" w:themeFill="text2"/>
          </w:tcPr>
          <w:p w:rsidRPr="00F91937" w:rsidR="00EF1C2B" w:rsidP="00EF1C2B" w:rsidRDefault="00EF1C2B" w14:paraId="6D99FEB9" w14:textId="2A1E6681">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BD4B35" w:rsidR="00EF1C2B" w:rsidP="00EF1C2B" w:rsidRDefault="00EF1C2B" w14:paraId="250D33CB" w14:textId="4949ECD8">
            <w:pPr>
              <w:spacing w:before="40" w:after="40" w:line="240" w:lineRule="auto"/>
              <w:rPr>
                <w:b/>
                <w:bCs/>
                <w:i w:val="0"/>
                <w:iCs/>
                <w:sz w:val="22"/>
                <w:szCs w:val="22"/>
              </w:rPr>
            </w:pPr>
            <w:r w:rsidRPr="00BD4B35">
              <w:rPr>
                <w:b/>
                <w:i w:val="0"/>
                <w:iCs/>
                <w:color w:val="auto"/>
                <w:sz w:val="22"/>
                <w:szCs w:val="22"/>
              </w:rPr>
              <w:t xml:space="preserve">Years </w:t>
            </w:r>
            <w:r w:rsidRPr="00BD4B35" w:rsidR="00BD4B35">
              <w:rPr>
                <w:b/>
                <w:i w:val="0"/>
                <w:iCs/>
                <w:color w:val="auto"/>
                <w:sz w:val="22"/>
                <w:szCs w:val="22"/>
              </w:rPr>
              <w:t>5</w:t>
            </w:r>
            <w:r w:rsidRPr="00BD4B35">
              <w:rPr>
                <w:b/>
                <w:i w:val="0"/>
                <w:iCs/>
                <w:color w:val="auto"/>
                <w:sz w:val="22"/>
                <w:szCs w:val="22"/>
              </w:rPr>
              <w:t>–</w:t>
            </w:r>
            <w:r w:rsidRPr="00BD4B35" w:rsidR="00BD4B35">
              <w:rPr>
                <w:b/>
                <w:i w:val="0"/>
                <w:iCs/>
                <w:color w:val="auto"/>
                <w:sz w:val="22"/>
                <w:szCs w:val="22"/>
              </w:rPr>
              <w:t>6</w:t>
            </w:r>
          </w:p>
        </w:tc>
      </w:tr>
      <w:tr w:rsidRPr="007078D3" w:rsidR="00EF1C2B" w:rsidTr="00F9147E" w14:paraId="5AEE0486" w14:textId="77777777">
        <w:tc>
          <w:tcPr>
            <w:tcW w:w="15126" w:type="dxa"/>
            <w:gridSpan w:val="3"/>
            <w:shd w:val="clear" w:color="auto" w:fill="E5F5FB" w:themeFill="accent2"/>
          </w:tcPr>
          <w:p w:rsidRPr="007078D3" w:rsidR="00EF1C2B" w:rsidP="00EF1C2B" w:rsidRDefault="00EF1C2B" w14:paraId="436D80AB" w14:textId="394E873F">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EF1C2B" w:rsidTr="1AFA9A50" w14:paraId="0C8BB962" w14:textId="77777777">
        <w:tc>
          <w:tcPr>
            <w:tcW w:w="4673" w:type="dxa"/>
            <w:shd w:val="clear" w:color="auto" w:fill="FFD685" w:themeFill="accent3"/>
          </w:tcPr>
          <w:p w:rsidRPr="00CC798A" w:rsidR="00EF1C2B" w:rsidP="00EF1C2B" w:rsidRDefault="00EF1C2B" w14:paraId="783071CD"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EF1C2B" w:rsidP="00EF1C2B" w:rsidRDefault="00EF1C2B" w14:paraId="758ABF9A"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EF1C2B" w:rsidP="00EF1C2B" w:rsidRDefault="00EF1C2B" w14:paraId="66E57A25"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EF1C2B" w:rsidTr="00237440" w14:paraId="08C8D5B0" w14:textId="77777777">
        <w:trPr>
          <w:trHeight w:val="1051"/>
        </w:trPr>
        <w:tc>
          <w:tcPr>
            <w:tcW w:w="4673" w:type="dxa"/>
          </w:tcPr>
          <w:p w:rsidR="004B143D" w:rsidP="00C64E6A" w:rsidRDefault="004B143D" w14:paraId="0825CE9F" w14:textId="77777777">
            <w:pPr>
              <w:pStyle w:val="ACtabletextCD"/>
              <w:spacing w:line="240" w:lineRule="auto"/>
              <w:ind w:left="360" w:right="432"/>
            </w:pPr>
            <w:r w:rsidRPr="008602B1">
              <w:t>apply</w:t>
            </w:r>
            <w:r>
              <w:t xml:space="preserve"> </w:t>
            </w:r>
            <w:r w:rsidRPr="008602B1">
              <w:t>knowledge</w:t>
            </w:r>
            <w:r>
              <w:t xml:space="preserve"> </w:t>
            </w:r>
            <w:r w:rsidRPr="008602B1">
              <w:t>of</w:t>
            </w:r>
            <w:r>
              <w:t xml:space="preserve"> </w:t>
            </w:r>
            <w:r w:rsidRPr="008602B1">
              <w:t>combinations</w:t>
            </w:r>
            <w:r>
              <w:t xml:space="preserve"> </w:t>
            </w:r>
            <w:r w:rsidRPr="008602B1">
              <w:t>of</w:t>
            </w:r>
            <w:r>
              <w:t xml:space="preserve"> </w:t>
            </w:r>
            <w:r w:rsidRPr="008602B1">
              <w:t>hiragana</w:t>
            </w:r>
            <w:r>
              <w:t xml:space="preserve"> </w:t>
            </w:r>
            <w:r w:rsidRPr="008602B1">
              <w:t>sounds,</w:t>
            </w:r>
            <w:r>
              <w:t xml:space="preserve"> </w:t>
            </w:r>
            <w:r w:rsidRPr="008602B1">
              <w:t>pronunciation</w:t>
            </w:r>
            <w:r>
              <w:t xml:space="preserve"> </w:t>
            </w:r>
            <w:r w:rsidRPr="008602B1">
              <w:t>and</w:t>
            </w:r>
            <w:r>
              <w:t xml:space="preserve"> </w:t>
            </w:r>
            <w:r w:rsidRPr="008602B1">
              <w:t>intonation</w:t>
            </w:r>
            <w:r>
              <w:t xml:space="preserve"> </w:t>
            </w:r>
            <w:r w:rsidRPr="008602B1">
              <w:t>patterns</w:t>
            </w:r>
            <w:r>
              <w:t xml:space="preserve"> </w:t>
            </w:r>
            <w:r w:rsidRPr="008602B1">
              <w:t>to</w:t>
            </w:r>
            <w:r>
              <w:t xml:space="preserve"> </w:t>
            </w:r>
            <w:r w:rsidRPr="008602B1">
              <w:t>develop</w:t>
            </w:r>
            <w:r>
              <w:t xml:space="preserve"> </w:t>
            </w:r>
            <w:r w:rsidRPr="008602B1">
              <w:t>fluency</w:t>
            </w:r>
            <w:r>
              <w:t xml:space="preserve"> </w:t>
            </w:r>
            <w:r w:rsidRPr="008602B1">
              <w:t>and</w:t>
            </w:r>
            <w:r>
              <w:t xml:space="preserve"> </w:t>
            </w:r>
            <w:r w:rsidRPr="008602B1">
              <w:t>rhythm</w:t>
            </w:r>
            <w:r>
              <w:t xml:space="preserve"> </w:t>
            </w:r>
            <w:r w:rsidRPr="008602B1">
              <w:t>to</w:t>
            </w:r>
            <w:r>
              <w:t xml:space="preserve"> </w:t>
            </w:r>
            <w:r w:rsidRPr="008602B1">
              <w:t>known</w:t>
            </w:r>
            <w:r>
              <w:t xml:space="preserve"> </w:t>
            </w:r>
            <w:r w:rsidRPr="008602B1">
              <w:t>words</w:t>
            </w:r>
            <w:r>
              <w:t xml:space="preserve"> </w:t>
            </w:r>
            <w:r w:rsidRPr="008602B1">
              <w:t>and</w:t>
            </w:r>
            <w:r>
              <w:t xml:space="preserve"> </w:t>
            </w:r>
            <w:proofErr w:type="gramStart"/>
            <w:r w:rsidRPr="008602B1">
              <w:t>phrases</w:t>
            </w:r>
            <w:proofErr w:type="gramEnd"/>
          </w:p>
          <w:p w:rsidRPr="00E9248E" w:rsidR="00EF1C2B" w:rsidP="00FC6B0C" w:rsidRDefault="004B143D" w14:paraId="67539334" w14:textId="2D745D9D">
            <w:pPr>
              <w:pStyle w:val="ACtabletextCD"/>
              <w:rPr>
                <w:rStyle w:val="SubtleEmphasis"/>
                <w:i/>
                <w:iCs w:val="0"/>
              </w:rPr>
            </w:pPr>
            <w:r>
              <w:t>AC9</w:t>
            </w:r>
            <w:r w:rsidRPr="008602B1">
              <w:t>LJ6U01</w:t>
            </w:r>
          </w:p>
        </w:tc>
        <w:tc>
          <w:tcPr>
            <w:tcW w:w="10453" w:type="dxa"/>
            <w:gridSpan w:val="2"/>
          </w:tcPr>
          <w:p w:rsidRPr="00826318" w:rsidR="00826318" w:rsidP="00826318" w:rsidRDefault="00826318" w14:paraId="024AC393" w14:textId="77777777">
            <w:pPr>
              <w:pStyle w:val="ACtabletextCEbullet"/>
              <w:rPr>
                <w:iCs/>
                <w:color w:val="auto"/>
              </w:rPr>
            </w:pPr>
            <w:r w:rsidRPr="00826318">
              <w:rPr>
                <w:iCs/>
                <w:color w:val="auto"/>
              </w:rPr>
              <w:t xml:space="preserve">pronouncing all the sounds in the kana chart, including voiced and unvoiced sounds, combined and long vowel sounds, and double consonants, for example, </w:t>
            </w:r>
            <w:proofErr w:type="spellStart"/>
            <w:r w:rsidRPr="00826318">
              <w:rPr>
                <w:rFonts w:hint="eastAsia" w:ascii="MS Gothic" w:hAnsi="MS Gothic" w:eastAsia="MS Gothic" w:cs="MS Gothic"/>
                <w:iCs/>
                <w:color w:val="auto"/>
              </w:rPr>
              <w:t>きって</w:t>
            </w:r>
            <w:proofErr w:type="spellEnd"/>
            <w:r w:rsidRPr="00826318">
              <w:rPr>
                <w:iCs/>
                <w:color w:val="auto"/>
              </w:rPr>
              <w:t xml:space="preserve"> and </w:t>
            </w:r>
            <w:proofErr w:type="spellStart"/>
            <w:r w:rsidRPr="00826318">
              <w:rPr>
                <w:rFonts w:hint="eastAsia" w:ascii="MS Gothic" w:hAnsi="MS Gothic" w:eastAsia="MS Gothic" w:cs="MS Gothic"/>
                <w:iCs/>
                <w:color w:val="auto"/>
              </w:rPr>
              <w:t>りょうり</w:t>
            </w:r>
            <w:proofErr w:type="spellEnd"/>
            <w:r w:rsidRPr="00826318">
              <w:rPr>
                <w:iCs/>
                <w:color w:val="auto"/>
              </w:rPr>
              <w:t xml:space="preserve"> </w:t>
            </w:r>
          </w:p>
          <w:p w:rsidRPr="00826318" w:rsidR="00826318" w:rsidP="00826318" w:rsidRDefault="00826318" w14:paraId="093D8DB0" w14:textId="77777777">
            <w:pPr>
              <w:pStyle w:val="ACtabletextCEbullet"/>
              <w:rPr>
                <w:iCs/>
                <w:color w:val="auto"/>
              </w:rPr>
            </w:pPr>
            <w:r w:rsidRPr="00826318">
              <w:rPr>
                <w:iCs/>
                <w:color w:val="auto"/>
              </w:rPr>
              <w:t xml:space="preserve">recognising and discerning differences in hiragana sounds, for example, </w:t>
            </w:r>
            <w:proofErr w:type="spellStart"/>
            <w:r w:rsidRPr="00826318">
              <w:rPr>
                <w:rFonts w:hint="eastAsia" w:ascii="MS Gothic" w:hAnsi="MS Gothic" w:eastAsia="MS Gothic" w:cs="MS Gothic"/>
                <w:iCs/>
                <w:color w:val="auto"/>
              </w:rPr>
              <w:t>たて</w:t>
            </w:r>
            <w:proofErr w:type="spellEnd"/>
            <w:r w:rsidRPr="00826318">
              <w:rPr>
                <w:iCs/>
                <w:color w:val="auto"/>
              </w:rPr>
              <w:t xml:space="preserve"> versus </w:t>
            </w:r>
            <w:proofErr w:type="spellStart"/>
            <w:r w:rsidRPr="00826318">
              <w:rPr>
                <w:rFonts w:hint="eastAsia" w:ascii="MS Gothic" w:hAnsi="MS Gothic" w:eastAsia="MS Gothic" w:cs="MS Gothic"/>
                <w:iCs/>
                <w:color w:val="auto"/>
              </w:rPr>
              <w:t>たって</w:t>
            </w:r>
            <w:proofErr w:type="spellEnd"/>
            <w:r w:rsidRPr="00826318">
              <w:rPr>
                <w:iCs/>
                <w:color w:val="auto"/>
              </w:rPr>
              <w:t xml:space="preserve"> </w:t>
            </w:r>
          </w:p>
          <w:p w:rsidRPr="00826318" w:rsidR="00826318" w:rsidP="00826318" w:rsidRDefault="00826318" w14:paraId="19713DA8" w14:textId="77777777">
            <w:pPr>
              <w:pStyle w:val="ACtabletextCEbullet"/>
              <w:rPr>
                <w:iCs/>
                <w:color w:val="auto"/>
              </w:rPr>
            </w:pPr>
            <w:r w:rsidRPr="00826318">
              <w:rPr>
                <w:iCs/>
                <w:color w:val="auto"/>
              </w:rPr>
              <w:t xml:space="preserve">using the kana chart as reference, pronouncing some common katakana words, and using them in texts, for example, </w:t>
            </w:r>
            <w:proofErr w:type="spellStart"/>
            <w:r w:rsidRPr="00826318">
              <w:rPr>
                <w:rFonts w:hint="eastAsia" w:ascii="MS Gothic" w:hAnsi="MS Gothic" w:eastAsia="MS Gothic" w:cs="MS Gothic"/>
                <w:iCs/>
                <w:color w:val="auto"/>
              </w:rPr>
              <w:t>アイスクリーム、インターネット</w:t>
            </w:r>
            <w:proofErr w:type="spellEnd"/>
          </w:p>
          <w:p w:rsidRPr="00826318" w:rsidR="00826318" w:rsidP="00826318" w:rsidRDefault="00826318" w14:paraId="285720A7" w14:textId="77777777">
            <w:pPr>
              <w:pStyle w:val="ACtabletextCEbullet"/>
              <w:rPr>
                <w:iCs/>
                <w:color w:val="auto"/>
              </w:rPr>
            </w:pPr>
            <w:r w:rsidRPr="00826318">
              <w:rPr>
                <w:iCs/>
                <w:color w:val="auto"/>
              </w:rPr>
              <w:lastRenderedPageBreak/>
              <w:t xml:space="preserve">noticing the relationship between stress, pacing and meaning, and using appropriate intonation patterns for familiar language to exclaim, make a statement or ask a question, for example, demonstrating fluency in a paired speaking activity or reading a familiar story aloud, or drawing lines going up or down to indicate intonation in questions and </w:t>
            </w:r>
            <w:proofErr w:type="gramStart"/>
            <w:r w:rsidRPr="00826318">
              <w:rPr>
                <w:iCs/>
                <w:color w:val="auto"/>
              </w:rPr>
              <w:t>statements</w:t>
            </w:r>
            <w:proofErr w:type="gramEnd"/>
            <w:r w:rsidRPr="00826318">
              <w:rPr>
                <w:iCs/>
                <w:color w:val="auto"/>
              </w:rPr>
              <w:t xml:space="preserve"> </w:t>
            </w:r>
          </w:p>
          <w:p w:rsidRPr="00826318" w:rsidR="00826318" w:rsidP="00826318" w:rsidRDefault="00826318" w14:paraId="318C6DF7" w14:textId="77777777">
            <w:pPr>
              <w:pStyle w:val="ACtabletextCEbullet"/>
              <w:rPr>
                <w:iCs/>
                <w:color w:val="auto"/>
              </w:rPr>
            </w:pPr>
            <w:r w:rsidRPr="00826318">
              <w:rPr>
                <w:iCs/>
                <w:color w:val="auto"/>
              </w:rPr>
              <w:t xml:space="preserve">building knowledge of kanji, including their origin from China, common radicals and compounds, and understanding that some of the same kanji can be pronounced differently when combined with other kanji, for example, </w:t>
            </w:r>
            <w:proofErr w:type="spellStart"/>
            <w:r w:rsidRPr="00826318">
              <w:rPr>
                <w:rFonts w:hint="eastAsia" w:ascii="MS Gothic" w:hAnsi="MS Gothic" w:eastAsia="MS Gothic" w:cs="MS Gothic"/>
                <w:iCs/>
                <w:color w:val="auto"/>
              </w:rPr>
              <w:t>人、にん</w:t>
            </w:r>
            <w:proofErr w:type="spellEnd"/>
            <w:r w:rsidRPr="00826318">
              <w:rPr>
                <w:iCs/>
                <w:color w:val="auto"/>
              </w:rPr>
              <w:t xml:space="preserve"> and </w:t>
            </w:r>
            <w:proofErr w:type="spellStart"/>
            <w:proofErr w:type="gramStart"/>
            <w:r w:rsidRPr="00826318">
              <w:rPr>
                <w:rFonts w:hint="eastAsia" w:ascii="MS Gothic" w:hAnsi="MS Gothic" w:eastAsia="MS Gothic" w:cs="MS Gothic"/>
                <w:iCs/>
                <w:color w:val="auto"/>
              </w:rPr>
              <w:t>じん</w:t>
            </w:r>
            <w:proofErr w:type="spellEnd"/>
            <w:proofErr w:type="gramEnd"/>
          </w:p>
          <w:p w:rsidRPr="00826318" w:rsidR="00826318" w:rsidP="00826318" w:rsidRDefault="00826318" w14:paraId="73635CE7" w14:textId="77777777">
            <w:pPr>
              <w:pStyle w:val="ACtabletextCEbullet"/>
              <w:rPr>
                <w:iCs/>
                <w:color w:val="auto"/>
              </w:rPr>
            </w:pPr>
            <w:r w:rsidRPr="00826318">
              <w:rPr>
                <w:iCs/>
                <w:color w:val="auto"/>
              </w:rPr>
              <w:t xml:space="preserve">understanding the use of furigana as a reading and pronunciation aid </w:t>
            </w:r>
          </w:p>
          <w:p w:rsidRPr="00826318" w:rsidR="00826318" w:rsidP="00826318" w:rsidRDefault="00826318" w14:paraId="45F00D01" w14:textId="77777777">
            <w:pPr>
              <w:pStyle w:val="ACtabletextCEbullet"/>
              <w:rPr>
                <w:iCs/>
                <w:color w:val="auto"/>
              </w:rPr>
            </w:pPr>
            <w:r w:rsidRPr="00826318">
              <w:rPr>
                <w:iCs/>
                <w:color w:val="auto"/>
              </w:rPr>
              <w:t>recognising that the hiragana used for some particles does not match its pronunciation, for example, ‘</w:t>
            </w:r>
            <w:proofErr w:type="spellStart"/>
            <w:r w:rsidRPr="00826318">
              <w:rPr>
                <w:iCs/>
                <w:color w:val="auto"/>
              </w:rPr>
              <w:t>wa</w:t>
            </w:r>
            <w:proofErr w:type="spellEnd"/>
            <w:r w:rsidRPr="00826318">
              <w:rPr>
                <w:iCs/>
                <w:color w:val="auto"/>
              </w:rPr>
              <w:t xml:space="preserve">’ for </w:t>
            </w:r>
            <w:r w:rsidRPr="00826318">
              <w:rPr>
                <w:rFonts w:hint="eastAsia" w:ascii="MS Gothic" w:hAnsi="MS Gothic" w:eastAsia="MS Gothic" w:cs="MS Gothic"/>
                <w:iCs/>
                <w:color w:val="auto"/>
              </w:rPr>
              <w:t>は</w:t>
            </w:r>
            <w:r w:rsidRPr="00826318">
              <w:rPr>
                <w:iCs/>
                <w:color w:val="auto"/>
              </w:rPr>
              <w:t xml:space="preserve">, ‘e’ for </w:t>
            </w:r>
            <w:r w:rsidRPr="00826318">
              <w:rPr>
                <w:rFonts w:hint="eastAsia" w:ascii="MS Gothic" w:hAnsi="MS Gothic" w:eastAsia="MS Gothic" w:cs="MS Gothic"/>
                <w:iCs/>
                <w:color w:val="auto"/>
              </w:rPr>
              <w:t>へ</w:t>
            </w:r>
            <w:r w:rsidRPr="00826318">
              <w:rPr>
                <w:iCs/>
                <w:color w:val="auto"/>
              </w:rPr>
              <w:t xml:space="preserve">, ‘o/wo’ for </w:t>
            </w:r>
            <w:r w:rsidRPr="00826318">
              <w:rPr>
                <w:rFonts w:hint="eastAsia" w:ascii="MS Gothic" w:hAnsi="MS Gothic" w:eastAsia="MS Gothic" w:cs="MS Gothic"/>
                <w:iCs/>
                <w:color w:val="auto"/>
              </w:rPr>
              <w:t>を</w:t>
            </w:r>
            <w:r w:rsidRPr="00826318">
              <w:rPr>
                <w:iCs/>
                <w:color w:val="auto"/>
              </w:rPr>
              <w:t xml:space="preserve"> </w:t>
            </w:r>
          </w:p>
          <w:p w:rsidRPr="007E2AC6" w:rsidR="00EF1C2B" w:rsidP="00826318" w:rsidRDefault="00826318" w14:paraId="0C433159" w14:textId="252FC3FE">
            <w:pPr>
              <w:pStyle w:val="ACtabletextCEbullet"/>
              <w:rPr>
                <w:iCs/>
                <w:color w:val="auto"/>
              </w:rPr>
            </w:pPr>
            <w:r w:rsidRPr="00826318">
              <w:rPr>
                <w:iCs/>
                <w:color w:val="auto"/>
              </w:rPr>
              <w:t>experimenting with using a keyboard with romaji input settings to type words or short sentences, and choosing matching hiragana or kanji appropriate to context</w:t>
            </w:r>
          </w:p>
        </w:tc>
      </w:tr>
      <w:tr w:rsidRPr="007E2AC6" w:rsidR="00EF1C2B" w:rsidTr="006E52DD" w14:paraId="790F7299" w14:textId="77777777">
        <w:trPr>
          <w:trHeight w:val="676"/>
        </w:trPr>
        <w:tc>
          <w:tcPr>
            <w:tcW w:w="4673" w:type="dxa"/>
          </w:tcPr>
          <w:p w:rsidR="00D41904" w:rsidP="00C64E6A" w:rsidRDefault="00D41904" w14:paraId="646950FE" w14:textId="095FA2CA">
            <w:pPr>
              <w:pStyle w:val="ACtabletextCD"/>
              <w:spacing w:line="240" w:lineRule="auto"/>
              <w:ind w:left="360" w:right="432"/>
            </w:pPr>
            <w:r w:rsidRPr="008602B1">
              <w:lastRenderedPageBreak/>
              <w:t>use</w:t>
            </w:r>
            <w:r>
              <w:t xml:space="preserve"> </w:t>
            </w:r>
            <w:r w:rsidRPr="008602B1">
              <w:t>knowledge</w:t>
            </w:r>
            <w:r>
              <w:t xml:space="preserve"> </w:t>
            </w:r>
            <w:r w:rsidRPr="008602B1">
              <w:t>of</w:t>
            </w:r>
            <w:r>
              <w:t xml:space="preserve"> </w:t>
            </w:r>
            <w:r w:rsidRPr="008602B1">
              <w:t>modelled</w:t>
            </w:r>
            <w:r>
              <w:t xml:space="preserve"> </w:t>
            </w:r>
            <w:r w:rsidRPr="008602B1">
              <w:t>grammatical</w:t>
            </w:r>
            <w:r>
              <w:t xml:space="preserve"> </w:t>
            </w:r>
            <w:r w:rsidRPr="008602B1">
              <w:t>structures,</w:t>
            </w:r>
            <w:r>
              <w:t xml:space="preserve"> </w:t>
            </w:r>
            <w:r w:rsidRPr="008602B1">
              <w:t>formulaic</w:t>
            </w:r>
            <w:r>
              <w:t xml:space="preserve"> </w:t>
            </w:r>
            <w:r w:rsidRPr="008602B1">
              <w:t>expressions</w:t>
            </w:r>
            <w:r>
              <w:t xml:space="preserve"> </w:t>
            </w:r>
            <w:r w:rsidRPr="008602B1">
              <w:t>and</w:t>
            </w:r>
            <w:r>
              <w:t xml:space="preserve"> </w:t>
            </w:r>
            <w:r w:rsidRPr="008602B1">
              <w:t>writing</w:t>
            </w:r>
            <w:r>
              <w:t xml:space="preserve"> </w:t>
            </w:r>
            <w:r w:rsidRPr="008602B1">
              <w:t>system</w:t>
            </w:r>
            <w:r>
              <w:t xml:space="preserve"> </w:t>
            </w:r>
            <w:r w:rsidRPr="008602B1">
              <w:t>rules</w:t>
            </w:r>
            <w:r>
              <w:t xml:space="preserve"> </w:t>
            </w:r>
            <w:r w:rsidRPr="008602B1">
              <w:t>to</w:t>
            </w:r>
            <w:r>
              <w:t xml:space="preserve"> </w:t>
            </w:r>
            <w:r w:rsidRPr="008602B1">
              <w:t>compose</w:t>
            </w:r>
            <w:r>
              <w:t xml:space="preserve"> </w:t>
            </w:r>
            <w:r w:rsidRPr="008602B1">
              <w:t>and</w:t>
            </w:r>
            <w:r>
              <w:t xml:space="preserve"> </w:t>
            </w:r>
            <w:r w:rsidRPr="008602B1">
              <w:t>respond</w:t>
            </w:r>
            <w:r>
              <w:t xml:space="preserve"> </w:t>
            </w:r>
            <w:r w:rsidRPr="008602B1">
              <w:t>to</w:t>
            </w:r>
            <w:r>
              <w:t xml:space="preserve"> </w:t>
            </w:r>
            <w:r w:rsidRPr="008602B1">
              <w:t>texts</w:t>
            </w:r>
            <w:r>
              <w:t xml:space="preserve"> </w:t>
            </w:r>
            <w:r w:rsidRPr="008602B1">
              <w:t>using</w:t>
            </w:r>
            <w:r>
              <w:t xml:space="preserve"> </w:t>
            </w:r>
            <w:r w:rsidRPr="008602B1">
              <w:t>appropriate</w:t>
            </w:r>
            <w:r>
              <w:t xml:space="preserve"> </w:t>
            </w:r>
            <w:r w:rsidRPr="008602B1">
              <w:t>punctuation</w:t>
            </w:r>
            <w:r>
              <w:t xml:space="preserve"> </w:t>
            </w:r>
            <w:r w:rsidRPr="008602B1">
              <w:t>and</w:t>
            </w:r>
            <w:r>
              <w:t xml:space="preserve"> </w:t>
            </w:r>
            <w:r w:rsidRPr="008602B1">
              <w:t>textual</w:t>
            </w:r>
            <w:r>
              <w:t xml:space="preserve"> </w:t>
            </w:r>
            <w:r w:rsidRPr="008602B1">
              <w:t>conventions</w:t>
            </w:r>
            <w:r>
              <w:t xml:space="preserve"> </w:t>
            </w:r>
          </w:p>
          <w:p w:rsidRPr="00E9248E" w:rsidR="00EF1C2B" w:rsidP="00C64E6A" w:rsidRDefault="00D41904" w14:paraId="1BBA76D0" w14:textId="37550E0B">
            <w:pPr>
              <w:pStyle w:val="ACtabletextCD"/>
              <w:spacing w:line="240" w:lineRule="auto"/>
              <w:ind w:left="360" w:right="432"/>
              <w:rPr>
                <w:rStyle w:val="SubtleEmphasis"/>
                <w:i/>
                <w:iCs w:val="0"/>
              </w:rPr>
            </w:pPr>
            <w:r>
              <w:t>AC9</w:t>
            </w:r>
            <w:r w:rsidRPr="008602B1">
              <w:t>LJ6U02</w:t>
            </w:r>
          </w:p>
        </w:tc>
        <w:tc>
          <w:tcPr>
            <w:tcW w:w="10453" w:type="dxa"/>
            <w:gridSpan w:val="2"/>
          </w:tcPr>
          <w:p w:rsidR="00B63C04" w:rsidP="00B63C04" w:rsidRDefault="00B63C04" w14:paraId="23D25DB9" w14:textId="64A0A350">
            <w:pPr>
              <w:pStyle w:val="ACtabletextCEbullet"/>
            </w:pPr>
            <w:r>
              <w:t xml:space="preserve">identifying and using elements of different sentence structures including location words, prepositions, </w:t>
            </w:r>
            <w:r>
              <w:rPr>
                <w:rFonts w:hint="eastAsia" w:ascii="MS Gothic" w:hAnsi="MS Gothic" w:eastAsia="MS Gothic" w:cs="MS Gothic"/>
              </w:rPr>
              <w:t>上</w:t>
            </w:r>
            <w:r>
              <w:t xml:space="preserve">, </w:t>
            </w:r>
            <w:r>
              <w:rPr>
                <w:rFonts w:hint="eastAsia" w:ascii="MS Gothic" w:hAnsi="MS Gothic" w:eastAsia="MS Gothic" w:cs="MS Gothic"/>
              </w:rPr>
              <w:t>下</w:t>
            </w:r>
            <w:r>
              <w:t xml:space="preserve">, directions and the use of particles in modelled structures, for example, </w:t>
            </w:r>
            <w:proofErr w:type="spellStart"/>
            <w:r>
              <w:rPr>
                <w:rFonts w:hint="eastAsia" w:ascii="MS Gothic" w:hAnsi="MS Gothic" w:eastAsia="MS Gothic" w:cs="MS Gothic"/>
              </w:rPr>
              <w:t>しんかんせんで行きました、えんぴつは</w:t>
            </w:r>
            <w:proofErr w:type="spellEnd"/>
            <w:r>
              <w:t xml:space="preserve"> </w:t>
            </w:r>
            <w:proofErr w:type="spellStart"/>
            <w:r>
              <w:rPr>
                <w:rFonts w:hint="eastAsia" w:ascii="MS Gothic" w:hAnsi="MS Gothic" w:eastAsia="MS Gothic" w:cs="MS Gothic"/>
              </w:rPr>
              <w:t>つくえの上です</w:t>
            </w:r>
            <w:proofErr w:type="spellEnd"/>
            <w:r w:rsidR="003208B7">
              <w:rPr>
                <w:rFonts w:hint="eastAsia" w:ascii="MS Gothic" w:hAnsi="MS Gothic" w:eastAsia="MS Gothic" w:cs="MS Gothic"/>
                <w:lang w:eastAsia="ja-JP"/>
              </w:rPr>
              <w:t>。</w:t>
            </w:r>
          </w:p>
          <w:p w:rsidR="00B63C04" w:rsidP="00B63C04" w:rsidRDefault="00B63C04" w14:paraId="58623921" w14:textId="77777777">
            <w:pPr>
              <w:pStyle w:val="ACtabletextCEbullet"/>
            </w:pPr>
            <w:r>
              <w:t xml:space="preserve">with support, using present/past/negative verb forms, for example, </w:t>
            </w:r>
            <w:proofErr w:type="spellStart"/>
            <w:r>
              <w:rPr>
                <w:rFonts w:hint="eastAsia" w:ascii="MS Gothic" w:hAnsi="MS Gothic" w:eastAsia="MS Gothic" w:cs="MS Gothic"/>
              </w:rPr>
              <w:t>のみます、たべます、見みました、行きません</w:t>
            </w:r>
            <w:proofErr w:type="spellEnd"/>
            <w:r>
              <w:t xml:space="preserve"> to describe actions and recount events and experiences in time </w:t>
            </w:r>
          </w:p>
          <w:p w:rsidR="00B63C04" w:rsidP="00B63C04" w:rsidRDefault="00B63C04" w14:paraId="4B36864C" w14:textId="6D40AB0F">
            <w:pPr>
              <w:pStyle w:val="ACtabletextCEbullet"/>
            </w:pPr>
            <w:r>
              <w:t xml:space="preserve">using picture/word flashcards to sort or display on a student-created word wall, recognising that there are 2 groups for adjectives, </w:t>
            </w:r>
            <w:r>
              <w:rPr>
                <w:rFonts w:hint="eastAsia" w:ascii="MS Gothic" w:hAnsi="MS Gothic" w:eastAsia="MS Gothic" w:cs="MS Gothic"/>
              </w:rPr>
              <w:t>い</w:t>
            </w:r>
            <w:r>
              <w:t xml:space="preserve"> and </w:t>
            </w:r>
            <w:r>
              <w:rPr>
                <w:rFonts w:hint="eastAsia" w:ascii="MS Gothic" w:hAnsi="MS Gothic" w:eastAsia="MS Gothic" w:cs="MS Gothic"/>
              </w:rPr>
              <w:t>な</w:t>
            </w:r>
            <w:r>
              <w:t xml:space="preserve">, and using both types of adjectives to describe a range of nouns, for example, </w:t>
            </w:r>
            <w:proofErr w:type="spellStart"/>
            <w:r>
              <w:rPr>
                <w:rFonts w:hint="eastAsia" w:ascii="MS Gothic" w:hAnsi="MS Gothic" w:eastAsia="MS Gothic" w:cs="MS Gothic"/>
              </w:rPr>
              <w:t>きれいなはな、かわいいねこ</w:t>
            </w:r>
            <w:proofErr w:type="spellEnd"/>
          </w:p>
          <w:p w:rsidR="00B63C04" w:rsidP="00B63C04" w:rsidRDefault="00B63C04" w14:paraId="05CAED40" w14:textId="77777777">
            <w:pPr>
              <w:pStyle w:val="ACtabletextCEbullet"/>
            </w:pPr>
            <w:r>
              <w:t>deepening their knowledge of, and practising basic kana and kanji stroke order, for example, recognising the order from top to bottom, and left to right, that horizontal goes first, and boxes are 3 strokes, etc.</w:t>
            </w:r>
          </w:p>
          <w:p w:rsidR="00B63C04" w:rsidP="00B63C04" w:rsidRDefault="00B63C04" w14:paraId="54FC6958" w14:textId="0958FF7A">
            <w:pPr>
              <w:pStyle w:val="ACtabletextCEbullet"/>
            </w:pPr>
            <w:r>
              <w:t xml:space="preserve">understanding and using a range of particles in simple compound sentences, for example, </w:t>
            </w:r>
            <w:r>
              <w:rPr>
                <w:rFonts w:hint="eastAsia" w:ascii="MS Gothic" w:hAnsi="MS Gothic" w:eastAsia="MS Gothic" w:cs="MS Gothic"/>
              </w:rPr>
              <w:t>へ、</w:t>
            </w:r>
            <w:r>
              <w:t xml:space="preserve"> </w:t>
            </w:r>
            <w:proofErr w:type="spellStart"/>
            <w:r>
              <w:rPr>
                <w:rFonts w:hint="eastAsia" w:ascii="MS Gothic" w:hAnsi="MS Gothic" w:eastAsia="MS Gothic" w:cs="MS Gothic"/>
              </w:rPr>
              <w:t>で、に、を、と、も</w:t>
            </w:r>
            <w:proofErr w:type="spellEnd"/>
            <w:r>
              <w:t xml:space="preserve"> and exploring the use of </w:t>
            </w:r>
            <w:proofErr w:type="spellStart"/>
            <w:r>
              <w:rPr>
                <w:rFonts w:hint="eastAsia" w:ascii="MS Gothic" w:hAnsi="MS Gothic" w:eastAsia="MS Gothic" w:cs="MS Gothic"/>
              </w:rPr>
              <w:t>が／に</w:t>
            </w:r>
            <w:proofErr w:type="spellEnd"/>
            <w:r w:rsidR="0034332B">
              <w:rPr>
                <w:rFonts w:hint="eastAsia" w:ascii="MS Gothic" w:hAnsi="MS Gothic" w:eastAsia="MS Gothic" w:cs="MS Gothic"/>
                <w:lang w:eastAsia="ja-JP"/>
              </w:rPr>
              <w:t xml:space="preserve"> </w:t>
            </w:r>
            <w:proofErr w:type="spellStart"/>
            <w:r>
              <w:rPr>
                <w:rFonts w:hint="eastAsia" w:ascii="MS Gothic" w:hAnsi="MS Gothic" w:eastAsia="MS Gothic" w:cs="MS Gothic"/>
              </w:rPr>
              <w:t>あります／います</w:t>
            </w:r>
            <w:proofErr w:type="spellEnd"/>
            <w:r>
              <w:t xml:space="preserve"> to refer to inanimate/animate objects </w:t>
            </w:r>
          </w:p>
          <w:p w:rsidR="00B63C04" w:rsidP="00B63C04" w:rsidRDefault="00B63C04" w14:paraId="72623E8A" w14:textId="77777777">
            <w:pPr>
              <w:pStyle w:val="ACtabletextCEbullet"/>
            </w:pPr>
            <w:r>
              <w:t xml:space="preserve">understanding and using some conventions associated with </w:t>
            </w:r>
            <w:proofErr w:type="spellStart"/>
            <w:r>
              <w:rPr>
                <w:rFonts w:hint="eastAsia" w:ascii="MS Gothic" w:hAnsi="MS Gothic" w:eastAsia="MS Gothic" w:cs="MS Gothic"/>
              </w:rPr>
              <w:t>げんこうようし</w:t>
            </w:r>
            <w:proofErr w:type="spellEnd"/>
            <w:r>
              <w:t xml:space="preserve">, for example, considering the size of small characters, the position in the square and punctuation marks such as </w:t>
            </w:r>
            <w:proofErr w:type="spellStart"/>
            <w:r>
              <w:rPr>
                <w:rFonts w:hint="eastAsia" w:ascii="MS Gothic" w:hAnsi="MS Gothic" w:eastAsia="MS Gothic" w:cs="MS Gothic"/>
              </w:rPr>
              <w:t>まる</w:t>
            </w:r>
            <w:proofErr w:type="spellEnd"/>
            <w:r>
              <w:t xml:space="preserve"> </w:t>
            </w:r>
          </w:p>
          <w:p w:rsidR="00B63C04" w:rsidP="00B63C04" w:rsidRDefault="00B63C04" w14:paraId="3E0631B7" w14:textId="1695513A">
            <w:pPr>
              <w:pStyle w:val="ACtabletextCEbullet"/>
            </w:pPr>
            <w:r>
              <w:t xml:space="preserve">using some counters in Japanese, for example, </w:t>
            </w:r>
            <w:r>
              <w:rPr>
                <w:rFonts w:hint="eastAsia" w:ascii="MS Gothic" w:hAnsi="MS Gothic" w:eastAsia="MS Gothic" w:cs="MS Gothic"/>
              </w:rPr>
              <w:t>～人、～才、～</w:t>
            </w:r>
            <w:proofErr w:type="spellStart"/>
            <w:r>
              <w:rPr>
                <w:rFonts w:hint="eastAsia" w:ascii="MS Gothic" w:hAnsi="MS Gothic" w:eastAsia="MS Gothic" w:cs="MS Gothic"/>
              </w:rPr>
              <w:t>ぴき</w:t>
            </w:r>
            <w:proofErr w:type="spellEnd"/>
            <w:r>
              <w:t xml:space="preserve"> </w:t>
            </w:r>
            <w:r>
              <w:rPr>
                <w:rFonts w:hint="eastAsia" w:ascii="MS Gothic" w:hAnsi="MS Gothic" w:eastAsia="MS Gothic" w:cs="MS Gothic"/>
              </w:rPr>
              <w:t>／</w:t>
            </w:r>
            <w:r>
              <w:t xml:space="preserve"> </w:t>
            </w:r>
            <w:proofErr w:type="spellStart"/>
            <w:r>
              <w:rPr>
                <w:rFonts w:hint="eastAsia" w:ascii="MS Gothic" w:hAnsi="MS Gothic" w:eastAsia="MS Gothic" w:cs="MS Gothic"/>
              </w:rPr>
              <w:t>ひき／びき</w:t>
            </w:r>
            <w:proofErr w:type="spellEnd"/>
            <w:r>
              <w:rPr>
                <w:rFonts w:hint="eastAsia" w:ascii="MS Gothic" w:hAnsi="MS Gothic" w:eastAsia="MS Gothic" w:cs="MS Gothic"/>
              </w:rPr>
              <w:t>、～月、～日</w:t>
            </w:r>
            <w:r w:rsidRPr="3721F422" w:rsidR="2BD83F55">
              <w:rPr>
                <w:rFonts w:ascii="MS Gothic" w:hAnsi="MS Gothic" w:eastAsia="MS Gothic" w:cs="MS Gothic"/>
              </w:rPr>
              <w:t>、</w:t>
            </w:r>
            <w:r w:rsidRPr="3721F422" w:rsidR="038E2C9F">
              <w:rPr>
                <w:rFonts w:ascii="MS Gothic" w:hAnsi="MS Gothic" w:eastAsia="MS Gothic" w:cs="MS Gothic"/>
              </w:rPr>
              <w:t>～</w:t>
            </w:r>
            <w:r>
              <w:rPr>
                <w:rFonts w:hint="eastAsia" w:ascii="MS Gothic" w:hAnsi="MS Gothic" w:eastAsia="MS Gothic" w:cs="MS Gothic"/>
              </w:rPr>
              <w:t>円</w:t>
            </w:r>
            <w:r>
              <w:t xml:space="preserve"> and understanding Japanese numerical place order: </w:t>
            </w:r>
            <w:proofErr w:type="spellStart"/>
            <w:r>
              <w:rPr>
                <w:rFonts w:hint="eastAsia" w:ascii="MS Gothic" w:hAnsi="MS Gothic" w:eastAsia="MS Gothic" w:cs="MS Gothic"/>
              </w:rPr>
              <w:t>一、十、ひゃく、せん、まん</w:t>
            </w:r>
            <w:proofErr w:type="spellEnd"/>
            <w:r>
              <w:t xml:space="preserve"> </w:t>
            </w:r>
          </w:p>
          <w:p w:rsidR="00B63C04" w:rsidP="00B63C04" w:rsidRDefault="00B63C04" w14:paraId="0EADFD72" w14:textId="77777777">
            <w:pPr>
              <w:pStyle w:val="ACtabletextCEbullet"/>
            </w:pPr>
            <w:r>
              <w:t xml:space="preserve">using language such as </w:t>
            </w:r>
            <w:proofErr w:type="spellStart"/>
            <w:r>
              <w:rPr>
                <w:rFonts w:hint="eastAsia" w:ascii="MS Gothic" w:hAnsi="MS Gothic" w:eastAsia="MS Gothic" w:cs="MS Gothic"/>
              </w:rPr>
              <w:t>これ、それ、あれ、どれ</w:t>
            </w:r>
            <w:proofErr w:type="spellEnd"/>
            <w:r>
              <w:t xml:space="preserve">, and conjunctions such as </w:t>
            </w:r>
            <w:proofErr w:type="spellStart"/>
            <w:r>
              <w:rPr>
                <w:rFonts w:hint="eastAsia" w:ascii="MS Gothic" w:hAnsi="MS Gothic" w:eastAsia="MS Gothic" w:cs="MS Gothic"/>
              </w:rPr>
              <w:t>そして、それから</w:t>
            </w:r>
            <w:proofErr w:type="spellEnd"/>
            <w:r>
              <w:t xml:space="preserve">, to link and sequence ideas in modelled oral and written language tasks </w:t>
            </w:r>
          </w:p>
          <w:p w:rsidR="00B63C04" w:rsidP="00B63C04" w:rsidRDefault="00B63C04" w14:paraId="43E0A839" w14:textId="77777777">
            <w:pPr>
              <w:pStyle w:val="ACtabletextCEbullet"/>
            </w:pPr>
            <w:r>
              <w:lastRenderedPageBreak/>
              <w:t>recognising the systematic nature of Japanese scripts and grammatical rules, creating personal notes and resources, and applying these to generate new language for a range of purposes</w:t>
            </w:r>
          </w:p>
          <w:p w:rsidR="00B63C04" w:rsidP="00B63C04" w:rsidRDefault="00B63C04" w14:paraId="1CA27A2F" w14:textId="77777777">
            <w:pPr>
              <w:pStyle w:val="ACtabletextCEbullet"/>
            </w:pPr>
            <w:r>
              <w:t xml:space="preserve">applying the language features of different types of texts, for example, using appropriate wording when opening and closing emails, </w:t>
            </w:r>
            <w:proofErr w:type="gramStart"/>
            <w:r>
              <w:t>letters</w:t>
            </w:r>
            <w:proofErr w:type="gramEnd"/>
            <w:r>
              <w:t xml:space="preserve"> or simple phone conversations, for example, </w:t>
            </w:r>
            <w:r>
              <w:rPr>
                <w:rFonts w:hint="eastAsia" w:ascii="MS Gothic" w:hAnsi="MS Gothic" w:eastAsia="MS Gothic" w:cs="MS Gothic"/>
              </w:rPr>
              <w:t>～</w:t>
            </w:r>
            <w:proofErr w:type="spellStart"/>
            <w:r>
              <w:rPr>
                <w:rFonts w:hint="eastAsia" w:ascii="MS Gothic" w:hAnsi="MS Gothic" w:eastAsia="MS Gothic" w:cs="MS Gothic"/>
              </w:rPr>
              <w:t>さんへ</w:t>
            </w:r>
            <w:proofErr w:type="spellEnd"/>
            <w:r>
              <w:rPr>
                <w:rFonts w:hint="eastAsia" w:ascii="MS Gothic" w:hAnsi="MS Gothic" w:eastAsia="MS Gothic" w:cs="MS Gothic"/>
              </w:rPr>
              <w:t>、～</w:t>
            </w:r>
            <w:proofErr w:type="spellStart"/>
            <w:r>
              <w:rPr>
                <w:rFonts w:hint="eastAsia" w:ascii="MS Gothic" w:hAnsi="MS Gothic" w:eastAsia="MS Gothic" w:cs="MS Gothic"/>
              </w:rPr>
              <w:t>より、もしもし</w:t>
            </w:r>
            <w:proofErr w:type="spellEnd"/>
            <w:r>
              <w:t xml:space="preserve">  </w:t>
            </w:r>
          </w:p>
          <w:p w:rsidRPr="006A76BC" w:rsidR="00EF1C2B" w:rsidP="00B63C04" w:rsidRDefault="00B63C04" w14:paraId="5B6CD40A" w14:textId="42456A86">
            <w:pPr>
              <w:pStyle w:val="ACtabletextCEbullet"/>
            </w:pPr>
            <w:r>
              <w:t xml:space="preserve">recognising the order for writing the components of the date and time in Japanese, for example, </w:t>
            </w:r>
            <w:proofErr w:type="spellStart"/>
            <w:r>
              <w:rPr>
                <w:rFonts w:hint="eastAsia" w:ascii="MS Gothic" w:hAnsi="MS Gothic" w:eastAsia="MS Gothic" w:cs="MS Gothic"/>
              </w:rPr>
              <w:t>年、月、日</w:t>
            </w:r>
            <w:proofErr w:type="spellEnd"/>
            <w:r>
              <w:rPr>
                <w:rFonts w:hint="eastAsia" w:ascii="MS Gothic" w:hAnsi="MS Gothic" w:eastAsia="MS Gothic" w:cs="MS Gothic"/>
              </w:rPr>
              <w:t>、～</w:t>
            </w:r>
            <w:proofErr w:type="spellStart"/>
            <w:r>
              <w:rPr>
                <w:rFonts w:hint="eastAsia" w:ascii="MS Gothic" w:hAnsi="MS Gothic" w:eastAsia="MS Gothic" w:cs="MS Gothic"/>
              </w:rPr>
              <w:t>よう日</w:t>
            </w:r>
            <w:proofErr w:type="spellEnd"/>
            <w:r>
              <w:rPr>
                <w:rFonts w:hint="eastAsia" w:ascii="MS Gothic" w:hAnsi="MS Gothic" w:eastAsia="MS Gothic" w:cs="MS Gothic"/>
              </w:rPr>
              <w:t>、</w:t>
            </w:r>
            <w:r>
              <w:t xml:space="preserve"> </w:t>
            </w:r>
            <w:r>
              <w:rPr>
                <w:rFonts w:hint="eastAsia" w:ascii="MS Gothic" w:hAnsi="MS Gothic" w:eastAsia="MS Gothic" w:cs="MS Gothic"/>
              </w:rPr>
              <w:t>～時、～分</w:t>
            </w:r>
            <w:r>
              <w:t>, and incorporat</w:t>
            </w:r>
            <w:r w:rsidR="00AB18BC">
              <w:t>ing</w:t>
            </w:r>
            <w:r>
              <w:t xml:space="preserve"> into texts</w:t>
            </w:r>
          </w:p>
        </w:tc>
      </w:tr>
      <w:tr w:rsidRPr="007E2AC6" w:rsidR="00EF1C2B" w:rsidTr="006A76BC" w14:paraId="038B9048" w14:textId="77777777">
        <w:trPr>
          <w:trHeight w:val="2921"/>
        </w:trPr>
        <w:tc>
          <w:tcPr>
            <w:tcW w:w="4673" w:type="dxa"/>
          </w:tcPr>
          <w:p w:rsidR="00DA19B8" w:rsidP="00C64E6A" w:rsidRDefault="00DA19B8" w14:paraId="073B9EA3" w14:textId="77777777">
            <w:pPr>
              <w:pStyle w:val="ACtabletextCD"/>
              <w:spacing w:line="240" w:lineRule="auto"/>
              <w:ind w:left="360" w:right="432"/>
            </w:pPr>
            <w:r w:rsidRPr="008602B1">
              <w:lastRenderedPageBreak/>
              <w:t>compare</w:t>
            </w:r>
            <w:r>
              <w:t xml:space="preserve"> </w:t>
            </w:r>
            <w:r w:rsidRPr="008602B1">
              <w:t>some</w:t>
            </w:r>
            <w:r>
              <w:t xml:space="preserve"> </w:t>
            </w:r>
            <w:r w:rsidRPr="008602B1">
              <w:t>Japanese</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r w:rsidRPr="008602B1">
              <w:t>with</w:t>
            </w:r>
            <w:r>
              <w:t xml:space="preserve"> </w:t>
            </w:r>
            <w:r w:rsidRPr="008602B1">
              <w:t>those</w:t>
            </w:r>
            <w:r>
              <w:t xml:space="preserve"> </w:t>
            </w:r>
            <w:r w:rsidRPr="008602B1">
              <w:t>of</w:t>
            </w:r>
            <w:r>
              <w:t xml:space="preserve"> </w:t>
            </w:r>
            <w:r w:rsidRPr="008602B1">
              <w:t>English,</w:t>
            </w:r>
            <w:r>
              <w:t xml:space="preserve"> </w:t>
            </w:r>
            <w:r w:rsidRPr="008602B1">
              <w:t>using</w:t>
            </w:r>
            <w:r>
              <w:t xml:space="preserve"> </w:t>
            </w:r>
            <w:r w:rsidRPr="008602B1">
              <w:t>some</w:t>
            </w:r>
            <w:r>
              <w:t xml:space="preserve"> </w:t>
            </w:r>
            <w:r w:rsidRPr="008602B1">
              <w:t>familiar</w:t>
            </w:r>
            <w:r>
              <w:t xml:space="preserve"> </w:t>
            </w:r>
            <w:r w:rsidRPr="008602B1">
              <w:t>metalanguage</w:t>
            </w:r>
            <w:r>
              <w:t xml:space="preserve"> </w:t>
            </w:r>
          </w:p>
          <w:p w:rsidRPr="00E9248E" w:rsidR="00EF1C2B" w:rsidP="00C64E6A" w:rsidRDefault="00DA19B8" w14:paraId="2F2810CF" w14:textId="154175D6">
            <w:pPr>
              <w:pStyle w:val="ACtabletextCD"/>
              <w:spacing w:line="240" w:lineRule="auto"/>
              <w:ind w:left="360" w:right="432"/>
              <w:rPr>
                <w:rStyle w:val="SubtleEmphasis"/>
                <w:i/>
                <w:iCs w:val="0"/>
              </w:rPr>
            </w:pPr>
            <w:r>
              <w:t>AC9</w:t>
            </w:r>
            <w:r w:rsidRPr="008602B1">
              <w:t>LJ6U03</w:t>
            </w:r>
          </w:p>
        </w:tc>
        <w:tc>
          <w:tcPr>
            <w:tcW w:w="10453" w:type="dxa"/>
            <w:gridSpan w:val="2"/>
          </w:tcPr>
          <w:p w:rsidRPr="00DD38E0" w:rsidR="00DD38E0" w:rsidP="00DD38E0" w:rsidRDefault="00DD38E0" w14:paraId="2AD7B44E" w14:textId="1568A1AA">
            <w:pPr>
              <w:pStyle w:val="ACtabletextCEbullet"/>
              <w:rPr>
                <w:iCs/>
                <w:color w:val="auto"/>
              </w:rPr>
            </w:pPr>
            <w:r w:rsidRPr="00DD38E0">
              <w:rPr>
                <w:iCs/>
                <w:color w:val="auto"/>
              </w:rPr>
              <w:t xml:space="preserve">expanding metalanguage for communicating about language, using the correct terminology for parts of speech (noun, verb and adjective), and additional terms such as pronoun and conjunction, for example, identifying parts of speech in a reading text  </w:t>
            </w:r>
          </w:p>
          <w:p w:rsidRPr="00DD38E0" w:rsidR="00DD38E0" w:rsidP="00DD38E0" w:rsidRDefault="00DD38E0" w14:paraId="302CD4B3" w14:textId="77777777">
            <w:pPr>
              <w:pStyle w:val="ACtabletextCEbullet"/>
              <w:rPr>
                <w:iCs/>
                <w:color w:val="auto"/>
              </w:rPr>
            </w:pPr>
            <w:r w:rsidRPr="00DD38E0">
              <w:rPr>
                <w:iCs/>
                <w:color w:val="auto"/>
              </w:rPr>
              <w:t xml:space="preserve">discussing why some words are written in katakana and why these words cannot be pronounced identically to the original language they were borrowed from, for example, </w:t>
            </w:r>
            <w:proofErr w:type="spellStart"/>
            <w:r w:rsidRPr="00DD38E0">
              <w:rPr>
                <w:rFonts w:hint="eastAsia" w:ascii="MS Gothic" w:hAnsi="MS Gothic" w:eastAsia="MS Gothic" w:cs="MS Gothic"/>
                <w:iCs/>
                <w:color w:val="auto"/>
              </w:rPr>
              <w:t>オーストラリア</w:t>
            </w:r>
            <w:proofErr w:type="spellEnd"/>
            <w:r w:rsidRPr="00DD38E0">
              <w:rPr>
                <w:iCs/>
                <w:color w:val="auto"/>
              </w:rPr>
              <w:t>, and trying to spell some words using katakana chart</w:t>
            </w:r>
          </w:p>
          <w:p w:rsidRPr="00DD38E0" w:rsidR="00DD38E0" w:rsidP="00DD38E0" w:rsidRDefault="00DD38E0" w14:paraId="42E8B1FE" w14:textId="77777777">
            <w:pPr>
              <w:pStyle w:val="ACtabletextCEbullet"/>
              <w:rPr>
                <w:iCs/>
                <w:color w:val="auto"/>
              </w:rPr>
            </w:pPr>
            <w:r w:rsidRPr="00DD38E0">
              <w:rPr>
                <w:iCs/>
                <w:color w:val="auto"/>
              </w:rPr>
              <w:t>identifying different parts of speech, for example, indicating the adjective or verb conjugation pattern in a sentence and translating sentences word for word to compare differences in word order and punctuation (</w:t>
            </w:r>
            <w:proofErr w:type="spellStart"/>
            <w:r w:rsidRPr="00DD38E0">
              <w:rPr>
                <w:iCs/>
                <w:color w:val="auto"/>
              </w:rPr>
              <w:t>subject+object+verb</w:t>
            </w:r>
            <w:proofErr w:type="spellEnd"/>
            <w:r w:rsidRPr="00DD38E0">
              <w:rPr>
                <w:iCs/>
                <w:color w:val="auto"/>
              </w:rPr>
              <w:t xml:space="preserve">. versus </w:t>
            </w:r>
            <w:proofErr w:type="spellStart"/>
            <w:r w:rsidRPr="00DD38E0">
              <w:rPr>
                <w:iCs/>
                <w:color w:val="auto"/>
              </w:rPr>
              <w:t>subject+verb+object</w:t>
            </w:r>
            <w:proofErr w:type="spellEnd"/>
            <w:r w:rsidRPr="00DD38E0">
              <w:rPr>
                <w:iCs/>
                <w:color w:val="auto"/>
              </w:rPr>
              <w:t xml:space="preserve">), for example, circling or colouring different parts of speech in a sentence </w:t>
            </w:r>
          </w:p>
          <w:p w:rsidRPr="00DD38E0" w:rsidR="00DD38E0" w:rsidP="00DD38E0" w:rsidRDefault="00DD38E0" w14:paraId="74012461" w14:textId="77777777">
            <w:pPr>
              <w:pStyle w:val="ACtabletextCEbullet"/>
              <w:rPr>
                <w:iCs/>
                <w:color w:val="auto"/>
              </w:rPr>
            </w:pPr>
            <w:r w:rsidRPr="00DD38E0">
              <w:rPr>
                <w:iCs/>
                <w:color w:val="auto"/>
              </w:rPr>
              <w:t xml:space="preserve">comparing features of familiar genres of Japanese texts (picture books, digital books, games, video clips, songs, etc). for example, reading shared texts and noticing and comparing grammatical elements such as the use of tense, word order and sentence structure </w:t>
            </w:r>
          </w:p>
          <w:p w:rsidRPr="00DD38E0" w:rsidR="00EF1C2B" w:rsidP="00DD38E0" w:rsidRDefault="00DD38E0" w14:paraId="2F199590" w14:textId="35E7560D">
            <w:pPr>
              <w:pStyle w:val="ACtabletextCEbullet"/>
              <w:rPr>
                <w:iCs/>
                <w:color w:val="auto"/>
              </w:rPr>
            </w:pPr>
            <w:r w:rsidRPr="00DD38E0">
              <w:rPr>
                <w:iCs/>
                <w:color w:val="auto"/>
              </w:rPr>
              <w:t xml:space="preserve">understanding the Japanese number system and comparing with other numerical systems, </w:t>
            </w:r>
            <w:proofErr w:type="spellStart"/>
            <w:r w:rsidRPr="00DD38E0">
              <w:rPr>
                <w:rFonts w:hint="eastAsia" w:ascii="MS Gothic" w:hAnsi="MS Gothic" w:eastAsia="MS Gothic" w:cs="MS Gothic"/>
                <w:iCs/>
                <w:color w:val="auto"/>
              </w:rPr>
              <w:t>一、十、百、千、万</w:t>
            </w:r>
            <w:proofErr w:type="spellEnd"/>
            <w:r w:rsidRPr="00DD38E0">
              <w:rPr>
                <w:iCs/>
                <w:color w:val="auto"/>
              </w:rPr>
              <w:t xml:space="preserve">, including reference to the use of the </w:t>
            </w:r>
            <w:proofErr w:type="spellStart"/>
            <w:r w:rsidRPr="00DD38E0">
              <w:rPr>
                <w:rFonts w:hint="eastAsia" w:ascii="MS Gothic" w:hAnsi="MS Gothic" w:eastAsia="MS Gothic" w:cs="MS Gothic"/>
                <w:iCs/>
                <w:color w:val="auto"/>
              </w:rPr>
              <w:t>そろばん</w:t>
            </w:r>
            <w:proofErr w:type="spellEnd"/>
            <w:r w:rsidRPr="00DD38E0">
              <w:rPr>
                <w:iCs/>
                <w:color w:val="auto"/>
              </w:rPr>
              <w:t xml:space="preserve"> (abacus) versus calculators  </w:t>
            </w:r>
          </w:p>
        </w:tc>
      </w:tr>
      <w:tr w:rsidRPr="00F91937" w:rsidR="00A7703D" w:rsidTr="1AFA9A50" w14:paraId="1C8548DA" w14:textId="77777777">
        <w:tc>
          <w:tcPr>
            <w:tcW w:w="15126" w:type="dxa"/>
            <w:gridSpan w:val="3"/>
            <w:shd w:val="clear" w:color="auto" w:fill="E5F5FB" w:themeFill="accent2"/>
          </w:tcPr>
          <w:p w:rsidRPr="00F91937" w:rsidR="00A7703D" w:rsidP="00F9147E" w:rsidRDefault="00A7703D" w14:paraId="5E2A6C30" w14:textId="73066A37">
            <w:pPr>
              <w:pStyle w:val="BodyText"/>
              <w:spacing w:before="40" w:after="40" w:line="240" w:lineRule="auto"/>
              <w:ind w:left="23" w:right="23"/>
              <w:rPr>
                <w:b/>
                <w:bCs/>
                <w:iCs/>
              </w:rPr>
            </w:pPr>
            <w:r w:rsidRPr="007078D3">
              <w:rPr>
                <w:b/>
                <w:bCs/>
                <w:color w:val="auto"/>
              </w:rPr>
              <w:t xml:space="preserve">Sub-strand: </w:t>
            </w:r>
            <w:r>
              <w:rPr>
                <w:b/>
                <w:bCs/>
                <w:color w:val="auto"/>
              </w:rPr>
              <w:t xml:space="preserve">Understanding the interrelationship of </w:t>
            </w:r>
            <w:r w:rsidR="00383983">
              <w:rPr>
                <w:b/>
                <w:bCs/>
                <w:color w:val="auto"/>
              </w:rPr>
              <w:t>language and culture</w:t>
            </w:r>
          </w:p>
        </w:tc>
      </w:tr>
      <w:tr w:rsidRPr="00E014DC" w:rsidR="00B20E48" w:rsidTr="00F9147E" w14:paraId="0EBC92C6" w14:textId="77777777">
        <w:trPr>
          <w:trHeight w:val="1800"/>
        </w:trPr>
        <w:tc>
          <w:tcPr>
            <w:tcW w:w="4673" w:type="dxa"/>
          </w:tcPr>
          <w:p w:rsidR="000D1D42" w:rsidP="00C64E6A" w:rsidRDefault="000D1D42" w14:paraId="79087DEE" w14:textId="77777777">
            <w:pPr>
              <w:pStyle w:val="ACtabletextCD"/>
              <w:spacing w:line="240" w:lineRule="auto"/>
              <w:ind w:left="360" w:right="432"/>
            </w:pPr>
            <w:r w:rsidRPr="008602B1">
              <w:t>recognise</w:t>
            </w:r>
            <w:r>
              <w:t xml:space="preserve"> </w:t>
            </w:r>
            <w:r w:rsidRPr="008602B1">
              <w:t>that</w:t>
            </w:r>
            <w:r>
              <w:t xml:space="preserve"> </w:t>
            </w:r>
            <w:r w:rsidRPr="008602B1">
              <w:t>language</w:t>
            </w:r>
            <w:r>
              <w:t xml:space="preserve"> </w:t>
            </w:r>
            <w:r w:rsidRPr="008602B1">
              <w:t>reflects</w:t>
            </w:r>
            <w:r>
              <w:t xml:space="preserve"> </w:t>
            </w:r>
            <w:r w:rsidRPr="008602B1">
              <w:t>cultural</w:t>
            </w:r>
            <w:r>
              <w:t xml:space="preserve"> </w:t>
            </w:r>
            <w:r w:rsidRPr="008602B1">
              <w:t>practices,</w:t>
            </w:r>
            <w:r>
              <w:t xml:space="preserve"> </w:t>
            </w:r>
            <w:r w:rsidRPr="008602B1">
              <w:t>values</w:t>
            </w:r>
            <w:r>
              <w:t xml:space="preserve"> </w:t>
            </w:r>
            <w:r w:rsidRPr="008602B1">
              <w:t>and</w:t>
            </w:r>
            <w:r>
              <w:t xml:space="preserve"> </w:t>
            </w:r>
            <w:r w:rsidRPr="008602B1">
              <w:t>identity,</w:t>
            </w:r>
            <w:r>
              <w:t xml:space="preserve"> </w:t>
            </w:r>
            <w:r w:rsidRPr="008602B1">
              <w:t>and</w:t>
            </w:r>
            <w:r>
              <w:t xml:space="preserve"> </w:t>
            </w:r>
            <w:r w:rsidRPr="008602B1">
              <w:t>that</w:t>
            </w:r>
            <w:r>
              <w:t xml:space="preserve"> </w:t>
            </w:r>
            <w:r w:rsidRPr="008602B1">
              <w:t>this</w:t>
            </w:r>
            <w:r>
              <w:t xml:space="preserve"> </w:t>
            </w:r>
            <w:r w:rsidRPr="008602B1">
              <w:t>impacts</w:t>
            </w:r>
            <w:r>
              <w:t xml:space="preserve"> </w:t>
            </w:r>
            <w:r w:rsidRPr="008602B1">
              <w:t>on</w:t>
            </w:r>
            <w:r>
              <w:t xml:space="preserve"> </w:t>
            </w:r>
            <w:r w:rsidRPr="008602B1">
              <w:t>non-verbal</w:t>
            </w:r>
            <w:r>
              <w:t xml:space="preserve"> </w:t>
            </w:r>
            <w:r w:rsidRPr="008602B1">
              <w:t>and</w:t>
            </w:r>
            <w:r>
              <w:t xml:space="preserve"> </w:t>
            </w:r>
            <w:r w:rsidRPr="008602B1">
              <w:t>verbal</w:t>
            </w:r>
            <w:r>
              <w:t xml:space="preserve"> </w:t>
            </w:r>
            <w:proofErr w:type="gramStart"/>
            <w:r w:rsidRPr="008602B1">
              <w:t>communication</w:t>
            </w:r>
            <w:proofErr w:type="gramEnd"/>
            <w:r>
              <w:t xml:space="preserve"> </w:t>
            </w:r>
          </w:p>
          <w:p w:rsidRPr="00E9248E" w:rsidR="00B20E48" w:rsidP="00C64E6A" w:rsidRDefault="000D1D42" w14:paraId="40489DC0" w14:textId="55D3FEAC">
            <w:pPr>
              <w:pStyle w:val="ACtabletextCD"/>
              <w:spacing w:line="240" w:lineRule="auto"/>
              <w:ind w:left="360" w:right="432"/>
              <w:rPr>
                <w:rStyle w:val="SubtleEmphasis"/>
                <w:i/>
                <w:iCs w:val="0"/>
              </w:rPr>
            </w:pPr>
            <w:r w:rsidRPr="00FC6B0C">
              <w:t>AC9LJ6U04</w:t>
            </w:r>
          </w:p>
        </w:tc>
        <w:tc>
          <w:tcPr>
            <w:tcW w:w="10453" w:type="dxa"/>
            <w:gridSpan w:val="2"/>
          </w:tcPr>
          <w:p w:rsidRPr="000C52F4" w:rsidR="000C52F4" w:rsidP="000C52F4" w:rsidRDefault="000C52F4" w14:paraId="7D6C78AA" w14:textId="3CF1D947">
            <w:pPr>
              <w:pStyle w:val="ACtabletextCEbullet"/>
              <w:rPr>
                <w:rStyle w:val="SubtleEmphasis"/>
              </w:rPr>
            </w:pPr>
            <w:r w:rsidRPr="000C52F4">
              <w:rPr>
                <w:rStyle w:val="SubtleEmphasis"/>
              </w:rPr>
              <w:t xml:space="preserve">using the cultural ‘iceberg model’ to identify and examine the visible and invisible aspects of their own culture(s) and identity, and Japanese culture(s) and identity </w:t>
            </w:r>
          </w:p>
          <w:p w:rsidRPr="000C52F4" w:rsidR="000C52F4" w:rsidP="000C52F4" w:rsidRDefault="000C52F4" w14:paraId="455E07C5" w14:textId="77777777">
            <w:pPr>
              <w:pStyle w:val="ACtabletextCEbullet"/>
              <w:rPr>
                <w:rStyle w:val="SubtleEmphasis"/>
              </w:rPr>
            </w:pPr>
            <w:r w:rsidRPr="000C52F4">
              <w:rPr>
                <w:rStyle w:val="SubtleEmphasis"/>
              </w:rPr>
              <w:t xml:space="preserve">identifying common events, celebrations and commemorations in their own culture and Japan; considering the basis of these events, (family, community, country, history, religion; identifying and making connections, etc.), for example, examining why ANZAC day and Heiwa no Hi are commemorated  </w:t>
            </w:r>
          </w:p>
          <w:p w:rsidRPr="000C52F4" w:rsidR="000C52F4" w:rsidP="000C52F4" w:rsidRDefault="000C52F4" w14:paraId="435CEDB4" w14:textId="77777777">
            <w:pPr>
              <w:pStyle w:val="ACtabletextCEbullet"/>
              <w:rPr>
                <w:rStyle w:val="SubtleEmphasis"/>
              </w:rPr>
            </w:pPr>
            <w:r w:rsidRPr="000C52F4">
              <w:rPr>
                <w:rStyle w:val="SubtleEmphasis"/>
              </w:rPr>
              <w:t xml:space="preserve">imagining potential challenges for a visiting Japanese student spending time in an Australian home or an Australian student visiting Japan; identifying phrases, expressions and behaviours that may need explaining; demonstrating through text or role-play instances of intercultural miscommunication, for example, considering the </w:t>
            </w:r>
            <w:r w:rsidRPr="000C52F4">
              <w:rPr>
                <w:rStyle w:val="SubtleEmphasis"/>
              </w:rPr>
              <w:lastRenderedPageBreak/>
              <w:t xml:space="preserve">challenges of bath time, the use of personal space or volume of voice that may appear inappropriate, and expressions such as “Please help yourself” </w:t>
            </w:r>
          </w:p>
          <w:p w:rsidRPr="000C52F4" w:rsidR="000C52F4" w:rsidP="000C52F4" w:rsidRDefault="000C52F4" w14:paraId="5F17E3C3" w14:textId="583B7C8A">
            <w:pPr>
              <w:pStyle w:val="ACtabletextCEbullet"/>
              <w:rPr>
                <w:rStyle w:val="SubtleEmphasis"/>
              </w:rPr>
            </w:pPr>
            <w:r w:rsidRPr="000C52F4">
              <w:rPr>
                <w:rStyle w:val="SubtleEmphasis"/>
              </w:rPr>
              <w:t xml:space="preserve">exploring how language and culture </w:t>
            </w:r>
            <w:r w:rsidR="00A80039">
              <w:rPr>
                <w:rStyle w:val="SubtleEmphasis"/>
              </w:rPr>
              <w:t>are</w:t>
            </w:r>
            <w:r w:rsidRPr="000C52F4">
              <w:rPr>
                <w:rStyle w:val="SubtleEmphasis"/>
              </w:rPr>
              <w:t xml:space="preserve"> expressed through First Nations </w:t>
            </w:r>
            <w:r w:rsidR="005B71E5">
              <w:rPr>
                <w:rStyle w:val="SubtleEmphasis"/>
              </w:rPr>
              <w:t>Austr</w:t>
            </w:r>
            <w:r w:rsidR="00E65357">
              <w:rPr>
                <w:rStyle w:val="SubtleEmphasis"/>
              </w:rPr>
              <w:t>alians</w:t>
            </w:r>
            <w:r w:rsidR="00F42D68">
              <w:rPr>
                <w:rStyle w:val="SubtleEmphasis"/>
              </w:rPr>
              <w:t>’</w:t>
            </w:r>
            <w:r w:rsidRPr="000C52F4" w:rsidR="005B71E5">
              <w:rPr>
                <w:rStyle w:val="SubtleEmphasis"/>
              </w:rPr>
              <w:t xml:space="preserve"> </w:t>
            </w:r>
            <w:r w:rsidRPr="000C52F4">
              <w:rPr>
                <w:rStyle w:val="SubtleEmphasis"/>
              </w:rPr>
              <w:t xml:space="preserve">song, dance or artworks, considering similarities with and differences from an aspect of the cultural expressions of Japanese-speaking people or </w:t>
            </w:r>
            <w:proofErr w:type="gramStart"/>
            <w:r w:rsidRPr="000C52F4">
              <w:rPr>
                <w:rStyle w:val="SubtleEmphasis"/>
              </w:rPr>
              <w:t>communities</w:t>
            </w:r>
            <w:proofErr w:type="gramEnd"/>
          </w:p>
          <w:p w:rsidRPr="000C52F4" w:rsidR="000C52F4" w:rsidP="000C52F4" w:rsidRDefault="000C52F4" w14:paraId="328993B8" w14:textId="77777777">
            <w:pPr>
              <w:pStyle w:val="ACtabletextCEbullet"/>
              <w:rPr>
                <w:rStyle w:val="SubtleEmphasis"/>
              </w:rPr>
            </w:pPr>
            <w:r w:rsidRPr="000C52F4">
              <w:rPr>
                <w:rStyle w:val="SubtleEmphasis"/>
              </w:rPr>
              <w:t xml:space="preserve">understanding that people ‘translate’ intercultural experiences in different ways depending on their cultural perspective, recognising the validity of different perspectives and questioning notions of ‘right’ or ‘wrong’, for example, viewing digital image of someone asleep on a train, or lifting and drinking directly from a bowl </w:t>
            </w:r>
          </w:p>
          <w:p w:rsidRPr="000C52F4" w:rsidR="000C52F4" w:rsidP="000C52F4" w:rsidRDefault="000C52F4" w14:paraId="62F4D88D" w14:textId="7B470546">
            <w:pPr>
              <w:pStyle w:val="ACtabletextCEbullet"/>
              <w:rPr>
                <w:rStyle w:val="SubtleEmphasis"/>
              </w:rPr>
            </w:pPr>
            <w:r w:rsidRPr="000C52F4">
              <w:rPr>
                <w:rStyle w:val="SubtleEmphasis"/>
              </w:rPr>
              <w:t xml:space="preserve">explaining how Japanese language and behaviour demonstrate values and traditions, for example, considering a reluctance to volunteer or compete for attention in class, the response to compliments </w:t>
            </w:r>
            <w:proofErr w:type="spellStart"/>
            <w:r w:rsidRPr="000C52F4">
              <w:rPr>
                <w:rStyle w:val="SubtleEmphasis"/>
                <w:rFonts w:hint="eastAsia" w:ascii="MS Gothic" w:hAnsi="MS Gothic" w:eastAsia="MS Gothic" w:cs="MS Gothic"/>
              </w:rPr>
              <w:t>じょうずですね。いいえ</w:t>
            </w:r>
            <w:proofErr w:type="spellEnd"/>
            <w:r w:rsidRPr="000C52F4">
              <w:rPr>
                <w:rStyle w:val="SubtleEmphasis"/>
              </w:rPr>
              <w:t xml:space="preserve">, prioritising others rather than self </w:t>
            </w:r>
            <w:proofErr w:type="spellStart"/>
            <w:r w:rsidRPr="000C52F4">
              <w:rPr>
                <w:rStyle w:val="SubtleEmphasis"/>
                <w:rFonts w:hint="eastAsia" w:ascii="MS Gothic" w:hAnsi="MS Gothic" w:eastAsia="MS Gothic" w:cs="MS Gothic"/>
              </w:rPr>
              <w:t>おさきにどうぞ</w:t>
            </w:r>
            <w:proofErr w:type="spellEnd"/>
            <w:r w:rsidRPr="000C52F4">
              <w:rPr>
                <w:rStyle w:val="SubtleEmphasis"/>
              </w:rPr>
              <w:t xml:space="preserve">, and instead of giving a clear “no” answer, being vague, </w:t>
            </w:r>
            <w:proofErr w:type="spellStart"/>
            <w:r w:rsidRPr="000C52F4">
              <w:rPr>
                <w:rStyle w:val="SubtleEmphasis"/>
                <w:rFonts w:hint="eastAsia" w:ascii="MS Gothic" w:hAnsi="MS Gothic" w:eastAsia="MS Gothic" w:cs="MS Gothic"/>
              </w:rPr>
              <w:t>ちょっと</w:t>
            </w:r>
            <w:proofErr w:type="spellEnd"/>
            <w:r w:rsidRPr="000C52F4">
              <w:rPr>
                <w:rStyle w:val="SubtleEmphasis"/>
              </w:rPr>
              <w:t xml:space="preserve"> … </w:t>
            </w:r>
          </w:p>
          <w:p w:rsidRPr="000C52F4" w:rsidR="000C52F4" w:rsidP="000C52F4" w:rsidRDefault="000C52F4" w14:paraId="662489D6" w14:textId="77777777">
            <w:pPr>
              <w:pStyle w:val="ACtabletextCEbullet"/>
              <w:rPr>
                <w:rStyle w:val="SubtleEmphasis"/>
              </w:rPr>
            </w:pPr>
            <w:r w:rsidRPr="000C52F4">
              <w:rPr>
                <w:rStyle w:val="SubtleEmphasis"/>
              </w:rPr>
              <w:t xml:space="preserve">appreciating cultural backgrounds and perspectives, for example, understanding perspectives of the group versus the individual, school lunch in Australia and Japan, and gratitude and humility </w:t>
            </w:r>
          </w:p>
          <w:p w:rsidRPr="00E014DC" w:rsidR="00B20E48" w:rsidP="000C52F4" w:rsidRDefault="000C52F4" w14:paraId="4862BB69" w14:textId="74B0C61B">
            <w:pPr>
              <w:pStyle w:val="ACtabletextCEbullet"/>
              <w:rPr>
                <w:iCs/>
                <w:color w:val="FFCC66" w:themeColor="text1" w:themeTint="BF"/>
              </w:rPr>
            </w:pPr>
            <w:r w:rsidRPr="000C52F4">
              <w:rPr>
                <w:rStyle w:val="SubtleEmphasis"/>
              </w:rPr>
              <w:t xml:space="preserve">considering how Japanese language and interaction patterns are based around familiar routines such as mealtimes, and how greeting others reflect values associated with respect and caring for others, for example, using formulaic expressions such as </w:t>
            </w:r>
            <w:proofErr w:type="spellStart"/>
            <w:r w:rsidRPr="000C52F4">
              <w:rPr>
                <w:rStyle w:val="SubtleEmphasis"/>
                <w:rFonts w:hint="eastAsia" w:ascii="MS Gothic" w:hAnsi="MS Gothic" w:eastAsia="MS Gothic" w:cs="MS Gothic"/>
              </w:rPr>
              <w:t>いただきます</w:t>
            </w:r>
            <w:proofErr w:type="spellEnd"/>
            <w:r w:rsidRPr="000C52F4">
              <w:rPr>
                <w:rStyle w:val="SubtleEmphasis"/>
                <w:rFonts w:hint="eastAsia" w:ascii="MS Gothic" w:hAnsi="MS Gothic" w:eastAsia="MS Gothic" w:cs="MS Gothic"/>
              </w:rPr>
              <w:t>。</w:t>
            </w:r>
            <w:r w:rsidRPr="000C52F4">
              <w:rPr>
                <w:rStyle w:val="SubtleEmphasis"/>
                <w:rFonts w:hint="eastAsia" w:ascii="MS Gothic" w:hAnsi="MS Gothic" w:eastAsia="MS Gothic" w:cs="MS Gothic"/>
                <w:lang w:eastAsia="ja-JP"/>
              </w:rPr>
              <w:t>いってきます。いってらっしゃい。ただいま。</w:t>
            </w:r>
            <w:proofErr w:type="spellStart"/>
            <w:r w:rsidRPr="000C52F4">
              <w:rPr>
                <w:rStyle w:val="SubtleEmphasis"/>
                <w:rFonts w:hint="eastAsia" w:ascii="MS Gothic" w:hAnsi="MS Gothic" w:eastAsia="MS Gothic" w:cs="MS Gothic"/>
              </w:rPr>
              <w:t>おかえり</w:t>
            </w:r>
            <w:proofErr w:type="spellEnd"/>
            <w:r w:rsidR="004A2450">
              <w:rPr>
                <w:rStyle w:val="SubtleEmphasis"/>
                <w:rFonts w:hint="eastAsia" w:ascii="MS Gothic" w:hAnsi="MS Gothic" w:eastAsia="MS Gothic" w:cs="MS Gothic"/>
                <w:lang w:eastAsia="ja-JP"/>
              </w:rPr>
              <w:t>。</w:t>
            </w:r>
          </w:p>
        </w:tc>
      </w:tr>
      <w:bookmarkEnd w:id="25"/>
    </w:tbl>
    <w:p w:rsidR="00413B39" w:rsidRDefault="00413B39" w14:paraId="47FF6EE3" w14:textId="77777777">
      <w:pPr>
        <w:spacing w:before="160" w:after="0" w:line="360" w:lineRule="auto"/>
        <w:rPr>
          <w:rFonts w:hint="eastAsia" w:ascii="Arial Bold" w:hAnsi="Arial Bold" w:eastAsiaTheme="majorEastAsia"/>
          <w:b/>
          <w:i w:val="0"/>
          <w:szCs w:val="24"/>
        </w:rPr>
      </w:pPr>
      <w:r>
        <w:rPr>
          <w:rFonts w:ascii="Arial Bold" w:hAnsi="Arial Bold" w:eastAsiaTheme="majorEastAsia"/>
          <w:b/>
          <w:i w:val="0"/>
          <w:szCs w:val="24"/>
        </w:rPr>
        <w:lastRenderedPageBreak/>
        <w:br w:type="page"/>
      </w:r>
    </w:p>
    <w:p w:rsidRPr="00872323" w:rsidR="00E1722B" w:rsidP="000A24F8" w:rsidRDefault="00E1722B" w14:paraId="71D139C3" w14:textId="3114F381">
      <w:pPr>
        <w:pStyle w:val="ACARA-Heading2"/>
        <w:rPr>
          <w:rFonts w:hint="eastAsia"/>
        </w:rPr>
      </w:pPr>
      <w:bookmarkStart w:name="_Toc83125424" w:id="26"/>
      <w:bookmarkStart w:name="_Toc95481198" w:id="27"/>
      <w:r>
        <w:lastRenderedPageBreak/>
        <w:t>Year</w:t>
      </w:r>
      <w:r w:rsidR="00315D62">
        <w:t xml:space="preserve">s </w:t>
      </w:r>
      <w:r w:rsidR="00993D86">
        <w:t>7</w:t>
      </w:r>
      <w:r w:rsidR="00315D62">
        <w:t>–</w:t>
      </w:r>
      <w:bookmarkEnd w:id="26"/>
      <w:r w:rsidR="00993D86">
        <w:t>8</w:t>
      </w:r>
      <w:r w:rsidR="00315D62">
        <w:t xml:space="preserve"> </w:t>
      </w:r>
      <w:r w:rsidR="00993D86">
        <w:t>(F</w:t>
      </w:r>
      <w:r w:rsidRPr="00993D86" w:rsidR="00993D86">
        <w:rPr>
          <w:color w:val="005D93" w:themeColor="text2"/>
        </w:rPr>
        <w:t>–</w:t>
      </w:r>
      <w:r w:rsidR="00993D86">
        <w:rPr>
          <w:rFonts w:hint="eastAsia"/>
        </w:rPr>
        <w:t>1</w:t>
      </w:r>
      <w:r w:rsidR="00993D86">
        <w:t>0)</w:t>
      </w:r>
      <w:bookmarkEnd w:id="27"/>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7-8 (F-10)"/>
      </w:tblPr>
      <w:tblGrid>
        <w:gridCol w:w="15126"/>
      </w:tblGrid>
      <w:tr w:rsidR="0055542E" w:rsidTr="223D4E8A" w14:paraId="24A0848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F9147E" w:rsidRDefault="0055542E" w14:paraId="395C4A70" w14:textId="452E316F">
            <w:pPr>
              <w:pStyle w:val="BodyText"/>
              <w:spacing w:before="40" w:after="40"/>
              <w:ind w:left="23" w:right="23"/>
              <w:jc w:val="center"/>
              <w:rPr>
                <w:rStyle w:val="SubtleEmphasis"/>
                <w:b/>
                <w:bCs/>
                <w:sz w:val="22"/>
                <w:szCs w:val="22"/>
              </w:rPr>
            </w:pPr>
            <w:bookmarkStart w:name="year5" w:id="28"/>
            <w:bookmarkEnd w:id="23"/>
            <w:r w:rsidRPr="00C83BA3">
              <w:rPr>
                <w:rStyle w:val="SubtleEmphasis"/>
                <w:b/>
                <w:bCs/>
                <w:color w:val="FFFFFF" w:themeColor="background1"/>
                <w:sz w:val="22"/>
                <w:szCs w:val="22"/>
              </w:rPr>
              <w:t>Band level description</w:t>
            </w:r>
          </w:p>
        </w:tc>
      </w:tr>
      <w:tr w:rsidR="0055542E" w:rsidTr="00F9147E" w14:paraId="041E4A3E" w14:textId="77777777">
        <w:tc>
          <w:tcPr>
            <w:tcW w:w="15126" w:type="dxa"/>
            <w:tcBorders>
              <w:top w:val="single" w:color="auto" w:sz="4" w:space="0"/>
              <w:left w:val="single" w:color="auto" w:sz="4" w:space="0"/>
              <w:bottom w:val="single" w:color="auto" w:sz="4" w:space="0"/>
              <w:right w:val="single" w:color="auto" w:sz="4" w:space="0"/>
            </w:tcBorders>
          </w:tcPr>
          <w:p w:rsidRPr="008602B1" w:rsidR="00131825" w:rsidP="00191C33" w:rsidRDefault="00131825" w14:paraId="24C9A012" w14:textId="78276455">
            <w:pPr>
              <w:pStyle w:val="ACtabletextAS"/>
            </w:pPr>
            <w:r w:rsidRPr="008602B1">
              <w:t>In</w:t>
            </w:r>
            <w:r>
              <w:t xml:space="preserve"> </w:t>
            </w:r>
            <w:r w:rsidRPr="008602B1">
              <w:t>Years</w:t>
            </w:r>
            <w:r>
              <w:t xml:space="preserve"> </w:t>
            </w:r>
            <w:r w:rsidRPr="008602B1">
              <w:t>7</w:t>
            </w:r>
            <w:r>
              <w:t xml:space="preserve"> </w:t>
            </w:r>
            <w:r w:rsidRPr="008602B1">
              <w:t>and</w:t>
            </w:r>
            <w:r>
              <w:t xml:space="preserve"> </w:t>
            </w:r>
            <w:r w:rsidRPr="008602B1">
              <w:t>8,</w:t>
            </w:r>
            <w:r>
              <w:t xml:space="preserve"> </w:t>
            </w:r>
            <w:r w:rsidRPr="008602B1">
              <w:t>Japanese</w:t>
            </w:r>
            <w:r>
              <w:t xml:space="preserve"> </w:t>
            </w:r>
            <w:r w:rsidRPr="008602B1">
              <w:t>language</w:t>
            </w:r>
            <w:r>
              <w:t xml:space="preserve"> </w:t>
            </w:r>
            <w:r w:rsidRPr="008602B1">
              <w:t>learning</w:t>
            </w:r>
            <w:r>
              <w:t xml:space="preserve"> </w:t>
            </w:r>
            <w:r w:rsidRPr="008602B1">
              <w:t>builds</w:t>
            </w:r>
            <w:r>
              <w:t xml:space="preserve"> </w:t>
            </w:r>
            <w:r w:rsidRPr="008602B1">
              <w:t>on</w:t>
            </w:r>
            <w:r>
              <w:t xml:space="preserve"> </w:t>
            </w:r>
            <w:r w:rsidRPr="008602B1">
              <w:t>each</w:t>
            </w:r>
            <w:r>
              <w:t xml:space="preserve"> </w:t>
            </w:r>
            <w:r w:rsidRPr="008602B1">
              <w:t>student’s</w:t>
            </w:r>
            <w:r>
              <w:t xml:space="preserve"> </w:t>
            </w:r>
            <w:r w:rsidRPr="008602B1">
              <w:t>prior</w:t>
            </w:r>
            <w:r>
              <w:t xml:space="preserve"> </w:t>
            </w:r>
            <w:r w:rsidRPr="008602B1">
              <w:t>learning</w:t>
            </w:r>
            <w:r>
              <w:t xml:space="preserve"> </w:t>
            </w:r>
            <w:r w:rsidRPr="008602B1">
              <w:t>and</w:t>
            </w:r>
            <w:r>
              <w:t xml:space="preserve"> </w:t>
            </w:r>
            <w:r w:rsidRPr="008602B1">
              <w:t>experiences.</w:t>
            </w:r>
            <w:r>
              <w:t xml:space="preserve"> </w:t>
            </w:r>
            <w:r w:rsidRPr="008602B1">
              <w:t>Students</w:t>
            </w:r>
            <w:r>
              <w:t xml:space="preserve"> </w:t>
            </w:r>
            <w:r w:rsidRPr="008602B1">
              <w:t>use</w:t>
            </w:r>
            <w:r>
              <w:t xml:space="preserve"> </w:t>
            </w:r>
            <w:r w:rsidRPr="008602B1">
              <w:t>Japanese,</w:t>
            </w:r>
            <w:r>
              <w:t xml:space="preserve"> </w:t>
            </w:r>
            <w:bookmarkStart w:name="_Hlk80081830" w:id="29"/>
            <w:r w:rsidRPr="008602B1">
              <w:t>in</w:t>
            </w:r>
            <w:r>
              <w:t xml:space="preserve"> </w:t>
            </w:r>
            <w:r w:rsidRPr="008602B1">
              <w:t>person</w:t>
            </w:r>
            <w:r>
              <w:t xml:space="preserve"> </w:t>
            </w:r>
            <w:r w:rsidRPr="008602B1">
              <w:t>or</w:t>
            </w:r>
            <w:r>
              <w:t xml:space="preserve"> </w:t>
            </w:r>
            <w:r w:rsidRPr="008602B1">
              <w:t>via</w:t>
            </w:r>
            <w:r>
              <w:t xml:space="preserve"> </w:t>
            </w:r>
            <w:r w:rsidRPr="008602B1">
              <w:t>digital</w:t>
            </w:r>
            <w:r>
              <w:t xml:space="preserve"> </w:t>
            </w:r>
            <w:r w:rsidRPr="008602B1">
              <w:t>access</w:t>
            </w:r>
            <w:bookmarkEnd w:id="29"/>
            <w:r w:rsidRPr="008602B1">
              <w:t>,</w:t>
            </w:r>
            <w:r>
              <w:t xml:space="preserve"> </w:t>
            </w:r>
            <w:r w:rsidRPr="008602B1">
              <w:t>to</w:t>
            </w:r>
            <w:r>
              <w:t xml:space="preserve"> </w:t>
            </w:r>
            <w:r w:rsidRPr="008602B1">
              <w:t>interact</w:t>
            </w:r>
            <w:r>
              <w:t xml:space="preserve"> </w:t>
            </w:r>
            <w:r w:rsidRPr="008602B1">
              <w:t>and</w:t>
            </w:r>
            <w:r>
              <w:t xml:space="preserve"> </w:t>
            </w:r>
            <w:r w:rsidRPr="008602B1">
              <w:t>collaborate</w:t>
            </w:r>
            <w:r>
              <w:t xml:space="preserve"> </w:t>
            </w:r>
            <w:r w:rsidRPr="008602B1">
              <w:t>within</w:t>
            </w:r>
            <w:r>
              <w:t xml:space="preserve"> </w:t>
            </w:r>
            <w:r w:rsidRPr="008602B1">
              <w:t>and</w:t>
            </w:r>
            <w:r>
              <w:t xml:space="preserve"> </w:t>
            </w:r>
            <w:r w:rsidRPr="008602B1">
              <w:t>beyond</w:t>
            </w:r>
            <w:r>
              <w:t xml:space="preserve"> </w:t>
            </w:r>
            <w:r w:rsidRPr="008602B1">
              <w:t>the</w:t>
            </w:r>
            <w:r>
              <w:t xml:space="preserve"> </w:t>
            </w:r>
            <w:r w:rsidRPr="008602B1">
              <w:t>classroom.</w:t>
            </w:r>
            <w:r>
              <w:t xml:space="preserve"> </w:t>
            </w:r>
            <w:r w:rsidRPr="008602B1">
              <w:t>They</w:t>
            </w:r>
            <w:r>
              <w:t xml:space="preserve"> </w:t>
            </w:r>
            <w:r w:rsidRPr="008602B1">
              <w:t>listen,</w:t>
            </w:r>
            <w:r>
              <w:t xml:space="preserve"> </w:t>
            </w:r>
            <w:r w:rsidRPr="008602B1">
              <w:t>speak,</w:t>
            </w:r>
            <w:r>
              <w:t xml:space="preserve"> </w:t>
            </w:r>
            <w:proofErr w:type="gramStart"/>
            <w:r w:rsidRPr="008602B1">
              <w:t>read</w:t>
            </w:r>
            <w:proofErr w:type="gramEnd"/>
            <w:r>
              <w:t xml:space="preserve"> </w:t>
            </w:r>
            <w:r w:rsidRPr="008602B1">
              <w:t>and</w:t>
            </w:r>
            <w:r>
              <w:t xml:space="preserve"> </w:t>
            </w:r>
            <w:r w:rsidRPr="008602B1">
              <w:t>view,</w:t>
            </w:r>
            <w:r>
              <w:t xml:space="preserve"> </w:t>
            </w:r>
            <w:r w:rsidRPr="008602B1">
              <w:t>and</w:t>
            </w:r>
            <w:r>
              <w:t xml:space="preserve"> </w:t>
            </w:r>
            <w:r w:rsidRPr="008602B1">
              <w:t>write</w:t>
            </w:r>
            <w:r>
              <w:t xml:space="preserve"> </w:t>
            </w:r>
            <w:r w:rsidRPr="008602B1">
              <w:t>to</w:t>
            </w:r>
            <w:r>
              <w:t xml:space="preserve"> </w:t>
            </w:r>
            <w:r w:rsidRPr="008602B1">
              <w:t>exchange</w:t>
            </w:r>
            <w:r>
              <w:t xml:space="preserve"> </w:t>
            </w:r>
            <w:r w:rsidRPr="008602B1">
              <w:t>information,</w:t>
            </w:r>
            <w:r>
              <w:t xml:space="preserve"> </w:t>
            </w:r>
            <w:r w:rsidRPr="008602B1">
              <w:t>ideas</w:t>
            </w:r>
            <w:r>
              <w:t xml:space="preserve"> </w:t>
            </w:r>
            <w:r w:rsidRPr="008602B1">
              <w:t>and</w:t>
            </w:r>
            <w:r>
              <w:t xml:space="preserve"> </w:t>
            </w:r>
            <w:r w:rsidRPr="008602B1">
              <w:t>opinions</w:t>
            </w:r>
            <w:r>
              <w:t xml:space="preserve"> </w:t>
            </w:r>
            <w:r w:rsidRPr="008602B1">
              <w:t>about</w:t>
            </w:r>
            <w:r>
              <w:t xml:space="preserve"> </w:t>
            </w:r>
            <w:r w:rsidRPr="008602B1">
              <w:t>their</w:t>
            </w:r>
            <w:r>
              <w:t xml:space="preserve"> </w:t>
            </w:r>
            <w:r w:rsidRPr="008602B1">
              <w:t>world.</w:t>
            </w:r>
            <w:r>
              <w:t xml:space="preserve"> </w:t>
            </w:r>
            <w:r w:rsidRPr="008602B1">
              <w:t>They</w:t>
            </w:r>
            <w:r>
              <w:t xml:space="preserve"> </w:t>
            </w:r>
            <w:r w:rsidRPr="008602B1">
              <w:t>work</w:t>
            </w:r>
            <w:r>
              <w:t xml:space="preserve"> </w:t>
            </w:r>
            <w:r w:rsidRPr="008602B1">
              <w:t>increasingly</w:t>
            </w:r>
            <w:r>
              <w:t xml:space="preserve"> </w:t>
            </w:r>
            <w:r w:rsidRPr="008602B1">
              <w:t>independently,</w:t>
            </w:r>
            <w:r>
              <w:t xml:space="preserve"> </w:t>
            </w:r>
            <w:r w:rsidRPr="008602B1">
              <w:t>individually</w:t>
            </w:r>
            <w:r>
              <w:t xml:space="preserve"> </w:t>
            </w:r>
            <w:r w:rsidRPr="008602B1">
              <w:t>and</w:t>
            </w:r>
            <w:r>
              <w:t xml:space="preserve"> </w:t>
            </w:r>
            <w:r w:rsidRPr="008602B1">
              <w:t>in</w:t>
            </w:r>
            <w:r>
              <w:t xml:space="preserve"> </w:t>
            </w:r>
            <w:r w:rsidRPr="008602B1">
              <w:t>groups,</w:t>
            </w:r>
            <w:r>
              <w:t xml:space="preserve"> </w:t>
            </w:r>
            <w:r w:rsidRPr="008602B1">
              <w:t>and</w:t>
            </w:r>
            <w:r>
              <w:t xml:space="preserve"> </w:t>
            </w:r>
            <w:r w:rsidRPr="008602B1">
              <w:t>continue</w:t>
            </w:r>
            <w:r>
              <w:t xml:space="preserve"> </w:t>
            </w:r>
            <w:r w:rsidRPr="008602B1">
              <w:t>to</w:t>
            </w:r>
            <w:r>
              <w:t xml:space="preserve"> </w:t>
            </w:r>
            <w:r w:rsidRPr="008602B1">
              <w:t>receive</w:t>
            </w:r>
            <w:r>
              <w:t xml:space="preserve"> </w:t>
            </w:r>
            <w:r w:rsidRPr="008602B1">
              <w:t>feedback</w:t>
            </w:r>
            <w:r>
              <w:t xml:space="preserve"> </w:t>
            </w:r>
            <w:r w:rsidRPr="008602B1">
              <w:t>and</w:t>
            </w:r>
            <w:r>
              <w:t xml:space="preserve"> </w:t>
            </w:r>
            <w:r w:rsidRPr="008602B1">
              <w:t>support</w:t>
            </w:r>
            <w:r>
              <w:t xml:space="preserve"> </w:t>
            </w:r>
            <w:r w:rsidRPr="008602B1">
              <w:t>from</w:t>
            </w:r>
            <w:r>
              <w:t xml:space="preserve"> </w:t>
            </w:r>
            <w:r w:rsidRPr="008602B1">
              <w:t>peers</w:t>
            </w:r>
            <w:r>
              <w:t xml:space="preserve"> </w:t>
            </w:r>
            <w:r w:rsidRPr="008602B1">
              <w:t>and</w:t>
            </w:r>
            <w:r>
              <w:t xml:space="preserve"> </w:t>
            </w:r>
            <w:r w:rsidRPr="008602B1">
              <w:t>teachers.</w:t>
            </w:r>
          </w:p>
          <w:p w:rsidRPr="008B6417" w:rsidR="0055542E" w:rsidP="00191C33" w:rsidRDefault="00131825" w14:paraId="1D6D45DF" w14:textId="660E9FF0">
            <w:pPr>
              <w:pStyle w:val="ACtabletextAS"/>
              <w:rPr>
                <w:iCs/>
                <w:color w:val="FFCC66" w:themeColor="text1" w:themeTint="BF"/>
              </w:rPr>
            </w:pPr>
            <w:r w:rsidRPr="008602B1">
              <w:t>Students</w:t>
            </w:r>
            <w:r>
              <w:t xml:space="preserve"> </w:t>
            </w:r>
            <w:r w:rsidRPr="008602B1">
              <w:t>use</w:t>
            </w:r>
            <w:r>
              <w:t xml:space="preserve"> </w:t>
            </w:r>
            <w:r w:rsidRPr="008602B1">
              <w:t>all</w:t>
            </w:r>
            <w:r>
              <w:t xml:space="preserve"> </w:t>
            </w:r>
            <w:r w:rsidRPr="008602B1">
              <w:t>hiragana</w:t>
            </w:r>
            <w:r>
              <w:t xml:space="preserve"> </w:t>
            </w:r>
            <w:r w:rsidRPr="008602B1">
              <w:t>and</w:t>
            </w:r>
            <w:r>
              <w:t xml:space="preserve"> </w:t>
            </w:r>
            <w:r w:rsidRPr="008602B1">
              <w:t>katakana,</w:t>
            </w:r>
            <w:r>
              <w:t xml:space="preserve"> </w:t>
            </w:r>
            <w:r w:rsidRPr="008602B1">
              <w:t>including</w:t>
            </w:r>
            <w:r>
              <w:t xml:space="preserve"> </w:t>
            </w:r>
            <w:r w:rsidRPr="008602B1">
              <w:t>elongated</w:t>
            </w:r>
            <w:r>
              <w:t xml:space="preserve"> </w:t>
            </w:r>
            <w:r w:rsidRPr="008602B1">
              <w:t>vowels,</w:t>
            </w:r>
            <w:r>
              <w:t xml:space="preserve"> </w:t>
            </w:r>
            <w:r w:rsidRPr="008602B1">
              <w:t>double</w:t>
            </w:r>
            <w:r>
              <w:t xml:space="preserve"> </w:t>
            </w:r>
            <w:proofErr w:type="gramStart"/>
            <w:r w:rsidRPr="008602B1">
              <w:t>consonants</w:t>
            </w:r>
            <w:proofErr w:type="gramEnd"/>
            <w:r>
              <w:t xml:space="preserve"> </w:t>
            </w:r>
            <w:r w:rsidRPr="008602B1">
              <w:t>and</w:t>
            </w:r>
            <w:r>
              <w:t xml:space="preserve"> </w:t>
            </w:r>
            <w:r w:rsidRPr="008602B1">
              <w:t>contractions.</w:t>
            </w:r>
            <w:r>
              <w:t xml:space="preserve"> </w:t>
            </w:r>
            <w:r w:rsidRPr="008602B1">
              <w:t>They</w:t>
            </w:r>
            <w:r>
              <w:t xml:space="preserve"> </w:t>
            </w:r>
            <w:r w:rsidRPr="008602B1">
              <w:t>access</w:t>
            </w:r>
            <w:r>
              <w:t xml:space="preserve"> </w:t>
            </w:r>
            <w:r w:rsidRPr="008602B1">
              <w:t>a</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from</w:t>
            </w:r>
            <w:r>
              <w:t xml:space="preserve"> </w:t>
            </w:r>
            <w:r w:rsidRPr="008602B1">
              <w:t>an</w:t>
            </w:r>
            <w:r>
              <w:t xml:space="preserve"> </w:t>
            </w:r>
            <w:r w:rsidRPr="008602B1">
              <w:t>increasing</w:t>
            </w:r>
            <w:r>
              <w:t xml:space="preserve"> </w:t>
            </w:r>
            <w:r w:rsidRPr="008602B1">
              <w:t>range</w:t>
            </w:r>
            <w:r>
              <w:t xml:space="preserve"> </w:t>
            </w:r>
            <w:r w:rsidRPr="008602B1">
              <w:t>of</w:t>
            </w:r>
            <w:r>
              <w:t xml:space="preserve"> </w:t>
            </w:r>
            <w:r w:rsidRPr="008602B1">
              <w:t>authentic</w:t>
            </w:r>
            <w:r>
              <w:t xml:space="preserve"> </w:t>
            </w:r>
            <w:r w:rsidRPr="008602B1">
              <w:t>sources</w:t>
            </w:r>
            <w:r>
              <w:t xml:space="preserve"> </w:t>
            </w:r>
            <w:r w:rsidRPr="008602B1">
              <w:t>which</w:t>
            </w:r>
            <w:r>
              <w:t xml:space="preserve"> </w:t>
            </w:r>
            <w:r w:rsidRPr="008602B1">
              <w:t>may</w:t>
            </w:r>
            <w:r>
              <w:t xml:space="preserve"> </w:t>
            </w:r>
            <w:r w:rsidRPr="008602B1">
              <w:t>include</w:t>
            </w:r>
            <w:r>
              <w:t xml:space="preserve"> </w:t>
            </w:r>
            <w:r w:rsidRPr="008602B1">
              <w:t>audio</w:t>
            </w:r>
            <w:r>
              <w:t xml:space="preserve"> </w:t>
            </w:r>
            <w:r w:rsidRPr="008602B1">
              <w:t>and</w:t>
            </w:r>
            <w:r>
              <w:t xml:space="preserve"> </w:t>
            </w:r>
            <w:r w:rsidRPr="008602B1">
              <w:t>video</w:t>
            </w:r>
            <w:r>
              <w:t xml:space="preserve"> </w:t>
            </w:r>
            <w:r w:rsidRPr="008602B1">
              <w:t>clips,</w:t>
            </w:r>
            <w:r>
              <w:t xml:space="preserve"> </w:t>
            </w:r>
            <w:r w:rsidRPr="008602B1">
              <w:t>online</w:t>
            </w:r>
            <w:r>
              <w:t xml:space="preserve"> </w:t>
            </w:r>
            <w:r w:rsidRPr="008602B1">
              <w:t>magazines,</w:t>
            </w:r>
            <w:r>
              <w:t xml:space="preserve"> </w:t>
            </w:r>
            <w:r w:rsidRPr="008602B1">
              <w:t>advertisements,</w:t>
            </w:r>
            <w:r>
              <w:t xml:space="preserve"> </w:t>
            </w:r>
            <w:proofErr w:type="gramStart"/>
            <w:r w:rsidRPr="008602B1">
              <w:t>stories</w:t>
            </w:r>
            <w:proofErr w:type="gramEnd"/>
            <w:r>
              <w:t xml:space="preserve"> </w:t>
            </w:r>
            <w:r w:rsidRPr="008602B1">
              <w:t>and</w:t>
            </w:r>
            <w:r>
              <w:t xml:space="preserve"> </w:t>
            </w:r>
            <w:r w:rsidRPr="008602B1">
              <w:t>articles.</w:t>
            </w:r>
            <w:r>
              <w:t xml:space="preserve"> </w:t>
            </w:r>
            <w:r w:rsidRPr="008602B1">
              <w:t>They</w:t>
            </w:r>
            <w:r>
              <w:t xml:space="preserve"> </w:t>
            </w:r>
            <w:r w:rsidRPr="008602B1">
              <w:t>use</w:t>
            </w:r>
            <w:r>
              <w:t xml:space="preserve"> </w:t>
            </w:r>
            <w:r w:rsidRPr="008602B1">
              <w:t>their</w:t>
            </w:r>
            <w:r>
              <w:t xml:space="preserve"> </w:t>
            </w:r>
            <w:r w:rsidRPr="008602B1">
              <w:t>English</w:t>
            </w:r>
            <w:r>
              <w:t xml:space="preserve"> </w:t>
            </w:r>
            <w:r w:rsidRPr="008602B1">
              <w:t>literacy</w:t>
            </w:r>
            <w:r>
              <w:t xml:space="preserve"> </w:t>
            </w:r>
            <w:r w:rsidRPr="008602B1">
              <w:t>knowledge</w:t>
            </w:r>
            <w:r>
              <w:t xml:space="preserve"> </w:t>
            </w:r>
            <w:r w:rsidRPr="008602B1">
              <w:t>of</w:t>
            </w:r>
            <w:r>
              <w:t xml:space="preserve"> </w:t>
            </w:r>
            <w:r w:rsidRPr="008602B1">
              <w:t>metalanguage</w:t>
            </w:r>
            <w:r>
              <w:t xml:space="preserve"> </w:t>
            </w:r>
            <w:r w:rsidRPr="008602B1">
              <w:t>in</w:t>
            </w:r>
            <w:r>
              <w:t xml:space="preserve"> </w:t>
            </w:r>
            <w:r w:rsidRPr="008602B1">
              <w:t>an</w:t>
            </w:r>
            <w:r>
              <w:t xml:space="preserve"> </w:t>
            </w:r>
            <w:r w:rsidRPr="008602B1">
              <w:t>increasing</w:t>
            </w:r>
            <w:r>
              <w:t xml:space="preserve"> </w:t>
            </w:r>
            <w:r w:rsidRPr="008602B1">
              <w:t>range</w:t>
            </w:r>
            <w:r>
              <w:t xml:space="preserve"> </w:t>
            </w:r>
            <w:r w:rsidRPr="008602B1">
              <w:t>of</w:t>
            </w:r>
            <w:r>
              <w:t xml:space="preserve"> </w:t>
            </w:r>
            <w:r w:rsidRPr="008602B1">
              <w:t>contexts</w:t>
            </w:r>
            <w:r>
              <w:t xml:space="preserve"> </w:t>
            </w:r>
            <w:r w:rsidRPr="008602B1">
              <w:t>to</w:t>
            </w:r>
            <w:r>
              <w:t xml:space="preserve"> </w:t>
            </w:r>
            <w:r w:rsidRPr="008602B1">
              <w:t>reflect</w:t>
            </w:r>
            <w:r>
              <w:t xml:space="preserve"> </w:t>
            </w:r>
            <w:r w:rsidRPr="008602B1">
              <w:t>on</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Japanese</w:t>
            </w:r>
            <w:r>
              <w:t xml:space="preserve"> </w:t>
            </w:r>
            <w:r w:rsidRPr="008602B1">
              <w:t>and</w:t>
            </w:r>
            <w:r>
              <w:t xml:space="preserve"> </w:t>
            </w:r>
            <w:r w:rsidRPr="008602B1">
              <w:t>English</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r w:rsidRPr="008602B1">
              <w:t>They</w:t>
            </w:r>
            <w:r>
              <w:t xml:space="preserve"> </w:t>
            </w:r>
            <w:r w:rsidRPr="008602B1">
              <w:t>recognise</w:t>
            </w:r>
            <w:r>
              <w:t xml:space="preserve"> </w:t>
            </w:r>
            <w:r w:rsidRPr="008602B1">
              <w:t>that</w:t>
            </w:r>
            <w:r>
              <w:t xml:space="preserve"> </w:t>
            </w:r>
            <w:r w:rsidRPr="008602B1">
              <w:t>language</w:t>
            </w:r>
            <w:r>
              <w:t xml:space="preserve"> </w:t>
            </w:r>
            <w:r w:rsidRPr="008602B1">
              <w:t>choices</w:t>
            </w:r>
            <w:r>
              <w:t xml:space="preserve"> </w:t>
            </w:r>
            <w:r w:rsidRPr="008602B1">
              <w:t>reflect</w:t>
            </w:r>
            <w:r>
              <w:t xml:space="preserve"> </w:t>
            </w:r>
            <w:r w:rsidRPr="008602B1">
              <w:t>cultural</w:t>
            </w:r>
            <w:r>
              <w:t xml:space="preserve"> </w:t>
            </w:r>
            <w:r w:rsidRPr="008602B1">
              <w:t>values,</w:t>
            </w:r>
            <w:r>
              <w:t xml:space="preserve"> </w:t>
            </w:r>
            <w:proofErr w:type="gramStart"/>
            <w:r w:rsidRPr="008602B1">
              <w:t>beliefs</w:t>
            </w:r>
            <w:proofErr w:type="gramEnd"/>
            <w:r>
              <w:t xml:space="preserve"> </w:t>
            </w:r>
            <w:r w:rsidRPr="008602B1">
              <w:t>and</w:t>
            </w:r>
            <w:r>
              <w:t xml:space="preserve"> </w:t>
            </w:r>
            <w:r w:rsidRPr="008602B1">
              <w:t>identity.</w:t>
            </w:r>
          </w:p>
        </w:tc>
      </w:tr>
      <w:tr w:rsidR="0055542E" w:rsidTr="223D4E8A" w14:paraId="020BC9F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F9147E" w:rsidRDefault="0055542E" w14:paraId="1912D1EA"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0F9147E" w14:paraId="4680B57B" w14:textId="77777777">
        <w:tc>
          <w:tcPr>
            <w:tcW w:w="15126" w:type="dxa"/>
            <w:tcBorders>
              <w:top w:val="single" w:color="auto" w:sz="4" w:space="0"/>
              <w:left w:val="single" w:color="auto" w:sz="4" w:space="0"/>
              <w:bottom w:val="single" w:color="auto" w:sz="4" w:space="0"/>
              <w:right w:val="single" w:color="auto" w:sz="4" w:space="0"/>
            </w:tcBorders>
          </w:tcPr>
          <w:p w:rsidRPr="008602B1" w:rsidR="005339E4" w:rsidP="00AD75E3" w:rsidRDefault="005339E4" w14:paraId="2935786F" w14:textId="7619B273">
            <w:pPr>
              <w:pStyle w:val="ACtabletextAS"/>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8,</w:t>
            </w:r>
            <w:r>
              <w:t xml:space="preserve"> </w:t>
            </w:r>
            <w:r w:rsidRPr="008602B1">
              <w:t>students</w:t>
            </w:r>
            <w:r>
              <w:t xml:space="preserve"> </w:t>
            </w:r>
            <w:r w:rsidRPr="008602B1">
              <w:t>initiate</w:t>
            </w:r>
            <w:r>
              <w:t xml:space="preserve"> </w:t>
            </w:r>
            <w:r w:rsidRPr="008602B1">
              <w:t>and</w:t>
            </w:r>
            <w:r>
              <w:t xml:space="preserve"> </w:t>
            </w:r>
            <w:r w:rsidRPr="008602B1">
              <w:t>maintain</w:t>
            </w:r>
            <w:r>
              <w:t xml:space="preserve"> </w:t>
            </w:r>
            <w:r w:rsidRPr="008602B1">
              <w:t>interactions</w:t>
            </w:r>
            <w:r>
              <w:t xml:space="preserve"> </w:t>
            </w:r>
            <w:r w:rsidRPr="008602B1">
              <w:t>in</w:t>
            </w:r>
            <w:r>
              <w:t xml:space="preserve"> </w:t>
            </w:r>
            <w:r w:rsidRPr="008602B1">
              <w:t>Japanese</w:t>
            </w:r>
            <w:r>
              <w:t xml:space="preserve"> </w:t>
            </w:r>
            <w:r w:rsidRPr="099A7544">
              <w:t>language</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r w:rsidRPr="008602B1">
              <w:t>related</w:t>
            </w:r>
            <w:r>
              <w:t xml:space="preserve"> </w:t>
            </w:r>
            <w:r w:rsidRPr="008602B1">
              <w:t>to</w:t>
            </w:r>
            <w:r>
              <w:t xml:space="preserve"> </w:t>
            </w:r>
            <w:r w:rsidRPr="008602B1">
              <w:t>a</w:t>
            </w:r>
            <w:r>
              <w:t xml:space="preserve"> </w:t>
            </w:r>
            <w:r w:rsidRPr="008602B1">
              <w:t>range</w:t>
            </w:r>
            <w:r>
              <w:t xml:space="preserve"> </w:t>
            </w:r>
            <w:r w:rsidRPr="008602B1">
              <w:t>of</w:t>
            </w:r>
            <w:r>
              <w:t xml:space="preserve"> </w:t>
            </w:r>
            <w:r w:rsidRPr="008602B1">
              <w:t>interests</w:t>
            </w:r>
            <w:r>
              <w:t xml:space="preserve"> </w:t>
            </w:r>
            <w:r w:rsidRPr="008602B1">
              <w:t>and</w:t>
            </w:r>
            <w:r>
              <w:t xml:space="preserve"> </w:t>
            </w:r>
            <w:r w:rsidRPr="008602B1">
              <w:t>experiences.</w:t>
            </w:r>
            <w:r>
              <w:t xml:space="preserve"> </w:t>
            </w:r>
            <w:r w:rsidRPr="133B3167">
              <w:t>They</w:t>
            </w:r>
            <w:r>
              <w:t xml:space="preserve"> </w:t>
            </w:r>
            <w:r w:rsidRPr="133B3167">
              <w:t>use</w:t>
            </w:r>
            <w:r>
              <w:t xml:space="preserve"> </w:t>
            </w:r>
            <w:r w:rsidRPr="133B3167">
              <w:t>Japanese</w:t>
            </w:r>
            <w:r>
              <w:t xml:space="preserve"> </w:t>
            </w:r>
            <w:r w:rsidRPr="008602B1">
              <w:t>to</w:t>
            </w:r>
            <w:r>
              <w:t xml:space="preserve"> </w:t>
            </w:r>
            <w:r w:rsidRPr="008602B1">
              <w:t>collaborate</w:t>
            </w:r>
            <w:r>
              <w:t xml:space="preserve"> </w:t>
            </w:r>
            <w:r w:rsidRPr="008602B1">
              <w:t>and</w:t>
            </w:r>
            <w:r>
              <w:t xml:space="preserve"> </w:t>
            </w:r>
            <w:r w:rsidRPr="008602B1">
              <w:t>problem-</w:t>
            </w:r>
            <w:proofErr w:type="gramStart"/>
            <w:r w:rsidRPr="008602B1">
              <w:t>solve</w:t>
            </w:r>
            <w:r w:rsidR="52723D7A">
              <w:t>,</w:t>
            </w:r>
            <w:r>
              <w:t xml:space="preserve"> </w:t>
            </w:r>
            <w:r w:rsidRPr="008602B1">
              <w:t>and</w:t>
            </w:r>
            <w:proofErr w:type="gramEnd"/>
            <w:r>
              <w:t xml:space="preserve"> </w:t>
            </w:r>
            <w:r w:rsidRPr="008602B1">
              <w:t>adjust</w:t>
            </w:r>
            <w:r>
              <w:t xml:space="preserve"> </w:t>
            </w:r>
            <w:r w:rsidRPr="008602B1">
              <w:t>language</w:t>
            </w:r>
            <w:r>
              <w:t xml:space="preserve"> </w:t>
            </w:r>
            <w:r w:rsidRPr="008602B1">
              <w:t>in</w:t>
            </w:r>
            <w:r>
              <w:t xml:space="preserve"> </w:t>
            </w:r>
            <w:r w:rsidRPr="008602B1">
              <w:t>response</w:t>
            </w:r>
            <w:r>
              <w:t xml:space="preserve"> </w:t>
            </w:r>
            <w:r w:rsidRPr="008602B1">
              <w:t>to</w:t>
            </w:r>
            <w:r>
              <w:t xml:space="preserve"> </w:t>
            </w:r>
            <w:r w:rsidRPr="008602B1">
              <w:t>others.</w:t>
            </w:r>
            <w:r>
              <w:t xml:space="preserve"> </w:t>
            </w:r>
            <w:r w:rsidRPr="008602B1">
              <w:t>They</w:t>
            </w:r>
            <w:r>
              <w:t xml:space="preserve"> </w:t>
            </w:r>
            <w:r w:rsidRPr="008602B1">
              <w:t>interpret</w:t>
            </w:r>
            <w:r>
              <w:t xml:space="preserve"> </w:t>
            </w:r>
            <w:r w:rsidRPr="008602B1">
              <w:t>information,</w:t>
            </w:r>
            <w:r>
              <w:t xml:space="preserve"> </w:t>
            </w:r>
            <w:proofErr w:type="gramStart"/>
            <w:r w:rsidRPr="008602B1">
              <w:t>ideas</w:t>
            </w:r>
            <w:proofErr w:type="gramEnd"/>
            <w:r>
              <w:t xml:space="preserve"> </w:t>
            </w:r>
            <w:r w:rsidRPr="008602B1">
              <w:t>and</w:t>
            </w:r>
            <w:r>
              <w:t xml:space="preserve"> </w:t>
            </w:r>
            <w:r w:rsidRPr="008602B1">
              <w:t>opinions</w:t>
            </w:r>
            <w:r>
              <w:t xml:space="preserve"> </w:t>
            </w:r>
            <w:r w:rsidRPr="008602B1">
              <w:t>in</w:t>
            </w:r>
            <w:r>
              <w:t xml:space="preserve"> </w:t>
            </w:r>
            <w:r w:rsidRPr="008602B1">
              <w:t>texts.</w:t>
            </w:r>
            <w:r>
              <w:t xml:space="preserve"> </w:t>
            </w:r>
            <w:r w:rsidRPr="008602B1">
              <w:t>They</w:t>
            </w:r>
            <w:r>
              <w:t xml:space="preserve"> </w:t>
            </w:r>
            <w:r w:rsidRPr="008602B1">
              <w:t>demonstrate</w:t>
            </w:r>
            <w:r>
              <w:t xml:space="preserve"> </w:t>
            </w:r>
            <w:r w:rsidRPr="008602B1">
              <w:t>understanding</w:t>
            </w:r>
            <w:r>
              <w:t xml:space="preserve"> </w:t>
            </w:r>
            <w:r w:rsidRPr="008602B1">
              <w:t>of</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languages,</w:t>
            </w:r>
            <w:r>
              <w:t xml:space="preserve"> </w:t>
            </w:r>
            <w:r w:rsidRPr="008602B1">
              <w:t>in</w:t>
            </w:r>
            <w:r>
              <w:t xml:space="preserve"> </w:t>
            </w:r>
            <w:r w:rsidRPr="008602B1">
              <w:t>both</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cultural</w:t>
            </w:r>
            <w:r>
              <w:t xml:space="preserve"> </w:t>
            </w:r>
            <w:r w:rsidRPr="008602B1">
              <w:t>contexts,</w:t>
            </w:r>
            <w:r>
              <w:t xml:space="preserve"> </w:t>
            </w:r>
            <w:r w:rsidRPr="008602B1">
              <w:t>by</w:t>
            </w:r>
            <w:r>
              <w:t xml:space="preserve"> </w:t>
            </w:r>
            <w:r w:rsidRPr="008602B1">
              <w:t>adjusting</w:t>
            </w:r>
            <w:r>
              <w:t xml:space="preserve"> </w:t>
            </w:r>
            <w:r w:rsidRPr="008602B1">
              <w:t>and</w:t>
            </w:r>
            <w:r>
              <w:t xml:space="preserve"> </w:t>
            </w:r>
            <w:r w:rsidRPr="008602B1">
              <w:t>reorganising</w:t>
            </w:r>
            <w:r>
              <w:t xml:space="preserve"> </w:t>
            </w:r>
            <w:r w:rsidRPr="008602B1">
              <w:t>responses.</w:t>
            </w:r>
            <w:r>
              <w:t xml:space="preserve"> </w:t>
            </w:r>
            <w:r w:rsidRPr="008602B1">
              <w:t>T</w:t>
            </w:r>
            <w:bookmarkStart w:name="_Hlk82436093" w:id="30"/>
            <w:r w:rsidRPr="008602B1">
              <w:t>hey</w:t>
            </w:r>
            <w:r>
              <w:t xml:space="preserve"> </w:t>
            </w:r>
            <w:r w:rsidRPr="008602B1">
              <w:t>select</w:t>
            </w:r>
            <w:r>
              <w:t xml:space="preserve"> </w:t>
            </w:r>
            <w:r w:rsidRPr="008602B1">
              <w:t>and</w:t>
            </w:r>
            <w:r>
              <w:t xml:space="preserve"> </w:t>
            </w:r>
            <w:r w:rsidRPr="008602B1">
              <w:t>use</w:t>
            </w:r>
            <w:r>
              <w:t xml:space="preserve"> </w:t>
            </w:r>
            <w:r w:rsidRPr="008602B1">
              <w:t>vocabulary,</w:t>
            </w:r>
            <w:r>
              <w:t xml:space="preserve"> </w:t>
            </w:r>
            <w:r w:rsidRPr="008602B1">
              <w:t>sentence</w:t>
            </w:r>
            <w:r>
              <w:t xml:space="preserve"> </w:t>
            </w:r>
            <w:r w:rsidRPr="008602B1">
              <w:t>structures</w:t>
            </w:r>
            <w:r>
              <w:rPr>
                <w:lang w:eastAsia="ja-JP"/>
              </w:rPr>
              <w:t xml:space="preserve">, </w:t>
            </w:r>
            <w:proofErr w:type="gramStart"/>
            <w:r w:rsidRPr="008602B1">
              <w:t>expressions</w:t>
            </w:r>
            <w:proofErr w:type="gramEnd"/>
            <w:r>
              <w:t xml:space="preserve"> </w:t>
            </w:r>
            <w:r w:rsidRPr="008602B1">
              <w:t>and</w:t>
            </w:r>
            <w:r>
              <w:t xml:space="preserve"> </w:t>
            </w:r>
            <w:r w:rsidRPr="008602B1">
              <w:t>levels</w:t>
            </w:r>
            <w:r>
              <w:t xml:space="preserve"> </w:t>
            </w:r>
            <w:r w:rsidRPr="008602B1">
              <w:t>of</w:t>
            </w:r>
            <w:r>
              <w:t xml:space="preserve"> </w:t>
            </w:r>
            <w:r w:rsidRPr="008602B1">
              <w:t>formality</w:t>
            </w:r>
            <w:r>
              <w:t xml:space="preserve"> </w:t>
            </w:r>
            <w:r w:rsidRPr="008602B1">
              <w:t>to</w:t>
            </w:r>
            <w:r>
              <w:t xml:space="preserve"> </w:t>
            </w:r>
            <w:r w:rsidRPr="008602B1">
              <w:t>create</w:t>
            </w:r>
            <w:r>
              <w:t xml:space="preserve"> </w:t>
            </w:r>
            <w:r w:rsidRPr="008602B1">
              <w:t>texts.</w:t>
            </w:r>
            <w:r>
              <w:t xml:space="preserve"> </w:t>
            </w:r>
            <w:r w:rsidRPr="008602B1">
              <w:t>They</w:t>
            </w:r>
            <w:r>
              <w:t xml:space="preserve"> </w:t>
            </w:r>
            <w:r w:rsidRPr="008602B1">
              <w:t>select</w:t>
            </w:r>
            <w:r>
              <w:t xml:space="preserve"> </w:t>
            </w:r>
            <w:r w:rsidRPr="008602B1">
              <w:t>and</w:t>
            </w:r>
            <w:r>
              <w:t xml:space="preserve"> </w:t>
            </w:r>
            <w:r w:rsidRPr="008602B1">
              <w:t>use</w:t>
            </w:r>
            <w:r>
              <w:t xml:space="preserve"> </w:t>
            </w:r>
            <w:r w:rsidRPr="008602B1">
              <w:t>combinations</w:t>
            </w:r>
            <w:r>
              <w:t xml:space="preserve"> </w:t>
            </w:r>
            <w:r w:rsidRPr="008602B1">
              <w:t>of</w:t>
            </w:r>
            <w:r>
              <w:t xml:space="preserve"> </w:t>
            </w:r>
            <w:r w:rsidRPr="008602B1">
              <w:t>kana</w:t>
            </w:r>
            <w:r>
              <w:t xml:space="preserve"> </w:t>
            </w:r>
            <w:r w:rsidRPr="008602B1">
              <w:t>and</w:t>
            </w:r>
            <w:r>
              <w:t xml:space="preserve"> </w:t>
            </w:r>
            <w:r w:rsidRPr="008602B1">
              <w:t>familiar</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bookmarkEnd w:id="30"/>
          <w:p w:rsidRPr="008B6417" w:rsidR="0055542E" w:rsidP="00AD75E3" w:rsidRDefault="005339E4" w14:paraId="1950A96F" w14:textId="44839AE1">
            <w:pPr>
              <w:pStyle w:val="ACtabletextAS"/>
              <w:rPr>
                <w:iCs/>
                <w:color w:val="FFCC66" w:themeColor="text1" w:themeTint="BF"/>
              </w:rPr>
            </w:pPr>
            <w:r w:rsidRPr="009D461E">
              <w:t>Students apply the conventions of spoken Japanese and phrasing patterns to develop fluency</w:t>
            </w:r>
            <w:r w:rsidRPr="009D461E" w:rsidR="45CEA306">
              <w:t>.</w:t>
            </w:r>
            <w:r w:rsidRPr="009D461E" w:rsidDel="005339E4">
              <w:t xml:space="preserve"> </w:t>
            </w:r>
            <w:r w:rsidRPr="009D461E" w:rsidR="45CEA306">
              <w:t>They</w:t>
            </w:r>
            <w:r w:rsidRPr="009D461E">
              <w:t xml:space="preserve"> </w:t>
            </w:r>
            <w:bookmarkStart w:name="_Hlk82435781" w:id="31"/>
            <w:r w:rsidRPr="009D461E">
              <w:t>demonstrate understanding that spoken</w:t>
            </w:r>
            <w:r w:rsidR="006A0CCD">
              <w:t>,</w:t>
            </w:r>
            <w:r w:rsidRPr="009D461E">
              <w:t xml:space="preserve"> written and multimodal texts use different conventions, structures and features to convey meaning. </w:t>
            </w:r>
            <w:bookmarkEnd w:id="31"/>
            <w:r w:rsidRPr="009D461E">
              <w:t xml:space="preserve"> They comment on structures and features of Japanese text, using metalanguage. They reflect on how the Japanese language, culture and identity are interconnected, and compare this with their own language</w:t>
            </w:r>
            <w:r w:rsidRPr="009D461E" w:rsidR="5B554647">
              <w:t>(s)</w:t>
            </w:r>
            <w:r w:rsidRPr="009D461E" w:rsidR="474E65D6">
              <w:t>,</w:t>
            </w:r>
            <w:r w:rsidRPr="009D461E">
              <w:t xml:space="preserve"> culture</w:t>
            </w:r>
            <w:r w:rsidRPr="009D461E" w:rsidR="5F809F62">
              <w:t>(s</w:t>
            </w:r>
            <w:proofErr w:type="gramStart"/>
            <w:r w:rsidRPr="009D461E" w:rsidR="5F809F62">
              <w:t>)</w:t>
            </w:r>
            <w:proofErr w:type="gramEnd"/>
            <w:r w:rsidRPr="009D461E">
              <w:t xml:space="preserve"> and identity.</w:t>
            </w:r>
          </w:p>
        </w:tc>
      </w:tr>
    </w:tbl>
    <w:p w:rsidR="00C64E6A" w:rsidP="0055542E" w:rsidRDefault="00C64E6A" w14:paraId="52BF1C54" w14:textId="25680A36">
      <w:pPr>
        <w:spacing w:before="160" w:after="0"/>
      </w:pPr>
    </w:p>
    <w:p w:rsidR="0055542E" w:rsidP="00C64E6A" w:rsidRDefault="00C64E6A" w14:paraId="22580296" w14:textId="089DEFCD">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7-8 (F-10)"/>
      </w:tblPr>
      <w:tblGrid>
        <w:gridCol w:w="4673"/>
        <w:gridCol w:w="7655"/>
        <w:gridCol w:w="2798"/>
      </w:tblGrid>
      <w:tr w:rsidRPr="0094378D" w:rsidR="00F757B8" w:rsidTr="1AFA9A50" w14:paraId="1121CA53" w14:textId="77777777">
        <w:tc>
          <w:tcPr>
            <w:tcW w:w="12328" w:type="dxa"/>
            <w:gridSpan w:val="2"/>
            <w:shd w:val="clear" w:color="auto" w:fill="005D93" w:themeFill="text2"/>
          </w:tcPr>
          <w:p w:rsidRPr="00F91937" w:rsidR="00F757B8" w:rsidP="00F9147E" w:rsidRDefault="00F757B8" w14:paraId="3F8F3FB5" w14:textId="6B8BB782">
            <w:pPr>
              <w:pStyle w:val="BodyText"/>
              <w:spacing w:before="40" w:after="40" w:line="240" w:lineRule="auto"/>
              <w:ind w:left="23" w:right="23"/>
              <w:rPr>
                <w:b/>
                <w:bCs/>
              </w:rPr>
            </w:pPr>
            <w:r>
              <w:rPr>
                <w:b/>
                <w:color w:val="FFFFFF" w:themeColor="background1"/>
              </w:rPr>
              <w:lastRenderedPageBreak/>
              <w:t xml:space="preserve">Strand: Communicating meaning in </w:t>
            </w:r>
            <w:r w:rsidR="00995C75">
              <w:rPr>
                <w:b/>
                <w:color w:val="FFFFFF" w:themeColor="background1"/>
              </w:rPr>
              <w:t>Japanese</w:t>
            </w:r>
          </w:p>
        </w:tc>
        <w:tc>
          <w:tcPr>
            <w:tcW w:w="2798" w:type="dxa"/>
            <w:shd w:val="clear" w:color="auto" w:fill="FFFFFF" w:themeFill="accent6"/>
          </w:tcPr>
          <w:p w:rsidRPr="007078D3" w:rsidR="00F757B8" w:rsidP="00F9147E" w:rsidRDefault="00F757B8" w14:paraId="758BD971" w14:textId="14B52B55">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Pr="0094378D" w:rsidR="00F757B8" w:rsidTr="00F9147E" w14:paraId="4D02220D" w14:textId="77777777">
        <w:tc>
          <w:tcPr>
            <w:tcW w:w="15126" w:type="dxa"/>
            <w:gridSpan w:val="3"/>
            <w:shd w:val="clear" w:color="auto" w:fill="E5F5FB" w:themeFill="accent2"/>
          </w:tcPr>
          <w:p w:rsidRPr="007078D3" w:rsidR="00F757B8" w:rsidP="00F9147E" w:rsidRDefault="00F757B8" w14:paraId="585B98CF" w14:textId="63C69C13">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995C75">
              <w:rPr>
                <w:b/>
                <w:bCs/>
                <w:color w:val="auto"/>
              </w:rPr>
              <w:t>Japanese</w:t>
            </w:r>
          </w:p>
        </w:tc>
      </w:tr>
      <w:tr w:rsidRPr="0094378D" w:rsidR="00F757B8" w:rsidTr="1AFA9A50" w14:paraId="7AE9CF1A" w14:textId="77777777">
        <w:tc>
          <w:tcPr>
            <w:tcW w:w="4673" w:type="dxa"/>
            <w:shd w:val="clear" w:color="auto" w:fill="FFD685" w:themeFill="accent3"/>
          </w:tcPr>
          <w:p w:rsidRPr="00CC798A" w:rsidR="00F757B8" w:rsidP="00F9147E" w:rsidRDefault="00F757B8" w14:paraId="65E1394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F757B8" w:rsidP="00F9147E" w:rsidRDefault="00F757B8" w14:paraId="0C5FD3A8"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F9147E" w:rsidRDefault="00F757B8" w14:paraId="53478C9A"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757B8" w:rsidTr="00D8395F" w14:paraId="093B52DF" w14:textId="77777777">
        <w:trPr>
          <w:trHeight w:val="670"/>
        </w:trPr>
        <w:tc>
          <w:tcPr>
            <w:tcW w:w="4673" w:type="dxa"/>
          </w:tcPr>
          <w:p w:rsidR="00292589" w:rsidP="00C64E6A" w:rsidRDefault="00292589" w14:paraId="114DA07B" w14:textId="77777777">
            <w:pPr>
              <w:pStyle w:val="ACtabletextCD"/>
              <w:spacing w:line="240" w:lineRule="auto"/>
              <w:ind w:left="360" w:right="432"/>
            </w:pPr>
            <w:r w:rsidRPr="008602B1">
              <w:t>initiate</w:t>
            </w:r>
            <w:r>
              <w:t xml:space="preserve"> </w:t>
            </w:r>
            <w:r w:rsidRPr="008602B1">
              <w:t>and</w:t>
            </w:r>
            <w:r>
              <w:t xml:space="preserve"> </w:t>
            </w:r>
            <w:r w:rsidRPr="008602B1">
              <w:t>sustain</w:t>
            </w:r>
            <w:r>
              <w:t xml:space="preserve"> </w:t>
            </w:r>
            <w:r w:rsidRPr="008602B1">
              <w:t>exchanges</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r w:rsidRPr="008602B1">
              <w:t>related</w:t>
            </w:r>
            <w:r>
              <w:t xml:space="preserve"> </w:t>
            </w:r>
            <w:r w:rsidRPr="008602B1">
              <w:t>to</w:t>
            </w:r>
            <w:r>
              <w:t xml:space="preserve"> </w:t>
            </w:r>
            <w:r w:rsidRPr="008602B1">
              <w:t>students’</w:t>
            </w:r>
            <w:r>
              <w:t xml:space="preserve"> </w:t>
            </w:r>
            <w:r w:rsidRPr="008602B1">
              <w:t>experiences,</w:t>
            </w:r>
            <w:r>
              <w:t xml:space="preserve"> </w:t>
            </w:r>
            <w:r w:rsidRPr="008602B1">
              <w:t>feelings</w:t>
            </w:r>
            <w:r>
              <w:t xml:space="preserve"> </w:t>
            </w:r>
            <w:r w:rsidRPr="008602B1">
              <w:t>and</w:t>
            </w:r>
            <w:r>
              <w:t xml:space="preserve"> </w:t>
            </w:r>
            <w:r w:rsidRPr="008602B1">
              <w:t>views,</w:t>
            </w:r>
            <w:r>
              <w:t xml:space="preserve"> </w:t>
            </w:r>
            <w:r w:rsidRPr="008602B1">
              <w:t>adjusting</w:t>
            </w:r>
            <w:r>
              <w:t xml:space="preserve"> </w:t>
            </w:r>
            <w:r w:rsidRPr="008602B1">
              <w:t>their</w:t>
            </w:r>
            <w:r>
              <w:t xml:space="preserve"> </w:t>
            </w:r>
            <w:r w:rsidRPr="008602B1">
              <w:t>language</w:t>
            </w:r>
            <w:r>
              <w:t xml:space="preserve"> </w:t>
            </w:r>
            <w:r w:rsidRPr="008602B1">
              <w:t>in</w:t>
            </w:r>
            <w:r>
              <w:t xml:space="preserve"> </w:t>
            </w:r>
            <w:r w:rsidRPr="008602B1">
              <w:t>response</w:t>
            </w:r>
            <w:r>
              <w:t xml:space="preserve"> </w:t>
            </w:r>
            <w:r w:rsidRPr="008602B1">
              <w:t>to</w:t>
            </w:r>
            <w:r>
              <w:t xml:space="preserve"> </w:t>
            </w:r>
            <w:proofErr w:type="gramStart"/>
            <w:r w:rsidRPr="008602B1">
              <w:t>others</w:t>
            </w:r>
            <w:proofErr w:type="gramEnd"/>
            <w:r>
              <w:t xml:space="preserve"> </w:t>
            </w:r>
          </w:p>
          <w:p w:rsidRPr="00E9248E" w:rsidR="00F757B8" w:rsidP="00C64E6A" w:rsidRDefault="00292589" w14:paraId="76BB0C82" w14:textId="6A125B2F">
            <w:pPr>
              <w:pStyle w:val="ACtabletextCD"/>
              <w:spacing w:line="240" w:lineRule="auto"/>
              <w:ind w:left="360" w:right="432"/>
              <w:rPr>
                <w:rStyle w:val="SubtleEmphasis"/>
                <w:i/>
                <w:iCs w:val="0"/>
              </w:rPr>
            </w:pPr>
            <w:r>
              <w:t>AC9</w:t>
            </w:r>
            <w:r w:rsidRPr="008602B1">
              <w:t>LJ8C01</w:t>
            </w:r>
          </w:p>
        </w:tc>
        <w:tc>
          <w:tcPr>
            <w:tcW w:w="10453" w:type="dxa"/>
            <w:gridSpan w:val="2"/>
          </w:tcPr>
          <w:p w:rsidRPr="00D8395F" w:rsidR="00D8395F" w:rsidP="00D8395F" w:rsidRDefault="00D8395F" w14:paraId="3E02DFAF" w14:textId="4D73F737">
            <w:pPr>
              <w:pStyle w:val="ACtabletextCEbullet"/>
              <w:rPr>
                <w:iCs/>
                <w:color w:val="auto"/>
              </w:rPr>
            </w:pPr>
            <w:r w:rsidRPr="00D8395F">
              <w:rPr>
                <w:iCs/>
                <w:color w:val="auto"/>
              </w:rPr>
              <w:t xml:space="preserve">responding to information phrased in different ways, for example, </w:t>
            </w:r>
            <w:proofErr w:type="spellStart"/>
            <w:r w:rsidRPr="00D8395F">
              <w:rPr>
                <w:rFonts w:hint="eastAsia" w:ascii="MS Gothic" w:hAnsi="MS Gothic" w:eastAsia="MS Gothic" w:cs="MS Gothic"/>
                <w:iCs/>
                <w:color w:val="auto"/>
              </w:rPr>
              <w:t>いくつですか</w:t>
            </w:r>
            <w:proofErr w:type="spellEnd"/>
            <w:r w:rsidRPr="00D8395F">
              <w:rPr>
                <w:iCs/>
                <w:color w:val="auto"/>
              </w:rPr>
              <w:t xml:space="preserve"> versus </w:t>
            </w:r>
            <w:r w:rsidR="007B636A">
              <w:rPr>
                <w:rFonts w:hint="eastAsia" w:ascii="MS Gothic" w:hAnsi="MS Gothic" w:eastAsia="MS Gothic" w:cs="MS Gothic"/>
                <w:iCs/>
                <w:color w:val="auto"/>
                <w:lang w:eastAsia="ja-JP"/>
              </w:rPr>
              <w:t>何才</w:t>
            </w:r>
            <w:proofErr w:type="spellStart"/>
            <w:r w:rsidRPr="00D8395F">
              <w:rPr>
                <w:rFonts w:hint="eastAsia" w:ascii="MS Gothic" w:hAnsi="MS Gothic" w:eastAsia="MS Gothic" w:cs="MS Gothic"/>
                <w:iCs/>
                <w:color w:val="auto"/>
              </w:rPr>
              <w:t>ですか</w:t>
            </w:r>
            <w:proofErr w:type="spellEnd"/>
            <w:r w:rsidRPr="00D8395F">
              <w:rPr>
                <w:rFonts w:hint="eastAsia" w:ascii="MS Gothic" w:hAnsi="MS Gothic" w:eastAsia="MS Gothic" w:cs="MS Gothic"/>
                <w:iCs/>
                <w:color w:val="auto"/>
              </w:rPr>
              <w:t>、</w:t>
            </w:r>
            <w:r w:rsidRPr="00D8395F">
              <w:rPr>
                <w:iCs/>
                <w:color w:val="auto"/>
              </w:rPr>
              <w:t xml:space="preserve">or recognising informal questions using intonation clues such as </w:t>
            </w:r>
            <w:r w:rsidR="007B636A">
              <w:rPr>
                <w:rFonts w:hint="eastAsia" w:ascii="MS Gothic" w:hAnsi="MS Gothic" w:eastAsia="MS Gothic" w:cs="MS Gothic"/>
                <w:iCs/>
                <w:color w:val="auto"/>
                <w:lang w:eastAsia="ja-JP"/>
              </w:rPr>
              <w:t>何才</w:t>
            </w:r>
            <w:r w:rsidRPr="00D8395F">
              <w:rPr>
                <w:rFonts w:hint="eastAsia" w:ascii="MS Gothic" w:hAnsi="MS Gothic" w:eastAsia="MS Gothic" w:cs="MS Gothic"/>
                <w:iCs/>
                <w:color w:val="auto"/>
              </w:rPr>
              <w:t>？</w:t>
            </w:r>
            <w:r w:rsidRPr="00D8395F">
              <w:rPr>
                <w:iCs/>
                <w:color w:val="auto"/>
              </w:rPr>
              <w:t>and adjusting informal/formal response</w:t>
            </w:r>
          </w:p>
          <w:p w:rsidRPr="00D8395F" w:rsidR="00D8395F" w:rsidP="00D8395F" w:rsidRDefault="00D8395F" w14:paraId="0F4C0E06" w14:textId="6398617E">
            <w:pPr>
              <w:pStyle w:val="ACtabletextCEbullet"/>
              <w:rPr>
                <w:iCs/>
                <w:color w:val="auto"/>
              </w:rPr>
            </w:pPr>
            <w:r w:rsidRPr="00D8395F">
              <w:rPr>
                <w:iCs/>
                <w:color w:val="auto"/>
              </w:rPr>
              <w:t xml:space="preserve">using language more spontaneously to show interest in, praise, respect and concern for others, for example, using respectful language for agreeing or disagreeing with views, </w:t>
            </w:r>
            <w:proofErr w:type="spellStart"/>
            <w:r w:rsidRPr="00D8395F">
              <w:rPr>
                <w:rFonts w:hint="eastAsia" w:ascii="MS Gothic" w:hAnsi="MS Gothic" w:eastAsia="MS Gothic" w:cs="MS Gothic"/>
                <w:iCs/>
                <w:color w:val="auto"/>
              </w:rPr>
              <w:t>ほんとうに</w:t>
            </w:r>
            <w:proofErr w:type="spellEnd"/>
            <w:r w:rsidRPr="00D8395F">
              <w:rPr>
                <w:rFonts w:hint="eastAsia" w:ascii="MS Gothic" w:hAnsi="MS Gothic" w:eastAsia="MS Gothic" w:cs="MS Gothic"/>
                <w:iCs/>
                <w:color w:val="auto"/>
              </w:rPr>
              <w:t>？、</w:t>
            </w:r>
            <w:proofErr w:type="spellStart"/>
            <w:r w:rsidRPr="00D8395F">
              <w:rPr>
                <w:rFonts w:hint="eastAsia" w:ascii="MS Gothic" w:hAnsi="MS Gothic" w:eastAsia="MS Gothic" w:cs="MS Gothic"/>
                <w:iCs/>
                <w:color w:val="auto"/>
              </w:rPr>
              <w:t>そうですか、わかります</w:t>
            </w:r>
            <w:proofErr w:type="spellEnd"/>
            <w:r w:rsidRPr="00D8395F">
              <w:rPr>
                <w:rFonts w:hint="eastAsia" w:ascii="MS Gothic" w:hAnsi="MS Gothic" w:eastAsia="MS Gothic" w:cs="MS Gothic"/>
                <w:iCs/>
                <w:color w:val="auto"/>
              </w:rPr>
              <w:t>、</w:t>
            </w:r>
            <w:r w:rsidRPr="00D8395F">
              <w:rPr>
                <w:iCs/>
                <w:color w:val="auto"/>
              </w:rPr>
              <w:t xml:space="preserve"> and </w:t>
            </w:r>
            <w:proofErr w:type="spellStart"/>
            <w:r w:rsidRPr="00D8395F">
              <w:rPr>
                <w:rFonts w:hint="eastAsia" w:ascii="MS Gothic" w:hAnsi="MS Gothic" w:eastAsia="MS Gothic" w:cs="MS Gothic"/>
                <w:iCs/>
                <w:color w:val="auto"/>
              </w:rPr>
              <w:t>すみません、もういちど</w:t>
            </w:r>
            <w:proofErr w:type="spellEnd"/>
            <w:r w:rsidRPr="00D8395F">
              <w:rPr>
                <w:iCs/>
                <w:color w:val="auto"/>
              </w:rPr>
              <w:t xml:space="preserve"> </w:t>
            </w:r>
            <w:proofErr w:type="spellStart"/>
            <w:r w:rsidRPr="00D8395F">
              <w:rPr>
                <w:rFonts w:hint="eastAsia" w:ascii="MS Gothic" w:hAnsi="MS Gothic" w:eastAsia="MS Gothic" w:cs="MS Gothic"/>
                <w:iCs/>
                <w:color w:val="auto"/>
              </w:rPr>
              <w:t>おねがいします、ちょっと</w:t>
            </w:r>
            <w:proofErr w:type="spellEnd"/>
            <w:r w:rsidRPr="00D8395F">
              <w:rPr>
                <w:iCs/>
                <w:color w:val="auto"/>
              </w:rPr>
              <w:t>…</w:t>
            </w:r>
            <w:r w:rsidRPr="00D8395F">
              <w:rPr>
                <w:rFonts w:hint="eastAsia" w:ascii="MS Gothic" w:hAnsi="MS Gothic" w:eastAsia="MS Gothic" w:cs="MS Gothic"/>
                <w:iCs/>
                <w:color w:val="auto"/>
              </w:rPr>
              <w:t>、</w:t>
            </w:r>
            <w:proofErr w:type="spellStart"/>
            <w:r w:rsidRPr="00D8395F">
              <w:rPr>
                <w:rFonts w:hint="eastAsia" w:ascii="MS Gothic" w:hAnsi="MS Gothic" w:eastAsia="MS Gothic" w:cs="MS Gothic"/>
                <w:iCs/>
                <w:color w:val="auto"/>
              </w:rPr>
              <w:t>すごい、すばらしい、がんばって</w:t>
            </w:r>
            <w:proofErr w:type="spellEnd"/>
            <w:r w:rsidRPr="00D8395F">
              <w:rPr>
                <w:iCs/>
                <w:color w:val="auto"/>
              </w:rPr>
              <w:t xml:space="preserve"> and </w:t>
            </w:r>
            <w:proofErr w:type="spellStart"/>
            <w:r w:rsidRPr="00D8395F">
              <w:rPr>
                <w:rFonts w:hint="eastAsia" w:ascii="MS Gothic" w:hAnsi="MS Gothic" w:eastAsia="MS Gothic" w:cs="MS Gothic"/>
                <w:iCs/>
                <w:color w:val="auto"/>
              </w:rPr>
              <w:t>ええと</w:t>
            </w:r>
            <w:proofErr w:type="spellEnd"/>
            <w:r w:rsidRPr="00D8395F">
              <w:rPr>
                <w:iCs/>
                <w:color w:val="auto"/>
              </w:rPr>
              <w:t xml:space="preserve"> to indicate </w:t>
            </w:r>
            <w:proofErr w:type="gramStart"/>
            <w:r w:rsidRPr="00D8395F">
              <w:rPr>
                <w:iCs/>
                <w:color w:val="auto"/>
              </w:rPr>
              <w:t>thought</w:t>
            </w:r>
            <w:proofErr w:type="gramEnd"/>
            <w:r w:rsidRPr="00D8395F">
              <w:rPr>
                <w:iCs/>
                <w:color w:val="auto"/>
              </w:rPr>
              <w:t xml:space="preserve"> </w:t>
            </w:r>
          </w:p>
          <w:p w:rsidRPr="00D8395F" w:rsidR="00D8395F" w:rsidP="00D8395F" w:rsidRDefault="00D8395F" w14:paraId="73C2C0A9" w14:textId="4B7874FD">
            <w:pPr>
              <w:pStyle w:val="ACtabletextCEbullet"/>
              <w:rPr>
                <w:iCs/>
                <w:color w:val="auto"/>
              </w:rPr>
            </w:pPr>
            <w:r w:rsidRPr="00D8395F">
              <w:rPr>
                <w:iCs/>
                <w:color w:val="auto"/>
              </w:rPr>
              <w:t xml:space="preserve">using a range of classroom-related language to participate in class activities (word, board, digital games, etc.) with phrases such as </w:t>
            </w:r>
            <w:r w:rsidR="004627B0">
              <w:rPr>
                <w:rFonts w:hint="eastAsia" w:ascii="MS Gothic" w:hAnsi="MS Gothic" w:eastAsia="MS Gothic" w:cs="MS Gothic"/>
                <w:iCs/>
                <w:color w:val="auto"/>
                <w:lang w:eastAsia="ja-JP"/>
              </w:rPr>
              <w:t>私</w:t>
            </w:r>
            <w:proofErr w:type="spellStart"/>
            <w:r w:rsidRPr="00D8395F">
              <w:rPr>
                <w:rFonts w:hint="eastAsia" w:ascii="MS Gothic" w:hAnsi="MS Gothic" w:eastAsia="MS Gothic" w:cs="MS Gothic"/>
                <w:iCs/>
                <w:color w:val="auto"/>
              </w:rPr>
              <w:t>のばん、みぎ、ひだり、ざんねん、つぎは</w:t>
            </w:r>
            <w:proofErr w:type="spellEnd"/>
            <w:r w:rsidRPr="00D8395F">
              <w:rPr>
                <w:iCs/>
                <w:color w:val="auto"/>
              </w:rPr>
              <w:t xml:space="preserve"> </w:t>
            </w:r>
            <w:proofErr w:type="spellStart"/>
            <w:r w:rsidRPr="00D8395F">
              <w:rPr>
                <w:rFonts w:hint="eastAsia" w:ascii="MS Gothic" w:hAnsi="MS Gothic" w:eastAsia="MS Gothic" w:cs="MS Gothic"/>
                <w:iCs/>
                <w:color w:val="auto"/>
              </w:rPr>
              <w:t>だれ</w:t>
            </w:r>
            <w:proofErr w:type="spellEnd"/>
            <w:r w:rsidRPr="00D8395F">
              <w:rPr>
                <w:rFonts w:hint="eastAsia" w:ascii="MS Gothic" w:hAnsi="MS Gothic" w:eastAsia="MS Gothic" w:cs="MS Gothic"/>
                <w:iCs/>
                <w:color w:val="auto"/>
              </w:rPr>
              <w:t>？～</w:t>
            </w:r>
            <w:proofErr w:type="spellStart"/>
            <w:r w:rsidRPr="00D8395F">
              <w:rPr>
                <w:rFonts w:hint="eastAsia" w:ascii="MS Gothic" w:hAnsi="MS Gothic" w:eastAsia="MS Gothic" w:cs="MS Gothic"/>
                <w:iCs/>
                <w:color w:val="auto"/>
              </w:rPr>
              <w:t>さん</w:t>
            </w:r>
            <w:proofErr w:type="spellEnd"/>
            <w:r w:rsidRPr="00D8395F">
              <w:rPr>
                <w:rFonts w:hint="eastAsia" w:ascii="MS Gothic" w:hAnsi="MS Gothic" w:eastAsia="MS Gothic" w:cs="MS Gothic"/>
                <w:iCs/>
                <w:color w:val="auto"/>
              </w:rPr>
              <w:t>、</w:t>
            </w:r>
            <w:r w:rsidRPr="00D8395F">
              <w:rPr>
                <w:iCs/>
                <w:color w:val="auto"/>
              </w:rPr>
              <w:t xml:space="preserve"> enquiring about and describing the prepositions, for example, </w:t>
            </w:r>
            <w:proofErr w:type="spellStart"/>
            <w:r w:rsidRPr="00D8395F">
              <w:rPr>
                <w:rFonts w:hint="eastAsia" w:ascii="MS Gothic" w:hAnsi="MS Gothic" w:eastAsia="MS Gothic" w:cs="MS Gothic"/>
                <w:iCs/>
                <w:color w:val="auto"/>
              </w:rPr>
              <w:t>ワークシートはどこにありますか。テーブルのうえにあります</w:t>
            </w:r>
            <w:proofErr w:type="spellEnd"/>
            <w:r w:rsidR="00316C2D">
              <w:rPr>
                <w:rFonts w:hint="eastAsia" w:ascii="MS Gothic" w:hAnsi="MS Gothic" w:eastAsia="MS Gothic" w:cs="MS Gothic"/>
                <w:iCs/>
                <w:color w:val="auto"/>
                <w:lang w:eastAsia="ja-JP"/>
              </w:rPr>
              <w:t>。</w:t>
            </w:r>
          </w:p>
          <w:p w:rsidRPr="00D8395F" w:rsidR="00D8395F" w:rsidP="00D8395F" w:rsidRDefault="00D8395F" w14:paraId="11661459" w14:textId="77777777">
            <w:pPr>
              <w:pStyle w:val="ACtabletextCEbullet"/>
              <w:rPr>
                <w:iCs/>
                <w:color w:val="auto"/>
              </w:rPr>
            </w:pPr>
            <w:r w:rsidRPr="00D8395F">
              <w:rPr>
                <w:iCs/>
                <w:color w:val="auto"/>
              </w:rPr>
              <w:t xml:space="preserve">sustaining interactions through the spontaneous use of formulaic language and </w:t>
            </w:r>
            <w:proofErr w:type="spellStart"/>
            <w:r w:rsidRPr="00D8395F">
              <w:rPr>
                <w:rFonts w:hint="eastAsia" w:ascii="MS Gothic" w:hAnsi="MS Gothic" w:eastAsia="MS Gothic" w:cs="MS Gothic"/>
                <w:iCs/>
                <w:color w:val="auto"/>
              </w:rPr>
              <w:t>あいづち</w:t>
            </w:r>
            <w:proofErr w:type="spellEnd"/>
            <w:r w:rsidRPr="00D8395F">
              <w:rPr>
                <w:iCs/>
                <w:color w:val="auto"/>
              </w:rPr>
              <w:t xml:space="preserve"> to express feelings and reactions, for example, </w:t>
            </w:r>
            <w:r w:rsidRPr="00D8395F">
              <w:rPr>
                <w:rFonts w:hint="eastAsia" w:ascii="MS Gothic" w:hAnsi="MS Gothic" w:eastAsia="MS Gothic" w:cs="MS Gothic"/>
                <w:iCs/>
                <w:color w:val="auto"/>
              </w:rPr>
              <w:t>あー、</w:t>
            </w:r>
            <w:proofErr w:type="spellStart"/>
            <w:r w:rsidRPr="00D8395F">
              <w:rPr>
                <w:rFonts w:hint="eastAsia" w:ascii="MS Gothic" w:hAnsi="MS Gothic" w:eastAsia="MS Gothic" w:cs="MS Gothic"/>
                <w:iCs/>
                <w:color w:val="auto"/>
              </w:rPr>
              <w:t>ほんとう？つかれた、え</w:t>
            </w:r>
            <w:proofErr w:type="spellEnd"/>
            <w:r w:rsidRPr="00D8395F">
              <w:rPr>
                <w:rFonts w:hint="eastAsia" w:ascii="MS Gothic" w:hAnsi="MS Gothic" w:eastAsia="MS Gothic" w:cs="MS Gothic"/>
                <w:iCs/>
                <w:color w:val="auto"/>
              </w:rPr>
              <w:t>ー、</w:t>
            </w:r>
            <w:proofErr w:type="spellStart"/>
            <w:r w:rsidRPr="00D8395F">
              <w:rPr>
                <w:rFonts w:hint="eastAsia" w:ascii="MS Gothic" w:hAnsi="MS Gothic" w:eastAsia="MS Gothic" w:cs="MS Gothic"/>
                <w:iCs/>
                <w:color w:val="auto"/>
              </w:rPr>
              <w:t>むずかしい、たのしかった、できた</w:t>
            </w:r>
            <w:proofErr w:type="spellEnd"/>
            <w:r w:rsidRPr="00D8395F">
              <w:rPr>
                <w:iCs/>
                <w:color w:val="auto"/>
              </w:rPr>
              <w:t xml:space="preserve">, using cohesive devices to sequence and elaborate on ideas, for example, </w:t>
            </w:r>
            <w:proofErr w:type="spellStart"/>
            <w:r w:rsidRPr="00D8395F">
              <w:rPr>
                <w:rFonts w:hint="eastAsia" w:ascii="MS Gothic" w:hAnsi="MS Gothic" w:eastAsia="MS Gothic" w:cs="MS Gothic"/>
                <w:iCs/>
                <w:color w:val="auto"/>
              </w:rPr>
              <w:t>土よう日にかいものに行きます。だから、はやくおきます</w:t>
            </w:r>
            <w:proofErr w:type="spellEnd"/>
            <w:r w:rsidRPr="00D8395F">
              <w:rPr>
                <w:iCs/>
                <w:color w:val="auto"/>
              </w:rPr>
              <w:t xml:space="preserve">, using vocabulary associated with sequencing such as </w:t>
            </w:r>
            <w:proofErr w:type="spellStart"/>
            <w:r w:rsidRPr="00D8395F">
              <w:rPr>
                <w:rFonts w:hint="eastAsia" w:ascii="MS Gothic" w:hAnsi="MS Gothic" w:eastAsia="MS Gothic" w:cs="MS Gothic"/>
                <w:iCs/>
                <w:color w:val="auto"/>
              </w:rPr>
              <w:t>さいしょに、つぎに、それから、そして</w:t>
            </w:r>
            <w:proofErr w:type="spellEnd"/>
            <w:r w:rsidRPr="00D8395F">
              <w:rPr>
                <w:iCs/>
                <w:color w:val="auto"/>
              </w:rPr>
              <w:t xml:space="preserve"> </w:t>
            </w:r>
          </w:p>
          <w:p w:rsidRPr="00D8395F" w:rsidR="00D8395F" w:rsidP="00D8395F" w:rsidRDefault="00D8395F" w14:paraId="1427650A" w14:textId="77777777">
            <w:pPr>
              <w:pStyle w:val="ACtabletextCEbullet"/>
              <w:rPr>
                <w:iCs/>
                <w:color w:val="auto"/>
              </w:rPr>
            </w:pPr>
            <w:r w:rsidRPr="00D8395F">
              <w:rPr>
                <w:iCs/>
                <w:color w:val="auto"/>
              </w:rPr>
              <w:t xml:space="preserve">sharing and requesting personal information with others, and/or with real or imagined visiting students from Japan or a partner school, for example, </w:t>
            </w:r>
            <w:proofErr w:type="spellStart"/>
            <w:r w:rsidRPr="00D8395F">
              <w:rPr>
                <w:rFonts w:hint="eastAsia" w:ascii="MS Gothic" w:hAnsi="MS Gothic" w:eastAsia="MS Gothic" w:cs="MS Gothic"/>
                <w:iCs/>
                <w:color w:val="auto"/>
              </w:rPr>
              <w:t>スポーツ、好きなもの、友だち、べんきょう</w:t>
            </w:r>
            <w:proofErr w:type="spellEnd"/>
            <w:r w:rsidRPr="00D8395F">
              <w:rPr>
                <w:iCs/>
                <w:color w:val="auto"/>
              </w:rPr>
              <w:t>, using culturally appropriate gestures and a variety of sentence structures</w:t>
            </w:r>
          </w:p>
          <w:p w:rsidRPr="00D8395F" w:rsidR="00D8395F" w:rsidP="00D8395F" w:rsidRDefault="00D8395F" w14:paraId="465BE7C8" w14:textId="2A490CF4">
            <w:pPr>
              <w:pStyle w:val="ACtabletextCEbullet"/>
              <w:rPr>
                <w:iCs/>
                <w:color w:val="auto"/>
              </w:rPr>
            </w:pPr>
            <w:r w:rsidRPr="00D8395F">
              <w:rPr>
                <w:iCs/>
                <w:color w:val="auto"/>
              </w:rPr>
              <w:t xml:space="preserve">engaging in various modes of communication with local and global peers about shared interests and experiences, for example, sport, food, study, music </w:t>
            </w:r>
            <w:proofErr w:type="spellStart"/>
            <w:r w:rsidRPr="00D8395F">
              <w:rPr>
                <w:rFonts w:hint="eastAsia" w:ascii="MS Gothic" w:hAnsi="MS Gothic" w:eastAsia="MS Gothic" w:cs="MS Gothic"/>
                <w:iCs/>
                <w:color w:val="auto"/>
              </w:rPr>
              <w:t>からてをしますか。いいえ、でも、からてが好きです</w:t>
            </w:r>
            <w:proofErr w:type="spellEnd"/>
            <w:r w:rsidRPr="00D8395F">
              <w:rPr>
                <w:iCs/>
                <w:color w:val="auto"/>
              </w:rPr>
              <w:t xml:space="preserve">; sharing opinions and expressing preferences, for example, </w:t>
            </w:r>
            <w:proofErr w:type="spellStart"/>
            <w:r w:rsidRPr="00D8395F">
              <w:rPr>
                <w:rFonts w:hint="eastAsia" w:ascii="MS Gothic" w:hAnsi="MS Gothic" w:eastAsia="MS Gothic" w:cs="MS Gothic"/>
                <w:iCs/>
                <w:color w:val="auto"/>
              </w:rPr>
              <w:t>すうがくはむずかしいとおもいます／です</w:t>
            </w:r>
            <w:proofErr w:type="spellEnd"/>
            <w:r w:rsidRPr="00D8395F">
              <w:rPr>
                <w:iCs/>
                <w:color w:val="auto"/>
              </w:rPr>
              <w:t xml:space="preserve">; recounting experiences, for example, holidays/events </w:t>
            </w:r>
            <w:proofErr w:type="spellStart"/>
            <w:r w:rsidRPr="00D8395F">
              <w:rPr>
                <w:rFonts w:hint="eastAsia" w:ascii="MS Gothic" w:hAnsi="MS Gothic" w:eastAsia="MS Gothic" w:cs="MS Gothic"/>
                <w:iCs/>
                <w:color w:val="auto"/>
              </w:rPr>
              <w:t>だれとパーティーへ行きましたか</w:t>
            </w:r>
            <w:proofErr w:type="spellEnd"/>
            <w:r w:rsidRPr="00D8395F">
              <w:rPr>
                <w:rFonts w:hint="eastAsia" w:ascii="MS Gothic" w:hAnsi="MS Gothic" w:eastAsia="MS Gothic" w:cs="MS Gothic"/>
                <w:iCs/>
                <w:color w:val="auto"/>
              </w:rPr>
              <w:t>、</w:t>
            </w:r>
            <w:r w:rsidRPr="00D8395F">
              <w:rPr>
                <w:iCs/>
                <w:color w:val="auto"/>
              </w:rPr>
              <w:t xml:space="preserve">; sharing and comparing information about teenage life, for example, daily routines and responsibilities </w:t>
            </w:r>
            <w:proofErr w:type="spellStart"/>
            <w:r w:rsidRPr="00D8395F">
              <w:rPr>
                <w:rFonts w:hint="eastAsia" w:ascii="MS Gothic" w:hAnsi="MS Gothic" w:eastAsia="MS Gothic" w:cs="MS Gothic"/>
                <w:iCs/>
                <w:color w:val="auto"/>
              </w:rPr>
              <w:t>私は友だちとバスでがっこうへ行きます</w:t>
            </w:r>
            <w:proofErr w:type="spellEnd"/>
            <w:r w:rsidR="00CB6F2E">
              <w:rPr>
                <w:rFonts w:hint="eastAsia" w:ascii="MS Gothic" w:hAnsi="MS Gothic" w:eastAsia="MS Gothic" w:cs="MS Gothic"/>
                <w:iCs/>
                <w:color w:val="auto"/>
                <w:lang w:eastAsia="ja-JP"/>
              </w:rPr>
              <w:t>。</w:t>
            </w:r>
            <w:r w:rsidRPr="00D8395F">
              <w:rPr>
                <w:iCs/>
                <w:color w:val="auto"/>
              </w:rPr>
              <w:t xml:space="preserve"> </w:t>
            </w:r>
          </w:p>
          <w:p w:rsidRPr="007E2AC6" w:rsidR="00F757B8" w:rsidP="00D8395F" w:rsidRDefault="00D8395F" w14:paraId="00DBBF02" w14:textId="3B1226D0">
            <w:pPr>
              <w:pStyle w:val="ACtabletextCEbullet"/>
              <w:rPr>
                <w:iCs/>
                <w:color w:val="auto"/>
              </w:rPr>
            </w:pPr>
            <w:r w:rsidRPr="00D8395F">
              <w:rPr>
                <w:iCs/>
                <w:color w:val="auto"/>
              </w:rPr>
              <w:t xml:space="preserve">interacting via different modes of written communication in print and digital form, for example, letters, text messages and emails, to exchange personal information, </w:t>
            </w:r>
            <w:proofErr w:type="gramStart"/>
            <w:r w:rsidRPr="00D8395F">
              <w:rPr>
                <w:iCs/>
                <w:color w:val="auto"/>
              </w:rPr>
              <w:t>views</w:t>
            </w:r>
            <w:proofErr w:type="gramEnd"/>
            <w:r w:rsidRPr="00D8395F">
              <w:rPr>
                <w:iCs/>
                <w:color w:val="auto"/>
              </w:rPr>
              <w:t xml:space="preserve"> or feelings </w:t>
            </w:r>
            <w:proofErr w:type="spellStart"/>
            <w:r w:rsidRPr="00D8395F">
              <w:rPr>
                <w:rFonts w:hint="eastAsia" w:ascii="MS Gothic" w:hAnsi="MS Gothic" w:eastAsia="MS Gothic" w:cs="MS Gothic"/>
                <w:iCs/>
                <w:color w:val="auto"/>
              </w:rPr>
              <w:t>はい、十時にあいましょう</w:t>
            </w:r>
            <w:proofErr w:type="spellEnd"/>
            <w:r w:rsidRPr="00D8395F">
              <w:rPr>
                <w:rFonts w:hint="eastAsia" w:ascii="MS Gothic" w:hAnsi="MS Gothic" w:eastAsia="MS Gothic" w:cs="MS Gothic"/>
                <w:iCs/>
                <w:color w:val="auto"/>
              </w:rPr>
              <w:t>、～</w:t>
            </w:r>
            <w:proofErr w:type="spellStart"/>
            <w:r w:rsidRPr="00D8395F">
              <w:rPr>
                <w:rFonts w:hint="eastAsia" w:ascii="MS Gothic" w:hAnsi="MS Gothic" w:eastAsia="MS Gothic" w:cs="MS Gothic"/>
                <w:iCs/>
                <w:color w:val="auto"/>
              </w:rPr>
              <w:t>はいいですね</w:t>
            </w:r>
            <w:proofErr w:type="spellEnd"/>
            <w:r w:rsidRPr="00D8395F">
              <w:rPr>
                <w:rFonts w:hint="eastAsia" w:ascii="MS Gothic" w:hAnsi="MS Gothic" w:eastAsia="MS Gothic" w:cs="MS Gothic"/>
                <w:iCs/>
                <w:color w:val="auto"/>
              </w:rPr>
              <w:t>、～</w:t>
            </w:r>
            <w:r w:rsidR="00571332">
              <w:rPr>
                <w:rFonts w:hint="eastAsia" w:ascii="MS Gothic" w:hAnsi="MS Gothic" w:eastAsia="MS Gothic" w:cs="MS Gothic"/>
                <w:iCs/>
                <w:color w:val="auto"/>
                <w:lang w:eastAsia="ja-JP"/>
              </w:rPr>
              <w:t>は</w:t>
            </w:r>
            <w:proofErr w:type="spellStart"/>
            <w:r w:rsidRPr="00D8395F">
              <w:rPr>
                <w:rFonts w:hint="eastAsia" w:ascii="MS Gothic" w:hAnsi="MS Gothic" w:eastAsia="MS Gothic" w:cs="MS Gothic"/>
                <w:iCs/>
                <w:color w:val="auto"/>
              </w:rPr>
              <w:t>すこしこわい</w:t>
            </w:r>
            <w:proofErr w:type="spellEnd"/>
            <w:r w:rsidRPr="00D8395F">
              <w:rPr>
                <w:rFonts w:hint="eastAsia" w:ascii="MS Gothic" w:hAnsi="MS Gothic" w:eastAsia="MS Gothic" w:cs="MS Gothic"/>
                <w:iCs/>
                <w:color w:val="auto"/>
              </w:rPr>
              <w:t>！</w:t>
            </w:r>
          </w:p>
        </w:tc>
      </w:tr>
      <w:tr w:rsidRPr="0094378D" w:rsidR="00F757B8" w:rsidTr="00883071" w14:paraId="506FBB99" w14:textId="77777777">
        <w:trPr>
          <w:trHeight w:val="251"/>
        </w:trPr>
        <w:tc>
          <w:tcPr>
            <w:tcW w:w="4673" w:type="dxa"/>
          </w:tcPr>
          <w:p w:rsidR="00E16A00" w:rsidP="00C64E6A" w:rsidRDefault="00E16A00" w14:paraId="4AFC2F0F" w14:textId="77777777">
            <w:pPr>
              <w:pStyle w:val="ACtabletextCD"/>
              <w:spacing w:line="240" w:lineRule="auto"/>
              <w:ind w:left="360" w:right="432"/>
            </w:pPr>
            <w:r w:rsidRPr="008602B1">
              <w:lastRenderedPageBreak/>
              <w:t>collaborate</w:t>
            </w:r>
            <w:r>
              <w:t xml:space="preserve"> </w:t>
            </w:r>
            <w:r w:rsidRPr="008602B1">
              <w:t>in</w:t>
            </w:r>
            <w:r>
              <w:t xml:space="preserve"> </w:t>
            </w:r>
            <w:r w:rsidRPr="008602B1">
              <w:t>activities</w:t>
            </w:r>
            <w:r>
              <w:t xml:space="preserve"> </w:t>
            </w:r>
            <w:r w:rsidRPr="008602B1">
              <w:t>that</w:t>
            </w:r>
            <w:r>
              <w:t xml:space="preserve"> </w:t>
            </w:r>
            <w:r w:rsidRPr="008602B1">
              <w:t>involve</w:t>
            </w:r>
            <w:r>
              <w:t xml:space="preserve"> </w:t>
            </w:r>
            <w:r w:rsidRPr="008602B1">
              <w:t>the</w:t>
            </w:r>
            <w:r>
              <w:t xml:space="preserve"> </w:t>
            </w:r>
            <w:r w:rsidRPr="008602B1">
              <w:t>language</w:t>
            </w:r>
            <w:r>
              <w:t xml:space="preserve"> </w:t>
            </w:r>
            <w:r w:rsidRPr="008602B1">
              <w:t>of</w:t>
            </w:r>
            <w:r>
              <w:t xml:space="preserve"> </w:t>
            </w:r>
            <w:r w:rsidRPr="008602B1">
              <w:t>transaction,</w:t>
            </w:r>
            <w:r>
              <w:t xml:space="preserve"> </w:t>
            </w:r>
            <w:r w:rsidRPr="008602B1">
              <w:t>negotiation</w:t>
            </w:r>
            <w:r>
              <w:t xml:space="preserve"> </w:t>
            </w:r>
            <w:r w:rsidRPr="008602B1">
              <w:t>and</w:t>
            </w:r>
            <w:r>
              <w:t xml:space="preserve"> </w:t>
            </w:r>
            <w:r w:rsidRPr="008602B1">
              <w:t>problem-solving</w:t>
            </w:r>
            <w:r>
              <w:t xml:space="preserve"> </w:t>
            </w:r>
            <w:r w:rsidRPr="008602B1">
              <w:t>to</w:t>
            </w:r>
            <w:r>
              <w:t xml:space="preserve"> </w:t>
            </w:r>
            <w:r w:rsidRPr="008602B1">
              <w:t>plan</w:t>
            </w:r>
            <w:r>
              <w:t xml:space="preserve"> </w:t>
            </w:r>
            <w:r w:rsidRPr="008602B1">
              <w:t>projects</w:t>
            </w:r>
            <w:r>
              <w:t xml:space="preserve"> </w:t>
            </w:r>
            <w:r w:rsidRPr="008602B1">
              <w:t>and</w:t>
            </w:r>
            <w:r>
              <w:t xml:space="preserve"> </w:t>
            </w:r>
            <w:r w:rsidRPr="008602B1">
              <w:t>events</w:t>
            </w:r>
            <w:r>
              <w:t xml:space="preserve"> </w:t>
            </w:r>
          </w:p>
          <w:p w:rsidRPr="00E9248E" w:rsidR="00F757B8" w:rsidP="00C64E6A" w:rsidRDefault="00E16A00" w14:paraId="43E6EFC2" w14:textId="47A62432">
            <w:pPr>
              <w:pStyle w:val="ACtabletextCD"/>
              <w:spacing w:line="240" w:lineRule="auto"/>
              <w:ind w:left="360" w:right="432"/>
              <w:rPr>
                <w:rStyle w:val="SubtleEmphasis"/>
                <w:i/>
                <w:iCs w:val="0"/>
              </w:rPr>
            </w:pPr>
            <w:r>
              <w:t>AC9</w:t>
            </w:r>
            <w:r w:rsidRPr="008602B1">
              <w:t>LJ8C02</w:t>
            </w:r>
          </w:p>
        </w:tc>
        <w:tc>
          <w:tcPr>
            <w:tcW w:w="10453" w:type="dxa"/>
            <w:gridSpan w:val="2"/>
          </w:tcPr>
          <w:p w:rsidR="00170A97" w:rsidP="00170A97" w:rsidRDefault="00170A97" w14:paraId="795E46E7" w14:textId="159C575A">
            <w:pPr>
              <w:pStyle w:val="ACtabletextCEbullet"/>
            </w:pPr>
            <w:r>
              <w:t xml:space="preserve">using a range of formulaic expressions, </w:t>
            </w:r>
            <w:proofErr w:type="gramStart"/>
            <w:r>
              <w:t>anticipating</w:t>
            </w:r>
            <w:proofErr w:type="gramEnd"/>
            <w:r>
              <w:t xml:space="preserve"> and resolving differences in opinion or preferences by eliciting the opinions of others </w:t>
            </w:r>
            <w:r>
              <w:rPr>
                <w:rFonts w:hint="eastAsia" w:ascii="MS Gothic" w:hAnsi="MS Gothic" w:eastAsia="MS Gothic" w:cs="MS Gothic"/>
              </w:rPr>
              <w:t>～</w:t>
            </w:r>
            <w:proofErr w:type="spellStart"/>
            <w:r>
              <w:rPr>
                <w:rFonts w:hint="eastAsia" w:ascii="MS Gothic" w:hAnsi="MS Gothic" w:eastAsia="MS Gothic" w:cs="MS Gothic"/>
              </w:rPr>
              <w:t>さんはどうですか、じゃ</w:t>
            </w:r>
            <w:proofErr w:type="spellEnd"/>
            <w:r>
              <w:rPr>
                <w:rFonts w:hint="eastAsia" w:ascii="MS Gothic" w:hAnsi="MS Gothic" w:eastAsia="MS Gothic" w:cs="MS Gothic"/>
              </w:rPr>
              <w:t>、～</w:t>
            </w:r>
            <w:proofErr w:type="spellStart"/>
            <w:r>
              <w:rPr>
                <w:rFonts w:hint="eastAsia" w:ascii="MS Gothic" w:hAnsi="MS Gothic" w:eastAsia="MS Gothic" w:cs="MS Gothic"/>
              </w:rPr>
              <w:t>したらどうですか</w:t>
            </w:r>
            <w:proofErr w:type="spellEnd"/>
            <w:r>
              <w:t xml:space="preserve">, and seeking permission, for example, </w:t>
            </w:r>
            <w:proofErr w:type="spellStart"/>
            <w:r>
              <w:rPr>
                <w:rFonts w:hint="eastAsia" w:ascii="MS Gothic" w:hAnsi="MS Gothic" w:eastAsia="MS Gothic" w:cs="MS Gothic"/>
              </w:rPr>
              <w:t>ロッカーへ行ってもいいですか、テストはいつですか</w:t>
            </w:r>
            <w:proofErr w:type="spellEnd"/>
            <w:r w:rsidR="00EE0E7C">
              <w:rPr>
                <w:rFonts w:hint="eastAsia" w:ascii="MS Gothic" w:hAnsi="MS Gothic" w:eastAsia="MS Gothic" w:cs="MS Gothic"/>
                <w:lang w:eastAsia="ja-JP"/>
              </w:rPr>
              <w:t>。</w:t>
            </w:r>
          </w:p>
          <w:p w:rsidR="00170A97" w:rsidP="00170A97" w:rsidRDefault="00170A97" w14:paraId="30D30F0B" w14:textId="77777777">
            <w:pPr>
              <w:pStyle w:val="ACtabletextCEbullet"/>
            </w:pPr>
            <w:r>
              <w:t xml:space="preserve">responding to a scenario to solve a problem as a team, such as a breakdown in communication, or an environmental issue, taking on different roles and responsibilities, then reflecting on the process and what they may have done differently </w:t>
            </w:r>
          </w:p>
          <w:p w:rsidR="00170A97" w:rsidP="00170A97" w:rsidRDefault="00170A97" w14:paraId="2BF4EE0B" w14:textId="37BE3803">
            <w:pPr>
              <w:pStyle w:val="ACtabletextCEbullet"/>
              <w:rPr>
                <w:lang w:eastAsia="ja-JP"/>
              </w:rPr>
            </w:pPr>
            <w:r>
              <w:t xml:space="preserve">planning tasks involving authentic or simulated transactions which involve negotiating and making shared decisions, for example, planning social/cultural events or holidays, purchasing goods and role-playing scenarios related to travelling in Japan, </w:t>
            </w:r>
            <w:proofErr w:type="spellStart"/>
            <w:r>
              <w:rPr>
                <w:rFonts w:hint="eastAsia" w:ascii="MS Gothic" w:hAnsi="MS Gothic" w:eastAsia="MS Gothic" w:cs="MS Gothic"/>
              </w:rPr>
              <w:t>月よう日に日本のレストランに行きましょうか</w:t>
            </w:r>
            <w:proofErr w:type="spellEnd"/>
            <w:r>
              <w:rPr>
                <w:rFonts w:hint="eastAsia" w:ascii="MS Gothic" w:hAnsi="MS Gothic" w:eastAsia="MS Gothic" w:cs="MS Gothic"/>
              </w:rPr>
              <w:t>。</w:t>
            </w:r>
            <w:r>
              <w:rPr>
                <w:rFonts w:hint="eastAsia" w:ascii="MS Gothic" w:hAnsi="MS Gothic" w:eastAsia="MS Gothic" w:cs="MS Gothic"/>
                <w:lang w:eastAsia="ja-JP"/>
              </w:rPr>
              <w:t>月よう日は、ちょっと</w:t>
            </w:r>
            <w:r>
              <w:rPr>
                <w:lang w:eastAsia="ja-JP"/>
              </w:rPr>
              <w:t xml:space="preserve">… </w:t>
            </w:r>
            <w:r>
              <w:rPr>
                <w:rFonts w:hint="eastAsia" w:ascii="MS Gothic" w:hAnsi="MS Gothic" w:eastAsia="MS Gothic" w:cs="MS Gothic"/>
                <w:lang w:eastAsia="ja-JP"/>
              </w:rPr>
              <w:t>火よう日はどうですか</w:t>
            </w:r>
            <w:r w:rsidR="0049224E">
              <w:rPr>
                <w:rFonts w:hint="eastAsia" w:ascii="MS Gothic" w:hAnsi="MS Gothic" w:eastAsia="MS Gothic" w:cs="MS Gothic"/>
                <w:lang w:eastAsia="ja-JP"/>
              </w:rPr>
              <w:t>。</w:t>
            </w:r>
            <w:r>
              <w:rPr>
                <w:lang w:eastAsia="ja-JP"/>
              </w:rPr>
              <w:t xml:space="preserve"> </w:t>
            </w:r>
          </w:p>
          <w:p w:rsidR="00170A97" w:rsidP="00170A97" w:rsidRDefault="00170A97" w14:paraId="6E5CD5B0" w14:textId="4E6CC89E">
            <w:pPr>
              <w:pStyle w:val="ACtabletextCEbullet"/>
            </w:pPr>
            <w:r>
              <w:t xml:space="preserve">considering and clarifying options (size, colour, quantity, etc.) when buying, </w:t>
            </w:r>
            <w:proofErr w:type="gramStart"/>
            <w:r>
              <w:t>ordering</w:t>
            </w:r>
            <w:proofErr w:type="gramEnd"/>
            <w:r>
              <w:t xml:space="preserve"> and selling, for example, </w:t>
            </w:r>
            <w:proofErr w:type="spellStart"/>
            <w:r>
              <w:rPr>
                <w:rFonts w:hint="eastAsia" w:ascii="MS Gothic" w:hAnsi="MS Gothic" w:eastAsia="MS Gothic" w:cs="MS Gothic"/>
              </w:rPr>
              <w:t>この</w:t>
            </w:r>
            <w:proofErr w:type="spellEnd"/>
            <w:r>
              <w:t xml:space="preserve"> T </w:t>
            </w:r>
            <w:proofErr w:type="spellStart"/>
            <w:r>
              <w:rPr>
                <w:rFonts w:hint="eastAsia" w:ascii="MS Gothic" w:hAnsi="MS Gothic" w:eastAsia="MS Gothic" w:cs="MS Gothic"/>
              </w:rPr>
              <w:t>シャツは</w:t>
            </w:r>
            <w:proofErr w:type="spellEnd"/>
            <w:r>
              <w:t xml:space="preserve"> L </w:t>
            </w:r>
            <w:proofErr w:type="spellStart"/>
            <w:r>
              <w:rPr>
                <w:rFonts w:hint="eastAsia" w:ascii="MS Gothic" w:hAnsi="MS Gothic" w:eastAsia="MS Gothic" w:cs="MS Gothic"/>
              </w:rPr>
              <w:t>サイズですね</w:t>
            </w:r>
            <w:proofErr w:type="spellEnd"/>
            <w:r>
              <w:rPr>
                <w:rFonts w:hint="eastAsia" w:ascii="MS Gothic" w:hAnsi="MS Gothic" w:eastAsia="MS Gothic" w:cs="MS Gothic"/>
              </w:rPr>
              <w:t>。</w:t>
            </w:r>
            <w:r>
              <w:rPr>
                <w:rFonts w:hint="eastAsia" w:ascii="MS Gothic" w:hAnsi="MS Gothic" w:eastAsia="MS Gothic" w:cs="MS Gothic"/>
                <w:lang w:eastAsia="ja-JP"/>
              </w:rPr>
              <w:t>ちょっと大きいです。</w:t>
            </w:r>
            <w:r>
              <w:rPr>
                <w:lang w:eastAsia="ja-JP"/>
              </w:rPr>
              <w:t xml:space="preserve">M </w:t>
            </w:r>
            <w:r>
              <w:rPr>
                <w:rFonts w:hint="eastAsia" w:ascii="MS Gothic" w:hAnsi="MS Gothic" w:eastAsia="MS Gothic" w:cs="MS Gothic"/>
                <w:lang w:eastAsia="ja-JP"/>
              </w:rPr>
              <w:t>サイズをください、ゲームが／をかいたいです。</w:t>
            </w:r>
            <w:proofErr w:type="spellStart"/>
            <w:r>
              <w:rPr>
                <w:rFonts w:hint="eastAsia" w:ascii="MS Gothic" w:hAnsi="MS Gothic" w:eastAsia="MS Gothic" w:cs="MS Gothic"/>
              </w:rPr>
              <w:t>二千円です。どれが一ばん安いですか</w:t>
            </w:r>
            <w:proofErr w:type="spellEnd"/>
            <w:r w:rsidR="00E31478">
              <w:rPr>
                <w:rFonts w:hint="eastAsia" w:ascii="MS Gothic" w:hAnsi="MS Gothic" w:eastAsia="MS Gothic" w:cs="MS Gothic"/>
                <w:lang w:eastAsia="ja-JP"/>
              </w:rPr>
              <w:t>。</w:t>
            </w:r>
            <w:r>
              <w:t xml:space="preserve"> </w:t>
            </w:r>
          </w:p>
          <w:p w:rsidRPr="007E2AC6" w:rsidR="00F757B8" w:rsidP="00170A97" w:rsidRDefault="00170A97" w14:paraId="0D88B40B" w14:textId="7A7EBBE4">
            <w:pPr>
              <w:pStyle w:val="ACtabletextCEbullet"/>
            </w:pPr>
            <w:r>
              <w:t xml:space="preserve">collaborating to develop a digital presentation, </w:t>
            </w:r>
            <w:proofErr w:type="gramStart"/>
            <w:r>
              <w:t>brochure</w:t>
            </w:r>
            <w:proofErr w:type="gramEnd"/>
            <w:r>
              <w:t xml:space="preserve"> or poster to promote Japanese learning, deciding what is important, the language they need to use and how best to present the information to a target audience</w:t>
            </w:r>
          </w:p>
        </w:tc>
      </w:tr>
      <w:tr w:rsidRPr="00F91937" w:rsidR="00F757B8" w:rsidTr="1AFA9A50" w14:paraId="5EB4A555" w14:textId="77777777">
        <w:tc>
          <w:tcPr>
            <w:tcW w:w="15126" w:type="dxa"/>
            <w:gridSpan w:val="3"/>
            <w:shd w:val="clear" w:color="auto" w:fill="E5F5FB" w:themeFill="accent2"/>
          </w:tcPr>
          <w:p w:rsidRPr="00F91937" w:rsidR="00F757B8" w:rsidP="00F9147E" w:rsidRDefault="00F757B8" w14:paraId="38A9A1E5"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F757B8" w:rsidTr="00F9147E" w14:paraId="3AD77C75" w14:textId="77777777">
        <w:trPr>
          <w:trHeight w:val="1800"/>
        </w:trPr>
        <w:tc>
          <w:tcPr>
            <w:tcW w:w="4673" w:type="dxa"/>
          </w:tcPr>
          <w:p w:rsidR="00D56EE9" w:rsidP="00C64E6A" w:rsidRDefault="00D56EE9" w14:paraId="25263067" w14:textId="77777777">
            <w:pPr>
              <w:pStyle w:val="ACtabletextCD"/>
              <w:spacing w:line="240" w:lineRule="auto"/>
              <w:ind w:left="360" w:right="432"/>
            </w:pPr>
            <w:r w:rsidRPr="008602B1">
              <w:t>interpret</w:t>
            </w:r>
            <w:r>
              <w:t xml:space="preserve"> </w:t>
            </w:r>
            <w:r w:rsidRPr="008602B1">
              <w:t>information,</w:t>
            </w:r>
            <w:r>
              <w:t xml:space="preserve"> </w:t>
            </w:r>
            <w:r w:rsidRPr="008602B1">
              <w:t>ideas</w:t>
            </w:r>
            <w:r>
              <w:t xml:space="preserve"> </w:t>
            </w:r>
            <w:r w:rsidRPr="008602B1">
              <w:t>and</w:t>
            </w:r>
            <w:r>
              <w:t xml:space="preserve"> </w:t>
            </w:r>
            <w:r w:rsidRPr="008602B1">
              <w:t>opinions</w:t>
            </w:r>
            <w:r>
              <w:t xml:space="preserve"> </w:t>
            </w:r>
            <w:r w:rsidRPr="008602B1">
              <w:t>in</w:t>
            </w:r>
            <w:r>
              <w:t xml:space="preserve"> </w:t>
            </w:r>
            <w:r w:rsidRPr="008602B1">
              <w:t>a</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and</w:t>
            </w:r>
            <w:r>
              <w:t xml:space="preserve"> </w:t>
            </w:r>
            <w:r w:rsidRPr="008602B1">
              <w:t>respond</w:t>
            </w:r>
            <w:r>
              <w:t xml:space="preserve"> </w:t>
            </w:r>
            <w:r w:rsidRPr="008602B1">
              <w:t>appropriately</w:t>
            </w:r>
            <w:r>
              <w:t xml:space="preserve"> </w:t>
            </w:r>
            <w:r w:rsidRPr="008602B1">
              <w:t>to</w:t>
            </w:r>
            <w:r>
              <w:t xml:space="preserve"> </w:t>
            </w:r>
            <w:r w:rsidRPr="008602B1">
              <w:t>cultural</w:t>
            </w:r>
            <w:r>
              <w:t xml:space="preserve"> </w:t>
            </w:r>
            <w:r w:rsidRPr="008602B1">
              <w:t>context,</w:t>
            </w:r>
            <w:r>
              <w:t xml:space="preserve"> </w:t>
            </w:r>
            <w:r w:rsidRPr="008602B1">
              <w:t>purpose</w:t>
            </w:r>
            <w:r>
              <w:t xml:space="preserve"> </w:t>
            </w:r>
            <w:r w:rsidRPr="008602B1">
              <w:t>and</w:t>
            </w:r>
            <w:r>
              <w:t xml:space="preserve"> </w:t>
            </w:r>
            <w:proofErr w:type="gramStart"/>
            <w:r w:rsidRPr="008602B1">
              <w:t>audience</w:t>
            </w:r>
            <w:proofErr w:type="gramEnd"/>
            <w:r>
              <w:t xml:space="preserve"> </w:t>
            </w:r>
          </w:p>
          <w:p w:rsidRPr="00E9248E" w:rsidR="00F757B8" w:rsidP="00191C33" w:rsidRDefault="00D56EE9" w14:paraId="5337913C" w14:textId="451B9C09">
            <w:pPr>
              <w:pStyle w:val="ACtabletextCD"/>
              <w:rPr>
                <w:rStyle w:val="SubtleEmphasis"/>
                <w:i/>
                <w:iCs w:val="0"/>
              </w:rPr>
            </w:pPr>
            <w:r>
              <w:t>AC9</w:t>
            </w:r>
            <w:r w:rsidRPr="008602B1">
              <w:t>LJ8C03</w:t>
            </w:r>
          </w:p>
        </w:tc>
        <w:tc>
          <w:tcPr>
            <w:tcW w:w="10453" w:type="dxa"/>
            <w:gridSpan w:val="2"/>
          </w:tcPr>
          <w:p w:rsidRPr="005A6AF6" w:rsidR="0076096E" w:rsidP="005A6AF6" w:rsidRDefault="0076096E" w14:paraId="0F6E27A0" w14:textId="77777777">
            <w:pPr>
              <w:pStyle w:val="ACtabletextCEbullet"/>
            </w:pPr>
            <w:r w:rsidRPr="005A6AF6">
              <w:t xml:space="preserve">accessing information from a range of authentic and/or modified texts across a range of modes and text types, for example, viewing signs, weather reports, print advertisements, menus, packaging, brochures, websites, and phone messages, and obtaining, interpreting and evaluating information, opinions and </w:t>
            </w:r>
            <w:proofErr w:type="gramStart"/>
            <w:r w:rsidRPr="005A6AF6">
              <w:t>ideas</w:t>
            </w:r>
            <w:proofErr w:type="gramEnd"/>
            <w:r w:rsidRPr="005A6AF6">
              <w:t xml:space="preserve"> </w:t>
            </w:r>
          </w:p>
          <w:p w:rsidRPr="005A6AF6" w:rsidR="0076096E" w:rsidP="005A6AF6" w:rsidRDefault="0076096E" w14:paraId="0FF2E604" w14:textId="77777777">
            <w:pPr>
              <w:pStyle w:val="ACtabletextCEbullet"/>
            </w:pPr>
            <w:r w:rsidRPr="005A6AF6">
              <w:t xml:space="preserve">responding to both factual (newspaper, article, journal, etc.) and imaginative texts (songs, stories, films, </w:t>
            </w:r>
            <w:proofErr w:type="spellStart"/>
            <w:r w:rsidRPr="005A6AF6">
              <w:rPr>
                <w:rFonts w:hint="eastAsia" w:ascii="MS Gothic" w:hAnsi="MS Gothic" w:eastAsia="MS Gothic" w:cs="MS Gothic"/>
              </w:rPr>
              <w:t>昔話</w:t>
            </w:r>
            <w:proofErr w:type="spellEnd"/>
            <w:r w:rsidRPr="005A6AF6">
              <w:t xml:space="preserve">, videoclips, etc.), for example, identifying favourite elements or characters, writing reviews, creating a sequel/alternative ending </w:t>
            </w:r>
          </w:p>
          <w:p w:rsidRPr="005A6AF6" w:rsidR="0076096E" w:rsidP="005A6AF6" w:rsidRDefault="0076096E" w14:paraId="746EE677" w14:textId="77777777">
            <w:pPr>
              <w:pStyle w:val="ACtabletextCEbullet"/>
            </w:pPr>
            <w:r w:rsidRPr="005A6AF6">
              <w:t>synthesising a range of informative texts and personal opinions to draw out key information in order to respond appropriately in Japanese, for example, inviting a friend to holiday/cultural events, reflecting on an imagined or real experience, reviewing a video/</w:t>
            </w:r>
            <w:proofErr w:type="gramStart"/>
            <w:r w:rsidRPr="005A6AF6">
              <w:t>article</w:t>
            </w:r>
            <w:proofErr w:type="gramEnd"/>
            <w:r w:rsidRPr="005A6AF6">
              <w:t xml:space="preserve"> </w:t>
            </w:r>
          </w:p>
          <w:p w:rsidRPr="005A6AF6" w:rsidR="0076096E" w:rsidP="005A6AF6" w:rsidRDefault="0076096E" w14:paraId="5D8C5A37" w14:textId="64741F7B">
            <w:pPr>
              <w:pStyle w:val="ACtabletextCEbullet"/>
            </w:pPr>
            <w:r w:rsidRPr="005A6AF6">
              <w:t xml:space="preserve">listening to, </w:t>
            </w:r>
            <w:proofErr w:type="gramStart"/>
            <w:r w:rsidRPr="005A6AF6">
              <w:t>reading</w:t>
            </w:r>
            <w:proofErr w:type="gramEnd"/>
            <w:r w:rsidRPr="005A6AF6">
              <w:t xml:space="preserve"> or viewing First Nations Australian author’s stor</w:t>
            </w:r>
            <w:r w:rsidR="0069150F">
              <w:t>ies</w:t>
            </w:r>
            <w:r w:rsidRPr="005A6AF6">
              <w:t xml:space="preserve"> and responding to </w:t>
            </w:r>
            <w:r w:rsidR="0069150F">
              <w:t>them</w:t>
            </w:r>
            <w:r w:rsidRPr="005A6AF6">
              <w:t xml:space="preserve"> in spoken or written Japanese</w:t>
            </w:r>
          </w:p>
          <w:p w:rsidRPr="005A6AF6" w:rsidR="0076096E" w:rsidP="005A6AF6" w:rsidRDefault="0076096E" w14:paraId="6C6DDAE7" w14:textId="77777777">
            <w:pPr>
              <w:pStyle w:val="ACtabletextCEbullet"/>
            </w:pPr>
            <w:r w:rsidRPr="005A6AF6">
              <w:t xml:space="preserve">engaging with authentic Japanese commercials, video clips, songs, or cartoons and using known key words, visual clues, context, target audience, and prior knowledge to help infer meaning and guess the main idea, gist and </w:t>
            </w:r>
            <w:proofErr w:type="gramStart"/>
            <w:r w:rsidRPr="005A6AF6">
              <w:t>purpose</w:t>
            </w:r>
            <w:proofErr w:type="gramEnd"/>
          </w:p>
          <w:p w:rsidRPr="005A6AF6" w:rsidR="0076096E" w:rsidP="005A6AF6" w:rsidRDefault="0076096E" w14:paraId="4D73B179" w14:textId="77777777">
            <w:pPr>
              <w:pStyle w:val="ACtabletextCEbullet"/>
            </w:pPr>
            <w:r w:rsidRPr="005A6AF6">
              <w:lastRenderedPageBreak/>
              <w:t>interpreting key details and taking notes from a range of texts and recording a simple summary of essential information, for example, viewing or listening to another student’s school routine, then creating their weekly timetable</w:t>
            </w:r>
          </w:p>
          <w:p w:rsidRPr="00E014DC" w:rsidR="00F757B8" w:rsidP="005A6AF6" w:rsidRDefault="0076096E" w14:paraId="15CB7F18" w14:textId="57400A62">
            <w:pPr>
              <w:pStyle w:val="ACtabletextCEbullet"/>
            </w:pPr>
            <w:r w:rsidRPr="005A6AF6">
              <w:t xml:space="preserve">conducting surveys or interviews with others on familiar topics such as hobbies, studies, social </w:t>
            </w:r>
            <w:proofErr w:type="gramStart"/>
            <w:r w:rsidRPr="005A6AF6">
              <w:t>media</w:t>
            </w:r>
            <w:proofErr w:type="gramEnd"/>
            <w:r w:rsidRPr="005A6AF6">
              <w:t xml:space="preserve"> and opinions about issues, and presenting information in chosen formats (written, digital, etc.), for example, </w:t>
            </w:r>
            <w:proofErr w:type="spellStart"/>
            <w:r w:rsidRPr="005A6AF6">
              <w:rPr>
                <w:rFonts w:hint="eastAsia" w:ascii="MS Gothic" w:hAnsi="MS Gothic" w:eastAsia="MS Gothic" w:cs="MS Gothic"/>
              </w:rPr>
              <w:t>六十</w:t>
            </w:r>
            <w:proofErr w:type="spellEnd"/>
            <w:r w:rsidRPr="005A6AF6">
              <w:t>%</w:t>
            </w:r>
            <w:proofErr w:type="spellStart"/>
            <w:r w:rsidRPr="005A6AF6">
              <w:rPr>
                <w:rFonts w:hint="eastAsia" w:ascii="MS Gothic" w:hAnsi="MS Gothic" w:eastAsia="MS Gothic" w:cs="MS Gothic"/>
              </w:rPr>
              <w:t>の人はおなじいけんです</w:t>
            </w:r>
            <w:proofErr w:type="spellEnd"/>
            <w:r w:rsidR="00273F1D">
              <w:rPr>
                <w:rFonts w:hint="eastAsia" w:ascii="MS Gothic" w:hAnsi="MS Gothic" w:eastAsia="MS Gothic" w:cs="MS Gothic"/>
                <w:lang w:eastAsia="ja-JP"/>
              </w:rPr>
              <w:t>。</w:t>
            </w:r>
          </w:p>
        </w:tc>
      </w:tr>
      <w:tr w:rsidRPr="00E014DC" w:rsidR="00F757B8" w:rsidTr="00883071" w14:paraId="113AEB9F" w14:textId="77777777">
        <w:trPr>
          <w:trHeight w:val="245"/>
        </w:trPr>
        <w:tc>
          <w:tcPr>
            <w:tcW w:w="4673" w:type="dxa"/>
          </w:tcPr>
          <w:p w:rsidR="000C1EDE" w:rsidP="00C64E6A" w:rsidRDefault="000C1EDE" w14:paraId="5799BFC0" w14:textId="3A18993D">
            <w:pPr>
              <w:pStyle w:val="ACtabletextCD"/>
              <w:spacing w:line="240" w:lineRule="auto"/>
              <w:ind w:left="360" w:right="432"/>
              <w:rPr>
                <w:rStyle w:val="normaltextrun"/>
                <w:color w:val="000000"/>
                <w:szCs w:val="20"/>
                <w:shd w:val="clear" w:color="auto" w:fill="FFFFFF"/>
              </w:rPr>
            </w:pPr>
            <w:r>
              <w:rPr>
                <w:rStyle w:val="normaltextrun"/>
                <w:color w:val="000000"/>
                <w:szCs w:val="20"/>
                <w:shd w:val="clear" w:color="auto" w:fill="FFFFFF"/>
              </w:rPr>
              <w:lastRenderedPageBreak/>
              <w:t>interpret and adjust</w:t>
            </w:r>
            <w:r w:rsidR="00C64E6A">
              <w:rPr>
                <w:rStyle w:val="normaltextrun"/>
                <w:color w:val="000000"/>
                <w:szCs w:val="20"/>
                <w:shd w:val="clear" w:color="auto" w:fill="FFFFFF"/>
              </w:rPr>
              <w:t xml:space="preserve"> </w:t>
            </w:r>
            <w:r>
              <w:rPr>
                <w:rStyle w:val="normaltextrun"/>
                <w:color w:val="000000"/>
                <w:szCs w:val="20"/>
                <w:shd w:val="clear" w:color="auto" w:fill="FFFFFF"/>
              </w:rPr>
              <w:t>non-verbal,</w:t>
            </w:r>
            <w:r w:rsidR="00C64E6A">
              <w:rPr>
                <w:rStyle w:val="normaltextrun"/>
                <w:color w:val="000000"/>
                <w:szCs w:val="20"/>
                <w:shd w:val="clear" w:color="auto" w:fill="FFFFFF"/>
              </w:rPr>
              <w:t xml:space="preserve"> </w:t>
            </w:r>
            <w:r>
              <w:rPr>
                <w:rStyle w:val="normaltextrun"/>
                <w:color w:val="000000"/>
                <w:szCs w:val="20"/>
                <w:shd w:val="clear" w:color="auto" w:fill="FFFFFF"/>
              </w:rPr>
              <w:t>spoken</w:t>
            </w:r>
            <w:r w:rsidR="00C64E6A">
              <w:rPr>
                <w:rStyle w:val="normaltextrun"/>
                <w:color w:val="000000"/>
                <w:szCs w:val="20"/>
                <w:shd w:val="clear" w:color="auto" w:fill="FFFFFF"/>
              </w:rPr>
              <w:t xml:space="preserve"> </w:t>
            </w:r>
            <w:r>
              <w:rPr>
                <w:rStyle w:val="normaltextrun"/>
                <w:color w:val="000000"/>
                <w:szCs w:val="20"/>
                <w:shd w:val="clear" w:color="auto" w:fill="FFFFFF"/>
              </w:rPr>
              <w:t>and</w:t>
            </w:r>
            <w:r w:rsidR="00C64E6A">
              <w:rPr>
                <w:rStyle w:val="normaltextrun"/>
                <w:color w:val="000000"/>
                <w:szCs w:val="20"/>
                <w:shd w:val="clear" w:color="auto" w:fill="FFFFFF"/>
              </w:rPr>
              <w:t xml:space="preserve"> </w:t>
            </w:r>
            <w:r>
              <w:rPr>
                <w:rStyle w:val="normaltextrun"/>
                <w:color w:val="000000"/>
                <w:szCs w:val="20"/>
                <w:shd w:val="clear" w:color="auto" w:fill="FFFFFF"/>
              </w:rPr>
              <w:t>written language to convey meaning in Japanese language in familiar and</w:t>
            </w:r>
            <w:r w:rsidR="00C64E6A">
              <w:rPr>
                <w:rStyle w:val="normaltextrun"/>
                <w:color w:val="000000"/>
                <w:szCs w:val="20"/>
                <w:shd w:val="clear" w:color="auto" w:fill="FFFFFF"/>
              </w:rPr>
              <w:t xml:space="preserve"> </w:t>
            </w:r>
            <w:r>
              <w:rPr>
                <w:rStyle w:val="normaltextrun"/>
                <w:color w:val="000000"/>
                <w:szCs w:val="20"/>
                <w:shd w:val="clear" w:color="auto" w:fill="FFFFFF"/>
              </w:rPr>
              <w:t>some</w:t>
            </w:r>
            <w:r w:rsidR="00C64E6A">
              <w:rPr>
                <w:rStyle w:val="normaltextrun"/>
                <w:color w:val="000000"/>
                <w:szCs w:val="20"/>
                <w:shd w:val="clear" w:color="auto" w:fill="FFFFFF"/>
              </w:rPr>
              <w:t xml:space="preserve"> </w:t>
            </w:r>
            <w:r>
              <w:rPr>
                <w:rStyle w:val="normaltextrun"/>
                <w:color w:val="000000"/>
                <w:szCs w:val="20"/>
                <w:shd w:val="clear" w:color="auto" w:fill="FFFFFF"/>
              </w:rPr>
              <w:t xml:space="preserve">unfamiliar cultural </w:t>
            </w:r>
            <w:proofErr w:type="gramStart"/>
            <w:r>
              <w:rPr>
                <w:rStyle w:val="normaltextrun"/>
                <w:color w:val="000000"/>
                <w:szCs w:val="20"/>
                <w:shd w:val="clear" w:color="auto" w:fill="FFFFFF"/>
              </w:rPr>
              <w:t>contexts</w:t>
            </w:r>
            <w:proofErr w:type="gramEnd"/>
            <w:r>
              <w:rPr>
                <w:rStyle w:val="normaltextrun"/>
                <w:color w:val="000000"/>
                <w:szCs w:val="20"/>
                <w:shd w:val="clear" w:color="auto" w:fill="FFFFFF"/>
              </w:rPr>
              <w:t xml:space="preserve"> </w:t>
            </w:r>
          </w:p>
          <w:p w:rsidRPr="00E9248E" w:rsidR="00F757B8" w:rsidP="00C64E6A" w:rsidRDefault="000C1EDE" w14:paraId="77CE6BF1" w14:textId="405E1C97">
            <w:pPr>
              <w:pStyle w:val="ACtabletextCD"/>
              <w:spacing w:line="240" w:lineRule="auto"/>
              <w:ind w:left="360" w:right="432"/>
              <w:rPr>
                <w:rStyle w:val="SubtleEmphasis"/>
                <w:i/>
                <w:iCs w:val="0"/>
              </w:rPr>
            </w:pPr>
            <w:r>
              <w:rPr>
                <w:rStyle w:val="normaltextrun"/>
                <w:color w:val="000000"/>
                <w:szCs w:val="20"/>
                <w:shd w:val="clear" w:color="auto" w:fill="FFFFFF"/>
              </w:rPr>
              <w:t>AC9LJ8C04</w:t>
            </w:r>
            <w:r>
              <w:rPr>
                <w:rStyle w:val="eop"/>
                <w:color w:val="000000"/>
                <w:szCs w:val="20"/>
                <w:shd w:val="clear" w:color="auto" w:fill="FFFFFF"/>
              </w:rPr>
              <w:t> </w:t>
            </w:r>
          </w:p>
        </w:tc>
        <w:tc>
          <w:tcPr>
            <w:tcW w:w="10453" w:type="dxa"/>
            <w:gridSpan w:val="2"/>
          </w:tcPr>
          <w:p w:rsidRPr="00646AFD" w:rsidR="00646AFD" w:rsidP="00646AFD" w:rsidRDefault="00646AFD" w14:paraId="747AA907" w14:textId="77777777">
            <w:pPr>
              <w:pStyle w:val="ACtabletextCEbullet"/>
              <w:rPr>
                <w:rStyle w:val="SubtleEmphasis"/>
              </w:rPr>
            </w:pPr>
            <w:r w:rsidRPr="00646AFD">
              <w:rPr>
                <w:rStyle w:val="SubtleEmphasis"/>
              </w:rPr>
              <w:t xml:space="preserve">comparing translations of short Japanese texts (signs, conversations, audio messages, digital texts, etc.) and identifying their tone and style and other language features and how they influence meaning </w:t>
            </w:r>
          </w:p>
          <w:p w:rsidRPr="00646AFD" w:rsidR="00646AFD" w:rsidP="00646AFD" w:rsidRDefault="00646AFD" w14:paraId="20B37425" w14:textId="77777777">
            <w:pPr>
              <w:pStyle w:val="ACtabletextCEbullet"/>
              <w:rPr>
                <w:rStyle w:val="SubtleEmphasis"/>
              </w:rPr>
            </w:pPr>
            <w:r w:rsidRPr="00646AFD">
              <w:rPr>
                <w:rStyle w:val="SubtleEmphasis"/>
              </w:rPr>
              <w:t xml:space="preserve">listening to informal spoken language that may have deviations from ‘correct’ grammar including changes in word order and omissions of words, and predicting meaning or noticing differences between written form  </w:t>
            </w:r>
          </w:p>
          <w:p w:rsidRPr="00646AFD" w:rsidR="00646AFD" w:rsidP="00646AFD" w:rsidRDefault="00646AFD" w14:paraId="1F7B79FF" w14:textId="77777777">
            <w:pPr>
              <w:pStyle w:val="ACtabletextCEbullet"/>
              <w:rPr>
                <w:rStyle w:val="SubtleEmphasis"/>
              </w:rPr>
            </w:pPr>
            <w:r w:rsidRPr="00646AFD">
              <w:rPr>
                <w:rStyle w:val="SubtleEmphasis"/>
              </w:rPr>
              <w:t xml:space="preserve">becoming aware of instances where direct translation is not possible and explaining the reason why or reflecting on some challenges of transferring meaning between languages, and how some things may be lost in translation, for example, explaining why ‘good luck’ does not accurately translate the term </w:t>
            </w:r>
            <w:proofErr w:type="spellStart"/>
            <w:r w:rsidRPr="00646AFD">
              <w:rPr>
                <w:rStyle w:val="SubtleEmphasis"/>
                <w:rFonts w:hint="eastAsia" w:ascii="MS Gothic" w:hAnsi="MS Gothic" w:eastAsia="MS Gothic" w:cs="MS Gothic"/>
              </w:rPr>
              <w:t>がんばってください</w:t>
            </w:r>
            <w:proofErr w:type="spellEnd"/>
          </w:p>
          <w:p w:rsidR="00F757B8" w:rsidP="00646AFD" w:rsidRDefault="00646AFD" w14:paraId="450FFBC7" w14:textId="5F03FB36">
            <w:pPr>
              <w:pStyle w:val="ACtabletextCEbullet"/>
              <w:rPr>
                <w:rStyle w:val="SubtleEmphasis"/>
              </w:rPr>
            </w:pPr>
            <w:r w:rsidRPr="00646AFD">
              <w:rPr>
                <w:rStyle w:val="SubtleEmphasis"/>
              </w:rPr>
              <w:t xml:space="preserve">reading a short text in Japanese and responding orally, adjusting language appropriately, for example, reading a letter about proposed changes to school rules or uniform, then responding in a speech to be delivered to peers  </w:t>
            </w:r>
          </w:p>
        </w:tc>
      </w:tr>
      <w:tr w:rsidRPr="00F91937" w:rsidR="00F757B8" w:rsidTr="1AFA9A50" w14:paraId="3220FFE0" w14:textId="77777777">
        <w:tc>
          <w:tcPr>
            <w:tcW w:w="15126" w:type="dxa"/>
            <w:gridSpan w:val="3"/>
            <w:shd w:val="clear" w:color="auto" w:fill="E5F5FB" w:themeFill="accent2"/>
          </w:tcPr>
          <w:p w:rsidRPr="00F91937" w:rsidR="00F757B8" w:rsidP="00F9147E" w:rsidRDefault="00F757B8" w14:paraId="3DB3B484" w14:textId="226239CF">
            <w:pPr>
              <w:pStyle w:val="BodyText"/>
              <w:spacing w:before="40" w:after="40" w:line="240" w:lineRule="auto"/>
              <w:ind w:left="23" w:right="23"/>
              <w:rPr>
                <w:b/>
                <w:bCs/>
                <w:iCs/>
              </w:rPr>
            </w:pPr>
            <w:r w:rsidRPr="007078D3">
              <w:rPr>
                <w:b/>
                <w:bCs/>
                <w:color w:val="auto"/>
              </w:rPr>
              <w:t xml:space="preserve">Sub-strand: </w:t>
            </w:r>
            <w:r>
              <w:rPr>
                <w:b/>
                <w:bCs/>
                <w:color w:val="auto"/>
              </w:rPr>
              <w:t xml:space="preserve">Creating text in </w:t>
            </w:r>
            <w:r w:rsidR="00995C75">
              <w:rPr>
                <w:b/>
                <w:bCs/>
                <w:color w:val="auto"/>
              </w:rPr>
              <w:t>Japanese</w:t>
            </w:r>
          </w:p>
        </w:tc>
      </w:tr>
      <w:tr w:rsidRPr="00E014DC" w:rsidR="00F757B8" w:rsidTr="00F9147E" w14:paraId="71DC4046" w14:textId="77777777">
        <w:trPr>
          <w:trHeight w:val="1800"/>
        </w:trPr>
        <w:tc>
          <w:tcPr>
            <w:tcW w:w="4673" w:type="dxa"/>
          </w:tcPr>
          <w:p w:rsidR="00321FAA" w:rsidP="00C64E6A" w:rsidRDefault="00321FAA" w14:paraId="45E40E18" w14:textId="77777777">
            <w:pPr>
              <w:pStyle w:val="ACtabletextCD"/>
              <w:spacing w:line="240" w:lineRule="auto"/>
              <w:ind w:left="360" w:right="432"/>
            </w:pPr>
            <w:r w:rsidRPr="008602B1">
              <w:t>create</w:t>
            </w:r>
            <w:r>
              <w:t xml:space="preserve"> </w:t>
            </w:r>
            <w:r w:rsidRPr="008602B1">
              <w:t>and</w:t>
            </w:r>
            <w:r>
              <w:t xml:space="preserve"> </w:t>
            </w:r>
            <w:r w:rsidRPr="008602B1">
              <w:t>present</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informative</w:t>
            </w:r>
            <w:r>
              <w:t xml:space="preserve"> </w:t>
            </w:r>
            <w:r w:rsidRPr="008602B1">
              <w:t>and</w:t>
            </w:r>
            <w:r>
              <w:t xml:space="preserve"> </w:t>
            </w:r>
            <w:r w:rsidRPr="008602B1">
              <w:t>imaginative</w:t>
            </w:r>
            <w:r>
              <w:t xml:space="preserve"> </w:t>
            </w:r>
            <w:r w:rsidRPr="008602B1">
              <w:t>texts</w:t>
            </w:r>
            <w:r>
              <w:t xml:space="preserve"> </w:t>
            </w:r>
            <w:r w:rsidRPr="008602B1">
              <w:t>for</w:t>
            </w:r>
            <w:r>
              <w:t xml:space="preserve"> </w:t>
            </w:r>
            <w:r w:rsidRPr="008602B1">
              <w:t>specific</w:t>
            </w:r>
            <w:r>
              <w:t xml:space="preserve"> </w:t>
            </w:r>
            <w:r w:rsidRPr="008602B1">
              <w:t>purposes,</w:t>
            </w:r>
            <w:r>
              <w:t xml:space="preserve"> </w:t>
            </w:r>
            <w:r w:rsidRPr="008602B1">
              <w:t>selecting</w:t>
            </w:r>
            <w:r>
              <w:t xml:space="preserve"> </w:t>
            </w:r>
            <w:r w:rsidRPr="008602B1">
              <w:t>vocabulary,</w:t>
            </w:r>
            <w:r>
              <w:t xml:space="preserve"> </w:t>
            </w:r>
            <w:r w:rsidRPr="008602B1">
              <w:t>expressions,</w:t>
            </w:r>
            <w:r>
              <w:t xml:space="preserve"> </w:t>
            </w:r>
            <w:r w:rsidRPr="008602B1">
              <w:t>grammatical</w:t>
            </w:r>
            <w:r>
              <w:t xml:space="preserve"> </w:t>
            </w:r>
            <w:r w:rsidRPr="008602B1">
              <w:t>structures,</w:t>
            </w:r>
            <w:r>
              <w:t xml:space="preserve"> </w:t>
            </w:r>
            <w:r w:rsidRPr="008602B1">
              <w:t>textual</w:t>
            </w:r>
            <w:r>
              <w:t xml:space="preserve"> </w:t>
            </w:r>
            <w:r w:rsidRPr="008602B1">
              <w:t>conventions</w:t>
            </w:r>
            <w:r>
              <w:t xml:space="preserve"> </w:t>
            </w:r>
            <w:r w:rsidRPr="008602B1">
              <w:t>and</w:t>
            </w:r>
            <w:r>
              <w:t xml:space="preserve"> </w:t>
            </w:r>
            <w:r w:rsidRPr="008602B1">
              <w:t>features,</w:t>
            </w:r>
            <w:r>
              <w:t xml:space="preserve"> </w:t>
            </w:r>
            <w:r w:rsidRPr="008602B1">
              <w:t>and</w:t>
            </w:r>
            <w:r>
              <w:t xml:space="preserve"> </w:t>
            </w:r>
            <w:r w:rsidRPr="008602B1">
              <w:t>combinations</w:t>
            </w:r>
            <w:r>
              <w:t xml:space="preserve"> </w:t>
            </w:r>
            <w:r w:rsidRPr="008602B1">
              <w:t>of</w:t>
            </w:r>
            <w:r>
              <w:t xml:space="preserve"> </w:t>
            </w:r>
            <w:r w:rsidRPr="008602B1">
              <w:t>kana</w:t>
            </w:r>
            <w:r>
              <w:t xml:space="preserve"> </w:t>
            </w:r>
            <w:r w:rsidRPr="008602B1">
              <w:t>and</w:t>
            </w:r>
            <w:r>
              <w:t xml:space="preserve"> </w:t>
            </w:r>
            <w:r w:rsidRPr="008602B1">
              <w:t>familiar</w:t>
            </w:r>
            <w:r>
              <w:t xml:space="preserve"> </w:t>
            </w:r>
            <w:r w:rsidRPr="008602B1">
              <w:t>kanji</w:t>
            </w:r>
            <w:r>
              <w:t xml:space="preserve"> </w:t>
            </w:r>
            <w:r w:rsidRPr="008602B1">
              <w:t>appropriate</w:t>
            </w:r>
            <w:r>
              <w:t xml:space="preserve"> </w:t>
            </w:r>
            <w:r w:rsidRPr="008602B1">
              <w:t>to</w:t>
            </w:r>
            <w:r>
              <w:t xml:space="preserve"> </w:t>
            </w:r>
            <w:proofErr w:type="gramStart"/>
            <w:r w:rsidRPr="008602B1">
              <w:t>context</w:t>
            </w:r>
            <w:proofErr w:type="gramEnd"/>
            <w:r>
              <w:t xml:space="preserve"> </w:t>
            </w:r>
          </w:p>
          <w:p w:rsidR="00F757B8" w:rsidP="005A6AF6" w:rsidRDefault="00321FAA" w14:paraId="18606A8B" w14:textId="58FD8004">
            <w:pPr>
              <w:pStyle w:val="ACtabletextCD"/>
              <w:rPr>
                <w:rStyle w:val="SubtleEmphasis"/>
                <w:i/>
                <w:iCs w:val="0"/>
              </w:rPr>
            </w:pPr>
            <w:r>
              <w:t>AC9</w:t>
            </w:r>
            <w:r w:rsidRPr="008602B1">
              <w:t>LJ8C0</w:t>
            </w:r>
            <w:r>
              <w:t>5</w:t>
            </w:r>
          </w:p>
          <w:p w:rsidRPr="00321FAA" w:rsidR="00321FAA" w:rsidP="00321FAA" w:rsidRDefault="00321FAA" w14:paraId="3704F8A3" w14:textId="52155B67"/>
        </w:tc>
        <w:tc>
          <w:tcPr>
            <w:tcW w:w="10453" w:type="dxa"/>
            <w:gridSpan w:val="2"/>
          </w:tcPr>
          <w:p w:rsidRPr="005A6AF6" w:rsidR="00EE41E2" w:rsidP="005A6AF6" w:rsidRDefault="00EE41E2" w14:paraId="181907BC" w14:textId="77777777">
            <w:pPr>
              <w:pStyle w:val="ACtabletextCEbullet"/>
            </w:pPr>
            <w:r w:rsidRPr="005A6AF6">
              <w:t xml:space="preserve">inventing the next scene, a new character or an alternative ending to a Japanese story, </w:t>
            </w:r>
            <w:proofErr w:type="gramStart"/>
            <w:r w:rsidRPr="005A6AF6">
              <w:t>drama</w:t>
            </w:r>
            <w:proofErr w:type="gramEnd"/>
            <w:r w:rsidRPr="005A6AF6">
              <w:t xml:space="preserve"> or film script </w:t>
            </w:r>
          </w:p>
          <w:p w:rsidRPr="005A6AF6" w:rsidR="00EE41E2" w:rsidP="005A6AF6" w:rsidRDefault="00EE41E2" w14:paraId="134A769D" w14:textId="77777777">
            <w:pPr>
              <w:pStyle w:val="ACtabletextCEbullet"/>
            </w:pPr>
            <w:r w:rsidRPr="005A6AF6">
              <w:t xml:space="preserve">creating imaginative texts and experiences across a variety of modes to share with others, for example, creating plays, narratives, songs and poems in intercultural contexts which reflect cultural </w:t>
            </w:r>
            <w:proofErr w:type="gramStart"/>
            <w:r w:rsidRPr="005A6AF6">
              <w:t>behaviour</w:t>
            </w:r>
            <w:proofErr w:type="gramEnd"/>
            <w:r w:rsidRPr="005A6AF6">
              <w:t xml:space="preserve"> </w:t>
            </w:r>
          </w:p>
          <w:p w:rsidRPr="005A6AF6" w:rsidR="00EE41E2" w:rsidP="005A6AF6" w:rsidRDefault="00EE41E2" w14:paraId="2AB52B2B" w14:textId="77777777">
            <w:pPr>
              <w:pStyle w:val="ACtabletextCEbullet"/>
            </w:pPr>
            <w:r w:rsidRPr="005A6AF6">
              <w:t>producing bilingual texts (conversations, captions, stories, messages, letters, instructions, subtitles, etc.) for specific purposes and audiences, considering language that may not translate directly</w:t>
            </w:r>
          </w:p>
          <w:p w:rsidR="00743F24" w:rsidP="005A6AF6" w:rsidRDefault="00743F24" w14:paraId="1AB9AD5B" w14:textId="03D24CC3">
            <w:pPr>
              <w:pStyle w:val="ACtabletextCEbullet"/>
            </w:pPr>
            <w:r w:rsidRPr="00743F24">
              <w:t xml:space="preserve">creating a print or digital poster in </w:t>
            </w:r>
            <w:r>
              <w:t>Japanese</w:t>
            </w:r>
            <w:r w:rsidRPr="00743F24">
              <w:t xml:space="preserve"> to promote travel to a significant cultural location on a First Nations Country/Place, including what to see and </w:t>
            </w:r>
            <w:proofErr w:type="gramStart"/>
            <w:r w:rsidRPr="00743F24">
              <w:t>do</w:t>
            </w:r>
            <w:proofErr w:type="gramEnd"/>
            <w:r w:rsidRPr="00743F24">
              <w:t xml:space="preserve"> </w:t>
            </w:r>
          </w:p>
          <w:p w:rsidRPr="005A6AF6" w:rsidR="00EE41E2" w:rsidP="005A6AF6" w:rsidRDefault="00EE41E2" w14:paraId="2C578182" w14:textId="573155E9">
            <w:pPr>
              <w:pStyle w:val="ACtabletextCEbullet"/>
            </w:pPr>
            <w:r w:rsidRPr="005A6AF6">
              <w:t xml:space="preserve">constructing texts to entertain younger audiences, for example, audio ‘Big Books’, puppet plays, cartoons or short video clips, selecting language, rhythms and images that enrich the visual or listening </w:t>
            </w:r>
            <w:proofErr w:type="gramStart"/>
            <w:r w:rsidRPr="005A6AF6">
              <w:t>experience</w:t>
            </w:r>
            <w:proofErr w:type="gramEnd"/>
            <w:r w:rsidRPr="005A6AF6">
              <w:t xml:space="preserve"> </w:t>
            </w:r>
          </w:p>
          <w:p w:rsidRPr="005A6AF6" w:rsidR="00EE41E2" w:rsidP="005A6AF6" w:rsidRDefault="00EE41E2" w14:paraId="341010A7" w14:textId="77777777">
            <w:pPr>
              <w:pStyle w:val="ACtabletextCEbullet"/>
            </w:pPr>
            <w:r w:rsidRPr="005A6AF6">
              <w:t xml:space="preserve">using a range of familiar language in contextually appropriate ways to suit the audience and purpose, for example, writing a simple email to a host family, writing a simple narrative for children of different age groups, writing a script for how to answer the phone, and comparing with similar texts in English </w:t>
            </w:r>
          </w:p>
          <w:p w:rsidRPr="005A6AF6" w:rsidR="00EE41E2" w:rsidP="005A6AF6" w:rsidRDefault="00EE41E2" w14:paraId="675B9887" w14:textId="77777777">
            <w:pPr>
              <w:pStyle w:val="ACtabletextCEbullet"/>
            </w:pPr>
            <w:r w:rsidRPr="005A6AF6">
              <w:lastRenderedPageBreak/>
              <w:t xml:space="preserve">creating informative texts, such as a brochure about a Japanese cultural event, sustainability efforts, or a ‘zero-waste’ town, for example, </w:t>
            </w:r>
            <w:proofErr w:type="spellStart"/>
            <w:r w:rsidRPr="005A6AF6">
              <w:rPr>
                <w:rFonts w:hint="eastAsia" w:ascii="MS Gothic" w:hAnsi="MS Gothic" w:eastAsia="MS Gothic" w:cs="MS Gothic"/>
              </w:rPr>
              <w:t>ゆきまつり、おしょうがつ、はなみ</w:t>
            </w:r>
            <w:proofErr w:type="spellEnd"/>
            <w:r w:rsidRPr="005A6AF6">
              <w:t xml:space="preserve">, </w:t>
            </w:r>
            <w:proofErr w:type="spellStart"/>
            <w:r w:rsidRPr="005A6AF6">
              <w:t>Kamikatsu</w:t>
            </w:r>
            <w:proofErr w:type="spellEnd"/>
            <w:r w:rsidRPr="005A6AF6">
              <w:t xml:space="preserve"> town, rubbish sorting, with factual and interesting points </w:t>
            </w:r>
          </w:p>
          <w:p w:rsidRPr="005A6AF6" w:rsidR="00EE41E2" w:rsidP="005A6AF6" w:rsidRDefault="00EE41E2" w14:paraId="3FF76648" w14:textId="77777777">
            <w:pPr>
              <w:pStyle w:val="ACtabletextCEbullet"/>
            </w:pPr>
            <w:r w:rsidRPr="005A6AF6">
              <w:t xml:space="preserve">understanding and using features and conventions of familiar texts (emails, conversations, speeches, stories, songs, etc.), noting how they are typically constructed, and how emotion is expressed, for example, writing dialogue, composing an editorial, </w:t>
            </w:r>
            <w:proofErr w:type="spellStart"/>
            <w:r w:rsidRPr="005A6AF6">
              <w:rPr>
                <w:rFonts w:hint="eastAsia" w:ascii="MS Gothic" w:hAnsi="MS Gothic" w:eastAsia="MS Gothic" w:cs="MS Gothic"/>
              </w:rPr>
              <w:t>びっくりしました！ざんねんでした、よかった、マジで</w:t>
            </w:r>
            <w:proofErr w:type="spellEnd"/>
            <w:r w:rsidRPr="005A6AF6">
              <w:rPr>
                <w:rFonts w:hint="eastAsia" w:ascii="MS Gothic" w:hAnsi="MS Gothic" w:eastAsia="MS Gothic" w:cs="MS Gothic"/>
              </w:rPr>
              <w:t>？</w:t>
            </w:r>
          </w:p>
          <w:p w:rsidRPr="005A6AF6" w:rsidR="00EE41E2" w:rsidP="00FC55C3" w:rsidRDefault="00EE41E2" w14:paraId="111BBFEF" w14:textId="22F57A64">
            <w:pPr>
              <w:pStyle w:val="ACtabletextCEbullet"/>
            </w:pPr>
            <w:r w:rsidRPr="005A6AF6">
              <w:t xml:space="preserve">creating texts, selecting hiragana, katakana, including elongated vowels, double </w:t>
            </w:r>
            <w:proofErr w:type="gramStart"/>
            <w:r w:rsidRPr="005A6AF6">
              <w:t>consonants</w:t>
            </w:r>
            <w:proofErr w:type="gramEnd"/>
            <w:r w:rsidRPr="005A6AF6">
              <w:t xml:space="preserve"> and contractions, as well as high-frequency kanji for verbs, for example, </w:t>
            </w:r>
            <w:r w:rsidR="0010420A">
              <w:rPr>
                <w:rFonts w:hint="eastAsia" w:ascii="MS Gothic" w:hAnsi="MS Gothic" w:eastAsia="MS Gothic" w:cs="MS Gothic"/>
                <w:lang w:eastAsia="ja-JP"/>
              </w:rPr>
              <w:t>立ちます</w:t>
            </w:r>
            <w:r w:rsidRPr="005A6AF6">
              <w:rPr>
                <w:rFonts w:hint="eastAsia" w:ascii="MS Gothic" w:hAnsi="MS Gothic" w:eastAsia="MS Gothic" w:cs="MS Gothic"/>
              </w:rPr>
              <w:t>、</w:t>
            </w:r>
            <w:r w:rsidR="0010420A">
              <w:rPr>
                <w:rFonts w:hint="eastAsia" w:ascii="MS Gothic" w:hAnsi="MS Gothic" w:eastAsia="MS Gothic" w:cs="MS Gothic"/>
                <w:lang w:eastAsia="ja-JP"/>
              </w:rPr>
              <w:t>出ます</w:t>
            </w:r>
            <w:r w:rsidRPr="005A6AF6">
              <w:rPr>
                <w:rFonts w:hint="eastAsia" w:ascii="MS Gothic" w:hAnsi="MS Gothic" w:eastAsia="MS Gothic" w:cs="MS Gothic"/>
              </w:rPr>
              <w:t>、</w:t>
            </w:r>
            <w:proofErr w:type="spellStart"/>
            <w:r w:rsidRPr="005A6AF6">
              <w:rPr>
                <w:rFonts w:hint="eastAsia" w:ascii="MS Gothic" w:hAnsi="MS Gothic" w:eastAsia="MS Gothic" w:cs="MS Gothic"/>
              </w:rPr>
              <w:t>来ます</w:t>
            </w:r>
            <w:proofErr w:type="spellEnd"/>
            <w:r w:rsidRPr="005A6AF6">
              <w:t xml:space="preserve">, nouns, </w:t>
            </w:r>
            <w:proofErr w:type="spellStart"/>
            <w:r w:rsidRPr="005A6AF6">
              <w:rPr>
                <w:rFonts w:hint="eastAsia" w:ascii="MS Gothic" w:hAnsi="MS Gothic" w:eastAsia="MS Gothic" w:cs="MS Gothic"/>
              </w:rPr>
              <w:t>先生、父、母</w:t>
            </w:r>
            <w:proofErr w:type="spellEnd"/>
            <w:r w:rsidRPr="005A6AF6">
              <w:rPr>
                <w:rFonts w:hint="eastAsia" w:ascii="MS Gothic" w:hAnsi="MS Gothic" w:eastAsia="MS Gothic" w:cs="MS Gothic"/>
              </w:rPr>
              <w:t>、</w:t>
            </w:r>
            <w:r w:rsidR="005800E9">
              <w:rPr>
                <w:rFonts w:hint="eastAsia" w:ascii="MS Gothic" w:hAnsi="MS Gothic" w:eastAsia="MS Gothic" w:cs="MS Gothic"/>
                <w:lang w:eastAsia="ja-JP"/>
              </w:rPr>
              <w:t>今日</w:t>
            </w:r>
            <w:r w:rsidR="00C142C7">
              <w:rPr>
                <w:rFonts w:hint="eastAsia" w:ascii="MS Gothic" w:hAnsi="MS Gothic" w:eastAsia="MS Gothic" w:cs="MS Gothic"/>
                <w:lang w:eastAsia="ja-JP"/>
              </w:rPr>
              <w:t>、</w:t>
            </w:r>
            <w:r w:rsidRPr="005A6AF6">
              <w:t xml:space="preserve"> </w:t>
            </w:r>
            <w:r w:rsidR="00C142C7">
              <w:rPr>
                <w:rFonts w:hint="eastAsia" w:ascii="MS Gothic" w:hAnsi="MS Gothic" w:eastAsia="MS Gothic" w:cs="MS Gothic"/>
                <w:lang w:eastAsia="ja-JP"/>
              </w:rPr>
              <w:t>語</w:t>
            </w:r>
            <w:r w:rsidR="00FC55C3">
              <w:rPr>
                <w:rFonts w:hint="eastAsia" w:eastAsia="MS Gothic"/>
                <w:lang w:eastAsia="ja-JP"/>
              </w:rPr>
              <w:t>、何</w:t>
            </w:r>
            <w:r w:rsidR="00FC55C3">
              <w:rPr>
                <w:rFonts w:hint="eastAsia" w:eastAsia="MS Gothic"/>
                <w:lang w:eastAsia="ja-JP"/>
              </w:rPr>
              <w:t>,</w:t>
            </w:r>
            <w:r w:rsidR="00FC55C3">
              <w:rPr>
                <w:lang w:eastAsia="ja-JP"/>
              </w:rPr>
              <w:t xml:space="preserve"> </w:t>
            </w:r>
            <w:r w:rsidRPr="005A6AF6">
              <w:t>adjectives</w:t>
            </w:r>
            <w:r w:rsidR="00365CFB">
              <w:t xml:space="preserve">, </w:t>
            </w:r>
            <w:proofErr w:type="spellStart"/>
            <w:r w:rsidRPr="00FC55C3">
              <w:rPr>
                <w:rFonts w:hint="eastAsia" w:ascii="MS Gothic" w:hAnsi="MS Gothic" w:eastAsia="MS Gothic" w:cs="MS Gothic"/>
              </w:rPr>
              <w:t>早い</w:t>
            </w:r>
            <w:proofErr w:type="spellEnd"/>
            <w:r w:rsidRPr="00FC55C3">
              <w:rPr>
                <w:rFonts w:hint="eastAsia" w:ascii="MS Gothic" w:hAnsi="MS Gothic" w:eastAsia="MS Gothic" w:cs="MS Gothic"/>
              </w:rPr>
              <w:t>、</w:t>
            </w:r>
            <w:r w:rsidRPr="00FC55C3" w:rsidR="00D869A1">
              <w:rPr>
                <w:rFonts w:hint="eastAsia" w:ascii="MS Gothic" w:hAnsi="MS Gothic" w:eastAsia="MS Gothic" w:cs="MS Gothic"/>
                <w:lang w:val="en-US" w:eastAsia="ja-JP"/>
              </w:rPr>
              <w:t>好き、</w:t>
            </w:r>
            <w:r w:rsidRPr="00FC55C3" w:rsidR="00D869A1">
              <w:rPr>
                <w:rFonts w:hint="eastAsia" w:ascii="MS Gothic" w:hAnsi="MS Gothic" w:eastAsia="MS Gothic" w:cs="MS Gothic"/>
                <w:lang w:eastAsia="ja-JP"/>
              </w:rPr>
              <w:t>安い</w:t>
            </w:r>
            <w:r w:rsidRPr="005A6AF6">
              <w:t>,</w:t>
            </w:r>
            <w:r w:rsidR="00BF6162">
              <w:t xml:space="preserve"> etc.</w:t>
            </w:r>
            <w:r w:rsidRPr="005A6AF6">
              <w:t xml:space="preserve"> and the pronoun </w:t>
            </w:r>
            <w:r w:rsidRPr="00FC55C3">
              <w:rPr>
                <w:rFonts w:hint="eastAsia" w:ascii="MS Gothic" w:hAnsi="MS Gothic" w:eastAsia="MS Gothic" w:cs="MS Gothic"/>
              </w:rPr>
              <w:t>私</w:t>
            </w:r>
            <w:r w:rsidRPr="005A6AF6">
              <w:t xml:space="preserve"> </w:t>
            </w:r>
          </w:p>
          <w:p w:rsidRPr="005A6AF6" w:rsidR="00EE41E2" w:rsidP="005A6AF6" w:rsidRDefault="00EE41E2" w14:paraId="709EFD40" w14:textId="77777777">
            <w:pPr>
              <w:pStyle w:val="ACtabletextCEbullet"/>
            </w:pPr>
            <w:r w:rsidRPr="005A6AF6">
              <w:t xml:space="preserve">using elements to enhance textual cohesion, such as paragraphing or conjunctions to sequence and link ideas and maintain the flow of expression, for example, </w:t>
            </w:r>
            <w:proofErr w:type="spellStart"/>
            <w:r w:rsidRPr="005A6AF6">
              <w:rPr>
                <w:rFonts w:hint="eastAsia" w:ascii="MS Gothic" w:hAnsi="MS Gothic" w:eastAsia="MS Gothic" w:cs="MS Gothic"/>
              </w:rPr>
              <w:t>それで、それに、だから</w:t>
            </w:r>
            <w:proofErr w:type="spellEnd"/>
            <w:r w:rsidRPr="005A6AF6">
              <w:t xml:space="preserve"> </w:t>
            </w:r>
          </w:p>
          <w:p w:rsidRPr="00E014DC" w:rsidR="00F757B8" w:rsidP="005A6AF6" w:rsidRDefault="00EE41E2" w14:paraId="631D308B" w14:textId="1E6680C1">
            <w:pPr>
              <w:pStyle w:val="ACtabletextCEbullet"/>
            </w:pPr>
            <w:r w:rsidRPr="005A6AF6">
              <w:t>creating an introduction to the school and/or neighbourhood for Japanese-speaking visitors using appropriate digital tools, and including timetable information, a labelled map, staff lists, and the school rules</w:t>
            </w:r>
          </w:p>
        </w:tc>
      </w:tr>
    </w:tbl>
    <w:p w:rsidR="00F757B8" w:rsidP="00F757B8" w:rsidRDefault="00F757B8" w14:paraId="299AC055" w14:textId="77777777">
      <w:pPr>
        <w:spacing w:before="160" w:after="0" w:line="360" w:lineRule="auto"/>
        <w:rPr>
          <w:rFonts w:hint="eastAsia" w:ascii="Arial Bold" w:hAnsi="Arial Bold" w:eastAsiaTheme="majorEastAsia"/>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7-8 (F-10)"/>
      </w:tblPr>
      <w:tblGrid>
        <w:gridCol w:w="4673"/>
        <w:gridCol w:w="7655"/>
        <w:gridCol w:w="2798"/>
      </w:tblGrid>
      <w:tr w:rsidRPr="00F91937" w:rsidR="00993D86" w:rsidTr="1AFA9A50" w14:paraId="661BCF00" w14:textId="56FDC965">
        <w:tc>
          <w:tcPr>
            <w:tcW w:w="12328" w:type="dxa"/>
            <w:gridSpan w:val="2"/>
            <w:shd w:val="clear" w:color="auto" w:fill="005D93" w:themeFill="text2"/>
          </w:tcPr>
          <w:p w:rsidRPr="00F91937" w:rsidR="00993D86" w:rsidP="00993D86" w:rsidRDefault="00993D86" w14:paraId="30D13CF2" w14:textId="77777777">
            <w:pPr>
              <w:pStyle w:val="BodyText"/>
              <w:spacing w:before="40" w:after="40" w:line="240" w:lineRule="auto"/>
              <w:ind w:left="23" w:right="23"/>
              <w:rPr>
                <w:b/>
                <w:bCs/>
              </w:rPr>
            </w:pPr>
            <w:r>
              <w:rPr>
                <w:b/>
                <w:color w:val="FFFFFF" w:themeColor="background1"/>
              </w:rPr>
              <w:t>Strand: Understanding language and culture</w:t>
            </w:r>
          </w:p>
        </w:tc>
        <w:tc>
          <w:tcPr>
            <w:tcW w:w="2798" w:type="dxa"/>
          </w:tcPr>
          <w:p w:rsidRPr="00C51823" w:rsidR="00993D86" w:rsidP="00993D86" w:rsidRDefault="00993D86" w14:paraId="61240773" w14:textId="136E5329">
            <w:pPr>
              <w:spacing w:before="40" w:after="40" w:line="240" w:lineRule="auto"/>
              <w:rPr>
                <w:b/>
                <w:bCs/>
                <w:i w:val="0"/>
                <w:iCs/>
                <w:sz w:val="22"/>
                <w:szCs w:val="22"/>
              </w:rPr>
            </w:pPr>
            <w:r w:rsidRPr="00C51823">
              <w:rPr>
                <w:b/>
                <w:i w:val="0"/>
                <w:iCs/>
                <w:color w:val="auto"/>
                <w:sz w:val="22"/>
                <w:szCs w:val="22"/>
              </w:rPr>
              <w:t>Years 7–8 (F–10)</w:t>
            </w:r>
          </w:p>
        </w:tc>
      </w:tr>
      <w:tr w:rsidRPr="007078D3" w:rsidR="00993D86" w:rsidTr="00F9147E" w14:paraId="011FE772" w14:textId="77777777">
        <w:tc>
          <w:tcPr>
            <w:tcW w:w="15126" w:type="dxa"/>
            <w:gridSpan w:val="3"/>
            <w:shd w:val="clear" w:color="auto" w:fill="E5F5FB" w:themeFill="accent2"/>
          </w:tcPr>
          <w:p w:rsidRPr="007078D3" w:rsidR="00993D86" w:rsidP="00993D86" w:rsidRDefault="00993D86" w14:paraId="53E130F4"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993D86" w:rsidTr="1AFA9A50" w14:paraId="6D86812A" w14:textId="77777777">
        <w:tc>
          <w:tcPr>
            <w:tcW w:w="4673" w:type="dxa"/>
            <w:shd w:val="clear" w:color="auto" w:fill="FFD685" w:themeFill="accent3"/>
          </w:tcPr>
          <w:p w:rsidRPr="00CC798A" w:rsidR="00993D86" w:rsidP="00993D86" w:rsidRDefault="00993D86" w14:paraId="3FFEBBFB"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993D86" w:rsidP="00993D86" w:rsidRDefault="00993D86" w14:paraId="2A7E7589"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993D86" w:rsidP="00993D86" w:rsidRDefault="00993D86" w14:paraId="506FD68B"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993D86" w:rsidTr="008627B6" w14:paraId="6631A1A6" w14:textId="77777777">
        <w:trPr>
          <w:trHeight w:val="670"/>
        </w:trPr>
        <w:tc>
          <w:tcPr>
            <w:tcW w:w="4673" w:type="dxa"/>
          </w:tcPr>
          <w:p w:rsidR="00983E9B" w:rsidP="00C64E6A" w:rsidRDefault="00983E9B" w14:paraId="6E3CECD2" w14:textId="77777777">
            <w:pPr>
              <w:pStyle w:val="ACtabletextCD"/>
              <w:spacing w:line="240" w:lineRule="auto"/>
              <w:ind w:left="360" w:right="432"/>
            </w:pPr>
            <w:r w:rsidRPr="008602B1">
              <w:t>apply</w:t>
            </w:r>
            <w:r>
              <w:t xml:space="preserve"> </w:t>
            </w:r>
            <w:r w:rsidRPr="008602B1">
              <w:t>knowledge</w:t>
            </w:r>
            <w:r>
              <w:t xml:space="preserve"> </w:t>
            </w:r>
            <w:r w:rsidRPr="008602B1">
              <w:t>of</w:t>
            </w:r>
            <w:r>
              <w:t xml:space="preserve"> </w:t>
            </w:r>
            <w:r w:rsidRPr="008602B1">
              <w:t>conventions</w:t>
            </w:r>
            <w:r>
              <w:t xml:space="preserve"> </w:t>
            </w:r>
            <w:r w:rsidRPr="008602B1">
              <w:t>of</w:t>
            </w:r>
            <w:r>
              <w:t xml:space="preserve"> </w:t>
            </w:r>
            <w:r w:rsidRPr="008602B1">
              <w:t>spoken</w:t>
            </w:r>
            <w:r>
              <w:t xml:space="preserve"> </w:t>
            </w:r>
            <w:r w:rsidRPr="008602B1">
              <w:t>Japanese</w:t>
            </w:r>
            <w:r>
              <w:t xml:space="preserve"> </w:t>
            </w:r>
            <w:r w:rsidRPr="008602B1">
              <w:t>and</w:t>
            </w:r>
            <w:r>
              <w:t xml:space="preserve"> </w:t>
            </w:r>
            <w:r w:rsidRPr="008602B1">
              <w:t>phrasing</w:t>
            </w:r>
            <w:r>
              <w:t xml:space="preserve"> </w:t>
            </w:r>
            <w:r w:rsidRPr="008602B1">
              <w:t>patterns</w:t>
            </w:r>
            <w:r>
              <w:t xml:space="preserve"> </w:t>
            </w:r>
            <w:r w:rsidRPr="008602B1">
              <w:t>to</w:t>
            </w:r>
            <w:r>
              <w:t xml:space="preserve"> </w:t>
            </w:r>
            <w:r w:rsidRPr="008602B1">
              <w:t>enhance</w:t>
            </w:r>
            <w:r>
              <w:t xml:space="preserve"> </w:t>
            </w:r>
            <w:r w:rsidRPr="008602B1">
              <w:t>fluency,</w:t>
            </w:r>
            <w:r>
              <w:t xml:space="preserve"> </w:t>
            </w:r>
            <w:r w:rsidRPr="008602B1">
              <w:t>and</w:t>
            </w:r>
            <w:r>
              <w:t xml:space="preserve"> </w:t>
            </w:r>
            <w:r w:rsidRPr="008602B1">
              <w:t>to</w:t>
            </w:r>
            <w:r>
              <w:t xml:space="preserve"> </w:t>
            </w:r>
            <w:r w:rsidRPr="008602B1">
              <w:t>respond</w:t>
            </w:r>
            <w:r>
              <w:t xml:space="preserve"> </w:t>
            </w:r>
            <w:r w:rsidRPr="008602B1">
              <w:t>to</w:t>
            </w:r>
            <w:r>
              <w:t xml:space="preserve"> </w:t>
            </w:r>
            <w:r w:rsidRPr="008602B1">
              <w:t>and</w:t>
            </w:r>
            <w:r>
              <w:t xml:space="preserve"> </w:t>
            </w:r>
            <w:r w:rsidRPr="008602B1">
              <w:t>create</w:t>
            </w:r>
            <w:r>
              <w:t xml:space="preserve"> </w:t>
            </w:r>
            <w:r w:rsidRPr="008602B1">
              <w:t>texts</w:t>
            </w:r>
            <w:r>
              <w:t xml:space="preserve"> </w:t>
            </w:r>
            <w:r w:rsidRPr="008602B1">
              <w:t>in</w:t>
            </w:r>
            <w:r>
              <w:t xml:space="preserve"> </w:t>
            </w:r>
            <w:r w:rsidRPr="008602B1">
              <w:t>familiar</w:t>
            </w:r>
            <w:r>
              <w:t xml:space="preserve"> </w:t>
            </w:r>
            <w:r w:rsidRPr="008602B1">
              <w:t>and</w:t>
            </w:r>
            <w:r>
              <w:t xml:space="preserve"> </w:t>
            </w:r>
            <w:r w:rsidRPr="008602B1">
              <w:t>some</w:t>
            </w:r>
            <w:r>
              <w:t xml:space="preserve"> </w:t>
            </w:r>
            <w:r w:rsidRPr="008602B1">
              <w:t>unfamiliar</w:t>
            </w:r>
            <w:r>
              <w:t xml:space="preserve"> </w:t>
            </w:r>
            <w:r w:rsidRPr="008602B1">
              <w:t>contexts</w:t>
            </w:r>
            <w:r>
              <w:t xml:space="preserve"> </w:t>
            </w:r>
          </w:p>
          <w:p w:rsidRPr="00E9248E" w:rsidR="00993D86" w:rsidP="00C64E6A" w:rsidRDefault="00983E9B" w14:paraId="5C160CF6" w14:textId="3256232F">
            <w:pPr>
              <w:pStyle w:val="ACtabletextCD"/>
              <w:spacing w:line="240" w:lineRule="auto"/>
              <w:ind w:left="360" w:right="432"/>
              <w:rPr>
                <w:rStyle w:val="SubtleEmphasis"/>
                <w:i/>
                <w:iCs w:val="0"/>
              </w:rPr>
            </w:pPr>
            <w:r>
              <w:t>AC9</w:t>
            </w:r>
            <w:r w:rsidRPr="008602B1">
              <w:t>LJ8U01</w:t>
            </w:r>
          </w:p>
        </w:tc>
        <w:tc>
          <w:tcPr>
            <w:tcW w:w="10453" w:type="dxa"/>
            <w:gridSpan w:val="2"/>
          </w:tcPr>
          <w:p w:rsidRPr="007F1B1A" w:rsidR="007F1B1A" w:rsidP="007F1B1A" w:rsidRDefault="007F1B1A" w14:paraId="500FD1E8" w14:textId="77777777">
            <w:pPr>
              <w:pStyle w:val="ACtabletextCEbullet"/>
              <w:rPr>
                <w:iCs/>
                <w:color w:val="auto"/>
              </w:rPr>
            </w:pPr>
            <w:r w:rsidRPr="007F1B1A">
              <w:rPr>
                <w:iCs/>
                <w:color w:val="auto"/>
              </w:rPr>
              <w:t xml:space="preserve">accurately pronouncing all combinations of kana, including voiced and unvoiced elements, and all combined sounds (contractions and blends) </w:t>
            </w:r>
          </w:p>
          <w:p w:rsidRPr="007F1B1A" w:rsidR="007F1B1A" w:rsidP="007F1B1A" w:rsidRDefault="007F1B1A" w14:paraId="09F48E0C" w14:textId="00E4F514">
            <w:pPr>
              <w:pStyle w:val="ACtabletextCEbullet"/>
              <w:rPr>
                <w:iCs/>
                <w:color w:val="auto"/>
              </w:rPr>
            </w:pPr>
            <w:r w:rsidRPr="007F1B1A">
              <w:rPr>
                <w:iCs/>
                <w:color w:val="auto"/>
              </w:rPr>
              <w:t xml:space="preserve">understanding how to make some appropriate pauses and allowing for interjection, for example, dividing up a sentence into cohesive chunks to allow for the use of simple </w:t>
            </w:r>
            <w:proofErr w:type="spellStart"/>
            <w:r w:rsidRPr="007F1B1A">
              <w:rPr>
                <w:rFonts w:hint="eastAsia" w:ascii="MS Gothic" w:hAnsi="MS Gothic" w:eastAsia="MS Gothic" w:cs="MS Gothic"/>
                <w:iCs/>
                <w:color w:val="auto"/>
              </w:rPr>
              <w:t>あいづち</w:t>
            </w:r>
            <w:proofErr w:type="spellEnd"/>
            <w:r w:rsidRPr="007F1B1A">
              <w:rPr>
                <w:iCs/>
                <w:color w:val="auto"/>
              </w:rPr>
              <w:t xml:space="preserve">, for example, </w:t>
            </w:r>
            <w:proofErr w:type="spellStart"/>
            <w:r w:rsidRPr="007F1B1A">
              <w:rPr>
                <w:rFonts w:hint="eastAsia" w:ascii="MS Gothic" w:hAnsi="MS Gothic" w:eastAsia="MS Gothic" w:cs="MS Gothic"/>
                <w:iCs/>
                <w:color w:val="auto"/>
              </w:rPr>
              <w:t>うん、そうですね</w:t>
            </w:r>
            <w:proofErr w:type="spellEnd"/>
            <w:r w:rsidR="0008786B">
              <w:rPr>
                <w:rFonts w:hint="eastAsia" w:ascii="MS Gothic" w:hAnsi="MS Gothic" w:eastAsia="MS Gothic" w:cs="MS Gothic"/>
                <w:iCs/>
                <w:color w:val="auto"/>
                <w:lang w:eastAsia="ja-JP"/>
              </w:rPr>
              <w:t>。</w:t>
            </w:r>
            <w:r w:rsidRPr="007F1B1A">
              <w:rPr>
                <w:iCs/>
                <w:color w:val="auto"/>
              </w:rPr>
              <w:t xml:space="preserve"> </w:t>
            </w:r>
          </w:p>
          <w:p w:rsidRPr="007F1B1A" w:rsidR="007F1B1A" w:rsidP="007F1B1A" w:rsidRDefault="007F1B1A" w14:paraId="05FA10E5" w14:textId="77777777">
            <w:pPr>
              <w:pStyle w:val="ACtabletextCEbullet"/>
              <w:rPr>
                <w:iCs/>
                <w:color w:val="auto"/>
              </w:rPr>
            </w:pPr>
            <w:r w:rsidRPr="007F1B1A">
              <w:rPr>
                <w:iCs/>
                <w:color w:val="auto"/>
              </w:rPr>
              <w:t xml:space="preserve">using available combinations of katakana to experiment with Japanese pronunciation of unfamiliar loan words, for example, </w:t>
            </w:r>
            <w:proofErr w:type="spellStart"/>
            <w:r w:rsidRPr="007F1B1A">
              <w:rPr>
                <w:rFonts w:hint="eastAsia" w:ascii="MS Gothic" w:hAnsi="MS Gothic" w:eastAsia="MS Gothic" w:cs="MS Gothic"/>
                <w:iCs/>
                <w:color w:val="auto"/>
              </w:rPr>
              <w:t>ホワイトボード</w:t>
            </w:r>
            <w:proofErr w:type="spellEnd"/>
            <w:r w:rsidRPr="007F1B1A">
              <w:rPr>
                <w:iCs/>
                <w:color w:val="auto"/>
              </w:rPr>
              <w:t xml:space="preserve"> </w:t>
            </w:r>
          </w:p>
          <w:p w:rsidRPr="007F1B1A" w:rsidR="007F1B1A" w:rsidP="007F1B1A" w:rsidRDefault="007F1B1A" w14:paraId="6566CCF3" w14:textId="6D37CA06">
            <w:pPr>
              <w:pStyle w:val="ACtabletextCEbullet"/>
              <w:rPr>
                <w:iCs/>
                <w:color w:val="auto"/>
              </w:rPr>
            </w:pPr>
            <w:r w:rsidRPr="007F1B1A">
              <w:rPr>
                <w:iCs/>
                <w:color w:val="auto"/>
              </w:rPr>
              <w:t xml:space="preserve">understanding the connection between written representation of tone and emotion and verbal expression, for example, observing how particle use shifts tone as well as meaning </w:t>
            </w:r>
            <w:proofErr w:type="spellStart"/>
            <w:r w:rsidRPr="007F1B1A">
              <w:rPr>
                <w:rFonts w:hint="eastAsia" w:ascii="MS Gothic" w:hAnsi="MS Gothic" w:eastAsia="MS Gothic" w:cs="MS Gothic"/>
                <w:iCs/>
                <w:color w:val="auto"/>
              </w:rPr>
              <w:t>そうですね、そうですか</w:t>
            </w:r>
            <w:proofErr w:type="spellEnd"/>
            <w:r w:rsidR="00F73B38">
              <w:rPr>
                <w:rFonts w:hint="eastAsia" w:ascii="MS Gothic" w:hAnsi="MS Gothic" w:eastAsia="MS Gothic" w:cs="MS Gothic"/>
                <w:iCs/>
                <w:color w:val="auto"/>
                <w:lang w:eastAsia="ja-JP"/>
              </w:rPr>
              <w:t>。</w:t>
            </w:r>
            <w:r w:rsidRPr="007F1B1A">
              <w:rPr>
                <w:iCs/>
                <w:color w:val="auto"/>
              </w:rPr>
              <w:t xml:space="preserve"> </w:t>
            </w:r>
          </w:p>
          <w:p w:rsidRPr="007F1B1A" w:rsidR="007F1B1A" w:rsidP="007F1B1A" w:rsidRDefault="007F1B1A" w14:paraId="33D1631D" w14:textId="77777777">
            <w:pPr>
              <w:pStyle w:val="ACtabletextCEbullet"/>
              <w:rPr>
                <w:iCs/>
                <w:color w:val="auto"/>
              </w:rPr>
            </w:pPr>
            <w:r w:rsidRPr="007F1B1A">
              <w:rPr>
                <w:iCs/>
                <w:color w:val="auto"/>
              </w:rPr>
              <w:t xml:space="preserve">approximating unfamiliar words in katakana by applying an understanding of Japanese sound and recognising 2 ways of reading some kanji: a ‘Japanese way’ (a </w:t>
            </w:r>
            <w:proofErr w:type="spellStart"/>
            <w:r w:rsidRPr="007F1B1A">
              <w:rPr>
                <w:iCs/>
                <w:color w:val="auto"/>
              </w:rPr>
              <w:t>kun-yomi</w:t>
            </w:r>
            <w:proofErr w:type="spellEnd"/>
            <w:r w:rsidRPr="007F1B1A">
              <w:rPr>
                <w:iCs/>
                <w:color w:val="auto"/>
              </w:rPr>
              <w:t>) and a Chinese way’ (an on-</w:t>
            </w:r>
            <w:proofErr w:type="spellStart"/>
            <w:r w:rsidRPr="007F1B1A">
              <w:rPr>
                <w:iCs/>
                <w:color w:val="auto"/>
              </w:rPr>
              <w:t>yomi</w:t>
            </w:r>
            <w:proofErr w:type="spellEnd"/>
            <w:r w:rsidRPr="007F1B1A">
              <w:rPr>
                <w:iCs/>
                <w:color w:val="auto"/>
              </w:rPr>
              <w:t xml:space="preserve">) </w:t>
            </w:r>
          </w:p>
          <w:p w:rsidRPr="007F1B1A" w:rsidR="007F1B1A" w:rsidP="007F1B1A" w:rsidRDefault="007F1B1A" w14:paraId="02D42B67" w14:textId="77777777">
            <w:pPr>
              <w:pStyle w:val="ACtabletextCEbullet"/>
              <w:rPr>
                <w:iCs/>
                <w:color w:val="auto"/>
              </w:rPr>
            </w:pPr>
            <w:r w:rsidRPr="007F1B1A">
              <w:rPr>
                <w:iCs/>
                <w:color w:val="auto"/>
              </w:rPr>
              <w:lastRenderedPageBreak/>
              <w:t xml:space="preserve">using furigana to support the reading of unknown kanji </w:t>
            </w:r>
          </w:p>
          <w:p w:rsidRPr="007F1B1A" w:rsidR="007F1B1A" w:rsidP="007F1B1A" w:rsidRDefault="007F1B1A" w14:paraId="2091B60F" w14:textId="77777777">
            <w:pPr>
              <w:pStyle w:val="ACtabletextCEbullet"/>
              <w:rPr>
                <w:iCs/>
                <w:color w:val="auto"/>
              </w:rPr>
            </w:pPr>
            <w:r w:rsidRPr="007F1B1A">
              <w:rPr>
                <w:iCs/>
                <w:color w:val="auto"/>
              </w:rPr>
              <w:t xml:space="preserve">recognising that in the copula </w:t>
            </w:r>
            <w:proofErr w:type="spellStart"/>
            <w:r w:rsidRPr="007F1B1A">
              <w:rPr>
                <w:rFonts w:hint="eastAsia" w:ascii="MS Gothic" w:hAnsi="MS Gothic" w:eastAsia="MS Gothic" w:cs="MS Gothic"/>
                <w:iCs/>
                <w:color w:val="auto"/>
              </w:rPr>
              <w:t>です</w:t>
            </w:r>
            <w:proofErr w:type="spellEnd"/>
            <w:r w:rsidRPr="007F1B1A">
              <w:rPr>
                <w:iCs/>
                <w:color w:val="auto"/>
              </w:rPr>
              <w:t xml:space="preserve">, and the verb suffix </w:t>
            </w:r>
            <w:proofErr w:type="spellStart"/>
            <w:r w:rsidRPr="007F1B1A">
              <w:rPr>
                <w:rFonts w:hint="eastAsia" w:ascii="MS Gothic" w:hAnsi="MS Gothic" w:eastAsia="MS Gothic" w:cs="MS Gothic"/>
                <w:iCs/>
                <w:color w:val="auto"/>
              </w:rPr>
              <w:t>ます</w:t>
            </w:r>
            <w:proofErr w:type="spellEnd"/>
            <w:r w:rsidRPr="007F1B1A">
              <w:rPr>
                <w:iCs/>
                <w:color w:val="auto"/>
              </w:rPr>
              <w:t xml:space="preserve">, the ‘u’ is devoiced in normal speech </w:t>
            </w:r>
          </w:p>
          <w:p w:rsidRPr="007E2AC6" w:rsidR="00993D86" w:rsidP="007F1B1A" w:rsidRDefault="007F1B1A" w14:paraId="54FC1800" w14:textId="1102144D">
            <w:pPr>
              <w:pStyle w:val="ACtabletextCEbullet"/>
              <w:rPr>
                <w:iCs/>
                <w:color w:val="auto"/>
              </w:rPr>
            </w:pPr>
            <w:r w:rsidRPr="007F1B1A">
              <w:rPr>
                <w:iCs/>
                <w:color w:val="auto"/>
              </w:rPr>
              <w:t xml:space="preserve">applying knowledge of the sounds of Japanese by using a keyboard with romaji input settings to type sentences and short paragraphs, selecting hiragana, </w:t>
            </w:r>
            <w:proofErr w:type="gramStart"/>
            <w:r w:rsidRPr="007F1B1A">
              <w:rPr>
                <w:iCs/>
                <w:color w:val="auto"/>
              </w:rPr>
              <w:t>katakana</w:t>
            </w:r>
            <w:proofErr w:type="gramEnd"/>
            <w:r w:rsidRPr="007F1B1A">
              <w:rPr>
                <w:iCs/>
                <w:color w:val="auto"/>
              </w:rPr>
              <w:t xml:space="preserve"> or kanji appropriate to context</w:t>
            </w:r>
          </w:p>
        </w:tc>
      </w:tr>
      <w:tr w:rsidRPr="007E2AC6" w:rsidR="00993D86" w:rsidTr="00D47D46" w14:paraId="0F302796" w14:textId="77777777">
        <w:trPr>
          <w:trHeight w:val="387"/>
        </w:trPr>
        <w:tc>
          <w:tcPr>
            <w:tcW w:w="4673" w:type="dxa"/>
          </w:tcPr>
          <w:p w:rsidR="00A532E2" w:rsidP="00C64E6A" w:rsidRDefault="00A532E2" w14:paraId="74EDC50D" w14:textId="77777777">
            <w:pPr>
              <w:pStyle w:val="ACtabletextCD"/>
              <w:spacing w:line="240" w:lineRule="auto"/>
              <w:ind w:left="360" w:right="432"/>
            </w:pPr>
            <w:r w:rsidRPr="008602B1">
              <w:lastRenderedPageBreak/>
              <w:t>apply</w:t>
            </w:r>
            <w:r>
              <w:t xml:space="preserve"> </w:t>
            </w:r>
            <w:r w:rsidRPr="008602B1">
              <w:t>understanding</w:t>
            </w:r>
            <w:r>
              <w:t xml:space="preserve"> </w:t>
            </w:r>
            <w:r w:rsidRPr="008602B1">
              <w:t>of</w:t>
            </w:r>
            <w:r>
              <w:t xml:space="preserve"> </w:t>
            </w:r>
            <w:r w:rsidRPr="008602B1">
              <w:t>grammatical</w:t>
            </w:r>
            <w:r>
              <w:t xml:space="preserve"> </w:t>
            </w:r>
            <w:r w:rsidRPr="008602B1">
              <w:t>structures,</w:t>
            </w:r>
            <w:r>
              <w:t xml:space="preserve"> </w:t>
            </w:r>
            <w:r w:rsidRPr="008602B1">
              <w:t>expressions</w:t>
            </w:r>
            <w:r>
              <w:t xml:space="preserve"> </w:t>
            </w:r>
            <w:r w:rsidRPr="004F129B">
              <w:t>and writing system rules to</w:t>
            </w:r>
            <w:r>
              <w:t xml:space="preserve"> </w:t>
            </w:r>
            <w:r w:rsidRPr="008602B1">
              <w:t>compose</w:t>
            </w:r>
            <w:r>
              <w:t xml:space="preserve"> </w:t>
            </w:r>
            <w:r w:rsidRPr="008602B1">
              <w:t>and</w:t>
            </w:r>
            <w:r>
              <w:t xml:space="preserve"> </w:t>
            </w:r>
            <w:r w:rsidRPr="008602B1">
              <w:t>respond</w:t>
            </w:r>
            <w:r>
              <w:t xml:space="preserve"> </w:t>
            </w:r>
            <w:r w:rsidRPr="008602B1">
              <w:t>to</w:t>
            </w:r>
            <w:r>
              <w:t xml:space="preserve"> </w:t>
            </w:r>
            <w:r w:rsidRPr="008602B1">
              <w:t>texts</w:t>
            </w:r>
            <w:r>
              <w:t xml:space="preserve"> </w:t>
            </w:r>
          </w:p>
          <w:p w:rsidRPr="00E9248E" w:rsidR="00993D86" w:rsidP="00C64E6A" w:rsidRDefault="00A532E2" w14:paraId="19133B7E" w14:textId="60AD7DB4">
            <w:pPr>
              <w:pStyle w:val="ACtabletextCD"/>
              <w:spacing w:line="240" w:lineRule="auto"/>
              <w:ind w:left="360" w:right="432"/>
              <w:rPr>
                <w:rStyle w:val="SubtleEmphasis"/>
                <w:i/>
                <w:iCs w:val="0"/>
              </w:rPr>
            </w:pPr>
            <w:r>
              <w:t>AC9</w:t>
            </w:r>
            <w:r w:rsidRPr="008602B1">
              <w:t>LJ8U02</w:t>
            </w:r>
          </w:p>
        </w:tc>
        <w:tc>
          <w:tcPr>
            <w:tcW w:w="10453" w:type="dxa"/>
            <w:gridSpan w:val="2"/>
          </w:tcPr>
          <w:p w:rsidRPr="00AE447D" w:rsidR="003773C7" w:rsidP="00AE447D" w:rsidRDefault="00AE447D" w14:paraId="0FA201DC" w14:textId="427143EE">
            <w:pPr>
              <w:pStyle w:val="ACtabletextCEbullet"/>
              <w:rPr>
                <w:iCs/>
                <w:color w:val="auto"/>
              </w:rPr>
            </w:pPr>
            <w:r w:rsidRPr="00AE447D">
              <w:rPr>
                <w:iCs/>
                <w:color w:val="auto"/>
              </w:rPr>
              <w:t xml:space="preserve">using </w:t>
            </w:r>
            <w:r w:rsidR="00EF01E1">
              <w:rPr>
                <w:iCs/>
                <w:color w:val="auto"/>
              </w:rPr>
              <w:t xml:space="preserve">a range </w:t>
            </w:r>
            <w:r w:rsidRPr="00AE447D">
              <w:rPr>
                <w:iCs/>
                <w:color w:val="auto"/>
              </w:rPr>
              <w:t>of</w:t>
            </w:r>
            <w:r w:rsidR="004E0CBB">
              <w:rPr>
                <w:iCs/>
                <w:color w:val="auto"/>
              </w:rPr>
              <w:t xml:space="preserve"> simple and compound</w:t>
            </w:r>
            <w:r w:rsidRPr="00AE447D">
              <w:rPr>
                <w:iCs/>
                <w:color w:val="auto"/>
              </w:rPr>
              <w:t xml:space="preserve"> sentence structures in Japanese, understanding that word order of noun phrases is flexible </w:t>
            </w:r>
            <w:proofErr w:type="gramStart"/>
            <w:r w:rsidRPr="00AE447D">
              <w:rPr>
                <w:iCs/>
                <w:color w:val="auto"/>
              </w:rPr>
              <w:t>as long as</w:t>
            </w:r>
            <w:proofErr w:type="gramEnd"/>
            <w:r w:rsidRPr="00AE447D">
              <w:rPr>
                <w:iCs/>
                <w:color w:val="auto"/>
              </w:rPr>
              <w:t xml:space="preserve"> particle use is correct, and sentences end with a verb/copula: subject </w:t>
            </w:r>
            <w:r w:rsidRPr="00AE447D">
              <w:rPr>
                <w:rFonts w:hint="eastAsia" w:ascii="MS Gothic" w:hAnsi="MS Gothic" w:eastAsia="MS Gothic" w:cs="MS Gothic"/>
                <w:iCs/>
                <w:color w:val="auto"/>
              </w:rPr>
              <w:t>は</w:t>
            </w:r>
            <w:r w:rsidRPr="00AE447D">
              <w:rPr>
                <w:iCs/>
                <w:color w:val="auto"/>
              </w:rPr>
              <w:t xml:space="preserve"> noun </w:t>
            </w:r>
            <w:proofErr w:type="spellStart"/>
            <w:r w:rsidRPr="00AE447D">
              <w:rPr>
                <w:rFonts w:hint="eastAsia" w:ascii="MS Gothic" w:hAnsi="MS Gothic" w:eastAsia="MS Gothic" w:cs="MS Gothic"/>
                <w:iCs/>
                <w:color w:val="auto"/>
              </w:rPr>
              <w:t>です</w:t>
            </w:r>
            <w:proofErr w:type="spellEnd"/>
            <w:r w:rsidRPr="00AE447D">
              <w:rPr>
                <w:rFonts w:hint="eastAsia" w:ascii="MS Gothic" w:hAnsi="MS Gothic" w:eastAsia="MS Gothic" w:cs="MS Gothic"/>
                <w:iCs/>
                <w:color w:val="auto"/>
              </w:rPr>
              <w:t>。</w:t>
            </w:r>
            <w:r w:rsidRPr="00AE447D">
              <w:rPr>
                <w:iCs/>
                <w:color w:val="auto"/>
              </w:rPr>
              <w:t xml:space="preserve">, subject </w:t>
            </w:r>
            <w:r w:rsidRPr="00AE447D">
              <w:rPr>
                <w:rFonts w:hint="eastAsia" w:ascii="MS Gothic" w:hAnsi="MS Gothic" w:eastAsia="MS Gothic" w:cs="MS Gothic"/>
                <w:iCs/>
                <w:color w:val="auto"/>
              </w:rPr>
              <w:t>は</w:t>
            </w:r>
            <w:r w:rsidRPr="00AE447D">
              <w:rPr>
                <w:iCs/>
                <w:color w:val="auto"/>
              </w:rPr>
              <w:t xml:space="preserve"> adjective </w:t>
            </w:r>
            <w:proofErr w:type="spellStart"/>
            <w:r w:rsidRPr="00AE447D">
              <w:rPr>
                <w:rFonts w:hint="eastAsia" w:ascii="MS Gothic" w:hAnsi="MS Gothic" w:eastAsia="MS Gothic" w:cs="MS Gothic"/>
                <w:iCs/>
                <w:color w:val="auto"/>
              </w:rPr>
              <w:t>です</w:t>
            </w:r>
            <w:proofErr w:type="spellEnd"/>
            <w:r w:rsidRPr="00AE447D">
              <w:rPr>
                <w:rFonts w:hint="eastAsia" w:ascii="MS Gothic" w:hAnsi="MS Gothic" w:eastAsia="MS Gothic" w:cs="MS Gothic"/>
                <w:iCs/>
                <w:color w:val="auto"/>
              </w:rPr>
              <w:t>。</w:t>
            </w:r>
            <w:r w:rsidRPr="00AE447D">
              <w:rPr>
                <w:iCs/>
                <w:color w:val="auto"/>
              </w:rPr>
              <w:t xml:space="preserve">, subject </w:t>
            </w:r>
            <w:r w:rsidRPr="00AE447D">
              <w:rPr>
                <w:rFonts w:hint="eastAsia" w:ascii="MS Gothic" w:hAnsi="MS Gothic" w:eastAsia="MS Gothic" w:cs="MS Gothic"/>
                <w:iCs/>
                <w:color w:val="auto"/>
              </w:rPr>
              <w:t>は</w:t>
            </w:r>
            <w:r w:rsidR="00F707FB">
              <w:rPr>
                <w:rFonts w:hint="eastAsia" w:ascii="MS Gothic" w:hAnsi="MS Gothic" w:eastAsia="MS Gothic" w:cs="MS Gothic"/>
                <w:iCs/>
                <w:color w:val="auto"/>
              </w:rPr>
              <w:t xml:space="preserve"> </w:t>
            </w:r>
            <w:r w:rsidR="006A78D9">
              <w:rPr>
                <w:rFonts w:eastAsia="MS Gothic"/>
                <w:iCs/>
                <w:color w:val="auto"/>
              </w:rPr>
              <w:t>person</w:t>
            </w:r>
            <w:r w:rsidR="006E1818">
              <w:rPr>
                <w:rFonts w:hint="eastAsia" w:ascii="MS Gothic" w:hAnsi="MS Gothic" w:eastAsia="MS Gothic" w:cs="MS Gothic"/>
                <w:iCs/>
                <w:color w:val="auto"/>
                <w:lang w:eastAsia="ja-JP"/>
              </w:rPr>
              <w:t>と</w:t>
            </w:r>
            <w:r w:rsidR="0082638C">
              <w:rPr>
                <w:rFonts w:hint="eastAsia" w:ascii="MS Gothic" w:hAnsi="MS Gothic" w:eastAsia="MS Gothic" w:cs="MS Gothic"/>
                <w:iCs/>
                <w:color w:val="auto"/>
                <w:lang w:eastAsia="ja-JP"/>
              </w:rPr>
              <w:t xml:space="preserve"> </w:t>
            </w:r>
            <w:r w:rsidRPr="00F03E2D" w:rsidR="00946D8C">
              <w:rPr>
                <w:rFonts w:eastAsia="MS Gothic"/>
                <w:iCs/>
                <w:color w:val="auto"/>
                <w:lang w:eastAsia="ja-JP"/>
              </w:rPr>
              <w:t>means</w:t>
            </w:r>
            <w:r w:rsidR="0082638C">
              <w:rPr>
                <w:rFonts w:eastAsia="MS Gothic"/>
                <w:iCs/>
                <w:color w:val="auto"/>
                <w:lang w:eastAsia="ja-JP"/>
              </w:rPr>
              <w:t xml:space="preserve"> </w:t>
            </w:r>
            <w:r w:rsidR="006E1818">
              <w:rPr>
                <w:rFonts w:hint="eastAsia" w:ascii="MS Gothic" w:hAnsi="MS Gothic" w:eastAsia="MS Gothic" w:cs="MS Gothic"/>
                <w:iCs/>
                <w:color w:val="auto"/>
                <w:lang w:eastAsia="ja-JP"/>
              </w:rPr>
              <w:t>で</w:t>
            </w:r>
            <w:r w:rsidRPr="00AE447D">
              <w:rPr>
                <w:iCs/>
                <w:color w:val="auto"/>
              </w:rPr>
              <w:t xml:space="preserve"> object/place </w:t>
            </w:r>
            <w:proofErr w:type="spellStart"/>
            <w:r w:rsidRPr="00AE447D">
              <w:rPr>
                <w:rFonts w:hint="eastAsia" w:ascii="MS Gothic" w:hAnsi="MS Gothic" w:eastAsia="MS Gothic" w:cs="MS Gothic"/>
                <w:iCs/>
                <w:color w:val="auto"/>
              </w:rPr>
              <w:t>を／に／へ</w:t>
            </w:r>
            <w:proofErr w:type="spellEnd"/>
            <w:r w:rsidR="00AA29E5">
              <w:rPr>
                <w:rFonts w:hint="eastAsia" w:ascii="MS Gothic" w:hAnsi="MS Gothic" w:eastAsia="MS Gothic" w:cs="MS Gothic"/>
                <w:iCs/>
                <w:color w:val="auto"/>
              </w:rPr>
              <w:t xml:space="preserve"> </w:t>
            </w:r>
            <w:r w:rsidRPr="00AE447D">
              <w:rPr>
                <w:iCs/>
                <w:color w:val="auto"/>
              </w:rPr>
              <w:t xml:space="preserve">verb </w:t>
            </w:r>
            <w:proofErr w:type="spellStart"/>
            <w:r w:rsidRPr="00AE447D">
              <w:rPr>
                <w:rFonts w:hint="eastAsia" w:ascii="MS Gothic" w:hAnsi="MS Gothic" w:eastAsia="MS Gothic" w:cs="MS Gothic"/>
                <w:iCs/>
                <w:color w:val="auto"/>
              </w:rPr>
              <w:t>ます</w:t>
            </w:r>
            <w:proofErr w:type="spellEnd"/>
            <w:r w:rsidRPr="00F03E2D" w:rsidR="00242A9B">
              <w:rPr>
                <w:rFonts w:eastAsia="MS Gothic"/>
                <w:iCs/>
                <w:color w:val="auto"/>
                <w:lang w:eastAsia="ja-JP"/>
              </w:rPr>
              <w:t>, etc.</w:t>
            </w:r>
            <w:r w:rsidRPr="002B001C">
              <w:rPr>
                <w:iCs/>
                <w:color w:val="auto"/>
              </w:rPr>
              <w:t xml:space="preserve"> </w:t>
            </w:r>
          </w:p>
          <w:p w:rsidRPr="00D47D46" w:rsidR="00D47D46" w:rsidP="00D47D46" w:rsidRDefault="00D47D46" w14:paraId="25567312" w14:textId="38BEED4A">
            <w:pPr>
              <w:pStyle w:val="ACtabletextCEbullet"/>
              <w:rPr>
                <w:iCs/>
                <w:color w:val="auto"/>
              </w:rPr>
            </w:pPr>
            <w:r w:rsidRPr="00D47D46">
              <w:rPr>
                <w:iCs/>
                <w:color w:val="auto"/>
              </w:rPr>
              <w:t xml:space="preserve">using a range of familiar verbs in the present and past, including both positive and negative, for example, </w:t>
            </w:r>
            <w:proofErr w:type="spellStart"/>
            <w:r w:rsidRPr="00D47D46">
              <w:rPr>
                <w:rFonts w:hint="eastAsia" w:ascii="MS Gothic" w:hAnsi="MS Gothic" w:eastAsia="MS Gothic" w:cs="MS Gothic"/>
                <w:iCs/>
                <w:color w:val="auto"/>
              </w:rPr>
              <w:t>行きます、見ません、食べました、聞きませんでした</w:t>
            </w:r>
            <w:proofErr w:type="spellEnd"/>
            <w:r w:rsidRPr="00D47D46">
              <w:rPr>
                <w:iCs/>
                <w:color w:val="auto"/>
              </w:rPr>
              <w:t xml:space="preserve"> </w:t>
            </w:r>
          </w:p>
          <w:p w:rsidRPr="00D47D46" w:rsidR="00D47D46" w:rsidP="00D47D46" w:rsidRDefault="00D47D46" w14:paraId="008930D7" w14:textId="77777777">
            <w:pPr>
              <w:pStyle w:val="ACtabletextCEbullet"/>
              <w:rPr>
                <w:iCs/>
                <w:color w:val="auto"/>
              </w:rPr>
            </w:pPr>
            <w:r w:rsidRPr="00D47D46">
              <w:rPr>
                <w:iCs/>
                <w:color w:val="auto"/>
              </w:rPr>
              <w:t xml:space="preserve">using </w:t>
            </w:r>
            <w:r w:rsidRPr="00D47D46">
              <w:rPr>
                <w:rFonts w:hint="eastAsia" w:ascii="MS Gothic" w:hAnsi="MS Gothic" w:eastAsia="MS Gothic" w:cs="MS Gothic"/>
                <w:iCs/>
                <w:color w:val="auto"/>
              </w:rPr>
              <w:t>い</w:t>
            </w:r>
            <w:r w:rsidRPr="00D47D46">
              <w:rPr>
                <w:iCs/>
                <w:color w:val="auto"/>
              </w:rPr>
              <w:t xml:space="preserve"> and </w:t>
            </w:r>
            <w:r w:rsidRPr="00D47D46">
              <w:rPr>
                <w:rFonts w:hint="eastAsia" w:ascii="MS Gothic" w:hAnsi="MS Gothic" w:eastAsia="MS Gothic" w:cs="MS Gothic"/>
                <w:iCs/>
                <w:color w:val="auto"/>
              </w:rPr>
              <w:t>な</w:t>
            </w:r>
            <w:r w:rsidRPr="00D47D46">
              <w:rPr>
                <w:iCs/>
                <w:color w:val="auto"/>
              </w:rPr>
              <w:t xml:space="preserve"> adjectives in the present tense, for example, </w:t>
            </w:r>
            <w:proofErr w:type="spellStart"/>
            <w:r w:rsidRPr="00D47D46">
              <w:rPr>
                <w:rFonts w:hint="eastAsia" w:ascii="MS Gothic" w:hAnsi="MS Gothic" w:eastAsia="MS Gothic" w:cs="MS Gothic"/>
                <w:iCs/>
                <w:color w:val="auto"/>
              </w:rPr>
              <w:t>おいしい、たのしい、しずかな</w:t>
            </w:r>
            <w:proofErr w:type="spellEnd"/>
            <w:r w:rsidRPr="00D47D46">
              <w:rPr>
                <w:rFonts w:hint="eastAsia" w:ascii="MS Gothic" w:hAnsi="MS Gothic" w:eastAsia="MS Gothic" w:cs="MS Gothic"/>
                <w:iCs/>
                <w:color w:val="auto"/>
              </w:rPr>
              <w:t>、</w:t>
            </w:r>
            <w:r w:rsidRPr="00D47D46">
              <w:rPr>
                <w:iCs/>
                <w:color w:val="auto"/>
              </w:rPr>
              <w:t xml:space="preserve"> and negative forms, for example, </w:t>
            </w:r>
            <w:proofErr w:type="spellStart"/>
            <w:r w:rsidRPr="00D47D46">
              <w:rPr>
                <w:rFonts w:hint="eastAsia" w:ascii="MS Gothic" w:hAnsi="MS Gothic" w:eastAsia="MS Gothic" w:cs="MS Gothic"/>
                <w:iCs/>
                <w:color w:val="auto"/>
              </w:rPr>
              <w:t>たかくない</w:t>
            </w:r>
            <w:proofErr w:type="spellEnd"/>
          </w:p>
          <w:p w:rsidRPr="00D47D46" w:rsidR="00D47D46" w:rsidP="00D47D46" w:rsidRDefault="00D47D46" w14:paraId="2A235D88" w14:textId="77777777">
            <w:pPr>
              <w:pStyle w:val="ACtabletextCEbullet"/>
              <w:rPr>
                <w:iCs/>
                <w:color w:val="auto"/>
              </w:rPr>
            </w:pPr>
            <w:r w:rsidRPr="00D47D46">
              <w:rPr>
                <w:iCs/>
                <w:color w:val="auto"/>
              </w:rPr>
              <w:t xml:space="preserve">comprehending the role of different scripts (hiragana, katakana, kanji) to represent meaning depending on context (katakana – loan words and sound words; hiragana supporting kanji through furigana and okurigana) and applying multiple kana and kanji stroke order rules </w:t>
            </w:r>
          </w:p>
          <w:p w:rsidRPr="00D47D46" w:rsidR="00D47D46" w:rsidP="00D47D46" w:rsidRDefault="00D47D46" w14:paraId="29C7F171" w14:textId="6C5DDC05">
            <w:pPr>
              <w:pStyle w:val="ACtabletextCEbullet"/>
              <w:rPr>
                <w:iCs/>
                <w:color w:val="auto"/>
              </w:rPr>
            </w:pPr>
            <w:r w:rsidRPr="00D47D46">
              <w:rPr>
                <w:iCs/>
                <w:color w:val="auto"/>
              </w:rPr>
              <w:t xml:space="preserve">understanding and using a range of particles to perform different functions, including </w:t>
            </w:r>
            <w:r w:rsidRPr="00D47D46">
              <w:rPr>
                <w:rFonts w:hint="eastAsia" w:ascii="MS Gothic" w:hAnsi="MS Gothic" w:eastAsia="MS Gothic" w:cs="MS Gothic"/>
                <w:iCs/>
                <w:color w:val="auto"/>
              </w:rPr>
              <w:t>～</w:t>
            </w:r>
            <w:proofErr w:type="spellStart"/>
            <w:r w:rsidRPr="00D47D46">
              <w:rPr>
                <w:rFonts w:hint="eastAsia" w:ascii="MS Gothic" w:hAnsi="MS Gothic" w:eastAsia="MS Gothic" w:cs="MS Gothic"/>
                <w:iCs/>
                <w:color w:val="auto"/>
              </w:rPr>
              <w:t>から～まで</w:t>
            </w:r>
            <w:proofErr w:type="spellEnd"/>
            <w:r w:rsidRPr="00D47D46">
              <w:rPr>
                <w:iCs/>
                <w:color w:val="auto"/>
              </w:rPr>
              <w:t xml:space="preserve"> (from, as far as, </w:t>
            </w:r>
            <w:proofErr w:type="gramStart"/>
            <w:r w:rsidRPr="00D47D46">
              <w:rPr>
                <w:iCs/>
                <w:color w:val="auto"/>
              </w:rPr>
              <w:t>until,</w:t>
            </w:r>
            <w:proofErr w:type="gramEnd"/>
            <w:r w:rsidRPr="00D47D46">
              <w:rPr>
                <w:iCs/>
                <w:color w:val="auto"/>
              </w:rPr>
              <w:t xml:space="preserve"> distances) sentence-ending particles such as </w:t>
            </w:r>
            <w:r w:rsidRPr="00D47D46">
              <w:rPr>
                <w:rFonts w:hint="eastAsia" w:ascii="MS Gothic" w:hAnsi="MS Gothic" w:eastAsia="MS Gothic" w:cs="MS Gothic"/>
                <w:iCs/>
                <w:color w:val="auto"/>
              </w:rPr>
              <w:t>か</w:t>
            </w:r>
            <w:r w:rsidR="00DE4F38">
              <w:rPr>
                <w:rFonts w:hint="eastAsia" w:ascii="MS Gothic" w:hAnsi="MS Gothic" w:eastAsia="MS Gothic" w:cs="MS Gothic"/>
                <w:iCs/>
                <w:color w:val="auto"/>
                <w:lang w:eastAsia="ja-JP"/>
              </w:rPr>
              <w:t>、</w:t>
            </w:r>
            <w:r w:rsidRPr="00D47D46">
              <w:rPr>
                <w:rFonts w:hint="eastAsia" w:ascii="MS Gothic" w:hAnsi="MS Gothic" w:eastAsia="MS Gothic" w:cs="MS Gothic"/>
                <w:iCs/>
                <w:color w:val="auto"/>
              </w:rPr>
              <w:t>よ</w:t>
            </w:r>
            <w:r w:rsidRPr="00D47D46">
              <w:rPr>
                <w:iCs/>
                <w:color w:val="auto"/>
              </w:rPr>
              <w:t xml:space="preserve"> and </w:t>
            </w:r>
            <w:r w:rsidRPr="00D47D46">
              <w:rPr>
                <w:rFonts w:hint="eastAsia" w:ascii="MS Gothic" w:hAnsi="MS Gothic" w:eastAsia="MS Gothic" w:cs="MS Gothic"/>
                <w:iCs/>
                <w:color w:val="auto"/>
              </w:rPr>
              <w:t>ね</w:t>
            </w:r>
            <w:r w:rsidRPr="00D47D46">
              <w:rPr>
                <w:iCs/>
                <w:color w:val="auto"/>
              </w:rPr>
              <w:t xml:space="preserve"> </w:t>
            </w:r>
          </w:p>
          <w:p w:rsidRPr="00D47D46" w:rsidR="00D47D46" w:rsidP="00D47D46" w:rsidRDefault="00D47D46" w14:paraId="76864285" w14:textId="77777777">
            <w:pPr>
              <w:pStyle w:val="ACtabletextCEbullet"/>
              <w:rPr>
                <w:iCs/>
                <w:color w:val="auto"/>
              </w:rPr>
            </w:pPr>
            <w:r w:rsidRPr="00D47D46">
              <w:rPr>
                <w:iCs/>
                <w:color w:val="auto"/>
              </w:rPr>
              <w:t xml:space="preserve">using </w:t>
            </w:r>
            <w:proofErr w:type="spellStart"/>
            <w:r w:rsidRPr="00D47D46">
              <w:rPr>
                <w:rFonts w:hint="eastAsia" w:ascii="MS Gothic" w:hAnsi="MS Gothic" w:eastAsia="MS Gothic" w:cs="MS Gothic"/>
                <w:iCs/>
                <w:color w:val="auto"/>
              </w:rPr>
              <w:t>げんこうようし</w:t>
            </w:r>
            <w:proofErr w:type="spellEnd"/>
            <w:r w:rsidRPr="00D47D46">
              <w:rPr>
                <w:iCs/>
                <w:color w:val="auto"/>
              </w:rPr>
              <w:t xml:space="preserve"> (typed or hand written), appropriately to compose and respond to texts, for example, considering the size of small characters, the position in the square, starting new paragraphs, numbers, writing a title and name, and placing of punctuation </w:t>
            </w:r>
            <w:proofErr w:type="spellStart"/>
            <w:r w:rsidRPr="00D47D46">
              <w:rPr>
                <w:rFonts w:hint="eastAsia" w:ascii="MS Gothic" w:hAnsi="MS Gothic" w:eastAsia="MS Gothic" w:cs="MS Gothic"/>
                <w:iCs/>
                <w:color w:val="auto"/>
              </w:rPr>
              <w:t>まる</w:t>
            </w:r>
            <w:proofErr w:type="spellEnd"/>
            <w:r w:rsidRPr="00D47D46">
              <w:rPr>
                <w:iCs/>
                <w:color w:val="auto"/>
              </w:rPr>
              <w:t>(</w:t>
            </w:r>
            <w:r w:rsidRPr="00D47D46">
              <w:rPr>
                <w:rFonts w:hint="eastAsia" w:ascii="MS Gothic" w:hAnsi="MS Gothic" w:eastAsia="MS Gothic" w:cs="MS Gothic"/>
                <w:iCs/>
                <w:color w:val="auto"/>
              </w:rPr>
              <w:t>。</w:t>
            </w:r>
            <w:r w:rsidRPr="00D47D46">
              <w:rPr>
                <w:iCs/>
                <w:color w:val="auto"/>
              </w:rPr>
              <w:t xml:space="preserve">) and </w:t>
            </w:r>
            <w:proofErr w:type="spellStart"/>
            <w:proofErr w:type="gramStart"/>
            <w:r w:rsidRPr="00D47D46">
              <w:rPr>
                <w:rFonts w:hint="eastAsia" w:ascii="MS Gothic" w:hAnsi="MS Gothic" w:eastAsia="MS Gothic" w:cs="MS Gothic"/>
                <w:iCs/>
                <w:color w:val="auto"/>
              </w:rPr>
              <w:t>てん</w:t>
            </w:r>
            <w:proofErr w:type="spellEnd"/>
            <w:r w:rsidRPr="00D47D46">
              <w:rPr>
                <w:iCs/>
                <w:color w:val="auto"/>
              </w:rPr>
              <w:t>(</w:t>
            </w:r>
            <w:proofErr w:type="gramEnd"/>
            <w:r w:rsidRPr="00D47D46">
              <w:rPr>
                <w:rFonts w:hint="eastAsia" w:ascii="MS Gothic" w:hAnsi="MS Gothic" w:eastAsia="MS Gothic" w:cs="MS Gothic"/>
                <w:iCs/>
                <w:color w:val="auto"/>
              </w:rPr>
              <w:t>、</w:t>
            </w:r>
            <w:r w:rsidRPr="00D47D46">
              <w:rPr>
                <w:iCs/>
                <w:color w:val="auto"/>
              </w:rPr>
              <w:t xml:space="preserve">) </w:t>
            </w:r>
          </w:p>
          <w:p w:rsidRPr="00D47D46" w:rsidR="00D47D46" w:rsidP="00D47D46" w:rsidRDefault="00D47D46" w14:paraId="17B2CEEF" w14:textId="67CE9922">
            <w:pPr>
              <w:pStyle w:val="ACtabletextCEbullet"/>
              <w:rPr>
                <w:iCs/>
                <w:color w:val="auto"/>
              </w:rPr>
            </w:pPr>
            <w:r w:rsidRPr="00D47D46">
              <w:rPr>
                <w:iCs/>
                <w:color w:val="auto"/>
              </w:rPr>
              <w:t xml:space="preserve">increasing precision of expression by incorporating specific counter classifiers, for example, </w:t>
            </w:r>
            <w:r w:rsidRPr="00D47D46">
              <w:rPr>
                <w:rFonts w:hint="eastAsia" w:ascii="MS Gothic" w:hAnsi="MS Gothic" w:eastAsia="MS Gothic" w:cs="MS Gothic"/>
                <w:iCs/>
                <w:color w:val="auto"/>
              </w:rPr>
              <w:t>～時、～分、～つ、～</w:t>
            </w:r>
            <w:proofErr w:type="spellStart"/>
            <w:r w:rsidRPr="00D47D46">
              <w:rPr>
                <w:rFonts w:hint="eastAsia" w:ascii="MS Gothic" w:hAnsi="MS Gothic" w:eastAsia="MS Gothic" w:cs="MS Gothic"/>
                <w:iCs/>
                <w:color w:val="auto"/>
              </w:rPr>
              <w:t>まい</w:t>
            </w:r>
            <w:proofErr w:type="spellEnd"/>
            <w:r w:rsidRPr="00D47D46">
              <w:rPr>
                <w:rFonts w:hint="eastAsia" w:ascii="MS Gothic" w:hAnsi="MS Gothic" w:eastAsia="MS Gothic" w:cs="MS Gothic"/>
                <w:iCs/>
                <w:color w:val="auto"/>
              </w:rPr>
              <w:t>、～本</w:t>
            </w:r>
            <w:r w:rsidRPr="00D47D46">
              <w:rPr>
                <w:iCs/>
                <w:color w:val="auto"/>
              </w:rPr>
              <w:t xml:space="preserve">, superlatives </w:t>
            </w:r>
            <w:proofErr w:type="spellStart"/>
            <w:r w:rsidRPr="00D47D46">
              <w:rPr>
                <w:rFonts w:hint="eastAsia" w:ascii="MS Gothic" w:hAnsi="MS Gothic" w:eastAsia="MS Gothic" w:cs="MS Gothic"/>
                <w:iCs/>
                <w:color w:val="auto"/>
              </w:rPr>
              <w:t>一ばん好きです</w:t>
            </w:r>
            <w:proofErr w:type="spellEnd"/>
            <w:r w:rsidRPr="00D47D46">
              <w:rPr>
                <w:iCs/>
                <w:color w:val="auto"/>
              </w:rPr>
              <w:t xml:space="preserve">, and adverbs as formulaic expressions </w:t>
            </w:r>
            <w:proofErr w:type="spellStart"/>
            <w:r w:rsidRPr="00D47D46">
              <w:rPr>
                <w:rFonts w:hint="eastAsia" w:ascii="MS Gothic" w:hAnsi="MS Gothic" w:eastAsia="MS Gothic" w:cs="MS Gothic"/>
                <w:iCs/>
                <w:color w:val="auto"/>
              </w:rPr>
              <w:t>早く、おそく</w:t>
            </w:r>
            <w:proofErr w:type="spellEnd"/>
            <w:r w:rsidRPr="00D47D46">
              <w:rPr>
                <w:iCs/>
                <w:color w:val="auto"/>
              </w:rPr>
              <w:t xml:space="preserve"> </w:t>
            </w:r>
          </w:p>
          <w:p w:rsidRPr="00D47D46" w:rsidR="00D47D46" w:rsidP="00D47D46" w:rsidRDefault="00D47D46" w14:paraId="41B96431" w14:textId="77777777">
            <w:pPr>
              <w:pStyle w:val="ACtabletextCEbullet"/>
              <w:rPr>
                <w:iCs/>
                <w:color w:val="auto"/>
              </w:rPr>
            </w:pPr>
            <w:r w:rsidRPr="00D47D46">
              <w:rPr>
                <w:iCs/>
                <w:color w:val="auto"/>
              </w:rPr>
              <w:t xml:space="preserve">creating cohesion, sequence, flow and adding detail by using conjunctions </w:t>
            </w:r>
            <w:proofErr w:type="spellStart"/>
            <w:r w:rsidRPr="00D47D46">
              <w:rPr>
                <w:rFonts w:hint="eastAsia" w:ascii="MS Gothic" w:hAnsi="MS Gothic" w:eastAsia="MS Gothic" w:cs="MS Gothic"/>
                <w:iCs/>
                <w:color w:val="auto"/>
              </w:rPr>
              <w:t>そして、それから、でも</w:t>
            </w:r>
            <w:proofErr w:type="spellEnd"/>
            <w:r w:rsidRPr="00D47D46">
              <w:rPr>
                <w:iCs/>
                <w:color w:val="auto"/>
              </w:rPr>
              <w:t xml:space="preserve">, adverbs </w:t>
            </w:r>
            <w:proofErr w:type="spellStart"/>
            <w:r w:rsidRPr="00D47D46">
              <w:rPr>
                <w:rFonts w:hint="eastAsia" w:ascii="MS Gothic" w:hAnsi="MS Gothic" w:eastAsia="MS Gothic" w:cs="MS Gothic"/>
                <w:iCs/>
                <w:color w:val="auto"/>
              </w:rPr>
              <w:t>まい日、ときどき、とても</w:t>
            </w:r>
            <w:proofErr w:type="spellEnd"/>
            <w:r w:rsidRPr="00D47D46">
              <w:rPr>
                <w:iCs/>
                <w:color w:val="auto"/>
              </w:rPr>
              <w:t xml:space="preserve">, and linking nouns and adjectives </w:t>
            </w:r>
            <w:proofErr w:type="spellStart"/>
            <w:r w:rsidRPr="00D47D46">
              <w:rPr>
                <w:rFonts w:hint="eastAsia" w:ascii="MS Gothic" w:hAnsi="MS Gothic" w:eastAsia="MS Gothic" w:cs="MS Gothic"/>
                <w:iCs/>
                <w:color w:val="auto"/>
              </w:rPr>
              <w:t>おいしくて、母と</w:t>
            </w:r>
            <w:proofErr w:type="spellEnd"/>
            <w:r w:rsidRPr="00D47D46">
              <w:rPr>
                <w:iCs/>
                <w:color w:val="auto"/>
              </w:rPr>
              <w:t xml:space="preserve"> </w:t>
            </w:r>
          </w:p>
          <w:p w:rsidRPr="00D47D46" w:rsidR="00D47D46" w:rsidP="00D47D46" w:rsidRDefault="00D47D46" w14:paraId="00457C94" w14:textId="77777777">
            <w:pPr>
              <w:pStyle w:val="ACtabletextCEbullet"/>
              <w:rPr>
                <w:iCs/>
                <w:color w:val="auto"/>
              </w:rPr>
            </w:pPr>
            <w:r w:rsidRPr="00D47D46">
              <w:rPr>
                <w:iCs/>
                <w:color w:val="auto"/>
              </w:rPr>
              <w:t>recognising the systematic nature of Japanese adjective and verb conjugation, creating charts and tables for reference, and applying this knowledge in creating texts</w:t>
            </w:r>
          </w:p>
          <w:p w:rsidRPr="007E2AC6" w:rsidR="00993D86" w:rsidP="00D47D46" w:rsidRDefault="00D47D46" w14:paraId="11DE109E" w14:textId="04C8E5E7">
            <w:pPr>
              <w:pStyle w:val="ACtabletextCEbullet"/>
              <w:rPr>
                <w:iCs/>
                <w:color w:val="auto"/>
              </w:rPr>
            </w:pPr>
            <w:r w:rsidRPr="00D47D46">
              <w:rPr>
                <w:iCs/>
                <w:color w:val="auto"/>
              </w:rPr>
              <w:t xml:space="preserve">adjusting and using a range of suffixes depending on the relationship </w:t>
            </w:r>
            <w:proofErr w:type="spellStart"/>
            <w:r w:rsidRPr="00D47D46">
              <w:rPr>
                <w:rFonts w:hint="eastAsia" w:ascii="MS Gothic" w:hAnsi="MS Gothic" w:eastAsia="MS Gothic" w:cs="MS Gothic"/>
                <w:iCs/>
                <w:color w:val="auto"/>
              </w:rPr>
              <w:t>さま、先生、ちゃん、さん、あなた、お姉さん</w:t>
            </w:r>
            <w:proofErr w:type="spellEnd"/>
            <w:r w:rsidRPr="00D47D46">
              <w:rPr>
                <w:iCs/>
                <w:color w:val="auto"/>
              </w:rPr>
              <w:t xml:space="preserve"> and grouping suffixes </w:t>
            </w:r>
            <w:proofErr w:type="spellStart"/>
            <w:r w:rsidRPr="00D47D46">
              <w:rPr>
                <w:rFonts w:hint="eastAsia" w:ascii="MS Gothic" w:hAnsi="MS Gothic" w:eastAsia="MS Gothic" w:cs="MS Gothic"/>
                <w:iCs/>
                <w:color w:val="auto"/>
              </w:rPr>
              <w:t>たち</w:t>
            </w:r>
            <w:proofErr w:type="spellEnd"/>
          </w:p>
        </w:tc>
      </w:tr>
      <w:tr w:rsidRPr="007E2AC6" w:rsidR="00993D86" w:rsidTr="00F9147E" w14:paraId="77F656D4" w14:textId="77777777">
        <w:trPr>
          <w:trHeight w:val="2367"/>
        </w:trPr>
        <w:tc>
          <w:tcPr>
            <w:tcW w:w="4673" w:type="dxa"/>
          </w:tcPr>
          <w:p w:rsidR="005D156D" w:rsidP="00C64E6A" w:rsidRDefault="005D156D" w14:paraId="0ED6089F" w14:textId="77777777">
            <w:pPr>
              <w:pStyle w:val="ACtabletextCD"/>
              <w:spacing w:line="240" w:lineRule="auto"/>
              <w:ind w:left="360" w:right="432"/>
            </w:pPr>
            <w:r w:rsidRPr="008602B1">
              <w:lastRenderedPageBreak/>
              <w:t>reflect</w:t>
            </w:r>
            <w:r>
              <w:t xml:space="preserve"> </w:t>
            </w:r>
            <w:r w:rsidRPr="008602B1">
              <w:t>on</w:t>
            </w:r>
            <w:r>
              <w:t xml:space="preserve"> </w:t>
            </w:r>
            <w:r w:rsidRPr="008602B1">
              <w:t>similarities</w:t>
            </w:r>
            <w:r>
              <w:t xml:space="preserve"> </w:t>
            </w:r>
            <w:r w:rsidRPr="008602B1">
              <w:t>and</w:t>
            </w:r>
            <w:r>
              <w:t xml:space="preserve"> </w:t>
            </w:r>
            <w:r w:rsidRPr="008602B1">
              <w:t>differences</w:t>
            </w:r>
            <w:r>
              <w:t xml:space="preserve"> </w:t>
            </w:r>
            <w:r w:rsidRPr="008602B1">
              <w:t>between</w:t>
            </w:r>
            <w:r>
              <w:t xml:space="preserve"> </w:t>
            </w:r>
            <w:r w:rsidRPr="008602B1">
              <w:t>Japanese</w:t>
            </w:r>
            <w:r>
              <w:t xml:space="preserve"> </w:t>
            </w:r>
            <w:r w:rsidRPr="008602B1">
              <w:t>and</w:t>
            </w:r>
            <w:r>
              <w:t xml:space="preserve"> </w:t>
            </w:r>
            <w:r w:rsidRPr="008602B1">
              <w:t>English</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r w:rsidRPr="008602B1">
              <w:t>using</w:t>
            </w:r>
            <w:r>
              <w:t xml:space="preserve"> </w:t>
            </w:r>
            <w:r w:rsidRPr="008602B1">
              <w:t>metalanguage</w:t>
            </w:r>
            <w:r>
              <w:t xml:space="preserve"> </w:t>
            </w:r>
          </w:p>
          <w:p w:rsidRPr="00E9248E" w:rsidR="00993D86" w:rsidP="00C64E6A" w:rsidRDefault="005D156D" w14:paraId="456B6315" w14:textId="44158531">
            <w:pPr>
              <w:pStyle w:val="ACtabletextCD"/>
              <w:spacing w:line="240" w:lineRule="auto"/>
              <w:ind w:left="360" w:right="432"/>
              <w:rPr>
                <w:rStyle w:val="SubtleEmphasis"/>
                <w:i/>
                <w:iCs w:val="0"/>
              </w:rPr>
            </w:pPr>
            <w:r>
              <w:t>AC9</w:t>
            </w:r>
            <w:r w:rsidRPr="008602B1">
              <w:t>L</w:t>
            </w:r>
            <w:r>
              <w:t>J</w:t>
            </w:r>
            <w:r w:rsidRPr="008602B1">
              <w:t>8U03</w:t>
            </w:r>
          </w:p>
        </w:tc>
        <w:tc>
          <w:tcPr>
            <w:tcW w:w="10453" w:type="dxa"/>
            <w:gridSpan w:val="2"/>
          </w:tcPr>
          <w:p w:rsidRPr="007D7543" w:rsidR="007D7543" w:rsidP="007D7543" w:rsidRDefault="007D7543" w14:paraId="700B868A" w14:textId="77777777">
            <w:pPr>
              <w:pStyle w:val="ACtabletextCEbullet"/>
              <w:rPr>
                <w:iCs/>
                <w:color w:val="auto"/>
              </w:rPr>
            </w:pPr>
            <w:r w:rsidRPr="007D7543">
              <w:rPr>
                <w:iCs/>
                <w:color w:val="auto"/>
              </w:rPr>
              <w:t xml:space="preserve">applying knowledge of metalanguage to discuss in English and deepen understanding of Japanese language and increase control of grammatical concepts and language elements such as adverbs, particles, pronouns </w:t>
            </w:r>
          </w:p>
          <w:p w:rsidRPr="007D7543" w:rsidR="007D7543" w:rsidP="007D7543" w:rsidRDefault="007D7543" w14:paraId="05355E5D" w14:textId="50E48ED6">
            <w:pPr>
              <w:pStyle w:val="ACtabletextCEbullet"/>
              <w:rPr>
                <w:iCs/>
                <w:color w:val="auto"/>
              </w:rPr>
            </w:pPr>
            <w:r w:rsidRPr="757770B4">
              <w:rPr>
                <w:color w:val="auto"/>
              </w:rPr>
              <w:t>reflecting</w:t>
            </w:r>
            <w:r w:rsidRPr="007D7543">
              <w:rPr>
                <w:iCs/>
                <w:color w:val="auto"/>
              </w:rPr>
              <w:t xml:space="preserve"> on similarities and differences between Japanese words used in English, and borrowed words from other languages, for example, café, guru, siesta, paparazzi, anonymous, and why languages use loan words</w:t>
            </w:r>
          </w:p>
          <w:p w:rsidRPr="007D7543" w:rsidR="007D7543" w:rsidP="007D7543" w:rsidRDefault="007D7543" w14:paraId="6B71BD92" w14:textId="1D0D7FEB">
            <w:pPr>
              <w:pStyle w:val="ACtabletextCEbullet"/>
              <w:rPr>
                <w:iCs/>
                <w:color w:val="auto"/>
              </w:rPr>
            </w:pPr>
            <w:r w:rsidRPr="007D7543">
              <w:rPr>
                <w:iCs/>
                <w:color w:val="auto"/>
              </w:rPr>
              <w:t xml:space="preserve">demonstrating understanding of differences between Japanese and English language features, for example, using ‘and’ in English for connecting verbs, nouns, and adjectives, and in Japanese using </w:t>
            </w:r>
            <w:r w:rsidRPr="007D7543">
              <w:rPr>
                <w:rFonts w:hint="eastAsia" w:ascii="MS Gothic" w:hAnsi="MS Gothic" w:eastAsia="MS Gothic" w:cs="MS Gothic"/>
                <w:iCs/>
                <w:color w:val="auto"/>
              </w:rPr>
              <w:t>て</w:t>
            </w:r>
            <w:r w:rsidRPr="3721F422" w:rsidR="298B3BE2">
              <w:rPr>
                <w:rFonts w:ascii="MS Gothic" w:hAnsi="MS Gothic" w:eastAsia="MS Gothic" w:cs="MS Gothic"/>
                <w:color w:val="auto"/>
              </w:rPr>
              <w:t xml:space="preserve"> </w:t>
            </w:r>
            <w:r w:rsidRPr="007D7543">
              <w:rPr>
                <w:iCs/>
                <w:color w:val="auto"/>
              </w:rPr>
              <w:t xml:space="preserve">form, </w:t>
            </w:r>
            <w:proofErr w:type="spellStart"/>
            <w:r w:rsidRPr="007D7543">
              <w:rPr>
                <w:rFonts w:hint="eastAsia" w:ascii="MS Gothic" w:hAnsi="MS Gothic" w:eastAsia="MS Gothic" w:cs="MS Gothic"/>
                <w:iCs/>
                <w:color w:val="auto"/>
              </w:rPr>
              <w:t>と／や</w:t>
            </w:r>
            <w:proofErr w:type="spellEnd"/>
            <w:r w:rsidRPr="007D7543">
              <w:rPr>
                <w:iCs/>
                <w:color w:val="auto"/>
              </w:rPr>
              <w:t xml:space="preserve"> and </w:t>
            </w:r>
            <w:proofErr w:type="spellStart"/>
            <w:r w:rsidRPr="007D7543">
              <w:rPr>
                <w:rFonts w:hint="eastAsia" w:ascii="MS Gothic" w:hAnsi="MS Gothic" w:eastAsia="MS Gothic" w:cs="MS Gothic"/>
                <w:iCs/>
                <w:color w:val="auto"/>
              </w:rPr>
              <w:t>くて／で</w:t>
            </w:r>
            <w:proofErr w:type="spellEnd"/>
            <w:r w:rsidRPr="007D7543">
              <w:rPr>
                <w:iCs/>
                <w:color w:val="auto"/>
              </w:rPr>
              <w:t xml:space="preserve"> respectively </w:t>
            </w:r>
          </w:p>
          <w:p w:rsidRPr="007D7543" w:rsidR="007D7543" w:rsidP="007D7543" w:rsidRDefault="007D7543" w14:paraId="05827531" w14:textId="77777777">
            <w:pPr>
              <w:pStyle w:val="ACtabletextCEbullet"/>
              <w:rPr>
                <w:iCs/>
                <w:color w:val="auto"/>
              </w:rPr>
            </w:pPr>
            <w:r w:rsidRPr="007D7543">
              <w:rPr>
                <w:iCs/>
                <w:color w:val="auto"/>
              </w:rPr>
              <w:t xml:space="preserve">comparing and contrasting the structures of a variety of authentic community texts in Japanese and English, and exploring how the audience, purpose and context influence each language </w:t>
            </w:r>
            <w:proofErr w:type="gramStart"/>
            <w:r w:rsidRPr="007D7543">
              <w:rPr>
                <w:iCs/>
                <w:color w:val="auto"/>
              </w:rPr>
              <w:t>version</w:t>
            </w:r>
            <w:proofErr w:type="gramEnd"/>
            <w:r w:rsidRPr="007D7543">
              <w:rPr>
                <w:iCs/>
                <w:color w:val="auto"/>
              </w:rPr>
              <w:t xml:space="preserve"> </w:t>
            </w:r>
          </w:p>
          <w:p w:rsidRPr="007E2AC6" w:rsidR="00993D86" w:rsidP="007D7543" w:rsidRDefault="007D7543" w14:paraId="43C5024F" w14:textId="78D682AF">
            <w:pPr>
              <w:pStyle w:val="ACtabletextCEbullet"/>
              <w:rPr>
                <w:iCs/>
                <w:color w:val="auto"/>
              </w:rPr>
            </w:pPr>
            <w:r w:rsidRPr="007D7543">
              <w:rPr>
                <w:iCs/>
                <w:color w:val="auto"/>
              </w:rPr>
              <w:t xml:space="preserve">applying the language features of different types of texts, for example, using appropriate wording when   opening and closing emails, </w:t>
            </w:r>
            <w:proofErr w:type="gramStart"/>
            <w:r w:rsidRPr="007D7543">
              <w:rPr>
                <w:iCs/>
                <w:color w:val="auto"/>
              </w:rPr>
              <w:t>letters</w:t>
            </w:r>
            <w:proofErr w:type="gramEnd"/>
            <w:r w:rsidRPr="007D7543">
              <w:rPr>
                <w:iCs/>
                <w:color w:val="auto"/>
              </w:rPr>
              <w:t xml:space="preserve"> or phone conversations, for example, </w:t>
            </w:r>
            <w:r w:rsidRPr="007D7543">
              <w:rPr>
                <w:rFonts w:hint="eastAsia" w:ascii="MS Gothic" w:hAnsi="MS Gothic" w:eastAsia="MS Gothic" w:cs="MS Gothic"/>
                <w:iCs/>
                <w:color w:val="auto"/>
              </w:rPr>
              <w:t>～</w:t>
            </w:r>
            <w:proofErr w:type="spellStart"/>
            <w:r w:rsidRPr="007D7543">
              <w:rPr>
                <w:rFonts w:hint="eastAsia" w:ascii="MS Gothic" w:hAnsi="MS Gothic" w:eastAsia="MS Gothic" w:cs="MS Gothic"/>
                <w:iCs/>
                <w:color w:val="auto"/>
              </w:rPr>
              <w:t>さんへ</w:t>
            </w:r>
            <w:proofErr w:type="spellEnd"/>
            <w:r w:rsidRPr="007D7543">
              <w:rPr>
                <w:rFonts w:hint="eastAsia" w:ascii="MS Gothic" w:hAnsi="MS Gothic" w:eastAsia="MS Gothic" w:cs="MS Gothic"/>
                <w:iCs/>
                <w:color w:val="auto"/>
              </w:rPr>
              <w:t>、～</w:t>
            </w:r>
            <w:proofErr w:type="spellStart"/>
            <w:r w:rsidRPr="007D7543">
              <w:rPr>
                <w:rFonts w:hint="eastAsia" w:ascii="MS Gothic" w:hAnsi="MS Gothic" w:eastAsia="MS Gothic" w:cs="MS Gothic"/>
                <w:iCs/>
                <w:color w:val="auto"/>
              </w:rPr>
              <w:t>より、もしもし</w:t>
            </w:r>
            <w:proofErr w:type="spellEnd"/>
            <w:r w:rsidRPr="007D7543">
              <w:rPr>
                <w:iCs/>
                <w:color w:val="auto"/>
              </w:rPr>
              <w:t xml:space="preserve"> and comparing these to conventions used in English</w:t>
            </w:r>
          </w:p>
        </w:tc>
      </w:tr>
      <w:tr w:rsidRPr="00F91937" w:rsidR="00F757B8" w:rsidTr="1AFA9A50" w14:paraId="15939AD7" w14:textId="77777777">
        <w:tc>
          <w:tcPr>
            <w:tcW w:w="15126" w:type="dxa"/>
            <w:gridSpan w:val="3"/>
            <w:shd w:val="clear" w:color="auto" w:fill="E5F5FB" w:themeFill="accent2"/>
          </w:tcPr>
          <w:p w:rsidRPr="00F91937" w:rsidR="00F757B8" w:rsidP="00F9147E" w:rsidRDefault="00F757B8" w14:paraId="57954C0E" w14:textId="3FC78512">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59739E" w:rsidTr="00F9147E" w14:paraId="46531CEE" w14:textId="77777777">
        <w:trPr>
          <w:trHeight w:val="1800"/>
        </w:trPr>
        <w:tc>
          <w:tcPr>
            <w:tcW w:w="4673" w:type="dxa"/>
          </w:tcPr>
          <w:p w:rsidR="006E3BDA" w:rsidP="00C64E6A" w:rsidRDefault="006E3BDA" w14:paraId="2C3AE5CB" w14:textId="77777777">
            <w:pPr>
              <w:pStyle w:val="ACtabletextCD"/>
              <w:spacing w:line="240" w:lineRule="auto"/>
              <w:ind w:left="360" w:right="432"/>
            </w:pPr>
            <w:r w:rsidRPr="008602B1">
              <w:t>reflect</w:t>
            </w:r>
            <w:r>
              <w:t xml:space="preserve"> </w:t>
            </w:r>
            <w:r w:rsidRPr="008602B1">
              <w:t>on</w:t>
            </w:r>
            <w:r>
              <w:t xml:space="preserve"> </w:t>
            </w:r>
            <w:r w:rsidRPr="008602B1">
              <w:t>and</w:t>
            </w:r>
            <w:r>
              <w:t xml:space="preserve"> </w:t>
            </w:r>
            <w:r w:rsidRPr="008602B1">
              <w:t>explain</w:t>
            </w:r>
            <w:r>
              <w:t xml:space="preserve"> </w:t>
            </w:r>
            <w:r w:rsidRPr="008602B1">
              <w:t>how</w:t>
            </w:r>
            <w:r>
              <w:t xml:space="preserve"> </w:t>
            </w:r>
            <w:r w:rsidRPr="008602B1">
              <w:t>identity</w:t>
            </w:r>
            <w:r>
              <w:t xml:space="preserve"> </w:t>
            </w:r>
            <w:r w:rsidRPr="008602B1">
              <w:t>is</w:t>
            </w:r>
            <w:r>
              <w:t xml:space="preserve"> </w:t>
            </w:r>
            <w:r w:rsidRPr="008602B1">
              <w:t>shaped</w:t>
            </w:r>
            <w:r>
              <w:t xml:space="preserve"> </w:t>
            </w:r>
            <w:r w:rsidRPr="008602B1">
              <w:t>by</w:t>
            </w:r>
            <w:r>
              <w:t xml:space="preserve"> </w:t>
            </w:r>
            <w:r w:rsidRPr="008602B1">
              <w:t>language(s),</w:t>
            </w:r>
            <w:r>
              <w:t xml:space="preserve"> </w:t>
            </w:r>
            <w:r w:rsidRPr="008602B1">
              <w:t>culture(s),</w:t>
            </w:r>
            <w:r>
              <w:t xml:space="preserve"> </w:t>
            </w:r>
            <w:r w:rsidRPr="008602B1">
              <w:t>beliefs,</w:t>
            </w:r>
            <w:r>
              <w:t xml:space="preserve"> </w:t>
            </w:r>
            <w:r w:rsidRPr="008602B1">
              <w:t>attitudes</w:t>
            </w:r>
            <w:r>
              <w:t xml:space="preserve"> </w:t>
            </w:r>
            <w:r w:rsidRPr="008602B1">
              <w:t>and</w:t>
            </w:r>
            <w:r>
              <w:t xml:space="preserve"> </w:t>
            </w:r>
            <w:proofErr w:type="gramStart"/>
            <w:r w:rsidRPr="008602B1">
              <w:t>values</w:t>
            </w:r>
            <w:proofErr w:type="gramEnd"/>
            <w:r>
              <w:t xml:space="preserve"> </w:t>
            </w:r>
          </w:p>
          <w:p w:rsidRPr="00E9248E" w:rsidR="0059739E" w:rsidP="00C64E6A" w:rsidRDefault="006E3BDA" w14:paraId="5AA7F735" w14:textId="6A8E778F">
            <w:pPr>
              <w:pStyle w:val="ACtabletextCD"/>
              <w:spacing w:line="240" w:lineRule="auto"/>
              <w:ind w:left="360" w:right="432"/>
              <w:rPr>
                <w:rStyle w:val="SubtleEmphasis"/>
                <w:i/>
                <w:iCs w:val="0"/>
              </w:rPr>
            </w:pPr>
            <w:r>
              <w:t>AC9</w:t>
            </w:r>
            <w:r w:rsidRPr="008602B1">
              <w:t>LJ8U04</w:t>
            </w:r>
          </w:p>
        </w:tc>
        <w:tc>
          <w:tcPr>
            <w:tcW w:w="10453" w:type="dxa"/>
            <w:gridSpan w:val="2"/>
          </w:tcPr>
          <w:p w:rsidRPr="00FA749E" w:rsidR="00FA749E" w:rsidP="00FA749E" w:rsidRDefault="00FA749E" w14:paraId="0D2896D0" w14:textId="77777777">
            <w:pPr>
              <w:pStyle w:val="ACtabletextCEbullet"/>
              <w:rPr>
                <w:rStyle w:val="SubtleEmphasis"/>
              </w:rPr>
            </w:pPr>
            <w:r w:rsidRPr="00FA749E">
              <w:rPr>
                <w:rStyle w:val="SubtleEmphasis"/>
              </w:rPr>
              <w:t xml:space="preserve">understanding the interconnected nature of language and culture and how they influence each other over and in time, for example, the introduction of foreign words from other languages into Japan </w:t>
            </w:r>
            <w:proofErr w:type="spellStart"/>
            <w:r w:rsidRPr="00FA749E">
              <w:rPr>
                <w:rStyle w:val="SubtleEmphasis"/>
                <w:rFonts w:hint="eastAsia" w:ascii="MS Gothic" w:hAnsi="MS Gothic" w:eastAsia="MS Gothic" w:cs="MS Gothic"/>
              </w:rPr>
              <w:t>パン、ズボン</w:t>
            </w:r>
            <w:proofErr w:type="spellEnd"/>
            <w:r w:rsidRPr="00FA749E">
              <w:rPr>
                <w:rStyle w:val="SubtleEmphasis"/>
              </w:rPr>
              <w:t xml:space="preserve"> and pop-culture references, J-pop </w:t>
            </w:r>
          </w:p>
          <w:p w:rsidRPr="00FA749E" w:rsidR="00FA749E" w:rsidP="00FA749E" w:rsidRDefault="00FA749E" w14:paraId="692E6474" w14:textId="77777777">
            <w:pPr>
              <w:pStyle w:val="ACtabletextCEbullet"/>
              <w:rPr>
                <w:rStyle w:val="SubtleEmphasis"/>
              </w:rPr>
            </w:pPr>
            <w:r w:rsidRPr="00FA749E">
              <w:rPr>
                <w:rStyle w:val="SubtleEmphasis"/>
              </w:rPr>
              <w:t xml:space="preserve">recognising elements of identity that are important across all cultures, for example, making connections with celebrations common in Japan and in the culture(s) of classroom members, and grouping them according to family, community, </w:t>
            </w:r>
            <w:proofErr w:type="gramStart"/>
            <w:r w:rsidRPr="00FA749E">
              <w:rPr>
                <w:rStyle w:val="SubtleEmphasis"/>
              </w:rPr>
              <w:t>Country</w:t>
            </w:r>
            <w:proofErr w:type="gramEnd"/>
            <w:r w:rsidRPr="00FA749E">
              <w:rPr>
                <w:rStyle w:val="SubtleEmphasis"/>
              </w:rPr>
              <w:t xml:space="preserve"> and Place </w:t>
            </w:r>
          </w:p>
          <w:p w:rsidRPr="00FA749E" w:rsidR="00FA749E" w:rsidP="00FA749E" w:rsidRDefault="00FA749E" w14:paraId="33D0AD81" w14:textId="06A82B95">
            <w:pPr>
              <w:pStyle w:val="ACtabletextCEbullet"/>
              <w:rPr>
                <w:rStyle w:val="SubtleEmphasis"/>
              </w:rPr>
            </w:pPr>
            <w:r w:rsidRPr="00FA749E">
              <w:rPr>
                <w:rStyle w:val="SubtleEmphasis"/>
              </w:rPr>
              <w:t xml:space="preserve">explaining language used in Japanese interactions that reflects humility or deference, and avoids conflict, for example, recognising expressions used to refuse or deflect praise of self or family, or to defer to others and, indirect or softened language, for example, </w:t>
            </w:r>
            <w:proofErr w:type="spellStart"/>
            <w:r w:rsidRPr="00FA749E">
              <w:rPr>
                <w:rStyle w:val="SubtleEmphasis"/>
                <w:rFonts w:hint="eastAsia" w:ascii="MS Gothic" w:hAnsi="MS Gothic" w:eastAsia="MS Gothic" w:cs="MS Gothic"/>
              </w:rPr>
              <w:t>もうすこしがんばりましょう</w:t>
            </w:r>
            <w:proofErr w:type="spellEnd"/>
            <w:r w:rsidR="009621E0">
              <w:rPr>
                <w:rStyle w:val="SubtleEmphasis"/>
                <w:rFonts w:hint="eastAsia" w:ascii="MS Gothic" w:hAnsi="MS Gothic" w:eastAsia="MS Gothic" w:cs="MS Gothic"/>
                <w:lang w:eastAsia="ja-JP"/>
              </w:rPr>
              <w:t>。</w:t>
            </w:r>
          </w:p>
          <w:p w:rsidRPr="00FA749E" w:rsidR="00FA749E" w:rsidP="00FA749E" w:rsidRDefault="00062F55" w14:paraId="679CEEE6" w14:textId="51C972B9">
            <w:pPr>
              <w:pStyle w:val="ACtabletextCEbullet"/>
              <w:rPr>
                <w:rStyle w:val="SubtleEmphasis"/>
              </w:rPr>
            </w:pPr>
            <w:r>
              <w:rPr>
                <w:rStyle w:val="SubtleEmphasis"/>
              </w:rPr>
              <w:t xml:space="preserve">examining </w:t>
            </w:r>
            <w:r w:rsidRPr="00FA749E" w:rsidR="00FA749E">
              <w:rPr>
                <w:rStyle w:val="SubtleEmphasis"/>
              </w:rPr>
              <w:t>how First Nations Australians’ connections to social and physical environments can be compared with Japanese-speaking peoples’ connections to nature and respect for the natural environment</w:t>
            </w:r>
          </w:p>
          <w:p w:rsidRPr="00FA749E" w:rsidR="00FA749E" w:rsidP="00FA749E" w:rsidRDefault="00FA749E" w14:paraId="0A85E0DF" w14:textId="77777777">
            <w:pPr>
              <w:pStyle w:val="ACtabletextCEbullet"/>
              <w:rPr>
                <w:rStyle w:val="SubtleEmphasis"/>
              </w:rPr>
            </w:pPr>
            <w:r w:rsidRPr="00FA749E">
              <w:rPr>
                <w:rStyle w:val="SubtleEmphasis"/>
              </w:rPr>
              <w:t xml:space="preserve">understanding how cultural values are reflected in language and actions to express identity, for example, kinship terms, expressing consideration and respect </w:t>
            </w:r>
            <w:proofErr w:type="spellStart"/>
            <w:r w:rsidRPr="00FA749E">
              <w:rPr>
                <w:rStyle w:val="SubtleEmphasis"/>
                <w:rFonts w:hint="eastAsia" w:ascii="MS Gothic" w:hAnsi="MS Gothic" w:eastAsia="MS Gothic" w:cs="MS Gothic"/>
              </w:rPr>
              <w:t>どうぞ、どうも</w:t>
            </w:r>
            <w:proofErr w:type="spellEnd"/>
            <w:r w:rsidRPr="00FA749E">
              <w:rPr>
                <w:rStyle w:val="SubtleEmphasis"/>
                <w:rFonts w:hint="eastAsia" w:ascii="MS Gothic" w:hAnsi="MS Gothic" w:eastAsia="MS Gothic" w:cs="MS Gothic"/>
              </w:rPr>
              <w:t>、</w:t>
            </w:r>
            <w:r w:rsidRPr="00FA749E">
              <w:rPr>
                <w:rStyle w:val="SubtleEmphasis"/>
              </w:rPr>
              <w:t xml:space="preserve"> and belonging </w:t>
            </w:r>
            <w:proofErr w:type="spellStart"/>
            <w:r w:rsidRPr="00FA749E">
              <w:rPr>
                <w:rStyle w:val="SubtleEmphasis"/>
                <w:rFonts w:hint="eastAsia" w:ascii="MS Gothic" w:hAnsi="MS Gothic" w:eastAsia="MS Gothic" w:cs="MS Gothic"/>
              </w:rPr>
              <w:t>うち／そと</w:t>
            </w:r>
            <w:proofErr w:type="spellEnd"/>
          </w:p>
          <w:p w:rsidRPr="00FA749E" w:rsidR="00FA749E" w:rsidP="00FA749E" w:rsidRDefault="00FA749E" w14:paraId="4D109364" w14:textId="77777777">
            <w:pPr>
              <w:pStyle w:val="ACtabletextCEbullet"/>
              <w:rPr>
                <w:rStyle w:val="SubtleEmphasis"/>
              </w:rPr>
            </w:pPr>
            <w:r w:rsidRPr="00FA749E">
              <w:rPr>
                <w:rStyle w:val="SubtleEmphasis"/>
              </w:rPr>
              <w:t xml:space="preserve">understanding how Japanese language use can vary depending on age, status, relationship and level of familiarity between participants, for example, </w:t>
            </w:r>
            <w:proofErr w:type="spellStart"/>
            <w:r w:rsidRPr="00FA749E">
              <w:rPr>
                <w:rStyle w:val="SubtleEmphasis"/>
                <w:rFonts w:hint="eastAsia" w:ascii="MS Gothic" w:hAnsi="MS Gothic" w:eastAsia="MS Gothic" w:cs="MS Gothic"/>
              </w:rPr>
              <w:t>母／お母さん、さま、さん、ちゃん</w:t>
            </w:r>
            <w:proofErr w:type="spellEnd"/>
            <w:r w:rsidRPr="00FA749E">
              <w:rPr>
                <w:rStyle w:val="SubtleEmphasis"/>
              </w:rPr>
              <w:t xml:space="preserve">, avoiding </w:t>
            </w:r>
            <w:proofErr w:type="spellStart"/>
            <w:r w:rsidRPr="00FA749E">
              <w:rPr>
                <w:rStyle w:val="SubtleEmphasis"/>
                <w:rFonts w:hint="eastAsia" w:ascii="MS Gothic" w:hAnsi="MS Gothic" w:eastAsia="MS Gothic" w:cs="MS Gothic"/>
              </w:rPr>
              <w:t>あなた</w:t>
            </w:r>
            <w:proofErr w:type="spellEnd"/>
            <w:r w:rsidRPr="00FA749E">
              <w:rPr>
                <w:rStyle w:val="SubtleEmphasis"/>
              </w:rPr>
              <w:t xml:space="preserve"> when showing politeness, and incorporating into their own </w:t>
            </w:r>
            <w:proofErr w:type="gramStart"/>
            <w:r w:rsidRPr="00FA749E">
              <w:rPr>
                <w:rStyle w:val="SubtleEmphasis"/>
              </w:rPr>
              <w:t>practices</w:t>
            </w:r>
            <w:proofErr w:type="gramEnd"/>
            <w:r w:rsidRPr="00FA749E">
              <w:rPr>
                <w:rStyle w:val="SubtleEmphasis"/>
              </w:rPr>
              <w:t xml:space="preserve"> </w:t>
            </w:r>
          </w:p>
          <w:p w:rsidRPr="00FA749E" w:rsidR="00FA749E" w:rsidP="00FA749E" w:rsidRDefault="00FA749E" w14:paraId="0FF34F01" w14:textId="77777777">
            <w:pPr>
              <w:pStyle w:val="ACtabletextCEbullet"/>
              <w:rPr>
                <w:rStyle w:val="SubtleEmphasis"/>
              </w:rPr>
            </w:pPr>
            <w:r w:rsidRPr="00FA749E">
              <w:rPr>
                <w:rStyle w:val="SubtleEmphasis"/>
              </w:rPr>
              <w:lastRenderedPageBreak/>
              <w:t xml:space="preserve">focusing on a particular expression or gesture, such as giving with 2 hands and receiving politely, or exchanging </w:t>
            </w:r>
            <w:proofErr w:type="spellStart"/>
            <w:r w:rsidRPr="00FA749E">
              <w:rPr>
                <w:rStyle w:val="SubtleEmphasis"/>
                <w:rFonts w:hint="eastAsia" w:ascii="MS Gothic" w:hAnsi="MS Gothic" w:eastAsia="MS Gothic" w:cs="MS Gothic"/>
              </w:rPr>
              <w:t>めいし</w:t>
            </w:r>
            <w:proofErr w:type="spellEnd"/>
            <w:r w:rsidRPr="00FA749E">
              <w:rPr>
                <w:rStyle w:val="SubtleEmphasis"/>
              </w:rPr>
              <w:t xml:space="preserve">, inferring what this might tell us about Japanese people and culture, using, for example, “I used to think…, now I think…”, class discussion, reflecting on the experience of using Japanese expressions, gestures and body language, and considering how their responses reflect their own attitudes and </w:t>
            </w:r>
            <w:proofErr w:type="gramStart"/>
            <w:r w:rsidRPr="00FA749E">
              <w:rPr>
                <w:rStyle w:val="SubtleEmphasis"/>
              </w:rPr>
              <w:t>beliefs</w:t>
            </w:r>
            <w:proofErr w:type="gramEnd"/>
            <w:r w:rsidRPr="00FA749E">
              <w:rPr>
                <w:rStyle w:val="SubtleEmphasis"/>
              </w:rPr>
              <w:t xml:space="preserve"> </w:t>
            </w:r>
          </w:p>
          <w:p w:rsidRPr="00E014DC" w:rsidR="0059739E" w:rsidP="00FA749E" w:rsidRDefault="00FA749E" w14:paraId="7F74FE77" w14:textId="042A8D84">
            <w:pPr>
              <w:pStyle w:val="ACtabletextCEbullet"/>
              <w:rPr>
                <w:iCs/>
                <w:color w:val="FFCC66" w:themeColor="text1" w:themeTint="BF"/>
              </w:rPr>
            </w:pPr>
            <w:r w:rsidRPr="00FA749E">
              <w:rPr>
                <w:rStyle w:val="SubtleEmphasis"/>
              </w:rPr>
              <w:t xml:space="preserve">reflecting on Japanese language and expressions to show politeness and respect compared with their own, for example, comparing family kinship terms when referring to one’s own or others’ family </w:t>
            </w:r>
            <w:proofErr w:type="spellStart"/>
            <w:r w:rsidRPr="00FA749E">
              <w:rPr>
                <w:rStyle w:val="SubtleEmphasis"/>
                <w:rFonts w:hint="eastAsia" w:ascii="MS Gothic" w:hAnsi="MS Gothic" w:eastAsia="MS Gothic" w:cs="MS Gothic"/>
              </w:rPr>
              <w:t>父／お父さん、あね／おねえさん</w:t>
            </w:r>
            <w:proofErr w:type="spellEnd"/>
            <w:r w:rsidRPr="00FA749E">
              <w:rPr>
                <w:rStyle w:val="SubtleEmphasis"/>
                <w:rFonts w:hint="eastAsia" w:ascii="MS Gothic" w:hAnsi="MS Gothic" w:eastAsia="MS Gothic" w:cs="MS Gothic"/>
              </w:rPr>
              <w:t>、</w:t>
            </w:r>
            <w:r w:rsidRPr="00FA749E">
              <w:rPr>
                <w:rStyle w:val="SubtleEmphasis"/>
              </w:rPr>
              <w:t xml:space="preserve">suffixes and titles, the use of </w:t>
            </w:r>
            <w:r w:rsidRPr="00FA749E">
              <w:rPr>
                <w:rStyle w:val="SubtleEmphasis"/>
                <w:rFonts w:hint="eastAsia" w:ascii="MS Gothic" w:hAnsi="MS Gothic" w:eastAsia="MS Gothic" w:cs="MS Gothic"/>
              </w:rPr>
              <w:t>お</w:t>
            </w:r>
            <w:r w:rsidRPr="00FA749E">
              <w:rPr>
                <w:rStyle w:val="SubtleEmphasis"/>
              </w:rPr>
              <w:t xml:space="preserve"> and </w:t>
            </w:r>
            <w:r w:rsidRPr="00FA749E">
              <w:rPr>
                <w:rStyle w:val="SubtleEmphasis"/>
                <w:rFonts w:hint="eastAsia" w:ascii="MS Gothic" w:hAnsi="MS Gothic" w:eastAsia="MS Gothic" w:cs="MS Gothic"/>
              </w:rPr>
              <w:t>ご</w:t>
            </w:r>
            <w:r w:rsidRPr="00FA749E">
              <w:rPr>
                <w:rStyle w:val="SubtleEmphasis"/>
              </w:rPr>
              <w:t xml:space="preserve"> with some nouns, and the concept of </w:t>
            </w:r>
            <w:proofErr w:type="spellStart"/>
            <w:r w:rsidRPr="00FA749E">
              <w:rPr>
                <w:rStyle w:val="SubtleEmphasis"/>
                <w:rFonts w:hint="eastAsia" w:ascii="MS Gothic" w:hAnsi="MS Gothic" w:eastAsia="MS Gothic" w:cs="MS Gothic"/>
              </w:rPr>
              <w:t>せんぱい</w:t>
            </w:r>
            <w:proofErr w:type="spellEnd"/>
            <w:r w:rsidRPr="00FA749E">
              <w:rPr>
                <w:rStyle w:val="SubtleEmphasis"/>
              </w:rPr>
              <w:t xml:space="preserve"> and </w:t>
            </w:r>
            <w:proofErr w:type="spellStart"/>
            <w:r w:rsidRPr="00FA749E">
              <w:rPr>
                <w:rStyle w:val="SubtleEmphasis"/>
                <w:rFonts w:hint="eastAsia" w:ascii="MS Gothic" w:hAnsi="MS Gothic" w:eastAsia="MS Gothic" w:cs="MS Gothic"/>
              </w:rPr>
              <w:t>こうはい</w:t>
            </w:r>
            <w:proofErr w:type="spellEnd"/>
            <w:r w:rsidRPr="00896636" w:rsidR="00896636">
              <w:rPr>
                <w:rStyle w:val="SubtleEmphasis"/>
              </w:rPr>
              <w:t xml:space="preserve"> </w:t>
            </w:r>
          </w:p>
        </w:tc>
      </w:tr>
    </w:tbl>
    <w:p w:rsidR="0055542E" w:rsidP="0055542E" w:rsidRDefault="0055542E" w14:paraId="109DBE1D" w14:textId="77777777">
      <w:r>
        <w:rPr>
          <w:i w:val="0"/>
          <w:iCs/>
        </w:rPr>
        <w:lastRenderedPageBreak/>
        <w:br w:type="page"/>
      </w:r>
    </w:p>
    <w:p w:rsidRPr="00872323" w:rsidR="00E1722B" w:rsidP="000A24F8" w:rsidRDefault="00E1722B" w14:paraId="79ECEF36" w14:textId="243EE211">
      <w:pPr>
        <w:pStyle w:val="ACARA-Heading2"/>
        <w:rPr>
          <w:rFonts w:hint="eastAsia"/>
        </w:rPr>
      </w:pPr>
      <w:bookmarkStart w:name="_Toc83125425" w:id="32"/>
      <w:bookmarkStart w:name="_Toc95481199" w:id="33"/>
      <w:r>
        <w:lastRenderedPageBreak/>
        <w:t>Year</w:t>
      </w:r>
      <w:r w:rsidR="00C51823">
        <w:t>s</w:t>
      </w:r>
      <w:r w:rsidR="00315D62">
        <w:t xml:space="preserve"> </w:t>
      </w:r>
      <w:r w:rsidR="00993D86">
        <w:t>9</w:t>
      </w:r>
      <w:r w:rsidR="00315D62">
        <w:t>–</w:t>
      </w:r>
      <w:bookmarkEnd w:id="32"/>
      <w:r w:rsidR="00993D86">
        <w:t>10 (F</w:t>
      </w:r>
      <w:r w:rsidRPr="00993D86" w:rsidR="00993D86">
        <w:rPr>
          <w:color w:val="005D93" w:themeColor="text2"/>
        </w:rPr>
        <w:t>–</w:t>
      </w:r>
      <w:r w:rsidR="00993D86">
        <w:rPr>
          <w:rFonts w:hint="eastAsia"/>
        </w:rPr>
        <w:t>1</w:t>
      </w:r>
      <w:r w:rsidR="00993D86">
        <w:t>0)</w:t>
      </w:r>
      <w:bookmarkEnd w:id="33"/>
      <w:r w:rsidR="00315D62">
        <w:t xml:space="preserve">  </w:t>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9-10 (F-10)"/>
      </w:tblPr>
      <w:tblGrid>
        <w:gridCol w:w="15126"/>
      </w:tblGrid>
      <w:tr w:rsidR="0055542E" w:rsidTr="31D2D765" w14:paraId="443DB14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C83BA3" w:rsidR="0055542E" w:rsidP="00F9147E" w:rsidRDefault="0055542E" w14:paraId="43BCFCDE" w14:textId="4C452059">
            <w:pPr>
              <w:pStyle w:val="BodyText"/>
              <w:spacing w:before="40" w:after="40"/>
              <w:ind w:left="23" w:right="23"/>
              <w:jc w:val="center"/>
              <w:rPr>
                <w:rStyle w:val="SubtleEmphasis"/>
                <w:b/>
                <w:bCs/>
                <w:sz w:val="22"/>
                <w:szCs w:val="22"/>
              </w:rPr>
            </w:pPr>
            <w:bookmarkStart w:name="year6" w:id="34"/>
            <w:bookmarkEnd w:id="28"/>
            <w:r w:rsidRPr="00C83BA3">
              <w:rPr>
                <w:rStyle w:val="SubtleEmphasis"/>
                <w:b/>
                <w:bCs/>
                <w:color w:val="FFFFFF" w:themeColor="background1"/>
                <w:sz w:val="22"/>
                <w:szCs w:val="22"/>
              </w:rPr>
              <w:t>Band level description</w:t>
            </w:r>
          </w:p>
        </w:tc>
      </w:tr>
      <w:tr w:rsidR="0055542E" w:rsidTr="00F9147E" w14:paraId="65BABA7E" w14:textId="77777777">
        <w:tc>
          <w:tcPr>
            <w:tcW w:w="15126" w:type="dxa"/>
            <w:tcBorders>
              <w:top w:val="single" w:color="auto" w:sz="4" w:space="0"/>
              <w:left w:val="single" w:color="auto" w:sz="4" w:space="0"/>
              <w:bottom w:val="single" w:color="auto" w:sz="4" w:space="0"/>
              <w:right w:val="single" w:color="auto" w:sz="4" w:space="0"/>
            </w:tcBorders>
          </w:tcPr>
          <w:p w:rsidRPr="008602B1" w:rsidR="000274E7" w:rsidP="005A6AF6" w:rsidRDefault="000274E7" w14:paraId="16431D99" w14:textId="6F0F1EB0">
            <w:pPr>
              <w:pStyle w:val="ACtabletextAS"/>
            </w:pPr>
            <w:r w:rsidRPr="008602B1">
              <w:t>In</w:t>
            </w:r>
            <w:r>
              <w:t xml:space="preserve"> </w:t>
            </w:r>
            <w:r w:rsidRPr="008602B1">
              <w:t>Years</w:t>
            </w:r>
            <w:r>
              <w:t xml:space="preserve"> </w:t>
            </w:r>
            <w:r w:rsidRPr="008602B1">
              <w:t>9</w:t>
            </w:r>
            <w:r>
              <w:t xml:space="preserve"> </w:t>
            </w:r>
            <w:r w:rsidRPr="008602B1">
              <w:t>and</w:t>
            </w:r>
            <w:r>
              <w:t xml:space="preserve"> </w:t>
            </w:r>
            <w:r w:rsidRPr="008602B1">
              <w:t>10,</w:t>
            </w:r>
            <w:r>
              <w:t xml:space="preserve"> </w:t>
            </w:r>
            <w:r w:rsidRPr="008602B1">
              <w:t>Japanese</w:t>
            </w:r>
            <w:r>
              <w:t xml:space="preserve"> </w:t>
            </w:r>
            <w:r w:rsidRPr="008602B1">
              <w:t>language</w:t>
            </w:r>
            <w:r>
              <w:t xml:space="preserve"> </w:t>
            </w:r>
            <w:r w:rsidRPr="008602B1">
              <w:t>learning</w:t>
            </w:r>
            <w:r>
              <w:t xml:space="preserve"> </w:t>
            </w:r>
            <w:r w:rsidRPr="008602B1">
              <w:t>builds</w:t>
            </w:r>
            <w:r>
              <w:t xml:space="preserve"> </w:t>
            </w:r>
            <w:r w:rsidRPr="008602B1">
              <w:t>on</w:t>
            </w:r>
            <w:r>
              <w:t xml:space="preserve"> </w:t>
            </w:r>
            <w:r w:rsidRPr="008602B1">
              <w:t>each</w:t>
            </w:r>
            <w:r>
              <w:t xml:space="preserve"> </w:t>
            </w:r>
            <w:r w:rsidRPr="008602B1">
              <w:t>student’s</w:t>
            </w:r>
            <w:r>
              <w:t xml:space="preserve"> </w:t>
            </w:r>
            <w:r w:rsidRPr="008602B1">
              <w:t>prior</w:t>
            </w:r>
            <w:r>
              <w:t xml:space="preserve"> </w:t>
            </w:r>
            <w:r w:rsidRPr="008602B1">
              <w:t>learning</w:t>
            </w:r>
            <w:r>
              <w:t xml:space="preserve"> </w:t>
            </w:r>
            <w:r w:rsidRPr="008602B1">
              <w:t>and</w:t>
            </w:r>
            <w:r>
              <w:t xml:space="preserve"> </w:t>
            </w:r>
            <w:r w:rsidRPr="008602B1">
              <w:t>experiences.</w:t>
            </w:r>
            <w:r>
              <w:t xml:space="preserve"> </w:t>
            </w:r>
            <w:r w:rsidRPr="008602B1">
              <w:t>Students</w:t>
            </w:r>
            <w:r>
              <w:t xml:space="preserve"> </w:t>
            </w:r>
            <w:r w:rsidRPr="008602B1">
              <w:t>use</w:t>
            </w:r>
            <w:r>
              <w:t xml:space="preserve"> </w:t>
            </w:r>
            <w:r w:rsidRPr="008602B1">
              <w:t>Japanese</w:t>
            </w:r>
            <w:r>
              <w:t xml:space="preserve"> </w:t>
            </w:r>
            <w:r w:rsidRPr="008602B1">
              <w:t>to</w:t>
            </w:r>
            <w:r>
              <w:t xml:space="preserve"> </w:t>
            </w:r>
            <w:r w:rsidRPr="008602B1">
              <w:t>initiate</w:t>
            </w:r>
            <w:r>
              <w:t xml:space="preserve"> </w:t>
            </w:r>
            <w:r w:rsidRPr="008602B1">
              <w:t>and</w:t>
            </w:r>
            <w:r>
              <w:t xml:space="preserve"> </w:t>
            </w:r>
            <w:r w:rsidRPr="008602B1">
              <w:t>sustain</w:t>
            </w:r>
            <w:r>
              <w:t xml:space="preserve"> </w:t>
            </w:r>
            <w:r w:rsidRPr="008602B1">
              <w:t>interactions</w:t>
            </w:r>
            <w:r>
              <w:t xml:space="preserve"> </w:t>
            </w:r>
            <w:r w:rsidRPr="008602B1">
              <w:t>that</w:t>
            </w:r>
            <w:r>
              <w:t xml:space="preserve"> </w:t>
            </w:r>
            <w:r w:rsidRPr="008602B1">
              <w:t>communicate</w:t>
            </w:r>
            <w:r>
              <w:t xml:space="preserve"> </w:t>
            </w:r>
            <w:r w:rsidRPr="008602B1">
              <w:t>their</w:t>
            </w:r>
            <w:r>
              <w:t xml:space="preserve"> </w:t>
            </w:r>
            <w:r w:rsidRPr="008602B1">
              <w:t>own</w:t>
            </w:r>
            <w:r>
              <w:t xml:space="preserve"> </w:t>
            </w:r>
            <w:r w:rsidRPr="008602B1">
              <w:t>and</w:t>
            </w:r>
            <w:r>
              <w:t xml:space="preserve"> </w:t>
            </w:r>
            <w:r w:rsidRPr="008602B1">
              <w:t>others’</w:t>
            </w:r>
            <w:r>
              <w:t xml:space="preserve"> </w:t>
            </w:r>
            <w:r w:rsidRPr="008602B1">
              <w:t>experiences</w:t>
            </w:r>
            <w:r>
              <w:t xml:space="preserve"> </w:t>
            </w:r>
            <w:r w:rsidRPr="008602B1">
              <w:t>of</w:t>
            </w:r>
            <w:r>
              <w:t xml:space="preserve"> </w:t>
            </w:r>
            <w:r w:rsidRPr="008602B1">
              <w:t>the</w:t>
            </w:r>
            <w:r>
              <w:t xml:space="preserve"> </w:t>
            </w:r>
            <w:r w:rsidRPr="008602B1">
              <w:t>world.</w:t>
            </w:r>
            <w:r>
              <w:t xml:space="preserve"> </w:t>
            </w:r>
            <w:r w:rsidRPr="008602B1">
              <w:t>They</w:t>
            </w:r>
            <w:r>
              <w:t xml:space="preserve"> </w:t>
            </w:r>
            <w:r w:rsidRPr="008602B1">
              <w:t>listen,</w:t>
            </w:r>
            <w:r>
              <w:t xml:space="preserve"> </w:t>
            </w:r>
            <w:r w:rsidRPr="008602B1">
              <w:t>speak,</w:t>
            </w:r>
            <w:r>
              <w:t xml:space="preserve"> </w:t>
            </w:r>
            <w:proofErr w:type="gramStart"/>
            <w:r w:rsidRPr="008602B1">
              <w:t>read</w:t>
            </w:r>
            <w:proofErr w:type="gramEnd"/>
            <w:r>
              <w:t xml:space="preserve"> </w:t>
            </w:r>
            <w:r w:rsidRPr="008602B1">
              <w:t>and</w:t>
            </w:r>
            <w:r>
              <w:t xml:space="preserve"> </w:t>
            </w:r>
            <w:r w:rsidRPr="008602B1">
              <w:t>view,</w:t>
            </w:r>
            <w:r>
              <w:t xml:space="preserve"> </w:t>
            </w:r>
            <w:r w:rsidRPr="008602B1">
              <w:t>and</w:t>
            </w:r>
            <w:r>
              <w:t xml:space="preserve"> </w:t>
            </w:r>
            <w:r w:rsidRPr="008602B1">
              <w:t>write</w:t>
            </w:r>
            <w:r>
              <w:t xml:space="preserve"> </w:t>
            </w:r>
            <w:r w:rsidRPr="008602B1">
              <w:t>to</w:t>
            </w:r>
            <w:r>
              <w:t xml:space="preserve"> </w:t>
            </w:r>
            <w:r w:rsidRPr="008602B1">
              <w:t>communicate</w:t>
            </w:r>
            <w:r>
              <w:t xml:space="preserve"> </w:t>
            </w:r>
            <w:r w:rsidRPr="008602B1">
              <w:t>with</w:t>
            </w:r>
            <w:r>
              <w:t xml:space="preserve"> </w:t>
            </w:r>
            <w:r w:rsidRPr="008602B1">
              <w:t>speakers</w:t>
            </w:r>
            <w:r>
              <w:t xml:space="preserve"> </w:t>
            </w:r>
            <w:r w:rsidRPr="008602B1">
              <w:t>of</w:t>
            </w:r>
            <w:r>
              <w:t xml:space="preserve"> </w:t>
            </w:r>
            <w:r w:rsidRPr="008602B1">
              <w:t>Japanese</w:t>
            </w:r>
            <w:r>
              <w:t xml:space="preserve"> </w:t>
            </w:r>
            <w:r w:rsidRPr="008602B1">
              <w:t>locally</w:t>
            </w:r>
            <w:r>
              <w:t xml:space="preserve"> </w:t>
            </w:r>
            <w:r w:rsidRPr="008602B1">
              <w:t>and</w:t>
            </w:r>
            <w:r>
              <w:t xml:space="preserve"> </w:t>
            </w:r>
            <w:r w:rsidRPr="008602B1">
              <w:t>globally</w:t>
            </w:r>
            <w:r>
              <w:t xml:space="preserve"> </w:t>
            </w:r>
            <w:r w:rsidRPr="008602B1">
              <w:t>through</w:t>
            </w:r>
            <w:r>
              <w:t xml:space="preserve"> </w:t>
            </w:r>
            <w:r w:rsidRPr="008602B1">
              <w:t>authentic</w:t>
            </w:r>
            <w:r>
              <w:t xml:space="preserve"> </w:t>
            </w:r>
            <w:r w:rsidRPr="008602B1">
              <w:t>community</w:t>
            </w:r>
            <w:r>
              <w:t xml:space="preserve"> </w:t>
            </w:r>
            <w:r w:rsidRPr="008602B1">
              <w:t>and</w:t>
            </w:r>
            <w:r>
              <w:t xml:space="preserve"> </w:t>
            </w:r>
            <w:r w:rsidRPr="008602B1">
              <w:t>online</w:t>
            </w:r>
            <w:r>
              <w:t xml:space="preserve"> </w:t>
            </w:r>
            <w:r w:rsidRPr="008602B1">
              <w:t>events.</w:t>
            </w:r>
            <w:r>
              <w:t xml:space="preserve"> </w:t>
            </w:r>
            <w:r w:rsidRPr="008602B1">
              <w:t>They</w:t>
            </w:r>
            <w:r>
              <w:t xml:space="preserve"> </w:t>
            </w:r>
            <w:r w:rsidRPr="008602B1">
              <w:t>access</w:t>
            </w:r>
            <w:r>
              <w:t xml:space="preserve"> </w:t>
            </w:r>
            <w:r w:rsidRPr="008602B1">
              <w:t>and</w:t>
            </w:r>
            <w:r>
              <w:t xml:space="preserve"> </w:t>
            </w:r>
            <w:r w:rsidRPr="008602B1">
              <w:t>create</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increasingly</w:t>
            </w:r>
            <w:r>
              <w:t xml:space="preserve"> </w:t>
            </w:r>
            <w:r w:rsidRPr="008602B1">
              <w:t>of</w:t>
            </w:r>
            <w:r>
              <w:t xml:space="preserve"> </w:t>
            </w:r>
            <w:r w:rsidRPr="008602B1">
              <w:t>their</w:t>
            </w:r>
            <w:r>
              <w:t xml:space="preserve"> </w:t>
            </w:r>
            <w:r w:rsidRPr="008602B1">
              <w:t>own</w:t>
            </w:r>
            <w:r>
              <w:t xml:space="preserve"> </w:t>
            </w:r>
            <w:r w:rsidRPr="008602B1">
              <w:t>choosing.</w:t>
            </w:r>
            <w:r>
              <w:t xml:space="preserve"> </w:t>
            </w:r>
            <w:r w:rsidRPr="008602B1">
              <w:t>They</w:t>
            </w:r>
            <w:r>
              <w:t xml:space="preserve"> </w:t>
            </w:r>
            <w:r w:rsidRPr="008602B1">
              <w:t>continue</w:t>
            </w:r>
            <w:r>
              <w:t xml:space="preserve"> </w:t>
            </w:r>
            <w:r w:rsidRPr="008602B1">
              <w:t>to</w:t>
            </w:r>
            <w:r>
              <w:t xml:space="preserve"> </w:t>
            </w:r>
            <w:r w:rsidRPr="008602B1">
              <w:t>receive</w:t>
            </w:r>
            <w:r>
              <w:t xml:space="preserve"> </w:t>
            </w:r>
            <w:r w:rsidRPr="008602B1">
              <w:t>guidance,</w:t>
            </w:r>
            <w:r>
              <w:t xml:space="preserve"> </w:t>
            </w:r>
            <w:r w:rsidRPr="008602B1">
              <w:t>feedback</w:t>
            </w:r>
            <w:r>
              <w:t xml:space="preserve"> </w:t>
            </w:r>
            <w:r w:rsidRPr="008602B1">
              <w:t>and</w:t>
            </w:r>
            <w:r>
              <w:t xml:space="preserve"> </w:t>
            </w:r>
            <w:r w:rsidRPr="008602B1">
              <w:t>support</w:t>
            </w:r>
            <w:r>
              <w:t xml:space="preserve"> </w:t>
            </w:r>
            <w:r w:rsidRPr="008602B1">
              <w:t>from</w:t>
            </w:r>
            <w:r>
              <w:t xml:space="preserve"> </w:t>
            </w:r>
            <w:r w:rsidRPr="008602B1">
              <w:t>peers</w:t>
            </w:r>
            <w:r>
              <w:t xml:space="preserve"> </w:t>
            </w:r>
            <w:r w:rsidRPr="008602B1">
              <w:t>and</w:t>
            </w:r>
            <w:r>
              <w:t xml:space="preserve"> </w:t>
            </w:r>
            <w:r w:rsidRPr="008602B1">
              <w:t>teachers.</w:t>
            </w:r>
          </w:p>
          <w:p w:rsidRPr="008B6417" w:rsidR="0055542E" w:rsidP="005A6AF6" w:rsidRDefault="000274E7" w14:paraId="48685612" w14:textId="27D3458F">
            <w:pPr>
              <w:pStyle w:val="ACtabletextAS"/>
              <w:rPr>
                <w:iCs/>
                <w:color w:val="FFCC66" w:themeColor="text1" w:themeTint="BF"/>
              </w:rPr>
            </w:pPr>
            <w:r w:rsidRPr="008602B1">
              <w:t>Students</w:t>
            </w:r>
            <w:r>
              <w:t xml:space="preserve"> </w:t>
            </w:r>
            <w:r w:rsidRPr="008602B1">
              <w:t>access</w:t>
            </w:r>
            <w:r>
              <w:t xml:space="preserve"> </w:t>
            </w:r>
            <w:r w:rsidRPr="008602B1">
              <w:t>an</w:t>
            </w:r>
            <w:r>
              <w:t xml:space="preserve"> </w:t>
            </w:r>
            <w:r w:rsidRPr="008602B1">
              <w:t>increasing</w:t>
            </w:r>
            <w:r>
              <w:t xml:space="preserve"> </w:t>
            </w:r>
            <w:r w:rsidRPr="008602B1">
              <w:t>range</w:t>
            </w:r>
            <w:r>
              <w:t xml:space="preserve"> </w:t>
            </w:r>
            <w:r w:rsidRPr="008602B1">
              <w:t>of</w:t>
            </w:r>
            <w:r>
              <w:t xml:space="preserve"> </w:t>
            </w:r>
            <w:r w:rsidRPr="008602B1">
              <w:t>authentic</w:t>
            </w:r>
            <w:r>
              <w:t xml:space="preserve"> </w:t>
            </w:r>
            <w:r w:rsidRPr="008602B1">
              <w:t>and</w:t>
            </w:r>
            <w:r>
              <w:t xml:space="preserve"> </w:t>
            </w:r>
            <w:r w:rsidRPr="008602B1">
              <w:t>purpose-developed</w:t>
            </w:r>
            <w:r>
              <w:t xml:space="preserve"> </w:t>
            </w:r>
            <w:r w:rsidRPr="008602B1">
              <w:t>resources</w:t>
            </w:r>
            <w:r>
              <w:t xml:space="preserve"> </w:t>
            </w:r>
            <w:r w:rsidRPr="008602B1">
              <w:t>which</w:t>
            </w:r>
            <w:r>
              <w:t xml:space="preserve"> </w:t>
            </w:r>
            <w:r w:rsidRPr="008602B1">
              <w:t>may</w:t>
            </w:r>
            <w:r>
              <w:t xml:space="preserve"> </w:t>
            </w:r>
            <w:r w:rsidRPr="008602B1">
              <w:t>include</w:t>
            </w:r>
            <w:r>
              <w:t xml:space="preserve"> </w:t>
            </w:r>
            <w:r w:rsidRPr="008602B1">
              <w:t>textbooks,</w:t>
            </w:r>
            <w:r>
              <w:t xml:space="preserve"> </w:t>
            </w:r>
            <w:r w:rsidRPr="008602B1">
              <w:t>audio</w:t>
            </w:r>
            <w:r>
              <w:t xml:space="preserve"> </w:t>
            </w:r>
            <w:r w:rsidRPr="008602B1">
              <w:t>and</w:t>
            </w:r>
            <w:r>
              <w:t xml:space="preserve"> </w:t>
            </w:r>
            <w:r w:rsidRPr="008602B1">
              <w:t>video</w:t>
            </w:r>
            <w:r>
              <w:t xml:space="preserve"> </w:t>
            </w:r>
            <w:r w:rsidRPr="008602B1">
              <w:t>clips,</w:t>
            </w:r>
            <w:r>
              <w:t xml:space="preserve"> </w:t>
            </w:r>
            <w:r w:rsidRPr="008602B1">
              <w:t>feature</w:t>
            </w:r>
            <w:r>
              <w:t xml:space="preserve"> </w:t>
            </w:r>
            <w:r w:rsidRPr="008602B1">
              <w:t>articles,</w:t>
            </w:r>
            <w:r>
              <w:t xml:space="preserve"> </w:t>
            </w:r>
            <w:r w:rsidRPr="008602B1">
              <w:t>television</w:t>
            </w:r>
            <w:r>
              <w:t xml:space="preserve"> </w:t>
            </w:r>
            <w:r w:rsidRPr="008602B1">
              <w:t>programs</w:t>
            </w:r>
            <w:r>
              <w:t xml:space="preserve"> </w:t>
            </w:r>
            <w:r w:rsidRPr="008602B1">
              <w:t>and</w:t>
            </w:r>
            <w:r>
              <w:t xml:space="preserve"> </w:t>
            </w:r>
            <w:r w:rsidRPr="008602B1">
              <w:t>social</w:t>
            </w:r>
            <w:r>
              <w:t xml:space="preserve"> </w:t>
            </w:r>
            <w:r w:rsidRPr="008602B1">
              <w:t>media.</w:t>
            </w:r>
            <w:r>
              <w:t xml:space="preserve"> </w:t>
            </w:r>
            <w:r w:rsidRPr="008602B1">
              <w:t>They</w:t>
            </w:r>
            <w:r>
              <w:t xml:space="preserve"> </w:t>
            </w:r>
            <w:r w:rsidRPr="008602B1">
              <w:t>expand</w:t>
            </w:r>
            <w:r>
              <w:t xml:space="preserve"> </w:t>
            </w:r>
            <w:r w:rsidRPr="008602B1">
              <w:t>their</w:t>
            </w:r>
            <w:r>
              <w:t xml:space="preserve"> </w:t>
            </w:r>
            <w:r w:rsidRPr="008602B1">
              <w:t>knowledge</w:t>
            </w:r>
            <w:r>
              <w:t xml:space="preserve"> </w:t>
            </w:r>
            <w:r w:rsidRPr="008602B1">
              <w:t>and</w:t>
            </w:r>
            <w:r>
              <w:t xml:space="preserve"> </w:t>
            </w:r>
            <w:r w:rsidRPr="008602B1">
              <w:t>control</w:t>
            </w:r>
            <w:r>
              <w:t xml:space="preserve"> </w:t>
            </w:r>
            <w:r w:rsidRPr="008602B1">
              <w:t>of</w:t>
            </w:r>
            <w:r>
              <w:t xml:space="preserve"> </w:t>
            </w:r>
            <w:r w:rsidRPr="008602B1">
              <w:t>Japanese</w:t>
            </w:r>
            <w:r>
              <w:t xml:space="preserve"> </w:t>
            </w:r>
            <w:r w:rsidRPr="008602B1">
              <w:t>pronunciation,</w:t>
            </w:r>
            <w:r>
              <w:t xml:space="preserve"> </w:t>
            </w:r>
            <w:r w:rsidRPr="008602B1">
              <w:t>intonation,</w:t>
            </w:r>
            <w:r>
              <w:t xml:space="preserve"> </w:t>
            </w:r>
            <w:r w:rsidRPr="008602B1">
              <w:t>scripts,</w:t>
            </w:r>
            <w:r>
              <w:t xml:space="preserve"> </w:t>
            </w:r>
            <w:proofErr w:type="gramStart"/>
            <w:r w:rsidRPr="008602B1">
              <w:t>structures</w:t>
            </w:r>
            <w:proofErr w:type="gramEnd"/>
            <w:r>
              <w:t xml:space="preserve"> </w:t>
            </w:r>
            <w:r w:rsidRPr="008602B1">
              <w:t>and</w:t>
            </w:r>
            <w:r>
              <w:t xml:space="preserve"> </w:t>
            </w:r>
            <w:r w:rsidRPr="008602B1">
              <w:t>features.</w:t>
            </w:r>
            <w:r>
              <w:t xml:space="preserve"> </w:t>
            </w:r>
            <w:r w:rsidRPr="008602B1">
              <w:t>They</w:t>
            </w:r>
            <w:r>
              <w:t xml:space="preserve"> </w:t>
            </w:r>
            <w:r w:rsidRPr="008602B1">
              <w:t>acknowledge</w:t>
            </w:r>
            <w:r>
              <w:t xml:space="preserve"> </w:t>
            </w:r>
            <w:r w:rsidRPr="008602B1">
              <w:t>that</w:t>
            </w:r>
            <w:r>
              <w:t xml:space="preserve"> </w:t>
            </w:r>
            <w:r w:rsidRPr="008602B1">
              <w:t>there</w:t>
            </w:r>
            <w:r>
              <w:t xml:space="preserve"> </w:t>
            </w:r>
            <w:r w:rsidRPr="008602B1">
              <w:t>are</w:t>
            </w:r>
            <w:r>
              <w:t xml:space="preserve"> </w:t>
            </w:r>
            <w:r w:rsidRPr="008602B1">
              <w:t>diverse</w:t>
            </w:r>
            <w:r>
              <w:t xml:space="preserve"> </w:t>
            </w:r>
            <w:r w:rsidRPr="008602B1">
              <w:t>influences</w:t>
            </w:r>
            <w:r>
              <w:t xml:space="preserve"> </w:t>
            </w:r>
            <w:r w:rsidRPr="008602B1">
              <w:t>on</w:t>
            </w:r>
            <w:r>
              <w:t xml:space="preserve"> </w:t>
            </w:r>
            <w:r w:rsidRPr="008602B1">
              <w:t>ways</w:t>
            </w:r>
            <w:r>
              <w:t xml:space="preserve"> </w:t>
            </w:r>
            <w:r w:rsidRPr="008602B1">
              <w:t>of</w:t>
            </w:r>
            <w:r>
              <w:t xml:space="preserve"> </w:t>
            </w:r>
            <w:r w:rsidRPr="008602B1">
              <w:t>communication</w:t>
            </w:r>
            <w:r>
              <w:t xml:space="preserve"> </w:t>
            </w:r>
            <w:r w:rsidRPr="008602B1">
              <w:t>and</w:t>
            </w:r>
            <w:r>
              <w:t xml:space="preserve"> </w:t>
            </w:r>
            <w:r w:rsidRPr="008602B1">
              <w:t>cultural</w:t>
            </w:r>
            <w:r>
              <w:t xml:space="preserve"> </w:t>
            </w:r>
            <w:r w:rsidRPr="008602B1">
              <w:t>identity,</w:t>
            </w:r>
            <w:r>
              <w:t xml:space="preserve"> </w:t>
            </w:r>
            <w:r w:rsidRPr="008602B1">
              <w:t>and</w:t>
            </w:r>
            <w:r>
              <w:t xml:space="preserve"> </w:t>
            </w:r>
            <w:r w:rsidRPr="008602B1">
              <w:t>that</w:t>
            </w:r>
            <w:r>
              <w:t xml:space="preserve"> </w:t>
            </w:r>
            <w:r w:rsidRPr="008602B1">
              <w:t>these</w:t>
            </w:r>
            <w:r>
              <w:t xml:space="preserve"> </w:t>
            </w:r>
            <w:r w:rsidRPr="008602B1">
              <w:t>influences</w:t>
            </w:r>
            <w:r>
              <w:t xml:space="preserve"> </w:t>
            </w:r>
            <w:r w:rsidRPr="008602B1">
              <w:t>can</w:t>
            </w:r>
            <w:r>
              <w:t xml:space="preserve"> </w:t>
            </w:r>
            <w:r w:rsidRPr="008602B1">
              <w:t>shape</w:t>
            </w:r>
            <w:r>
              <w:t xml:space="preserve"> </w:t>
            </w:r>
            <w:r w:rsidRPr="008602B1">
              <w:t>their</w:t>
            </w:r>
            <w:r>
              <w:t xml:space="preserve"> </w:t>
            </w:r>
            <w:r w:rsidRPr="008602B1">
              <w:t>own</w:t>
            </w:r>
            <w:r>
              <w:t xml:space="preserve"> </w:t>
            </w:r>
            <w:r w:rsidRPr="008602B1">
              <w:t>behaviours,</w:t>
            </w:r>
            <w:r>
              <w:t xml:space="preserve"> </w:t>
            </w:r>
            <w:proofErr w:type="gramStart"/>
            <w:r w:rsidRPr="008602B1">
              <w:t>values</w:t>
            </w:r>
            <w:proofErr w:type="gramEnd"/>
            <w:r>
              <w:t xml:space="preserve"> </w:t>
            </w:r>
            <w:r w:rsidRPr="008602B1">
              <w:t>and</w:t>
            </w:r>
            <w:r>
              <w:t xml:space="preserve"> </w:t>
            </w:r>
            <w:r w:rsidRPr="008602B1">
              <w:t>beliefs.</w:t>
            </w:r>
          </w:p>
        </w:tc>
      </w:tr>
      <w:tr w:rsidR="0055542E" w:rsidTr="31D2D765" w14:paraId="2DF65F37"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C83BA3" w:rsidR="0055542E" w:rsidP="00F9147E" w:rsidRDefault="0055542E" w14:paraId="47915854" w14:textId="77777777">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Tr="00F9147E" w14:paraId="6CAE34A9" w14:textId="77777777">
        <w:tc>
          <w:tcPr>
            <w:tcW w:w="15126" w:type="dxa"/>
            <w:tcBorders>
              <w:top w:val="single" w:color="auto" w:sz="4" w:space="0"/>
              <w:left w:val="single" w:color="auto" w:sz="4" w:space="0"/>
              <w:bottom w:val="single" w:color="auto" w:sz="4" w:space="0"/>
              <w:right w:val="single" w:color="auto" w:sz="4" w:space="0"/>
            </w:tcBorders>
          </w:tcPr>
          <w:p w:rsidRPr="008602B1" w:rsidR="00042E2B" w:rsidP="005A6AF6" w:rsidRDefault="00042E2B" w14:paraId="00B0E43A" w14:textId="77777777">
            <w:pPr>
              <w:pStyle w:val="ACtabletextAS"/>
            </w:pPr>
            <w:r w:rsidRPr="008602B1">
              <w:t>By</w:t>
            </w:r>
            <w:r>
              <w:t xml:space="preserve"> </w:t>
            </w:r>
            <w:r w:rsidRPr="008602B1">
              <w:t>the</w:t>
            </w:r>
            <w:r>
              <w:t xml:space="preserve"> </w:t>
            </w:r>
            <w:r w:rsidRPr="008602B1">
              <w:t>end</w:t>
            </w:r>
            <w:r>
              <w:t xml:space="preserve"> </w:t>
            </w:r>
            <w:r w:rsidRPr="008602B1">
              <w:t>of</w:t>
            </w:r>
            <w:r>
              <w:t xml:space="preserve"> </w:t>
            </w:r>
            <w:r w:rsidRPr="008602B1">
              <w:t>Year</w:t>
            </w:r>
            <w:r>
              <w:t xml:space="preserve"> </w:t>
            </w:r>
            <w:r w:rsidRPr="008602B1">
              <w:t>10,</w:t>
            </w:r>
            <w:r>
              <w:t xml:space="preserve"> </w:t>
            </w:r>
            <w:r w:rsidRPr="008602B1">
              <w:t>students</w:t>
            </w:r>
            <w:r>
              <w:t xml:space="preserve"> </w:t>
            </w:r>
            <w:r w:rsidRPr="008602B1">
              <w:t>contribute</w:t>
            </w:r>
            <w:r>
              <w:t xml:space="preserve"> </w:t>
            </w:r>
            <w:r w:rsidRPr="008602B1">
              <w:t>to</w:t>
            </w:r>
            <w:r>
              <w:t xml:space="preserve"> </w:t>
            </w:r>
            <w:r w:rsidRPr="008602B1">
              <w:t>and</w:t>
            </w:r>
            <w:r>
              <w:t xml:space="preserve"> </w:t>
            </w:r>
            <w:r w:rsidRPr="008602B1">
              <w:t>extend</w:t>
            </w:r>
            <w:r>
              <w:t xml:space="preserve"> </w:t>
            </w:r>
            <w:r w:rsidRPr="008602B1">
              <w:t>interactions</w:t>
            </w:r>
            <w:r>
              <w:t xml:space="preserve"> </w:t>
            </w:r>
            <w:r w:rsidRPr="008602B1">
              <w:t>in</w:t>
            </w:r>
            <w:r>
              <w:t xml:space="preserve"> </w:t>
            </w:r>
            <w:r w:rsidRPr="008602B1">
              <w:t>Japanese</w:t>
            </w:r>
            <w:r>
              <w:t xml:space="preserve"> </w:t>
            </w:r>
            <w:r w:rsidRPr="2812893D">
              <w:t>language</w:t>
            </w:r>
            <w:r>
              <w:t xml:space="preserve"> </w:t>
            </w:r>
            <w:r w:rsidRPr="008602B1">
              <w:t>in</w:t>
            </w:r>
            <w:r>
              <w:t xml:space="preserve"> </w:t>
            </w:r>
            <w:r w:rsidRPr="008602B1">
              <w:t>increasingly</w:t>
            </w:r>
            <w:r>
              <w:t xml:space="preserve"> </w:t>
            </w:r>
            <w:r w:rsidRPr="008602B1">
              <w:t>unfamiliar</w:t>
            </w:r>
            <w:r>
              <w:t xml:space="preserve"> </w:t>
            </w:r>
            <w:r w:rsidRPr="008602B1">
              <w:t>contexts</w:t>
            </w:r>
            <w:r>
              <w:t xml:space="preserve"> </w:t>
            </w:r>
            <w:r w:rsidRPr="008602B1">
              <w:t>related</w:t>
            </w:r>
            <w:r>
              <w:t xml:space="preserve"> </w:t>
            </w:r>
            <w:r w:rsidRPr="008602B1">
              <w:t>to</w:t>
            </w:r>
            <w:r>
              <w:t xml:space="preserve"> </w:t>
            </w:r>
            <w:r w:rsidRPr="008602B1">
              <w:t>a</w:t>
            </w:r>
            <w:r>
              <w:t xml:space="preserve"> </w:t>
            </w:r>
            <w:r w:rsidRPr="008602B1">
              <w:t>wide</w:t>
            </w:r>
            <w:r>
              <w:t xml:space="preserve"> </w:t>
            </w:r>
            <w:r w:rsidRPr="008602B1">
              <w:t>range</w:t>
            </w:r>
            <w:r>
              <w:t xml:space="preserve"> </w:t>
            </w:r>
            <w:r w:rsidRPr="008602B1">
              <w:t>of</w:t>
            </w:r>
            <w:r>
              <w:t xml:space="preserve"> </w:t>
            </w:r>
            <w:r w:rsidRPr="008602B1">
              <w:t>interests</w:t>
            </w:r>
            <w:r>
              <w:t xml:space="preserve"> </w:t>
            </w:r>
            <w:r w:rsidRPr="008602B1">
              <w:t>and</w:t>
            </w:r>
            <w:r>
              <w:t xml:space="preserve"> </w:t>
            </w:r>
            <w:r w:rsidRPr="008602B1">
              <w:t>issues.</w:t>
            </w:r>
            <w:r>
              <w:t xml:space="preserve"> </w:t>
            </w:r>
            <w:r w:rsidRPr="008602B1">
              <w:t>They</w:t>
            </w:r>
            <w:r>
              <w:t xml:space="preserve"> </w:t>
            </w:r>
            <w:r w:rsidRPr="008602B1">
              <w:t>interpret</w:t>
            </w:r>
            <w:r>
              <w:t xml:space="preserve"> </w:t>
            </w:r>
            <w:r w:rsidRPr="008602B1">
              <w:t>texts</w:t>
            </w:r>
            <w:r>
              <w:t xml:space="preserve"> </w:t>
            </w:r>
            <w:r w:rsidRPr="008602B1">
              <w:t>by</w:t>
            </w:r>
            <w:r>
              <w:t xml:space="preserve"> </w:t>
            </w:r>
            <w:r w:rsidRPr="008602B1">
              <w:t>evaluating</w:t>
            </w:r>
            <w:r>
              <w:t xml:space="preserve"> </w:t>
            </w:r>
            <w:r w:rsidRPr="008602B1">
              <w:t>and</w:t>
            </w:r>
            <w:r>
              <w:t xml:space="preserve"> </w:t>
            </w:r>
            <w:r w:rsidRPr="008602B1">
              <w:t>synthesising</w:t>
            </w:r>
            <w:r>
              <w:t xml:space="preserve"> </w:t>
            </w:r>
            <w:r w:rsidRPr="008602B1">
              <w:t>information,</w:t>
            </w:r>
            <w:r>
              <w:t xml:space="preserve"> </w:t>
            </w:r>
            <w:proofErr w:type="gramStart"/>
            <w:r w:rsidRPr="008602B1">
              <w:t>ideas</w:t>
            </w:r>
            <w:proofErr w:type="gramEnd"/>
            <w:r>
              <w:t xml:space="preserve"> </w:t>
            </w:r>
            <w:r w:rsidRPr="008602B1">
              <w:t>and</w:t>
            </w:r>
            <w:r>
              <w:t xml:space="preserve"> </w:t>
            </w:r>
            <w:r w:rsidRPr="008602B1">
              <w:t>perspectives.</w:t>
            </w:r>
            <w:r>
              <w:t xml:space="preserve"> </w:t>
            </w:r>
            <w:r w:rsidRPr="008602B1">
              <w:t>They</w:t>
            </w:r>
            <w:r>
              <w:t xml:space="preserve"> </w:t>
            </w:r>
            <w:r w:rsidRPr="008602B1">
              <w:t>show</w:t>
            </w:r>
            <w:r>
              <w:t xml:space="preserve"> </w:t>
            </w:r>
            <w:r w:rsidRPr="008602B1">
              <w:t>understanding</w:t>
            </w:r>
            <w:r>
              <w:t xml:space="preserve"> </w:t>
            </w:r>
            <w:r w:rsidRPr="008602B1">
              <w:t>of</w:t>
            </w:r>
            <w:r>
              <w:t xml:space="preserve"> </w:t>
            </w:r>
            <w:r w:rsidRPr="008602B1">
              <w:t>how</w:t>
            </w:r>
            <w:r>
              <w:t xml:space="preserve"> </w:t>
            </w:r>
            <w:r w:rsidRPr="008602B1">
              <w:t>features</w:t>
            </w:r>
            <w:r>
              <w:t xml:space="preserve"> </w:t>
            </w:r>
            <w:r w:rsidRPr="008602B1">
              <w:t>of</w:t>
            </w:r>
            <w:r>
              <w:t xml:space="preserve"> </w:t>
            </w:r>
            <w:r w:rsidRPr="008602B1">
              <w:t>language</w:t>
            </w:r>
            <w:r>
              <w:t xml:space="preserve"> </w:t>
            </w:r>
            <w:r w:rsidRPr="008602B1">
              <w:t>can</w:t>
            </w:r>
            <w:r>
              <w:t xml:space="preserve"> </w:t>
            </w:r>
            <w:r w:rsidRPr="008602B1">
              <w:t>be</w:t>
            </w:r>
            <w:r>
              <w:t xml:space="preserve"> </w:t>
            </w:r>
            <w:r w:rsidRPr="008602B1">
              <w:t>used</w:t>
            </w:r>
            <w:r>
              <w:t xml:space="preserve"> </w:t>
            </w:r>
            <w:r w:rsidRPr="008602B1">
              <w:t>to</w:t>
            </w:r>
            <w:r>
              <w:t xml:space="preserve"> </w:t>
            </w:r>
            <w:r w:rsidRPr="008602B1">
              <w:t>influence</w:t>
            </w:r>
            <w:r>
              <w:t xml:space="preserve"> </w:t>
            </w:r>
            <w:r w:rsidRPr="008602B1">
              <w:t>audience</w:t>
            </w:r>
            <w:r>
              <w:t xml:space="preserve"> </w:t>
            </w:r>
            <w:r w:rsidRPr="008602B1">
              <w:t>response.</w:t>
            </w:r>
            <w:r>
              <w:t xml:space="preserve"> </w:t>
            </w:r>
            <w:r w:rsidRPr="008602B1">
              <w:t>They</w:t>
            </w:r>
            <w:r>
              <w:t xml:space="preserve"> </w:t>
            </w:r>
            <w:r w:rsidRPr="008602B1">
              <w:t>create</w:t>
            </w:r>
            <w:r>
              <w:t xml:space="preserve"> </w:t>
            </w:r>
            <w:r w:rsidRPr="008602B1">
              <w:t>texts,</w:t>
            </w:r>
            <w:r>
              <w:t xml:space="preserve"> </w:t>
            </w:r>
            <w:r w:rsidRPr="008602B1">
              <w:t>selecting</w:t>
            </w:r>
            <w:r>
              <w:t xml:space="preserve"> </w:t>
            </w:r>
            <w:r w:rsidRPr="008602B1">
              <w:t>and</w:t>
            </w:r>
            <w:r>
              <w:t xml:space="preserve"> </w:t>
            </w:r>
            <w:r w:rsidRPr="008602B1">
              <w:t>manipulating</w:t>
            </w:r>
            <w:r>
              <w:t xml:space="preserve"> </w:t>
            </w:r>
            <w:r w:rsidRPr="008602B1">
              <w:t>language</w:t>
            </w:r>
            <w:r>
              <w:t xml:space="preserve"> </w:t>
            </w:r>
            <w:r w:rsidRPr="008602B1">
              <w:t>for</w:t>
            </w:r>
            <w:r>
              <w:t xml:space="preserve"> </w:t>
            </w:r>
            <w:r w:rsidRPr="008602B1">
              <w:t>a</w:t>
            </w:r>
            <w:r>
              <w:t xml:space="preserve"> </w:t>
            </w:r>
            <w:r w:rsidRPr="008602B1">
              <w:t>range</w:t>
            </w:r>
            <w:r>
              <w:t xml:space="preserve"> </w:t>
            </w:r>
            <w:r w:rsidRPr="008602B1">
              <w:t>of</w:t>
            </w:r>
            <w:r>
              <w:t xml:space="preserve"> </w:t>
            </w:r>
            <w:r w:rsidRPr="008602B1">
              <w:t>contexts,</w:t>
            </w:r>
            <w:r>
              <w:t xml:space="preserve"> </w:t>
            </w:r>
            <w:proofErr w:type="gramStart"/>
            <w:r w:rsidRPr="008602B1">
              <w:t>purposes</w:t>
            </w:r>
            <w:proofErr w:type="gramEnd"/>
            <w:r>
              <w:t xml:space="preserve"> </w:t>
            </w:r>
            <w:r w:rsidRPr="008602B1">
              <w:t>and</w:t>
            </w:r>
            <w:r>
              <w:t xml:space="preserve"> </w:t>
            </w:r>
            <w:r w:rsidRPr="008602B1">
              <w:t>audiences.</w:t>
            </w:r>
            <w:r>
              <w:t xml:space="preserve"> </w:t>
            </w:r>
            <w:r w:rsidRPr="008602B1">
              <w:t>They</w:t>
            </w:r>
            <w:r>
              <w:t xml:space="preserve"> </w:t>
            </w:r>
            <w:r w:rsidRPr="008602B1">
              <w:t>apply</w:t>
            </w:r>
            <w:r>
              <w:t xml:space="preserve"> </w:t>
            </w:r>
            <w:r w:rsidRPr="008602B1">
              <w:t>and</w:t>
            </w:r>
            <w:r>
              <w:t xml:space="preserve"> </w:t>
            </w:r>
            <w:r w:rsidRPr="008602B1">
              <w:t>use</w:t>
            </w:r>
            <w:r>
              <w:t xml:space="preserve"> </w:t>
            </w:r>
            <w:r w:rsidRPr="008602B1">
              <w:t>complex</w:t>
            </w:r>
            <w:r>
              <w:t xml:space="preserve"> </w:t>
            </w:r>
            <w:r w:rsidRPr="008602B1">
              <w:t>sentences</w:t>
            </w:r>
            <w:r>
              <w:t xml:space="preserve"> </w:t>
            </w:r>
            <w:r w:rsidRPr="008602B1">
              <w:t>and</w:t>
            </w:r>
            <w:r>
              <w:t xml:space="preserve"> </w:t>
            </w:r>
            <w:r w:rsidRPr="008602B1">
              <w:t>structures</w:t>
            </w:r>
            <w:r>
              <w:t xml:space="preserve"> </w:t>
            </w:r>
            <w:r w:rsidRPr="008602B1">
              <w:t>to</w:t>
            </w:r>
            <w:r>
              <w:t xml:space="preserve"> </w:t>
            </w:r>
            <w:r w:rsidRPr="008602B1">
              <w:t>create</w:t>
            </w:r>
            <w:r>
              <w:t xml:space="preserve"> </w:t>
            </w:r>
            <w:r w:rsidRPr="008602B1">
              <w:t>and</w:t>
            </w:r>
            <w:r>
              <w:t xml:space="preserve"> </w:t>
            </w:r>
            <w:r w:rsidRPr="008602B1">
              <w:t>respond</w:t>
            </w:r>
            <w:r>
              <w:t xml:space="preserve"> </w:t>
            </w:r>
            <w:r w:rsidRPr="008602B1">
              <w:t>to</w:t>
            </w:r>
            <w:r>
              <w:t xml:space="preserve"> </w:t>
            </w:r>
            <w:r w:rsidRPr="008602B1">
              <w:t>spoken</w:t>
            </w:r>
            <w:r>
              <w:t xml:space="preserve"> </w:t>
            </w:r>
            <w:r w:rsidRPr="008602B1">
              <w:t>and</w:t>
            </w:r>
            <w:r>
              <w:t xml:space="preserve"> </w:t>
            </w:r>
            <w:r w:rsidRPr="008602B1">
              <w:t>written</w:t>
            </w:r>
            <w:r>
              <w:t xml:space="preserve"> </w:t>
            </w:r>
            <w:r w:rsidRPr="008602B1">
              <w:t>texts.</w:t>
            </w:r>
            <w:r>
              <w:t xml:space="preserve"> </w:t>
            </w:r>
            <w:r w:rsidRPr="008602B1">
              <w:t>They</w:t>
            </w:r>
            <w:r>
              <w:t xml:space="preserve"> </w:t>
            </w:r>
            <w:r w:rsidRPr="008602B1">
              <w:t>use</w:t>
            </w:r>
            <w:r>
              <w:t xml:space="preserve"> </w:t>
            </w:r>
            <w:r w:rsidRPr="008602B1">
              <w:t>a</w:t>
            </w:r>
            <w:r>
              <w:t xml:space="preserve"> </w:t>
            </w:r>
            <w:r w:rsidRPr="008602B1">
              <w:t>variety</w:t>
            </w:r>
            <w:r>
              <w:t xml:space="preserve"> </w:t>
            </w:r>
            <w:r w:rsidRPr="008602B1">
              <w:t>of</w:t>
            </w:r>
            <w:r>
              <w:t xml:space="preserve"> </w:t>
            </w:r>
            <w:r w:rsidRPr="008602B1">
              <w:t>tenses</w:t>
            </w:r>
            <w:r>
              <w:t xml:space="preserve"> </w:t>
            </w:r>
            <w:r w:rsidRPr="008602B1">
              <w:t>to</w:t>
            </w:r>
            <w:r>
              <w:t xml:space="preserve"> </w:t>
            </w:r>
            <w:r w:rsidRPr="008602B1">
              <w:t>sequence</w:t>
            </w:r>
            <w:r>
              <w:t xml:space="preserve"> </w:t>
            </w:r>
            <w:r w:rsidRPr="008602B1">
              <w:t>events</w:t>
            </w:r>
            <w:r>
              <w:t xml:space="preserve"> </w:t>
            </w:r>
            <w:r w:rsidRPr="008602B1">
              <w:t>and</w:t>
            </w:r>
            <w:r>
              <w:t xml:space="preserve"> </w:t>
            </w:r>
            <w:r w:rsidRPr="008602B1">
              <w:t>use</w:t>
            </w:r>
            <w:r>
              <w:t xml:space="preserve"> </w:t>
            </w:r>
            <w:r w:rsidRPr="008602B1">
              <w:t>language</w:t>
            </w:r>
            <w:r>
              <w:t xml:space="preserve"> </w:t>
            </w:r>
            <w:r w:rsidRPr="008602B1">
              <w:t>devices</w:t>
            </w:r>
            <w:r>
              <w:t xml:space="preserve"> </w:t>
            </w:r>
            <w:r w:rsidRPr="008602B1">
              <w:t>to</w:t>
            </w:r>
            <w:r>
              <w:t xml:space="preserve"> </w:t>
            </w:r>
            <w:r w:rsidRPr="008602B1">
              <w:t>enhance</w:t>
            </w:r>
            <w:r>
              <w:t xml:space="preserve"> </w:t>
            </w:r>
            <w:r w:rsidRPr="008602B1">
              <w:t>meaning</w:t>
            </w:r>
            <w:r>
              <w:t xml:space="preserve"> </w:t>
            </w:r>
            <w:r w:rsidRPr="008602B1">
              <w:t>and</w:t>
            </w:r>
            <w:r>
              <w:t xml:space="preserve"> </w:t>
            </w:r>
            <w:r w:rsidRPr="008602B1">
              <w:t>cohesion.</w:t>
            </w:r>
            <w:r>
              <w:t xml:space="preserve"> </w:t>
            </w:r>
            <w:r w:rsidRPr="008602B1">
              <w:t>They</w:t>
            </w:r>
            <w:r>
              <w:t xml:space="preserve"> </w:t>
            </w:r>
            <w:r w:rsidRPr="008602B1">
              <w:t>select</w:t>
            </w:r>
            <w:r>
              <w:t xml:space="preserve"> </w:t>
            </w:r>
            <w:r w:rsidRPr="008602B1">
              <w:t>and</w:t>
            </w:r>
            <w:r>
              <w:t xml:space="preserve"> </w:t>
            </w:r>
            <w:r w:rsidRPr="008602B1">
              <w:t>use</w:t>
            </w:r>
            <w:r>
              <w:t xml:space="preserve"> </w:t>
            </w:r>
            <w:r w:rsidRPr="008602B1">
              <w:t>combinations</w:t>
            </w:r>
            <w:r>
              <w:t xml:space="preserve"> </w:t>
            </w:r>
            <w:r w:rsidRPr="008602B1">
              <w:t>of</w:t>
            </w:r>
            <w:r>
              <w:t xml:space="preserve"> </w:t>
            </w:r>
            <w:r w:rsidRPr="008602B1">
              <w:t>kana</w:t>
            </w:r>
            <w:r>
              <w:t xml:space="preserve"> </w:t>
            </w:r>
            <w:r w:rsidRPr="008602B1">
              <w:t>and</w:t>
            </w:r>
            <w:r>
              <w:t xml:space="preserve"> </w:t>
            </w:r>
            <w:r w:rsidRPr="008602B1">
              <w:t>a</w:t>
            </w:r>
            <w:r>
              <w:t xml:space="preserve"> </w:t>
            </w:r>
            <w:r w:rsidRPr="008602B1">
              <w:t>range</w:t>
            </w:r>
            <w:r>
              <w:t xml:space="preserve"> </w:t>
            </w:r>
            <w:r w:rsidRPr="008602B1">
              <w:t>of</w:t>
            </w:r>
            <w:r>
              <w:t xml:space="preserve"> </w:t>
            </w:r>
            <w:r w:rsidRPr="008602B1">
              <w:t>kanji</w:t>
            </w:r>
            <w:r>
              <w:t xml:space="preserve"> </w:t>
            </w:r>
            <w:r w:rsidRPr="008602B1">
              <w:t>appropriate</w:t>
            </w:r>
            <w:r>
              <w:t xml:space="preserve"> </w:t>
            </w:r>
            <w:r w:rsidRPr="008602B1">
              <w:t>to</w:t>
            </w:r>
            <w:r>
              <w:t xml:space="preserve"> </w:t>
            </w:r>
            <w:r w:rsidRPr="008602B1">
              <w:t>context.</w:t>
            </w:r>
          </w:p>
          <w:p w:rsidRPr="00BC1C9E" w:rsidR="0055542E" w:rsidP="005A6AF6" w:rsidRDefault="00042E2B" w14:paraId="5FAF8C82" w14:textId="4DBAFFC7">
            <w:pPr>
              <w:pStyle w:val="ACtabletextAS"/>
              <w:rPr>
                <w:color w:val="005D93"/>
              </w:rPr>
            </w:pPr>
            <w:r w:rsidRPr="57DFE3D7">
              <w:t xml:space="preserve">Students incorporate features, </w:t>
            </w:r>
            <w:proofErr w:type="gramStart"/>
            <w:r w:rsidRPr="57DFE3D7">
              <w:t>conventions</w:t>
            </w:r>
            <w:proofErr w:type="gramEnd"/>
            <w:r w:rsidRPr="57DFE3D7">
              <w:t xml:space="preserve"> and phrasing patterns of spoken Japanese in informal and formal speech</w:t>
            </w:r>
            <w:r w:rsidR="7D0E4006">
              <w:t>,</w:t>
            </w:r>
            <w:r w:rsidRPr="57DFE3D7">
              <w:t xml:space="preserve">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w:t>
            </w:r>
            <w:r w:rsidR="0876093A">
              <w:t>,</w:t>
            </w:r>
            <w:r w:rsidRPr="57DFE3D7">
              <w:t xml:space="preserve"> using metalanguage.  They reflect on their own cultural perspectives and identity</w:t>
            </w:r>
            <w:r w:rsidR="65368DA3">
              <w:t>,</w:t>
            </w:r>
            <w:r w:rsidRPr="57DFE3D7">
              <w:t xml:space="preserve"> and draw on their experience of learning Japanese</w:t>
            </w:r>
            <w:r w:rsidR="7945AABF">
              <w:t>,</w:t>
            </w:r>
            <w:r w:rsidRPr="57DFE3D7">
              <w:t xml:space="preserve"> to evaluate how this learning influences their ideas and ways of communicating.</w:t>
            </w:r>
          </w:p>
        </w:tc>
      </w:tr>
    </w:tbl>
    <w:p w:rsidR="00C16728" w:rsidP="0055542E" w:rsidRDefault="00C16728" w14:paraId="7A0EE458" w14:textId="77777777">
      <w:pPr>
        <w:spacing w:before="160" w:after="0"/>
      </w:pPr>
    </w:p>
    <w:p w:rsidR="00207001" w:rsidRDefault="00207001" w14:paraId="3FA01F1D"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9-10 (F-10)"/>
      </w:tblPr>
      <w:tblGrid>
        <w:gridCol w:w="4673"/>
        <w:gridCol w:w="7655"/>
        <w:gridCol w:w="2798"/>
      </w:tblGrid>
      <w:tr w:rsidRPr="0094378D" w:rsidR="00F757B8" w:rsidTr="39FE2CD4" w14:paraId="600EC40B" w14:textId="77777777">
        <w:tc>
          <w:tcPr>
            <w:tcW w:w="12328" w:type="dxa"/>
            <w:gridSpan w:val="2"/>
            <w:shd w:val="clear" w:color="auto" w:fill="005D93" w:themeFill="text2"/>
            <w:tcMar/>
          </w:tcPr>
          <w:p w:rsidRPr="00F91937" w:rsidR="00F757B8" w:rsidP="00F9147E" w:rsidRDefault="00F757B8" w14:paraId="23F52ADE" w14:textId="5A2B065E">
            <w:pPr>
              <w:pStyle w:val="BodyText"/>
              <w:spacing w:before="40" w:after="40" w:line="240" w:lineRule="auto"/>
              <w:ind w:left="23" w:right="23"/>
              <w:rPr>
                <w:b/>
                <w:bCs/>
              </w:rPr>
            </w:pPr>
            <w:r>
              <w:rPr>
                <w:b/>
                <w:color w:val="FFFFFF" w:themeColor="background1"/>
              </w:rPr>
              <w:lastRenderedPageBreak/>
              <w:t xml:space="preserve">Strand: Communicating meaning in </w:t>
            </w:r>
            <w:r w:rsidR="00995C75">
              <w:rPr>
                <w:b/>
                <w:color w:val="FFFFFF" w:themeColor="background1"/>
              </w:rPr>
              <w:t>Japanese</w:t>
            </w:r>
          </w:p>
        </w:tc>
        <w:tc>
          <w:tcPr>
            <w:tcW w:w="2798" w:type="dxa"/>
            <w:shd w:val="clear" w:color="auto" w:fill="FFFFFF" w:themeFill="accent6"/>
            <w:tcMar/>
          </w:tcPr>
          <w:p w:rsidRPr="007078D3" w:rsidR="00F757B8" w:rsidP="00F9147E" w:rsidRDefault="00F757B8" w14:paraId="0F7A40A5" w14:textId="1B73618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Pr="0094378D" w:rsidR="00F757B8" w:rsidTr="39FE2CD4" w14:paraId="28489FDE" w14:textId="77777777">
        <w:tc>
          <w:tcPr>
            <w:tcW w:w="15126" w:type="dxa"/>
            <w:gridSpan w:val="3"/>
            <w:shd w:val="clear" w:color="auto" w:fill="E5F5FB" w:themeFill="accent2"/>
            <w:tcMar/>
          </w:tcPr>
          <w:p w:rsidRPr="007078D3" w:rsidR="00F757B8" w:rsidP="00F9147E" w:rsidRDefault="00F757B8" w14:paraId="3183CC7D" w14:textId="65257558">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r w:rsidR="00995C75">
              <w:rPr>
                <w:b/>
                <w:bCs/>
                <w:color w:val="auto"/>
              </w:rPr>
              <w:t>Japanese</w:t>
            </w:r>
          </w:p>
        </w:tc>
      </w:tr>
      <w:tr w:rsidRPr="0094378D" w:rsidR="00F757B8" w:rsidTr="39FE2CD4" w14:paraId="093A9658" w14:textId="77777777">
        <w:tc>
          <w:tcPr>
            <w:tcW w:w="4673" w:type="dxa"/>
            <w:shd w:val="clear" w:color="auto" w:fill="FFD685" w:themeFill="accent3"/>
            <w:tcMar/>
          </w:tcPr>
          <w:p w:rsidRPr="00CC798A" w:rsidR="00F757B8" w:rsidP="00F9147E" w:rsidRDefault="00F757B8" w14:paraId="0529D3EE"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Mar/>
          </w:tcPr>
          <w:p w:rsidRPr="00654201" w:rsidR="00F757B8" w:rsidP="00F9147E" w:rsidRDefault="00F757B8" w14:paraId="30B4017E"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F757B8" w:rsidP="00F9147E" w:rsidRDefault="00F757B8" w14:paraId="04AA02D0"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94378D" w:rsidR="00F757B8" w:rsidTr="39FE2CD4" w14:paraId="7064C17E" w14:textId="77777777">
        <w:trPr>
          <w:trHeight w:val="2367"/>
        </w:trPr>
        <w:tc>
          <w:tcPr>
            <w:tcW w:w="4673" w:type="dxa"/>
            <w:tcMar/>
          </w:tcPr>
          <w:p w:rsidR="00F03356" w:rsidP="00C64E6A" w:rsidRDefault="00F03356" w14:paraId="08018728" w14:textId="77777777">
            <w:pPr>
              <w:pStyle w:val="ACtabletextCD"/>
              <w:spacing w:line="240" w:lineRule="auto"/>
              <w:ind w:left="360" w:right="432"/>
            </w:pPr>
            <w:r w:rsidRPr="008602B1">
              <w:t>initiate,</w:t>
            </w:r>
            <w:r>
              <w:t xml:space="preserve"> </w:t>
            </w:r>
            <w:r w:rsidRPr="008602B1">
              <w:t>sustain</w:t>
            </w:r>
            <w:r>
              <w:t xml:space="preserve"> </w:t>
            </w:r>
            <w:r w:rsidRPr="008602B1">
              <w:t>and</w:t>
            </w:r>
            <w:r>
              <w:t xml:space="preserve"> </w:t>
            </w:r>
            <w:r w:rsidRPr="008602B1">
              <w:t>extend</w:t>
            </w:r>
            <w:r>
              <w:t xml:space="preserve"> </w:t>
            </w:r>
            <w:r w:rsidRPr="008602B1">
              <w:t>exchanges</w:t>
            </w:r>
            <w:r>
              <w:t xml:space="preserve"> </w:t>
            </w:r>
            <w:r w:rsidRPr="008602B1">
              <w:t>in</w:t>
            </w:r>
            <w:r>
              <w:t xml:space="preserve"> </w:t>
            </w:r>
            <w:r w:rsidRPr="008602B1">
              <w:t>familiar</w:t>
            </w:r>
            <w:r>
              <w:t xml:space="preserve"> </w:t>
            </w:r>
            <w:r w:rsidRPr="008602B1">
              <w:t>and</w:t>
            </w:r>
            <w:r>
              <w:t xml:space="preserve"> </w:t>
            </w:r>
            <w:r w:rsidRPr="008602B1">
              <w:t>unfamiliar</w:t>
            </w:r>
            <w:r>
              <w:t xml:space="preserve"> </w:t>
            </w:r>
            <w:r w:rsidRPr="008602B1">
              <w:t>contexts</w:t>
            </w:r>
            <w:r>
              <w:t xml:space="preserve"> </w:t>
            </w:r>
            <w:r w:rsidRPr="008602B1">
              <w:t>related</w:t>
            </w:r>
            <w:r>
              <w:t xml:space="preserve"> </w:t>
            </w:r>
            <w:r w:rsidRPr="008602B1">
              <w:t>to</w:t>
            </w:r>
            <w:r>
              <w:t xml:space="preserve"> </w:t>
            </w:r>
            <w:r w:rsidRPr="008602B1">
              <w:t>students’</w:t>
            </w:r>
            <w:r>
              <w:t xml:space="preserve"> </w:t>
            </w:r>
            <w:r w:rsidRPr="008602B1">
              <w:t>own</w:t>
            </w:r>
            <w:r>
              <w:t xml:space="preserve"> </w:t>
            </w:r>
            <w:r w:rsidRPr="008602B1">
              <w:t>and</w:t>
            </w:r>
            <w:r>
              <w:t xml:space="preserve"> </w:t>
            </w:r>
            <w:r w:rsidRPr="008602B1">
              <w:t>others’</w:t>
            </w:r>
            <w:r>
              <w:t xml:space="preserve"> </w:t>
            </w:r>
            <w:r w:rsidRPr="008602B1">
              <w:t>experiences</w:t>
            </w:r>
            <w:r>
              <w:t xml:space="preserve"> </w:t>
            </w:r>
            <w:r w:rsidRPr="008602B1">
              <w:t>of</w:t>
            </w:r>
            <w:r>
              <w:t xml:space="preserve"> </w:t>
            </w:r>
            <w:r w:rsidRPr="008602B1">
              <w:t>the</w:t>
            </w:r>
            <w:r>
              <w:t xml:space="preserve"> </w:t>
            </w:r>
            <w:r w:rsidRPr="008602B1">
              <w:t>world,</w:t>
            </w:r>
            <w:r>
              <w:t xml:space="preserve"> </w:t>
            </w:r>
            <w:r w:rsidRPr="008602B1">
              <w:t>adjusting</w:t>
            </w:r>
            <w:r>
              <w:t xml:space="preserve"> </w:t>
            </w:r>
            <w:r w:rsidRPr="008602B1">
              <w:t>their</w:t>
            </w:r>
            <w:r>
              <w:t xml:space="preserve"> </w:t>
            </w:r>
            <w:r w:rsidRPr="008602B1">
              <w:t>language</w:t>
            </w:r>
            <w:r>
              <w:t xml:space="preserve"> </w:t>
            </w:r>
            <w:r w:rsidRPr="008602B1">
              <w:t>in</w:t>
            </w:r>
            <w:r>
              <w:t xml:space="preserve"> </w:t>
            </w:r>
            <w:r w:rsidRPr="008602B1">
              <w:t>response</w:t>
            </w:r>
            <w:r>
              <w:t xml:space="preserve"> </w:t>
            </w:r>
            <w:r w:rsidRPr="008602B1">
              <w:t>to</w:t>
            </w:r>
            <w:r>
              <w:t xml:space="preserve"> </w:t>
            </w:r>
            <w:r w:rsidRPr="008602B1">
              <w:t>others</w:t>
            </w:r>
            <w:r>
              <w:t xml:space="preserve"> </w:t>
            </w:r>
          </w:p>
          <w:p w:rsidRPr="00B53C19" w:rsidR="009C5C58" w:rsidP="00C64E6A" w:rsidRDefault="00F03356" w14:paraId="74D9979B" w14:textId="3DAAACD3">
            <w:pPr>
              <w:pStyle w:val="ACtabletextCD"/>
              <w:spacing w:line="240" w:lineRule="auto"/>
              <w:ind w:left="360" w:right="432"/>
            </w:pPr>
            <w:r>
              <w:t>AC9</w:t>
            </w:r>
            <w:r w:rsidRPr="008602B1">
              <w:t>LJ10C01</w:t>
            </w:r>
          </w:p>
          <w:p w:rsidRPr="00E9248E" w:rsidR="00F757B8" w:rsidP="00F9147E" w:rsidRDefault="00F757B8" w14:paraId="27A66AF6" w14:textId="2AFB081A">
            <w:pPr>
              <w:spacing w:after="120" w:line="240" w:lineRule="auto"/>
              <w:ind w:left="357" w:right="425"/>
              <w:rPr>
                <w:rStyle w:val="SubtleEmphasis"/>
                <w:i w:val="0"/>
                <w:iCs w:val="0"/>
              </w:rPr>
            </w:pPr>
          </w:p>
        </w:tc>
        <w:tc>
          <w:tcPr>
            <w:tcW w:w="10453" w:type="dxa"/>
            <w:gridSpan w:val="2"/>
            <w:tcMar/>
          </w:tcPr>
          <w:p w:rsidRPr="00284C9C" w:rsidR="00284C9C" w:rsidP="00284C9C" w:rsidRDefault="00284C9C" w14:paraId="3374AFBA" w14:textId="77777777">
            <w:pPr>
              <w:pStyle w:val="ACtabletextCEbullet"/>
              <w:rPr>
                <w:iCs/>
                <w:color w:val="auto"/>
              </w:rPr>
            </w:pPr>
            <w:r w:rsidRPr="00284C9C">
              <w:rPr>
                <w:iCs/>
                <w:color w:val="auto"/>
              </w:rPr>
              <w:t xml:space="preserve">using contextually appropriate language in response to participants in the conversation, for example, adjusting register and tone, using polite form with adults and plain form with peers </w:t>
            </w:r>
          </w:p>
          <w:p w:rsidRPr="00284C9C" w:rsidR="00284C9C" w:rsidP="00284C9C" w:rsidRDefault="00284C9C" w14:paraId="1E863E8D" w14:textId="139546F0">
            <w:pPr>
              <w:pStyle w:val="ACtabletextCEbullet"/>
              <w:rPr>
                <w:iCs/>
                <w:color w:val="auto"/>
              </w:rPr>
            </w:pPr>
            <w:r w:rsidRPr="00284C9C">
              <w:rPr>
                <w:iCs/>
                <w:color w:val="auto"/>
              </w:rPr>
              <w:t xml:space="preserve">engaging in peer and self-reflection activities, such as providing evaluations or giving and receiving compliments using culturally appropriate language, for example, </w:t>
            </w:r>
            <w:r w:rsidRPr="00284C9C">
              <w:rPr>
                <w:rFonts w:hint="eastAsia" w:ascii="MS Gothic" w:hAnsi="MS Gothic" w:eastAsia="MS Gothic" w:cs="MS Gothic"/>
                <w:iCs/>
                <w:color w:val="auto"/>
              </w:rPr>
              <w:t>～</w:t>
            </w:r>
            <w:proofErr w:type="spellStart"/>
            <w:r w:rsidRPr="00284C9C">
              <w:rPr>
                <w:rFonts w:hint="eastAsia" w:ascii="MS Gothic" w:hAnsi="MS Gothic" w:eastAsia="MS Gothic" w:cs="MS Gothic"/>
                <w:iCs/>
                <w:color w:val="auto"/>
              </w:rPr>
              <w:t>くんは日本語がじょうずですね。いいえ、まあまあです</w:t>
            </w:r>
            <w:proofErr w:type="spellEnd"/>
            <w:r w:rsidR="000D13BD">
              <w:rPr>
                <w:rFonts w:hint="eastAsia" w:ascii="MS Gothic" w:hAnsi="MS Gothic" w:eastAsia="MS Gothic" w:cs="MS Gothic"/>
                <w:iCs/>
                <w:color w:val="auto"/>
                <w:lang w:eastAsia="ja-JP"/>
              </w:rPr>
              <w:t>。</w:t>
            </w:r>
          </w:p>
          <w:p w:rsidRPr="00284C9C" w:rsidR="00284C9C" w:rsidP="00284C9C" w:rsidRDefault="00284C9C" w14:paraId="1F1A61BE" w14:textId="0D39364A">
            <w:pPr>
              <w:pStyle w:val="ACtabletextCEbullet"/>
              <w:rPr>
                <w:iCs/>
                <w:color w:val="auto"/>
              </w:rPr>
            </w:pPr>
            <w:r w:rsidRPr="00284C9C">
              <w:rPr>
                <w:iCs/>
                <w:color w:val="auto"/>
              </w:rPr>
              <w:t xml:space="preserve">responding to teacher requests, for example, </w:t>
            </w:r>
            <w:proofErr w:type="spellStart"/>
            <w:r w:rsidRPr="00284C9C">
              <w:rPr>
                <w:rFonts w:hint="eastAsia" w:ascii="MS Gothic" w:hAnsi="MS Gothic" w:eastAsia="MS Gothic" w:cs="MS Gothic"/>
                <w:iCs/>
                <w:color w:val="auto"/>
              </w:rPr>
              <w:t>きょうしつに入って、パソコンをだして、ペンでかんじをかいてください</w:t>
            </w:r>
            <w:proofErr w:type="spellEnd"/>
            <w:r w:rsidRPr="00284C9C">
              <w:rPr>
                <w:iCs/>
                <w:color w:val="auto"/>
              </w:rPr>
              <w:t xml:space="preserve">, and making requests of others </w:t>
            </w:r>
            <w:proofErr w:type="spellStart"/>
            <w:r w:rsidRPr="00284C9C">
              <w:rPr>
                <w:rFonts w:hint="eastAsia" w:ascii="MS Gothic" w:hAnsi="MS Gothic" w:eastAsia="MS Gothic" w:cs="MS Gothic"/>
                <w:iCs/>
                <w:color w:val="auto"/>
              </w:rPr>
              <w:t>見せて、私のとなりにすわって</w:t>
            </w:r>
            <w:proofErr w:type="spellEnd"/>
            <w:r w:rsidRPr="00284C9C">
              <w:rPr>
                <w:rFonts w:hint="eastAsia" w:ascii="MS Gothic" w:hAnsi="MS Gothic" w:eastAsia="MS Gothic" w:cs="MS Gothic"/>
                <w:iCs/>
                <w:color w:val="auto"/>
              </w:rPr>
              <w:t>、～</w:t>
            </w:r>
            <w:proofErr w:type="spellStart"/>
            <w:r w:rsidRPr="00284C9C">
              <w:rPr>
                <w:rFonts w:hint="eastAsia" w:ascii="MS Gothic" w:hAnsi="MS Gothic" w:eastAsia="MS Gothic" w:cs="MS Gothic"/>
                <w:iCs/>
                <w:color w:val="auto"/>
              </w:rPr>
              <w:t>はどこですか</w:t>
            </w:r>
            <w:proofErr w:type="spellEnd"/>
            <w:r w:rsidR="00630B18">
              <w:rPr>
                <w:rFonts w:hint="eastAsia" w:ascii="MS Gothic" w:hAnsi="MS Gothic" w:eastAsia="MS Gothic" w:cs="MS Gothic"/>
                <w:iCs/>
                <w:color w:val="auto"/>
                <w:lang w:eastAsia="ja-JP"/>
              </w:rPr>
              <w:t>。</w:t>
            </w:r>
          </w:p>
          <w:p w:rsidRPr="00284C9C" w:rsidR="00284C9C" w:rsidP="00284C9C" w:rsidRDefault="00284C9C" w14:paraId="52248A8B" w14:textId="293BA0E8">
            <w:pPr>
              <w:pStyle w:val="ACtabletextCEbullet"/>
              <w:rPr>
                <w:iCs/>
                <w:color w:val="auto"/>
              </w:rPr>
            </w:pPr>
            <w:r w:rsidRPr="00284C9C">
              <w:rPr>
                <w:iCs/>
                <w:color w:val="auto"/>
              </w:rPr>
              <w:t xml:space="preserve">initiating and sustaining conversation on familiar and unfamiliar topics by using appropriate </w:t>
            </w:r>
            <w:proofErr w:type="spellStart"/>
            <w:r w:rsidRPr="00284C9C">
              <w:rPr>
                <w:rFonts w:hint="eastAsia" w:ascii="MS Gothic" w:hAnsi="MS Gothic" w:eastAsia="MS Gothic" w:cs="MS Gothic"/>
                <w:iCs/>
                <w:color w:val="auto"/>
              </w:rPr>
              <w:t>あいづち</w:t>
            </w:r>
            <w:proofErr w:type="spellEnd"/>
            <w:r w:rsidRPr="00284C9C">
              <w:rPr>
                <w:iCs/>
                <w:color w:val="auto"/>
              </w:rPr>
              <w:t xml:space="preserve"> and communicative strategies to seek information, invite contributions or ask for clarification </w:t>
            </w:r>
            <w:proofErr w:type="spellStart"/>
            <w:r w:rsidRPr="00284C9C">
              <w:rPr>
                <w:rFonts w:hint="eastAsia" w:ascii="MS Gothic" w:hAnsi="MS Gothic" w:eastAsia="MS Gothic" w:cs="MS Gothic"/>
                <w:iCs/>
                <w:color w:val="auto"/>
              </w:rPr>
              <w:t>すみません</w:t>
            </w:r>
            <w:proofErr w:type="spellEnd"/>
            <w:r w:rsidRPr="00284C9C">
              <w:rPr>
                <w:rFonts w:hint="eastAsia" w:ascii="MS Gothic" w:hAnsi="MS Gothic" w:eastAsia="MS Gothic" w:cs="MS Gothic"/>
                <w:iCs/>
                <w:color w:val="auto"/>
              </w:rPr>
              <w:t>。</w:t>
            </w:r>
            <w:r w:rsidRPr="00284C9C">
              <w:rPr>
                <w:rFonts w:hint="eastAsia" w:ascii="MS Gothic" w:hAnsi="MS Gothic" w:eastAsia="MS Gothic" w:cs="MS Gothic"/>
                <w:iCs/>
                <w:color w:val="auto"/>
                <w:lang w:eastAsia="ja-JP"/>
              </w:rPr>
              <w:t>ああ、それはいいですね。～についてどう思いますか。</w:t>
            </w:r>
            <w:r w:rsidRPr="00284C9C">
              <w:rPr>
                <w:rFonts w:hint="eastAsia" w:ascii="MS Gothic" w:hAnsi="MS Gothic" w:eastAsia="MS Gothic" w:cs="MS Gothic"/>
                <w:iCs/>
                <w:color w:val="auto"/>
              </w:rPr>
              <w:t>～</w:t>
            </w:r>
            <w:proofErr w:type="spellStart"/>
            <w:r w:rsidRPr="00284C9C">
              <w:rPr>
                <w:rFonts w:hint="eastAsia" w:ascii="MS Gothic" w:hAnsi="MS Gothic" w:eastAsia="MS Gothic" w:cs="MS Gothic"/>
                <w:iCs/>
                <w:color w:val="auto"/>
              </w:rPr>
              <w:t>というのは何ですか</w:t>
            </w:r>
            <w:proofErr w:type="spellEnd"/>
            <w:r w:rsidR="00D702BA">
              <w:rPr>
                <w:rFonts w:hint="eastAsia" w:ascii="MS Gothic" w:hAnsi="MS Gothic" w:eastAsia="MS Gothic" w:cs="MS Gothic"/>
                <w:iCs/>
                <w:color w:val="auto"/>
                <w:lang w:eastAsia="ja-JP"/>
              </w:rPr>
              <w:t>。</w:t>
            </w:r>
          </w:p>
          <w:p w:rsidRPr="00284C9C" w:rsidR="00284C9C" w:rsidP="00284C9C" w:rsidRDefault="00284C9C" w14:paraId="5EE3CC23" w14:textId="77777777">
            <w:pPr>
              <w:pStyle w:val="ACtabletextCEbullet"/>
              <w:rPr>
                <w:iCs/>
                <w:color w:val="auto"/>
              </w:rPr>
            </w:pPr>
            <w:r w:rsidRPr="00284C9C">
              <w:rPr>
                <w:iCs/>
                <w:color w:val="auto"/>
              </w:rPr>
              <w:t xml:space="preserve">communicating using formal and informal language with others (in school-based exchanges, with Japanese speakers via online conferencing, etc.), about personal information and lifestyle such as </w:t>
            </w:r>
            <w:proofErr w:type="spellStart"/>
            <w:r w:rsidRPr="00284C9C">
              <w:rPr>
                <w:rFonts w:hint="eastAsia" w:ascii="MS Gothic" w:hAnsi="MS Gothic" w:eastAsia="MS Gothic" w:cs="MS Gothic"/>
                <w:iCs/>
                <w:color w:val="auto"/>
              </w:rPr>
              <w:t>アルバイト、しょうらいのゆめ、ひまな時、かもく</w:t>
            </w:r>
            <w:proofErr w:type="spellEnd"/>
            <w:r w:rsidRPr="00284C9C">
              <w:rPr>
                <w:iCs/>
                <w:color w:val="auto"/>
              </w:rPr>
              <w:t>, using a variety of compound sentences, body language and communication strategies</w:t>
            </w:r>
          </w:p>
          <w:p w:rsidRPr="00284C9C" w:rsidR="00284C9C" w:rsidP="00284C9C" w:rsidRDefault="00284C9C" w14:paraId="641B4C28" w14:textId="07FD8B5A">
            <w:pPr>
              <w:pStyle w:val="ACtabletextCEbullet"/>
              <w:rPr>
                <w:iCs/>
                <w:color w:val="auto"/>
                <w:lang w:eastAsia="ja-JP"/>
              </w:rPr>
            </w:pPr>
            <w:r w:rsidRPr="00284C9C">
              <w:rPr>
                <w:iCs/>
                <w:color w:val="auto"/>
              </w:rPr>
              <w:t xml:space="preserve">exchanging detailed information and opinions to express views on personal and contemporary issues and experiences, for example, conversing about recycling, </w:t>
            </w:r>
            <w:proofErr w:type="spellStart"/>
            <w:r w:rsidRPr="00284C9C">
              <w:rPr>
                <w:rFonts w:hint="eastAsia" w:ascii="MS Gothic" w:hAnsi="MS Gothic" w:eastAsia="MS Gothic" w:cs="MS Gothic"/>
                <w:iCs/>
                <w:color w:val="auto"/>
              </w:rPr>
              <w:t>日本のリサイクルはかなりきびしいです</w:t>
            </w:r>
            <w:proofErr w:type="spellEnd"/>
            <w:r w:rsidRPr="00284C9C">
              <w:rPr>
                <w:rFonts w:hint="eastAsia" w:ascii="MS Gothic" w:hAnsi="MS Gothic" w:eastAsia="MS Gothic" w:cs="MS Gothic"/>
                <w:iCs/>
                <w:color w:val="auto"/>
              </w:rPr>
              <w:t>。</w:t>
            </w:r>
            <w:r w:rsidRPr="00284C9C">
              <w:rPr>
                <w:rFonts w:hint="eastAsia" w:ascii="MS Gothic" w:hAnsi="MS Gothic" w:eastAsia="MS Gothic" w:cs="MS Gothic"/>
                <w:iCs/>
                <w:color w:val="auto"/>
                <w:lang w:eastAsia="ja-JP"/>
              </w:rPr>
              <w:t>けれども、かんきょうにいいと思います。</w:t>
            </w:r>
            <w:r w:rsidRPr="00284C9C">
              <w:rPr>
                <w:iCs/>
                <w:color w:val="auto"/>
                <w:lang w:eastAsia="ja-JP"/>
              </w:rPr>
              <w:t xml:space="preserve">, J-pop </w:t>
            </w:r>
            <w:r w:rsidRPr="00284C9C">
              <w:rPr>
                <w:rFonts w:hint="eastAsia" w:ascii="MS Gothic" w:hAnsi="MS Gothic" w:eastAsia="MS Gothic" w:cs="MS Gothic"/>
                <w:iCs/>
                <w:color w:val="auto"/>
                <w:lang w:eastAsia="ja-JP"/>
              </w:rPr>
              <w:t>と</w:t>
            </w:r>
            <w:r w:rsidRPr="00284C9C">
              <w:rPr>
                <w:iCs/>
                <w:color w:val="auto"/>
                <w:lang w:eastAsia="ja-JP"/>
              </w:rPr>
              <w:t xml:space="preserve"> K-pop </w:t>
            </w:r>
            <w:r w:rsidRPr="00284C9C">
              <w:rPr>
                <w:rFonts w:hint="eastAsia" w:ascii="MS Gothic" w:hAnsi="MS Gothic" w:eastAsia="MS Gothic" w:cs="MS Gothic"/>
                <w:iCs/>
                <w:color w:val="auto"/>
                <w:lang w:eastAsia="ja-JP"/>
              </w:rPr>
              <w:t>はオーストラリアでにんきがあります</w:t>
            </w:r>
            <w:r w:rsidR="007961DB">
              <w:rPr>
                <w:rFonts w:hint="eastAsia" w:ascii="MS Gothic" w:hAnsi="MS Gothic" w:eastAsia="MS Gothic" w:cs="MS Gothic"/>
                <w:iCs/>
                <w:color w:val="auto"/>
                <w:lang w:eastAsia="ja-JP"/>
              </w:rPr>
              <w:t>。</w:t>
            </w:r>
            <w:r w:rsidRPr="00284C9C">
              <w:rPr>
                <w:iCs/>
                <w:color w:val="auto"/>
                <w:lang w:eastAsia="ja-JP"/>
              </w:rPr>
              <w:t xml:space="preserve"> </w:t>
            </w:r>
          </w:p>
          <w:p w:rsidRPr="007E2AC6" w:rsidR="00F757B8" w:rsidP="00284C9C" w:rsidRDefault="00284C9C" w14:paraId="366233AA" w14:textId="06457486">
            <w:pPr>
              <w:pStyle w:val="ACtabletextCEbullet"/>
              <w:rPr>
                <w:iCs/>
                <w:color w:val="auto"/>
              </w:rPr>
            </w:pPr>
            <w:r w:rsidRPr="00284C9C">
              <w:rPr>
                <w:iCs/>
                <w:color w:val="auto"/>
              </w:rPr>
              <w:t xml:space="preserve">engaging in written correspondence, in print or digital form, (emails, blog comments, memos, online chat forums, etc.) to share information, for example, describing every day and significant events in their lives, or their rights and responsibilities at home and school </w:t>
            </w:r>
            <w:r w:rsidRPr="00284C9C">
              <w:rPr>
                <w:rFonts w:hint="eastAsia" w:ascii="MS Gothic" w:hAnsi="MS Gothic" w:eastAsia="MS Gothic" w:cs="MS Gothic"/>
                <w:iCs/>
                <w:color w:val="auto"/>
              </w:rPr>
              <w:t>～</w:t>
            </w:r>
            <w:proofErr w:type="spellStart"/>
            <w:r w:rsidRPr="00284C9C">
              <w:rPr>
                <w:rFonts w:hint="eastAsia" w:ascii="MS Gothic" w:hAnsi="MS Gothic" w:eastAsia="MS Gothic" w:cs="MS Gothic"/>
                <w:iCs/>
                <w:color w:val="auto"/>
              </w:rPr>
              <w:t>ことがあります</w:t>
            </w:r>
            <w:proofErr w:type="spellEnd"/>
            <w:r w:rsidRPr="00284C9C">
              <w:rPr>
                <w:rFonts w:hint="eastAsia" w:ascii="MS Gothic" w:hAnsi="MS Gothic" w:eastAsia="MS Gothic" w:cs="MS Gothic"/>
                <w:iCs/>
                <w:color w:val="auto"/>
              </w:rPr>
              <w:t>、～</w:t>
            </w:r>
            <w:proofErr w:type="spellStart"/>
            <w:r w:rsidRPr="00284C9C">
              <w:rPr>
                <w:rFonts w:hint="eastAsia" w:ascii="MS Gothic" w:hAnsi="MS Gothic" w:eastAsia="MS Gothic" w:cs="MS Gothic"/>
                <w:iCs/>
                <w:color w:val="auto"/>
              </w:rPr>
              <w:t>と思います</w:t>
            </w:r>
            <w:proofErr w:type="spellEnd"/>
            <w:r w:rsidRPr="00284C9C">
              <w:rPr>
                <w:rFonts w:hint="eastAsia" w:ascii="MS Gothic" w:hAnsi="MS Gothic" w:eastAsia="MS Gothic" w:cs="MS Gothic"/>
                <w:iCs/>
                <w:color w:val="auto"/>
              </w:rPr>
              <w:t>、～</w:t>
            </w:r>
            <w:proofErr w:type="spellStart"/>
            <w:r w:rsidRPr="00284C9C">
              <w:rPr>
                <w:rFonts w:hint="eastAsia" w:ascii="MS Gothic" w:hAnsi="MS Gothic" w:eastAsia="MS Gothic" w:cs="MS Gothic"/>
                <w:iCs/>
                <w:color w:val="auto"/>
              </w:rPr>
              <w:t>方がいい</w:t>
            </w:r>
            <w:proofErr w:type="spellEnd"/>
            <w:r w:rsidRPr="00284C9C">
              <w:rPr>
                <w:rFonts w:hint="eastAsia" w:ascii="MS Gothic" w:hAnsi="MS Gothic" w:eastAsia="MS Gothic" w:cs="MS Gothic"/>
                <w:iCs/>
                <w:color w:val="auto"/>
              </w:rPr>
              <w:t>、～</w:t>
            </w:r>
            <w:proofErr w:type="spellStart"/>
            <w:r w:rsidRPr="00284C9C">
              <w:rPr>
                <w:rFonts w:hint="eastAsia" w:ascii="MS Gothic" w:hAnsi="MS Gothic" w:eastAsia="MS Gothic" w:cs="MS Gothic"/>
                <w:iCs/>
                <w:color w:val="auto"/>
              </w:rPr>
              <w:t>べきです</w:t>
            </w:r>
            <w:proofErr w:type="spellEnd"/>
            <w:r w:rsidRPr="00284C9C">
              <w:rPr>
                <w:rFonts w:hint="eastAsia" w:ascii="MS Gothic" w:hAnsi="MS Gothic" w:eastAsia="MS Gothic" w:cs="MS Gothic"/>
                <w:iCs/>
                <w:color w:val="auto"/>
              </w:rPr>
              <w:t>、～</w:t>
            </w:r>
            <w:proofErr w:type="spellStart"/>
            <w:r w:rsidRPr="00284C9C">
              <w:rPr>
                <w:rFonts w:hint="eastAsia" w:ascii="MS Gothic" w:hAnsi="MS Gothic" w:eastAsia="MS Gothic" w:cs="MS Gothic"/>
                <w:iCs/>
                <w:color w:val="auto"/>
              </w:rPr>
              <w:t>なければなりません</w:t>
            </w:r>
            <w:proofErr w:type="spellEnd"/>
          </w:p>
        </w:tc>
      </w:tr>
      <w:tr w:rsidRPr="0094378D" w:rsidR="00F757B8" w:rsidTr="39FE2CD4" w14:paraId="5A2DF488" w14:textId="77777777">
        <w:trPr>
          <w:trHeight w:val="1946"/>
        </w:trPr>
        <w:tc>
          <w:tcPr>
            <w:tcW w:w="4673" w:type="dxa"/>
            <w:tcMar/>
          </w:tcPr>
          <w:p w:rsidRPr="005A6AF6" w:rsidR="00C40C52" w:rsidP="00C64E6A" w:rsidRDefault="00C40C52" w14:paraId="05C36D3D" w14:textId="77777777">
            <w:pPr>
              <w:pStyle w:val="ACtabletextCD"/>
              <w:spacing w:line="240" w:lineRule="auto"/>
              <w:ind w:left="360" w:right="432"/>
              <w:rPr>
                <w:rStyle w:val="SubtleEmphasis"/>
                <w:iCs w:val="0"/>
              </w:rPr>
            </w:pPr>
            <w:r w:rsidRPr="005A6AF6">
              <w:rPr>
                <w:rStyle w:val="SubtleEmphasis"/>
                <w:iCs w:val="0"/>
              </w:rPr>
              <w:lastRenderedPageBreak/>
              <w:t xml:space="preserve">contribute to discussions that involve diverse views to negotiate outcomes, address issues and compare experiences </w:t>
            </w:r>
          </w:p>
          <w:p w:rsidRPr="00E9248E" w:rsidR="00F757B8" w:rsidP="00C64E6A" w:rsidRDefault="00C40C52" w14:paraId="645FFC93" w14:textId="35426C11">
            <w:pPr>
              <w:pStyle w:val="ACtabletextCD"/>
              <w:spacing w:line="240" w:lineRule="auto"/>
              <w:ind w:left="360" w:right="432"/>
              <w:rPr>
                <w:rStyle w:val="SubtleEmphasis"/>
                <w:i/>
                <w:iCs w:val="0"/>
              </w:rPr>
            </w:pPr>
            <w:r w:rsidRPr="005A6AF6">
              <w:rPr>
                <w:rStyle w:val="SubtleEmphasis"/>
                <w:iCs w:val="0"/>
              </w:rPr>
              <w:t>AC9LJ10C02</w:t>
            </w:r>
          </w:p>
        </w:tc>
        <w:tc>
          <w:tcPr>
            <w:tcW w:w="10453" w:type="dxa"/>
            <w:gridSpan w:val="2"/>
            <w:tcMar/>
          </w:tcPr>
          <w:p w:rsidRPr="00906559" w:rsidR="00906559" w:rsidP="00906559" w:rsidRDefault="00906559" w14:paraId="4521613D" w14:textId="17565CA1">
            <w:pPr>
              <w:pStyle w:val="ACtabletextCEbullet"/>
              <w:rPr>
                <w:iCs/>
                <w:color w:val="auto"/>
                <w:lang w:eastAsia="ja-JP"/>
              </w:rPr>
            </w:pPr>
            <w:r w:rsidRPr="00906559">
              <w:rPr>
                <w:iCs/>
                <w:color w:val="auto"/>
              </w:rPr>
              <w:t xml:space="preserve">expressing preferences in relation to shared activities and experiences, for example, </w:t>
            </w:r>
            <w:proofErr w:type="spellStart"/>
            <w:r w:rsidRPr="00906559">
              <w:rPr>
                <w:rFonts w:hint="eastAsia" w:ascii="MS Gothic" w:hAnsi="MS Gothic" w:eastAsia="MS Gothic" w:cs="MS Gothic"/>
                <w:iCs/>
                <w:color w:val="auto"/>
              </w:rPr>
              <w:t>十時のほうがいい？それはいいね。そうしましょう</w:t>
            </w:r>
            <w:proofErr w:type="spellEnd"/>
            <w:r w:rsidRPr="00906559">
              <w:rPr>
                <w:iCs/>
                <w:color w:val="auto"/>
              </w:rPr>
              <w:t xml:space="preserve">, and summarising and clarifying arrangements, for example, </w:t>
            </w:r>
            <w:proofErr w:type="spellStart"/>
            <w:r w:rsidRPr="00906559">
              <w:rPr>
                <w:rFonts w:hint="eastAsia" w:ascii="MS Gothic" w:hAnsi="MS Gothic" w:eastAsia="MS Gothic" w:cs="MS Gothic"/>
                <w:iCs/>
                <w:color w:val="auto"/>
              </w:rPr>
              <w:t>金よう日のごご三時半に、えきの前で会いましょう</w:t>
            </w:r>
            <w:proofErr w:type="spellEnd"/>
            <w:r w:rsidRPr="00906559">
              <w:rPr>
                <w:rFonts w:hint="eastAsia" w:ascii="MS Gothic" w:hAnsi="MS Gothic" w:eastAsia="MS Gothic" w:cs="MS Gothic"/>
                <w:iCs/>
                <w:color w:val="auto"/>
              </w:rPr>
              <w:t>。</w:t>
            </w:r>
            <w:r w:rsidRPr="00906559">
              <w:rPr>
                <w:rFonts w:hint="eastAsia" w:ascii="MS Gothic" w:hAnsi="MS Gothic" w:eastAsia="MS Gothic" w:cs="MS Gothic"/>
                <w:iCs/>
                <w:color w:val="auto"/>
                <w:lang w:eastAsia="ja-JP"/>
              </w:rPr>
              <w:t>じゃあ、金よう日のごご三時半に、えきの前ですね</w:t>
            </w:r>
            <w:r w:rsidR="0028676D">
              <w:rPr>
                <w:rFonts w:hint="eastAsia" w:ascii="MS Gothic" w:hAnsi="MS Gothic" w:eastAsia="MS Gothic" w:cs="MS Gothic"/>
                <w:iCs/>
                <w:color w:val="auto"/>
                <w:lang w:eastAsia="ja-JP"/>
              </w:rPr>
              <w:t>。</w:t>
            </w:r>
            <w:r w:rsidRPr="00906559">
              <w:rPr>
                <w:iCs/>
                <w:color w:val="auto"/>
                <w:lang w:eastAsia="ja-JP"/>
              </w:rPr>
              <w:t xml:space="preserve"> </w:t>
            </w:r>
          </w:p>
          <w:p w:rsidRPr="00906559" w:rsidR="00906559" w:rsidP="00906559" w:rsidRDefault="00906559" w14:paraId="2C9C2FB0" w14:textId="77777777">
            <w:pPr>
              <w:pStyle w:val="ACtabletextCEbullet"/>
              <w:rPr>
                <w:iCs/>
                <w:color w:val="auto"/>
              </w:rPr>
            </w:pPr>
            <w:r w:rsidRPr="00906559">
              <w:rPr>
                <w:iCs/>
                <w:color w:val="auto"/>
              </w:rPr>
              <w:t xml:space="preserve">discussing issues or problems that occurred on a real or imagined exchange trip and homestay in Japan, and collaborating to brainstorm solutions, offer opinions and advice, and compare individual experiences </w:t>
            </w:r>
          </w:p>
          <w:p w:rsidRPr="00906559" w:rsidR="00906559" w:rsidP="00906559" w:rsidRDefault="00906559" w14:paraId="7EDE3432" w14:textId="77777777">
            <w:pPr>
              <w:pStyle w:val="ACtabletextCEbullet"/>
              <w:rPr>
                <w:iCs/>
                <w:color w:val="auto"/>
              </w:rPr>
            </w:pPr>
            <w:r w:rsidRPr="00906559">
              <w:rPr>
                <w:iCs/>
                <w:color w:val="auto"/>
              </w:rPr>
              <w:t xml:space="preserve">participating in and reflecting on learning experiences that combine language and cultural elements, for example, community events, school exchanges, cultural activities (incursions - taiko, calligraphy) to compare, contribute, evaluate and respond in culturally appropriate ways </w:t>
            </w:r>
            <w:r w:rsidRPr="00906559">
              <w:rPr>
                <w:rFonts w:hint="eastAsia" w:ascii="MS Gothic" w:hAnsi="MS Gothic" w:eastAsia="MS Gothic" w:cs="MS Gothic"/>
                <w:iCs/>
                <w:color w:val="auto"/>
              </w:rPr>
              <w:t>～</w:t>
            </w:r>
            <w:proofErr w:type="spellStart"/>
            <w:r w:rsidRPr="00906559">
              <w:rPr>
                <w:rFonts w:hint="eastAsia" w:ascii="MS Gothic" w:hAnsi="MS Gothic" w:eastAsia="MS Gothic" w:cs="MS Gothic"/>
                <w:iCs/>
                <w:color w:val="auto"/>
              </w:rPr>
              <w:t>てみましょう、よろしくおねがいします</w:t>
            </w:r>
            <w:proofErr w:type="spellEnd"/>
            <w:r w:rsidRPr="00906559">
              <w:rPr>
                <w:iCs/>
                <w:color w:val="auto"/>
              </w:rPr>
              <w:t xml:space="preserve"> (in context), A </w:t>
            </w:r>
            <w:r w:rsidRPr="00906559">
              <w:rPr>
                <w:rFonts w:hint="eastAsia" w:ascii="MS Gothic" w:hAnsi="MS Gothic" w:eastAsia="MS Gothic" w:cs="MS Gothic"/>
                <w:iCs/>
                <w:color w:val="auto"/>
              </w:rPr>
              <w:t>は</w:t>
            </w:r>
            <w:r w:rsidRPr="00906559">
              <w:rPr>
                <w:iCs/>
                <w:color w:val="auto"/>
              </w:rPr>
              <w:t>B</w:t>
            </w:r>
            <w:proofErr w:type="spellStart"/>
            <w:r w:rsidRPr="00906559">
              <w:rPr>
                <w:rFonts w:hint="eastAsia" w:ascii="MS Gothic" w:hAnsi="MS Gothic" w:eastAsia="MS Gothic" w:cs="MS Gothic"/>
                <w:iCs/>
                <w:color w:val="auto"/>
              </w:rPr>
              <w:t>より</w:t>
            </w:r>
            <w:proofErr w:type="spellEnd"/>
            <w:r w:rsidRPr="00906559">
              <w:rPr>
                <w:rFonts w:hint="eastAsia" w:ascii="MS Gothic" w:hAnsi="MS Gothic" w:eastAsia="MS Gothic" w:cs="MS Gothic"/>
                <w:iCs/>
                <w:color w:val="auto"/>
              </w:rPr>
              <w:t>、</w:t>
            </w:r>
            <w:r w:rsidRPr="00906559">
              <w:rPr>
                <w:iCs/>
                <w:color w:val="auto"/>
              </w:rPr>
              <w:t xml:space="preserve">A </w:t>
            </w:r>
            <w:proofErr w:type="spellStart"/>
            <w:r w:rsidRPr="00906559">
              <w:rPr>
                <w:rFonts w:hint="eastAsia" w:ascii="MS Gothic" w:hAnsi="MS Gothic" w:eastAsia="MS Gothic" w:cs="MS Gothic"/>
                <w:iCs/>
                <w:color w:val="auto"/>
              </w:rPr>
              <w:t>より</w:t>
            </w:r>
            <w:proofErr w:type="spellEnd"/>
            <w:r w:rsidRPr="00906559">
              <w:rPr>
                <w:iCs/>
                <w:color w:val="auto"/>
              </w:rPr>
              <w:t xml:space="preserve">B </w:t>
            </w:r>
            <w:proofErr w:type="spellStart"/>
            <w:r w:rsidRPr="00906559">
              <w:rPr>
                <w:rFonts w:hint="eastAsia" w:ascii="MS Gothic" w:hAnsi="MS Gothic" w:eastAsia="MS Gothic" w:cs="MS Gothic"/>
                <w:iCs/>
                <w:color w:val="auto"/>
              </w:rPr>
              <w:t>の方が、おなじです、にています、ちがいます</w:t>
            </w:r>
            <w:proofErr w:type="spellEnd"/>
            <w:r w:rsidRPr="00906559">
              <w:rPr>
                <w:rFonts w:hint="eastAsia" w:ascii="MS Gothic" w:hAnsi="MS Gothic" w:eastAsia="MS Gothic" w:cs="MS Gothic"/>
                <w:iCs/>
                <w:color w:val="auto"/>
              </w:rPr>
              <w:t>、～</w:t>
            </w:r>
            <w:proofErr w:type="spellStart"/>
            <w:r w:rsidRPr="00906559">
              <w:rPr>
                <w:rFonts w:hint="eastAsia" w:ascii="MS Gothic" w:hAnsi="MS Gothic" w:eastAsia="MS Gothic" w:cs="MS Gothic"/>
                <w:iCs/>
                <w:color w:val="auto"/>
              </w:rPr>
              <w:t>のようです、</w:t>
            </w:r>
            <w:proofErr w:type="gramStart"/>
            <w:r w:rsidRPr="00906559">
              <w:rPr>
                <w:rFonts w:hint="eastAsia" w:ascii="MS Gothic" w:hAnsi="MS Gothic" w:eastAsia="MS Gothic" w:cs="MS Gothic"/>
                <w:iCs/>
                <w:color w:val="auto"/>
              </w:rPr>
              <w:t>みたいです</w:t>
            </w:r>
            <w:proofErr w:type="spellEnd"/>
            <w:proofErr w:type="gramEnd"/>
            <w:r w:rsidRPr="00906559">
              <w:rPr>
                <w:iCs/>
                <w:color w:val="auto"/>
              </w:rPr>
              <w:t xml:space="preserve"> </w:t>
            </w:r>
          </w:p>
          <w:p w:rsidRPr="00906559" w:rsidR="00906559" w:rsidP="00906559" w:rsidRDefault="00906559" w14:paraId="2D856A63" w14:textId="50293A81">
            <w:pPr>
              <w:pStyle w:val="ACtabletextCEbullet"/>
              <w:rPr>
                <w:iCs/>
                <w:color w:val="auto"/>
              </w:rPr>
            </w:pPr>
            <w:r w:rsidRPr="00906559">
              <w:rPr>
                <w:iCs/>
                <w:color w:val="auto"/>
              </w:rPr>
              <w:t xml:space="preserve">participating in authentic or simulated scenarios which involve negotiations and decision-making related to travelling and living in Japan to satisfy a range of preferences, for example, interacting with friends and host family, sightseeing </w:t>
            </w:r>
            <w:r w:rsidRPr="00906559">
              <w:rPr>
                <w:rFonts w:hint="eastAsia" w:ascii="MS Gothic" w:hAnsi="MS Gothic" w:eastAsia="MS Gothic" w:cs="MS Gothic"/>
                <w:iCs/>
                <w:color w:val="auto"/>
              </w:rPr>
              <w:t>～をしたらどうですか、でも～たいです、まだしゅくだいをしてないからだめです、じゃあ、しゅくだいをしてから～てみます、スキーをしたいから、さっぽろへ行きましょう、でも私はスキーができないから、あまり行きたくない</w:t>
            </w:r>
            <w:r w:rsidR="00C6486E">
              <w:rPr>
                <w:rFonts w:hint="eastAsia" w:ascii="MS Gothic" w:hAnsi="MS Gothic" w:eastAsia="MS Gothic" w:cs="MS Gothic"/>
                <w:iCs/>
                <w:color w:val="auto"/>
                <w:lang w:eastAsia="ja-JP"/>
              </w:rPr>
              <w:t>。</w:t>
            </w:r>
            <w:r w:rsidRPr="00906559">
              <w:rPr>
                <w:iCs/>
                <w:color w:val="auto"/>
              </w:rPr>
              <w:t xml:space="preserve"> </w:t>
            </w:r>
          </w:p>
          <w:p w:rsidRPr="007E2AC6" w:rsidR="00F757B8" w:rsidP="00906559" w:rsidRDefault="00906559" w14:paraId="516992B4" w14:textId="724F1421">
            <w:pPr>
              <w:pStyle w:val="ACtabletextCEbullet"/>
              <w:rPr>
                <w:iCs/>
                <w:color w:val="auto"/>
              </w:rPr>
            </w:pPr>
            <w:r w:rsidRPr="00906559">
              <w:rPr>
                <w:iCs/>
                <w:color w:val="auto"/>
              </w:rPr>
              <w:t>creating a ‘lesson’ or resource to teach a particular grammar point, language structure, or kanji to the class or small group, sharing ideas to best teach and present information, addressing the needs of learners and comparing their experiences of ‘teaching’ Japanese</w:t>
            </w:r>
          </w:p>
        </w:tc>
      </w:tr>
      <w:tr w:rsidRPr="00F91937" w:rsidR="00F757B8" w:rsidTr="39FE2CD4" w14:paraId="0E0E4CA0" w14:textId="77777777">
        <w:tc>
          <w:tcPr>
            <w:tcW w:w="15126" w:type="dxa"/>
            <w:gridSpan w:val="3"/>
            <w:shd w:val="clear" w:color="auto" w:fill="E5F5FB" w:themeFill="accent2"/>
            <w:tcMar/>
          </w:tcPr>
          <w:p w:rsidRPr="00F91937" w:rsidR="00F757B8" w:rsidP="00F9147E" w:rsidRDefault="00F757B8" w14:paraId="0B3F14D1" w14:textId="77777777">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Pr="00E014DC" w:rsidR="00F757B8" w:rsidTr="39FE2CD4" w14:paraId="27839B55" w14:textId="77777777">
        <w:trPr>
          <w:trHeight w:val="387"/>
        </w:trPr>
        <w:tc>
          <w:tcPr>
            <w:tcW w:w="4673" w:type="dxa"/>
            <w:tcMar/>
          </w:tcPr>
          <w:p w:rsidR="000534BA" w:rsidP="00C64E6A" w:rsidRDefault="000534BA" w14:paraId="56D60A7C" w14:textId="77777777">
            <w:pPr>
              <w:pStyle w:val="ACtabletextCD"/>
              <w:spacing w:line="240" w:lineRule="auto"/>
              <w:ind w:left="360" w:right="432"/>
            </w:pPr>
            <w:r w:rsidRPr="008602B1">
              <w:t>evaluate</w:t>
            </w:r>
            <w:r>
              <w:t xml:space="preserve"> </w:t>
            </w:r>
            <w:r w:rsidRPr="008602B1">
              <w:t>and</w:t>
            </w:r>
            <w:r>
              <w:t xml:space="preserve"> </w:t>
            </w:r>
            <w:r w:rsidRPr="008602B1">
              <w:t>synthesise</w:t>
            </w:r>
            <w:r>
              <w:t xml:space="preserve"> </w:t>
            </w:r>
            <w:r w:rsidRPr="008602B1">
              <w:t>information,</w:t>
            </w:r>
            <w:r>
              <w:t xml:space="preserve"> </w:t>
            </w:r>
            <w:r w:rsidRPr="008602B1">
              <w:t>ideas</w:t>
            </w:r>
            <w:r>
              <w:t xml:space="preserve"> </w:t>
            </w:r>
            <w:r w:rsidRPr="008602B1">
              <w:t>and</w:t>
            </w:r>
            <w:r>
              <w:t xml:space="preserve"> </w:t>
            </w:r>
            <w:r w:rsidRPr="008602B1">
              <w:t>perspectives</w:t>
            </w:r>
            <w:r>
              <w:t xml:space="preserve"> </w:t>
            </w:r>
            <w:r w:rsidRPr="008602B1">
              <w:t>in</w:t>
            </w:r>
            <w:r>
              <w:t xml:space="preserve"> </w:t>
            </w:r>
            <w:r w:rsidRPr="008602B1">
              <w:t>a</w:t>
            </w:r>
            <w:r>
              <w:t xml:space="preserve"> </w:t>
            </w:r>
            <w:r w:rsidRPr="008602B1">
              <w:t>broad</w:t>
            </w:r>
            <w:r>
              <w:t xml:space="preserve"> </w:t>
            </w:r>
            <w:r w:rsidRPr="008602B1">
              <w:t>range</w:t>
            </w:r>
            <w:r>
              <w:t xml:space="preserve"> </w:t>
            </w:r>
            <w:r w:rsidRPr="008602B1">
              <w:t>of</w:t>
            </w:r>
            <w:r>
              <w:t xml:space="preserve"> </w:t>
            </w:r>
            <w:r w:rsidRPr="008602B1">
              <w:t>spoken,</w:t>
            </w:r>
            <w:r>
              <w:t xml:space="preserve"> </w:t>
            </w:r>
            <w:r w:rsidRPr="008602B1">
              <w:t>written</w:t>
            </w:r>
            <w:r>
              <w:t xml:space="preserve"> </w:t>
            </w:r>
            <w:r w:rsidRPr="008602B1">
              <w:t>and</w:t>
            </w:r>
            <w:r>
              <w:t xml:space="preserve"> </w:t>
            </w:r>
            <w:r w:rsidRPr="008602B1">
              <w:t>multimodal</w:t>
            </w:r>
            <w:r>
              <w:t xml:space="preserve"> </w:t>
            </w:r>
            <w:r w:rsidRPr="008602B1">
              <w:t>texts</w:t>
            </w:r>
            <w:r>
              <w:t xml:space="preserve"> </w:t>
            </w:r>
            <w:r w:rsidRPr="008602B1">
              <w:t>and</w:t>
            </w:r>
            <w:r>
              <w:t xml:space="preserve"> </w:t>
            </w:r>
            <w:r w:rsidRPr="008602B1">
              <w:t>respond</w:t>
            </w:r>
            <w:r>
              <w:t xml:space="preserve"> </w:t>
            </w:r>
            <w:r w:rsidRPr="008602B1">
              <w:t>appropriately</w:t>
            </w:r>
            <w:r>
              <w:t xml:space="preserve"> </w:t>
            </w:r>
            <w:r w:rsidRPr="008602B1">
              <w:t>to</w:t>
            </w:r>
            <w:r>
              <w:t xml:space="preserve"> </w:t>
            </w:r>
            <w:r w:rsidRPr="008602B1">
              <w:t>cultural</w:t>
            </w:r>
            <w:r>
              <w:t xml:space="preserve"> </w:t>
            </w:r>
            <w:r w:rsidRPr="008602B1">
              <w:t>context,</w:t>
            </w:r>
            <w:r>
              <w:t xml:space="preserve"> </w:t>
            </w:r>
            <w:r w:rsidRPr="008602B1">
              <w:t>purpose</w:t>
            </w:r>
            <w:r>
              <w:t xml:space="preserve"> </w:t>
            </w:r>
            <w:r w:rsidRPr="008602B1">
              <w:t>and</w:t>
            </w:r>
            <w:r>
              <w:t xml:space="preserve"> </w:t>
            </w:r>
            <w:proofErr w:type="gramStart"/>
            <w:r w:rsidRPr="008602B1">
              <w:t>audience</w:t>
            </w:r>
            <w:proofErr w:type="gramEnd"/>
            <w:r>
              <w:t xml:space="preserve"> </w:t>
            </w:r>
          </w:p>
          <w:p w:rsidR="000534BA" w:rsidP="00C64E6A" w:rsidRDefault="000534BA" w14:paraId="6C5D0B30" w14:textId="77777777">
            <w:pPr>
              <w:pStyle w:val="ACtabletextCD"/>
              <w:spacing w:line="240" w:lineRule="auto"/>
              <w:ind w:left="360" w:right="432"/>
            </w:pPr>
            <w:r>
              <w:t>AC9</w:t>
            </w:r>
            <w:r w:rsidRPr="008602B1">
              <w:t>LJ10C03</w:t>
            </w:r>
          </w:p>
          <w:p w:rsidRPr="00E9248E" w:rsidR="00F757B8" w:rsidP="008627B6" w:rsidRDefault="00F757B8" w14:paraId="559E6087" w14:textId="756A4142">
            <w:pPr>
              <w:pStyle w:val="ACtabletextCD"/>
              <w:rPr>
                <w:rStyle w:val="SubtleEmphasis"/>
                <w:i/>
                <w:iCs w:val="0"/>
              </w:rPr>
            </w:pPr>
          </w:p>
        </w:tc>
        <w:tc>
          <w:tcPr>
            <w:tcW w:w="10453" w:type="dxa"/>
            <w:gridSpan w:val="2"/>
            <w:tcMar/>
          </w:tcPr>
          <w:p w:rsidRPr="005A6AF6" w:rsidR="00506AE7" w:rsidP="005A6AF6" w:rsidRDefault="00506AE7" w14:paraId="7CC49391" w14:textId="77777777">
            <w:pPr>
              <w:pStyle w:val="ACtabletextCEbullet"/>
            </w:pPr>
            <w:r w:rsidRPr="005A6AF6">
              <w:t xml:space="preserve">analysing a range of complex and extended texts including written, </w:t>
            </w:r>
            <w:proofErr w:type="gramStart"/>
            <w:r w:rsidRPr="005A6AF6">
              <w:t>audio</w:t>
            </w:r>
            <w:proofErr w:type="gramEnd"/>
            <w:r w:rsidRPr="005A6AF6">
              <w:t xml:space="preserve"> and visual forms (articles, interviews, and video clips, etc.) and, for example, identifying and evaluating intended audience and purpose, cultural differences, values and perspectives </w:t>
            </w:r>
          </w:p>
          <w:p w:rsidRPr="005A6AF6" w:rsidR="00506AE7" w:rsidP="005A6AF6" w:rsidRDefault="00506AE7" w14:paraId="1C5E264D" w14:textId="6931375B">
            <w:pPr>
              <w:pStyle w:val="ACtabletextCEbullet"/>
            </w:pPr>
            <w:r w:rsidRPr="005A6AF6">
              <w:t xml:space="preserve">gathering </w:t>
            </w:r>
            <w:proofErr w:type="gramStart"/>
            <w:r w:rsidRPr="005A6AF6">
              <w:t>factual information</w:t>
            </w:r>
            <w:proofErr w:type="gramEnd"/>
            <w:r w:rsidRPr="005A6AF6">
              <w:t xml:space="preserve"> and opinions from a range of authentic Japanese texts (websites, forums, articles, videos, etc.) to create a unique response according to context, audience and purpose, for example, planning a dream holiday, persuading the school to introduce </w:t>
            </w:r>
            <w:proofErr w:type="spellStart"/>
            <w:r w:rsidRPr="005A6AF6">
              <w:rPr>
                <w:rFonts w:hint="eastAsia" w:ascii="MS Gothic" w:hAnsi="MS Gothic" w:eastAsia="MS Gothic" w:cs="MS Gothic"/>
              </w:rPr>
              <w:t>ぶかつ</w:t>
            </w:r>
            <w:proofErr w:type="spellEnd"/>
            <w:r w:rsidRPr="005A6AF6">
              <w:t xml:space="preserve">, a new uniform or improving sustainability efforts, </w:t>
            </w:r>
            <w:r w:rsidRPr="005A6AF6">
              <w:rPr>
                <w:rFonts w:hint="eastAsia" w:ascii="MS Gothic" w:hAnsi="MS Gothic" w:eastAsia="MS Gothic" w:cs="MS Gothic"/>
              </w:rPr>
              <w:t>～</w:t>
            </w:r>
            <w:proofErr w:type="spellStart"/>
            <w:r w:rsidRPr="005A6AF6">
              <w:rPr>
                <w:rFonts w:hint="eastAsia" w:ascii="MS Gothic" w:hAnsi="MS Gothic" w:eastAsia="MS Gothic" w:cs="MS Gothic"/>
              </w:rPr>
              <w:t>によると</w:t>
            </w:r>
            <w:proofErr w:type="spellEnd"/>
            <w:r w:rsidRPr="005A6AF6">
              <w:rPr>
                <w:rFonts w:hint="eastAsia" w:ascii="MS Gothic" w:hAnsi="MS Gothic" w:eastAsia="MS Gothic" w:cs="MS Gothic"/>
              </w:rPr>
              <w:t>、～</w:t>
            </w:r>
            <w:proofErr w:type="spellStart"/>
            <w:r w:rsidRPr="005A6AF6">
              <w:rPr>
                <w:rFonts w:hint="eastAsia" w:ascii="MS Gothic" w:hAnsi="MS Gothic" w:eastAsia="MS Gothic" w:cs="MS Gothic"/>
              </w:rPr>
              <w:t>パーセントの学生はぶかつが楽しいと思う。だから</w:t>
            </w:r>
            <w:proofErr w:type="spellEnd"/>
            <w:r w:rsidRPr="005A6AF6">
              <w:rPr>
                <w:rFonts w:hint="eastAsia" w:ascii="MS Gothic" w:hAnsi="MS Gothic" w:eastAsia="MS Gothic" w:cs="MS Gothic"/>
              </w:rPr>
              <w:t>～</w:t>
            </w:r>
            <w:r w:rsidRPr="005A6AF6">
              <w:t xml:space="preserve"> </w:t>
            </w:r>
          </w:p>
          <w:p w:rsidRPr="005A6AF6" w:rsidR="00506AE7" w:rsidP="005A6AF6" w:rsidRDefault="00506AE7" w14:paraId="62F01EEE" w14:textId="77777777">
            <w:pPr>
              <w:pStyle w:val="ACtabletextCEbullet"/>
            </w:pPr>
            <w:r w:rsidRPr="005A6AF6">
              <w:t xml:space="preserve">synthesising information from a variety of sources to understand differing perspectives and community attitudes towards, and in relation to, current local and global issues, for example, investigating differing perspectives about sustainability, social media, or multiculturalism </w:t>
            </w:r>
          </w:p>
          <w:p w:rsidR="00524B46" w:rsidP="005A6AF6" w:rsidRDefault="00524B46" w14:paraId="4A221C94" w14:textId="29A70FCB">
            <w:pPr>
              <w:pStyle w:val="ACtabletextCEbullet"/>
            </w:pPr>
            <w:r w:rsidRPr="00524B46">
              <w:t>listening to or reading</w:t>
            </w:r>
            <w:r>
              <w:t xml:space="preserve"> a</w:t>
            </w:r>
            <w:r w:rsidRPr="00524B46">
              <w:t xml:space="preserve"> First Nations Australian’s stories and discussing their opinions and ideas, and, in </w:t>
            </w:r>
            <w:r>
              <w:t>Japanese</w:t>
            </w:r>
            <w:r w:rsidRPr="00524B46">
              <w:t>, presenting their personal profile to the class</w:t>
            </w:r>
          </w:p>
          <w:p w:rsidRPr="005A6AF6" w:rsidR="00506AE7" w:rsidP="005A6AF6" w:rsidRDefault="00506AE7" w14:paraId="0611FCBE" w14:textId="26A2AF0C">
            <w:pPr>
              <w:pStyle w:val="ACtabletextCEbullet"/>
            </w:pPr>
            <w:r w:rsidRPr="005A6AF6">
              <w:lastRenderedPageBreak/>
              <w:t xml:space="preserve">demonstrating a perceptive understanding of a range of texts (film, historical texts, narratives, etc.) by recounting, </w:t>
            </w:r>
            <w:proofErr w:type="gramStart"/>
            <w:r w:rsidRPr="005A6AF6">
              <w:t>reflecting</w:t>
            </w:r>
            <w:proofErr w:type="gramEnd"/>
            <w:r w:rsidRPr="005A6AF6">
              <w:t xml:space="preserve"> and evaluating events from the perspective of the author and/or character(s), for example, </w:t>
            </w:r>
            <w:proofErr w:type="spellStart"/>
            <w:r w:rsidRPr="005A6AF6">
              <w:rPr>
                <w:rFonts w:hint="eastAsia" w:ascii="MS Gothic" w:hAnsi="MS Gothic" w:eastAsia="MS Gothic" w:cs="MS Gothic"/>
              </w:rPr>
              <w:t>はじめてトトロに会った時、少しこわかったけど、また会いたい</w:t>
            </w:r>
            <w:proofErr w:type="spellEnd"/>
            <w:r w:rsidR="00227694">
              <w:rPr>
                <w:rFonts w:hint="eastAsia" w:ascii="MS Gothic" w:hAnsi="MS Gothic" w:eastAsia="MS Gothic" w:cs="MS Gothic"/>
                <w:lang w:eastAsia="ja-JP"/>
              </w:rPr>
              <w:t>。</w:t>
            </w:r>
          </w:p>
          <w:p w:rsidRPr="005A6AF6" w:rsidR="00506AE7" w:rsidP="005A6AF6" w:rsidRDefault="00506AE7" w14:paraId="7B19C190" w14:textId="4FB6A46F">
            <w:pPr>
              <w:pStyle w:val="ACtabletextCEbullet"/>
            </w:pPr>
            <w:r w:rsidRPr="005A6AF6">
              <w:t xml:space="preserve">understanding details and summarising key information, for example, using new words encountered in authentic texts (websites, newspaper articles, documentaries, reports, podcasts, etc.) on topics of local and global interests   </w:t>
            </w:r>
            <w:proofErr w:type="spellStart"/>
            <w:r w:rsidRPr="005A6AF6">
              <w:rPr>
                <w:rFonts w:hint="eastAsia" w:ascii="MS Gothic" w:hAnsi="MS Gothic" w:eastAsia="MS Gothic" w:cs="MS Gothic"/>
              </w:rPr>
              <w:t>ちきゅうおんだんかがもんだいになっています</w:t>
            </w:r>
            <w:proofErr w:type="spellEnd"/>
            <w:r w:rsidR="007C34E8">
              <w:rPr>
                <w:rFonts w:hint="eastAsia" w:ascii="MS Gothic" w:hAnsi="MS Gothic" w:eastAsia="MS Gothic" w:cs="MS Gothic"/>
                <w:lang w:eastAsia="ja-JP"/>
              </w:rPr>
              <w:t>。</w:t>
            </w:r>
          </w:p>
          <w:p w:rsidRPr="00E014DC" w:rsidR="00F757B8" w:rsidP="005A6AF6" w:rsidRDefault="00506AE7" w14:paraId="37EA030B" w14:textId="2623A886">
            <w:pPr>
              <w:pStyle w:val="ACtabletextCEbullet"/>
            </w:pPr>
            <w:r w:rsidRPr="005A6AF6">
              <w:t xml:space="preserve">interviewing others to obtain information, </w:t>
            </w:r>
            <w:proofErr w:type="gramStart"/>
            <w:r w:rsidRPr="005A6AF6">
              <w:t>viewpoints</w:t>
            </w:r>
            <w:proofErr w:type="gramEnd"/>
            <w:r w:rsidRPr="005A6AF6">
              <w:t xml:space="preserve"> and details on topics of interest and presenting the information in new ways for specific audiences, for example, presenting a speech about a special person in their lives, about others’ opinions on school rules, or a ‘how to’ procedural report</w:t>
            </w:r>
          </w:p>
        </w:tc>
      </w:tr>
      <w:tr w:rsidRPr="00E014DC" w:rsidR="00F757B8" w:rsidTr="39FE2CD4" w14:paraId="09DB2A06" w14:textId="77777777">
        <w:trPr>
          <w:trHeight w:val="1800"/>
        </w:trPr>
        <w:tc>
          <w:tcPr>
            <w:tcW w:w="4673" w:type="dxa"/>
            <w:tcMar/>
          </w:tcPr>
          <w:p w:rsidR="0073097E" w:rsidP="00C64E6A" w:rsidRDefault="0073097E" w14:paraId="2B7B17E0" w14:textId="23F9B518">
            <w:pPr>
              <w:pStyle w:val="ACtabletextCD"/>
              <w:spacing w:line="240" w:lineRule="auto"/>
              <w:ind w:left="360" w:right="432"/>
              <w:rPr>
                <w:rStyle w:val="normaltextrun"/>
                <w:color w:val="000000"/>
                <w:szCs w:val="20"/>
                <w:shd w:val="clear" w:color="auto" w:fill="FFFFFF"/>
              </w:rPr>
            </w:pPr>
            <w:r>
              <w:rPr>
                <w:rStyle w:val="normaltextrun"/>
                <w:color w:val="000000"/>
                <w:szCs w:val="20"/>
                <w:shd w:val="clear" w:color="auto" w:fill="FFFFFF"/>
              </w:rPr>
              <w:lastRenderedPageBreak/>
              <w:t>interpret and translate</w:t>
            </w:r>
            <w:r w:rsidR="00C627C7">
              <w:rPr>
                <w:rStyle w:val="normaltextrun"/>
                <w:color w:val="000000"/>
                <w:szCs w:val="20"/>
                <w:shd w:val="clear" w:color="auto" w:fill="FFFFFF"/>
              </w:rPr>
              <w:t xml:space="preserve"> </w:t>
            </w:r>
            <w:r>
              <w:rPr>
                <w:rStyle w:val="normaltextrun"/>
                <w:color w:val="000000"/>
                <w:szCs w:val="20"/>
                <w:shd w:val="clear" w:color="auto" w:fill="FFFFFF"/>
              </w:rPr>
              <w:t>non-verbal,</w:t>
            </w:r>
            <w:r w:rsidR="00C627C7">
              <w:rPr>
                <w:rStyle w:val="normaltextrun"/>
                <w:color w:val="000000"/>
                <w:szCs w:val="20"/>
                <w:shd w:val="clear" w:color="auto" w:fill="FFFFFF"/>
              </w:rPr>
              <w:t xml:space="preserve"> </w:t>
            </w:r>
            <w:r>
              <w:rPr>
                <w:rStyle w:val="normaltextrun"/>
                <w:color w:val="000000"/>
                <w:szCs w:val="20"/>
                <w:shd w:val="clear" w:color="auto" w:fill="FFFFFF"/>
              </w:rPr>
              <w:t>spoken</w:t>
            </w:r>
            <w:r w:rsidR="00C627C7">
              <w:rPr>
                <w:rStyle w:val="normaltextrun"/>
                <w:color w:val="000000"/>
                <w:szCs w:val="20"/>
                <w:shd w:val="clear" w:color="auto" w:fill="FFFFFF"/>
              </w:rPr>
              <w:t xml:space="preserve"> </w:t>
            </w:r>
            <w:r>
              <w:rPr>
                <w:rStyle w:val="normaltextrun"/>
                <w:color w:val="000000"/>
                <w:szCs w:val="20"/>
                <w:shd w:val="clear" w:color="auto" w:fill="FFFFFF"/>
              </w:rPr>
              <w:t>and</w:t>
            </w:r>
            <w:r w:rsidR="00C627C7">
              <w:rPr>
                <w:rStyle w:val="normaltextrun"/>
                <w:color w:val="000000"/>
                <w:szCs w:val="20"/>
                <w:shd w:val="clear" w:color="auto" w:fill="FFFFFF"/>
              </w:rPr>
              <w:t xml:space="preserve"> </w:t>
            </w:r>
            <w:r>
              <w:rPr>
                <w:rStyle w:val="normaltextrun"/>
                <w:color w:val="000000"/>
                <w:szCs w:val="20"/>
                <w:shd w:val="clear" w:color="auto" w:fill="FFFFFF"/>
              </w:rPr>
              <w:t>written interactions and texts to</w:t>
            </w:r>
            <w:r w:rsidR="009416C1">
              <w:rPr>
                <w:rStyle w:val="normaltextrun"/>
                <w:color w:val="000000"/>
                <w:szCs w:val="20"/>
                <w:shd w:val="clear" w:color="auto" w:fill="FFFFFF"/>
              </w:rPr>
              <w:t xml:space="preserve"> </w:t>
            </w:r>
            <w:r w:rsidR="00C627C7">
              <w:rPr>
                <w:rStyle w:val="normaltextrun"/>
                <w:color w:val="000000"/>
                <w:szCs w:val="20"/>
                <w:shd w:val="clear" w:color="auto" w:fill="FFFFFF"/>
              </w:rPr>
              <w:t>c</w:t>
            </w:r>
            <w:r>
              <w:rPr>
                <w:rStyle w:val="normaltextrun"/>
                <w:color w:val="000000"/>
                <w:szCs w:val="20"/>
                <w:shd w:val="clear" w:color="auto" w:fill="FFFFFF"/>
              </w:rPr>
              <w:t>onvey</w:t>
            </w:r>
            <w:r w:rsidR="00C627C7">
              <w:rPr>
                <w:rStyle w:val="normaltextrun"/>
                <w:color w:val="000000"/>
                <w:szCs w:val="20"/>
                <w:shd w:val="clear" w:color="auto" w:fill="FFFFFF"/>
              </w:rPr>
              <w:t xml:space="preserve"> </w:t>
            </w:r>
            <w:r>
              <w:rPr>
                <w:rStyle w:val="normaltextrun"/>
                <w:color w:val="000000"/>
                <w:szCs w:val="20"/>
                <w:shd w:val="clear" w:color="auto" w:fill="FFFFFF"/>
              </w:rPr>
              <w:t>meaning</w:t>
            </w:r>
            <w:r w:rsidR="00C627C7">
              <w:rPr>
                <w:rStyle w:val="normaltextrun"/>
                <w:color w:val="000000"/>
                <w:szCs w:val="20"/>
                <w:shd w:val="clear" w:color="auto" w:fill="FFFFFF"/>
              </w:rPr>
              <w:t xml:space="preserve"> </w:t>
            </w:r>
            <w:r>
              <w:rPr>
                <w:rStyle w:val="normaltextrun"/>
                <w:color w:val="000000"/>
                <w:szCs w:val="20"/>
                <w:shd w:val="clear" w:color="auto" w:fill="FFFFFF"/>
              </w:rPr>
              <w:t>and</w:t>
            </w:r>
            <w:r w:rsidR="00C627C7">
              <w:rPr>
                <w:rStyle w:val="normaltextrun"/>
                <w:color w:val="000000"/>
                <w:szCs w:val="20"/>
                <w:shd w:val="clear" w:color="auto" w:fill="FFFFFF"/>
              </w:rPr>
              <w:t xml:space="preserve"> </w:t>
            </w:r>
            <w:r>
              <w:rPr>
                <w:rStyle w:val="normaltextrun"/>
                <w:color w:val="000000"/>
                <w:szCs w:val="20"/>
                <w:shd w:val="clear" w:color="auto" w:fill="FFFFFF"/>
              </w:rPr>
              <w:t xml:space="preserve">intercultural understanding in familiar and unfamiliar </w:t>
            </w:r>
            <w:proofErr w:type="gramStart"/>
            <w:r>
              <w:rPr>
                <w:rStyle w:val="normaltextrun"/>
                <w:color w:val="000000"/>
                <w:szCs w:val="20"/>
                <w:shd w:val="clear" w:color="auto" w:fill="FFFFFF"/>
              </w:rPr>
              <w:t>contexts</w:t>
            </w:r>
            <w:proofErr w:type="gramEnd"/>
            <w:r>
              <w:rPr>
                <w:rStyle w:val="normaltextrun"/>
                <w:color w:val="000000"/>
                <w:szCs w:val="20"/>
                <w:shd w:val="clear" w:color="auto" w:fill="FFFFFF"/>
              </w:rPr>
              <w:t xml:space="preserve"> </w:t>
            </w:r>
          </w:p>
          <w:p w:rsidRPr="00E9248E" w:rsidR="00F757B8" w:rsidP="00C64E6A" w:rsidRDefault="0073097E" w14:paraId="7EEAD9A7" w14:textId="2CCF115D">
            <w:pPr>
              <w:pStyle w:val="ACtabletextCD"/>
              <w:spacing w:line="240" w:lineRule="auto"/>
              <w:ind w:left="360" w:right="432"/>
              <w:rPr>
                <w:rStyle w:val="SubtleEmphasis"/>
                <w:i/>
                <w:iCs w:val="0"/>
              </w:rPr>
            </w:pPr>
            <w:r>
              <w:rPr>
                <w:rStyle w:val="normaltextrun"/>
                <w:color w:val="000000"/>
                <w:szCs w:val="20"/>
                <w:shd w:val="clear" w:color="auto" w:fill="FFFFFF"/>
              </w:rPr>
              <w:t>AC9LJ10C04</w:t>
            </w:r>
          </w:p>
        </w:tc>
        <w:tc>
          <w:tcPr>
            <w:tcW w:w="10453" w:type="dxa"/>
            <w:gridSpan w:val="2"/>
            <w:tcMar/>
          </w:tcPr>
          <w:p w:rsidRPr="00CE7AAC" w:rsidR="00CE7AAC" w:rsidP="00CE7AAC" w:rsidRDefault="00CE7AAC" w14:paraId="7A81214A" w14:textId="77777777">
            <w:pPr>
              <w:pStyle w:val="ACtabletextCEbullet"/>
              <w:rPr>
                <w:rStyle w:val="SubtleEmphasis"/>
              </w:rPr>
            </w:pPr>
            <w:r w:rsidRPr="00CE7AAC">
              <w:rPr>
                <w:rStyle w:val="SubtleEmphasis"/>
              </w:rPr>
              <w:t xml:space="preserve">comparing English translations and interpretations of Japanese texts (song lyrics, proverbs, anime, advertisements, etc.) that contain cultural elements and references </w:t>
            </w:r>
          </w:p>
          <w:p w:rsidRPr="00CE7AAC" w:rsidR="00CE7AAC" w:rsidP="00CE7AAC" w:rsidRDefault="00CE7AAC" w14:paraId="46E7016E" w14:textId="77777777">
            <w:pPr>
              <w:pStyle w:val="ACtabletextCEbullet"/>
              <w:rPr>
                <w:rStyle w:val="SubtleEmphasis"/>
              </w:rPr>
            </w:pPr>
            <w:r w:rsidRPr="00CE7AAC">
              <w:rPr>
                <w:rStyle w:val="SubtleEmphasis"/>
              </w:rPr>
              <w:t xml:space="preserve">listening to, and interpreting authentic instances of formal and informal language, for example, understanding some </w:t>
            </w:r>
            <w:proofErr w:type="spellStart"/>
            <w:r w:rsidRPr="00CE7AAC">
              <w:rPr>
                <w:rStyle w:val="SubtleEmphasis"/>
              </w:rPr>
              <w:t>keigo</w:t>
            </w:r>
            <w:proofErr w:type="spellEnd"/>
            <w:r w:rsidRPr="00CE7AAC">
              <w:rPr>
                <w:rStyle w:val="SubtleEmphasis"/>
              </w:rPr>
              <w:t xml:space="preserve"> in public announcements </w:t>
            </w:r>
            <w:r w:rsidRPr="00CE7AAC">
              <w:rPr>
                <w:rStyle w:val="SubtleEmphasis"/>
                <w:rFonts w:hint="eastAsia" w:ascii="MS Gothic" w:hAnsi="MS Gothic" w:eastAsia="MS Gothic" w:cs="MS Gothic"/>
              </w:rPr>
              <w:t>～</w:t>
            </w:r>
            <w:proofErr w:type="spellStart"/>
            <w:r w:rsidRPr="00CE7AAC">
              <w:rPr>
                <w:rStyle w:val="SubtleEmphasis"/>
                <w:rFonts w:hint="eastAsia" w:ascii="MS Gothic" w:hAnsi="MS Gothic" w:eastAsia="MS Gothic" w:cs="MS Gothic"/>
              </w:rPr>
              <w:t>でございます</w:t>
            </w:r>
            <w:proofErr w:type="spellEnd"/>
            <w:r w:rsidRPr="00CE7AAC">
              <w:rPr>
                <w:rStyle w:val="SubtleEmphasis"/>
              </w:rPr>
              <w:t xml:space="preserve">, and informal ‘slang’ between friends </w:t>
            </w:r>
            <w:proofErr w:type="spellStart"/>
            <w:r w:rsidRPr="00CE7AAC">
              <w:rPr>
                <w:rStyle w:val="SubtleEmphasis"/>
                <w:rFonts w:hint="eastAsia" w:ascii="MS Gothic" w:hAnsi="MS Gothic" w:eastAsia="MS Gothic" w:cs="MS Gothic"/>
              </w:rPr>
              <w:t>めっちゃかわいい</w:t>
            </w:r>
            <w:proofErr w:type="spellEnd"/>
            <w:r w:rsidRPr="00CE7AAC">
              <w:rPr>
                <w:rStyle w:val="SubtleEmphasis"/>
                <w:rFonts w:hint="eastAsia" w:ascii="MS Gothic" w:hAnsi="MS Gothic" w:eastAsia="MS Gothic" w:cs="MS Gothic"/>
              </w:rPr>
              <w:t>！</w:t>
            </w:r>
            <w:r w:rsidRPr="00CE7AAC">
              <w:rPr>
                <w:rStyle w:val="SubtleEmphasis"/>
              </w:rPr>
              <w:t>, and reflecting on differences between spoken and written forms</w:t>
            </w:r>
          </w:p>
          <w:p w:rsidRPr="00CE7AAC" w:rsidR="00CE7AAC" w:rsidP="00CE7AAC" w:rsidRDefault="00CE7AAC" w14:paraId="272EA205" w14:textId="77777777">
            <w:pPr>
              <w:pStyle w:val="ACtabletextCEbullet"/>
              <w:rPr>
                <w:rStyle w:val="SubtleEmphasis"/>
              </w:rPr>
            </w:pPr>
            <w:r w:rsidRPr="00CE7AAC">
              <w:rPr>
                <w:rStyle w:val="SubtleEmphasis"/>
              </w:rPr>
              <w:t xml:space="preserve">evaluating the relative strengths and limitations of print dictionaries and digital translators, for example, comparing words, phrases and sentences to identify instances of non-equivalence and the importance of considering context and audience in translating texts to interpret </w:t>
            </w:r>
            <w:proofErr w:type="gramStart"/>
            <w:r w:rsidRPr="00CE7AAC">
              <w:rPr>
                <w:rStyle w:val="SubtleEmphasis"/>
              </w:rPr>
              <w:t>meaning</w:t>
            </w:r>
            <w:proofErr w:type="gramEnd"/>
            <w:r w:rsidRPr="00CE7AAC">
              <w:rPr>
                <w:rStyle w:val="SubtleEmphasis"/>
              </w:rPr>
              <w:t xml:space="preserve"> </w:t>
            </w:r>
          </w:p>
          <w:p w:rsidR="00F757B8" w:rsidP="00CE7AAC" w:rsidRDefault="00CE7AAC" w14:paraId="12ACCA57" w14:textId="430A511D">
            <w:pPr>
              <w:pStyle w:val="ACtabletextCEbullet"/>
              <w:rPr>
                <w:rStyle w:val="SubtleEmphasis"/>
              </w:rPr>
            </w:pPr>
            <w:r w:rsidRPr="00CE7AAC">
              <w:rPr>
                <w:rStyle w:val="SubtleEmphasis"/>
              </w:rPr>
              <w:t xml:space="preserve">discussing how texts, such as films, plays, songs and bilingual </w:t>
            </w:r>
            <w:proofErr w:type="spellStart"/>
            <w:r w:rsidRPr="00CE7AAC">
              <w:rPr>
                <w:rStyle w:val="SubtleEmphasis"/>
              </w:rPr>
              <w:t>rakugo</w:t>
            </w:r>
            <w:proofErr w:type="spellEnd"/>
            <w:r w:rsidRPr="00CE7AAC">
              <w:rPr>
                <w:rStyle w:val="SubtleEmphasis"/>
              </w:rPr>
              <w:t xml:space="preserve">, use humour or aesthetic effects to provide commentary on social issues such as family, identity, </w:t>
            </w:r>
            <w:proofErr w:type="gramStart"/>
            <w:r w:rsidRPr="00CE7AAC">
              <w:rPr>
                <w:rStyle w:val="SubtleEmphasis"/>
              </w:rPr>
              <w:t>status</w:t>
            </w:r>
            <w:proofErr w:type="gramEnd"/>
            <w:r w:rsidRPr="00CE7AAC">
              <w:rPr>
                <w:rStyle w:val="SubtleEmphasis"/>
              </w:rPr>
              <w:t xml:space="preserve"> or humility</w:t>
            </w:r>
          </w:p>
        </w:tc>
      </w:tr>
      <w:tr w:rsidRPr="00F91937" w:rsidR="00F757B8" w:rsidTr="39FE2CD4" w14:paraId="3391FC9E" w14:textId="77777777">
        <w:tc>
          <w:tcPr>
            <w:tcW w:w="15126" w:type="dxa"/>
            <w:gridSpan w:val="3"/>
            <w:shd w:val="clear" w:color="auto" w:fill="E5F5FB" w:themeFill="accent2"/>
            <w:tcMar/>
          </w:tcPr>
          <w:p w:rsidRPr="00F91937" w:rsidR="00F757B8" w:rsidP="00F9147E" w:rsidRDefault="00F757B8" w14:paraId="56A5D966" w14:textId="2E78F098">
            <w:pPr>
              <w:pStyle w:val="BodyText"/>
              <w:spacing w:before="40" w:after="40" w:line="240" w:lineRule="auto"/>
              <w:ind w:left="23" w:right="23"/>
              <w:rPr>
                <w:b/>
                <w:bCs/>
                <w:iCs/>
              </w:rPr>
            </w:pPr>
            <w:r w:rsidRPr="007078D3">
              <w:rPr>
                <w:b/>
                <w:bCs/>
                <w:color w:val="auto"/>
              </w:rPr>
              <w:t xml:space="preserve">Sub-strand: </w:t>
            </w:r>
            <w:r>
              <w:rPr>
                <w:b/>
                <w:bCs/>
                <w:color w:val="auto"/>
              </w:rPr>
              <w:t xml:space="preserve">Creating text in </w:t>
            </w:r>
            <w:r w:rsidR="00995C75">
              <w:rPr>
                <w:b/>
                <w:bCs/>
                <w:color w:val="auto"/>
              </w:rPr>
              <w:t>Japanese</w:t>
            </w:r>
          </w:p>
        </w:tc>
      </w:tr>
      <w:tr w:rsidRPr="00E014DC" w:rsidR="00F874AB" w:rsidTr="39FE2CD4" w14:paraId="7DF1EAE7" w14:textId="77777777">
        <w:trPr>
          <w:trHeight w:val="1800"/>
        </w:trPr>
        <w:tc>
          <w:tcPr>
            <w:tcW w:w="4673" w:type="dxa"/>
            <w:tcMar/>
          </w:tcPr>
          <w:p w:rsidR="00BE329F" w:rsidP="00C64E6A" w:rsidRDefault="00BE329F" w14:paraId="04E0ACF6" w14:textId="77777777">
            <w:pPr>
              <w:pStyle w:val="ACtabletextCD"/>
              <w:spacing w:line="240" w:lineRule="auto"/>
              <w:ind w:left="360" w:right="432"/>
            </w:pPr>
            <w:r w:rsidRPr="008602B1">
              <w:t>create</w:t>
            </w:r>
            <w:r>
              <w:t xml:space="preserve"> </w:t>
            </w:r>
            <w:r w:rsidRPr="008602B1">
              <w:t>and</w:t>
            </w:r>
            <w:r>
              <w:t xml:space="preserve"> </w:t>
            </w:r>
            <w:r w:rsidRPr="008602B1">
              <w:t>present</w:t>
            </w:r>
            <w:r>
              <w:t xml:space="preserve"> </w:t>
            </w:r>
            <w:r w:rsidRPr="008602B1">
              <w:t>informative</w:t>
            </w:r>
            <w:r>
              <w:t xml:space="preserve"> </w:t>
            </w:r>
            <w:r w:rsidRPr="008602B1">
              <w:t>and</w:t>
            </w:r>
            <w:r>
              <w:t xml:space="preserve"> </w:t>
            </w:r>
            <w:r w:rsidRPr="008602B1">
              <w:t>imaginative</w:t>
            </w:r>
            <w:r>
              <w:t xml:space="preserve"> </w:t>
            </w:r>
            <w:r w:rsidRPr="008602B1">
              <w:t>texts</w:t>
            </w:r>
            <w:r>
              <w:t xml:space="preserve"> </w:t>
            </w:r>
            <w:r w:rsidRPr="008602B1">
              <w:t>for</w:t>
            </w:r>
            <w:r>
              <w:t xml:space="preserve"> </w:t>
            </w:r>
            <w:r w:rsidRPr="008602B1">
              <w:t>diverse</w:t>
            </w:r>
            <w:r>
              <w:t xml:space="preserve"> </w:t>
            </w:r>
            <w:r w:rsidRPr="008602B1">
              <w:t>contexts</w:t>
            </w:r>
            <w:r>
              <w:t xml:space="preserve"> </w:t>
            </w:r>
            <w:r w:rsidRPr="008602B1">
              <w:t>and</w:t>
            </w:r>
            <w:r>
              <w:t xml:space="preserve"> </w:t>
            </w:r>
            <w:r w:rsidRPr="008602B1">
              <w:t>purposes,</w:t>
            </w:r>
            <w:r>
              <w:t xml:space="preserve"> </w:t>
            </w:r>
            <w:r w:rsidRPr="008602B1">
              <w:t>selecting</w:t>
            </w:r>
            <w:r>
              <w:t xml:space="preserve"> </w:t>
            </w:r>
            <w:r w:rsidRPr="008602B1">
              <w:t>vocabulary,</w:t>
            </w:r>
            <w:r>
              <w:t xml:space="preserve"> </w:t>
            </w:r>
            <w:r w:rsidRPr="008602B1">
              <w:t>expressions,</w:t>
            </w:r>
            <w:r>
              <w:t xml:space="preserve"> </w:t>
            </w:r>
            <w:r w:rsidRPr="008602B1">
              <w:t>grammatical</w:t>
            </w:r>
            <w:r>
              <w:t xml:space="preserve"> </w:t>
            </w:r>
            <w:r w:rsidRPr="008602B1">
              <w:t>structures,</w:t>
            </w:r>
            <w:r>
              <w:t xml:space="preserve"> </w:t>
            </w:r>
            <w:r w:rsidRPr="008602B1">
              <w:t>a</w:t>
            </w:r>
            <w:r>
              <w:t xml:space="preserve"> </w:t>
            </w:r>
            <w:r w:rsidRPr="008602B1">
              <w:t>range</w:t>
            </w:r>
            <w:r>
              <w:t xml:space="preserve"> </w:t>
            </w:r>
            <w:r w:rsidRPr="008602B1">
              <w:t>of</w:t>
            </w:r>
            <w:r>
              <w:t xml:space="preserve"> </w:t>
            </w:r>
            <w:r w:rsidRPr="008602B1">
              <w:t>features</w:t>
            </w:r>
            <w:r>
              <w:t xml:space="preserve"> </w:t>
            </w:r>
            <w:r w:rsidRPr="008602B1">
              <w:t>and</w:t>
            </w:r>
            <w:r>
              <w:t xml:space="preserve"> </w:t>
            </w:r>
            <w:r w:rsidRPr="008602B1">
              <w:t>conventions</w:t>
            </w:r>
            <w:r>
              <w:t xml:space="preserve"> </w:t>
            </w:r>
            <w:r w:rsidRPr="008602B1">
              <w:t>to</w:t>
            </w:r>
            <w:r>
              <w:t xml:space="preserve"> </w:t>
            </w:r>
            <w:r w:rsidRPr="008602B1">
              <w:t>engage</w:t>
            </w:r>
            <w:r>
              <w:t xml:space="preserve"> </w:t>
            </w:r>
            <w:r w:rsidRPr="008602B1">
              <w:t>different</w:t>
            </w:r>
            <w:r>
              <w:t xml:space="preserve"> </w:t>
            </w:r>
            <w:r w:rsidRPr="008602B1">
              <w:t>audiences,</w:t>
            </w:r>
            <w:r>
              <w:t xml:space="preserve"> </w:t>
            </w:r>
            <w:r w:rsidRPr="008602B1">
              <w:t>and</w:t>
            </w:r>
            <w:r>
              <w:t xml:space="preserve"> </w:t>
            </w:r>
            <w:r w:rsidRPr="008602B1">
              <w:t>using</w:t>
            </w:r>
            <w:r>
              <w:t xml:space="preserve"> </w:t>
            </w:r>
            <w:r w:rsidRPr="008602B1">
              <w:t>combinations</w:t>
            </w:r>
            <w:r>
              <w:t xml:space="preserve"> </w:t>
            </w:r>
            <w:r w:rsidRPr="008602B1">
              <w:t>of</w:t>
            </w:r>
            <w:r>
              <w:t xml:space="preserve"> </w:t>
            </w:r>
            <w:r w:rsidRPr="008602B1">
              <w:t>kana</w:t>
            </w:r>
            <w:r>
              <w:t xml:space="preserve"> </w:t>
            </w:r>
            <w:r w:rsidRPr="008602B1">
              <w:t>and</w:t>
            </w:r>
            <w:r>
              <w:t xml:space="preserve"> </w:t>
            </w:r>
            <w:r w:rsidRPr="008602B1">
              <w:t>a</w:t>
            </w:r>
            <w:r>
              <w:t xml:space="preserve"> </w:t>
            </w:r>
            <w:r w:rsidRPr="008602B1">
              <w:t>range</w:t>
            </w:r>
            <w:r>
              <w:t xml:space="preserve"> </w:t>
            </w:r>
            <w:r w:rsidRPr="008602B1">
              <w:t>of</w:t>
            </w:r>
            <w:r>
              <w:t xml:space="preserve"> </w:t>
            </w:r>
            <w:r w:rsidRPr="008602B1">
              <w:t>kanji</w:t>
            </w:r>
            <w:r>
              <w:t xml:space="preserve"> </w:t>
            </w:r>
            <w:r w:rsidRPr="008602B1">
              <w:t>appropriate</w:t>
            </w:r>
            <w:r>
              <w:t xml:space="preserve"> </w:t>
            </w:r>
            <w:r w:rsidRPr="008602B1">
              <w:t>to</w:t>
            </w:r>
            <w:r>
              <w:t xml:space="preserve"> </w:t>
            </w:r>
            <w:r w:rsidRPr="008602B1">
              <w:t>context</w:t>
            </w:r>
            <w:r>
              <w:t xml:space="preserve"> </w:t>
            </w:r>
          </w:p>
          <w:p w:rsidRPr="00E9248E" w:rsidR="00F874AB" w:rsidP="00C64E6A" w:rsidRDefault="00BE329F" w14:paraId="0294F5B8" w14:textId="3A581BAE">
            <w:pPr>
              <w:pStyle w:val="ACtabletextCD"/>
              <w:spacing w:line="240" w:lineRule="auto"/>
              <w:ind w:left="360" w:right="432"/>
              <w:rPr>
                <w:rStyle w:val="SubtleEmphasis"/>
                <w:i/>
                <w:iCs w:val="0"/>
              </w:rPr>
            </w:pPr>
            <w:r>
              <w:t>AC9</w:t>
            </w:r>
            <w:r w:rsidRPr="008602B1">
              <w:t>LJ10C0</w:t>
            </w:r>
            <w:r>
              <w:rPr>
                <w:rFonts w:hint="eastAsia"/>
                <w:lang w:eastAsia="ja-JP"/>
              </w:rPr>
              <w:t>5</w:t>
            </w:r>
          </w:p>
        </w:tc>
        <w:tc>
          <w:tcPr>
            <w:tcW w:w="10453" w:type="dxa"/>
            <w:gridSpan w:val="2"/>
            <w:tcMar/>
          </w:tcPr>
          <w:p w:rsidRPr="00302DCC" w:rsidR="00302DCC" w:rsidP="00302DCC" w:rsidRDefault="00302DCC" w14:paraId="0E0F53D6" w14:textId="539EDD71">
            <w:pPr>
              <w:pStyle w:val="ACtabletextCEbullet"/>
              <w:rPr>
                <w:rStyle w:val="SubtleEmphasis"/>
              </w:rPr>
            </w:pPr>
            <w:r w:rsidRPr="00302DCC">
              <w:rPr>
                <w:rStyle w:val="SubtleEmphasis"/>
              </w:rPr>
              <w:t xml:space="preserve">using factual or imagined events and experiences to compose a range of multimodal text types such as presentations, articles, journals, and websites to suit a range of audiences (family, friends, Japanese peers, etc.) and purposes (to persuade, analyse, evaluate, etc.) </w:t>
            </w:r>
          </w:p>
          <w:p w:rsidRPr="00302DCC" w:rsidR="00302DCC" w:rsidP="00302DCC" w:rsidRDefault="00302DCC" w14:paraId="7D0FF5A8" w14:textId="77777777">
            <w:pPr>
              <w:pStyle w:val="ACtabletextCEbullet"/>
              <w:rPr>
                <w:rStyle w:val="SubtleEmphasis"/>
              </w:rPr>
            </w:pPr>
            <w:r w:rsidRPr="00302DCC">
              <w:rPr>
                <w:rStyle w:val="SubtleEmphasis"/>
              </w:rPr>
              <w:t xml:space="preserve">working collaboratively to compose a range of imaginary texts, such as performance or interaction, based on an imagined scenario that allows for experimentation with expressive language, a range of emotions and depth, for example, focusing on relationships and interactions, retelling a folktale/fairy tale, or composing social media posts </w:t>
            </w:r>
          </w:p>
          <w:p w:rsidRPr="00302DCC" w:rsidR="00302DCC" w:rsidP="00302DCC" w:rsidRDefault="00302DCC" w14:paraId="685021B8" w14:textId="2913DE1A">
            <w:pPr>
              <w:pStyle w:val="ACtabletextCEbullet"/>
              <w:rPr>
                <w:rStyle w:val="SubtleEmphasis"/>
              </w:rPr>
            </w:pPr>
            <w:r w:rsidRPr="00302DCC">
              <w:rPr>
                <w:rStyle w:val="SubtleEmphasis"/>
              </w:rPr>
              <w:t xml:space="preserve">creating bilingual texts (subtitles, captions, brochures, posters, children’s books, video, etc.) describing personal experiences or community events depicting intercultural encounters relevant to school’s local context, for example, creating texts about: school exchange programs, a local Japanese festival, cultural practices </w:t>
            </w:r>
          </w:p>
          <w:p w:rsidR="00743F24" w:rsidP="00302DCC" w:rsidRDefault="00743F24" w14:paraId="6632E4AB" w14:textId="73D91FF2">
            <w:pPr>
              <w:pStyle w:val="ACtabletextCEbullet"/>
              <w:rPr>
                <w:rStyle w:val="SubtleEmphasis"/>
              </w:rPr>
            </w:pPr>
            <w:r w:rsidRPr="39FE2CD4" w:rsidR="00743F24">
              <w:rPr>
                <w:rStyle w:val="SubtleEmphasis"/>
              </w:rPr>
              <w:t xml:space="preserve">writing a journal entry, or contributing to a school newsletter in </w:t>
            </w:r>
            <w:r w:rsidRPr="39FE2CD4" w:rsidR="00743F24">
              <w:rPr>
                <w:rStyle w:val="SubtleEmphasis"/>
              </w:rPr>
              <w:t>Japanese</w:t>
            </w:r>
            <w:r w:rsidRPr="39FE2CD4" w:rsidR="00743F24">
              <w:rPr>
                <w:rStyle w:val="SubtleEmphasis"/>
              </w:rPr>
              <w:t xml:space="preserve"> reflecting on the impact of a </w:t>
            </w:r>
            <w:r w:rsidRPr="39FE2CD4" w:rsidR="1A2EEBB8">
              <w:rPr>
                <w:rStyle w:val="SubtleEmphasis"/>
              </w:rPr>
              <w:t>visit</w:t>
            </w:r>
            <w:r w:rsidRPr="39FE2CD4" w:rsidR="00743F24">
              <w:rPr>
                <w:rStyle w:val="SubtleEmphasis"/>
              </w:rPr>
              <w:t xml:space="preserve"> to a significant cultural location on a First Nations Country/Place, and, with permission, referring to cultural knowledge of the site</w:t>
            </w:r>
          </w:p>
          <w:p w:rsidRPr="00302DCC" w:rsidR="00302DCC" w:rsidP="00302DCC" w:rsidRDefault="00302DCC" w14:paraId="29C0123E" w14:textId="2FEB0531">
            <w:pPr>
              <w:pStyle w:val="ACtabletextCEbullet"/>
              <w:rPr>
                <w:rStyle w:val="SubtleEmphasis"/>
              </w:rPr>
            </w:pPr>
            <w:r w:rsidRPr="00302DCC">
              <w:rPr>
                <w:rStyle w:val="SubtleEmphasis"/>
              </w:rPr>
              <w:t xml:space="preserve">designing, planning and creating texts for others, for example, producing a primary school text that teaches Japanese, such as a written or audio book, or a guide to Japanese culture, or an interactive activity using digital tools, selecting language features to entertain and engage target audiences and presenting the materials to gain peers’ </w:t>
            </w:r>
            <w:proofErr w:type="gramStart"/>
            <w:r w:rsidRPr="00302DCC">
              <w:rPr>
                <w:rStyle w:val="SubtleEmphasis"/>
              </w:rPr>
              <w:t>opinions</w:t>
            </w:r>
            <w:proofErr w:type="gramEnd"/>
          </w:p>
          <w:p w:rsidRPr="00302DCC" w:rsidR="00302DCC" w:rsidP="00302DCC" w:rsidRDefault="00302DCC" w14:paraId="4888B0E9" w14:textId="7A3C5FA9">
            <w:pPr>
              <w:pStyle w:val="ACtabletextCEbullet"/>
              <w:rPr>
                <w:rStyle w:val="SubtleEmphasis"/>
              </w:rPr>
            </w:pPr>
            <w:r w:rsidRPr="00302DCC">
              <w:rPr>
                <w:rStyle w:val="SubtleEmphasis"/>
              </w:rPr>
              <w:t xml:space="preserve">independently using a variety of language elements appropriately, such as plain or polite forms as appropriate to context and audience, to plan, promote, explain, evaluate, recount, inform and interact, for example, creating itineraries, journals, resumes, applications, blogs, reviews, advice, and dialogues, </w:t>
            </w:r>
            <w:proofErr w:type="spellStart"/>
            <w:r w:rsidRPr="00302DCC">
              <w:rPr>
                <w:rStyle w:val="SubtleEmphasis"/>
                <w:rFonts w:hint="eastAsia" w:ascii="MS Gothic" w:hAnsi="MS Gothic" w:eastAsia="MS Gothic" w:cs="MS Gothic"/>
              </w:rPr>
              <w:t>けんこうのためにうんどうをしたり、やさいを食べたりする、人と話すのが好きだから、きっさてんではたらきたいです</w:t>
            </w:r>
            <w:proofErr w:type="spellEnd"/>
            <w:r w:rsidR="000358ED">
              <w:rPr>
                <w:rStyle w:val="SubtleEmphasis"/>
                <w:rFonts w:hint="eastAsia" w:ascii="MS Gothic" w:hAnsi="MS Gothic" w:eastAsia="MS Gothic" w:cs="MS Gothic"/>
                <w:lang w:eastAsia="ja-JP"/>
              </w:rPr>
              <w:t>。</w:t>
            </w:r>
            <w:r w:rsidRPr="00302DCC">
              <w:rPr>
                <w:rStyle w:val="SubtleEmphasis"/>
              </w:rPr>
              <w:t xml:space="preserve"> </w:t>
            </w:r>
          </w:p>
          <w:p w:rsidRPr="00302DCC" w:rsidR="00302DCC" w:rsidP="00302DCC" w:rsidRDefault="00302DCC" w14:paraId="3EF7B30F" w14:textId="10D26D4E">
            <w:pPr>
              <w:pStyle w:val="ACtabletextCEbullet"/>
              <w:rPr>
                <w:rStyle w:val="SubtleEmphasis"/>
              </w:rPr>
            </w:pPr>
            <w:r w:rsidRPr="00302DCC">
              <w:rPr>
                <w:rStyle w:val="SubtleEmphasis"/>
              </w:rPr>
              <w:t xml:space="preserve">planning for, and creating a range of informative texts (reports, explanations, procedures, persuasive writing, etc.) for different purposes and audiences </w:t>
            </w:r>
            <w:proofErr w:type="spellStart"/>
            <w:r w:rsidRPr="00302DCC">
              <w:rPr>
                <w:rStyle w:val="SubtleEmphasis"/>
                <w:rFonts w:hint="eastAsia" w:ascii="MS Gothic" w:hAnsi="MS Gothic" w:eastAsia="MS Gothic" w:cs="MS Gothic"/>
              </w:rPr>
              <w:t>学校でけいたいをつかうこと、</w:t>
            </w:r>
            <w:r w:rsidRPr="3721F422" w:rsidR="45FF5317">
              <w:rPr>
                <w:rStyle w:val="SubtleEmphasis"/>
                <w:rFonts w:ascii="MS Gothic" w:hAnsi="MS Gothic" w:eastAsia="MS Gothic" w:cs="MS Gothic"/>
              </w:rPr>
              <w:t>やきそば</w:t>
            </w:r>
            <w:r w:rsidRPr="3721F422" w:rsidR="1666FB32">
              <w:rPr>
                <w:rStyle w:val="SubtleEmphasis"/>
                <w:rFonts w:ascii="MS Gothic" w:hAnsi="MS Gothic" w:eastAsia="MS Gothic" w:cs="MS Gothic"/>
              </w:rPr>
              <w:t>の</w:t>
            </w:r>
            <w:r w:rsidRPr="00302DCC">
              <w:rPr>
                <w:rStyle w:val="SubtleEmphasis"/>
                <w:rFonts w:hint="eastAsia" w:ascii="MS Gothic" w:hAnsi="MS Gothic" w:eastAsia="MS Gothic" w:cs="MS Gothic"/>
              </w:rPr>
              <w:t>作り方、オーストラリアに住んでいる学生の一日</w:t>
            </w:r>
            <w:proofErr w:type="spellEnd"/>
          </w:p>
          <w:p w:rsidRPr="00302DCC" w:rsidR="00302DCC" w:rsidP="00302DCC" w:rsidRDefault="00302DCC" w14:paraId="3F9D2D2D" w14:textId="77777777">
            <w:pPr>
              <w:pStyle w:val="ACtabletextCEbullet"/>
              <w:rPr>
                <w:rStyle w:val="SubtleEmphasis"/>
              </w:rPr>
            </w:pPr>
            <w:r w:rsidRPr="00302DCC">
              <w:rPr>
                <w:rStyle w:val="SubtleEmphasis"/>
              </w:rPr>
              <w:t xml:space="preserve">applying knowledge of textual features and conventions of different text types to compose appropriate texts, noticing how the choice of language, devices and text structure works to achieve each text’s purpose and engage the intended audiences, for example, composing letters, articles, messages, editorials, public service announcements, awareness and promotional </w:t>
            </w:r>
            <w:proofErr w:type="gramStart"/>
            <w:r w:rsidRPr="00302DCC">
              <w:rPr>
                <w:rStyle w:val="SubtleEmphasis"/>
              </w:rPr>
              <w:t>materials</w:t>
            </w:r>
            <w:proofErr w:type="gramEnd"/>
            <w:r w:rsidRPr="00302DCC">
              <w:rPr>
                <w:rStyle w:val="SubtleEmphasis"/>
              </w:rPr>
              <w:t xml:space="preserve"> </w:t>
            </w:r>
          </w:p>
          <w:p w:rsidRPr="00302DCC" w:rsidR="00302DCC" w:rsidP="00302DCC" w:rsidRDefault="00302DCC" w14:paraId="0BDAF250" w14:textId="1BECAEDD">
            <w:pPr>
              <w:pStyle w:val="ACtabletextCEbullet"/>
              <w:rPr>
                <w:rStyle w:val="SubtleEmphasis"/>
              </w:rPr>
            </w:pPr>
            <w:r w:rsidRPr="00302DCC">
              <w:rPr>
                <w:rStyle w:val="SubtleEmphasis"/>
              </w:rPr>
              <w:t xml:space="preserve">writing imaginative or informative texts using hiragana to write grammatical elements, katakana for borrowed words and kanji to read and write verbs, for example, </w:t>
            </w:r>
            <w:proofErr w:type="spellStart"/>
            <w:r w:rsidRPr="00302DCC">
              <w:rPr>
                <w:rStyle w:val="SubtleEmphasis"/>
                <w:rFonts w:hint="eastAsia" w:ascii="MS Gothic" w:hAnsi="MS Gothic" w:eastAsia="MS Gothic" w:cs="MS Gothic"/>
              </w:rPr>
              <w:t>思います</w:t>
            </w:r>
            <w:proofErr w:type="spellEnd"/>
            <w:r w:rsidRPr="00302DCC">
              <w:rPr>
                <w:rStyle w:val="SubtleEmphasis"/>
                <w:rFonts w:hint="eastAsia" w:ascii="MS Gothic" w:hAnsi="MS Gothic" w:eastAsia="MS Gothic" w:cs="MS Gothic"/>
              </w:rPr>
              <w:t>、</w:t>
            </w:r>
            <w:r w:rsidR="00660650">
              <w:rPr>
                <w:rStyle w:val="SubtleEmphasis"/>
                <w:rFonts w:hint="eastAsia" w:ascii="MS Gothic" w:hAnsi="MS Gothic" w:eastAsia="MS Gothic" w:cs="MS Gothic"/>
                <w:lang w:eastAsia="ja-JP"/>
              </w:rPr>
              <w:t>話します</w:t>
            </w:r>
            <w:r w:rsidRPr="00302DCC">
              <w:rPr>
                <w:rStyle w:val="SubtleEmphasis"/>
                <w:rFonts w:hint="eastAsia" w:ascii="MS Gothic" w:hAnsi="MS Gothic" w:eastAsia="MS Gothic" w:cs="MS Gothic"/>
              </w:rPr>
              <w:t>、聞</w:t>
            </w:r>
            <w:r w:rsidR="00214713">
              <w:rPr>
                <w:rStyle w:val="SubtleEmphasis"/>
                <w:rFonts w:hint="eastAsia" w:ascii="MS Gothic" w:hAnsi="MS Gothic" w:eastAsia="MS Gothic" w:cs="MS Gothic"/>
                <w:lang w:val="en-US" w:eastAsia="ja-JP"/>
              </w:rPr>
              <w:t>き</w:t>
            </w:r>
            <w:proofErr w:type="spellStart"/>
            <w:r w:rsidRPr="00302DCC">
              <w:rPr>
                <w:rStyle w:val="SubtleEmphasis"/>
                <w:rFonts w:hint="eastAsia" w:ascii="MS Gothic" w:hAnsi="MS Gothic" w:eastAsia="MS Gothic" w:cs="MS Gothic"/>
              </w:rPr>
              <w:t>ます、食べます、住みます</w:t>
            </w:r>
            <w:proofErr w:type="spellEnd"/>
            <w:r w:rsidRPr="00302DCC">
              <w:rPr>
                <w:rStyle w:val="SubtleEmphasis"/>
              </w:rPr>
              <w:t xml:space="preserve">, nouns, for example, </w:t>
            </w:r>
            <w:proofErr w:type="spellStart"/>
            <w:r w:rsidRPr="00302DCC">
              <w:rPr>
                <w:rStyle w:val="SubtleEmphasis"/>
                <w:rFonts w:hint="eastAsia" w:ascii="MS Gothic" w:hAnsi="MS Gothic" w:eastAsia="MS Gothic" w:cs="MS Gothic"/>
              </w:rPr>
              <w:t>学校、会話</w:t>
            </w:r>
            <w:proofErr w:type="spellEnd"/>
            <w:r w:rsidRPr="00302DCC">
              <w:rPr>
                <w:rStyle w:val="SubtleEmphasis"/>
              </w:rPr>
              <w:t xml:space="preserve">, </w:t>
            </w:r>
            <w:proofErr w:type="spellStart"/>
            <w:r w:rsidRPr="00302DCC">
              <w:rPr>
                <w:rStyle w:val="SubtleEmphasis"/>
                <w:rFonts w:hint="eastAsia" w:ascii="MS Gothic" w:hAnsi="MS Gothic" w:eastAsia="MS Gothic" w:cs="MS Gothic"/>
              </w:rPr>
              <w:t>日本語</w:t>
            </w:r>
            <w:proofErr w:type="spellEnd"/>
            <w:r w:rsidRPr="00302DCC">
              <w:rPr>
                <w:rStyle w:val="SubtleEmphasis"/>
              </w:rPr>
              <w:t xml:space="preserve">, adjectives, for example, </w:t>
            </w:r>
            <w:r w:rsidR="00180FB4">
              <w:rPr>
                <w:rStyle w:val="SubtleEmphasis"/>
                <w:rFonts w:hint="eastAsia" w:ascii="MS Gothic" w:hAnsi="MS Gothic" w:eastAsia="MS Gothic" w:cs="MS Gothic"/>
                <w:lang w:eastAsia="ja-JP"/>
              </w:rPr>
              <w:t>高い</w:t>
            </w:r>
            <w:r w:rsidRPr="00302DCC">
              <w:rPr>
                <w:rStyle w:val="SubtleEmphasis"/>
                <w:rFonts w:hint="eastAsia" w:ascii="MS Gothic" w:hAnsi="MS Gothic" w:eastAsia="MS Gothic" w:cs="MS Gothic"/>
              </w:rPr>
              <w:t>、</w:t>
            </w:r>
            <w:proofErr w:type="spellStart"/>
            <w:r w:rsidRPr="00302DCC">
              <w:rPr>
                <w:rStyle w:val="SubtleEmphasis"/>
                <w:rFonts w:hint="eastAsia" w:ascii="MS Gothic" w:hAnsi="MS Gothic" w:eastAsia="MS Gothic" w:cs="MS Gothic"/>
              </w:rPr>
              <w:t>上手、下手</w:t>
            </w:r>
            <w:proofErr w:type="spellEnd"/>
            <w:r w:rsidRPr="00302DCC">
              <w:rPr>
                <w:rStyle w:val="SubtleEmphasis"/>
              </w:rPr>
              <w:t xml:space="preserve">, and some adverbs, for example, </w:t>
            </w:r>
            <w:r w:rsidRPr="00302DCC">
              <w:rPr>
                <w:rStyle w:val="SubtleEmphasis"/>
                <w:rFonts w:hint="eastAsia" w:ascii="MS Gothic" w:hAnsi="MS Gothic" w:eastAsia="MS Gothic" w:cs="MS Gothic"/>
              </w:rPr>
              <w:t>時々</w:t>
            </w:r>
            <w:r w:rsidR="0002364E">
              <w:rPr>
                <w:rStyle w:val="SubtleEmphasis"/>
                <w:rFonts w:hint="eastAsia" w:ascii="MS Gothic" w:hAnsi="MS Gothic" w:eastAsia="MS Gothic" w:cs="MS Gothic"/>
                <w:lang w:eastAsia="ja-JP"/>
              </w:rPr>
              <w:t>、</w:t>
            </w:r>
            <w:r w:rsidR="00C903A7">
              <w:rPr>
                <w:rStyle w:val="SubtleEmphasis"/>
                <w:rFonts w:hint="eastAsia" w:ascii="MS Gothic" w:hAnsi="MS Gothic" w:eastAsia="MS Gothic" w:cs="MS Gothic"/>
                <w:lang w:eastAsia="ja-JP"/>
              </w:rPr>
              <w:t>早く</w:t>
            </w:r>
          </w:p>
          <w:p w:rsidRPr="00302DCC" w:rsidR="00302DCC" w:rsidP="00302DCC" w:rsidRDefault="00302DCC" w14:paraId="698EAE2B" w14:textId="77777777">
            <w:pPr>
              <w:pStyle w:val="ACtabletextCEbullet"/>
              <w:rPr>
                <w:rStyle w:val="SubtleEmphasis"/>
              </w:rPr>
            </w:pPr>
            <w:r w:rsidRPr="00302DCC">
              <w:rPr>
                <w:rStyle w:val="SubtleEmphasis"/>
              </w:rPr>
              <w:t xml:space="preserve">sequencing ideas logically to create text cohesion using appropriate cohesive devices such as verb </w:t>
            </w:r>
            <w:r w:rsidRPr="00302DCC">
              <w:rPr>
                <w:rStyle w:val="SubtleEmphasis"/>
                <w:rFonts w:hint="eastAsia" w:ascii="MS Gothic" w:hAnsi="MS Gothic" w:eastAsia="MS Gothic" w:cs="MS Gothic"/>
              </w:rPr>
              <w:t>て</w:t>
            </w:r>
            <w:r w:rsidRPr="00302DCC">
              <w:rPr>
                <w:rStyle w:val="SubtleEmphasis"/>
              </w:rPr>
              <w:t xml:space="preserve"> form, </w:t>
            </w:r>
            <w:proofErr w:type="spellStart"/>
            <w:r w:rsidRPr="00302DCC">
              <w:rPr>
                <w:rStyle w:val="SubtleEmphasis"/>
                <w:rFonts w:hint="eastAsia" w:ascii="MS Gothic" w:hAnsi="MS Gothic" w:eastAsia="MS Gothic" w:cs="MS Gothic"/>
              </w:rPr>
              <w:t>だから</w:t>
            </w:r>
            <w:proofErr w:type="spellEnd"/>
            <w:r w:rsidRPr="00302DCC">
              <w:rPr>
                <w:rStyle w:val="SubtleEmphasis"/>
                <w:rFonts w:hint="eastAsia" w:ascii="MS Gothic" w:hAnsi="MS Gothic" w:eastAsia="MS Gothic" w:cs="MS Gothic"/>
              </w:rPr>
              <w:t>、</w:t>
            </w:r>
            <w:r w:rsidRPr="00302DCC">
              <w:rPr>
                <w:rStyle w:val="SubtleEmphasis"/>
              </w:rPr>
              <w:t xml:space="preserve"> </w:t>
            </w:r>
            <w:proofErr w:type="spellStart"/>
            <w:r w:rsidRPr="00302DCC">
              <w:rPr>
                <w:rStyle w:val="SubtleEmphasis"/>
                <w:rFonts w:hint="eastAsia" w:ascii="MS Gothic" w:hAnsi="MS Gothic" w:eastAsia="MS Gothic" w:cs="MS Gothic"/>
              </w:rPr>
              <w:t>しかし</w:t>
            </w:r>
            <w:proofErr w:type="spellEnd"/>
            <w:r w:rsidRPr="00302DCC">
              <w:rPr>
                <w:rStyle w:val="SubtleEmphasis"/>
                <w:rFonts w:hint="eastAsia" w:ascii="MS Gothic" w:hAnsi="MS Gothic" w:eastAsia="MS Gothic" w:cs="MS Gothic"/>
              </w:rPr>
              <w:t>、</w:t>
            </w:r>
            <w:r w:rsidRPr="00302DCC">
              <w:rPr>
                <w:rStyle w:val="SubtleEmphasis"/>
              </w:rPr>
              <w:t xml:space="preserve"> </w:t>
            </w:r>
            <w:proofErr w:type="spellStart"/>
            <w:r w:rsidRPr="00302DCC">
              <w:rPr>
                <w:rStyle w:val="SubtleEmphasis"/>
                <w:rFonts w:hint="eastAsia" w:ascii="MS Gothic" w:hAnsi="MS Gothic" w:eastAsia="MS Gothic" w:cs="MS Gothic"/>
              </w:rPr>
              <w:t>それに</w:t>
            </w:r>
            <w:proofErr w:type="spellEnd"/>
            <w:r w:rsidRPr="00302DCC">
              <w:rPr>
                <w:rStyle w:val="SubtleEmphasis"/>
                <w:rFonts w:hint="eastAsia" w:ascii="MS Gothic" w:hAnsi="MS Gothic" w:eastAsia="MS Gothic" w:cs="MS Gothic"/>
              </w:rPr>
              <w:t>、</w:t>
            </w:r>
            <w:r w:rsidRPr="00302DCC">
              <w:rPr>
                <w:rStyle w:val="SubtleEmphasis"/>
              </w:rPr>
              <w:t xml:space="preserve"> </w:t>
            </w:r>
            <w:proofErr w:type="spellStart"/>
            <w:r w:rsidRPr="00302DCC">
              <w:rPr>
                <w:rStyle w:val="SubtleEmphasis"/>
                <w:rFonts w:hint="eastAsia" w:ascii="MS Gothic" w:hAnsi="MS Gothic" w:eastAsia="MS Gothic" w:cs="MS Gothic"/>
              </w:rPr>
              <w:t>けれども</w:t>
            </w:r>
            <w:proofErr w:type="spellEnd"/>
            <w:r w:rsidRPr="00302DCC">
              <w:rPr>
                <w:rStyle w:val="SubtleEmphasis"/>
              </w:rPr>
              <w:t xml:space="preserve"> </w:t>
            </w:r>
          </w:p>
          <w:p w:rsidRPr="00E014DC" w:rsidR="00F874AB" w:rsidP="00302DCC" w:rsidRDefault="00302DCC" w14:paraId="3F38B7DA" w14:textId="21BC8FEC">
            <w:pPr>
              <w:pStyle w:val="ACtabletextCEbullet"/>
              <w:rPr>
                <w:iCs/>
                <w:color w:val="FFCC66" w:themeColor="text1" w:themeTint="BF"/>
              </w:rPr>
            </w:pPr>
            <w:r w:rsidRPr="00302DCC">
              <w:rPr>
                <w:rStyle w:val="SubtleEmphasis"/>
              </w:rPr>
              <w:t xml:space="preserve">using digital tools or applications, to prepare and present the details of a real or imagined event such as a visit to Japan, exchange student visit, or local excursion, suitable to context, </w:t>
            </w:r>
            <w:proofErr w:type="gramStart"/>
            <w:r w:rsidRPr="00302DCC">
              <w:rPr>
                <w:rStyle w:val="SubtleEmphasis"/>
              </w:rPr>
              <w:t>purpose</w:t>
            </w:r>
            <w:proofErr w:type="gramEnd"/>
            <w:r w:rsidRPr="00302DCC">
              <w:rPr>
                <w:rStyle w:val="SubtleEmphasis"/>
              </w:rPr>
              <w:t xml:space="preserve"> and audience, and providing elaborations for content-relevant queries</w:t>
            </w:r>
          </w:p>
        </w:tc>
      </w:tr>
    </w:tbl>
    <w:p w:rsidR="00F757B8" w:rsidP="00F757B8" w:rsidRDefault="00F757B8" w14:paraId="44CD8F69" w14:textId="77777777">
      <w:pPr>
        <w:spacing w:before="160" w:after="0" w:line="360" w:lineRule="auto"/>
        <w:rPr>
          <w:rFonts w:hint="eastAsia" w:ascii="Arial Bold" w:hAnsi="Arial Bold" w:eastAsiaTheme="majorEastAsia"/>
          <w:b/>
          <w:i w:val="0"/>
          <w:szCs w:val="24"/>
        </w:rPr>
      </w:pPr>
    </w:p>
    <w:p w:rsidR="00585B58" w:rsidRDefault="00585B58" w14:paraId="6FCF09E0" w14:textId="77777777">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Caption w:val="Table of curriculum elements for Languages - Japanese: Years 9-10 (F-10)"/>
      </w:tblPr>
      <w:tblGrid>
        <w:gridCol w:w="4673"/>
        <w:gridCol w:w="7655"/>
        <w:gridCol w:w="2798"/>
      </w:tblGrid>
      <w:tr w:rsidRPr="00F91937" w:rsidR="003D31E6" w:rsidTr="00601C27" w14:paraId="2D48EA99" w14:textId="1CD4CBA4">
        <w:tc>
          <w:tcPr>
            <w:tcW w:w="12328" w:type="dxa"/>
            <w:gridSpan w:val="2"/>
            <w:shd w:val="clear" w:color="auto" w:fill="005D93" w:themeFill="text2"/>
          </w:tcPr>
          <w:p w:rsidRPr="00F91937" w:rsidR="003D31E6" w:rsidP="003D31E6" w:rsidRDefault="003D31E6" w14:paraId="1D0393C7" w14:textId="7BCFD944">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rsidRPr="003D31E6" w:rsidR="003D31E6" w:rsidP="003D31E6" w:rsidRDefault="003D31E6" w14:paraId="2A950202" w14:textId="317ADFBE">
            <w:pPr>
              <w:spacing w:before="40" w:after="40" w:line="240" w:lineRule="auto"/>
              <w:rPr>
                <w:b/>
                <w:bCs/>
                <w:i w:val="0"/>
                <w:iCs/>
              </w:rPr>
            </w:pPr>
            <w:r w:rsidRPr="003D31E6">
              <w:rPr>
                <w:b/>
                <w:i w:val="0"/>
                <w:iCs/>
                <w:color w:val="auto"/>
              </w:rPr>
              <w:t>Years 9–10 (F–10)</w:t>
            </w:r>
          </w:p>
        </w:tc>
      </w:tr>
      <w:tr w:rsidRPr="007078D3" w:rsidR="003D31E6" w:rsidTr="00601C27" w14:paraId="3CE4E5B9" w14:textId="77777777">
        <w:tc>
          <w:tcPr>
            <w:tcW w:w="15126" w:type="dxa"/>
            <w:gridSpan w:val="3"/>
            <w:shd w:val="clear" w:color="auto" w:fill="E5F5FB" w:themeFill="accent2"/>
          </w:tcPr>
          <w:p w:rsidRPr="007078D3" w:rsidR="003D31E6" w:rsidP="003D31E6" w:rsidRDefault="003D31E6" w14:paraId="615CB6FD" w14:textId="77777777">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Pr="00CC798A" w:rsidR="003D31E6" w:rsidTr="00601C27" w14:paraId="65517301" w14:textId="77777777">
        <w:tc>
          <w:tcPr>
            <w:tcW w:w="4673" w:type="dxa"/>
            <w:shd w:val="clear" w:color="auto" w:fill="FFD685" w:themeFill="accent3"/>
          </w:tcPr>
          <w:p w:rsidRPr="00CC798A" w:rsidR="003D31E6" w:rsidP="003D31E6" w:rsidRDefault="003D31E6" w14:paraId="344DAD92" w14:textId="77777777">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rsidRPr="00654201" w:rsidR="003D31E6" w:rsidP="003D31E6" w:rsidRDefault="003D31E6" w14:paraId="230878D5" w14:textId="77777777">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rsidRPr="00CC798A" w:rsidR="003D31E6" w:rsidP="003D31E6" w:rsidRDefault="003D31E6" w14:paraId="17103F19" w14:textId="77777777">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Pr="007E2AC6" w:rsidR="003D31E6" w:rsidTr="00601C27" w14:paraId="249FBF15" w14:textId="77777777">
        <w:trPr>
          <w:trHeight w:val="2367"/>
        </w:trPr>
        <w:tc>
          <w:tcPr>
            <w:tcW w:w="4673" w:type="dxa"/>
          </w:tcPr>
          <w:p w:rsidR="004B5DC2" w:rsidP="00C64E6A" w:rsidRDefault="004B5DC2" w14:paraId="7B4CF504" w14:textId="77777777">
            <w:pPr>
              <w:pStyle w:val="ACtabletextCD"/>
              <w:spacing w:line="240" w:lineRule="auto"/>
              <w:ind w:left="360" w:right="432"/>
            </w:pPr>
            <w:r w:rsidRPr="008602B1">
              <w:t>apply</w:t>
            </w:r>
            <w:r>
              <w:t xml:space="preserve"> </w:t>
            </w:r>
            <w:r w:rsidRPr="008602B1">
              <w:t>features,</w:t>
            </w:r>
            <w:r>
              <w:t xml:space="preserve"> </w:t>
            </w:r>
            <w:r w:rsidRPr="008602B1">
              <w:t>conventions</w:t>
            </w:r>
            <w:r>
              <w:t xml:space="preserve"> </w:t>
            </w:r>
            <w:r w:rsidRPr="008602B1">
              <w:t>and</w:t>
            </w:r>
            <w:r>
              <w:t xml:space="preserve"> </w:t>
            </w:r>
            <w:r w:rsidRPr="008602B1">
              <w:t>phrasing</w:t>
            </w:r>
            <w:r>
              <w:t xml:space="preserve"> </w:t>
            </w:r>
            <w:r w:rsidRPr="008602B1">
              <w:t>patterns</w:t>
            </w:r>
            <w:r>
              <w:t xml:space="preserve"> </w:t>
            </w:r>
            <w:r w:rsidRPr="008602B1">
              <w:t>of</w:t>
            </w:r>
            <w:r>
              <w:t xml:space="preserve"> </w:t>
            </w:r>
            <w:r w:rsidRPr="008602B1">
              <w:t>spoken</w:t>
            </w:r>
            <w:r>
              <w:t xml:space="preserve"> </w:t>
            </w:r>
            <w:r w:rsidRPr="008602B1">
              <w:t>Japanese</w:t>
            </w:r>
            <w:r>
              <w:t xml:space="preserve"> </w:t>
            </w:r>
            <w:r w:rsidRPr="008602B1">
              <w:t>in</w:t>
            </w:r>
            <w:r>
              <w:t xml:space="preserve"> </w:t>
            </w:r>
            <w:r w:rsidRPr="008602B1">
              <w:t>both</w:t>
            </w:r>
            <w:r>
              <w:t xml:space="preserve"> </w:t>
            </w:r>
            <w:r w:rsidRPr="008602B1">
              <w:t>informal</w:t>
            </w:r>
            <w:r>
              <w:t xml:space="preserve"> </w:t>
            </w:r>
            <w:r w:rsidRPr="008602B1">
              <w:t>and</w:t>
            </w:r>
            <w:r>
              <w:t xml:space="preserve"> </w:t>
            </w:r>
            <w:r w:rsidRPr="008602B1">
              <w:t>formal</w:t>
            </w:r>
            <w:r>
              <w:t xml:space="preserve"> </w:t>
            </w:r>
            <w:r w:rsidRPr="008602B1">
              <w:t>speech</w:t>
            </w:r>
            <w:r>
              <w:t xml:space="preserve"> </w:t>
            </w:r>
            <w:r w:rsidRPr="008602B1">
              <w:t>to</w:t>
            </w:r>
            <w:r>
              <w:t xml:space="preserve"> </w:t>
            </w:r>
            <w:r w:rsidRPr="008602B1">
              <w:t>extend</w:t>
            </w:r>
            <w:r>
              <w:t xml:space="preserve"> </w:t>
            </w:r>
            <w:r w:rsidRPr="008602B1">
              <w:t>fluency</w:t>
            </w:r>
            <w:r>
              <w:t xml:space="preserve"> </w:t>
            </w:r>
            <w:r w:rsidRPr="008602B1">
              <w:t>in</w:t>
            </w:r>
            <w:r>
              <w:t xml:space="preserve"> </w:t>
            </w:r>
            <w:r w:rsidRPr="008602B1">
              <w:t>responding</w:t>
            </w:r>
            <w:r>
              <w:t xml:space="preserve"> </w:t>
            </w:r>
            <w:r w:rsidRPr="008602B1">
              <w:t>to</w:t>
            </w:r>
            <w:r>
              <w:t xml:space="preserve"> </w:t>
            </w:r>
            <w:r w:rsidRPr="008602B1">
              <w:t>and</w:t>
            </w:r>
            <w:r>
              <w:t xml:space="preserve"> </w:t>
            </w:r>
            <w:r w:rsidRPr="008602B1">
              <w:t>creating</w:t>
            </w:r>
            <w:r>
              <w:t xml:space="preserve"> </w:t>
            </w:r>
            <w:r w:rsidRPr="008602B1">
              <w:t>texts</w:t>
            </w:r>
            <w:r>
              <w:t xml:space="preserve"> </w:t>
            </w:r>
            <w:r w:rsidRPr="008602B1">
              <w:t>in</w:t>
            </w:r>
            <w:r>
              <w:t xml:space="preserve"> </w:t>
            </w:r>
            <w:r w:rsidRPr="008602B1">
              <w:t>familiar</w:t>
            </w:r>
            <w:r>
              <w:t xml:space="preserve"> </w:t>
            </w:r>
            <w:r w:rsidRPr="008602B1">
              <w:t>and</w:t>
            </w:r>
            <w:r>
              <w:t xml:space="preserve"> </w:t>
            </w:r>
            <w:r w:rsidRPr="008602B1">
              <w:t>unfamiliar</w:t>
            </w:r>
            <w:r>
              <w:t xml:space="preserve"> </w:t>
            </w:r>
            <w:r w:rsidRPr="008602B1">
              <w:t>contexts,</w:t>
            </w:r>
            <w:r>
              <w:t xml:space="preserve"> </w:t>
            </w:r>
            <w:r w:rsidRPr="008602B1">
              <w:t>and</w:t>
            </w:r>
            <w:r>
              <w:t xml:space="preserve"> </w:t>
            </w:r>
            <w:r w:rsidRPr="008602B1">
              <w:t>recognise</w:t>
            </w:r>
            <w:r>
              <w:t xml:space="preserve"> </w:t>
            </w:r>
            <w:r w:rsidRPr="008602B1">
              <w:t>multiple</w:t>
            </w:r>
            <w:r>
              <w:t xml:space="preserve"> </w:t>
            </w:r>
            <w:r w:rsidRPr="008602B1">
              <w:t>readings</w:t>
            </w:r>
            <w:r>
              <w:t xml:space="preserve"> </w:t>
            </w:r>
            <w:r w:rsidRPr="008602B1">
              <w:t>of</w:t>
            </w:r>
            <w:r>
              <w:t xml:space="preserve"> </w:t>
            </w:r>
            <w:r w:rsidRPr="008602B1">
              <w:t>familiar</w:t>
            </w:r>
            <w:r>
              <w:t xml:space="preserve"> </w:t>
            </w:r>
            <w:r w:rsidRPr="008602B1">
              <w:t>kanji</w:t>
            </w:r>
            <w:r>
              <w:t xml:space="preserve"> </w:t>
            </w:r>
            <w:r w:rsidRPr="008602B1">
              <w:t>in</w:t>
            </w:r>
            <w:r>
              <w:t xml:space="preserve"> </w:t>
            </w:r>
            <w:r w:rsidRPr="008602B1">
              <w:t>different</w:t>
            </w:r>
            <w:r>
              <w:t xml:space="preserve"> </w:t>
            </w:r>
            <w:proofErr w:type="gramStart"/>
            <w:r w:rsidRPr="008602B1">
              <w:t>compounds</w:t>
            </w:r>
            <w:proofErr w:type="gramEnd"/>
            <w:r>
              <w:t xml:space="preserve"> </w:t>
            </w:r>
          </w:p>
          <w:p w:rsidRPr="00E9248E" w:rsidR="003D31E6" w:rsidP="00C64E6A" w:rsidRDefault="004B5DC2" w14:paraId="00B5CDCD" w14:textId="52609F26">
            <w:pPr>
              <w:pStyle w:val="ACtabletextCD"/>
              <w:spacing w:line="240" w:lineRule="auto"/>
              <w:ind w:left="360" w:right="432"/>
              <w:rPr>
                <w:rStyle w:val="SubtleEmphasis"/>
                <w:i/>
                <w:iCs w:val="0"/>
              </w:rPr>
            </w:pPr>
            <w:r>
              <w:t>AC9</w:t>
            </w:r>
            <w:r w:rsidRPr="008602B1">
              <w:t>LJ10U01</w:t>
            </w:r>
          </w:p>
        </w:tc>
        <w:tc>
          <w:tcPr>
            <w:tcW w:w="10453" w:type="dxa"/>
            <w:gridSpan w:val="2"/>
          </w:tcPr>
          <w:p w:rsidRPr="00A91BE3" w:rsidR="00A91BE3" w:rsidP="00A91BE3" w:rsidRDefault="00A91BE3" w14:paraId="3D1235A6" w14:textId="77777777">
            <w:pPr>
              <w:pStyle w:val="ACtabletextCEbullet"/>
              <w:rPr>
                <w:iCs/>
                <w:color w:val="auto"/>
              </w:rPr>
            </w:pPr>
            <w:r w:rsidRPr="00A91BE3">
              <w:rPr>
                <w:iCs/>
                <w:color w:val="auto"/>
              </w:rPr>
              <w:t xml:space="preserve">focusing on oral fluency and accuracy, exploring how rhythm, pitch and the use of connectives and gestures contribute to maintaining momentum and increasing confidence and engagement </w:t>
            </w:r>
          </w:p>
          <w:p w:rsidRPr="00A91BE3" w:rsidR="00A91BE3" w:rsidP="00A91BE3" w:rsidRDefault="00A91BE3" w14:paraId="7EA10016" w14:textId="77777777">
            <w:pPr>
              <w:pStyle w:val="ACtabletextCEbullet"/>
              <w:rPr>
                <w:iCs/>
                <w:color w:val="auto"/>
              </w:rPr>
            </w:pPr>
            <w:r w:rsidRPr="00A91BE3">
              <w:rPr>
                <w:iCs/>
                <w:color w:val="auto"/>
              </w:rPr>
              <w:t xml:space="preserve">applying active listening skills and understanding of conversational etiquette in Japanese by using </w:t>
            </w:r>
            <w:proofErr w:type="spellStart"/>
            <w:r w:rsidRPr="00A91BE3">
              <w:rPr>
                <w:rFonts w:hint="eastAsia" w:ascii="MS Gothic" w:hAnsi="MS Gothic" w:eastAsia="MS Gothic" w:cs="MS Gothic"/>
                <w:iCs/>
                <w:color w:val="auto"/>
              </w:rPr>
              <w:t>あいづち</w:t>
            </w:r>
            <w:proofErr w:type="spellEnd"/>
            <w:r w:rsidRPr="00A91BE3">
              <w:rPr>
                <w:iCs/>
                <w:color w:val="auto"/>
              </w:rPr>
              <w:t xml:space="preserve"> and interjections to show attentiveness and interest, for example, nodding, repeating heard information and confirming details at the end of a conversation, understanding nuance when using </w:t>
            </w:r>
            <w:r w:rsidRPr="00A91BE3">
              <w:rPr>
                <w:rFonts w:hint="eastAsia" w:ascii="MS Gothic" w:hAnsi="MS Gothic" w:eastAsia="MS Gothic" w:cs="MS Gothic"/>
                <w:iCs/>
                <w:color w:val="auto"/>
              </w:rPr>
              <w:t>ね</w:t>
            </w:r>
            <w:r w:rsidRPr="00A91BE3">
              <w:rPr>
                <w:iCs/>
                <w:color w:val="auto"/>
              </w:rPr>
              <w:t xml:space="preserve"> (confirming)</w:t>
            </w:r>
            <w:r w:rsidRPr="00A91BE3">
              <w:rPr>
                <w:rFonts w:hint="eastAsia" w:ascii="MS Gothic" w:hAnsi="MS Gothic" w:eastAsia="MS Gothic" w:cs="MS Gothic"/>
                <w:iCs/>
                <w:color w:val="auto"/>
              </w:rPr>
              <w:t>、よ</w:t>
            </w:r>
            <w:r w:rsidRPr="00A91BE3">
              <w:rPr>
                <w:iCs/>
                <w:color w:val="auto"/>
              </w:rPr>
              <w:t xml:space="preserve"> (assertions)</w:t>
            </w:r>
            <w:r w:rsidRPr="00A91BE3">
              <w:rPr>
                <w:rFonts w:hint="eastAsia" w:ascii="MS Gothic" w:hAnsi="MS Gothic" w:eastAsia="MS Gothic" w:cs="MS Gothic"/>
                <w:iCs/>
                <w:color w:val="auto"/>
              </w:rPr>
              <w:t>、</w:t>
            </w:r>
            <w:proofErr w:type="spellStart"/>
            <w:r w:rsidRPr="00A91BE3">
              <w:rPr>
                <w:rFonts w:hint="eastAsia" w:ascii="MS Gothic" w:hAnsi="MS Gothic" w:eastAsia="MS Gothic" w:cs="MS Gothic"/>
                <w:iCs/>
                <w:color w:val="auto"/>
              </w:rPr>
              <w:t>かしら、なるほど、そのとおり、そういうわけか、そうなのか</w:t>
            </w:r>
            <w:proofErr w:type="spellEnd"/>
            <w:r w:rsidRPr="00A91BE3">
              <w:rPr>
                <w:iCs/>
                <w:color w:val="auto"/>
              </w:rPr>
              <w:t xml:space="preserve">, using </w:t>
            </w:r>
            <w:proofErr w:type="spellStart"/>
            <w:r w:rsidRPr="00A91BE3">
              <w:rPr>
                <w:rFonts w:hint="eastAsia" w:ascii="MS Gothic" w:hAnsi="MS Gothic" w:eastAsia="MS Gothic" w:cs="MS Gothic"/>
                <w:iCs/>
                <w:color w:val="auto"/>
              </w:rPr>
              <w:t>けど</w:t>
            </w:r>
            <w:proofErr w:type="spellEnd"/>
            <w:r w:rsidRPr="00A91BE3">
              <w:rPr>
                <w:iCs/>
                <w:color w:val="auto"/>
              </w:rPr>
              <w:t xml:space="preserve"> to finish incomplete sentences; </w:t>
            </w:r>
            <w:proofErr w:type="spellStart"/>
            <w:r w:rsidRPr="00A91BE3">
              <w:rPr>
                <w:rFonts w:hint="eastAsia" w:ascii="MS Gothic" w:hAnsi="MS Gothic" w:eastAsia="MS Gothic" w:cs="MS Gothic"/>
                <w:iCs/>
                <w:color w:val="auto"/>
              </w:rPr>
              <w:t>ところで</w:t>
            </w:r>
            <w:proofErr w:type="spellEnd"/>
            <w:r w:rsidRPr="00A91BE3">
              <w:rPr>
                <w:iCs/>
                <w:color w:val="auto"/>
              </w:rPr>
              <w:t xml:space="preserve"> to change topic  </w:t>
            </w:r>
          </w:p>
          <w:p w:rsidRPr="00A91BE3" w:rsidR="00A91BE3" w:rsidP="00A91BE3" w:rsidRDefault="00A91BE3" w14:paraId="018D4395" w14:textId="77777777">
            <w:pPr>
              <w:pStyle w:val="ACtabletextCEbullet"/>
              <w:rPr>
                <w:iCs/>
                <w:color w:val="auto"/>
              </w:rPr>
            </w:pPr>
            <w:r w:rsidRPr="00A91BE3">
              <w:rPr>
                <w:iCs/>
                <w:color w:val="auto"/>
              </w:rPr>
              <w:t xml:space="preserve">accurately pronouncing familiar and unfamiliar words in katakana, and understanding that some new combinations of sounds have been created for loan words, using small vowel sounds, for example, </w:t>
            </w:r>
            <w:proofErr w:type="spellStart"/>
            <w:r w:rsidRPr="00A91BE3">
              <w:rPr>
                <w:rFonts w:hint="eastAsia" w:ascii="MS Gothic" w:hAnsi="MS Gothic" w:eastAsia="MS Gothic" w:cs="MS Gothic"/>
                <w:iCs/>
                <w:color w:val="auto"/>
              </w:rPr>
              <w:t>ディ、ファ</w:t>
            </w:r>
            <w:proofErr w:type="spellEnd"/>
          </w:p>
          <w:p w:rsidRPr="00A91BE3" w:rsidR="00A91BE3" w:rsidP="00A91BE3" w:rsidRDefault="00A91BE3" w14:paraId="23665AB6" w14:textId="5175030F">
            <w:pPr>
              <w:pStyle w:val="ACtabletextCEbullet"/>
              <w:rPr>
                <w:iCs/>
                <w:color w:val="auto"/>
              </w:rPr>
            </w:pPr>
            <w:r w:rsidRPr="00A91BE3">
              <w:rPr>
                <w:iCs/>
                <w:color w:val="auto"/>
              </w:rPr>
              <w:t xml:space="preserve">identifying the use of rising intonation when asking questions in casual speech or </w:t>
            </w:r>
            <w:proofErr w:type="spellStart"/>
            <w:r w:rsidRPr="00A91BE3">
              <w:rPr>
                <w:rFonts w:hint="eastAsia" w:ascii="MS Gothic" w:hAnsi="MS Gothic" w:eastAsia="MS Gothic" w:cs="MS Gothic"/>
                <w:iCs/>
                <w:color w:val="auto"/>
              </w:rPr>
              <w:t>ましょう</w:t>
            </w:r>
            <w:proofErr w:type="spellEnd"/>
            <w:r w:rsidRPr="00A91BE3">
              <w:rPr>
                <w:iCs/>
                <w:color w:val="auto"/>
              </w:rPr>
              <w:t xml:space="preserve"> form, for example, </w:t>
            </w:r>
            <w:proofErr w:type="spellStart"/>
            <w:r w:rsidRPr="00A91BE3">
              <w:rPr>
                <w:rFonts w:hint="eastAsia" w:ascii="MS Gothic" w:hAnsi="MS Gothic" w:eastAsia="MS Gothic" w:cs="MS Gothic"/>
                <w:iCs/>
                <w:color w:val="auto"/>
              </w:rPr>
              <w:t>食べない</w:t>
            </w:r>
            <w:proofErr w:type="spellEnd"/>
            <w:r w:rsidRPr="00A91BE3">
              <w:rPr>
                <w:rFonts w:hint="eastAsia" w:ascii="MS Gothic" w:hAnsi="MS Gothic" w:eastAsia="MS Gothic" w:cs="MS Gothic"/>
                <w:iCs/>
                <w:color w:val="auto"/>
              </w:rPr>
              <w:t>？</w:t>
            </w:r>
            <w:r w:rsidRPr="00A91BE3">
              <w:rPr>
                <w:iCs/>
                <w:color w:val="auto"/>
              </w:rPr>
              <w:t xml:space="preserve"> </w:t>
            </w:r>
            <w:proofErr w:type="spellStart"/>
            <w:r w:rsidRPr="00A91BE3">
              <w:rPr>
                <w:rFonts w:hint="eastAsia" w:ascii="MS Gothic" w:hAnsi="MS Gothic" w:eastAsia="MS Gothic" w:cs="MS Gothic"/>
                <w:iCs/>
                <w:color w:val="auto"/>
              </w:rPr>
              <w:t>食べましょうか</w:t>
            </w:r>
            <w:proofErr w:type="spellEnd"/>
            <w:r w:rsidR="007A4A64">
              <w:rPr>
                <w:rFonts w:hint="eastAsia" w:ascii="MS Gothic" w:hAnsi="MS Gothic" w:eastAsia="MS Gothic" w:cs="MS Gothic"/>
                <w:iCs/>
                <w:color w:val="auto"/>
                <w:lang w:eastAsia="ja-JP"/>
              </w:rPr>
              <w:t>。</w:t>
            </w:r>
            <w:r w:rsidRPr="00A91BE3">
              <w:rPr>
                <w:iCs/>
                <w:color w:val="auto"/>
              </w:rPr>
              <w:t xml:space="preserve"> </w:t>
            </w:r>
          </w:p>
          <w:p w:rsidRPr="00A91BE3" w:rsidR="00A91BE3" w:rsidP="00A91BE3" w:rsidRDefault="00A91BE3" w14:paraId="28B2B8B5" w14:textId="77777777">
            <w:pPr>
              <w:pStyle w:val="ACtabletextCEbullet"/>
              <w:rPr>
                <w:iCs/>
                <w:color w:val="auto"/>
              </w:rPr>
            </w:pPr>
            <w:r w:rsidRPr="00A91BE3">
              <w:rPr>
                <w:iCs/>
                <w:color w:val="auto"/>
              </w:rPr>
              <w:t>understanding that many kanji have multiple readings and that there are 2 types of readings, that is, on-</w:t>
            </w:r>
            <w:proofErr w:type="spellStart"/>
            <w:r w:rsidRPr="00A91BE3">
              <w:rPr>
                <w:iCs/>
                <w:color w:val="auto"/>
              </w:rPr>
              <w:t>yomi</w:t>
            </w:r>
            <w:proofErr w:type="spellEnd"/>
            <w:r w:rsidRPr="00A91BE3">
              <w:rPr>
                <w:iCs/>
                <w:color w:val="auto"/>
              </w:rPr>
              <w:t xml:space="preserve"> (</w:t>
            </w:r>
            <w:r w:rsidRPr="00A91BE3">
              <w:rPr>
                <w:rFonts w:hint="eastAsia" w:ascii="MS Gothic" w:hAnsi="MS Gothic" w:eastAsia="MS Gothic" w:cs="MS Gothic"/>
                <w:iCs/>
                <w:color w:val="auto"/>
              </w:rPr>
              <w:t>音</w:t>
            </w:r>
            <w:r w:rsidRPr="00A91BE3">
              <w:rPr>
                <w:iCs/>
                <w:color w:val="auto"/>
              </w:rPr>
              <w:t xml:space="preserve">; ‘on reading’ or ‘sound’), Chinese-style pronunciation, and </w:t>
            </w:r>
            <w:proofErr w:type="spellStart"/>
            <w:r w:rsidRPr="00A91BE3">
              <w:rPr>
                <w:iCs/>
                <w:color w:val="auto"/>
              </w:rPr>
              <w:t>kun-yomi</w:t>
            </w:r>
            <w:proofErr w:type="spellEnd"/>
            <w:r w:rsidRPr="00A91BE3">
              <w:rPr>
                <w:iCs/>
                <w:color w:val="auto"/>
              </w:rPr>
              <w:t xml:space="preserve"> (</w:t>
            </w:r>
            <w:r w:rsidRPr="00A91BE3">
              <w:rPr>
                <w:rFonts w:hint="eastAsia" w:ascii="MS Gothic" w:hAnsi="MS Gothic" w:eastAsia="MS Gothic" w:cs="MS Gothic"/>
                <w:iCs/>
                <w:color w:val="auto"/>
              </w:rPr>
              <w:t>訓</w:t>
            </w:r>
            <w:r w:rsidRPr="00A91BE3">
              <w:rPr>
                <w:iCs/>
                <w:color w:val="auto"/>
              </w:rPr>
              <w:t>; ‘</w:t>
            </w:r>
            <w:proofErr w:type="spellStart"/>
            <w:r w:rsidRPr="00A91BE3">
              <w:rPr>
                <w:iCs/>
                <w:color w:val="auto"/>
              </w:rPr>
              <w:t>kun</w:t>
            </w:r>
            <w:proofErr w:type="spellEnd"/>
            <w:r w:rsidRPr="00A91BE3">
              <w:rPr>
                <w:iCs/>
                <w:color w:val="auto"/>
              </w:rPr>
              <w:t xml:space="preserve"> reading’ or ‘explanation’), Japanese-style pronunciation; both on-</w:t>
            </w:r>
            <w:proofErr w:type="spellStart"/>
            <w:r w:rsidRPr="00A91BE3">
              <w:rPr>
                <w:iCs/>
                <w:color w:val="auto"/>
              </w:rPr>
              <w:t>yomi</w:t>
            </w:r>
            <w:proofErr w:type="spellEnd"/>
            <w:r w:rsidRPr="00A91BE3">
              <w:rPr>
                <w:iCs/>
                <w:color w:val="auto"/>
              </w:rPr>
              <w:t xml:space="preserve"> and </w:t>
            </w:r>
            <w:proofErr w:type="spellStart"/>
            <w:r w:rsidRPr="00A91BE3">
              <w:rPr>
                <w:iCs/>
                <w:color w:val="auto"/>
              </w:rPr>
              <w:t>kun-yomi</w:t>
            </w:r>
            <w:proofErr w:type="spellEnd"/>
            <w:r w:rsidRPr="00A91BE3">
              <w:rPr>
                <w:iCs/>
                <w:color w:val="auto"/>
              </w:rPr>
              <w:t xml:space="preserve"> can have multiple readings </w:t>
            </w:r>
          </w:p>
          <w:p w:rsidRPr="00A91BE3" w:rsidR="00A91BE3" w:rsidP="00A91BE3" w:rsidRDefault="00A91BE3" w14:paraId="6B64CCC2" w14:textId="77777777">
            <w:pPr>
              <w:pStyle w:val="ACtabletextCEbullet"/>
              <w:rPr>
                <w:iCs/>
                <w:color w:val="auto"/>
              </w:rPr>
            </w:pPr>
            <w:r w:rsidRPr="00A91BE3">
              <w:rPr>
                <w:iCs/>
                <w:color w:val="auto"/>
              </w:rPr>
              <w:t xml:space="preserve">recognising ways that written language is different from spoken language, and that written language is more crafted, precise, </w:t>
            </w:r>
            <w:proofErr w:type="gramStart"/>
            <w:r w:rsidRPr="00A91BE3">
              <w:rPr>
                <w:iCs/>
                <w:color w:val="auto"/>
              </w:rPr>
              <w:t>elaborated</w:t>
            </w:r>
            <w:proofErr w:type="gramEnd"/>
            <w:r w:rsidRPr="00A91BE3">
              <w:rPr>
                <w:iCs/>
                <w:color w:val="auto"/>
              </w:rPr>
              <w:t xml:space="preserve"> and complex, for example, using sentence fragments, </w:t>
            </w:r>
            <w:proofErr w:type="spellStart"/>
            <w:r w:rsidRPr="00A91BE3">
              <w:rPr>
                <w:rFonts w:hint="eastAsia" w:ascii="MS Gothic" w:hAnsi="MS Gothic" w:eastAsia="MS Gothic" w:cs="MS Gothic"/>
                <w:iCs/>
                <w:color w:val="auto"/>
              </w:rPr>
              <w:t>だれと</w:t>
            </w:r>
            <w:proofErr w:type="spellEnd"/>
            <w:r w:rsidRPr="00A91BE3">
              <w:rPr>
                <w:rFonts w:hint="eastAsia" w:ascii="MS Gothic" w:hAnsi="MS Gothic" w:eastAsia="MS Gothic" w:cs="MS Gothic"/>
                <w:iCs/>
                <w:color w:val="auto"/>
              </w:rPr>
              <w:t>？</w:t>
            </w:r>
            <w:r w:rsidRPr="00A91BE3">
              <w:rPr>
                <w:iCs/>
                <w:color w:val="auto"/>
              </w:rPr>
              <w:t xml:space="preserve"> </w:t>
            </w:r>
            <w:proofErr w:type="spellStart"/>
            <w:r w:rsidRPr="00A91BE3">
              <w:rPr>
                <w:rFonts w:hint="eastAsia" w:ascii="MS Gothic" w:hAnsi="MS Gothic" w:eastAsia="MS Gothic" w:cs="MS Gothic"/>
                <w:iCs/>
                <w:color w:val="auto"/>
              </w:rPr>
              <w:t>どこで</w:t>
            </w:r>
            <w:proofErr w:type="spellEnd"/>
            <w:r w:rsidRPr="00A91BE3">
              <w:rPr>
                <w:rFonts w:hint="eastAsia" w:ascii="MS Gothic" w:hAnsi="MS Gothic" w:eastAsia="MS Gothic" w:cs="MS Gothic"/>
                <w:iCs/>
                <w:color w:val="auto"/>
              </w:rPr>
              <w:t>？</w:t>
            </w:r>
            <w:r w:rsidRPr="00A91BE3">
              <w:rPr>
                <w:iCs/>
                <w:color w:val="auto"/>
              </w:rPr>
              <w:t xml:space="preserve"> </w:t>
            </w:r>
            <w:proofErr w:type="spellStart"/>
            <w:r w:rsidRPr="00A91BE3">
              <w:rPr>
                <w:rFonts w:hint="eastAsia" w:ascii="MS Gothic" w:hAnsi="MS Gothic" w:eastAsia="MS Gothic" w:cs="MS Gothic"/>
                <w:iCs/>
                <w:color w:val="auto"/>
              </w:rPr>
              <w:t>それで</w:t>
            </w:r>
            <w:proofErr w:type="spellEnd"/>
            <w:r w:rsidRPr="00A91BE3">
              <w:rPr>
                <w:rFonts w:hint="eastAsia" w:ascii="MS Gothic" w:hAnsi="MS Gothic" w:eastAsia="MS Gothic" w:cs="MS Gothic"/>
                <w:iCs/>
                <w:color w:val="auto"/>
              </w:rPr>
              <w:t>？</w:t>
            </w:r>
            <w:r w:rsidRPr="00A91BE3">
              <w:rPr>
                <w:iCs/>
                <w:color w:val="auto"/>
              </w:rPr>
              <w:t xml:space="preserve"> </w:t>
            </w:r>
          </w:p>
          <w:p w:rsidRPr="00A91BE3" w:rsidR="00A91BE3" w:rsidP="00A91BE3" w:rsidRDefault="00A91BE3" w14:paraId="15101E3C" w14:textId="77777777">
            <w:pPr>
              <w:pStyle w:val="ACtabletextCEbullet"/>
              <w:rPr>
                <w:iCs/>
                <w:color w:val="auto"/>
              </w:rPr>
            </w:pPr>
            <w:r w:rsidRPr="00A91BE3">
              <w:rPr>
                <w:iCs/>
                <w:color w:val="auto"/>
              </w:rPr>
              <w:t xml:space="preserve">recognising and responding to challenges associated with clarity and pace in audio texts such as station or airport announcements or recorded phone messages </w:t>
            </w:r>
          </w:p>
          <w:p w:rsidRPr="007E2AC6" w:rsidR="003D31E6" w:rsidP="00A91BE3" w:rsidRDefault="00A91BE3" w14:paraId="59A4DC2E" w14:textId="2664A74F">
            <w:pPr>
              <w:pStyle w:val="ACtabletextCEbullet"/>
              <w:rPr>
                <w:iCs/>
                <w:color w:val="auto"/>
              </w:rPr>
            </w:pPr>
            <w:r w:rsidRPr="00A91BE3">
              <w:rPr>
                <w:iCs/>
                <w:color w:val="auto"/>
              </w:rPr>
              <w:t xml:space="preserve">applying knowledge of the sounds of Japanese by using romaji input on a keyboard to type a range of texts in script, choosing hiragana, </w:t>
            </w:r>
            <w:proofErr w:type="gramStart"/>
            <w:r w:rsidRPr="00A91BE3">
              <w:rPr>
                <w:iCs/>
                <w:color w:val="auto"/>
              </w:rPr>
              <w:t>katakana</w:t>
            </w:r>
            <w:proofErr w:type="gramEnd"/>
            <w:r w:rsidRPr="00A91BE3">
              <w:rPr>
                <w:iCs/>
                <w:color w:val="auto"/>
              </w:rPr>
              <w:t xml:space="preserve"> and kanji appropriate to context</w:t>
            </w:r>
          </w:p>
        </w:tc>
      </w:tr>
      <w:tr w:rsidRPr="007E2AC6" w:rsidR="003D31E6" w:rsidTr="00601C27" w14:paraId="6883D92E" w14:textId="77777777">
        <w:trPr>
          <w:trHeight w:val="1237"/>
        </w:trPr>
        <w:tc>
          <w:tcPr>
            <w:tcW w:w="4673" w:type="dxa"/>
          </w:tcPr>
          <w:p w:rsidR="00A84AA1" w:rsidP="00C64E6A" w:rsidRDefault="00A84AA1" w14:paraId="5B002AE5" w14:textId="77777777">
            <w:pPr>
              <w:pStyle w:val="ACtabletextCD"/>
              <w:spacing w:line="240" w:lineRule="auto"/>
              <w:ind w:left="360" w:right="432"/>
            </w:pPr>
            <w:r w:rsidRPr="008602B1">
              <w:t>apply</w:t>
            </w:r>
            <w:r>
              <w:t xml:space="preserve"> </w:t>
            </w:r>
            <w:r w:rsidRPr="008602B1">
              <w:t>knowledge</w:t>
            </w:r>
            <w:r>
              <w:t xml:space="preserve"> </w:t>
            </w:r>
            <w:r w:rsidRPr="008602B1">
              <w:t>of</w:t>
            </w:r>
            <w:r>
              <w:t xml:space="preserve"> </w:t>
            </w:r>
            <w:r w:rsidRPr="008602B1">
              <w:t>grammatical</w:t>
            </w:r>
            <w:r>
              <w:t xml:space="preserve"> </w:t>
            </w:r>
            <w:r w:rsidRPr="008602B1">
              <w:t>and</w:t>
            </w:r>
            <w:r>
              <w:t xml:space="preserve"> </w:t>
            </w:r>
            <w:r w:rsidRPr="008602B1">
              <w:t>writing</w:t>
            </w:r>
            <w:r>
              <w:t xml:space="preserve"> </w:t>
            </w:r>
            <w:r w:rsidRPr="008602B1">
              <w:t>systems</w:t>
            </w:r>
            <w:r>
              <w:t xml:space="preserve"> </w:t>
            </w:r>
            <w:r w:rsidRPr="008602B1">
              <w:t>to</w:t>
            </w:r>
            <w:r>
              <w:t xml:space="preserve"> </w:t>
            </w:r>
            <w:r w:rsidRPr="008602B1">
              <w:t>predict</w:t>
            </w:r>
            <w:r>
              <w:t xml:space="preserve"> </w:t>
            </w:r>
            <w:r w:rsidRPr="008602B1">
              <w:t>meaning</w:t>
            </w:r>
            <w:r>
              <w:t xml:space="preserve"> </w:t>
            </w:r>
            <w:r w:rsidRPr="008602B1">
              <w:t>and</w:t>
            </w:r>
            <w:r>
              <w:t xml:space="preserve"> </w:t>
            </w:r>
            <w:r w:rsidRPr="008602B1">
              <w:t>compose</w:t>
            </w:r>
            <w:r>
              <w:t xml:space="preserve"> </w:t>
            </w:r>
            <w:r w:rsidRPr="008602B1">
              <w:t>texts</w:t>
            </w:r>
            <w:r>
              <w:t xml:space="preserve"> </w:t>
            </w:r>
            <w:r w:rsidRPr="008602B1">
              <w:t>that</w:t>
            </w:r>
            <w:r>
              <w:t xml:space="preserve"> </w:t>
            </w:r>
            <w:r w:rsidRPr="008602B1">
              <w:t>contain</w:t>
            </w:r>
            <w:r>
              <w:t xml:space="preserve"> </w:t>
            </w:r>
            <w:r w:rsidRPr="008602B1">
              <w:t>some</w:t>
            </w:r>
            <w:r>
              <w:t xml:space="preserve"> </w:t>
            </w:r>
            <w:r w:rsidRPr="008602B1">
              <w:t>structures</w:t>
            </w:r>
            <w:r>
              <w:t xml:space="preserve"> </w:t>
            </w:r>
            <w:r w:rsidRPr="008602B1">
              <w:t>and</w:t>
            </w:r>
            <w:r>
              <w:t xml:space="preserve"> </w:t>
            </w:r>
            <w:r w:rsidRPr="008602B1">
              <w:t>ideas</w:t>
            </w:r>
            <w:r>
              <w:t xml:space="preserve"> </w:t>
            </w:r>
          </w:p>
          <w:p w:rsidRPr="00E9248E" w:rsidR="003D31E6" w:rsidP="00C64E6A" w:rsidRDefault="00A84AA1" w14:paraId="1F725CED" w14:textId="307A73B3">
            <w:pPr>
              <w:pStyle w:val="ACtabletextCD"/>
              <w:spacing w:line="240" w:lineRule="auto"/>
              <w:ind w:left="360" w:right="432"/>
              <w:rPr>
                <w:rStyle w:val="SubtleEmphasis"/>
                <w:i/>
                <w:iCs w:val="0"/>
              </w:rPr>
            </w:pPr>
            <w:r>
              <w:t>AC9</w:t>
            </w:r>
            <w:r w:rsidRPr="008602B1">
              <w:t>LJ10U02</w:t>
            </w:r>
          </w:p>
        </w:tc>
        <w:tc>
          <w:tcPr>
            <w:tcW w:w="10453" w:type="dxa"/>
            <w:gridSpan w:val="2"/>
          </w:tcPr>
          <w:p w:rsidRPr="002D1E39" w:rsidR="002D1E39" w:rsidP="002D1E39" w:rsidRDefault="002D1E39" w14:paraId="4E6B3665" w14:textId="59F77F5F">
            <w:pPr>
              <w:pStyle w:val="ACtabletextCEbullet"/>
              <w:rPr>
                <w:iCs/>
                <w:color w:val="auto"/>
              </w:rPr>
            </w:pPr>
            <w:r w:rsidRPr="002D1E39">
              <w:rPr>
                <w:iCs/>
                <w:color w:val="auto"/>
              </w:rPr>
              <w:t xml:space="preserve">understanding and selecting a variety of language structures using verb stem forms, verb </w:t>
            </w:r>
            <w:r w:rsidRPr="002D1E39">
              <w:rPr>
                <w:rFonts w:hint="eastAsia" w:ascii="MS Gothic" w:hAnsi="MS Gothic" w:eastAsia="MS Gothic" w:cs="MS Gothic"/>
                <w:iCs/>
                <w:color w:val="auto"/>
              </w:rPr>
              <w:t>て</w:t>
            </w:r>
            <w:r w:rsidRPr="3721F422" w:rsidR="6BCD4071">
              <w:rPr>
                <w:rFonts w:ascii="MS Gothic" w:hAnsi="MS Gothic" w:eastAsia="MS Gothic" w:cs="MS Gothic"/>
                <w:color w:val="auto"/>
              </w:rPr>
              <w:t xml:space="preserve"> </w:t>
            </w:r>
            <w:r w:rsidRPr="002D1E39">
              <w:rPr>
                <w:iCs/>
                <w:color w:val="auto"/>
              </w:rPr>
              <w:t xml:space="preserve">forms, plain form and plain past to express a range of ideas, for example, </w:t>
            </w:r>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ている</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てもいいです</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てはいけません</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てはだめです</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つもりです</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と思います</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たり～たりします</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たい</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たくない</w:t>
            </w:r>
            <w:proofErr w:type="spellEnd"/>
            <w:r w:rsidRPr="002D1E39">
              <w:rPr>
                <w:rFonts w:hint="eastAsia" w:ascii="MS Gothic" w:hAnsi="MS Gothic" w:eastAsia="MS Gothic" w:cs="MS Gothic"/>
                <w:iCs/>
                <w:color w:val="auto"/>
              </w:rPr>
              <w:t>、</w:t>
            </w:r>
            <w:r w:rsidRPr="002D1E39">
              <w:rPr>
                <w:iCs/>
                <w:color w:val="auto"/>
              </w:rPr>
              <w:t xml:space="preserve"> </w:t>
            </w:r>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かった</w:t>
            </w:r>
            <w:proofErr w:type="spellEnd"/>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やすい／にくいです</w:t>
            </w:r>
            <w:proofErr w:type="spellEnd"/>
            <w:r w:rsidRPr="002D1E39">
              <w:rPr>
                <w:iCs/>
                <w:color w:val="auto"/>
              </w:rPr>
              <w:t xml:space="preserve"> </w:t>
            </w:r>
          </w:p>
          <w:p w:rsidRPr="002D1E39" w:rsidR="002D1E39" w:rsidP="002D1E39" w:rsidRDefault="002D1E39" w14:paraId="0212AB8B" w14:textId="77777777">
            <w:pPr>
              <w:pStyle w:val="ACtabletextCEbullet"/>
              <w:rPr>
                <w:iCs/>
                <w:color w:val="auto"/>
              </w:rPr>
            </w:pPr>
            <w:r w:rsidRPr="002D1E39">
              <w:rPr>
                <w:iCs/>
                <w:color w:val="auto"/>
              </w:rPr>
              <w:lastRenderedPageBreak/>
              <w:t xml:space="preserve">understanding that verbs and adjectives can be divided into groups according to the way they are conjugated, and this affects the formation of tense, aspect and linking; verbs have 3 groups: Group 1 (go-dan </w:t>
            </w:r>
            <w:proofErr w:type="spellStart"/>
            <w:r w:rsidRPr="002D1E39">
              <w:rPr>
                <w:iCs/>
                <w:color w:val="auto"/>
              </w:rPr>
              <w:t>doushi</w:t>
            </w:r>
            <w:proofErr w:type="spellEnd"/>
            <w:r w:rsidRPr="002D1E39">
              <w:rPr>
                <w:iCs/>
                <w:color w:val="auto"/>
              </w:rPr>
              <w:t>), Group 2 (</w:t>
            </w:r>
            <w:proofErr w:type="spellStart"/>
            <w:r w:rsidRPr="002D1E39">
              <w:rPr>
                <w:iCs/>
                <w:color w:val="auto"/>
              </w:rPr>
              <w:t>ichi</w:t>
            </w:r>
            <w:proofErr w:type="spellEnd"/>
            <w:r w:rsidRPr="002D1E39">
              <w:rPr>
                <w:iCs/>
                <w:color w:val="auto"/>
              </w:rPr>
              <w:t xml:space="preserve">-dan </w:t>
            </w:r>
            <w:proofErr w:type="spellStart"/>
            <w:r w:rsidRPr="002D1E39">
              <w:rPr>
                <w:iCs/>
                <w:color w:val="auto"/>
              </w:rPr>
              <w:t>doushi</w:t>
            </w:r>
            <w:proofErr w:type="spellEnd"/>
            <w:r w:rsidRPr="002D1E39">
              <w:rPr>
                <w:iCs/>
                <w:color w:val="auto"/>
              </w:rPr>
              <w:t>) and Group 3 (</w:t>
            </w:r>
            <w:proofErr w:type="spellStart"/>
            <w:r w:rsidRPr="002D1E39">
              <w:rPr>
                <w:iCs/>
                <w:color w:val="auto"/>
              </w:rPr>
              <w:t>fukisoku</w:t>
            </w:r>
            <w:proofErr w:type="spellEnd"/>
            <w:r w:rsidRPr="002D1E39">
              <w:rPr>
                <w:iCs/>
                <w:color w:val="auto"/>
              </w:rPr>
              <w:t xml:space="preserve"> </w:t>
            </w:r>
            <w:proofErr w:type="spellStart"/>
            <w:r w:rsidRPr="002D1E39">
              <w:rPr>
                <w:iCs/>
                <w:color w:val="auto"/>
              </w:rPr>
              <w:t>doushi</w:t>
            </w:r>
            <w:proofErr w:type="spellEnd"/>
            <w:r w:rsidRPr="002D1E39">
              <w:rPr>
                <w:iCs/>
                <w:color w:val="auto"/>
              </w:rPr>
              <w:t xml:space="preserve">) and adjectives have 2 groups: </w:t>
            </w:r>
            <w:r w:rsidRPr="002D1E39">
              <w:rPr>
                <w:rFonts w:hint="eastAsia" w:ascii="MS Gothic" w:hAnsi="MS Gothic" w:eastAsia="MS Gothic" w:cs="MS Gothic"/>
                <w:iCs/>
                <w:color w:val="auto"/>
              </w:rPr>
              <w:t>い</w:t>
            </w:r>
            <w:r w:rsidRPr="002D1E39">
              <w:rPr>
                <w:iCs/>
                <w:color w:val="auto"/>
              </w:rPr>
              <w:t xml:space="preserve"> and </w:t>
            </w:r>
            <w:r w:rsidRPr="002D1E39">
              <w:rPr>
                <w:rFonts w:hint="eastAsia" w:ascii="MS Gothic" w:hAnsi="MS Gothic" w:eastAsia="MS Gothic" w:cs="MS Gothic"/>
                <w:iCs/>
                <w:color w:val="auto"/>
              </w:rPr>
              <w:t>な</w:t>
            </w:r>
            <w:r w:rsidRPr="002D1E39">
              <w:rPr>
                <w:iCs/>
                <w:color w:val="auto"/>
              </w:rPr>
              <w:t xml:space="preserve"> </w:t>
            </w:r>
          </w:p>
          <w:p w:rsidRPr="002D1E39" w:rsidR="002D1E39" w:rsidP="002D1E39" w:rsidRDefault="002D1E39" w14:paraId="214BA7B9" w14:textId="4E8B7A73">
            <w:pPr>
              <w:pStyle w:val="ACtabletextCEbullet"/>
              <w:rPr>
                <w:iCs/>
                <w:color w:val="auto"/>
              </w:rPr>
            </w:pPr>
            <w:r w:rsidRPr="002D1E39">
              <w:rPr>
                <w:iCs/>
                <w:color w:val="auto"/>
              </w:rPr>
              <w:t xml:space="preserve">understanding and using </w:t>
            </w:r>
            <w:r w:rsidRPr="002D1E39">
              <w:rPr>
                <w:rFonts w:hint="eastAsia" w:ascii="MS Gothic" w:hAnsi="MS Gothic" w:eastAsia="MS Gothic" w:cs="MS Gothic"/>
                <w:iCs/>
                <w:color w:val="auto"/>
              </w:rPr>
              <w:t>い</w:t>
            </w:r>
            <w:r w:rsidRPr="002D1E39">
              <w:rPr>
                <w:iCs/>
                <w:color w:val="auto"/>
              </w:rPr>
              <w:t xml:space="preserve"> and </w:t>
            </w:r>
            <w:r w:rsidRPr="002D1E39">
              <w:rPr>
                <w:rFonts w:hint="eastAsia" w:ascii="MS Gothic" w:hAnsi="MS Gothic" w:eastAsia="MS Gothic" w:cs="MS Gothic"/>
                <w:iCs/>
                <w:color w:val="auto"/>
              </w:rPr>
              <w:t>な</w:t>
            </w:r>
            <w:r w:rsidRPr="002D1E39">
              <w:rPr>
                <w:iCs/>
                <w:color w:val="auto"/>
              </w:rPr>
              <w:t xml:space="preserve"> adjectives in polite, </w:t>
            </w:r>
            <w:proofErr w:type="gramStart"/>
            <w:r w:rsidRPr="002D1E39">
              <w:rPr>
                <w:iCs/>
                <w:color w:val="auto"/>
              </w:rPr>
              <w:t>casual</w:t>
            </w:r>
            <w:proofErr w:type="gramEnd"/>
            <w:r w:rsidRPr="002D1E39">
              <w:rPr>
                <w:iCs/>
                <w:color w:val="auto"/>
              </w:rPr>
              <w:t xml:space="preserve"> and negative forms and present and past tenses, for example, </w:t>
            </w:r>
            <w:proofErr w:type="spellStart"/>
            <w:r w:rsidRPr="002D1E39">
              <w:rPr>
                <w:rFonts w:hint="eastAsia" w:ascii="MS Gothic" w:hAnsi="MS Gothic" w:eastAsia="MS Gothic" w:cs="MS Gothic"/>
                <w:iCs/>
                <w:color w:val="auto"/>
              </w:rPr>
              <w:t>おいしい</w:t>
            </w:r>
            <w:proofErr w:type="spellEnd"/>
            <w:r w:rsidRPr="002D1E39">
              <w:rPr>
                <w:iCs/>
                <w:color w:val="auto"/>
              </w:rPr>
              <w:t xml:space="preserve"> </w:t>
            </w:r>
            <w:r w:rsidRPr="002D1E39">
              <w:rPr>
                <w:rFonts w:hint="eastAsia" w:ascii="MS Gothic" w:hAnsi="MS Gothic" w:eastAsia="MS Gothic" w:cs="MS Gothic"/>
                <w:iCs/>
                <w:color w:val="auto"/>
              </w:rPr>
              <w:t>、</w:t>
            </w:r>
            <w:proofErr w:type="spellStart"/>
            <w:r w:rsidRPr="002D1E39">
              <w:rPr>
                <w:rFonts w:hint="eastAsia" w:ascii="MS Gothic" w:hAnsi="MS Gothic" w:eastAsia="MS Gothic" w:cs="MS Gothic"/>
                <w:iCs/>
                <w:color w:val="auto"/>
              </w:rPr>
              <w:t>おいしかったです</w:t>
            </w:r>
            <w:proofErr w:type="spellEnd"/>
            <w:r w:rsidRPr="002D1E39">
              <w:rPr>
                <w:rFonts w:hint="eastAsia" w:ascii="MS Gothic" w:hAnsi="MS Gothic" w:eastAsia="MS Gothic" w:cs="MS Gothic"/>
                <w:iCs/>
                <w:color w:val="auto"/>
              </w:rPr>
              <w:t>。</w:t>
            </w:r>
            <w:r w:rsidRPr="002D1E39">
              <w:rPr>
                <w:rFonts w:hint="eastAsia" w:ascii="MS Gothic" w:hAnsi="MS Gothic" w:eastAsia="MS Gothic" w:cs="MS Gothic"/>
                <w:iCs/>
                <w:color w:val="auto"/>
                <w:lang w:eastAsia="ja-JP"/>
              </w:rPr>
              <w:t>たのしくない、</w:t>
            </w:r>
            <w:r w:rsidRPr="002D1E39">
              <w:rPr>
                <w:iCs/>
                <w:color w:val="auto"/>
                <w:lang w:eastAsia="ja-JP"/>
              </w:rPr>
              <w:t xml:space="preserve"> </w:t>
            </w:r>
            <w:r w:rsidRPr="002D1E39">
              <w:rPr>
                <w:rFonts w:hint="eastAsia" w:ascii="MS Gothic" w:hAnsi="MS Gothic" w:eastAsia="MS Gothic" w:cs="MS Gothic"/>
                <w:iCs/>
                <w:color w:val="auto"/>
                <w:lang w:eastAsia="ja-JP"/>
              </w:rPr>
              <w:t>たのしくなかった。しずかだ</w:t>
            </w:r>
            <w:r w:rsidRPr="002D1E39">
              <w:rPr>
                <w:iCs/>
                <w:color w:val="auto"/>
                <w:lang w:eastAsia="ja-JP"/>
              </w:rPr>
              <w:t xml:space="preserve"> </w:t>
            </w:r>
            <w:r w:rsidRPr="002D1E39">
              <w:rPr>
                <w:rFonts w:hint="eastAsia" w:ascii="MS Gothic" w:hAnsi="MS Gothic" w:eastAsia="MS Gothic" w:cs="MS Gothic"/>
                <w:iCs/>
                <w:color w:val="auto"/>
                <w:lang w:eastAsia="ja-JP"/>
              </w:rPr>
              <w:t>、しずかでした。</w:t>
            </w:r>
            <w:proofErr w:type="spellStart"/>
            <w:r w:rsidRPr="002D1E39">
              <w:rPr>
                <w:rFonts w:hint="eastAsia" w:ascii="MS Gothic" w:hAnsi="MS Gothic" w:eastAsia="MS Gothic" w:cs="MS Gothic"/>
                <w:iCs/>
                <w:color w:val="auto"/>
              </w:rPr>
              <w:t>よかった、よくない、よくなかった</w:t>
            </w:r>
            <w:proofErr w:type="spellEnd"/>
            <w:r w:rsidR="00EC2C43">
              <w:rPr>
                <w:rFonts w:hint="eastAsia" w:ascii="MS Gothic" w:hAnsi="MS Gothic" w:eastAsia="MS Gothic" w:cs="MS Gothic"/>
                <w:iCs/>
                <w:color w:val="auto"/>
                <w:lang w:eastAsia="ja-JP"/>
              </w:rPr>
              <w:t>。</w:t>
            </w:r>
          </w:p>
          <w:p w:rsidRPr="002D1E39" w:rsidR="002D1E39" w:rsidP="002D1E39" w:rsidRDefault="002D1E39" w14:paraId="6E6E2ED6" w14:textId="77777777">
            <w:pPr>
              <w:pStyle w:val="ACtabletextCEbullet"/>
              <w:rPr>
                <w:iCs/>
                <w:color w:val="auto"/>
              </w:rPr>
            </w:pPr>
            <w:r w:rsidRPr="002D1E39">
              <w:rPr>
                <w:iCs/>
                <w:color w:val="auto"/>
              </w:rPr>
              <w:t xml:space="preserve">understanding and applying kanji stroke order rules, and knowing kanji are used for nouns, stems of verbs and adjectives, and some adverbs, and that the addition of hiragana to the stem of verbs and adjectives is called okurigana </w:t>
            </w:r>
          </w:p>
          <w:p w:rsidRPr="002D1E39" w:rsidR="002D1E39" w:rsidP="002D1E39" w:rsidRDefault="002D1E39" w14:paraId="1407B54A" w14:textId="792EDCE3">
            <w:pPr>
              <w:pStyle w:val="ACtabletextCEbullet"/>
              <w:rPr>
                <w:iCs/>
                <w:color w:val="auto"/>
              </w:rPr>
            </w:pPr>
            <w:r w:rsidRPr="002D1E39">
              <w:rPr>
                <w:iCs/>
                <w:color w:val="auto"/>
              </w:rPr>
              <w:t xml:space="preserve">understanding and using a range of particles including combined particles such as </w:t>
            </w:r>
            <w:proofErr w:type="spellStart"/>
            <w:r w:rsidRPr="002D1E39">
              <w:rPr>
                <w:rFonts w:hint="eastAsia" w:ascii="MS Gothic" w:hAnsi="MS Gothic" w:eastAsia="MS Gothic" w:cs="MS Gothic"/>
                <w:iCs/>
                <w:color w:val="auto"/>
              </w:rPr>
              <w:t>のは、のが、では</w:t>
            </w:r>
            <w:proofErr w:type="spellEnd"/>
            <w:r w:rsidRPr="002D1E39">
              <w:rPr>
                <w:rFonts w:hint="eastAsia" w:ascii="MS Gothic" w:hAnsi="MS Gothic" w:eastAsia="MS Gothic" w:cs="MS Gothic"/>
                <w:iCs/>
                <w:color w:val="auto"/>
              </w:rPr>
              <w:t>、</w:t>
            </w:r>
            <w:r w:rsidRPr="002D1E39">
              <w:rPr>
                <w:iCs/>
                <w:color w:val="auto"/>
              </w:rPr>
              <w:t xml:space="preserve">how to use </w:t>
            </w:r>
            <w:r w:rsidRPr="002D1E39">
              <w:rPr>
                <w:rFonts w:hint="eastAsia" w:ascii="MS Gothic" w:hAnsi="MS Gothic" w:eastAsia="MS Gothic" w:cs="MS Gothic"/>
                <w:iCs/>
                <w:color w:val="auto"/>
              </w:rPr>
              <w:t>も</w:t>
            </w:r>
            <w:r w:rsidRPr="002D1E39">
              <w:rPr>
                <w:iCs/>
                <w:color w:val="auto"/>
              </w:rPr>
              <w:t xml:space="preserve"> effectively, the use of </w:t>
            </w:r>
            <w:r w:rsidRPr="002D1E39">
              <w:rPr>
                <w:rFonts w:hint="eastAsia" w:ascii="MS Gothic" w:hAnsi="MS Gothic" w:eastAsia="MS Gothic" w:cs="MS Gothic"/>
                <w:iCs/>
                <w:color w:val="auto"/>
              </w:rPr>
              <w:t>は</w:t>
            </w:r>
            <w:r w:rsidRPr="002D1E39">
              <w:rPr>
                <w:iCs/>
                <w:color w:val="auto"/>
              </w:rPr>
              <w:t xml:space="preserve"> for emphasis, for example, </w:t>
            </w:r>
            <w:proofErr w:type="spellStart"/>
            <w:r w:rsidRPr="002D1E39">
              <w:rPr>
                <w:rFonts w:hint="eastAsia" w:ascii="MS Gothic" w:hAnsi="MS Gothic" w:eastAsia="MS Gothic" w:cs="MS Gothic"/>
                <w:iCs/>
                <w:color w:val="auto"/>
              </w:rPr>
              <w:t>チョコレートは好きですが、ケーキは好きじゃないです</w:t>
            </w:r>
            <w:proofErr w:type="spellEnd"/>
            <w:r w:rsidR="005320E4">
              <w:rPr>
                <w:rFonts w:hint="eastAsia" w:ascii="MS Gothic" w:hAnsi="MS Gothic" w:eastAsia="MS Gothic" w:cs="MS Gothic"/>
                <w:iCs/>
                <w:color w:val="auto"/>
                <w:lang w:eastAsia="ja-JP"/>
              </w:rPr>
              <w:t>。</w:t>
            </w:r>
          </w:p>
          <w:p w:rsidRPr="002D1E39" w:rsidR="002D1E39" w:rsidP="002D1E39" w:rsidRDefault="002D1E39" w14:paraId="06C2A0F1" w14:textId="77777777">
            <w:pPr>
              <w:pStyle w:val="ACtabletextCEbullet"/>
              <w:rPr>
                <w:iCs/>
                <w:color w:val="auto"/>
              </w:rPr>
            </w:pPr>
            <w:r w:rsidRPr="002D1E39">
              <w:rPr>
                <w:iCs/>
                <w:color w:val="auto"/>
              </w:rPr>
              <w:t xml:space="preserve">planning and writing texts using </w:t>
            </w:r>
            <w:proofErr w:type="spellStart"/>
            <w:r w:rsidRPr="002D1E39">
              <w:rPr>
                <w:rFonts w:hint="eastAsia" w:ascii="MS Gothic" w:hAnsi="MS Gothic" w:eastAsia="MS Gothic" w:cs="MS Gothic"/>
                <w:iCs/>
                <w:color w:val="auto"/>
              </w:rPr>
              <w:t>げんこうようし</w:t>
            </w:r>
            <w:proofErr w:type="spellEnd"/>
            <w:r w:rsidRPr="002D1E39">
              <w:rPr>
                <w:iCs/>
                <w:color w:val="auto"/>
              </w:rPr>
              <w:t xml:space="preserve"> (typed or handwritten), for example, writing formal letters, with set expressions and sequenced paragraphs, following conventions such as quotation marks, spacing, kana rules and placement of punctuation</w:t>
            </w:r>
          </w:p>
          <w:p w:rsidRPr="002D1E39" w:rsidR="002D1E39" w:rsidP="002D1E39" w:rsidRDefault="002D1E39" w14:paraId="73A4F4D8" w14:textId="77777777">
            <w:pPr>
              <w:pStyle w:val="ACtabletextCEbullet"/>
              <w:rPr>
                <w:iCs/>
                <w:color w:val="auto"/>
              </w:rPr>
            </w:pPr>
            <w:r w:rsidRPr="002D1E39">
              <w:rPr>
                <w:iCs/>
                <w:color w:val="auto"/>
              </w:rPr>
              <w:t xml:space="preserve">using Japanese counting systems (units of 10, 100, 1,000 and 10,000) and associated kanji, for example, </w:t>
            </w:r>
            <w:proofErr w:type="spellStart"/>
            <w:r w:rsidRPr="002D1E39">
              <w:rPr>
                <w:rFonts w:hint="eastAsia" w:ascii="MS Gothic" w:hAnsi="MS Gothic" w:eastAsia="MS Gothic" w:cs="MS Gothic"/>
                <w:iCs/>
                <w:color w:val="auto"/>
              </w:rPr>
              <w:t>百、千、万</w:t>
            </w:r>
            <w:proofErr w:type="spellEnd"/>
            <w:r w:rsidRPr="002D1E39">
              <w:rPr>
                <w:iCs/>
                <w:color w:val="auto"/>
              </w:rPr>
              <w:t xml:space="preserve">, and a wider range of counter classifiers </w:t>
            </w:r>
            <w:r w:rsidRPr="002D1E39">
              <w:rPr>
                <w:rFonts w:hint="eastAsia" w:ascii="MS Gothic" w:hAnsi="MS Gothic" w:eastAsia="MS Gothic" w:cs="MS Gothic"/>
                <w:iCs/>
                <w:color w:val="auto"/>
              </w:rPr>
              <w:t>～円、～分、～</w:t>
            </w:r>
            <w:proofErr w:type="spellStart"/>
            <w:r w:rsidRPr="002D1E39">
              <w:rPr>
                <w:rFonts w:hint="eastAsia" w:ascii="MS Gothic" w:hAnsi="MS Gothic" w:eastAsia="MS Gothic" w:cs="MS Gothic"/>
                <w:iCs/>
                <w:color w:val="auto"/>
              </w:rPr>
              <w:t>まい</w:t>
            </w:r>
            <w:proofErr w:type="spellEnd"/>
            <w:r w:rsidRPr="002D1E39">
              <w:rPr>
                <w:rFonts w:hint="eastAsia" w:ascii="MS Gothic" w:hAnsi="MS Gothic" w:eastAsia="MS Gothic" w:cs="MS Gothic"/>
                <w:iCs/>
                <w:color w:val="auto"/>
              </w:rPr>
              <w:t>、～本、</w:t>
            </w:r>
            <w:r w:rsidRPr="002D1E39">
              <w:rPr>
                <w:iCs/>
                <w:color w:val="auto"/>
              </w:rPr>
              <w:t xml:space="preserve"> </w:t>
            </w:r>
            <w:r w:rsidRPr="002D1E39">
              <w:rPr>
                <w:rFonts w:hint="eastAsia" w:ascii="MS Gothic" w:hAnsi="MS Gothic" w:eastAsia="MS Gothic" w:cs="MS Gothic"/>
                <w:iCs/>
                <w:color w:val="auto"/>
              </w:rPr>
              <w:t>～つ、～こ、～</w:t>
            </w:r>
            <w:proofErr w:type="spellStart"/>
            <w:r w:rsidRPr="002D1E39">
              <w:rPr>
                <w:rFonts w:hint="eastAsia" w:ascii="MS Gothic" w:hAnsi="MS Gothic" w:eastAsia="MS Gothic" w:cs="MS Gothic"/>
                <w:iCs/>
                <w:color w:val="auto"/>
              </w:rPr>
              <w:t>かい</w:t>
            </w:r>
            <w:proofErr w:type="spellEnd"/>
            <w:r w:rsidRPr="002D1E39">
              <w:rPr>
                <w:iCs/>
                <w:color w:val="auto"/>
              </w:rPr>
              <w:t xml:space="preserve"> </w:t>
            </w:r>
          </w:p>
          <w:p w:rsidRPr="002D1E39" w:rsidR="002D1E39" w:rsidP="002D1E39" w:rsidRDefault="002D1E39" w14:paraId="1A52049F" w14:textId="5DD25DA9">
            <w:pPr>
              <w:pStyle w:val="ACtabletextCEbullet"/>
              <w:rPr>
                <w:iCs/>
                <w:color w:val="auto"/>
              </w:rPr>
            </w:pPr>
            <w:r w:rsidRPr="002D1E39">
              <w:rPr>
                <w:iCs/>
                <w:color w:val="auto"/>
              </w:rPr>
              <w:t xml:space="preserve">elaborating ideas or statements using expressions such as </w:t>
            </w:r>
            <w:proofErr w:type="spellStart"/>
            <w:r w:rsidRPr="002D1E39">
              <w:rPr>
                <w:rFonts w:hint="eastAsia" w:ascii="MS Gothic" w:hAnsi="MS Gothic" w:eastAsia="MS Gothic" w:cs="MS Gothic"/>
                <w:iCs/>
                <w:color w:val="auto"/>
              </w:rPr>
              <w:t>今週</w:t>
            </w:r>
            <w:proofErr w:type="spellEnd"/>
            <w:r w:rsidRPr="002D1E39">
              <w:rPr>
                <w:rFonts w:hint="eastAsia" w:ascii="MS Gothic" w:hAnsi="MS Gothic" w:eastAsia="MS Gothic" w:cs="MS Gothic"/>
                <w:iCs/>
                <w:color w:val="auto"/>
              </w:rPr>
              <w:t>、</w:t>
            </w:r>
            <w:r w:rsidRPr="002D1E39">
              <w:rPr>
                <w:iCs/>
                <w:color w:val="auto"/>
              </w:rPr>
              <w:t xml:space="preserve"> </w:t>
            </w:r>
            <w:proofErr w:type="spellStart"/>
            <w:r w:rsidRPr="002D1E39">
              <w:rPr>
                <w:rFonts w:hint="eastAsia" w:ascii="MS Gothic" w:hAnsi="MS Gothic" w:eastAsia="MS Gothic" w:cs="MS Gothic"/>
                <w:iCs/>
                <w:color w:val="auto"/>
              </w:rPr>
              <w:t>先週、来年、いつも</w:t>
            </w:r>
            <w:proofErr w:type="spellEnd"/>
            <w:r w:rsidRPr="002D1E39">
              <w:rPr>
                <w:rFonts w:hint="eastAsia" w:ascii="MS Gothic" w:hAnsi="MS Gothic" w:eastAsia="MS Gothic" w:cs="MS Gothic"/>
                <w:iCs/>
                <w:color w:val="auto"/>
              </w:rPr>
              <w:t>、</w:t>
            </w:r>
            <w:r w:rsidRPr="002D1E39">
              <w:rPr>
                <w:iCs/>
                <w:color w:val="auto"/>
              </w:rPr>
              <w:t xml:space="preserve"> </w:t>
            </w:r>
            <w:proofErr w:type="spellStart"/>
            <w:r w:rsidRPr="002D1E39">
              <w:rPr>
                <w:rFonts w:hint="eastAsia" w:ascii="MS Gothic" w:hAnsi="MS Gothic" w:eastAsia="MS Gothic" w:cs="MS Gothic"/>
                <w:iCs/>
                <w:color w:val="auto"/>
              </w:rPr>
              <w:t>ぜんぜん、あまり</w:t>
            </w:r>
            <w:proofErr w:type="spellEnd"/>
            <w:r w:rsidRPr="002D1E39">
              <w:rPr>
                <w:rFonts w:hint="eastAsia" w:ascii="MS Gothic" w:hAnsi="MS Gothic" w:eastAsia="MS Gothic" w:cs="MS Gothic"/>
                <w:iCs/>
                <w:color w:val="auto"/>
              </w:rPr>
              <w:t>、</w:t>
            </w:r>
            <w:r w:rsidRPr="002D1E39">
              <w:rPr>
                <w:iCs/>
                <w:color w:val="auto"/>
              </w:rPr>
              <w:t xml:space="preserve">indicating the status of actions using adverbs </w:t>
            </w:r>
            <w:proofErr w:type="spellStart"/>
            <w:r w:rsidRPr="002D1E39">
              <w:rPr>
                <w:rFonts w:hint="eastAsia" w:ascii="MS Gothic" w:hAnsi="MS Gothic" w:eastAsia="MS Gothic" w:cs="MS Gothic"/>
                <w:iCs/>
                <w:color w:val="auto"/>
              </w:rPr>
              <w:t>まだ、もう</w:t>
            </w:r>
            <w:proofErr w:type="spellEnd"/>
            <w:r w:rsidRPr="002D1E39">
              <w:rPr>
                <w:rFonts w:hint="eastAsia" w:ascii="MS Gothic" w:hAnsi="MS Gothic" w:eastAsia="MS Gothic" w:cs="MS Gothic"/>
                <w:iCs/>
                <w:color w:val="auto"/>
              </w:rPr>
              <w:t>、</w:t>
            </w:r>
            <w:r w:rsidRPr="002D1E39">
              <w:rPr>
                <w:iCs/>
                <w:color w:val="auto"/>
              </w:rPr>
              <w:t xml:space="preserve">using adverbs as intensifiers </w:t>
            </w:r>
            <w:proofErr w:type="spellStart"/>
            <w:r w:rsidRPr="002D1E39">
              <w:rPr>
                <w:rFonts w:hint="eastAsia" w:ascii="MS Gothic" w:hAnsi="MS Gothic" w:eastAsia="MS Gothic" w:cs="MS Gothic"/>
                <w:iCs/>
                <w:color w:val="auto"/>
              </w:rPr>
              <w:t>かなり、ぜんぜん、たいてい</w:t>
            </w:r>
            <w:proofErr w:type="spellEnd"/>
            <w:r w:rsidRPr="002D1E39">
              <w:rPr>
                <w:iCs/>
                <w:color w:val="auto"/>
              </w:rPr>
              <w:t xml:space="preserve"> and superlative forms using </w:t>
            </w:r>
            <w:proofErr w:type="spellStart"/>
            <w:r w:rsidRPr="002D1E39">
              <w:rPr>
                <w:rFonts w:hint="eastAsia" w:ascii="MS Gothic" w:hAnsi="MS Gothic" w:eastAsia="MS Gothic" w:cs="MS Gothic"/>
                <w:iCs/>
                <w:color w:val="auto"/>
              </w:rPr>
              <w:t>一番</w:t>
            </w:r>
            <w:proofErr w:type="spellEnd"/>
            <w:r w:rsidRPr="002D1E39">
              <w:rPr>
                <w:iCs/>
                <w:color w:val="auto"/>
              </w:rPr>
              <w:t xml:space="preserve">, for example, </w:t>
            </w:r>
            <w:proofErr w:type="spellStart"/>
            <w:r w:rsidRPr="002D1E39">
              <w:rPr>
                <w:rFonts w:hint="eastAsia" w:ascii="MS Gothic" w:hAnsi="MS Gothic" w:eastAsia="MS Gothic" w:cs="MS Gothic"/>
                <w:iCs/>
                <w:color w:val="auto"/>
              </w:rPr>
              <w:t>一番好きなかもくは日本語です</w:t>
            </w:r>
            <w:proofErr w:type="spellEnd"/>
            <w:r w:rsidR="0038639A">
              <w:rPr>
                <w:rFonts w:hint="eastAsia" w:ascii="MS Gothic" w:hAnsi="MS Gothic" w:eastAsia="MS Gothic" w:cs="MS Gothic"/>
                <w:iCs/>
                <w:color w:val="auto"/>
                <w:lang w:eastAsia="ja-JP"/>
              </w:rPr>
              <w:t>。</w:t>
            </w:r>
          </w:p>
          <w:p w:rsidRPr="002D1E39" w:rsidR="002D1E39" w:rsidP="002D1E39" w:rsidRDefault="002D1E39" w14:paraId="57880EDE" w14:textId="6204889D">
            <w:pPr>
              <w:pStyle w:val="ACtabletextCEbullet"/>
              <w:rPr>
                <w:iCs/>
                <w:color w:val="auto"/>
              </w:rPr>
            </w:pPr>
            <w:r w:rsidRPr="002D1E39">
              <w:rPr>
                <w:iCs/>
                <w:color w:val="auto"/>
              </w:rPr>
              <w:t xml:space="preserve">developing strategies to understand kanji as a system, to infer meaning of unknown words that contain familiar kanji and unfamiliar kanji utilising clues such as radicals, and writing some kanji compound words, for example, </w:t>
            </w:r>
            <w:proofErr w:type="spellStart"/>
            <w:r w:rsidRPr="002D1E39">
              <w:rPr>
                <w:rFonts w:hint="eastAsia" w:ascii="MS Gothic" w:hAnsi="MS Gothic" w:eastAsia="MS Gothic" w:cs="MS Gothic"/>
                <w:iCs/>
                <w:color w:val="auto"/>
              </w:rPr>
              <w:t>外国語</w:t>
            </w:r>
            <w:proofErr w:type="spellEnd"/>
            <w:r w:rsidRPr="002D1E39" w:rsidR="009F7658">
              <w:rPr>
                <w:rFonts w:hint="eastAsia" w:ascii="MS Gothic" w:hAnsi="MS Gothic" w:eastAsia="MS Gothic" w:cs="MS Gothic"/>
                <w:iCs/>
                <w:color w:val="auto"/>
              </w:rPr>
              <w:t>、</w:t>
            </w:r>
            <w:r w:rsidRPr="002D1E39">
              <w:rPr>
                <w:iCs/>
                <w:color w:val="auto"/>
              </w:rPr>
              <w:t xml:space="preserve"> </w:t>
            </w:r>
            <w:proofErr w:type="spellStart"/>
            <w:r w:rsidRPr="002D1E39">
              <w:rPr>
                <w:rFonts w:hint="eastAsia" w:ascii="MS Gothic" w:hAnsi="MS Gothic" w:eastAsia="MS Gothic" w:cs="MS Gothic"/>
                <w:iCs/>
                <w:color w:val="auto"/>
              </w:rPr>
              <w:t>日本料理</w:t>
            </w:r>
            <w:proofErr w:type="spellEnd"/>
            <w:r w:rsidRPr="002D1E39">
              <w:rPr>
                <w:iCs/>
                <w:color w:val="auto"/>
              </w:rPr>
              <w:t xml:space="preserve"> </w:t>
            </w:r>
          </w:p>
          <w:p w:rsidRPr="002D1E39" w:rsidR="002D1E39" w:rsidP="002D1E39" w:rsidRDefault="002D1E39" w14:paraId="19AF42F4" w14:textId="77777777">
            <w:pPr>
              <w:pStyle w:val="ACtabletextCEbullet"/>
              <w:rPr>
                <w:iCs/>
                <w:color w:val="auto"/>
              </w:rPr>
            </w:pPr>
            <w:r w:rsidRPr="002D1E39">
              <w:rPr>
                <w:iCs/>
                <w:color w:val="auto"/>
              </w:rPr>
              <w:t xml:space="preserve">understanding how the concept of </w:t>
            </w:r>
            <w:proofErr w:type="spellStart"/>
            <w:r w:rsidRPr="002D1E39">
              <w:rPr>
                <w:iCs/>
                <w:color w:val="auto"/>
              </w:rPr>
              <w:t>uchi-soto</w:t>
            </w:r>
            <w:proofErr w:type="spellEnd"/>
            <w:r w:rsidRPr="002D1E39">
              <w:rPr>
                <w:iCs/>
                <w:color w:val="auto"/>
              </w:rPr>
              <w:t xml:space="preserve"> </w:t>
            </w:r>
            <w:proofErr w:type="spellStart"/>
            <w:r w:rsidRPr="002D1E39">
              <w:rPr>
                <w:rFonts w:hint="eastAsia" w:ascii="MS Gothic" w:hAnsi="MS Gothic" w:eastAsia="MS Gothic" w:cs="MS Gothic"/>
                <w:iCs/>
                <w:color w:val="auto"/>
              </w:rPr>
              <w:t>内と外</w:t>
            </w:r>
            <w:proofErr w:type="spellEnd"/>
            <w:r w:rsidRPr="002D1E39">
              <w:rPr>
                <w:iCs/>
                <w:color w:val="auto"/>
              </w:rPr>
              <w:t xml:space="preserve"> influences word choice, for example, the appropriate use of plain forms in authentic contexts such as conversations with peers </w:t>
            </w:r>
            <w:proofErr w:type="spellStart"/>
            <w:r w:rsidRPr="002D1E39">
              <w:rPr>
                <w:rFonts w:hint="eastAsia" w:ascii="MS Gothic" w:hAnsi="MS Gothic" w:eastAsia="MS Gothic" w:cs="MS Gothic"/>
                <w:iCs/>
                <w:color w:val="auto"/>
              </w:rPr>
              <w:t>食べる？見る</w:t>
            </w:r>
            <w:proofErr w:type="spellEnd"/>
            <w:r w:rsidRPr="002D1E39">
              <w:rPr>
                <w:rFonts w:hint="eastAsia" w:ascii="MS Gothic" w:hAnsi="MS Gothic" w:eastAsia="MS Gothic" w:cs="MS Gothic"/>
                <w:iCs/>
                <w:color w:val="auto"/>
              </w:rPr>
              <w:t>？</w:t>
            </w:r>
            <w:r w:rsidRPr="002D1E39">
              <w:rPr>
                <w:iCs/>
                <w:color w:val="auto"/>
              </w:rPr>
              <w:t xml:space="preserve"> and the importance of selecting appropriate words when discussing giving and receiving gifts and favours </w:t>
            </w:r>
            <w:proofErr w:type="spellStart"/>
            <w:r w:rsidRPr="002D1E39">
              <w:rPr>
                <w:rFonts w:hint="eastAsia" w:ascii="MS Gothic" w:hAnsi="MS Gothic" w:eastAsia="MS Gothic" w:cs="MS Gothic"/>
                <w:iCs/>
                <w:color w:val="auto"/>
              </w:rPr>
              <w:t>あげます、さしあげます</w:t>
            </w:r>
            <w:proofErr w:type="spellEnd"/>
            <w:r w:rsidRPr="002D1E39">
              <w:rPr>
                <w:iCs/>
                <w:color w:val="auto"/>
              </w:rPr>
              <w:t xml:space="preserve"> </w:t>
            </w:r>
          </w:p>
          <w:p w:rsidRPr="007E2AC6" w:rsidR="003D31E6" w:rsidP="002D1E39" w:rsidRDefault="002D1E39" w14:paraId="0163B0D7" w14:textId="73A8381F">
            <w:pPr>
              <w:pStyle w:val="ACtabletextCEbullet"/>
              <w:rPr>
                <w:iCs/>
                <w:color w:val="auto"/>
              </w:rPr>
            </w:pPr>
            <w:r w:rsidRPr="002D1E39">
              <w:rPr>
                <w:iCs/>
                <w:color w:val="auto"/>
              </w:rPr>
              <w:t>understanding and applying the formation rules of verb groups such as the plain form (knowing that the basic form of all Japanese verbs ends in ‘-u’, ‘-</w:t>
            </w:r>
            <w:proofErr w:type="spellStart"/>
            <w:r w:rsidRPr="002D1E39">
              <w:rPr>
                <w:iCs/>
                <w:color w:val="auto"/>
              </w:rPr>
              <w:t>eru</w:t>
            </w:r>
            <w:proofErr w:type="spellEnd"/>
            <w:r w:rsidRPr="002D1E39">
              <w:rPr>
                <w:iCs/>
                <w:color w:val="auto"/>
              </w:rPr>
              <w:t>’ or ‘-</w:t>
            </w:r>
            <w:proofErr w:type="spellStart"/>
            <w:r w:rsidRPr="002D1E39">
              <w:rPr>
                <w:iCs/>
                <w:color w:val="auto"/>
              </w:rPr>
              <w:t>iru</w:t>
            </w:r>
            <w:proofErr w:type="spellEnd"/>
            <w:r w:rsidRPr="002D1E39">
              <w:rPr>
                <w:iCs/>
                <w:color w:val="auto"/>
              </w:rPr>
              <w:t xml:space="preserve">’, as listed in dictionaries), </w:t>
            </w:r>
            <w:r w:rsidRPr="002D1E39">
              <w:rPr>
                <w:rFonts w:hint="eastAsia" w:ascii="MS Gothic" w:hAnsi="MS Gothic" w:eastAsia="MS Gothic" w:cs="MS Gothic"/>
                <w:iCs/>
                <w:color w:val="auto"/>
              </w:rPr>
              <w:t>て</w:t>
            </w:r>
            <w:r w:rsidRPr="002D1E39">
              <w:rPr>
                <w:iCs/>
                <w:color w:val="auto"/>
              </w:rPr>
              <w:t xml:space="preserve"> form and plain past</w:t>
            </w:r>
          </w:p>
        </w:tc>
      </w:tr>
      <w:tr w:rsidRPr="007E2AC6" w:rsidR="003D31E6" w:rsidTr="00601C27" w14:paraId="7449B33B" w14:textId="77777777">
        <w:trPr>
          <w:trHeight w:val="1237"/>
        </w:trPr>
        <w:tc>
          <w:tcPr>
            <w:tcW w:w="4673" w:type="dxa"/>
          </w:tcPr>
          <w:p w:rsidR="004038B5" w:rsidP="00C64E6A" w:rsidRDefault="004038B5" w14:paraId="46CC2F00" w14:textId="77777777">
            <w:pPr>
              <w:pStyle w:val="ACtabletextCD"/>
              <w:spacing w:line="240" w:lineRule="auto"/>
              <w:ind w:left="360" w:right="432"/>
            </w:pPr>
            <w:r w:rsidRPr="008602B1">
              <w:lastRenderedPageBreak/>
              <w:t>reflect</w:t>
            </w:r>
            <w:r>
              <w:t xml:space="preserve"> </w:t>
            </w:r>
            <w:r w:rsidRPr="008602B1">
              <w:t>on</w:t>
            </w:r>
            <w:r>
              <w:t xml:space="preserve"> </w:t>
            </w:r>
            <w:r w:rsidRPr="008602B1">
              <w:t>and</w:t>
            </w:r>
            <w:r>
              <w:t xml:space="preserve"> </w:t>
            </w:r>
            <w:r w:rsidRPr="008602B1">
              <w:t>evaluate</w:t>
            </w:r>
            <w:r>
              <w:t xml:space="preserve"> </w:t>
            </w:r>
            <w:r w:rsidRPr="008602B1">
              <w:t>Japanese</w:t>
            </w:r>
            <w:r>
              <w:t xml:space="preserve"> </w:t>
            </w:r>
            <w:r w:rsidRPr="008602B1">
              <w:t>texts,</w:t>
            </w:r>
            <w:r>
              <w:t xml:space="preserve"> </w:t>
            </w:r>
            <w:r w:rsidRPr="008602B1">
              <w:t>using</w:t>
            </w:r>
            <w:r>
              <w:t xml:space="preserve"> </w:t>
            </w:r>
            <w:r w:rsidRPr="008602B1">
              <w:t>metalanguage</w:t>
            </w:r>
            <w:r>
              <w:t xml:space="preserve"> </w:t>
            </w:r>
            <w:r w:rsidRPr="008602B1">
              <w:t>to</w:t>
            </w:r>
            <w:r>
              <w:t xml:space="preserve"> </w:t>
            </w:r>
            <w:r w:rsidRPr="008602B1">
              <w:t>analyse</w:t>
            </w:r>
            <w:r>
              <w:t xml:space="preserve"> </w:t>
            </w:r>
            <w:r w:rsidRPr="008602B1">
              <w:t>language</w:t>
            </w:r>
            <w:r>
              <w:t xml:space="preserve"> </w:t>
            </w:r>
            <w:r w:rsidRPr="008602B1">
              <w:t>structures</w:t>
            </w:r>
            <w:r>
              <w:t xml:space="preserve"> </w:t>
            </w:r>
            <w:r w:rsidRPr="008602B1">
              <w:t>and</w:t>
            </w:r>
            <w:r>
              <w:t xml:space="preserve"> </w:t>
            </w:r>
            <w:r w:rsidRPr="008602B1">
              <w:t>features</w:t>
            </w:r>
            <w:r>
              <w:t xml:space="preserve"> </w:t>
            </w:r>
          </w:p>
          <w:p w:rsidR="003D31E6" w:rsidP="00C64E6A" w:rsidRDefault="004038B5" w14:paraId="5FD69983" w14:textId="2233E8DF">
            <w:pPr>
              <w:pStyle w:val="ACtabletextCD"/>
              <w:spacing w:line="240" w:lineRule="auto"/>
              <w:ind w:left="360" w:right="432"/>
              <w:rPr>
                <w:rStyle w:val="SubtleEmphasis"/>
                <w:i/>
                <w:iCs w:val="0"/>
              </w:rPr>
            </w:pPr>
            <w:r>
              <w:t>AC9</w:t>
            </w:r>
            <w:r w:rsidRPr="008602B1">
              <w:t>LJ10U03</w:t>
            </w:r>
          </w:p>
          <w:p w:rsidRPr="004038B5" w:rsidR="004038B5" w:rsidP="004038B5" w:rsidRDefault="004038B5" w14:paraId="252FB8F1" w14:textId="3D6B7E3C">
            <w:pPr>
              <w:jc w:val="center"/>
            </w:pPr>
          </w:p>
        </w:tc>
        <w:tc>
          <w:tcPr>
            <w:tcW w:w="10453" w:type="dxa"/>
            <w:gridSpan w:val="2"/>
          </w:tcPr>
          <w:p w:rsidRPr="00012B35" w:rsidR="00012B35" w:rsidP="00012B35" w:rsidRDefault="00012B35" w14:paraId="13EDA03B" w14:textId="77777777">
            <w:pPr>
              <w:pStyle w:val="ACtabletextCEbullet"/>
              <w:rPr>
                <w:iCs/>
                <w:color w:val="auto"/>
              </w:rPr>
            </w:pPr>
            <w:r w:rsidRPr="00012B35">
              <w:rPr>
                <w:iCs/>
                <w:color w:val="auto"/>
              </w:rPr>
              <w:t xml:space="preserve">using metalanguage to describe and apply grammatical concepts and language elements </w:t>
            </w:r>
            <w:proofErr w:type="spellStart"/>
            <w:r w:rsidRPr="00012B35">
              <w:rPr>
                <w:rFonts w:hint="eastAsia" w:ascii="MS Gothic" w:hAnsi="MS Gothic" w:eastAsia="MS Gothic" w:cs="MS Gothic"/>
                <w:iCs/>
                <w:color w:val="auto"/>
              </w:rPr>
              <w:t>めいし、けいようし、どうし、ぶん</w:t>
            </w:r>
            <w:proofErr w:type="spellEnd"/>
            <w:r w:rsidRPr="00012B35">
              <w:rPr>
                <w:iCs/>
                <w:color w:val="auto"/>
              </w:rPr>
              <w:t xml:space="preserve">, and to organise learning resources such as verb charts and lists of vocabulary and sentence structures </w:t>
            </w:r>
          </w:p>
          <w:p w:rsidRPr="00012B35" w:rsidR="00012B35" w:rsidP="00012B35" w:rsidRDefault="00012B35" w14:paraId="1E28AA16" w14:textId="77777777">
            <w:pPr>
              <w:pStyle w:val="ACtabletextCEbullet"/>
              <w:rPr>
                <w:iCs/>
                <w:color w:val="auto"/>
              </w:rPr>
            </w:pPr>
            <w:r w:rsidRPr="00012B35">
              <w:rPr>
                <w:iCs/>
                <w:color w:val="auto"/>
              </w:rPr>
              <w:t xml:space="preserve">understanding the concept of borrowed and created language </w:t>
            </w:r>
            <w:proofErr w:type="spellStart"/>
            <w:r w:rsidRPr="00012B35">
              <w:rPr>
                <w:rFonts w:hint="eastAsia" w:ascii="MS Gothic" w:hAnsi="MS Gothic" w:eastAsia="MS Gothic" w:cs="MS Gothic"/>
                <w:iCs/>
                <w:color w:val="auto"/>
              </w:rPr>
              <w:t>外来語</w:t>
            </w:r>
            <w:proofErr w:type="spellEnd"/>
            <w:r w:rsidRPr="00012B35">
              <w:rPr>
                <w:iCs/>
                <w:color w:val="auto"/>
              </w:rPr>
              <w:t xml:space="preserve"> (</w:t>
            </w:r>
            <w:proofErr w:type="spellStart"/>
            <w:r w:rsidRPr="00012B35">
              <w:rPr>
                <w:rFonts w:hint="eastAsia" w:ascii="MS Gothic" w:hAnsi="MS Gothic" w:eastAsia="MS Gothic" w:cs="MS Gothic"/>
                <w:iCs/>
                <w:color w:val="auto"/>
              </w:rPr>
              <w:t>がいらいご</w:t>
            </w:r>
            <w:proofErr w:type="spellEnd"/>
            <w:r w:rsidRPr="00012B35">
              <w:rPr>
                <w:iCs/>
                <w:color w:val="auto"/>
              </w:rPr>
              <w:t xml:space="preserve">) and </w:t>
            </w:r>
            <w:proofErr w:type="spellStart"/>
            <w:r w:rsidRPr="00012B35">
              <w:rPr>
                <w:rFonts w:hint="eastAsia" w:ascii="MS Gothic" w:hAnsi="MS Gothic" w:eastAsia="MS Gothic" w:cs="MS Gothic"/>
                <w:iCs/>
                <w:color w:val="auto"/>
              </w:rPr>
              <w:t>和製英語</w:t>
            </w:r>
            <w:proofErr w:type="spellEnd"/>
            <w:r w:rsidRPr="00012B35">
              <w:rPr>
                <w:iCs/>
                <w:color w:val="auto"/>
              </w:rPr>
              <w:t xml:space="preserve"> (</w:t>
            </w:r>
            <w:proofErr w:type="spellStart"/>
            <w:r w:rsidRPr="00012B35">
              <w:rPr>
                <w:rFonts w:hint="eastAsia" w:ascii="MS Gothic" w:hAnsi="MS Gothic" w:eastAsia="MS Gothic" w:cs="MS Gothic"/>
                <w:iCs/>
                <w:color w:val="auto"/>
              </w:rPr>
              <w:t>わせいえいご</w:t>
            </w:r>
            <w:proofErr w:type="spellEnd"/>
            <w:r w:rsidRPr="00012B35">
              <w:rPr>
                <w:iCs/>
                <w:color w:val="auto"/>
              </w:rPr>
              <w:t xml:space="preserve">), for example, </w:t>
            </w:r>
            <w:proofErr w:type="spellStart"/>
            <w:r w:rsidRPr="00012B35">
              <w:rPr>
                <w:rFonts w:hint="eastAsia" w:ascii="MS Gothic" w:hAnsi="MS Gothic" w:eastAsia="MS Gothic" w:cs="MS Gothic"/>
                <w:iCs/>
                <w:color w:val="auto"/>
              </w:rPr>
              <w:t>スマホ、マスコミ、メル友、タイプする</w:t>
            </w:r>
            <w:proofErr w:type="spellEnd"/>
            <w:r w:rsidRPr="00012B35">
              <w:rPr>
                <w:iCs/>
                <w:color w:val="auto"/>
              </w:rPr>
              <w:t xml:space="preserve">, to create new meanings, and understanding the reason for the emergence of such words, for example, changing attitudes to social practices, globalisation, social media and digital </w:t>
            </w:r>
            <w:proofErr w:type="gramStart"/>
            <w:r w:rsidRPr="00012B35">
              <w:rPr>
                <w:iCs/>
                <w:color w:val="auto"/>
              </w:rPr>
              <w:t>communication</w:t>
            </w:r>
            <w:proofErr w:type="gramEnd"/>
            <w:r w:rsidRPr="00012B35">
              <w:rPr>
                <w:iCs/>
                <w:color w:val="auto"/>
              </w:rPr>
              <w:t xml:space="preserve"> </w:t>
            </w:r>
          </w:p>
          <w:p w:rsidRPr="00012B35" w:rsidR="00012B35" w:rsidP="00012B35" w:rsidRDefault="00012B35" w14:paraId="1911DFBE" w14:textId="77777777">
            <w:pPr>
              <w:pStyle w:val="ACtabletextCEbullet"/>
              <w:rPr>
                <w:iCs/>
                <w:color w:val="auto"/>
              </w:rPr>
            </w:pPr>
            <w:r w:rsidRPr="00012B35">
              <w:rPr>
                <w:iCs/>
                <w:color w:val="auto"/>
              </w:rPr>
              <w:t xml:space="preserve">examining the use and purpose of popular Japanese idioms and proverbs </w:t>
            </w:r>
            <w:proofErr w:type="spellStart"/>
            <w:r w:rsidRPr="00012B35">
              <w:rPr>
                <w:rFonts w:hint="eastAsia" w:ascii="MS Gothic" w:hAnsi="MS Gothic" w:eastAsia="MS Gothic" w:cs="MS Gothic"/>
                <w:iCs/>
                <w:color w:val="auto"/>
              </w:rPr>
              <w:t>ことわざ</w:t>
            </w:r>
            <w:proofErr w:type="spellEnd"/>
            <w:r w:rsidRPr="00012B35">
              <w:rPr>
                <w:iCs/>
                <w:color w:val="auto"/>
              </w:rPr>
              <w:t xml:space="preserve"> in texts, and better understand culture and values, for example, ‘</w:t>
            </w:r>
            <w:proofErr w:type="spellStart"/>
            <w:r w:rsidRPr="00012B35">
              <w:rPr>
                <w:rFonts w:hint="eastAsia" w:ascii="MS Gothic" w:hAnsi="MS Gothic" w:eastAsia="MS Gothic" w:cs="MS Gothic"/>
                <w:iCs/>
                <w:color w:val="auto"/>
              </w:rPr>
              <w:t>でるくいはうたれる</w:t>
            </w:r>
            <w:proofErr w:type="spellEnd"/>
            <w:r w:rsidRPr="00012B35">
              <w:rPr>
                <w:iCs/>
                <w:color w:val="auto"/>
              </w:rPr>
              <w:t>’ ‘</w:t>
            </w:r>
            <w:proofErr w:type="spellStart"/>
            <w:r w:rsidRPr="00012B35">
              <w:rPr>
                <w:rFonts w:hint="eastAsia" w:ascii="MS Gothic" w:hAnsi="MS Gothic" w:eastAsia="MS Gothic" w:cs="MS Gothic"/>
                <w:iCs/>
                <w:color w:val="auto"/>
              </w:rPr>
              <w:t>はなよりだんご</w:t>
            </w:r>
            <w:proofErr w:type="spellEnd"/>
            <w:r w:rsidRPr="00012B35">
              <w:rPr>
                <w:iCs/>
                <w:color w:val="auto"/>
              </w:rPr>
              <w:t>’ ‘</w:t>
            </w:r>
            <w:proofErr w:type="spellStart"/>
            <w:r w:rsidRPr="00012B35">
              <w:rPr>
                <w:rFonts w:hint="eastAsia" w:ascii="MS Gothic" w:hAnsi="MS Gothic" w:eastAsia="MS Gothic" w:cs="MS Gothic"/>
                <w:iCs/>
                <w:color w:val="auto"/>
              </w:rPr>
              <w:t>さるもきからおちる</w:t>
            </w:r>
            <w:proofErr w:type="spellEnd"/>
            <w:r w:rsidRPr="00012B35">
              <w:rPr>
                <w:iCs/>
                <w:color w:val="auto"/>
              </w:rPr>
              <w:t>’ ‘</w:t>
            </w:r>
            <w:proofErr w:type="spellStart"/>
            <w:r w:rsidRPr="00012B35">
              <w:rPr>
                <w:rFonts w:hint="eastAsia" w:ascii="MS Gothic" w:hAnsi="MS Gothic" w:eastAsia="MS Gothic" w:cs="MS Gothic"/>
                <w:iCs/>
                <w:color w:val="auto"/>
              </w:rPr>
              <w:t>一期一会</w:t>
            </w:r>
            <w:proofErr w:type="spellEnd"/>
            <w:r w:rsidRPr="00012B35">
              <w:rPr>
                <w:iCs/>
                <w:color w:val="auto"/>
              </w:rPr>
              <w:t>’ (</w:t>
            </w:r>
            <w:proofErr w:type="spellStart"/>
            <w:r w:rsidRPr="00012B35">
              <w:rPr>
                <w:rFonts w:hint="eastAsia" w:ascii="MS Gothic" w:hAnsi="MS Gothic" w:eastAsia="MS Gothic" w:cs="MS Gothic"/>
                <w:iCs/>
                <w:color w:val="auto"/>
              </w:rPr>
              <w:t>いちごいちえ</w:t>
            </w:r>
            <w:proofErr w:type="spellEnd"/>
            <w:r w:rsidRPr="00012B35">
              <w:rPr>
                <w:iCs/>
                <w:color w:val="auto"/>
              </w:rPr>
              <w:t xml:space="preserve">) </w:t>
            </w:r>
          </w:p>
          <w:p w:rsidRPr="007E2AC6" w:rsidR="003D31E6" w:rsidP="00012B35" w:rsidRDefault="00012B35" w14:paraId="32D6C4D3" w14:textId="5DC13604">
            <w:pPr>
              <w:pStyle w:val="ACtabletextCEbullet"/>
              <w:rPr>
                <w:iCs/>
                <w:color w:val="auto"/>
              </w:rPr>
            </w:pPr>
            <w:r w:rsidRPr="00012B35">
              <w:rPr>
                <w:iCs/>
                <w:color w:val="auto"/>
              </w:rPr>
              <w:t>comparing language features of Japanese and English versions of texts, such as weather reports or text messages, including the use of abbreviations and emoticons, and noting differences that might be culturally significant</w:t>
            </w:r>
          </w:p>
        </w:tc>
      </w:tr>
      <w:tr w:rsidRPr="00F91937" w:rsidR="00F757B8" w:rsidTr="00601C27" w14:paraId="670E3C4F" w14:textId="77777777">
        <w:tc>
          <w:tcPr>
            <w:tcW w:w="15126" w:type="dxa"/>
            <w:gridSpan w:val="3"/>
            <w:shd w:val="clear" w:color="auto" w:fill="E5F5FB" w:themeFill="accent2"/>
          </w:tcPr>
          <w:p w:rsidRPr="00F91937" w:rsidR="00F757B8" w:rsidP="00F9147E" w:rsidRDefault="00F757B8" w14:paraId="74C93BF6" w14:textId="77777777">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 and culture</w:t>
            </w:r>
          </w:p>
        </w:tc>
      </w:tr>
      <w:tr w:rsidRPr="00E014DC" w:rsidR="00F757B8" w:rsidTr="00601C27" w14:paraId="7751A139" w14:textId="77777777">
        <w:trPr>
          <w:trHeight w:val="670"/>
        </w:trPr>
        <w:tc>
          <w:tcPr>
            <w:tcW w:w="4673" w:type="dxa"/>
          </w:tcPr>
          <w:p w:rsidR="00264664" w:rsidP="00C64E6A" w:rsidRDefault="00264664" w14:paraId="0F66F8A1" w14:textId="77777777">
            <w:pPr>
              <w:pStyle w:val="ACtabletextCD"/>
              <w:spacing w:line="240" w:lineRule="auto"/>
              <w:ind w:left="360" w:right="432"/>
            </w:pPr>
            <w:r w:rsidRPr="008602B1">
              <w:t>reflect</w:t>
            </w:r>
            <w:r>
              <w:t xml:space="preserve"> </w:t>
            </w:r>
            <w:r w:rsidRPr="008602B1">
              <w:t>on</w:t>
            </w:r>
            <w:r>
              <w:t xml:space="preserve"> </w:t>
            </w:r>
            <w:r w:rsidRPr="008602B1">
              <w:t>and</w:t>
            </w:r>
            <w:r>
              <w:t xml:space="preserve"> </w:t>
            </w:r>
            <w:r w:rsidRPr="008602B1">
              <w:t>evaluate</w:t>
            </w:r>
            <w:r>
              <w:t xml:space="preserve"> </w:t>
            </w:r>
            <w:r w:rsidRPr="008602B1">
              <w:t>how</w:t>
            </w:r>
            <w:r>
              <w:t xml:space="preserve"> </w:t>
            </w:r>
            <w:r w:rsidRPr="008602B1">
              <w:t>identity</w:t>
            </w:r>
            <w:r>
              <w:t xml:space="preserve"> </w:t>
            </w:r>
            <w:r w:rsidRPr="008602B1">
              <w:t>is</w:t>
            </w:r>
            <w:r>
              <w:t xml:space="preserve"> </w:t>
            </w:r>
            <w:r w:rsidRPr="008602B1">
              <w:t>shaped</w:t>
            </w:r>
            <w:r>
              <w:t xml:space="preserve"> </w:t>
            </w:r>
            <w:r w:rsidRPr="008602B1">
              <w:t>by</w:t>
            </w:r>
            <w:r>
              <w:t xml:space="preserve"> </w:t>
            </w:r>
            <w:r w:rsidRPr="008602B1">
              <w:t>language(s),</w:t>
            </w:r>
            <w:r>
              <w:t xml:space="preserve"> </w:t>
            </w:r>
            <w:r w:rsidRPr="008602B1">
              <w:t>culture(s),</w:t>
            </w:r>
            <w:r>
              <w:t xml:space="preserve"> </w:t>
            </w:r>
            <w:r w:rsidRPr="008602B1">
              <w:t>beliefs,</w:t>
            </w:r>
            <w:r>
              <w:t xml:space="preserve"> </w:t>
            </w:r>
            <w:r w:rsidRPr="008602B1">
              <w:t>attitudes</w:t>
            </w:r>
            <w:r>
              <w:t xml:space="preserve"> </w:t>
            </w:r>
            <w:r w:rsidRPr="008602B1">
              <w:t>and</w:t>
            </w:r>
            <w:r>
              <w:t xml:space="preserve"> </w:t>
            </w:r>
            <w:r w:rsidRPr="008602B1">
              <w:t>values</w:t>
            </w:r>
            <w:r>
              <w:t xml:space="preserve"> </w:t>
            </w:r>
            <w:r w:rsidRPr="008602B1">
              <w:t>and</w:t>
            </w:r>
            <w:r>
              <w:t xml:space="preserve"> </w:t>
            </w:r>
            <w:r w:rsidRPr="008602B1">
              <w:t>how</w:t>
            </w:r>
            <w:r>
              <w:t xml:space="preserve"> </w:t>
            </w:r>
            <w:r w:rsidRPr="008602B1">
              <w:t>these</w:t>
            </w:r>
            <w:r>
              <w:t xml:space="preserve"> </w:t>
            </w:r>
            <w:r w:rsidRPr="008602B1">
              <w:t>affect</w:t>
            </w:r>
            <w:r>
              <w:t xml:space="preserve"> </w:t>
            </w:r>
            <w:r w:rsidRPr="008602B1">
              <w:t>ways</w:t>
            </w:r>
            <w:r>
              <w:t xml:space="preserve"> </w:t>
            </w:r>
            <w:r w:rsidRPr="008602B1">
              <w:t>of</w:t>
            </w:r>
            <w:r>
              <w:t xml:space="preserve"> </w:t>
            </w:r>
            <w:proofErr w:type="gramStart"/>
            <w:r w:rsidRPr="008602B1">
              <w:t>communicating</w:t>
            </w:r>
            <w:proofErr w:type="gramEnd"/>
            <w:r>
              <w:t xml:space="preserve"> </w:t>
            </w:r>
          </w:p>
          <w:p w:rsidRPr="00E9248E" w:rsidR="00F757B8" w:rsidP="00C64E6A" w:rsidRDefault="00264664" w14:paraId="282C8AED" w14:textId="7C5CE36B">
            <w:pPr>
              <w:pStyle w:val="ACtabletextCD"/>
              <w:spacing w:line="240" w:lineRule="auto"/>
              <w:ind w:left="360" w:right="432"/>
              <w:rPr>
                <w:rStyle w:val="SubtleEmphasis"/>
                <w:i/>
                <w:iCs w:val="0"/>
              </w:rPr>
            </w:pPr>
            <w:r>
              <w:t>AC9</w:t>
            </w:r>
            <w:r w:rsidRPr="008602B1">
              <w:t>LJ10U04</w:t>
            </w:r>
          </w:p>
        </w:tc>
        <w:tc>
          <w:tcPr>
            <w:tcW w:w="10453" w:type="dxa"/>
            <w:gridSpan w:val="2"/>
          </w:tcPr>
          <w:p w:rsidRPr="009B4BFE" w:rsidR="009B4BFE" w:rsidP="009B4BFE" w:rsidRDefault="009B4BFE" w14:paraId="4AB205D6" w14:textId="21C510F4">
            <w:pPr>
              <w:pStyle w:val="ACtabletextCEbullet"/>
              <w:rPr>
                <w:rStyle w:val="SubtleEmphasis"/>
              </w:rPr>
            </w:pPr>
            <w:r w:rsidRPr="009B4BFE">
              <w:rPr>
                <w:rStyle w:val="SubtleEmphasis"/>
              </w:rPr>
              <w:t xml:space="preserve">discussing their own and others’ attitudes towards cultural diversity and difference, including the use of stereotypes and generalisations, and considering how these affect communication </w:t>
            </w:r>
          </w:p>
          <w:p w:rsidRPr="009B4BFE" w:rsidR="009B4BFE" w:rsidP="009B4BFE" w:rsidRDefault="009B4BFE" w14:paraId="2A96CF2A" w14:textId="77777777">
            <w:pPr>
              <w:pStyle w:val="ACtabletextCEbullet"/>
              <w:rPr>
                <w:rStyle w:val="SubtleEmphasis"/>
              </w:rPr>
            </w:pPr>
            <w:r w:rsidRPr="009B4BFE">
              <w:rPr>
                <w:rStyle w:val="SubtleEmphasis"/>
              </w:rPr>
              <w:t xml:space="preserve">discussing Japanese cultural concepts such as </w:t>
            </w:r>
            <w:r w:rsidRPr="009B4BFE">
              <w:rPr>
                <w:rStyle w:val="SubtleEmphasis"/>
                <w:rFonts w:hint="eastAsia" w:ascii="MS Gothic" w:hAnsi="MS Gothic" w:eastAsia="MS Gothic" w:cs="MS Gothic"/>
              </w:rPr>
              <w:t>恩</w:t>
            </w:r>
            <w:r w:rsidRPr="009B4BFE">
              <w:rPr>
                <w:rStyle w:val="SubtleEmphasis"/>
              </w:rPr>
              <w:t xml:space="preserve"> (owing a kindness), </w:t>
            </w:r>
            <w:proofErr w:type="spellStart"/>
            <w:r w:rsidRPr="009B4BFE">
              <w:rPr>
                <w:rStyle w:val="SubtleEmphasis"/>
                <w:rFonts w:hint="eastAsia" w:ascii="MS Gothic" w:hAnsi="MS Gothic" w:eastAsia="MS Gothic" w:cs="MS Gothic"/>
              </w:rPr>
              <w:t>義理</w:t>
            </w:r>
            <w:proofErr w:type="spellEnd"/>
            <w:r w:rsidRPr="009B4BFE">
              <w:rPr>
                <w:rStyle w:val="SubtleEmphasis"/>
              </w:rPr>
              <w:t xml:space="preserve"> (a sense of duty) and </w:t>
            </w:r>
            <w:r w:rsidRPr="009B4BFE">
              <w:rPr>
                <w:rStyle w:val="SubtleEmphasis"/>
                <w:rFonts w:hint="eastAsia" w:ascii="MS Gothic" w:hAnsi="MS Gothic" w:eastAsia="MS Gothic" w:cs="MS Gothic"/>
              </w:rPr>
              <w:t>和</w:t>
            </w:r>
            <w:r w:rsidRPr="009B4BFE">
              <w:rPr>
                <w:rStyle w:val="SubtleEmphasis"/>
              </w:rPr>
              <w:t xml:space="preserve"> (harmony), and considering how the expression of these concepts in Japanese language and behaviour compares with the expression of similarly significant concepts in their own language(s) and culture(s) </w:t>
            </w:r>
          </w:p>
          <w:p w:rsidR="009B4BFE" w:rsidP="009B4BFE" w:rsidRDefault="009B4BFE" w14:paraId="769651BA" w14:textId="77777777">
            <w:pPr>
              <w:pStyle w:val="ACtabletextCEbullet"/>
              <w:rPr>
                <w:rStyle w:val="SubtleEmphasis"/>
              </w:rPr>
            </w:pPr>
            <w:r w:rsidRPr="009B4BFE">
              <w:rPr>
                <w:rStyle w:val="SubtleEmphasis"/>
              </w:rPr>
              <w:t xml:space="preserve">providing examples of exchanges in Japanese that require cultural as well as literal interpretation, such as responses that deflect personal considerations, for example, replying positively to an enquiry </w:t>
            </w:r>
            <w:proofErr w:type="spellStart"/>
            <w:r w:rsidRPr="009B4BFE">
              <w:rPr>
                <w:rStyle w:val="SubtleEmphasis"/>
                <w:rFonts w:hint="eastAsia" w:ascii="MS Gothic" w:hAnsi="MS Gothic" w:eastAsia="MS Gothic" w:cs="MS Gothic"/>
              </w:rPr>
              <w:t>お元気ですか</w:t>
            </w:r>
            <w:proofErr w:type="spellEnd"/>
            <w:r w:rsidRPr="009B4BFE">
              <w:rPr>
                <w:rStyle w:val="SubtleEmphasis"/>
              </w:rPr>
              <w:t xml:space="preserve">, or strategies to preserve values of humility and honour </w:t>
            </w:r>
          </w:p>
          <w:p w:rsidRPr="002B719B" w:rsidR="002B719B" w:rsidP="002B719B" w:rsidRDefault="002B719B" w14:paraId="38082678" w14:textId="01EB289B">
            <w:pPr>
              <w:pStyle w:val="ACtabletextCEbullet"/>
              <w:rPr>
                <w:rStyle w:val="SubtleEmphasis"/>
              </w:rPr>
            </w:pPr>
            <w:r>
              <w:rPr>
                <w:rStyle w:val="SubtleEmphasis"/>
              </w:rPr>
              <w:t>re</w:t>
            </w:r>
            <w:r w:rsidRPr="002B719B">
              <w:rPr>
                <w:rStyle w:val="SubtleEmphasis"/>
              </w:rPr>
              <w:t xml:space="preserve">flecting on and explaining the protocols required to authentically co-create an Acknowledgement of Country/Place with a First Nations Australian, to present in </w:t>
            </w:r>
            <w:r>
              <w:rPr>
                <w:rStyle w:val="SubtleEmphasis"/>
              </w:rPr>
              <w:t>Japanese</w:t>
            </w:r>
            <w:r w:rsidRPr="002B719B">
              <w:rPr>
                <w:rStyle w:val="SubtleEmphasis"/>
              </w:rPr>
              <w:t xml:space="preserve"> for a group of </w:t>
            </w:r>
            <w:r>
              <w:rPr>
                <w:rStyle w:val="SubtleEmphasis"/>
              </w:rPr>
              <w:t>Japanese</w:t>
            </w:r>
            <w:r w:rsidRPr="002B719B">
              <w:rPr>
                <w:rStyle w:val="SubtleEmphasis"/>
              </w:rPr>
              <w:t xml:space="preserve">-speaking visitors at a school assembly </w:t>
            </w:r>
          </w:p>
          <w:p w:rsidRPr="009B4BFE" w:rsidR="009B4BFE" w:rsidP="009B4BFE" w:rsidRDefault="009B4BFE" w14:paraId="7FCA33BE" w14:textId="77777777">
            <w:pPr>
              <w:pStyle w:val="ACtabletextCEbullet"/>
              <w:rPr>
                <w:rStyle w:val="SubtleEmphasis"/>
              </w:rPr>
            </w:pPr>
            <w:r w:rsidRPr="009B4BFE">
              <w:rPr>
                <w:rStyle w:val="SubtleEmphasis"/>
              </w:rPr>
              <w:t xml:space="preserve">discussing how the cultural value of </w:t>
            </w:r>
            <w:proofErr w:type="spellStart"/>
            <w:r w:rsidRPr="009B4BFE">
              <w:rPr>
                <w:rStyle w:val="SubtleEmphasis"/>
                <w:rFonts w:hint="eastAsia" w:ascii="MS Gothic" w:hAnsi="MS Gothic" w:eastAsia="MS Gothic" w:cs="MS Gothic"/>
              </w:rPr>
              <w:t>内／外</w:t>
            </w:r>
            <w:proofErr w:type="spellEnd"/>
            <w:r w:rsidRPr="009B4BFE">
              <w:rPr>
                <w:rStyle w:val="SubtleEmphasis"/>
              </w:rPr>
              <w:t xml:space="preserve"> is expressed through language, such as the use of prefixes and suffixes when referring to people outside the immediate ‘group’, the choice of informal or formal register, and decisions about what to share/not share in general conversation </w:t>
            </w:r>
          </w:p>
          <w:p w:rsidRPr="009B4BFE" w:rsidR="009B4BFE" w:rsidP="009B4BFE" w:rsidRDefault="009B4BFE" w14:paraId="4C37BACC" w14:textId="4A54A6A8">
            <w:pPr>
              <w:pStyle w:val="ACtabletextCEbullet"/>
              <w:rPr>
                <w:rStyle w:val="SubtleEmphasis"/>
              </w:rPr>
            </w:pPr>
            <w:r w:rsidRPr="009B4BFE">
              <w:rPr>
                <w:rStyle w:val="SubtleEmphasis"/>
              </w:rPr>
              <w:t xml:space="preserve">becoming aware of cultural cues when interacting with Japanese speakers or resources that suggest differences in traditions, </w:t>
            </w:r>
            <w:proofErr w:type="gramStart"/>
            <w:r w:rsidRPr="009B4BFE">
              <w:rPr>
                <w:rStyle w:val="SubtleEmphasis"/>
              </w:rPr>
              <w:t>ideas</w:t>
            </w:r>
            <w:proofErr w:type="gramEnd"/>
            <w:r w:rsidRPr="009B4BFE">
              <w:rPr>
                <w:rStyle w:val="SubtleEmphasis"/>
              </w:rPr>
              <w:t xml:space="preserve"> or values, for example, developing an awareness of the ways of expressing feelings or </w:t>
            </w:r>
            <w:r w:rsidRPr="009B4BFE">
              <w:rPr>
                <w:rStyle w:val="SubtleEmphasis"/>
              </w:rPr>
              <w:lastRenderedPageBreak/>
              <w:t xml:space="preserve">emotions, maintaining harmony by avoiding conflict and direct replies to a question by using </w:t>
            </w:r>
            <w:proofErr w:type="spellStart"/>
            <w:r w:rsidRPr="009B4BFE">
              <w:rPr>
                <w:rStyle w:val="SubtleEmphasis"/>
                <w:rFonts w:hint="eastAsia" w:ascii="MS Gothic" w:hAnsi="MS Gothic" w:eastAsia="MS Gothic" w:cs="MS Gothic"/>
              </w:rPr>
              <w:t>それはちょっと</w:t>
            </w:r>
            <w:proofErr w:type="spellEnd"/>
            <w:r w:rsidRPr="009B4BFE">
              <w:rPr>
                <w:rStyle w:val="SubtleEmphasis"/>
              </w:rPr>
              <w:t xml:space="preserve">…, and avoiding foregrounding the self with phrases such as </w:t>
            </w:r>
            <w:proofErr w:type="spellStart"/>
            <w:r w:rsidRPr="009B4BFE">
              <w:rPr>
                <w:rStyle w:val="SubtleEmphasis"/>
                <w:rFonts w:hint="eastAsia" w:ascii="MS Gothic" w:hAnsi="MS Gothic" w:eastAsia="MS Gothic" w:cs="MS Gothic"/>
              </w:rPr>
              <w:t>お先にどうぞ。がんばります</w:t>
            </w:r>
            <w:proofErr w:type="spellEnd"/>
            <w:r w:rsidR="00F87BF0">
              <w:rPr>
                <w:rStyle w:val="SubtleEmphasis"/>
                <w:rFonts w:hint="eastAsia" w:ascii="MS Gothic" w:hAnsi="MS Gothic" w:eastAsia="MS Gothic" w:cs="MS Gothic"/>
                <w:lang w:eastAsia="ja-JP"/>
              </w:rPr>
              <w:t>。</w:t>
            </w:r>
            <w:r w:rsidRPr="009B4BFE">
              <w:rPr>
                <w:rStyle w:val="SubtleEmphasis"/>
              </w:rPr>
              <w:t xml:space="preserve"> </w:t>
            </w:r>
          </w:p>
          <w:p w:rsidRPr="009B4BFE" w:rsidR="009B4BFE" w:rsidP="009B4BFE" w:rsidRDefault="009B4BFE" w14:paraId="11061182" w14:textId="77777777">
            <w:pPr>
              <w:pStyle w:val="ACtabletextCEbullet"/>
              <w:rPr>
                <w:rStyle w:val="SubtleEmphasis"/>
              </w:rPr>
            </w:pPr>
            <w:r w:rsidRPr="009B4BFE">
              <w:rPr>
                <w:rStyle w:val="SubtleEmphasis"/>
              </w:rPr>
              <w:t xml:space="preserve">considering how contemporary expressions of individuality exemplified in some forms of contemporary Japanese youth culture relate to traditional concepts of conformity and collective identity, identifying how variations in language use and communicative behaviours reflect how emotions or attitudes such as respect, gratitude or embarrassment are expressed differently across languages and cultures </w:t>
            </w:r>
          </w:p>
          <w:p w:rsidRPr="00E014DC" w:rsidR="00F757B8" w:rsidP="009B4BFE" w:rsidRDefault="009B4BFE" w14:paraId="0A79A23C" w14:textId="1D9FA6D6">
            <w:pPr>
              <w:pStyle w:val="ACtabletextCEbullet"/>
              <w:rPr>
                <w:iCs/>
                <w:color w:val="FFCC66" w:themeColor="text1" w:themeTint="BF"/>
                <w:lang w:eastAsia="ja-JP"/>
              </w:rPr>
            </w:pPr>
            <w:r w:rsidRPr="009B4BFE">
              <w:rPr>
                <w:rStyle w:val="SubtleEmphasis"/>
              </w:rPr>
              <w:t xml:space="preserve">evaluating differences in text structure and grammar between formal and informal Japanese language use such as abbreviations, dropping of particles and emphatic intonation in informal communication including face-to-face interactions, blogs, </w:t>
            </w:r>
            <w:proofErr w:type="gramStart"/>
            <w:r w:rsidRPr="009B4BFE">
              <w:rPr>
                <w:rStyle w:val="SubtleEmphasis"/>
              </w:rPr>
              <w:t>emails</w:t>
            </w:r>
            <w:proofErr w:type="gramEnd"/>
            <w:r w:rsidRPr="009B4BFE">
              <w:rPr>
                <w:rStyle w:val="SubtleEmphasis"/>
              </w:rPr>
              <w:t xml:space="preserve"> and other forms of correspondence, for example, </w:t>
            </w:r>
            <w:proofErr w:type="spellStart"/>
            <w:r w:rsidRPr="009B4BFE">
              <w:rPr>
                <w:rStyle w:val="SubtleEmphasis"/>
                <w:rFonts w:hint="eastAsia" w:ascii="MS Gothic" w:hAnsi="MS Gothic" w:eastAsia="MS Gothic" w:cs="MS Gothic"/>
              </w:rPr>
              <w:t>あした行く</w:t>
            </w:r>
            <w:proofErr w:type="spellEnd"/>
            <w:r w:rsidRPr="009B4BFE">
              <w:rPr>
                <w:rStyle w:val="SubtleEmphasis"/>
                <w:rFonts w:hint="eastAsia" w:ascii="MS Gothic" w:hAnsi="MS Gothic" w:eastAsia="MS Gothic" w:cs="MS Gothic"/>
              </w:rPr>
              <w:t>？／</w:t>
            </w:r>
            <w:proofErr w:type="spellStart"/>
            <w:r w:rsidRPr="009B4BFE">
              <w:rPr>
                <w:rStyle w:val="SubtleEmphasis"/>
                <w:rFonts w:hint="eastAsia" w:ascii="MS Gothic" w:hAnsi="MS Gothic" w:eastAsia="MS Gothic" w:cs="MS Gothic"/>
              </w:rPr>
              <w:t>先生、あした行きますか</w:t>
            </w:r>
            <w:proofErr w:type="spellEnd"/>
            <w:r w:rsidRPr="009B4BFE">
              <w:rPr>
                <w:rStyle w:val="SubtleEmphasis"/>
                <w:rFonts w:hint="eastAsia" w:ascii="MS Gothic" w:hAnsi="MS Gothic" w:eastAsia="MS Gothic" w:cs="MS Gothic"/>
              </w:rPr>
              <w:t>。</w:t>
            </w:r>
            <w:r w:rsidRPr="009B4BFE">
              <w:rPr>
                <w:rStyle w:val="SubtleEmphasis"/>
              </w:rPr>
              <w:t xml:space="preserve"> </w:t>
            </w:r>
            <w:r w:rsidRPr="009B4BFE">
              <w:rPr>
                <w:rStyle w:val="SubtleEmphasis"/>
                <w:rFonts w:hint="eastAsia" w:ascii="MS Gothic" w:hAnsi="MS Gothic" w:eastAsia="MS Gothic" w:cs="MS Gothic"/>
                <w:lang w:eastAsia="ja-JP"/>
              </w:rPr>
              <w:t>うん、わかった。はい、わかりました。</w:t>
            </w:r>
            <w:r w:rsidRPr="009B4BFE">
              <w:rPr>
                <w:rStyle w:val="SubtleEmphasis"/>
                <w:lang w:eastAsia="ja-JP"/>
              </w:rPr>
              <w:t xml:space="preserve"> </w:t>
            </w:r>
            <w:r w:rsidR="00F9147E">
              <w:rPr>
                <w:rStyle w:val="SubtleEmphasis"/>
                <w:rFonts w:hint="eastAsia" w:ascii="MS Gothic" w:hAnsi="MS Gothic" w:eastAsia="MS Gothic" w:cs="MS Gothic"/>
                <w:lang w:eastAsia="ja-JP"/>
              </w:rPr>
              <w:t>こ</w:t>
            </w:r>
            <w:r w:rsidRPr="009B4BFE">
              <w:rPr>
                <w:rStyle w:val="SubtleEmphasis"/>
                <w:rFonts w:hint="eastAsia" w:ascii="MS Gothic" w:hAnsi="MS Gothic" w:eastAsia="MS Gothic" w:cs="MS Gothic"/>
                <w:lang w:eastAsia="ja-JP"/>
              </w:rPr>
              <w:t>れは何？／</w:t>
            </w:r>
            <w:r w:rsidR="001E0A19">
              <w:rPr>
                <w:rStyle w:val="SubtleEmphasis"/>
                <w:rFonts w:hint="eastAsia" w:ascii="MS Gothic" w:hAnsi="MS Gothic" w:eastAsia="MS Gothic" w:cs="MS Gothic"/>
                <w:lang w:eastAsia="ja-JP"/>
              </w:rPr>
              <w:t>上田</w:t>
            </w:r>
            <w:r w:rsidRPr="009B4BFE">
              <w:rPr>
                <w:rStyle w:val="SubtleEmphasis"/>
                <w:rFonts w:hint="eastAsia" w:ascii="MS Gothic" w:hAnsi="MS Gothic" w:eastAsia="MS Gothic" w:cs="MS Gothic"/>
                <w:lang w:eastAsia="ja-JP"/>
              </w:rPr>
              <w:t>さん、それは何ですか</w:t>
            </w:r>
            <w:r w:rsidR="00031A0D">
              <w:rPr>
                <w:rStyle w:val="SubtleEmphasis"/>
                <w:rFonts w:hint="eastAsia" w:ascii="MS Gothic" w:hAnsi="MS Gothic" w:eastAsia="MS Gothic" w:cs="MS Gothic"/>
                <w:lang w:eastAsia="ja-JP"/>
              </w:rPr>
              <w:t>。</w:t>
            </w:r>
          </w:p>
        </w:tc>
      </w:tr>
      <w:bookmarkEnd w:id="34"/>
    </w:tbl>
    <w:p w:rsidR="00184EFD" w:rsidRDefault="00184EFD" w14:paraId="78940B68" w14:textId="195ABDCA">
      <w:pPr>
        <w:spacing w:before="160" w:after="0" w:line="360" w:lineRule="auto"/>
        <w:rPr>
          <w:lang w:eastAsia="ja-JP"/>
        </w:rPr>
      </w:pPr>
    </w:p>
    <w:sectPr w:rsidR="00184EFD" w:rsidSect="00727655">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D2E" w:rsidP="00533177" w:rsidRDefault="009C3D2E" w14:paraId="1F663566" w14:textId="77777777">
      <w:r>
        <w:separator/>
      </w:r>
    </w:p>
  </w:endnote>
  <w:endnote w:type="continuationSeparator" w:id="0">
    <w:p w:rsidR="009C3D2E" w:rsidP="00533177" w:rsidRDefault="009C3D2E" w14:paraId="43D2138B" w14:textId="77777777">
      <w:r>
        <w:continuationSeparator/>
      </w:r>
    </w:p>
  </w:endnote>
  <w:endnote w:type="continuationNotice" w:id="1">
    <w:p w:rsidR="009C3D2E" w:rsidRDefault="009C3D2E" w14:paraId="7A8C5CA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7F0B25" w14:paraId="262A2118" w14:textId="658CFD46">
        <w:pPr>
          <w:pStyle w:val="ACARA-TableHeadline"/>
          <w:jc w:val="right"/>
          <w:rPr>
            <w:sz w:val="24"/>
            <w:szCs w:val="24"/>
          </w:rPr>
        </w:pPr>
        <w:r w:rsidRPr="001C5E18">
          <w:rPr>
            <w:noProof/>
          </w:rPr>
          <mc:AlternateContent>
            <mc:Choice Requires="wps">
              <w:drawing>
                <wp:anchor distT="0" distB="0" distL="114300" distR="114300" simplePos="0" relativeHeight="251658242" behindDoc="0" locked="0" layoutInCell="1" allowOverlap="1" wp14:anchorId="4A3EE1EB" wp14:editId="67FCBA89">
                  <wp:simplePos x="0" y="0"/>
                  <wp:positionH relativeFrom="margin">
                    <wp:align>center</wp:align>
                  </wp:positionH>
                  <wp:positionV relativeFrom="page">
                    <wp:posOffset>6957060</wp:posOffset>
                  </wp:positionV>
                  <wp:extent cx="4470400" cy="411480"/>
                  <wp:effectExtent l="0" t="381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F8B" w:rsidP="002B0F8B" w:rsidRDefault="002B0F8B" w14:paraId="64B21977" w14:textId="2E599F99">
                              <w:pPr>
                                <w:pStyle w:val="BodyText"/>
                                <w:jc w:val="center"/>
                                <w:rPr>
                                  <w:rStyle w:val="SubtleEmphasis"/>
                                </w:rPr>
                              </w:pPr>
                              <w:r>
                                <w:rPr>
                                  <w:rStyle w:val="SubtleEmphasis"/>
                                </w:rPr>
                                <w:t>Australian Curriculum: Languages</w:t>
                              </w:r>
                              <w:r w:rsidR="0041374B">
                                <w:rPr>
                                  <w:rStyle w:val="SubtleEmphasis"/>
                                </w:rPr>
                                <w:t xml:space="preserve"> </w:t>
                              </w:r>
                              <w:r w:rsidR="001C5E18">
                                <w:rPr>
                                  <w:rStyle w:val="SubtleEmphasis"/>
                                </w:rPr>
                                <w:t>–</w:t>
                              </w:r>
                              <w:r>
                                <w:rPr>
                                  <w:rStyle w:val="SubtleEmphasis"/>
                                </w:rPr>
                                <w:t xml:space="preserve"> Japanese F</w:t>
                              </w:r>
                              <w:r>
                                <w:rPr>
                                  <w:sz w:val="20"/>
                                  <w:szCs w:val="18"/>
                                </w:rPr>
                                <w:t xml:space="preserve">–10 </w:t>
                              </w:r>
                              <w:r>
                                <w:rPr>
                                  <w:sz w:val="20"/>
                                  <w:lang w:val="en-IN"/>
                                </w:rPr>
                                <w:t xml:space="preserve">and 7–10 </w:t>
                              </w:r>
                              <w:r>
                                <w:rPr>
                                  <w:rStyle w:val="SubtleEmphasis"/>
                                </w:rPr>
                                <w:t>Version 9.0</w:t>
                              </w:r>
                            </w:p>
                            <w:p w:rsidRPr="00B81EEA" w:rsidR="00E9248E" w:rsidP="002B0F8B" w:rsidRDefault="00F81B9C" w14:paraId="44A896C3" w14:textId="0F05A761">
                              <w:pPr>
                                <w:pStyle w:val="BodyText"/>
                                <w:jc w:val="center"/>
                                <w:rPr>
                                  <w:sz w:val="20"/>
                                </w:rPr>
                              </w:pPr>
                              <w:r>
                                <w:rPr>
                                  <w:rStyle w:val="SubtleEmphasis"/>
                                </w:rPr>
                                <w:t xml:space="preserve">Curriculum content </w:t>
                              </w:r>
                              <w:r w:rsidR="0072492C">
                                <w:rPr>
                                  <w:rStyle w:val="SubtleEmphasis"/>
                                </w:rPr>
                                <w:t>F–10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left:0;text-align:left;margin-left:0;margin-top:547.8pt;width:352pt;height:32.4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Iz2QEAAJgDAAAOAAAAZHJzL2Uyb0RvYy54bWysU9tu2zAMfR+wfxD0vtgugq0w4hRdiw4D&#10;ugvQ7QNoWbaF2aJGKbGzrx8lx+kub8NeBJqUDs85pHc38ziIoyZv0Fay2ORSaKuwMbar5NcvD6+u&#10;pfABbAMDWl3Jk/byZv/yxW5ypb7CHodGk2AQ68vJVbIPwZVZ5lWvR/AbdNpysUUaIfAndVlDMDH6&#10;OGRXef46m5AaR6i095y9X4pyn/DbVqvwqW29DmKoJHML6aR01vHM9jsoOwLXG3WmAf/AYgRjuekF&#10;6h4CiAOZv6BGowg9tmGjcMywbY3SSQOrKfI/1Dz14HTSwuZ4d7HJ/z9Y9fH45D6TCPNbnHmASYR3&#10;j6i+eWHxrgfb6VsinHoNDTcuomXZ5Hx5fhqt9qWPIPX0ARseMhwCJqC5pTG6wjoFo/MAThfT9RyE&#10;4uR2+ybf5lxSXNsWxfY6TSWDcn3tyId3GkcRg0oSDzWhw/HRh8gGyvVKbGbxwQxDGuxgf0vwxZhJ&#10;7CPhhXqY61mYhptHaVFMjc2J5RAu68LrzUGP9EOKiVelkv77AUhLMby3bEncqzWgNajXAKzip5UM&#10;UizhXVj27+DIdD0jL6ZbvGXbWpMUPbM40+XxJ6HnVY379et3uvX8Q+1/Ag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H2c&#10;kjPZAQAAmAMAAA4AAAAAAAAAAAAAAAAALgIAAGRycy9lMm9Eb2MueG1sUEsBAi0AFAAGAAgAAAAh&#10;AAZVATreAAAACgEAAA8AAAAAAAAAAAAAAAAAMwQAAGRycy9kb3ducmV2LnhtbFBLBQYAAAAABAAE&#10;APMAAAA+BQAAAAA=&#10;">
                  <v:textbox inset="0,0,0,0">
                    <w:txbxContent>
                      <w:p w:rsidR="002B0F8B" w:rsidP="002B0F8B" w:rsidRDefault="002B0F8B" w14:paraId="64B21977" w14:textId="2E599F99">
                        <w:pPr>
                          <w:pStyle w:val="BodyText"/>
                          <w:jc w:val="center"/>
                          <w:rPr>
                            <w:rStyle w:val="SubtleEmphasis"/>
                          </w:rPr>
                        </w:pPr>
                        <w:r>
                          <w:rPr>
                            <w:rStyle w:val="SubtleEmphasis"/>
                          </w:rPr>
                          <w:t>Australian Curriculum: Languages</w:t>
                        </w:r>
                        <w:r w:rsidR="0041374B">
                          <w:rPr>
                            <w:rStyle w:val="SubtleEmphasis"/>
                          </w:rPr>
                          <w:t xml:space="preserve"> </w:t>
                        </w:r>
                        <w:r w:rsidR="001C5E18">
                          <w:rPr>
                            <w:rStyle w:val="SubtleEmphasis"/>
                          </w:rPr>
                          <w:t>–</w:t>
                        </w:r>
                        <w:r>
                          <w:rPr>
                            <w:rStyle w:val="SubtleEmphasis"/>
                          </w:rPr>
                          <w:t xml:space="preserve"> Japanese F</w:t>
                        </w:r>
                        <w:r>
                          <w:rPr>
                            <w:sz w:val="20"/>
                            <w:szCs w:val="18"/>
                          </w:rPr>
                          <w:t xml:space="preserve">–10 </w:t>
                        </w:r>
                        <w:r>
                          <w:rPr>
                            <w:sz w:val="20"/>
                            <w:lang w:val="en-IN"/>
                          </w:rPr>
                          <w:t xml:space="preserve">and 7–10 </w:t>
                        </w:r>
                        <w:r>
                          <w:rPr>
                            <w:rStyle w:val="SubtleEmphasis"/>
                          </w:rPr>
                          <w:t>Version 9.0</w:t>
                        </w:r>
                      </w:p>
                      <w:p w:rsidRPr="00B81EEA" w:rsidR="00E9248E" w:rsidP="002B0F8B" w:rsidRDefault="00F81B9C" w14:paraId="44A896C3" w14:textId="0F05A761">
                        <w:pPr>
                          <w:pStyle w:val="BodyText"/>
                          <w:jc w:val="center"/>
                          <w:rPr>
                            <w:sz w:val="20"/>
                          </w:rPr>
                        </w:pPr>
                        <w:r>
                          <w:rPr>
                            <w:rStyle w:val="SubtleEmphasis"/>
                          </w:rPr>
                          <w:t xml:space="preserve">Curriculum content </w:t>
                        </w:r>
                        <w:r w:rsidR="0072492C">
                          <w:rPr>
                            <w:rStyle w:val="SubtleEmphasis"/>
                          </w:rPr>
                          <w:t>F–10 sequence</w:t>
                        </w:r>
                      </w:p>
                    </w:txbxContent>
                  </v:textbox>
                  <w10:wrap anchorx="margin" anchory="page"/>
                </v:shape>
              </w:pict>
            </mc:Fallback>
          </mc:AlternateContent>
        </w:r>
        <w:r w:rsidRPr="001C5E18">
          <w:rPr>
            <w:noProof/>
          </w:rPr>
          <mc:AlternateContent>
            <mc:Choice Requires="wps">
              <w:drawing>
                <wp:anchor distT="0" distB="0" distL="114300" distR="114300" simplePos="0" relativeHeight="251658243" behindDoc="1" locked="0" layoutInCell="1" allowOverlap="1" wp14:anchorId="2778BA10" wp14:editId="12DC8238">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4AF2E09E">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2B719B" w14:paraId="641E94F7" w14:textId="4AF2E09E">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1C5E18" w:rsidR="00E9248E">
          <w:rPr>
            <w:szCs w:val="20"/>
          </w:rPr>
          <w:fldChar w:fldCharType="begin"/>
        </w:r>
        <w:r w:rsidRPr="001C5E18" w:rsidR="00E9248E">
          <w:rPr>
            <w:szCs w:val="20"/>
          </w:rPr>
          <w:instrText xml:space="preserve"> PAGE   \* MERGEFORMAT </w:instrText>
        </w:r>
        <w:r w:rsidRPr="001C5E18" w:rsidR="00E9248E">
          <w:rPr>
            <w:szCs w:val="20"/>
          </w:rPr>
          <w:fldChar w:fldCharType="separate"/>
        </w:r>
        <w:r w:rsidRPr="001C5E18" w:rsidR="00E9248E">
          <w:rPr>
            <w:szCs w:val="20"/>
          </w:rPr>
          <w:t>2</w:t>
        </w:r>
        <w:r w:rsidRPr="001C5E18"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D2E" w:rsidP="00533177" w:rsidRDefault="009C3D2E" w14:paraId="55616A97" w14:textId="77777777">
      <w:r>
        <w:separator/>
      </w:r>
    </w:p>
  </w:footnote>
  <w:footnote w:type="continuationSeparator" w:id="0">
    <w:p w:rsidR="009C3D2E" w:rsidP="00533177" w:rsidRDefault="009C3D2E" w14:paraId="44809A5F" w14:textId="77777777">
      <w:r>
        <w:continuationSeparator/>
      </w:r>
    </w:p>
  </w:footnote>
  <w:footnote w:type="continuationNotice" w:id="1">
    <w:p w:rsidR="009C3D2E" w:rsidRDefault="009C3D2E" w14:paraId="1BA661F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004B0570" w:rsidP="00624C87" w:rsidRDefault="004B0570" w14:paraId="758AD589" w14:textId="77777777">
    <w:pPr>
      <w:pStyle w:val="Header"/>
      <w:ind w:right="-32"/>
    </w:pPr>
    <w:r>
      <w:rPr>
        <w:noProof/>
      </w:rPr>
      <mc:AlternateContent>
        <mc:Choice Requires="wps">
          <w:drawing>
            <wp:anchor distT="0" distB="0" distL="114300" distR="114300" simplePos="1" relativeHeight="251658249" behindDoc="0" locked="0" layoutInCell="0" allowOverlap="1" wp14:anchorId="47ED6F8B" wp14:editId="7ADD0B99">
              <wp:simplePos x="0" y="190500"/>
              <wp:positionH relativeFrom="page">
                <wp:posOffset>0</wp:posOffset>
              </wp:positionH>
              <wp:positionV relativeFrom="page">
                <wp:posOffset>190500</wp:posOffset>
              </wp:positionV>
              <wp:extent cx="10692130" cy="273050"/>
              <wp:effectExtent l="0" t="0" r="0" b="12700"/>
              <wp:wrapNone/>
              <wp:docPr id="5" name="MSIPCMa21841208334231bcaca228d"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4B0570" w:rsidP="00420CE1" w:rsidRDefault="004B0570" w14:paraId="7222C168"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7ED6F8B">
              <v:stroke joinstyle="miter"/>
              <v:path gradientshapeok="t" o:connecttype="rect"/>
            </v:shapetype>
            <v:shape id="MSIPCMa21841208334231bcaca228d"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E856A7" w:rsidR="004B0570" w:rsidP="00420CE1" w:rsidRDefault="004B0570" w14:paraId="7222C168"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8" behindDoc="0" locked="0" layoutInCell="1" allowOverlap="1" wp14:anchorId="0D12E033" wp14:editId="7D05B7D1">
              <wp:simplePos x="0" y="0"/>
              <wp:positionH relativeFrom="margin">
                <wp:align>center</wp:align>
              </wp:positionH>
              <wp:positionV relativeFrom="paragraph">
                <wp:posOffset>742949</wp:posOffset>
              </wp:positionV>
              <wp:extent cx="100457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6582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65BD6D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Pr>
        <w:noProof/>
      </w:rPr>
      <w:drawing>
        <wp:anchor distT="0" distB="0" distL="0" distR="0" simplePos="0" relativeHeight="251658241" behindDoc="1" locked="0" layoutInCell="1" allowOverlap="1" wp14:anchorId="4B453DEE" wp14:editId="3A65AB5A">
          <wp:simplePos x="0" y="0"/>
          <wp:positionH relativeFrom="page">
            <wp:posOffset>8832850</wp:posOffset>
          </wp:positionH>
          <wp:positionV relativeFrom="page">
            <wp:posOffset>203200</wp:posOffset>
          </wp:positionV>
          <wp:extent cx="1321053" cy="378547"/>
          <wp:effectExtent l="0" t="0" r="0" b="2540"/>
          <wp:wrapNone/>
          <wp:docPr id="7"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Pr>
        <w:noProof/>
      </w:rPr>
      <w:drawing>
        <wp:anchor distT="0" distB="0" distL="0" distR="0" simplePos="0" relativeHeight="251658240" behindDoc="1" locked="0" layoutInCell="1" allowOverlap="1" wp14:anchorId="696B7801" wp14:editId="5AE7B62C">
          <wp:simplePos x="0" y="0"/>
          <wp:positionH relativeFrom="page">
            <wp:posOffset>476250</wp:posOffset>
          </wp:positionH>
          <wp:positionV relativeFrom="page">
            <wp:posOffset>320675</wp:posOffset>
          </wp:positionV>
          <wp:extent cx="1695450" cy="260350"/>
          <wp:effectExtent l="0" t="0" r="0" b="6350"/>
          <wp:wrapNone/>
          <wp:docPr id="8"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B0570" w:rsidRDefault="004B0570" w14:paraId="22A421B0" w14:textId="77777777">
    <w:pPr>
      <w:pStyle w:val="Header"/>
    </w:pPr>
    <w:r>
      <w:rPr>
        <w:noProof/>
      </w:rPr>
      <mc:AlternateContent>
        <mc:Choice Requires="wps">
          <w:drawing>
            <wp:anchor distT="0" distB="0" distL="114300" distR="114300" simplePos="0" relativeHeight="251658250" behindDoc="0" locked="0" layoutInCell="0" allowOverlap="1" wp14:anchorId="0644A0D6" wp14:editId="11DAE5F8">
              <wp:simplePos x="0" y="0"/>
              <wp:positionH relativeFrom="page">
                <wp:posOffset>0</wp:posOffset>
              </wp:positionH>
              <wp:positionV relativeFrom="page">
                <wp:posOffset>190500</wp:posOffset>
              </wp:positionV>
              <wp:extent cx="10692130" cy="273050"/>
              <wp:effectExtent l="0" t="0" r="0" b="12700"/>
              <wp:wrapNone/>
              <wp:docPr id="11" name="MSIPCMc719492ab0ad021e2559ce6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856A7" w:rsidR="004B0570" w:rsidP="00420CE1" w:rsidRDefault="004B0570" w14:paraId="3A62A619"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644A0D6">
              <v:stroke joinstyle="miter"/>
              <v:path gradientshapeok="t" o:connecttype="rect"/>
            </v:shapetype>
            <v:shape id="MSIPCMc719492ab0ad021e2559ce68" style="position:absolute;margin-left:0;margin-top:15pt;width:841.9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E856A7" w:rsidR="004B0570" w:rsidP="00420CE1" w:rsidRDefault="004B0570" w14:paraId="3A62A619"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7F0B25" w14:paraId="5371EA17" w14:textId="24EED312">
    <w:pPr>
      <w:pStyle w:val="Header"/>
      <w:ind w:right="-32"/>
    </w:pPr>
    <w:r>
      <w:rPr>
        <w:noProof/>
      </w:rPr>
      <mc:AlternateContent>
        <mc:Choice Requires="wps">
          <w:drawing>
            <wp:anchor distT="0" distB="0" distL="114300" distR="114300" simplePos="0" relativeHeight="251658247" behindDoc="0" locked="0" layoutInCell="0" allowOverlap="1" wp14:anchorId="28FCF63E" wp14:editId="4F69B26D">
              <wp:simplePos x="0" y="0"/>
              <wp:positionH relativeFrom="page">
                <wp:posOffset>0</wp:posOffset>
              </wp:positionH>
              <wp:positionV relativeFrom="page">
                <wp:posOffset>190500</wp:posOffset>
              </wp:positionV>
              <wp:extent cx="10692130" cy="273685"/>
              <wp:effectExtent l="0" t="0" r="4445" b="2540"/>
              <wp:wrapNone/>
              <wp:docPr id="4" name="MSIPCMe6c245589ddfb911bb2710e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C5E18" w:rsidR="006E7E5E" w:rsidP="006E7E5E" w:rsidRDefault="006E7E5E" w14:paraId="31356F72" w14:textId="6A0148D8">
                          <w:pPr>
                            <w:spacing w:before="0" w:after="0"/>
                            <w:jc w:val="center"/>
                            <w:rPr>
                              <w:rFonts w:ascii="Calibri" w:hAnsi="Calibri" w:cs="Calibri"/>
                              <w:i w:val="0"/>
                              <w:iCs/>
                              <w:color w:val="000000"/>
                            </w:rPr>
                          </w:pPr>
                          <w:r w:rsidRPr="001C5E18">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8FCF63E">
              <v:stroke joinstyle="miter"/>
              <v:path gradientshapeok="t" o:connecttype="rect"/>
            </v:shapetype>
            <v:shape id="MSIPCMe6c245589ddfb911bb2710e4"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1C5E18" w:rsidR="006E7E5E" w:rsidP="006E7E5E" w:rsidRDefault="006E7E5E" w14:paraId="31356F72" w14:textId="6A0148D8">
                    <w:pPr>
                      <w:spacing w:before="0" w:after="0"/>
                      <w:jc w:val="center"/>
                      <w:rPr>
                        <w:rFonts w:ascii="Calibri" w:hAnsi="Calibri" w:cs="Calibri"/>
                        <w:i w:val="0"/>
                        <w:iCs/>
                        <w:color w:val="000000"/>
                      </w:rPr>
                    </w:pPr>
                    <w:r w:rsidRPr="001C5E18">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6" behindDoc="0" locked="0" layoutInCell="0" allowOverlap="1" wp14:anchorId="66F765BE" wp14:editId="76FD3B66">
              <wp:simplePos x="0" y="0"/>
              <wp:positionH relativeFrom="page">
                <wp:posOffset>0</wp:posOffset>
              </wp:positionH>
              <wp:positionV relativeFrom="page">
                <wp:posOffset>190500</wp:posOffset>
              </wp:positionV>
              <wp:extent cx="10692130" cy="273685"/>
              <wp:effectExtent l="0" t="0" r="4445" b="2540"/>
              <wp:wrapNone/>
              <wp:docPr id="2"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4" behindDoc="1" locked="0" layoutInCell="1" allowOverlap="1" wp14:anchorId="542E486D" wp14:editId="0E73C9FA">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5" behindDoc="1" locked="0" layoutInCell="1" allowOverlap="1" wp14:anchorId="440B028D" wp14:editId="20E223D9">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8F17289"/>
    <w:multiLevelType w:val="hybridMultilevel"/>
    <w:tmpl w:val="8A507F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9C65590"/>
    <w:multiLevelType w:val="hybridMultilevel"/>
    <w:tmpl w:val="C63A2EA6"/>
    <w:lvl w:ilvl="0" w:tplc="AD7AB1D2">
      <w:start w:val="1"/>
      <w:numFmt w:val="bullet"/>
      <w:pStyle w:val="Listparagraph11"/>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8"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F4A3431"/>
    <w:multiLevelType w:val="hybridMultilevel"/>
    <w:tmpl w:val="037AC6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16"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17"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9" w15:restartNumberingAfterBreak="0">
    <w:nsid w:val="7C715F27"/>
    <w:multiLevelType w:val="hybridMultilevel"/>
    <w:tmpl w:val="FFFFFFFF"/>
    <w:lvl w:ilvl="0" w:tplc="421EEFFE">
      <w:start w:val="1"/>
      <w:numFmt w:val="bullet"/>
      <w:lvlText w:val=""/>
      <w:lvlJc w:val="left"/>
      <w:pPr>
        <w:ind w:left="720" w:hanging="360"/>
      </w:pPr>
      <w:rPr>
        <w:rFonts w:hint="default" w:ascii="Symbol" w:hAnsi="Symbol"/>
      </w:rPr>
    </w:lvl>
    <w:lvl w:ilvl="1" w:tplc="98BAB2C6">
      <w:start w:val="1"/>
      <w:numFmt w:val="bullet"/>
      <w:lvlText w:val="o"/>
      <w:lvlJc w:val="left"/>
      <w:pPr>
        <w:ind w:left="1440" w:hanging="360"/>
      </w:pPr>
      <w:rPr>
        <w:rFonts w:hint="default" w:ascii="Courier New" w:hAnsi="Courier New"/>
      </w:rPr>
    </w:lvl>
    <w:lvl w:ilvl="2" w:tplc="E36AF2B2">
      <w:start w:val="1"/>
      <w:numFmt w:val="bullet"/>
      <w:lvlText w:val=""/>
      <w:lvlJc w:val="left"/>
      <w:pPr>
        <w:ind w:left="2160" w:hanging="360"/>
      </w:pPr>
      <w:rPr>
        <w:rFonts w:hint="default" w:ascii="Wingdings" w:hAnsi="Wingdings"/>
      </w:rPr>
    </w:lvl>
    <w:lvl w:ilvl="3" w:tplc="3FEEFB16">
      <w:start w:val="1"/>
      <w:numFmt w:val="bullet"/>
      <w:lvlText w:val=""/>
      <w:lvlJc w:val="left"/>
      <w:pPr>
        <w:ind w:left="2880" w:hanging="360"/>
      </w:pPr>
      <w:rPr>
        <w:rFonts w:hint="default" w:ascii="Symbol" w:hAnsi="Symbol"/>
      </w:rPr>
    </w:lvl>
    <w:lvl w:ilvl="4" w:tplc="21A40E34">
      <w:start w:val="1"/>
      <w:numFmt w:val="bullet"/>
      <w:lvlText w:val="o"/>
      <w:lvlJc w:val="left"/>
      <w:pPr>
        <w:ind w:left="3600" w:hanging="360"/>
      </w:pPr>
      <w:rPr>
        <w:rFonts w:hint="default" w:ascii="Courier New" w:hAnsi="Courier New"/>
      </w:rPr>
    </w:lvl>
    <w:lvl w:ilvl="5" w:tplc="38D2225E">
      <w:start w:val="1"/>
      <w:numFmt w:val="bullet"/>
      <w:lvlText w:val=""/>
      <w:lvlJc w:val="left"/>
      <w:pPr>
        <w:ind w:left="4320" w:hanging="360"/>
      </w:pPr>
      <w:rPr>
        <w:rFonts w:hint="default" w:ascii="Wingdings" w:hAnsi="Wingdings"/>
      </w:rPr>
    </w:lvl>
    <w:lvl w:ilvl="6" w:tplc="F6B2C814">
      <w:start w:val="1"/>
      <w:numFmt w:val="bullet"/>
      <w:lvlText w:val=""/>
      <w:lvlJc w:val="left"/>
      <w:pPr>
        <w:ind w:left="5040" w:hanging="360"/>
      </w:pPr>
      <w:rPr>
        <w:rFonts w:hint="default" w:ascii="Symbol" w:hAnsi="Symbol"/>
      </w:rPr>
    </w:lvl>
    <w:lvl w:ilvl="7" w:tplc="467A1388">
      <w:start w:val="1"/>
      <w:numFmt w:val="bullet"/>
      <w:lvlText w:val="o"/>
      <w:lvlJc w:val="left"/>
      <w:pPr>
        <w:ind w:left="5760" w:hanging="360"/>
      </w:pPr>
      <w:rPr>
        <w:rFonts w:hint="default" w:ascii="Courier New" w:hAnsi="Courier New"/>
      </w:rPr>
    </w:lvl>
    <w:lvl w:ilvl="8" w:tplc="8D3EE5A4">
      <w:start w:val="1"/>
      <w:numFmt w:val="bullet"/>
      <w:lvlText w:val=""/>
      <w:lvlJc w:val="left"/>
      <w:pPr>
        <w:ind w:left="6480" w:hanging="360"/>
      </w:pPr>
      <w:rPr>
        <w:rFonts w:hint="default" w:ascii="Wingdings" w:hAnsi="Wingdings"/>
      </w:rPr>
    </w:lvl>
  </w:abstractNum>
  <w:abstractNum w:abstractNumId="20" w15:restartNumberingAfterBreak="0">
    <w:nsid w:val="7F372ED7"/>
    <w:multiLevelType w:val="hybridMultilevel"/>
    <w:tmpl w:val="45C64DE4"/>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67556390">
    <w:abstractNumId w:val="3"/>
  </w:num>
  <w:num w:numId="2" w16cid:durableId="1268659308">
    <w:abstractNumId w:val="12"/>
  </w:num>
  <w:num w:numId="3" w16cid:durableId="1916042291">
    <w:abstractNumId w:val="17"/>
  </w:num>
  <w:num w:numId="4" w16cid:durableId="445123582">
    <w:abstractNumId w:val="8"/>
  </w:num>
  <w:num w:numId="5" w16cid:durableId="355893010">
    <w:abstractNumId w:val="0"/>
  </w:num>
  <w:num w:numId="6" w16cid:durableId="69428745">
    <w:abstractNumId w:val="6"/>
  </w:num>
  <w:num w:numId="7" w16cid:durableId="595871372">
    <w:abstractNumId w:val="7"/>
  </w:num>
  <w:num w:numId="8" w16cid:durableId="902106625">
    <w:abstractNumId w:val="14"/>
  </w:num>
  <w:num w:numId="9" w16cid:durableId="570429300">
    <w:abstractNumId w:val="18"/>
  </w:num>
  <w:num w:numId="10" w16cid:durableId="515577194">
    <w:abstractNumId w:val="9"/>
  </w:num>
  <w:num w:numId="11" w16cid:durableId="1907840259">
    <w:abstractNumId w:val="15"/>
  </w:num>
  <w:num w:numId="12" w16cid:durableId="2005547418">
    <w:abstractNumId w:val="10"/>
  </w:num>
  <w:num w:numId="13" w16cid:durableId="1415325282">
    <w:abstractNumId w:val="16"/>
  </w:num>
  <w:num w:numId="14" w16cid:durableId="1625191153">
    <w:abstractNumId w:val="2"/>
  </w:num>
  <w:num w:numId="15" w16cid:durableId="1251964690">
    <w:abstractNumId w:val="5"/>
  </w:num>
  <w:num w:numId="16" w16cid:durableId="687293398">
    <w:abstractNumId w:val="11"/>
  </w:num>
  <w:num w:numId="17" w16cid:durableId="1233659161">
    <w:abstractNumId w:val="19"/>
  </w:num>
  <w:num w:numId="18" w16cid:durableId="778917412">
    <w:abstractNumId w:val="1"/>
  </w:num>
  <w:num w:numId="19" w16cid:durableId="763578226">
    <w:abstractNumId w:val="13"/>
  </w:num>
  <w:num w:numId="20" w16cid:durableId="50542013">
    <w:abstractNumId w:val="4"/>
  </w:num>
  <w:num w:numId="21" w16cid:durableId="185369080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144F"/>
    <w:rsid w:val="00003321"/>
    <w:rsid w:val="000040BB"/>
    <w:rsid w:val="000046A9"/>
    <w:rsid w:val="000064D7"/>
    <w:rsid w:val="00006616"/>
    <w:rsid w:val="000068CC"/>
    <w:rsid w:val="00010408"/>
    <w:rsid w:val="0001176C"/>
    <w:rsid w:val="00012145"/>
    <w:rsid w:val="00012B35"/>
    <w:rsid w:val="00012DD9"/>
    <w:rsid w:val="00015A2B"/>
    <w:rsid w:val="00016DE3"/>
    <w:rsid w:val="00020355"/>
    <w:rsid w:val="000218BC"/>
    <w:rsid w:val="00021EA5"/>
    <w:rsid w:val="0002250F"/>
    <w:rsid w:val="00022652"/>
    <w:rsid w:val="00022C51"/>
    <w:rsid w:val="0002364E"/>
    <w:rsid w:val="00024B2A"/>
    <w:rsid w:val="000260C5"/>
    <w:rsid w:val="0002743F"/>
    <w:rsid w:val="000274E7"/>
    <w:rsid w:val="000317A6"/>
    <w:rsid w:val="00031801"/>
    <w:rsid w:val="000318BB"/>
    <w:rsid w:val="00031A0D"/>
    <w:rsid w:val="00032A8B"/>
    <w:rsid w:val="000353FD"/>
    <w:rsid w:val="000358ED"/>
    <w:rsid w:val="00035A6A"/>
    <w:rsid w:val="00035AF9"/>
    <w:rsid w:val="000365D4"/>
    <w:rsid w:val="00036F42"/>
    <w:rsid w:val="000375D0"/>
    <w:rsid w:val="00040A0D"/>
    <w:rsid w:val="00041EBD"/>
    <w:rsid w:val="00042455"/>
    <w:rsid w:val="000428AC"/>
    <w:rsid w:val="00042E2B"/>
    <w:rsid w:val="00043A59"/>
    <w:rsid w:val="00045D05"/>
    <w:rsid w:val="0004631B"/>
    <w:rsid w:val="00046C25"/>
    <w:rsid w:val="00047A52"/>
    <w:rsid w:val="000521C0"/>
    <w:rsid w:val="000534BA"/>
    <w:rsid w:val="00053F49"/>
    <w:rsid w:val="000578D7"/>
    <w:rsid w:val="000606F3"/>
    <w:rsid w:val="000620B7"/>
    <w:rsid w:val="000628A0"/>
    <w:rsid w:val="00062F55"/>
    <w:rsid w:val="000652D0"/>
    <w:rsid w:val="0006534C"/>
    <w:rsid w:val="000656DE"/>
    <w:rsid w:val="00066132"/>
    <w:rsid w:val="000675CA"/>
    <w:rsid w:val="000715C1"/>
    <w:rsid w:val="00071C11"/>
    <w:rsid w:val="00072AA4"/>
    <w:rsid w:val="00074524"/>
    <w:rsid w:val="00076027"/>
    <w:rsid w:val="00076CBA"/>
    <w:rsid w:val="000804B8"/>
    <w:rsid w:val="00081A0A"/>
    <w:rsid w:val="0008397D"/>
    <w:rsid w:val="000845C1"/>
    <w:rsid w:val="00085217"/>
    <w:rsid w:val="0008587D"/>
    <w:rsid w:val="00086AEE"/>
    <w:rsid w:val="0008786B"/>
    <w:rsid w:val="00087B28"/>
    <w:rsid w:val="00091552"/>
    <w:rsid w:val="00093812"/>
    <w:rsid w:val="00094054"/>
    <w:rsid w:val="000961B5"/>
    <w:rsid w:val="00096608"/>
    <w:rsid w:val="00097E0C"/>
    <w:rsid w:val="00097F3B"/>
    <w:rsid w:val="000A0D33"/>
    <w:rsid w:val="000A1862"/>
    <w:rsid w:val="000A24F8"/>
    <w:rsid w:val="000A2D9D"/>
    <w:rsid w:val="000A3998"/>
    <w:rsid w:val="000A3BE1"/>
    <w:rsid w:val="000A4585"/>
    <w:rsid w:val="000A4B2B"/>
    <w:rsid w:val="000A5895"/>
    <w:rsid w:val="000A5C27"/>
    <w:rsid w:val="000A5F51"/>
    <w:rsid w:val="000A6989"/>
    <w:rsid w:val="000A6EBC"/>
    <w:rsid w:val="000A73B3"/>
    <w:rsid w:val="000A79A1"/>
    <w:rsid w:val="000A7ABB"/>
    <w:rsid w:val="000B032B"/>
    <w:rsid w:val="000B12B9"/>
    <w:rsid w:val="000B132C"/>
    <w:rsid w:val="000B1918"/>
    <w:rsid w:val="000B1A88"/>
    <w:rsid w:val="000B4B9F"/>
    <w:rsid w:val="000B501A"/>
    <w:rsid w:val="000B5DF0"/>
    <w:rsid w:val="000B6193"/>
    <w:rsid w:val="000B7603"/>
    <w:rsid w:val="000B7FAE"/>
    <w:rsid w:val="000C0F43"/>
    <w:rsid w:val="000C1303"/>
    <w:rsid w:val="000C1AD8"/>
    <w:rsid w:val="000C1EDE"/>
    <w:rsid w:val="000C2236"/>
    <w:rsid w:val="000C2E95"/>
    <w:rsid w:val="000C45FE"/>
    <w:rsid w:val="000C473E"/>
    <w:rsid w:val="000C4C56"/>
    <w:rsid w:val="000C52F4"/>
    <w:rsid w:val="000D09C7"/>
    <w:rsid w:val="000D0AC6"/>
    <w:rsid w:val="000D13BD"/>
    <w:rsid w:val="000D1444"/>
    <w:rsid w:val="000D1D42"/>
    <w:rsid w:val="000D385B"/>
    <w:rsid w:val="000D3FEF"/>
    <w:rsid w:val="000D40CC"/>
    <w:rsid w:val="000D46B2"/>
    <w:rsid w:val="000D59F0"/>
    <w:rsid w:val="000D78F2"/>
    <w:rsid w:val="000E17A7"/>
    <w:rsid w:val="000E2874"/>
    <w:rsid w:val="000E3F23"/>
    <w:rsid w:val="000E41DB"/>
    <w:rsid w:val="000E4ABF"/>
    <w:rsid w:val="000E4B4C"/>
    <w:rsid w:val="000E4FFF"/>
    <w:rsid w:val="000E50C5"/>
    <w:rsid w:val="000E5855"/>
    <w:rsid w:val="000E60D7"/>
    <w:rsid w:val="000E6333"/>
    <w:rsid w:val="000E7A5F"/>
    <w:rsid w:val="000F041F"/>
    <w:rsid w:val="000F0E40"/>
    <w:rsid w:val="000F0E6B"/>
    <w:rsid w:val="000F2720"/>
    <w:rsid w:val="000F2B93"/>
    <w:rsid w:val="000F3613"/>
    <w:rsid w:val="000F39E8"/>
    <w:rsid w:val="000F4091"/>
    <w:rsid w:val="000F47E3"/>
    <w:rsid w:val="000F60C8"/>
    <w:rsid w:val="001014EC"/>
    <w:rsid w:val="00101515"/>
    <w:rsid w:val="00101CBC"/>
    <w:rsid w:val="00102D48"/>
    <w:rsid w:val="00102E49"/>
    <w:rsid w:val="00103093"/>
    <w:rsid w:val="00103538"/>
    <w:rsid w:val="00103A00"/>
    <w:rsid w:val="0010420A"/>
    <w:rsid w:val="001047D8"/>
    <w:rsid w:val="001050F1"/>
    <w:rsid w:val="001072BE"/>
    <w:rsid w:val="00111472"/>
    <w:rsid w:val="00112886"/>
    <w:rsid w:val="001171AB"/>
    <w:rsid w:val="001172A0"/>
    <w:rsid w:val="00117525"/>
    <w:rsid w:val="0012445E"/>
    <w:rsid w:val="0012466A"/>
    <w:rsid w:val="0012477B"/>
    <w:rsid w:val="00124A30"/>
    <w:rsid w:val="00125B5E"/>
    <w:rsid w:val="00126E4E"/>
    <w:rsid w:val="00131825"/>
    <w:rsid w:val="00131A48"/>
    <w:rsid w:val="00131EF7"/>
    <w:rsid w:val="00132C7D"/>
    <w:rsid w:val="001334B1"/>
    <w:rsid w:val="001338C8"/>
    <w:rsid w:val="00133B8F"/>
    <w:rsid w:val="00133DF8"/>
    <w:rsid w:val="00134AE0"/>
    <w:rsid w:val="0013586F"/>
    <w:rsid w:val="0014217D"/>
    <w:rsid w:val="001443FA"/>
    <w:rsid w:val="00145002"/>
    <w:rsid w:val="00145881"/>
    <w:rsid w:val="00146460"/>
    <w:rsid w:val="00146BD5"/>
    <w:rsid w:val="00147A0C"/>
    <w:rsid w:val="00147A1D"/>
    <w:rsid w:val="00147B56"/>
    <w:rsid w:val="00151310"/>
    <w:rsid w:val="00153099"/>
    <w:rsid w:val="001531D7"/>
    <w:rsid w:val="001542C4"/>
    <w:rsid w:val="00154D28"/>
    <w:rsid w:val="00155CEF"/>
    <w:rsid w:val="00160593"/>
    <w:rsid w:val="001606ED"/>
    <w:rsid w:val="0016140F"/>
    <w:rsid w:val="00161A14"/>
    <w:rsid w:val="00161DDD"/>
    <w:rsid w:val="00163DFF"/>
    <w:rsid w:val="00163FD8"/>
    <w:rsid w:val="00164974"/>
    <w:rsid w:val="00165BC9"/>
    <w:rsid w:val="00167C05"/>
    <w:rsid w:val="00167E99"/>
    <w:rsid w:val="0017093B"/>
    <w:rsid w:val="00170A97"/>
    <w:rsid w:val="00170D1B"/>
    <w:rsid w:val="001713E2"/>
    <w:rsid w:val="00172969"/>
    <w:rsid w:val="0017316E"/>
    <w:rsid w:val="00173E50"/>
    <w:rsid w:val="001747C1"/>
    <w:rsid w:val="00175AB4"/>
    <w:rsid w:val="00176479"/>
    <w:rsid w:val="00180FB4"/>
    <w:rsid w:val="001830EC"/>
    <w:rsid w:val="0018369D"/>
    <w:rsid w:val="00183F84"/>
    <w:rsid w:val="00184EFD"/>
    <w:rsid w:val="00185DC9"/>
    <w:rsid w:val="00186C7C"/>
    <w:rsid w:val="00187790"/>
    <w:rsid w:val="001900CA"/>
    <w:rsid w:val="00190E44"/>
    <w:rsid w:val="00191520"/>
    <w:rsid w:val="00191C33"/>
    <w:rsid w:val="0019277D"/>
    <w:rsid w:val="00192CA0"/>
    <w:rsid w:val="001932CE"/>
    <w:rsid w:val="00193935"/>
    <w:rsid w:val="00193BEF"/>
    <w:rsid w:val="00196210"/>
    <w:rsid w:val="001978E7"/>
    <w:rsid w:val="00197B3A"/>
    <w:rsid w:val="001A1C57"/>
    <w:rsid w:val="001A45CE"/>
    <w:rsid w:val="001A615C"/>
    <w:rsid w:val="001A6C6B"/>
    <w:rsid w:val="001A6FBC"/>
    <w:rsid w:val="001A7957"/>
    <w:rsid w:val="001B0B11"/>
    <w:rsid w:val="001B13C4"/>
    <w:rsid w:val="001B71A1"/>
    <w:rsid w:val="001B744B"/>
    <w:rsid w:val="001B7778"/>
    <w:rsid w:val="001B7D41"/>
    <w:rsid w:val="001C16B2"/>
    <w:rsid w:val="001C1735"/>
    <w:rsid w:val="001C22FA"/>
    <w:rsid w:val="001C3BC2"/>
    <w:rsid w:val="001C4FBA"/>
    <w:rsid w:val="001C5A24"/>
    <w:rsid w:val="001C5D46"/>
    <w:rsid w:val="001C5E18"/>
    <w:rsid w:val="001C65E6"/>
    <w:rsid w:val="001C6708"/>
    <w:rsid w:val="001D011D"/>
    <w:rsid w:val="001D0A1B"/>
    <w:rsid w:val="001D0E27"/>
    <w:rsid w:val="001D20BF"/>
    <w:rsid w:val="001D2610"/>
    <w:rsid w:val="001D2758"/>
    <w:rsid w:val="001D3D40"/>
    <w:rsid w:val="001D4531"/>
    <w:rsid w:val="001D47A3"/>
    <w:rsid w:val="001D674C"/>
    <w:rsid w:val="001E0329"/>
    <w:rsid w:val="001E080E"/>
    <w:rsid w:val="001E0A19"/>
    <w:rsid w:val="001E12B8"/>
    <w:rsid w:val="001E37BF"/>
    <w:rsid w:val="001E4C20"/>
    <w:rsid w:val="001E51D5"/>
    <w:rsid w:val="001E575C"/>
    <w:rsid w:val="001E6A65"/>
    <w:rsid w:val="001F2061"/>
    <w:rsid w:val="001F2259"/>
    <w:rsid w:val="001F2A66"/>
    <w:rsid w:val="001F4654"/>
    <w:rsid w:val="001F6214"/>
    <w:rsid w:val="00205692"/>
    <w:rsid w:val="002060AC"/>
    <w:rsid w:val="002069B0"/>
    <w:rsid w:val="00207001"/>
    <w:rsid w:val="00210191"/>
    <w:rsid w:val="002106AD"/>
    <w:rsid w:val="002108F4"/>
    <w:rsid w:val="00214713"/>
    <w:rsid w:val="00214717"/>
    <w:rsid w:val="00215BDC"/>
    <w:rsid w:val="002160F2"/>
    <w:rsid w:val="00216B0D"/>
    <w:rsid w:val="00216E88"/>
    <w:rsid w:val="002176E6"/>
    <w:rsid w:val="002200E6"/>
    <w:rsid w:val="00220843"/>
    <w:rsid w:val="00220CD0"/>
    <w:rsid w:val="00221FDC"/>
    <w:rsid w:val="00222224"/>
    <w:rsid w:val="0022352A"/>
    <w:rsid w:val="002257E5"/>
    <w:rsid w:val="00227694"/>
    <w:rsid w:val="00230C4F"/>
    <w:rsid w:val="0023201B"/>
    <w:rsid w:val="00232D76"/>
    <w:rsid w:val="00233733"/>
    <w:rsid w:val="00233EC5"/>
    <w:rsid w:val="002354C3"/>
    <w:rsid w:val="00235EF9"/>
    <w:rsid w:val="00236682"/>
    <w:rsid w:val="00237440"/>
    <w:rsid w:val="002374C8"/>
    <w:rsid w:val="002400B0"/>
    <w:rsid w:val="00241C31"/>
    <w:rsid w:val="00242A9B"/>
    <w:rsid w:val="00243479"/>
    <w:rsid w:val="00245350"/>
    <w:rsid w:val="00245A26"/>
    <w:rsid w:val="00245EBF"/>
    <w:rsid w:val="00245ECC"/>
    <w:rsid w:val="002467B1"/>
    <w:rsid w:val="002479F5"/>
    <w:rsid w:val="0025251A"/>
    <w:rsid w:val="00252B8E"/>
    <w:rsid w:val="00254335"/>
    <w:rsid w:val="00254481"/>
    <w:rsid w:val="002548F5"/>
    <w:rsid w:val="00256378"/>
    <w:rsid w:val="00257EED"/>
    <w:rsid w:val="00260AE0"/>
    <w:rsid w:val="0026318D"/>
    <w:rsid w:val="00264664"/>
    <w:rsid w:val="00264B16"/>
    <w:rsid w:val="0026541B"/>
    <w:rsid w:val="00266E4D"/>
    <w:rsid w:val="00271428"/>
    <w:rsid w:val="00271B65"/>
    <w:rsid w:val="00272B3F"/>
    <w:rsid w:val="00273465"/>
    <w:rsid w:val="00273F1D"/>
    <w:rsid w:val="0027427E"/>
    <w:rsid w:val="0027637C"/>
    <w:rsid w:val="00276804"/>
    <w:rsid w:val="00277AA1"/>
    <w:rsid w:val="00280B20"/>
    <w:rsid w:val="00281BD3"/>
    <w:rsid w:val="00282010"/>
    <w:rsid w:val="00282721"/>
    <w:rsid w:val="00283D18"/>
    <w:rsid w:val="002843C7"/>
    <w:rsid w:val="00284604"/>
    <w:rsid w:val="00284C9C"/>
    <w:rsid w:val="00285855"/>
    <w:rsid w:val="0028676D"/>
    <w:rsid w:val="002876BC"/>
    <w:rsid w:val="0029199E"/>
    <w:rsid w:val="00292589"/>
    <w:rsid w:val="00292AA2"/>
    <w:rsid w:val="002955EF"/>
    <w:rsid w:val="00295B21"/>
    <w:rsid w:val="00296C5F"/>
    <w:rsid w:val="00296F9F"/>
    <w:rsid w:val="00297437"/>
    <w:rsid w:val="002A0EC8"/>
    <w:rsid w:val="002A1610"/>
    <w:rsid w:val="002A42E1"/>
    <w:rsid w:val="002A472D"/>
    <w:rsid w:val="002A4FE3"/>
    <w:rsid w:val="002A54FF"/>
    <w:rsid w:val="002B001C"/>
    <w:rsid w:val="002B0F7E"/>
    <w:rsid w:val="002B0F8B"/>
    <w:rsid w:val="002B1F87"/>
    <w:rsid w:val="002B200F"/>
    <w:rsid w:val="002B336F"/>
    <w:rsid w:val="002B59F5"/>
    <w:rsid w:val="002B719B"/>
    <w:rsid w:val="002B7212"/>
    <w:rsid w:val="002C11CF"/>
    <w:rsid w:val="002C3F20"/>
    <w:rsid w:val="002C414B"/>
    <w:rsid w:val="002C5156"/>
    <w:rsid w:val="002C5AF8"/>
    <w:rsid w:val="002C5CB9"/>
    <w:rsid w:val="002C5FC3"/>
    <w:rsid w:val="002C653C"/>
    <w:rsid w:val="002C75EE"/>
    <w:rsid w:val="002C7602"/>
    <w:rsid w:val="002C7AED"/>
    <w:rsid w:val="002D1392"/>
    <w:rsid w:val="002D1399"/>
    <w:rsid w:val="002D1E39"/>
    <w:rsid w:val="002D2AE4"/>
    <w:rsid w:val="002D2F45"/>
    <w:rsid w:val="002D35D5"/>
    <w:rsid w:val="002D3E3E"/>
    <w:rsid w:val="002D603A"/>
    <w:rsid w:val="002D6CB7"/>
    <w:rsid w:val="002D7067"/>
    <w:rsid w:val="002D76FF"/>
    <w:rsid w:val="002D7CB5"/>
    <w:rsid w:val="002E0910"/>
    <w:rsid w:val="002E0B74"/>
    <w:rsid w:val="002E1A8C"/>
    <w:rsid w:val="002E285C"/>
    <w:rsid w:val="002E6683"/>
    <w:rsid w:val="002E6AB8"/>
    <w:rsid w:val="002F08C7"/>
    <w:rsid w:val="002F0A26"/>
    <w:rsid w:val="002F0B10"/>
    <w:rsid w:val="002F25C1"/>
    <w:rsid w:val="002F370E"/>
    <w:rsid w:val="002F3CD3"/>
    <w:rsid w:val="002F3CD5"/>
    <w:rsid w:val="002F453D"/>
    <w:rsid w:val="002F69AF"/>
    <w:rsid w:val="003016AC"/>
    <w:rsid w:val="00301885"/>
    <w:rsid w:val="0030299E"/>
    <w:rsid w:val="00302DCC"/>
    <w:rsid w:val="00303892"/>
    <w:rsid w:val="00305352"/>
    <w:rsid w:val="00305562"/>
    <w:rsid w:val="003059FB"/>
    <w:rsid w:val="00305D1C"/>
    <w:rsid w:val="00314CA2"/>
    <w:rsid w:val="00315D62"/>
    <w:rsid w:val="00316C2D"/>
    <w:rsid w:val="00317A00"/>
    <w:rsid w:val="00317AA0"/>
    <w:rsid w:val="003208B7"/>
    <w:rsid w:val="00321FAA"/>
    <w:rsid w:val="003228A4"/>
    <w:rsid w:val="00322C68"/>
    <w:rsid w:val="00323EC8"/>
    <w:rsid w:val="003266F0"/>
    <w:rsid w:val="00326E97"/>
    <w:rsid w:val="00333102"/>
    <w:rsid w:val="003338B7"/>
    <w:rsid w:val="00333F24"/>
    <w:rsid w:val="00337290"/>
    <w:rsid w:val="003405A4"/>
    <w:rsid w:val="00341DF6"/>
    <w:rsid w:val="0034332B"/>
    <w:rsid w:val="00343C30"/>
    <w:rsid w:val="003446F3"/>
    <w:rsid w:val="00345095"/>
    <w:rsid w:val="00345986"/>
    <w:rsid w:val="00346A93"/>
    <w:rsid w:val="00347675"/>
    <w:rsid w:val="00350E77"/>
    <w:rsid w:val="003510FB"/>
    <w:rsid w:val="00351403"/>
    <w:rsid w:val="003514C8"/>
    <w:rsid w:val="00352CF9"/>
    <w:rsid w:val="00354A81"/>
    <w:rsid w:val="003556C4"/>
    <w:rsid w:val="00356ED7"/>
    <w:rsid w:val="00356F94"/>
    <w:rsid w:val="003579F3"/>
    <w:rsid w:val="00360270"/>
    <w:rsid w:val="003639FF"/>
    <w:rsid w:val="00364B46"/>
    <w:rsid w:val="00365CFB"/>
    <w:rsid w:val="00365D72"/>
    <w:rsid w:val="00365E5B"/>
    <w:rsid w:val="003671A3"/>
    <w:rsid w:val="0037024E"/>
    <w:rsid w:val="0037459F"/>
    <w:rsid w:val="00374D21"/>
    <w:rsid w:val="003773C7"/>
    <w:rsid w:val="00377AE1"/>
    <w:rsid w:val="0038060B"/>
    <w:rsid w:val="00380C9C"/>
    <w:rsid w:val="0038151A"/>
    <w:rsid w:val="00381CA6"/>
    <w:rsid w:val="003831C7"/>
    <w:rsid w:val="00383983"/>
    <w:rsid w:val="0038639A"/>
    <w:rsid w:val="003907C1"/>
    <w:rsid w:val="00391AA8"/>
    <w:rsid w:val="00393615"/>
    <w:rsid w:val="00394AB1"/>
    <w:rsid w:val="003A050F"/>
    <w:rsid w:val="003A0F12"/>
    <w:rsid w:val="003A11BC"/>
    <w:rsid w:val="003A1ED8"/>
    <w:rsid w:val="003A26BD"/>
    <w:rsid w:val="003A2A70"/>
    <w:rsid w:val="003A38F8"/>
    <w:rsid w:val="003A40F7"/>
    <w:rsid w:val="003A4452"/>
    <w:rsid w:val="003A4EC5"/>
    <w:rsid w:val="003A6C40"/>
    <w:rsid w:val="003B0260"/>
    <w:rsid w:val="003B0C4A"/>
    <w:rsid w:val="003B142F"/>
    <w:rsid w:val="003B1526"/>
    <w:rsid w:val="003B1B34"/>
    <w:rsid w:val="003B47D5"/>
    <w:rsid w:val="003C0DA9"/>
    <w:rsid w:val="003C1107"/>
    <w:rsid w:val="003C1C20"/>
    <w:rsid w:val="003C2033"/>
    <w:rsid w:val="003C41F9"/>
    <w:rsid w:val="003C4FBB"/>
    <w:rsid w:val="003C5887"/>
    <w:rsid w:val="003C73A2"/>
    <w:rsid w:val="003C76EB"/>
    <w:rsid w:val="003C773B"/>
    <w:rsid w:val="003C7E7D"/>
    <w:rsid w:val="003D0F50"/>
    <w:rsid w:val="003D31E6"/>
    <w:rsid w:val="003D5347"/>
    <w:rsid w:val="003D54BA"/>
    <w:rsid w:val="003D7A02"/>
    <w:rsid w:val="003E047F"/>
    <w:rsid w:val="003E066E"/>
    <w:rsid w:val="003E39AF"/>
    <w:rsid w:val="003E45FE"/>
    <w:rsid w:val="003E72DE"/>
    <w:rsid w:val="003E743E"/>
    <w:rsid w:val="003E7730"/>
    <w:rsid w:val="003E7A0C"/>
    <w:rsid w:val="003E7F28"/>
    <w:rsid w:val="003F2E00"/>
    <w:rsid w:val="003F4D03"/>
    <w:rsid w:val="003F714C"/>
    <w:rsid w:val="003F79D3"/>
    <w:rsid w:val="003F7D38"/>
    <w:rsid w:val="00401A98"/>
    <w:rsid w:val="00402942"/>
    <w:rsid w:val="004038B5"/>
    <w:rsid w:val="00403AD9"/>
    <w:rsid w:val="004058FF"/>
    <w:rsid w:val="00407640"/>
    <w:rsid w:val="00407E85"/>
    <w:rsid w:val="00412622"/>
    <w:rsid w:val="0041374B"/>
    <w:rsid w:val="00413A1B"/>
    <w:rsid w:val="00413B39"/>
    <w:rsid w:val="0041482C"/>
    <w:rsid w:val="0041553C"/>
    <w:rsid w:val="0041697C"/>
    <w:rsid w:val="00416B00"/>
    <w:rsid w:val="0041799F"/>
    <w:rsid w:val="00420CE1"/>
    <w:rsid w:val="00420CF8"/>
    <w:rsid w:val="00421FB6"/>
    <w:rsid w:val="00423426"/>
    <w:rsid w:val="0042495C"/>
    <w:rsid w:val="0042555B"/>
    <w:rsid w:val="00426A5E"/>
    <w:rsid w:val="0043013D"/>
    <w:rsid w:val="00430B90"/>
    <w:rsid w:val="004356C2"/>
    <w:rsid w:val="00435E8D"/>
    <w:rsid w:val="00440B29"/>
    <w:rsid w:val="00441A18"/>
    <w:rsid w:val="00442026"/>
    <w:rsid w:val="004424D4"/>
    <w:rsid w:val="00442971"/>
    <w:rsid w:val="0044311B"/>
    <w:rsid w:val="00443282"/>
    <w:rsid w:val="00443793"/>
    <w:rsid w:val="004459A5"/>
    <w:rsid w:val="00447144"/>
    <w:rsid w:val="004473AC"/>
    <w:rsid w:val="00451ACC"/>
    <w:rsid w:val="00454254"/>
    <w:rsid w:val="00462624"/>
    <w:rsid w:val="004627B0"/>
    <w:rsid w:val="004627BE"/>
    <w:rsid w:val="00462AED"/>
    <w:rsid w:val="004641D0"/>
    <w:rsid w:val="00465064"/>
    <w:rsid w:val="00465D3E"/>
    <w:rsid w:val="00470170"/>
    <w:rsid w:val="004734DF"/>
    <w:rsid w:val="00475AA5"/>
    <w:rsid w:val="0047643F"/>
    <w:rsid w:val="004775A0"/>
    <w:rsid w:val="00481624"/>
    <w:rsid w:val="00484730"/>
    <w:rsid w:val="004902E8"/>
    <w:rsid w:val="0049224E"/>
    <w:rsid w:val="004926F8"/>
    <w:rsid w:val="00493B12"/>
    <w:rsid w:val="00493EB5"/>
    <w:rsid w:val="00495576"/>
    <w:rsid w:val="00495B26"/>
    <w:rsid w:val="00497975"/>
    <w:rsid w:val="004A1E1F"/>
    <w:rsid w:val="004A209F"/>
    <w:rsid w:val="004A2450"/>
    <w:rsid w:val="004A2A71"/>
    <w:rsid w:val="004A4004"/>
    <w:rsid w:val="004A59E7"/>
    <w:rsid w:val="004A6142"/>
    <w:rsid w:val="004B0570"/>
    <w:rsid w:val="004B143D"/>
    <w:rsid w:val="004B3982"/>
    <w:rsid w:val="004B41F1"/>
    <w:rsid w:val="004B5810"/>
    <w:rsid w:val="004B58B3"/>
    <w:rsid w:val="004B5DC2"/>
    <w:rsid w:val="004B642E"/>
    <w:rsid w:val="004B673D"/>
    <w:rsid w:val="004B72C1"/>
    <w:rsid w:val="004C0F15"/>
    <w:rsid w:val="004C1791"/>
    <w:rsid w:val="004C1AE7"/>
    <w:rsid w:val="004C1B7C"/>
    <w:rsid w:val="004C202D"/>
    <w:rsid w:val="004C2275"/>
    <w:rsid w:val="004C2BFE"/>
    <w:rsid w:val="004C2C24"/>
    <w:rsid w:val="004C33E4"/>
    <w:rsid w:val="004C4524"/>
    <w:rsid w:val="004C563A"/>
    <w:rsid w:val="004C602A"/>
    <w:rsid w:val="004C7874"/>
    <w:rsid w:val="004C7B09"/>
    <w:rsid w:val="004D0022"/>
    <w:rsid w:val="004D01A2"/>
    <w:rsid w:val="004D0D6D"/>
    <w:rsid w:val="004D1ED9"/>
    <w:rsid w:val="004D2313"/>
    <w:rsid w:val="004D2CF5"/>
    <w:rsid w:val="004D326E"/>
    <w:rsid w:val="004D382B"/>
    <w:rsid w:val="004D4221"/>
    <w:rsid w:val="004D4437"/>
    <w:rsid w:val="004D4454"/>
    <w:rsid w:val="004D552E"/>
    <w:rsid w:val="004D56EE"/>
    <w:rsid w:val="004D6113"/>
    <w:rsid w:val="004E0CBB"/>
    <w:rsid w:val="004E185F"/>
    <w:rsid w:val="004E19F2"/>
    <w:rsid w:val="004E1BC5"/>
    <w:rsid w:val="004E1FB8"/>
    <w:rsid w:val="004E424C"/>
    <w:rsid w:val="004E5C33"/>
    <w:rsid w:val="004E6457"/>
    <w:rsid w:val="004E759B"/>
    <w:rsid w:val="004E78D6"/>
    <w:rsid w:val="004F00B5"/>
    <w:rsid w:val="004F0D56"/>
    <w:rsid w:val="004F129B"/>
    <w:rsid w:val="004F18C4"/>
    <w:rsid w:val="004F1FBE"/>
    <w:rsid w:val="004F21AD"/>
    <w:rsid w:val="00500C56"/>
    <w:rsid w:val="005012C4"/>
    <w:rsid w:val="00502FBC"/>
    <w:rsid w:val="0050314C"/>
    <w:rsid w:val="005039B4"/>
    <w:rsid w:val="00504A0C"/>
    <w:rsid w:val="00505065"/>
    <w:rsid w:val="00505E0B"/>
    <w:rsid w:val="00506487"/>
    <w:rsid w:val="00506AE7"/>
    <w:rsid w:val="005073BE"/>
    <w:rsid w:val="00507647"/>
    <w:rsid w:val="005078CF"/>
    <w:rsid w:val="0051037B"/>
    <w:rsid w:val="005114DE"/>
    <w:rsid w:val="00514BC3"/>
    <w:rsid w:val="00515707"/>
    <w:rsid w:val="00515E95"/>
    <w:rsid w:val="00516248"/>
    <w:rsid w:val="00516D22"/>
    <w:rsid w:val="00517527"/>
    <w:rsid w:val="00517556"/>
    <w:rsid w:val="00524B46"/>
    <w:rsid w:val="005251C0"/>
    <w:rsid w:val="0052551B"/>
    <w:rsid w:val="00525714"/>
    <w:rsid w:val="00525EA2"/>
    <w:rsid w:val="00530956"/>
    <w:rsid w:val="00530D89"/>
    <w:rsid w:val="00531C2C"/>
    <w:rsid w:val="005320E4"/>
    <w:rsid w:val="0053281D"/>
    <w:rsid w:val="00532E89"/>
    <w:rsid w:val="00533177"/>
    <w:rsid w:val="005338D0"/>
    <w:rsid w:val="005339E4"/>
    <w:rsid w:val="005343A4"/>
    <w:rsid w:val="0053465D"/>
    <w:rsid w:val="005346BD"/>
    <w:rsid w:val="00534764"/>
    <w:rsid w:val="00535492"/>
    <w:rsid w:val="00535BAA"/>
    <w:rsid w:val="00536CA5"/>
    <w:rsid w:val="00540507"/>
    <w:rsid w:val="005417C1"/>
    <w:rsid w:val="00543F06"/>
    <w:rsid w:val="00544D05"/>
    <w:rsid w:val="005467F8"/>
    <w:rsid w:val="00550DF4"/>
    <w:rsid w:val="00551B63"/>
    <w:rsid w:val="00551D8F"/>
    <w:rsid w:val="00552166"/>
    <w:rsid w:val="0055542E"/>
    <w:rsid w:val="0055571E"/>
    <w:rsid w:val="00557245"/>
    <w:rsid w:val="00560A54"/>
    <w:rsid w:val="00562EB5"/>
    <w:rsid w:val="00563E4D"/>
    <w:rsid w:val="005643D8"/>
    <w:rsid w:val="00565478"/>
    <w:rsid w:val="00565A69"/>
    <w:rsid w:val="00565B8A"/>
    <w:rsid w:val="00566126"/>
    <w:rsid w:val="005663EE"/>
    <w:rsid w:val="00566AE2"/>
    <w:rsid w:val="00567E24"/>
    <w:rsid w:val="00570139"/>
    <w:rsid w:val="005703D3"/>
    <w:rsid w:val="00570D2C"/>
    <w:rsid w:val="00571020"/>
    <w:rsid w:val="00571332"/>
    <w:rsid w:val="00573159"/>
    <w:rsid w:val="00573540"/>
    <w:rsid w:val="00577E92"/>
    <w:rsid w:val="00577F4D"/>
    <w:rsid w:val="005800E9"/>
    <w:rsid w:val="00580EAD"/>
    <w:rsid w:val="0058375D"/>
    <w:rsid w:val="00584319"/>
    <w:rsid w:val="00585965"/>
    <w:rsid w:val="00585B58"/>
    <w:rsid w:val="005862C9"/>
    <w:rsid w:val="00586407"/>
    <w:rsid w:val="00587B49"/>
    <w:rsid w:val="00590D0B"/>
    <w:rsid w:val="005916F8"/>
    <w:rsid w:val="005919A3"/>
    <w:rsid w:val="00592807"/>
    <w:rsid w:val="005932A7"/>
    <w:rsid w:val="00595C11"/>
    <w:rsid w:val="005970B4"/>
    <w:rsid w:val="0059739E"/>
    <w:rsid w:val="00597471"/>
    <w:rsid w:val="005978A0"/>
    <w:rsid w:val="005A16BB"/>
    <w:rsid w:val="005A1CAF"/>
    <w:rsid w:val="005A205D"/>
    <w:rsid w:val="005A2542"/>
    <w:rsid w:val="005A27BE"/>
    <w:rsid w:val="005A2E26"/>
    <w:rsid w:val="005A494A"/>
    <w:rsid w:val="005A4AD1"/>
    <w:rsid w:val="005A4DAC"/>
    <w:rsid w:val="005A6AA4"/>
    <w:rsid w:val="005A6AF6"/>
    <w:rsid w:val="005A6E9D"/>
    <w:rsid w:val="005A6FA6"/>
    <w:rsid w:val="005A7C20"/>
    <w:rsid w:val="005B1880"/>
    <w:rsid w:val="005B22D9"/>
    <w:rsid w:val="005B2AF7"/>
    <w:rsid w:val="005B2B75"/>
    <w:rsid w:val="005B384E"/>
    <w:rsid w:val="005B4977"/>
    <w:rsid w:val="005B6DB6"/>
    <w:rsid w:val="005B70FD"/>
    <w:rsid w:val="005B71E5"/>
    <w:rsid w:val="005B722E"/>
    <w:rsid w:val="005B7A33"/>
    <w:rsid w:val="005C02E4"/>
    <w:rsid w:val="005C031E"/>
    <w:rsid w:val="005C100F"/>
    <w:rsid w:val="005C5520"/>
    <w:rsid w:val="005C5C0B"/>
    <w:rsid w:val="005C799B"/>
    <w:rsid w:val="005C7A44"/>
    <w:rsid w:val="005D02CA"/>
    <w:rsid w:val="005D0F31"/>
    <w:rsid w:val="005D156D"/>
    <w:rsid w:val="005D1CA7"/>
    <w:rsid w:val="005D2686"/>
    <w:rsid w:val="005D2945"/>
    <w:rsid w:val="005D2EBC"/>
    <w:rsid w:val="005D310D"/>
    <w:rsid w:val="005D4DBE"/>
    <w:rsid w:val="005D58E0"/>
    <w:rsid w:val="005D5D4E"/>
    <w:rsid w:val="005E1AAF"/>
    <w:rsid w:val="005E3087"/>
    <w:rsid w:val="005E4B46"/>
    <w:rsid w:val="005E5B49"/>
    <w:rsid w:val="005E5D6D"/>
    <w:rsid w:val="005E6788"/>
    <w:rsid w:val="005E773A"/>
    <w:rsid w:val="005E7824"/>
    <w:rsid w:val="005F09AF"/>
    <w:rsid w:val="005F4D5E"/>
    <w:rsid w:val="005F50EC"/>
    <w:rsid w:val="005F5A0B"/>
    <w:rsid w:val="005F62F8"/>
    <w:rsid w:val="00601B1D"/>
    <w:rsid w:val="00601C27"/>
    <w:rsid w:val="00602093"/>
    <w:rsid w:val="0060242E"/>
    <w:rsid w:val="00603401"/>
    <w:rsid w:val="00603621"/>
    <w:rsid w:val="00604599"/>
    <w:rsid w:val="00604E61"/>
    <w:rsid w:val="00605421"/>
    <w:rsid w:val="00606A42"/>
    <w:rsid w:val="006103E9"/>
    <w:rsid w:val="00610400"/>
    <w:rsid w:val="00610DB9"/>
    <w:rsid w:val="006119CC"/>
    <w:rsid w:val="00612511"/>
    <w:rsid w:val="0061280A"/>
    <w:rsid w:val="0061337E"/>
    <w:rsid w:val="00613CC3"/>
    <w:rsid w:val="00613DBD"/>
    <w:rsid w:val="00614271"/>
    <w:rsid w:val="00617A39"/>
    <w:rsid w:val="006226D8"/>
    <w:rsid w:val="00623351"/>
    <w:rsid w:val="00624156"/>
    <w:rsid w:val="0062495A"/>
    <w:rsid w:val="00624C87"/>
    <w:rsid w:val="00624D2F"/>
    <w:rsid w:val="006261B1"/>
    <w:rsid w:val="00626839"/>
    <w:rsid w:val="00630B18"/>
    <w:rsid w:val="00631D94"/>
    <w:rsid w:val="00632FAD"/>
    <w:rsid w:val="00634183"/>
    <w:rsid w:val="00635F06"/>
    <w:rsid w:val="0063674D"/>
    <w:rsid w:val="00637592"/>
    <w:rsid w:val="006407F6"/>
    <w:rsid w:val="00644073"/>
    <w:rsid w:val="006445D7"/>
    <w:rsid w:val="00644DCF"/>
    <w:rsid w:val="006456D7"/>
    <w:rsid w:val="00645CFD"/>
    <w:rsid w:val="00645D4B"/>
    <w:rsid w:val="00646AFD"/>
    <w:rsid w:val="0065008A"/>
    <w:rsid w:val="00650CBE"/>
    <w:rsid w:val="00651213"/>
    <w:rsid w:val="00652F15"/>
    <w:rsid w:val="00653345"/>
    <w:rsid w:val="00654201"/>
    <w:rsid w:val="0065457A"/>
    <w:rsid w:val="006547B9"/>
    <w:rsid w:val="00654A3A"/>
    <w:rsid w:val="00654F6C"/>
    <w:rsid w:val="00656245"/>
    <w:rsid w:val="00660116"/>
    <w:rsid w:val="00660650"/>
    <w:rsid w:val="00660690"/>
    <w:rsid w:val="006609E6"/>
    <w:rsid w:val="0066180F"/>
    <w:rsid w:val="006626F2"/>
    <w:rsid w:val="0066296F"/>
    <w:rsid w:val="00662A5B"/>
    <w:rsid w:val="006634DB"/>
    <w:rsid w:val="006644E4"/>
    <w:rsid w:val="00664743"/>
    <w:rsid w:val="0066630B"/>
    <w:rsid w:val="00667AC9"/>
    <w:rsid w:val="00670E14"/>
    <w:rsid w:val="006714CB"/>
    <w:rsid w:val="00671C68"/>
    <w:rsid w:val="00671E92"/>
    <w:rsid w:val="00673088"/>
    <w:rsid w:val="006731F0"/>
    <w:rsid w:val="0067331B"/>
    <w:rsid w:val="0067358C"/>
    <w:rsid w:val="00673994"/>
    <w:rsid w:val="00673A4B"/>
    <w:rsid w:val="006748B9"/>
    <w:rsid w:val="00674A22"/>
    <w:rsid w:val="00674CF8"/>
    <w:rsid w:val="006762D2"/>
    <w:rsid w:val="006775A7"/>
    <w:rsid w:val="006777D8"/>
    <w:rsid w:val="00677E42"/>
    <w:rsid w:val="00681BE1"/>
    <w:rsid w:val="00683A9F"/>
    <w:rsid w:val="00686508"/>
    <w:rsid w:val="0068706F"/>
    <w:rsid w:val="006900C8"/>
    <w:rsid w:val="006913E7"/>
    <w:rsid w:val="0069150F"/>
    <w:rsid w:val="006920A1"/>
    <w:rsid w:val="00692981"/>
    <w:rsid w:val="00692D3E"/>
    <w:rsid w:val="00693768"/>
    <w:rsid w:val="006941CF"/>
    <w:rsid w:val="006946AE"/>
    <w:rsid w:val="00695F9C"/>
    <w:rsid w:val="00697A60"/>
    <w:rsid w:val="006A061A"/>
    <w:rsid w:val="006A0CCD"/>
    <w:rsid w:val="006A0E96"/>
    <w:rsid w:val="006A16CC"/>
    <w:rsid w:val="006A2805"/>
    <w:rsid w:val="006A4F81"/>
    <w:rsid w:val="006A500C"/>
    <w:rsid w:val="006A6198"/>
    <w:rsid w:val="006A76BC"/>
    <w:rsid w:val="006A78D9"/>
    <w:rsid w:val="006B1D82"/>
    <w:rsid w:val="006B1E3B"/>
    <w:rsid w:val="006B325C"/>
    <w:rsid w:val="006B3291"/>
    <w:rsid w:val="006B3593"/>
    <w:rsid w:val="006B43D7"/>
    <w:rsid w:val="006B4A2B"/>
    <w:rsid w:val="006B4EB3"/>
    <w:rsid w:val="006B5DAC"/>
    <w:rsid w:val="006B685B"/>
    <w:rsid w:val="006B780A"/>
    <w:rsid w:val="006B78EA"/>
    <w:rsid w:val="006C0737"/>
    <w:rsid w:val="006C0DA6"/>
    <w:rsid w:val="006C17E5"/>
    <w:rsid w:val="006C297A"/>
    <w:rsid w:val="006C3022"/>
    <w:rsid w:val="006C3327"/>
    <w:rsid w:val="006C4F3F"/>
    <w:rsid w:val="006D06DB"/>
    <w:rsid w:val="006D0C87"/>
    <w:rsid w:val="006D2433"/>
    <w:rsid w:val="006D3620"/>
    <w:rsid w:val="006D3790"/>
    <w:rsid w:val="006D384E"/>
    <w:rsid w:val="006D3D40"/>
    <w:rsid w:val="006D3F14"/>
    <w:rsid w:val="006D5FCD"/>
    <w:rsid w:val="006D6019"/>
    <w:rsid w:val="006D65A5"/>
    <w:rsid w:val="006D69EE"/>
    <w:rsid w:val="006D7554"/>
    <w:rsid w:val="006D7B5B"/>
    <w:rsid w:val="006E100C"/>
    <w:rsid w:val="006E1818"/>
    <w:rsid w:val="006E2946"/>
    <w:rsid w:val="006E2D91"/>
    <w:rsid w:val="006E304C"/>
    <w:rsid w:val="006E3BDA"/>
    <w:rsid w:val="006E3D0F"/>
    <w:rsid w:val="006E4A7B"/>
    <w:rsid w:val="006E5181"/>
    <w:rsid w:val="006E52DD"/>
    <w:rsid w:val="006E75E3"/>
    <w:rsid w:val="006E7E5E"/>
    <w:rsid w:val="006F0B5A"/>
    <w:rsid w:val="006F15E0"/>
    <w:rsid w:val="006F1AC7"/>
    <w:rsid w:val="006F2BD0"/>
    <w:rsid w:val="006F3584"/>
    <w:rsid w:val="006F4843"/>
    <w:rsid w:val="006F4A05"/>
    <w:rsid w:val="006F56A5"/>
    <w:rsid w:val="006F60A2"/>
    <w:rsid w:val="006F6779"/>
    <w:rsid w:val="006F7875"/>
    <w:rsid w:val="006F7FFA"/>
    <w:rsid w:val="00700F1D"/>
    <w:rsid w:val="007011D1"/>
    <w:rsid w:val="007021C0"/>
    <w:rsid w:val="00704DDC"/>
    <w:rsid w:val="00705935"/>
    <w:rsid w:val="00705C72"/>
    <w:rsid w:val="007061DA"/>
    <w:rsid w:val="0070634B"/>
    <w:rsid w:val="00706D55"/>
    <w:rsid w:val="007078D3"/>
    <w:rsid w:val="00710559"/>
    <w:rsid w:val="0071055C"/>
    <w:rsid w:val="007110C1"/>
    <w:rsid w:val="007112D0"/>
    <w:rsid w:val="007126AF"/>
    <w:rsid w:val="007133B4"/>
    <w:rsid w:val="007136E1"/>
    <w:rsid w:val="00713C05"/>
    <w:rsid w:val="007141D7"/>
    <w:rsid w:val="0071643F"/>
    <w:rsid w:val="00716C6F"/>
    <w:rsid w:val="00721ACC"/>
    <w:rsid w:val="00722032"/>
    <w:rsid w:val="00722A07"/>
    <w:rsid w:val="007231C3"/>
    <w:rsid w:val="007247C9"/>
    <w:rsid w:val="0072492C"/>
    <w:rsid w:val="00725121"/>
    <w:rsid w:val="00726030"/>
    <w:rsid w:val="007261D6"/>
    <w:rsid w:val="007271FB"/>
    <w:rsid w:val="00727655"/>
    <w:rsid w:val="0073097E"/>
    <w:rsid w:val="007310C3"/>
    <w:rsid w:val="00731B27"/>
    <w:rsid w:val="007327B6"/>
    <w:rsid w:val="00732A75"/>
    <w:rsid w:val="00732E81"/>
    <w:rsid w:val="007336E9"/>
    <w:rsid w:val="007359C8"/>
    <w:rsid w:val="00736DB6"/>
    <w:rsid w:val="007373B1"/>
    <w:rsid w:val="00737469"/>
    <w:rsid w:val="00737B6F"/>
    <w:rsid w:val="00741635"/>
    <w:rsid w:val="007421B7"/>
    <w:rsid w:val="007424C4"/>
    <w:rsid w:val="0074289E"/>
    <w:rsid w:val="00743096"/>
    <w:rsid w:val="00743F24"/>
    <w:rsid w:val="007444CB"/>
    <w:rsid w:val="007506DF"/>
    <w:rsid w:val="007511E6"/>
    <w:rsid w:val="0075295D"/>
    <w:rsid w:val="00754AA7"/>
    <w:rsid w:val="00754D1E"/>
    <w:rsid w:val="00754F8D"/>
    <w:rsid w:val="00755BD0"/>
    <w:rsid w:val="007577A6"/>
    <w:rsid w:val="0076096E"/>
    <w:rsid w:val="007613F9"/>
    <w:rsid w:val="00762E10"/>
    <w:rsid w:val="00762F99"/>
    <w:rsid w:val="0076552A"/>
    <w:rsid w:val="00765D9D"/>
    <w:rsid w:val="00766410"/>
    <w:rsid w:val="007678F5"/>
    <w:rsid w:val="00770299"/>
    <w:rsid w:val="00770770"/>
    <w:rsid w:val="007719E6"/>
    <w:rsid w:val="0077312B"/>
    <w:rsid w:val="00780B9D"/>
    <w:rsid w:val="00780D7C"/>
    <w:rsid w:val="00781CBE"/>
    <w:rsid w:val="00782E17"/>
    <w:rsid w:val="00784949"/>
    <w:rsid w:val="00785228"/>
    <w:rsid w:val="00785839"/>
    <w:rsid w:val="00785AD4"/>
    <w:rsid w:val="007914B1"/>
    <w:rsid w:val="00792985"/>
    <w:rsid w:val="007938E7"/>
    <w:rsid w:val="00793C87"/>
    <w:rsid w:val="0079538A"/>
    <w:rsid w:val="007961DB"/>
    <w:rsid w:val="007965D0"/>
    <w:rsid w:val="0079714E"/>
    <w:rsid w:val="007971B0"/>
    <w:rsid w:val="007A023E"/>
    <w:rsid w:val="007A1B80"/>
    <w:rsid w:val="007A2B55"/>
    <w:rsid w:val="007A37C4"/>
    <w:rsid w:val="007A3A6E"/>
    <w:rsid w:val="007A4431"/>
    <w:rsid w:val="007A4A64"/>
    <w:rsid w:val="007A5E64"/>
    <w:rsid w:val="007A6150"/>
    <w:rsid w:val="007A6DC0"/>
    <w:rsid w:val="007A7C88"/>
    <w:rsid w:val="007B022F"/>
    <w:rsid w:val="007B061F"/>
    <w:rsid w:val="007B130E"/>
    <w:rsid w:val="007B2BC5"/>
    <w:rsid w:val="007B3D9A"/>
    <w:rsid w:val="007B5A2B"/>
    <w:rsid w:val="007B636A"/>
    <w:rsid w:val="007B63A1"/>
    <w:rsid w:val="007B798E"/>
    <w:rsid w:val="007C0334"/>
    <w:rsid w:val="007C03BF"/>
    <w:rsid w:val="007C11AB"/>
    <w:rsid w:val="007C1F87"/>
    <w:rsid w:val="007C2BF3"/>
    <w:rsid w:val="007C2D63"/>
    <w:rsid w:val="007C34E8"/>
    <w:rsid w:val="007C3CBC"/>
    <w:rsid w:val="007C40F8"/>
    <w:rsid w:val="007C4F8C"/>
    <w:rsid w:val="007C5269"/>
    <w:rsid w:val="007C5FC1"/>
    <w:rsid w:val="007C7355"/>
    <w:rsid w:val="007D0B6B"/>
    <w:rsid w:val="007D2012"/>
    <w:rsid w:val="007D6CB5"/>
    <w:rsid w:val="007D7543"/>
    <w:rsid w:val="007E237B"/>
    <w:rsid w:val="007E2AC6"/>
    <w:rsid w:val="007E3407"/>
    <w:rsid w:val="007E43D9"/>
    <w:rsid w:val="007F0043"/>
    <w:rsid w:val="007F0B25"/>
    <w:rsid w:val="007F0D80"/>
    <w:rsid w:val="007F14B5"/>
    <w:rsid w:val="007F1B1A"/>
    <w:rsid w:val="007F2236"/>
    <w:rsid w:val="007F4508"/>
    <w:rsid w:val="007F45CF"/>
    <w:rsid w:val="007F7817"/>
    <w:rsid w:val="00802C6F"/>
    <w:rsid w:val="00804A80"/>
    <w:rsid w:val="008072BC"/>
    <w:rsid w:val="00807E06"/>
    <w:rsid w:val="00810597"/>
    <w:rsid w:val="008136B1"/>
    <w:rsid w:val="00813EDF"/>
    <w:rsid w:val="00814A2F"/>
    <w:rsid w:val="00814A66"/>
    <w:rsid w:val="00815824"/>
    <w:rsid w:val="00815E00"/>
    <w:rsid w:val="00817936"/>
    <w:rsid w:val="00820EDB"/>
    <w:rsid w:val="00821E01"/>
    <w:rsid w:val="00821F4F"/>
    <w:rsid w:val="0082366B"/>
    <w:rsid w:val="00824150"/>
    <w:rsid w:val="00826318"/>
    <w:rsid w:val="0082638C"/>
    <w:rsid w:val="00831951"/>
    <w:rsid w:val="00831D48"/>
    <w:rsid w:val="0083204C"/>
    <w:rsid w:val="008321D4"/>
    <w:rsid w:val="008331D7"/>
    <w:rsid w:val="0083380D"/>
    <w:rsid w:val="00834393"/>
    <w:rsid w:val="00834E7B"/>
    <w:rsid w:val="00835CF2"/>
    <w:rsid w:val="00835E89"/>
    <w:rsid w:val="00837E38"/>
    <w:rsid w:val="008406B9"/>
    <w:rsid w:val="00841886"/>
    <w:rsid w:val="00841999"/>
    <w:rsid w:val="00842982"/>
    <w:rsid w:val="00844C29"/>
    <w:rsid w:val="00845F8C"/>
    <w:rsid w:val="008477C2"/>
    <w:rsid w:val="00852A1C"/>
    <w:rsid w:val="008534C8"/>
    <w:rsid w:val="0085378D"/>
    <w:rsid w:val="00854C71"/>
    <w:rsid w:val="00856F1C"/>
    <w:rsid w:val="0085778B"/>
    <w:rsid w:val="008579CA"/>
    <w:rsid w:val="00857AAC"/>
    <w:rsid w:val="00857F41"/>
    <w:rsid w:val="00860AB5"/>
    <w:rsid w:val="00860B6B"/>
    <w:rsid w:val="00861311"/>
    <w:rsid w:val="0086172E"/>
    <w:rsid w:val="00862464"/>
    <w:rsid w:val="008627B6"/>
    <w:rsid w:val="00862E2B"/>
    <w:rsid w:val="00863EDA"/>
    <w:rsid w:val="00864374"/>
    <w:rsid w:val="00865B37"/>
    <w:rsid w:val="00867F0D"/>
    <w:rsid w:val="00872323"/>
    <w:rsid w:val="008724A0"/>
    <w:rsid w:val="00872FC1"/>
    <w:rsid w:val="00873861"/>
    <w:rsid w:val="00873923"/>
    <w:rsid w:val="00874013"/>
    <w:rsid w:val="00874373"/>
    <w:rsid w:val="00874BF5"/>
    <w:rsid w:val="00877AF6"/>
    <w:rsid w:val="00881761"/>
    <w:rsid w:val="008820C9"/>
    <w:rsid w:val="00882E32"/>
    <w:rsid w:val="00883071"/>
    <w:rsid w:val="00883A8F"/>
    <w:rsid w:val="00883BBF"/>
    <w:rsid w:val="00885346"/>
    <w:rsid w:val="00885B07"/>
    <w:rsid w:val="00885D11"/>
    <w:rsid w:val="0088723E"/>
    <w:rsid w:val="00890724"/>
    <w:rsid w:val="0089204B"/>
    <w:rsid w:val="00892B23"/>
    <w:rsid w:val="00892BAF"/>
    <w:rsid w:val="00894FDF"/>
    <w:rsid w:val="00895926"/>
    <w:rsid w:val="00895933"/>
    <w:rsid w:val="0089616B"/>
    <w:rsid w:val="00896636"/>
    <w:rsid w:val="008967A5"/>
    <w:rsid w:val="0089710F"/>
    <w:rsid w:val="0089745A"/>
    <w:rsid w:val="008A0A1C"/>
    <w:rsid w:val="008A1197"/>
    <w:rsid w:val="008A27EC"/>
    <w:rsid w:val="008A31B3"/>
    <w:rsid w:val="008A3706"/>
    <w:rsid w:val="008A3EB5"/>
    <w:rsid w:val="008A599E"/>
    <w:rsid w:val="008A66AD"/>
    <w:rsid w:val="008A6D41"/>
    <w:rsid w:val="008A76D7"/>
    <w:rsid w:val="008B2057"/>
    <w:rsid w:val="008B2F15"/>
    <w:rsid w:val="008B3162"/>
    <w:rsid w:val="008B3E3E"/>
    <w:rsid w:val="008B496D"/>
    <w:rsid w:val="008B62BE"/>
    <w:rsid w:val="008B6417"/>
    <w:rsid w:val="008B690B"/>
    <w:rsid w:val="008B73FF"/>
    <w:rsid w:val="008C0788"/>
    <w:rsid w:val="008C0899"/>
    <w:rsid w:val="008C18C6"/>
    <w:rsid w:val="008C1B01"/>
    <w:rsid w:val="008C2B04"/>
    <w:rsid w:val="008C35B4"/>
    <w:rsid w:val="008C3EC7"/>
    <w:rsid w:val="008C40DF"/>
    <w:rsid w:val="008C617B"/>
    <w:rsid w:val="008D01AF"/>
    <w:rsid w:val="008D1276"/>
    <w:rsid w:val="008D233C"/>
    <w:rsid w:val="008D2A3F"/>
    <w:rsid w:val="008D2AE3"/>
    <w:rsid w:val="008D46FB"/>
    <w:rsid w:val="008D4927"/>
    <w:rsid w:val="008D4969"/>
    <w:rsid w:val="008D4AE0"/>
    <w:rsid w:val="008D4C57"/>
    <w:rsid w:val="008D4DCC"/>
    <w:rsid w:val="008D4EFD"/>
    <w:rsid w:val="008E0DF2"/>
    <w:rsid w:val="008E204C"/>
    <w:rsid w:val="008E22EB"/>
    <w:rsid w:val="008E244A"/>
    <w:rsid w:val="008E33F4"/>
    <w:rsid w:val="008E64DD"/>
    <w:rsid w:val="008E69B8"/>
    <w:rsid w:val="008E7DFD"/>
    <w:rsid w:val="008F0DEA"/>
    <w:rsid w:val="008F137B"/>
    <w:rsid w:val="008F1BBA"/>
    <w:rsid w:val="008F21D0"/>
    <w:rsid w:val="008F23C3"/>
    <w:rsid w:val="008F2B9C"/>
    <w:rsid w:val="008F3C6E"/>
    <w:rsid w:val="008F3D24"/>
    <w:rsid w:val="008F49A6"/>
    <w:rsid w:val="008F5071"/>
    <w:rsid w:val="008F5491"/>
    <w:rsid w:val="008F660E"/>
    <w:rsid w:val="008F6BB7"/>
    <w:rsid w:val="0090330D"/>
    <w:rsid w:val="00903936"/>
    <w:rsid w:val="00904FE9"/>
    <w:rsid w:val="00905366"/>
    <w:rsid w:val="00905A81"/>
    <w:rsid w:val="00906559"/>
    <w:rsid w:val="00906729"/>
    <w:rsid w:val="00906C5F"/>
    <w:rsid w:val="00906C9A"/>
    <w:rsid w:val="0091147F"/>
    <w:rsid w:val="009118E7"/>
    <w:rsid w:val="00913324"/>
    <w:rsid w:val="00913B36"/>
    <w:rsid w:val="00915860"/>
    <w:rsid w:val="009163DB"/>
    <w:rsid w:val="00916B0A"/>
    <w:rsid w:val="00920490"/>
    <w:rsid w:val="00923810"/>
    <w:rsid w:val="00924947"/>
    <w:rsid w:val="0092702E"/>
    <w:rsid w:val="00930ABE"/>
    <w:rsid w:val="0093266C"/>
    <w:rsid w:val="00932BD9"/>
    <w:rsid w:val="00932C96"/>
    <w:rsid w:val="00933504"/>
    <w:rsid w:val="00933B93"/>
    <w:rsid w:val="00937C3F"/>
    <w:rsid w:val="00941310"/>
    <w:rsid w:val="009416C1"/>
    <w:rsid w:val="00941B95"/>
    <w:rsid w:val="00941CC7"/>
    <w:rsid w:val="00941DB5"/>
    <w:rsid w:val="0094215F"/>
    <w:rsid w:val="0094265B"/>
    <w:rsid w:val="0094297A"/>
    <w:rsid w:val="00942A07"/>
    <w:rsid w:val="00944E5F"/>
    <w:rsid w:val="00944E63"/>
    <w:rsid w:val="009463A6"/>
    <w:rsid w:val="009464E3"/>
    <w:rsid w:val="00946D8C"/>
    <w:rsid w:val="00950C8A"/>
    <w:rsid w:val="00952441"/>
    <w:rsid w:val="00955ACC"/>
    <w:rsid w:val="009561D6"/>
    <w:rsid w:val="00960336"/>
    <w:rsid w:val="0096081B"/>
    <w:rsid w:val="009617AA"/>
    <w:rsid w:val="009621E0"/>
    <w:rsid w:val="0096269B"/>
    <w:rsid w:val="00962B08"/>
    <w:rsid w:val="00963DB1"/>
    <w:rsid w:val="00964758"/>
    <w:rsid w:val="009655F3"/>
    <w:rsid w:val="00965683"/>
    <w:rsid w:val="00965E94"/>
    <w:rsid w:val="009662D7"/>
    <w:rsid w:val="009764DD"/>
    <w:rsid w:val="009771DA"/>
    <w:rsid w:val="0098018C"/>
    <w:rsid w:val="00982267"/>
    <w:rsid w:val="00982A5E"/>
    <w:rsid w:val="00982EFB"/>
    <w:rsid w:val="00983E9B"/>
    <w:rsid w:val="00985B07"/>
    <w:rsid w:val="009869E8"/>
    <w:rsid w:val="0099000D"/>
    <w:rsid w:val="00990148"/>
    <w:rsid w:val="00991CD8"/>
    <w:rsid w:val="00991FB0"/>
    <w:rsid w:val="00992C82"/>
    <w:rsid w:val="009932B0"/>
    <w:rsid w:val="00993D86"/>
    <w:rsid w:val="00993DEB"/>
    <w:rsid w:val="0099530F"/>
    <w:rsid w:val="00995A31"/>
    <w:rsid w:val="00995C75"/>
    <w:rsid w:val="00996F47"/>
    <w:rsid w:val="009A02B2"/>
    <w:rsid w:val="009A09AD"/>
    <w:rsid w:val="009A0B31"/>
    <w:rsid w:val="009A23CF"/>
    <w:rsid w:val="009A2D3D"/>
    <w:rsid w:val="009A4130"/>
    <w:rsid w:val="009A5C36"/>
    <w:rsid w:val="009A5E69"/>
    <w:rsid w:val="009A6607"/>
    <w:rsid w:val="009A77A2"/>
    <w:rsid w:val="009B0310"/>
    <w:rsid w:val="009B069B"/>
    <w:rsid w:val="009B0A25"/>
    <w:rsid w:val="009B0C4C"/>
    <w:rsid w:val="009B2A7D"/>
    <w:rsid w:val="009B3349"/>
    <w:rsid w:val="009B399C"/>
    <w:rsid w:val="009B4564"/>
    <w:rsid w:val="009B4BFE"/>
    <w:rsid w:val="009B54B3"/>
    <w:rsid w:val="009B618B"/>
    <w:rsid w:val="009B6C61"/>
    <w:rsid w:val="009B730E"/>
    <w:rsid w:val="009C08B4"/>
    <w:rsid w:val="009C131F"/>
    <w:rsid w:val="009C1469"/>
    <w:rsid w:val="009C1AF2"/>
    <w:rsid w:val="009C3D2E"/>
    <w:rsid w:val="009C3FCD"/>
    <w:rsid w:val="009C58EF"/>
    <w:rsid w:val="009C59ED"/>
    <w:rsid w:val="009C5C58"/>
    <w:rsid w:val="009C5F42"/>
    <w:rsid w:val="009C5FEB"/>
    <w:rsid w:val="009D0DC9"/>
    <w:rsid w:val="009D27C6"/>
    <w:rsid w:val="009D3D5D"/>
    <w:rsid w:val="009D45E0"/>
    <w:rsid w:val="009D461E"/>
    <w:rsid w:val="009D4870"/>
    <w:rsid w:val="009D6204"/>
    <w:rsid w:val="009D6B73"/>
    <w:rsid w:val="009D7F2D"/>
    <w:rsid w:val="009E1FAA"/>
    <w:rsid w:val="009E3702"/>
    <w:rsid w:val="009E3784"/>
    <w:rsid w:val="009E62BE"/>
    <w:rsid w:val="009E727F"/>
    <w:rsid w:val="009E7995"/>
    <w:rsid w:val="009F1D9D"/>
    <w:rsid w:val="009F21A7"/>
    <w:rsid w:val="009F249F"/>
    <w:rsid w:val="009F24F3"/>
    <w:rsid w:val="009F2528"/>
    <w:rsid w:val="009F25C6"/>
    <w:rsid w:val="009F6B3A"/>
    <w:rsid w:val="009F6B92"/>
    <w:rsid w:val="009F7658"/>
    <w:rsid w:val="009F77FB"/>
    <w:rsid w:val="00A01555"/>
    <w:rsid w:val="00A0197D"/>
    <w:rsid w:val="00A03C0E"/>
    <w:rsid w:val="00A03D60"/>
    <w:rsid w:val="00A043CA"/>
    <w:rsid w:val="00A04974"/>
    <w:rsid w:val="00A06ABA"/>
    <w:rsid w:val="00A06AD9"/>
    <w:rsid w:val="00A06F5B"/>
    <w:rsid w:val="00A07984"/>
    <w:rsid w:val="00A07C6E"/>
    <w:rsid w:val="00A115EA"/>
    <w:rsid w:val="00A1303B"/>
    <w:rsid w:val="00A149C5"/>
    <w:rsid w:val="00A149CA"/>
    <w:rsid w:val="00A15626"/>
    <w:rsid w:val="00A167B0"/>
    <w:rsid w:val="00A1685D"/>
    <w:rsid w:val="00A16CFD"/>
    <w:rsid w:val="00A2172F"/>
    <w:rsid w:val="00A21F1E"/>
    <w:rsid w:val="00A22835"/>
    <w:rsid w:val="00A236B7"/>
    <w:rsid w:val="00A263BD"/>
    <w:rsid w:val="00A27EBE"/>
    <w:rsid w:val="00A30CBB"/>
    <w:rsid w:val="00A31209"/>
    <w:rsid w:val="00A320FD"/>
    <w:rsid w:val="00A3226D"/>
    <w:rsid w:val="00A33336"/>
    <w:rsid w:val="00A3397D"/>
    <w:rsid w:val="00A346E0"/>
    <w:rsid w:val="00A348AF"/>
    <w:rsid w:val="00A34F0A"/>
    <w:rsid w:val="00A35D38"/>
    <w:rsid w:val="00A35EB3"/>
    <w:rsid w:val="00A362D5"/>
    <w:rsid w:val="00A36BF8"/>
    <w:rsid w:val="00A37EC2"/>
    <w:rsid w:val="00A40141"/>
    <w:rsid w:val="00A40E35"/>
    <w:rsid w:val="00A40E93"/>
    <w:rsid w:val="00A415FC"/>
    <w:rsid w:val="00A41FFB"/>
    <w:rsid w:val="00A429C7"/>
    <w:rsid w:val="00A433AB"/>
    <w:rsid w:val="00A4365C"/>
    <w:rsid w:val="00A43B43"/>
    <w:rsid w:val="00A4554A"/>
    <w:rsid w:val="00A45C40"/>
    <w:rsid w:val="00A46103"/>
    <w:rsid w:val="00A466D6"/>
    <w:rsid w:val="00A46D8E"/>
    <w:rsid w:val="00A47105"/>
    <w:rsid w:val="00A521E5"/>
    <w:rsid w:val="00A531A0"/>
    <w:rsid w:val="00A532E2"/>
    <w:rsid w:val="00A54A7B"/>
    <w:rsid w:val="00A5551D"/>
    <w:rsid w:val="00A55B50"/>
    <w:rsid w:val="00A5663D"/>
    <w:rsid w:val="00A567E9"/>
    <w:rsid w:val="00A57CF1"/>
    <w:rsid w:val="00A60F02"/>
    <w:rsid w:val="00A6296E"/>
    <w:rsid w:val="00A62B07"/>
    <w:rsid w:val="00A62BCE"/>
    <w:rsid w:val="00A62F7D"/>
    <w:rsid w:val="00A63969"/>
    <w:rsid w:val="00A64BD9"/>
    <w:rsid w:val="00A70513"/>
    <w:rsid w:val="00A70C93"/>
    <w:rsid w:val="00A71F62"/>
    <w:rsid w:val="00A720A6"/>
    <w:rsid w:val="00A7272B"/>
    <w:rsid w:val="00A72D6B"/>
    <w:rsid w:val="00A72DC3"/>
    <w:rsid w:val="00A73D87"/>
    <w:rsid w:val="00A7443C"/>
    <w:rsid w:val="00A76CE2"/>
    <w:rsid w:val="00A7703D"/>
    <w:rsid w:val="00A80039"/>
    <w:rsid w:val="00A80238"/>
    <w:rsid w:val="00A8040C"/>
    <w:rsid w:val="00A81A23"/>
    <w:rsid w:val="00A84136"/>
    <w:rsid w:val="00A84AA1"/>
    <w:rsid w:val="00A906C0"/>
    <w:rsid w:val="00A91BE3"/>
    <w:rsid w:val="00A91DA9"/>
    <w:rsid w:val="00A927AD"/>
    <w:rsid w:val="00A92FBC"/>
    <w:rsid w:val="00A93F25"/>
    <w:rsid w:val="00AA022A"/>
    <w:rsid w:val="00AA1193"/>
    <w:rsid w:val="00AA1902"/>
    <w:rsid w:val="00AA29E5"/>
    <w:rsid w:val="00AA653A"/>
    <w:rsid w:val="00AA6F0F"/>
    <w:rsid w:val="00AA76EE"/>
    <w:rsid w:val="00AA7F78"/>
    <w:rsid w:val="00AA7FD8"/>
    <w:rsid w:val="00AB02E0"/>
    <w:rsid w:val="00AB043D"/>
    <w:rsid w:val="00AB0C7D"/>
    <w:rsid w:val="00AB18BC"/>
    <w:rsid w:val="00AB1D86"/>
    <w:rsid w:val="00AB23A5"/>
    <w:rsid w:val="00AB3546"/>
    <w:rsid w:val="00AB38ED"/>
    <w:rsid w:val="00AB3E8C"/>
    <w:rsid w:val="00AB4639"/>
    <w:rsid w:val="00AB542D"/>
    <w:rsid w:val="00AC0D1A"/>
    <w:rsid w:val="00AC60F5"/>
    <w:rsid w:val="00AD1F48"/>
    <w:rsid w:val="00AD21AA"/>
    <w:rsid w:val="00AD26B8"/>
    <w:rsid w:val="00AD2EAE"/>
    <w:rsid w:val="00AD2EDE"/>
    <w:rsid w:val="00AD3F52"/>
    <w:rsid w:val="00AD4B27"/>
    <w:rsid w:val="00AD6079"/>
    <w:rsid w:val="00AD75E3"/>
    <w:rsid w:val="00AD7D44"/>
    <w:rsid w:val="00AE0C85"/>
    <w:rsid w:val="00AE22FA"/>
    <w:rsid w:val="00AE447D"/>
    <w:rsid w:val="00AE559A"/>
    <w:rsid w:val="00AE5B2E"/>
    <w:rsid w:val="00AE5BBA"/>
    <w:rsid w:val="00AF0FD4"/>
    <w:rsid w:val="00AF117B"/>
    <w:rsid w:val="00AF1464"/>
    <w:rsid w:val="00AF20B3"/>
    <w:rsid w:val="00AF23D4"/>
    <w:rsid w:val="00AF2552"/>
    <w:rsid w:val="00AF340E"/>
    <w:rsid w:val="00AF399A"/>
    <w:rsid w:val="00AF3BA8"/>
    <w:rsid w:val="00AF40F3"/>
    <w:rsid w:val="00AF4414"/>
    <w:rsid w:val="00AF5465"/>
    <w:rsid w:val="00AF59C2"/>
    <w:rsid w:val="00AF5A9E"/>
    <w:rsid w:val="00AF74A4"/>
    <w:rsid w:val="00AF786D"/>
    <w:rsid w:val="00B0323D"/>
    <w:rsid w:val="00B034B5"/>
    <w:rsid w:val="00B05226"/>
    <w:rsid w:val="00B077CD"/>
    <w:rsid w:val="00B108D3"/>
    <w:rsid w:val="00B11186"/>
    <w:rsid w:val="00B11C0C"/>
    <w:rsid w:val="00B11D85"/>
    <w:rsid w:val="00B130D8"/>
    <w:rsid w:val="00B13909"/>
    <w:rsid w:val="00B13E1B"/>
    <w:rsid w:val="00B14DC4"/>
    <w:rsid w:val="00B15166"/>
    <w:rsid w:val="00B1686C"/>
    <w:rsid w:val="00B17820"/>
    <w:rsid w:val="00B20E48"/>
    <w:rsid w:val="00B22C14"/>
    <w:rsid w:val="00B238A1"/>
    <w:rsid w:val="00B23ED2"/>
    <w:rsid w:val="00B251C1"/>
    <w:rsid w:val="00B2733C"/>
    <w:rsid w:val="00B2770D"/>
    <w:rsid w:val="00B3248E"/>
    <w:rsid w:val="00B33FC0"/>
    <w:rsid w:val="00B3405F"/>
    <w:rsid w:val="00B34314"/>
    <w:rsid w:val="00B3504A"/>
    <w:rsid w:val="00B370CF"/>
    <w:rsid w:val="00B401B1"/>
    <w:rsid w:val="00B4123A"/>
    <w:rsid w:val="00B43627"/>
    <w:rsid w:val="00B46354"/>
    <w:rsid w:val="00B46C4C"/>
    <w:rsid w:val="00B5018A"/>
    <w:rsid w:val="00B50338"/>
    <w:rsid w:val="00B5076C"/>
    <w:rsid w:val="00B514AD"/>
    <w:rsid w:val="00B527AF"/>
    <w:rsid w:val="00B54353"/>
    <w:rsid w:val="00B5508F"/>
    <w:rsid w:val="00B55175"/>
    <w:rsid w:val="00B55178"/>
    <w:rsid w:val="00B57E52"/>
    <w:rsid w:val="00B60052"/>
    <w:rsid w:val="00B608AB"/>
    <w:rsid w:val="00B60B0A"/>
    <w:rsid w:val="00B60C72"/>
    <w:rsid w:val="00B60DF6"/>
    <w:rsid w:val="00B6254A"/>
    <w:rsid w:val="00B63460"/>
    <w:rsid w:val="00B6387B"/>
    <w:rsid w:val="00B63C04"/>
    <w:rsid w:val="00B67566"/>
    <w:rsid w:val="00B71A9C"/>
    <w:rsid w:val="00B71FA6"/>
    <w:rsid w:val="00B7468C"/>
    <w:rsid w:val="00B750C5"/>
    <w:rsid w:val="00B75BE4"/>
    <w:rsid w:val="00B75EDA"/>
    <w:rsid w:val="00B771BD"/>
    <w:rsid w:val="00B81EEA"/>
    <w:rsid w:val="00B834B9"/>
    <w:rsid w:val="00B84C0A"/>
    <w:rsid w:val="00B84C46"/>
    <w:rsid w:val="00B8518D"/>
    <w:rsid w:val="00B86484"/>
    <w:rsid w:val="00B9018E"/>
    <w:rsid w:val="00B9336E"/>
    <w:rsid w:val="00B936C4"/>
    <w:rsid w:val="00B953E4"/>
    <w:rsid w:val="00B97559"/>
    <w:rsid w:val="00B9758B"/>
    <w:rsid w:val="00BA1D35"/>
    <w:rsid w:val="00BA1E8C"/>
    <w:rsid w:val="00BA28D1"/>
    <w:rsid w:val="00BA3D79"/>
    <w:rsid w:val="00BA44C4"/>
    <w:rsid w:val="00BA5BF0"/>
    <w:rsid w:val="00BA65AA"/>
    <w:rsid w:val="00BA706C"/>
    <w:rsid w:val="00BA7D3F"/>
    <w:rsid w:val="00BA7D4D"/>
    <w:rsid w:val="00BB1290"/>
    <w:rsid w:val="00BB1D41"/>
    <w:rsid w:val="00BB27A1"/>
    <w:rsid w:val="00BB2C05"/>
    <w:rsid w:val="00BB3D5C"/>
    <w:rsid w:val="00BB4DB1"/>
    <w:rsid w:val="00BB5DC3"/>
    <w:rsid w:val="00BB63F4"/>
    <w:rsid w:val="00BB6EDC"/>
    <w:rsid w:val="00BC03DB"/>
    <w:rsid w:val="00BC0890"/>
    <w:rsid w:val="00BC1C9E"/>
    <w:rsid w:val="00BC3239"/>
    <w:rsid w:val="00BC3F6D"/>
    <w:rsid w:val="00BC491A"/>
    <w:rsid w:val="00BC516D"/>
    <w:rsid w:val="00BC67A1"/>
    <w:rsid w:val="00BC6907"/>
    <w:rsid w:val="00BC6FE4"/>
    <w:rsid w:val="00BC7148"/>
    <w:rsid w:val="00BC7B47"/>
    <w:rsid w:val="00BD1C08"/>
    <w:rsid w:val="00BD262A"/>
    <w:rsid w:val="00BD290F"/>
    <w:rsid w:val="00BD29CB"/>
    <w:rsid w:val="00BD338A"/>
    <w:rsid w:val="00BD37FE"/>
    <w:rsid w:val="00BD46FE"/>
    <w:rsid w:val="00BD48B2"/>
    <w:rsid w:val="00BD4B35"/>
    <w:rsid w:val="00BD625D"/>
    <w:rsid w:val="00BD777F"/>
    <w:rsid w:val="00BE0621"/>
    <w:rsid w:val="00BE161C"/>
    <w:rsid w:val="00BE329F"/>
    <w:rsid w:val="00BE432A"/>
    <w:rsid w:val="00BE61DF"/>
    <w:rsid w:val="00BF1081"/>
    <w:rsid w:val="00BF1EBC"/>
    <w:rsid w:val="00BF1F47"/>
    <w:rsid w:val="00BF3031"/>
    <w:rsid w:val="00BF3A7B"/>
    <w:rsid w:val="00BF49AD"/>
    <w:rsid w:val="00BF6162"/>
    <w:rsid w:val="00BF6DC8"/>
    <w:rsid w:val="00C00E64"/>
    <w:rsid w:val="00C00EF8"/>
    <w:rsid w:val="00C01E7D"/>
    <w:rsid w:val="00C0602A"/>
    <w:rsid w:val="00C0614B"/>
    <w:rsid w:val="00C06914"/>
    <w:rsid w:val="00C07883"/>
    <w:rsid w:val="00C07CD7"/>
    <w:rsid w:val="00C113B9"/>
    <w:rsid w:val="00C12FFD"/>
    <w:rsid w:val="00C142C7"/>
    <w:rsid w:val="00C151AC"/>
    <w:rsid w:val="00C15637"/>
    <w:rsid w:val="00C15AE0"/>
    <w:rsid w:val="00C16066"/>
    <w:rsid w:val="00C16457"/>
    <w:rsid w:val="00C16728"/>
    <w:rsid w:val="00C16A8C"/>
    <w:rsid w:val="00C20B2C"/>
    <w:rsid w:val="00C21EF6"/>
    <w:rsid w:val="00C23BCE"/>
    <w:rsid w:val="00C24635"/>
    <w:rsid w:val="00C25002"/>
    <w:rsid w:val="00C25E05"/>
    <w:rsid w:val="00C30D13"/>
    <w:rsid w:val="00C32CD9"/>
    <w:rsid w:val="00C33A8C"/>
    <w:rsid w:val="00C33BCD"/>
    <w:rsid w:val="00C33E13"/>
    <w:rsid w:val="00C33F52"/>
    <w:rsid w:val="00C3443F"/>
    <w:rsid w:val="00C34529"/>
    <w:rsid w:val="00C37326"/>
    <w:rsid w:val="00C37464"/>
    <w:rsid w:val="00C37A94"/>
    <w:rsid w:val="00C4032C"/>
    <w:rsid w:val="00C40C52"/>
    <w:rsid w:val="00C4110E"/>
    <w:rsid w:val="00C4265B"/>
    <w:rsid w:val="00C42777"/>
    <w:rsid w:val="00C42ECB"/>
    <w:rsid w:val="00C446C9"/>
    <w:rsid w:val="00C46186"/>
    <w:rsid w:val="00C473E3"/>
    <w:rsid w:val="00C5034F"/>
    <w:rsid w:val="00C50525"/>
    <w:rsid w:val="00C51823"/>
    <w:rsid w:val="00C51C9C"/>
    <w:rsid w:val="00C533AC"/>
    <w:rsid w:val="00C54132"/>
    <w:rsid w:val="00C54317"/>
    <w:rsid w:val="00C5446D"/>
    <w:rsid w:val="00C54819"/>
    <w:rsid w:val="00C552CB"/>
    <w:rsid w:val="00C55823"/>
    <w:rsid w:val="00C56AD3"/>
    <w:rsid w:val="00C56B25"/>
    <w:rsid w:val="00C57699"/>
    <w:rsid w:val="00C604DE"/>
    <w:rsid w:val="00C627C7"/>
    <w:rsid w:val="00C62C5B"/>
    <w:rsid w:val="00C62F80"/>
    <w:rsid w:val="00C6486E"/>
    <w:rsid w:val="00C64E6A"/>
    <w:rsid w:val="00C6538E"/>
    <w:rsid w:val="00C654A8"/>
    <w:rsid w:val="00C662E9"/>
    <w:rsid w:val="00C66449"/>
    <w:rsid w:val="00C664A4"/>
    <w:rsid w:val="00C66602"/>
    <w:rsid w:val="00C6688F"/>
    <w:rsid w:val="00C66E2E"/>
    <w:rsid w:val="00C674DB"/>
    <w:rsid w:val="00C67F29"/>
    <w:rsid w:val="00C70970"/>
    <w:rsid w:val="00C71950"/>
    <w:rsid w:val="00C73C63"/>
    <w:rsid w:val="00C74A91"/>
    <w:rsid w:val="00C74EFA"/>
    <w:rsid w:val="00C7524E"/>
    <w:rsid w:val="00C7534F"/>
    <w:rsid w:val="00C753D6"/>
    <w:rsid w:val="00C75D2B"/>
    <w:rsid w:val="00C811F1"/>
    <w:rsid w:val="00C814F0"/>
    <w:rsid w:val="00C81601"/>
    <w:rsid w:val="00C83BA3"/>
    <w:rsid w:val="00C8567E"/>
    <w:rsid w:val="00C8704C"/>
    <w:rsid w:val="00C87D48"/>
    <w:rsid w:val="00C903A7"/>
    <w:rsid w:val="00C90E14"/>
    <w:rsid w:val="00C91732"/>
    <w:rsid w:val="00C9263E"/>
    <w:rsid w:val="00C92814"/>
    <w:rsid w:val="00C93026"/>
    <w:rsid w:val="00C93878"/>
    <w:rsid w:val="00C95F33"/>
    <w:rsid w:val="00C96534"/>
    <w:rsid w:val="00C9749F"/>
    <w:rsid w:val="00CA3030"/>
    <w:rsid w:val="00CA6E32"/>
    <w:rsid w:val="00CA6E9E"/>
    <w:rsid w:val="00CA7783"/>
    <w:rsid w:val="00CA7CD5"/>
    <w:rsid w:val="00CA7D7D"/>
    <w:rsid w:val="00CA7F5F"/>
    <w:rsid w:val="00CB0448"/>
    <w:rsid w:val="00CB0EA8"/>
    <w:rsid w:val="00CB10B7"/>
    <w:rsid w:val="00CB4B35"/>
    <w:rsid w:val="00CB6F2E"/>
    <w:rsid w:val="00CC0DE1"/>
    <w:rsid w:val="00CC3D44"/>
    <w:rsid w:val="00CC4664"/>
    <w:rsid w:val="00CC480F"/>
    <w:rsid w:val="00CC5284"/>
    <w:rsid w:val="00CC5F2A"/>
    <w:rsid w:val="00CC746D"/>
    <w:rsid w:val="00CD0F00"/>
    <w:rsid w:val="00CD357A"/>
    <w:rsid w:val="00CD35AB"/>
    <w:rsid w:val="00CD3999"/>
    <w:rsid w:val="00CD4405"/>
    <w:rsid w:val="00CD44AD"/>
    <w:rsid w:val="00CD476C"/>
    <w:rsid w:val="00CD6308"/>
    <w:rsid w:val="00CD66FA"/>
    <w:rsid w:val="00CD7201"/>
    <w:rsid w:val="00CD7CFE"/>
    <w:rsid w:val="00CE2492"/>
    <w:rsid w:val="00CE2E1F"/>
    <w:rsid w:val="00CE495D"/>
    <w:rsid w:val="00CE4ED5"/>
    <w:rsid w:val="00CE61B0"/>
    <w:rsid w:val="00CE640F"/>
    <w:rsid w:val="00CE67CA"/>
    <w:rsid w:val="00CE6EDF"/>
    <w:rsid w:val="00CE7AAC"/>
    <w:rsid w:val="00CF0AFF"/>
    <w:rsid w:val="00CF1ED3"/>
    <w:rsid w:val="00CF341B"/>
    <w:rsid w:val="00CF3496"/>
    <w:rsid w:val="00CF3F5C"/>
    <w:rsid w:val="00CF5220"/>
    <w:rsid w:val="00CF5599"/>
    <w:rsid w:val="00CF6B47"/>
    <w:rsid w:val="00CF78B0"/>
    <w:rsid w:val="00CF7E49"/>
    <w:rsid w:val="00D0005E"/>
    <w:rsid w:val="00D00104"/>
    <w:rsid w:val="00D00292"/>
    <w:rsid w:val="00D047DA"/>
    <w:rsid w:val="00D05AE6"/>
    <w:rsid w:val="00D0671F"/>
    <w:rsid w:val="00D07486"/>
    <w:rsid w:val="00D10833"/>
    <w:rsid w:val="00D113F0"/>
    <w:rsid w:val="00D11458"/>
    <w:rsid w:val="00D127A4"/>
    <w:rsid w:val="00D1287A"/>
    <w:rsid w:val="00D12883"/>
    <w:rsid w:val="00D12AE2"/>
    <w:rsid w:val="00D12C77"/>
    <w:rsid w:val="00D12FD4"/>
    <w:rsid w:val="00D13803"/>
    <w:rsid w:val="00D1584C"/>
    <w:rsid w:val="00D16DB6"/>
    <w:rsid w:val="00D16EF7"/>
    <w:rsid w:val="00D17564"/>
    <w:rsid w:val="00D20EDB"/>
    <w:rsid w:val="00D21287"/>
    <w:rsid w:val="00D2293B"/>
    <w:rsid w:val="00D23ECB"/>
    <w:rsid w:val="00D24A5F"/>
    <w:rsid w:val="00D24DF4"/>
    <w:rsid w:val="00D2786A"/>
    <w:rsid w:val="00D27A24"/>
    <w:rsid w:val="00D31A1F"/>
    <w:rsid w:val="00D31BFF"/>
    <w:rsid w:val="00D31C8C"/>
    <w:rsid w:val="00D31FAD"/>
    <w:rsid w:val="00D321B9"/>
    <w:rsid w:val="00D32D0B"/>
    <w:rsid w:val="00D33B1C"/>
    <w:rsid w:val="00D34504"/>
    <w:rsid w:val="00D34E73"/>
    <w:rsid w:val="00D34F31"/>
    <w:rsid w:val="00D41904"/>
    <w:rsid w:val="00D419FA"/>
    <w:rsid w:val="00D42467"/>
    <w:rsid w:val="00D42ECD"/>
    <w:rsid w:val="00D43777"/>
    <w:rsid w:val="00D46222"/>
    <w:rsid w:val="00D47D46"/>
    <w:rsid w:val="00D503DA"/>
    <w:rsid w:val="00D509BD"/>
    <w:rsid w:val="00D5263E"/>
    <w:rsid w:val="00D52A32"/>
    <w:rsid w:val="00D52AA3"/>
    <w:rsid w:val="00D52F2A"/>
    <w:rsid w:val="00D531C5"/>
    <w:rsid w:val="00D55385"/>
    <w:rsid w:val="00D56EE9"/>
    <w:rsid w:val="00D60EB3"/>
    <w:rsid w:val="00D60F62"/>
    <w:rsid w:val="00D620E9"/>
    <w:rsid w:val="00D63A7C"/>
    <w:rsid w:val="00D648F3"/>
    <w:rsid w:val="00D65345"/>
    <w:rsid w:val="00D659D0"/>
    <w:rsid w:val="00D679D3"/>
    <w:rsid w:val="00D67A83"/>
    <w:rsid w:val="00D702BA"/>
    <w:rsid w:val="00D72688"/>
    <w:rsid w:val="00D72A74"/>
    <w:rsid w:val="00D760C0"/>
    <w:rsid w:val="00D77F01"/>
    <w:rsid w:val="00D77F66"/>
    <w:rsid w:val="00D80296"/>
    <w:rsid w:val="00D80747"/>
    <w:rsid w:val="00D80937"/>
    <w:rsid w:val="00D80DD7"/>
    <w:rsid w:val="00D823CC"/>
    <w:rsid w:val="00D82758"/>
    <w:rsid w:val="00D82F7A"/>
    <w:rsid w:val="00D83803"/>
    <w:rsid w:val="00D8395F"/>
    <w:rsid w:val="00D841A1"/>
    <w:rsid w:val="00D847BF"/>
    <w:rsid w:val="00D84FFC"/>
    <w:rsid w:val="00D869A1"/>
    <w:rsid w:val="00D872DF"/>
    <w:rsid w:val="00D93AE0"/>
    <w:rsid w:val="00D956F3"/>
    <w:rsid w:val="00D95A8F"/>
    <w:rsid w:val="00D96319"/>
    <w:rsid w:val="00D96A48"/>
    <w:rsid w:val="00D9769C"/>
    <w:rsid w:val="00D97AB8"/>
    <w:rsid w:val="00DA18F8"/>
    <w:rsid w:val="00DA19B8"/>
    <w:rsid w:val="00DA2AD8"/>
    <w:rsid w:val="00DA2BC2"/>
    <w:rsid w:val="00DA2BC7"/>
    <w:rsid w:val="00DA3EF3"/>
    <w:rsid w:val="00DA4992"/>
    <w:rsid w:val="00DA5397"/>
    <w:rsid w:val="00DA5925"/>
    <w:rsid w:val="00DA5A86"/>
    <w:rsid w:val="00DA6F8A"/>
    <w:rsid w:val="00DB19B4"/>
    <w:rsid w:val="00DB36F8"/>
    <w:rsid w:val="00DB4CEB"/>
    <w:rsid w:val="00DB6E2C"/>
    <w:rsid w:val="00DB7BE3"/>
    <w:rsid w:val="00DC0A86"/>
    <w:rsid w:val="00DC0E29"/>
    <w:rsid w:val="00DC1CE8"/>
    <w:rsid w:val="00DC2368"/>
    <w:rsid w:val="00DC292D"/>
    <w:rsid w:val="00DC3E0E"/>
    <w:rsid w:val="00DC7947"/>
    <w:rsid w:val="00DD0239"/>
    <w:rsid w:val="00DD074D"/>
    <w:rsid w:val="00DD0E39"/>
    <w:rsid w:val="00DD0FF2"/>
    <w:rsid w:val="00DD38E0"/>
    <w:rsid w:val="00DD594B"/>
    <w:rsid w:val="00DE1190"/>
    <w:rsid w:val="00DE1AC4"/>
    <w:rsid w:val="00DE3C9C"/>
    <w:rsid w:val="00DE3CC3"/>
    <w:rsid w:val="00DE3D18"/>
    <w:rsid w:val="00DE3EF4"/>
    <w:rsid w:val="00DE4D8B"/>
    <w:rsid w:val="00DE4F38"/>
    <w:rsid w:val="00DE76BC"/>
    <w:rsid w:val="00DF0E71"/>
    <w:rsid w:val="00DF1B57"/>
    <w:rsid w:val="00DF2F31"/>
    <w:rsid w:val="00DF392A"/>
    <w:rsid w:val="00DF452F"/>
    <w:rsid w:val="00DF4F1A"/>
    <w:rsid w:val="00DF6326"/>
    <w:rsid w:val="00DF65F5"/>
    <w:rsid w:val="00DF6FAD"/>
    <w:rsid w:val="00DF72DE"/>
    <w:rsid w:val="00DF7711"/>
    <w:rsid w:val="00E014DC"/>
    <w:rsid w:val="00E01B75"/>
    <w:rsid w:val="00E02937"/>
    <w:rsid w:val="00E03419"/>
    <w:rsid w:val="00E0440F"/>
    <w:rsid w:val="00E06DA8"/>
    <w:rsid w:val="00E103D3"/>
    <w:rsid w:val="00E115A0"/>
    <w:rsid w:val="00E1174C"/>
    <w:rsid w:val="00E11C58"/>
    <w:rsid w:val="00E1255E"/>
    <w:rsid w:val="00E127A4"/>
    <w:rsid w:val="00E1300A"/>
    <w:rsid w:val="00E1376F"/>
    <w:rsid w:val="00E13D58"/>
    <w:rsid w:val="00E16A00"/>
    <w:rsid w:val="00E171F5"/>
    <w:rsid w:val="00E1722B"/>
    <w:rsid w:val="00E17F9E"/>
    <w:rsid w:val="00E213F6"/>
    <w:rsid w:val="00E216F0"/>
    <w:rsid w:val="00E25B37"/>
    <w:rsid w:val="00E26CE8"/>
    <w:rsid w:val="00E26EFE"/>
    <w:rsid w:val="00E26F05"/>
    <w:rsid w:val="00E279A7"/>
    <w:rsid w:val="00E308AC"/>
    <w:rsid w:val="00E31478"/>
    <w:rsid w:val="00E31D95"/>
    <w:rsid w:val="00E3272A"/>
    <w:rsid w:val="00E34B9F"/>
    <w:rsid w:val="00E34E53"/>
    <w:rsid w:val="00E352F2"/>
    <w:rsid w:val="00E353AB"/>
    <w:rsid w:val="00E35BF7"/>
    <w:rsid w:val="00E370A5"/>
    <w:rsid w:val="00E375EB"/>
    <w:rsid w:val="00E43E57"/>
    <w:rsid w:val="00E456EF"/>
    <w:rsid w:val="00E459C4"/>
    <w:rsid w:val="00E4772D"/>
    <w:rsid w:val="00E47BD9"/>
    <w:rsid w:val="00E50616"/>
    <w:rsid w:val="00E50AE5"/>
    <w:rsid w:val="00E50B8B"/>
    <w:rsid w:val="00E51A25"/>
    <w:rsid w:val="00E5234F"/>
    <w:rsid w:val="00E52A38"/>
    <w:rsid w:val="00E52CB4"/>
    <w:rsid w:val="00E554E5"/>
    <w:rsid w:val="00E55D87"/>
    <w:rsid w:val="00E55EEC"/>
    <w:rsid w:val="00E56FEB"/>
    <w:rsid w:val="00E601A9"/>
    <w:rsid w:val="00E60D8E"/>
    <w:rsid w:val="00E6174E"/>
    <w:rsid w:val="00E61F6A"/>
    <w:rsid w:val="00E62A0D"/>
    <w:rsid w:val="00E64C89"/>
    <w:rsid w:val="00E65357"/>
    <w:rsid w:val="00E65BE2"/>
    <w:rsid w:val="00E6606C"/>
    <w:rsid w:val="00E67A9B"/>
    <w:rsid w:val="00E717CB"/>
    <w:rsid w:val="00E72444"/>
    <w:rsid w:val="00E72931"/>
    <w:rsid w:val="00E757BB"/>
    <w:rsid w:val="00E772DF"/>
    <w:rsid w:val="00E8020C"/>
    <w:rsid w:val="00E81F14"/>
    <w:rsid w:val="00E8224C"/>
    <w:rsid w:val="00E834EA"/>
    <w:rsid w:val="00E84708"/>
    <w:rsid w:val="00E852C9"/>
    <w:rsid w:val="00E85A92"/>
    <w:rsid w:val="00E85FA9"/>
    <w:rsid w:val="00E86B2B"/>
    <w:rsid w:val="00E905EE"/>
    <w:rsid w:val="00E9069F"/>
    <w:rsid w:val="00E910F8"/>
    <w:rsid w:val="00E91524"/>
    <w:rsid w:val="00E9248E"/>
    <w:rsid w:val="00E9259B"/>
    <w:rsid w:val="00E94737"/>
    <w:rsid w:val="00E9483A"/>
    <w:rsid w:val="00E95D91"/>
    <w:rsid w:val="00E967E1"/>
    <w:rsid w:val="00EA06D5"/>
    <w:rsid w:val="00EA3883"/>
    <w:rsid w:val="00EA4BEB"/>
    <w:rsid w:val="00EA4BFB"/>
    <w:rsid w:val="00EA515A"/>
    <w:rsid w:val="00EA78E5"/>
    <w:rsid w:val="00EB035D"/>
    <w:rsid w:val="00EB0890"/>
    <w:rsid w:val="00EB24F3"/>
    <w:rsid w:val="00EB2754"/>
    <w:rsid w:val="00EB4D47"/>
    <w:rsid w:val="00EB6A0D"/>
    <w:rsid w:val="00EB6E3D"/>
    <w:rsid w:val="00EC0865"/>
    <w:rsid w:val="00EC0F5F"/>
    <w:rsid w:val="00EC0F73"/>
    <w:rsid w:val="00EC2C43"/>
    <w:rsid w:val="00EC372D"/>
    <w:rsid w:val="00EC4FCE"/>
    <w:rsid w:val="00EC5F4D"/>
    <w:rsid w:val="00EC6D26"/>
    <w:rsid w:val="00EC75EE"/>
    <w:rsid w:val="00EC78B9"/>
    <w:rsid w:val="00EC7C0B"/>
    <w:rsid w:val="00ED2B95"/>
    <w:rsid w:val="00ED322D"/>
    <w:rsid w:val="00ED35C9"/>
    <w:rsid w:val="00ED361A"/>
    <w:rsid w:val="00ED39A8"/>
    <w:rsid w:val="00ED4395"/>
    <w:rsid w:val="00ED6F09"/>
    <w:rsid w:val="00EE0E7C"/>
    <w:rsid w:val="00EE245A"/>
    <w:rsid w:val="00EE41E2"/>
    <w:rsid w:val="00EE6649"/>
    <w:rsid w:val="00EE79C4"/>
    <w:rsid w:val="00EE7FFE"/>
    <w:rsid w:val="00EF01E1"/>
    <w:rsid w:val="00EF1C2B"/>
    <w:rsid w:val="00EF3435"/>
    <w:rsid w:val="00EF3A1A"/>
    <w:rsid w:val="00EF3E5B"/>
    <w:rsid w:val="00EF6853"/>
    <w:rsid w:val="00F01B53"/>
    <w:rsid w:val="00F02CF0"/>
    <w:rsid w:val="00F03356"/>
    <w:rsid w:val="00F03E2D"/>
    <w:rsid w:val="00F04E09"/>
    <w:rsid w:val="00F057E5"/>
    <w:rsid w:val="00F06842"/>
    <w:rsid w:val="00F068A0"/>
    <w:rsid w:val="00F1013C"/>
    <w:rsid w:val="00F1165A"/>
    <w:rsid w:val="00F11718"/>
    <w:rsid w:val="00F125DC"/>
    <w:rsid w:val="00F140A0"/>
    <w:rsid w:val="00F14307"/>
    <w:rsid w:val="00F15057"/>
    <w:rsid w:val="00F15BC0"/>
    <w:rsid w:val="00F170B4"/>
    <w:rsid w:val="00F204E2"/>
    <w:rsid w:val="00F20585"/>
    <w:rsid w:val="00F209EE"/>
    <w:rsid w:val="00F22824"/>
    <w:rsid w:val="00F2304F"/>
    <w:rsid w:val="00F24F4A"/>
    <w:rsid w:val="00F260A8"/>
    <w:rsid w:val="00F2739C"/>
    <w:rsid w:val="00F31C33"/>
    <w:rsid w:val="00F324BC"/>
    <w:rsid w:val="00F325BB"/>
    <w:rsid w:val="00F3650E"/>
    <w:rsid w:val="00F375CD"/>
    <w:rsid w:val="00F4027E"/>
    <w:rsid w:val="00F4111E"/>
    <w:rsid w:val="00F4113D"/>
    <w:rsid w:val="00F41EB2"/>
    <w:rsid w:val="00F4225F"/>
    <w:rsid w:val="00F4229B"/>
    <w:rsid w:val="00F425F9"/>
    <w:rsid w:val="00F428E6"/>
    <w:rsid w:val="00F42D68"/>
    <w:rsid w:val="00F43346"/>
    <w:rsid w:val="00F45567"/>
    <w:rsid w:val="00F46195"/>
    <w:rsid w:val="00F47778"/>
    <w:rsid w:val="00F47C07"/>
    <w:rsid w:val="00F53582"/>
    <w:rsid w:val="00F53E1F"/>
    <w:rsid w:val="00F5555D"/>
    <w:rsid w:val="00F5583F"/>
    <w:rsid w:val="00F56AEE"/>
    <w:rsid w:val="00F613CA"/>
    <w:rsid w:val="00F6237B"/>
    <w:rsid w:val="00F638A8"/>
    <w:rsid w:val="00F64259"/>
    <w:rsid w:val="00F64654"/>
    <w:rsid w:val="00F64C6A"/>
    <w:rsid w:val="00F64F4D"/>
    <w:rsid w:val="00F659D6"/>
    <w:rsid w:val="00F67532"/>
    <w:rsid w:val="00F706A0"/>
    <w:rsid w:val="00F707FB"/>
    <w:rsid w:val="00F7090F"/>
    <w:rsid w:val="00F70D5B"/>
    <w:rsid w:val="00F70FE0"/>
    <w:rsid w:val="00F73039"/>
    <w:rsid w:val="00F73195"/>
    <w:rsid w:val="00F73B38"/>
    <w:rsid w:val="00F7570A"/>
    <w:rsid w:val="00F757B8"/>
    <w:rsid w:val="00F80080"/>
    <w:rsid w:val="00F8012E"/>
    <w:rsid w:val="00F81B9C"/>
    <w:rsid w:val="00F838EB"/>
    <w:rsid w:val="00F867F9"/>
    <w:rsid w:val="00F874AB"/>
    <w:rsid w:val="00F87826"/>
    <w:rsid w:val="00F87BF0"/>
    <w:rsid w:val="00F90C1D"/>
    <w:rsid w:val="00F9147E"/>
    <w:rsid w:val="00F923DB"/>
    <w:rsid w:val="00F92FEC"/>
    <w:rsid w:val="00F9499F"/>
    <w:rsid w:val="00F95CA0"/>
    <w:rsid w:val="00F96279"/>
    <w:rsid w:val="00F96508"/>
    <w:rsid w:val="00F97593"/>
    <w:rsid w:val="00F9795B"/>
    <w:rsid w:val="00FA0494"/>
    <w:rsid w:val="00FA05BA"/>
    <w:rsid w:val="00FA07F0"/>
    <w:rsid w:val="00FA0C79"/>
    <w:rsid w:val="00FA229E"/>
    <w:rsid w:val="00FA2741"/>
    <w:rsid w:val="00FA568C"/>
    <w:rsid w:val="00FA64F4"/>
    <w:rsid w:val="00FA6851"/>
    <w:rsid w:val="00FA749E"/>
    <w:rsid w:val="00FB1DEF"/>
    <w:rsid w:val="00FB2AF0"/>
    <w:rsid w:val="00FB3434"/>
    <w:rsid w:val="00FB6585"/>
    <w:rsid w:val="00FB71C5"/>
    <w:rsid w:val="00FC050C"/>
    <w:rsid w:val="00FC1458"/>
    <w:rsid w:val="00FC17AC"/>
    <w:rsid w:val="00FC3293"/>
    <w:rsid w:val="00FC53C3"/>
    <w:rsid w:val="00FC55C3"/>
    <w:rsid w:val="00FC5613"/>
    <w:rsid w:val="00FC5ABD"/>
    <w:rsid w:val="00FC6B0C"/>
    <w:rsid w:val="00FC7139"/>
    <w:rsid w:val="00FC72ED"/>
    <w:rsid w:val="00FD02B6"/>
    <w:rsid w:val="00FD3A90"/>
    <w:rsid w:val="00FD5295"/>
    <w:rsid w:val="00FD6726"/>
    <w:rsid w:val="00FD6D64"/>
    <w:rsid w:val="00FE0436"/>
    <w:rsid w:val="00FE18D9"/>
    <w:rsid w:val="00FE1FF7"/>
    <w:rsid w:val="00FE3055"/>
    <w:rsid w:val="00FE3726"/>
    <w:rsid w:val="00FE3990"/>
    <w:rsid w:val="00FE527B"/>
    <w:rsid w:val="00FE566E"/>
    <w:rsid w:val="00FE5BD7"/>
    <w:rsid w:val="00FE5C98"/>
    <w:rsid w:val="00FE797B"/>
    <w:rsid w:val="00FE7DDF"/>
    <w:rsid w:val="00FF24F2"/>
    <w:rsid w:val="00FF2824"/>
    <w:rsid w:val="00FF6AF7"/>
    <w:rsid w:val="00FF6C7A"/>
    <w:rsid w:val="00FF7E2E"/>
    <w:rsid w:val="01000382"/>
    <w:rsid w:val="0114910C"/>
    <w:rsid w:val="01D19DEE"/>
    <w:rsid w:val="0243C0FA"/>
    <w:rsid w:val="024D4711"/>
    <w:rsid w:val="0379894C"/>
    <w:rsid w:val="038E2C9F"/>
    <w:rsid w:val="03AC678F"/>
    <w:rsid w:val="03DA665C"/>
    <w:rsid w:val="04123C90"/>
    <w:rsid w:val="0561516D"/>
    <w:rsid w:val="058C3FE3"/>
    <w:rsid w:val="0675E279"/>
    <w:rsid w:val="06C79CA9"/>
    <w:rsid w:val="06EEFC9C"/>
    <w:rsid w:val="0737CB01"/>
    <w:rsid w:val="07482D57"/>
    <w:rsid w:val="0798D109"/>
    <w:rsid w:val="07C2B4AF"/>
    <w:rsid w:val="07F19927"/>
    <w:rsid w:val="083D228B"/>
    <w:rsid w:val="0876093A"/>
    <w:rsid w:val="08AA501A"/>
    <w:rsid w:val="09BCC5A5"/>
    <w:rsid w:val="09E727D6"/>
    <w:rsid w:val="0A0A488E"/>
    <w:rsid w:val="0A975CDB"/>
    <w:rsid w:val="0BCF8EB4"/>
    <w:rsid w:val="0BD86B4F"/>
    <w:rsid w:val="0C68536F"/>
    <w:rsid w:val="0C8E4B21"/>
    <w:rsid w:val="0D5C04DE"/>
    <w:rsid w:val="0D8E3191"/>
    <w:rsid w:val="0E0886D7"/>
    <w:rsid w:val="0E52A83D"/>
    <w:rsid w:val="0F41CB48"/>
    <w:rsid w:val="0F56F998"/>
    <w:rsid w:val="0FA47D8E"/>
    <w:rsid w:val="10CE8BFF"/>
    <w:rsid w:val="11151CB3"/>
    <w:rsid w:val="117A3B4F"/>
    <w:rsid w:val="1190BCA4"/>
    <w:rsid w:val="11B2A077"/>
    <w:rsid w:val="1289B68C"/>
    <w:rsid w:val="12E6C6FF"/>
    <w:rsid w:val="1308AC31"/>
    <w:rsid w:val="1357FE49"/>
    <w:rsid w:val="13EA08F9"/>
    <w:rsid w:val="14E37D7F"/>
    <w:rsid w:val="14F5C7FD"/>
    <w:rsid w:val="15514BA5"/>
    <w:rsid w:val="158F3161"/>
    <w:rsid w:val="15B89428"/>
    <w:rsid w:val="15BF5A7B"/>
    <w:rsid w:val="1666FB32"/>
    <w:rsid w:val="16B2D6F1"/>
    <w:rsid w:val="17E20602"/>
    <w:rsid w:val="18C6D223"/>
    <w:rsid w:val="18E38570"/>
    <w:rsid w:val="18EBA3ED"/>
    <w:rsid w:val="19BB2B6E"/>
    <w:rsid w:val="1A2EEBB8"/>
    <w:rsid w:val="1A41FA10"/>
    <w:rsid w:val="1AE6BD71"/>
    <w:rsid w:val="1AF1C42C"/>
    <w:rsid w:val="1AF783AF"/>
    <w:rsid w:val="1AFA9A50"/>
    <w:rsid w:val="1B1EE3A2"/>
    <w:rsid w:val="1B29F27D"/>
    <w:rsid w:val="1B644E1C"/>
    <w:rsid w:val="1B6804F9"/>
    <w:rsid w:val="1B73E3D4"/>
    <w:rsid w:val="1B7C3BF6"/>
    <w:rsid w:val="1BB3E88A"/>
    <w:rsid w:val="1D9A6C5C"/>
    <w:rsid w:val="1DAF3DA0"/>
    <w:rsid w:val="1DE3F87B"/>
    <w:rsid w:val="1E5E0578"/>
    <w:rsid w:val="1E7383E8"/>
    <w:rsid w:val="1EA26BBF"/>
    <w:rsid w:val="1ED68D7F"/>
    <w:rsid w:val="2043E67C"/>
    <w:rsid w:val="20A4E4C2"/>
    <w:rsid w:val="20F2F66F"/>
    <w:rsid w:val="2114477B"/>
    <w:rsid w:val="21211BA7"/>
    <w:rsid w:val="21C474FD"/>
    <w:rsid w:val="21CC18CF"/>
    <w:rsid w:val="220AB84C"/>
    <w:rsid w:val="223D4E8A"/>
    <w:rsid w:val="22408050"/>
    <w:rsid w:val="22FBC671"/>
    <w:rsid w:val="2339CF98"/>
    <w:rsid w:val="2371190D"/>
    <w:rsid w:val="23B5A729"/>
    <w:rsid w:val="24745DCB"/>
    <w:rsid w:val="248D17F0"/>
    <w:rsid w:val="24F18D97"/>
    <w:rsid w:val="2663C4A9"/>
    <w:rsid w:val="26EC7E13"/>
    <w:rsid w:val="272EC71A"/>
    <w:rsid w:val="277AD86E"/>
    <w:rsid w:val="28278FF5"/>
    <w:rsid w:val="289C34B0"/>
    <w:rsid w:val="2906C87B"/>
    <w:rsid w:val="293E94A4"/>
    <w:rsid w:val="298B3BE2"/>
    <w:rsid w:val="2A07403D"/>
    <w:rsid w:val="2A66075F"/>
    <w:rsid w:val="2A6629B6"/>
    <w:rsid w:val="2B12AF16"/>
    <w:rsid w:val="2B30A162"/>
    <w:rsid w:val="2B6E77C4"/>
    <w:rsid w:val="2B89F13B"/>
    <w:rsid w:val="2BD83F55"/>
    <w:rsid w:val="2CDC1E2A"/>
    <w:rsid w:val="2DAD946D"/>
    <w:rsid w:val="2E04A199"/>
    <w:rsid w:val="2E49C275"/>
    <w:rsid w:val="2EA22B45"/>
    <w:rsid w:val="2EA913D3"/>
    <w:rsid w:val="2EB2FCCA"/>
    <w:rsid w:val="2EF5FBF0"/>
    <w:rsid w:val="2F0DFDC3"/>
    <w:rsid w:val="2F11A555"/>
    <w:rsid w:val="2F56CB06"/>
    <w:rsid w:val="2F60E5D7"/>
    <w:rsid w:val="305A304A"/>
    <w:rsid w:val="3096AE9A"/>
    <w:rsid w:val="3171CC74"/>
    <w:rsid w:val="318AAE39"/>
    <w:rsid w:val="31BA174E"/>
    <w:rsid w:val="31D2D765"/>
    <w:rsid w:val="32094EA7"/>
    <w:rsid w:val="32123549"/>
    <w:rsid w:val="325B0BA6"/>
    <w:rsid w:val="33C99FE4"/>
    <w:rsid w:val="3401F52B"/>
    <w:rsid w:val="343FA82B"/>
    <w:rsid w:val="344CD723"/>
    <w:rsid w:val="346A5B7A"/>
    <w:rsid w:val="34BA33F8"/>
    <w:rsid w:val="36E10694"/>
    <w:rsid w:val="3721F422"/>
    <w:rsid w:val="3732B2E1"/>
    <w:rsid w:val="37635DAA"/>
    <w:rsid w:val="376D13EE"/>
    <w:rsid w:val="37D10CD9"/>
    <w:rsid w:val="38A6955F"/>
    <w:rsid w:val="38CEBDF1"/>
    <w:rsid w:val="3980C718"/>
    <w:rsid w:val="39FE2CD4"/>
    <w:rsid w:val="3AA0BFE8"/>
    <w:rsid w:val="3B514685"/>
    <w:rsid w:val="3C862812"/>
    <w:rsid w:val="3C901F39"/>
    <w:rsid w:val="3CA80C54"/>
    <w:rsid w:val="3D0A3023"/>
    <w:rsid w:val="3D3462A1"/>
    <w:rsid w:val="3D7D29B7"/>
    <w:rsid w:val="3DCA4785"/>
    <w:rsid w:val="3DEE86E5"/>
    <w:rsid w:val="3DF91802"/>
    <w:rsid w:val="3E39EAD3"/>
    <w:rsid w:val="3E3AEFD5"/>
    <w:rsid w:val="3E43DAE4"/>
    <w:rsid w:val="3E7DB39C"/>
    <w:rsid w:val="3E80D268"/>
    <w:rsid w:val="3EC5F9DB"/>
    <w:rsid w:val="3F1348EC"/>
    <w:rsid w:val="401CEED5"/>
    <w:rsid w:val="404C0665"/>
    <w:rsid w:val="4118531E"/>
    <w:rsid w:val="4185B0F9"/>
    <w:rsid w:val="41B571E8"/>
    <w:rsid w:val="4216961E"/>
    <w:rsid w:val="42561774"/>
    <w:rsid w:val="426B72AC"/>
    <w:rsid w:val="430601B2"/>
    <w:rsid w:val="435839A5"/>
    <w:rsid w:val="4375932E"/>
    <w:rsid w:val="43A05C69"/>
    <w:rsid w:val="44238BAD"/>
    <w:rsid w:val="44260D5A"/>
    <w:rsid w:val="442FDB92"/>
    <w:rsid w:val="44456C16"/>
    <w:rsid w:val="448B08D7"/>
    <w:rsid w:val="44FD3AB1"/>
    <w:rsid w:val="4554CBEE"/>
    <w:rsid w:val="45CEA306"/>
    <w:rsid w:val="45EA30A7"/>
    <w:rsid w:val="45FF5317"/>
    <w:rsid w:val="46121E33"/>
    <w:rsid w:val="461E0EA0"/>
    <w:rsid w:val="474E65D6"/>
    <w:rsid w:val="480C5B4D"/>
    <w:rsid w:val="4821BD89"/>
    <w:rsid w:val="485EC878"/>
    <w:rsid w:val="48766333"/>
    <w:rsid w:val="4882487C"/>
    <w:rsid w:val="489CFE1D"/>
    <w:rsid w:val="48D748AE"/>
    <w:rsid w:val="493D71C1"/>
    <w:rsid w:val="4940BBC0"/>
    <w:rsid w:val="49691366"/>
    <w:rsid w:val="49BC34F4"/>
    <w:rsid w:val="49C9201B"/>
    <w:rsid w:val="49FF2F04"/>
    <w:rsid w:val="4A79AA4E"/>
    <w:rsid w:val="4AC9AAF2"/>
    <w:rsid w:val="4B57CEDE"/>
    <w:rsid w:val="4BCCD654"/>
    <w:rsid w:val="4D0A1EA5"/>
    <w:rsid w:val="4D949EDE"/>
    <w:rsid w:val="4DC5D0A3"/>
    <w:rsid w:val="4E3E8D73"/>
    <w:rsid w:val="4E5C158B"/>
    <w:rsid w:val="4E6F08C5"/>
    <w:rsid w:val="4EA9F25D"/>
    <w:rsid w:val="4F1798EE"/>
    <w:rsid w:val="4F538073"/>
    <w:rsid w:val="4F8F13E6"/>
    <w:rsid w:val="507771C7"/>
    <w:rsid w:val="5080F001"/>
    <w:rsid w:val="51232992"/>
    <w:rsid w:val="5153B78C"/>
    <w:rsid w:val="52723D7A"/>
    <w:rsid w:val="53D2A2F5"/>
    <w:rsid w:val="540C2274"/>
    <w:rsid w:val="5420FF4F"/>
    <w:rsid w:val="546B7909"/>
    <w:rsid w:val="546B8B88"/>
    <w:rsid w:val="55AC090B"/>
    <w:rsid w:val="55F553E5"/>
    <w:rsid w:val="5645983F"/>
    <w:rsid w:val="5649A54D"/>
    <w:rsid w:val="579C6508"/>
    <w:rsid w:val="5845DF65"/>
    <w:rsid w:val="585BA716"/>
    <w:rsid w:val="596E8239"/>
    <w:rsid w:val="5A7EBC66"/>
    <w:rsid w:val="5B554647"/>
    <w:rsid w:val="5C03BE10"/>
    <w:rsid w:val="5C20319A"/>
    <w:rsid w:val="5CAAF316"/>
    <w:rsid w:val="5D6A7D3A"/>
    <w:rsid w:val="5DB2AE5D"/>
    <w:rsid w:val="5DBE4DE5"/>
    <w:rsid w:val="5E7DAFE1"/>
    <w:rsid w:val="5F809F62"/>
    <w:rsid w:val="5FF07FD4"/>
    <w:rsid w:val="602E0BCE"/>
    <w:rsid w:val="613D189C"/>
    <w:rsid w:val="616C1A0E"/>
    <w:rsid w:val="61807FAC"/>
    <w:rsid w:val="633218B1"/>
    <w:rsid w:val="65368DA3"/>
    <w:rsid w:val="66E15FAC"/>
    <w:rsid w:val="670DEC5F"/>
    <w:rsid w:val="678BDFB1"/>
    <w:rsid w:val="67F3474B"/>
    <w:rsid w:val="683787DF"/>
    <w:rsid w:val="68501AE5"/>
    <w:rsid w:val="68A60C0D"/>
    <w:rsid w:val="68F31FB4"/>
    <w:rsid w:val="69047CCE"/>
    <w:rsid w:val="69116FE3"/>
    <w:rsid w:val="6A7403F4"/>
    <w:rsid w:val="6A85DA8F"/>
    <w:rsid w:val="6A8CEF6F"/>
    <w:rsid w:val="6AB6E303"/>
    <w:rsid w:val="6AEA1038"/>
    <w:rsid w:val="6B6B3FC3"/>
    <w:rsid w:val="6BB3A9F8"/>
    <w:rsid w:val="6BCD4071"/>
    <w:rsid w:val="6BD98140"/>
    <w:rsid w:val="6C2E26B6"/>
    <w:rsid w:val="6C6D5985"/>
    <w:rsid w:val="6CB8E22E"/>
    <w:rsid w:val="6CEDC47B"/>
    <w:rsid w:val="6CFC39B5"/>
    <w:rsid w:val="6D4CE9A8"/>
    <w:rsid w:val="6D723532"/>
    <w:rsid w:val="6E61B454"/>
    <w:rsid w:val="6F1D08DD"/>
    <w:rsid w:val="6FBF895F"/>
    <w:rsid w:val="7096F22F"/>
    <w:rsid w:val="70CFC764"/>
    <w:rsid w:val="711A9A48"/>
    <w:rsid w:val="713C0B40"/>
    <w:rsid w:val="714AAE62"/>
    <w:rsid w:val="71849221"/>
    <w:rsid w:val="71B32F87"/>
    <w:rsid w:val="7245D00F"/>
    <w:rsid w:val="7261E370"/>
    <w:rsid w:val="7290E79E"/>
    <w:rsid w:val="7340078E"/>
    <w:rsid w:val="736B4285"/>
    <w:rsid w:val="7407CA9B"/>
    <w:rsid w:val="746523D2"/>
    <w:rsid w:val="74A7F63F"/>
    <w:rsid w:val="754E3690"/>
    <w:rsid w:val="757770B4"/>
    <w:rsid w:val="75967070"/>
    <w:rsid w:val="75BF9452"/>
    <w:rsid w:val="763842A3"/>
    <w:rsid w:val="763B7DC6"/>
    <w:rsid w:val="771E9AA0"/>
    <w:rsid w:val="7780DEF8"/>
    <w:rsid w:val="778B04E4"/>
    <w:rsid w:val="77A32F6A"/>
    <w:rsid w:val="784077AA"/>
    <w:rsid w:val="789E724A"/>
    <w:rsid w:val="7945AABF"/>
    <w:rsid w:val="79791D6D"/>
    <w:rsid w:val="799ABF35"/>
    <w:rsid w:val="7ADDE5B2"/>
    <w:rsid w:val="7B2AB72C"/>
    <w:rsid w:val="7D00C37A"/>
    <w:rsid w:val="7D0E4006"/>
    <w:rsid w:val="7D57848D"/>
    <w:rsid w:val="7DAD2E4D"/>
    <w:rsid w:val="7DB919AB"/>
    <w:rsid w:val="7E3D733E"/>
    <w:rsid w:val="7EB3B621"/>
    <w:rsid w:val="7FE7841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25DF8489-8C89-4D1B-9101-B837C17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C62C5B"/>
    <w:pPr>
      <w:spacing w:after="120"/>
      <w:ind w:left="357" w:right="425"/>
    </w:pPr>
    <w:rPr>
      <w:i w:val="0"/>
      <w:color w:val="auto"/>
      <w:sz w:val="20"/>
      <w:szCs w:val="24"/>
    </w:rPr>
  </w:style>
  <w:style w:type="paragraph" w:styleId="ACtabletextCEbullet" w:customStyle="1">
    <w:name w:val="AC table text CE bullet"/>
    <w:basedOn w:val="BodyText"/>
    <w:qFormat/>
    <w:rsid w:val="00B60B0A"/>
    <w:pPr>
      <w:numPr>
        <w:numId w:val="12"/>
      </w:numPr>
      <w:spacing w:before="120" w:after="120" w:line="240" w:lineRule="auto"/>
      <w:ind w:left="312" w:hanging="284"/>
    </w:pPr>
    <w:rPr>
      <w:sz w:val="20"/>
    </w:rPr>
  </w:style>
  <w:style w:type="character" w:styleId="CommentReference">
    <w:name w:val="annotation reference"/>
    <w:basedOn w:val="DefaultParagraphFont"/>
    <w:uiPriority w:val="99"/>
    <w:semiHidden/>
    <w:unhideWhenUsed/>
    <w:rsid w:val="0018369D"/>
    <w:rPr>
      <w:sz w:val="16"/>
      <w:szCs w:val="16"/>
    </w:rPr>
  </w:style>
  <w:style w:type="paragraph" w:styleId="CommentText">
    <w:name w:val="annotation text"/>
    <w:basedOn w:val="Normal"/>
    <w:link w:val="CommentTextChar"/>
    <w:uiPriority w:val="99"/>
    <w:semiHidden/>
    <w:unhideWhenUsed/>
    <w:rsid w:val="0018369D"/>
    <w:pPr>
      <w:spacing w:before="0" w:after="160" w:line="240" w:lineRule="auto"/>
    </w:pPr>
    <w:rPr>
      <w:rFonts w:asciiTheme="minorHAnsi" w:hAnsiTheme="minorHAnsi" w:eastAsiaTheme="minorEastAsia" w:cstheme="minorBidi"/>
      <w:i w:val="0"/>
      <w:color w:val="auto"/>
      <w:sz w:val="20"/>
      <w:szCs w:val="20"/>
    </w:rPr>
  </w:style>
  <w:style w:type="character" w:styleId="CommentTextChar" w:customStyle="1">
    <w:name w:val="Comment Text Char"/>
    <w:basedOn w:val="DefaultParagraphFont"/>
    <w:link w:val="CommentText"/>
    <w:uiPriority w:val="99"/>
    <w:semiHidden/>
    <w:rsid w:val="0018369D"/>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6B78EA"/>
    <w:pPr>
      <w:spacing w:before="120" w:after="200"/>
    </w:pPr>
    <w:rPr>
      <w:rFonts w:ascii="Arial" w:hAnsi="Arial" w:eastAsia="Arial" w:cs="Arial"/>
      <w:b/>
      <w:bCs/>
      <w:i/>
      <w:color w:val="005D93"/>
    </w:rPr>
  </w:style>
  <w:style w:type="character" w:styleId="CommentSubjectChar" w:customStyle="1">
    <w:name w:val="Comment Subject Char"/>
    <w:basedOn w:val="CommentTextChar"/>
    <w:link w:val="CommentSubject"/>
    <w:uiPriority w:val="99"/>
    <w:semiHidden/>
    <w:rsid w:val="006B78EA"/>
    <w:rPr>
      <w:rFonts w:ascii="Arial" w:hAnsi="Arial" w:eastAsia="Arial" w:cs="Arial"/>
      <w:b/>
      <w:bCs/>
      <w:i/>
      <w:color w:val="005D93"/>
      <w:sz w:val="20"/>
      <w:szCs w:val="20"/>
      <w:lang w:val="en-AU"/>
    </w:rPr>
  </w:style>
  <w:style w:type="paragraph" w:styleId="Revision">
    <w:name w:val="Revision"/>
    <w:hidden/>
    <w:uiPriority w:val="99"/>
    <w:semiHidden/>
    <w:rsid w:val="006B78EA"/>
    <w:pPr>
      <w:spacing w:before="0" w:line="240" w:lineRule="auto"/>
    </w:pPr>
    <w:rPr>
      <w:rFonts w:ascii="Arial" w:hAnsi="Arial" w:eastAsia="Arial" w:cs="Arial"/>
      <w:i/>
      <w:color w:val="005D93"/>
      <w:sz w:val="24"/>
      <w:lang w:val="en-AU"/>
    </w:rPr>
  </w:style>
  <w:style w:type="paragraph" w:styleId="AC9Bodytext" w:customStyle="1">
    <w:name w:val="AC9 Body text"/>
    <w:basedOn w:val="BodyText"/>
    <w:qFormat/>
    <w:rsid w:val="004B0570"/>
    <w:pPr>
      <w:spacing w:after="120"/>
    </w:pPr>
    <w:rPr>
      <w:color w:val="auto"/>
    </w:rPr>
  </w:style>
  <w:style w:type="paragraph" w:styleId="AC9Bodybullet" w:customStyle="1">
    <w:name w:val="AC9 Body bullet"/>
    <w:basedOn w:val="AC9Bodytext"/>
    <w:qFormat/>
    <w:rsid w:val="004B0570"/>
    <w:pPr>
      <w:numPr>
        <w:numId w:val="14"/>
      </w:numPr>
      <w:ind w:left="714" w:hanging="357"/>
      <w:contextualSpacing/>
    </w:pPr>
  </w:style>
  <w:style w:type="paragraph" w:styleId="AC9ToCHeading" w:customStyle="1">
    <w:name w:val="AC9 ToC Heading"/>
    <w:basedOn w:val="ACARA-HEADING1"/>
    <w:qFormat/>
    <w:rsid w:val="004B0570"/>
    <w:rPr>
      <w:rFonts w:ascii="Arial" w:hAnsi="Arial"/>
      <w:color w:val="005D93" w:themeColor="text2"/>
    </w:rPr>
  </w:style>
  <w:style w:type="paragraph" w:styleId="Listparagraph11" w:customStyle="1">
    <w:name w:val="List paragraph 11"/>
    <w:basedOn w:val="Normal"/>
    <w:rsid w:val="00D96319"/>
    <w:pPr>
      <w:numPr>
        <w:numId w:val="15"/>
      </w:numPr>
      <w:spacing w:before="0" w:after="160"/>
      <w:contextualSpacing/>
    </w:pPr>
    <w:rPr>
      <w:rFonts w:eastAsiaTheme="minorHAnsi"/>
      <w:i w:val="0"/>
      <w:color w:val="auto"/>
      <w:sz w:val="22"/>
      <w:lang w:val="en-US"/>
    </w:rPr>
  </w:style>
  <w:style w:type="paragraph" w:styleId="ACReadmoreheading2" w:customStyle="1">
    <w:name w:val="AC Read more heading 2"/>
    <w:basedOn w:val="Normal"/>
    <w:qFormat/>
    <w:rsid w:val="005A4AD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5A4AD1"/>
    <w:pPr>
      <w:spacing w:before="0" w:after="120"/>
    </w:pPr>
    <w:rPr>
      <w:rFonts w:eastAsia="Times New Roman"/>
      <w:i w:val="0"/>
      <w:color w:val="005D93" w:themeColor="text2"/>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657">
      <w:bodyDiv w:val="1"/>
      <w:marLeft w:val="0"/>
      <w:marRight w:val="0"/>
      <w:marTop w:val="0"/>
      <w:marBottom w:val="0"/>
      <w:divBdr>
        <w:top w:val="none" w:sz="0" w:space="0" w:color="auto"/>
        <w:left w:val="none" w:sz="0" w:space="0" w:color="auto"/>
        <w:bottom w:val="none" w:sz="0" w:space="0" w:color="auto"/>
        <w:right w:val="none" w:sz="0" w:space="0" w:color="auto"/>
      </w:divBdr>
      <w:divsChild>
        <w:div w:id="69736783">
          <w:marLeft w:val="0"/>
          <w:marRight w:val="0"/>
          <w:marTop w:val="0"/>
          <w:marBottom w:val="0"/>
          <w:divBdr>
            <w:top w:val="none" w:sz="0" w:space="0" w:color="auto"/>
            <w:left w:val="none" w:sz="0" w:space="0" w:color="auto"/>
            <w:bottom w:val="none" w:sz="0" w:space="0" w:color="auto"/>
            <w:right w:val="none" w:sz="0" w:space="0" w:color="auto"/>
          </w:divBdr>
        </w:div>
      </w:divsChild>
    </w:div>
    <w:div w:id="3171293">
      <w:bodyDiv w:val="1"/>
      <w:marLeft w:val="0"/>
      <w:marRight w:val="0"/>
      <w:marTop w:val="0"/>
      <w:marBottom w:val="0"/>
      <w:divBdr>
        <w:top w:val="none" w:sz="0" w:space="0" w:color="auto"/>
        <w:left w:val="none" w:sz="0" w:space="0" w:color="auto"/>
        <w:bottom w:val="none" w:sz="0" w:space="0" w:color="auto"/>
        <w:right w:val="none" w:sz="0" w:space="0" w:color="auto"/>
      </w:divBdr>
      <w:divsChild>
        <w:div w:id="1603877879">
          <w:marLeft w:val="0"/>
          <w:marRight w:val="0"/>
          <w:marTop w:val="0"/>
          <w:marBottom w:val="0"/>
          <w:divBdr>
            <w:top w:val="none" w:sz="0" w:space="0" w:color="auto"/>
            <w:left w:val="none" w:sz="0" w:space="0" w:color="auto"/>
            <w:bottom w:val="none" w:sz="0" w:space="0" w:color="auto"/>
            <w:right w:val="none" w:sz="0" w:space="0" w:color="auto"/>
          </w:divBdr>
        </w:div>
      </w:divsChild>
    </w:div>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5236287">
      <w:bodyDiv w:val="1"/>
      <w:marLeft w:val="0"/>
      <w:marRight w:val="0"/>
      <w:marTop w:val="0"/>
      <w:marBottom w:val="0"/>
      <w:divBdr>
        <w:top w:val="none" w:sz="0" w:space="0" w:color="auto"/>
        <w:left w:val="none" w:sz="0" w:space="0" w:color="auto"/>
        <w:bottom w:val="none" w:sz="0" w:space="0" w:color="auto"/>
        <w:right w:val="none" w:sz="0" w:space="0" w:color="auto"/>
      </w:divBdr>
      <w:divsChild>
        <w:div w:id="1931238290">
          <w:marLeft w:val="0"/>
          <w:marRight w:val="0"/>
          <w:marTop w:val="0"/>
          <w:marBottom w:val="0"/>
          <w:divBdr>
            <w:top w:val="none" w:sz="0" w:space="0" w:color="auto"/>
            <w:left w:val="none" w:sz="0" w:space="0" w:color="auto"/>
            <w:bottom w:val="none" w:sz="0" w:space="0" w:color="auto"/>
            <w:right w:val="none" w:sz="0" w:space="0" w:color="auto"/>
          </w:divBdr>
        </w:div>
      </w:divsChild>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95560360">
      <w:bodyDiv w:val="1"/>
      <w:marLeft w:val="0"/>
      <w:marRight w:val="0"/>
      <w:marTop w:val="0"/>
      <w:marBottom w:val="0"/>
      <w:divBdr>
        <w:top w:val="none" w:sz="0" w:space="0" w:color="auto"/>
        <w:left w:val="none" w:sz="0" w:space="0" w:color="auto"/>
        <w:bottom w:val="none" w:sz="0" w:space="0" w:color="auto"/>
        <w:right w:val="none" w:sz="0" w:space="0" w:color="auto"/>
      </w:divBdr>
      <w:divsChild>
        <w:div w:id="1859654060">
          <w:marLeft w:val="0"/>
          <w:marRight w:val="0"/>
          <w:marTop w:val="0"/>
          <w:marBottom w:val="0"/>
          <w:divBdr>
            <w:top w:val="none" w:sz="0" w:space="0" w:color="auto"/>
            <w:left w:val="none" w:sz="0" w:space="0" w:color="auto"/>
            <w:bottom w:val="none" w:sz="0" w:space="0" w:color="auto"/>
            <w:right w:val="none" w:sz="0" w:space="0" w:color="auto"/>
          </w:divBdr>
        </w:div>
      </w:divsChild>
    </w:div>
    <w:div w:id="105543280">
      <w:bodyDiv w:val="1"/>
      <w:marLeft w:val="0"/>
      <w:marRight w:val="0"/>
      <w:marTop w:val="0"/>
      <w:marBottom w:val="0"/>
      <w:divBdr>
        <w:top w:val="none" w:sz="0" w:space="0" w:color="auto"/>
        <w:left w:val="none" w:sz="0" w:space="0" w:color="auto"/>
        <w:bottom w:val="none" w:sz="0" w:space="0" w:color="auto"/>
        <w:right w:val="none" w:sz="0" w:space="0" w:color="auto"/>
      </w:divBdr>
      <w:divsChild>
        <w:div w:id="712847083">
          <w:marLeft w:val="0"/>
          <w:marRight w:val="0"/>
          <w:marTop w:val="0"/>
          <w:marBottom w:val="0"/>
          <w:divBdr>
            <w:top w:val="none" w:sz="0" w:space="0" w:color="auto"/>
            <w:left w:val="none" w:sz="0" w:space="0" w:color="auto"/>
            <w:bottom w:val="none" w:sz="0" w:space="0" w:color="auto"/>
            <w:right w:val="none" w:sz="0" w:space="0" w:color="auto"/>
          </w:divBdr>
        </w:div>
      </w:divsChild>
    </w:div>
    <w:div w:id="107242528">
      <w:bodyDiv w:val="1"/>
      <w:marLeft w:val="0"/>
      <w:marRight w:val="0"/>
      <w:marTop w:val="0"/>
      <w:marBottom w:val="0"/>
      <w:divBdr>
        <w:top w:val="none" w:sz="0" w:space="0" w:color="auto"/>
        <w:left w:val="none" w:sz="0" w:space="0" w:color="auto"/>
        <w:bottom w:val="none" w:sz="0" w:space="0" w:color="auto"/>
        <w:right w:val="none" w:sz="0" w:space="0" w:color="auto"/>
      </w:divBdr>
      <w:divsChild>
        <w:div w:id="155191734">
          <w:marLeft w:val="0"/>
          <w:marRight w:val="0"/>
          <w:marTop w:val="0"/>
          <w:marBottom w:val="0"/>
          <w:divBdr>
            <w:top w:val="none" w:sz="0" w:space="0" w:color="auto"/>
            <w:left w:val="none" w:sz="0" w:space="0" w:color="auto"/>
            <w:bottom w:val="none" w:sz="0" w:space="0" w:color="auto"/>
            <w:right w:val="none" w:sz="0" w:space="0" w:color="auto"/>
          </w:divBdr>
        </w:div>
      </w:divsChild>
    </w:div>
    <w:div w:id="169149660">
      <w:bodyDiv w:val="1"/>
      <w:marLeft w:val="0"/>
      <w:marRight w:val="0"/>
      <w:marTop w:val="0"/>
      <w:marBottom w:val="0"/>
      <w:divBdr>
        <w:top w:val="none" w:sz="0" w:space="0" w:color="auto"/>
        <w:left w:val="none" w:sz="0" w:space="0" w:color="auto"/>
        <w:bottom w:val="none" w:sz="0" w:space="0" w:color="auto"/>
        <w:right w:val="none" w:sz="0" w:space="0" w:color="auto"/>
      </w:divBdr>
      <w:divsChild>
        <w:div w:id="680737169">
          <w:marLeft w:val="0"/>
          <w:marRight w:val="0"/>
          <w:marTop w:val="0"/>
          <w:marBottom w:val="0"/>
          <w:divBdr>
            <w:top w:val="none" w:sz="0" w:space="0" w:color="auto"/>
            <w:left w:val="none" w:sz="0" w:space="0" w:color="auto"/>
            <w:bottom w:val="none" w:sz="0" w:space="0" w:color="auto"/>
            <w:right w:val="none" w:sz="0" w:space="0" w:color="auto"/>
          </w:divBdr>
        </w:div>
      </w:divsChild>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04102360">
      <w:bodyDiv w:val="1"/>
      <w:marLeft w:val="0"/>
      <w:marRight w:val="0"/>
      <w:marTop w:val="0"/>
      <w:marBottom w:val="0"/>
      <w:divBdr>
        <w:top w:val="none" w:sz="0" w:space="0" w:color="auto"/>
        <w:left w:val="none" w:sz="0" w:space="0" w:color="auto"/>
        <w:bottom w:val="none" w:sz="0" w:space="0" w:color="auto"/>
        <w:right w:val="none" w:sz="0" w:space="0" w:color="auto"/>
      </w:divBdr>
      <w:divsChild>
        <w:div w:id="420108585">
          <w:marLeft w:val="0"/>
          <w:marRight w:val="0"/>
          <w:marTop w:val="0"/>
          <w:marBottom w:val="0"/>
          <w:divBdr>
            <w:top w:val="none" w:sz="0" w:space="0" w:color="auto"/>
            <w:left w:val="none" w:sz="0" w:space="0" w:color="auto"/>
            <w:bottom w:val="none" w:sz="0" w:space="0" w:color="auto"/>
            <w:right w:val="none" w:sz="0" w:space="0" w:color="auto"/>
          </w:divBdr>
        </w:div>
      </w:divsChild>
    </w:div>
    <w:div w:id="211187561">
      <w:bodyDiv w:val="1"/>
      <w:marLeft w:val="0"/>
      <w:marRight w:val="0"/>
      <w:marTop w:val="0"/>
      <w:marBottom w:val="0"/>
      <w:divBdr>
        <w:top w:val="none" w:sz="0" w:space="0" w:color="auto"/>
        <w:left w:val="none" w:sz="0" w:space="0" w:color="auto"/>
        <w:bottom w:val="none" w:sz="0" w:space="0" w:color="auto"/>
        <w:right w:val="none" w:sz="0" w:space="0" w:color="auto"/>
      </w:divBdr>
      <w:divsChild>
        <w:div w:id="2103064286">
          <w:marLeft w:val="0"/>
          <w:marRight w:val="0"/>
          <w:marTop w:val="0"/>
          <w:marBottom w:val="0"/>
          <w:divBdr>
            <w:top w:val="none" w:sz="0" w:space="0" w:color="auto"/>
            <w:left w:val="none" w:sz="0" w:space="0" w:color="auto"/>
            <w:bottom w:val="none" w:sz="0" w:space="0" w:color="auto"/>
            <w:right w:val="none" w:sz="0" w:space="0" w:color="auto"/>
          </w:divBdr>
        </w:div>
      </w:divsChild>
    </w:div>
    <w:div w:id="214783838">
      <w:bodyDiv w:val="1"/>
      <w:marLeft w:val="0"/>
      <w:marRight w:val="0"/>
      <w:marTop w:val="0"/>
      <w:marBottom w:val="0"/>
      <w:divBdr>
        <w:top w:val="none" w:sz="0" w:space="0" w:color="auto"/>
        <w:left w:val="none" w:sz="0" w:space="0" w:color="auto"/>
        <w:bottom w:val="none" w:sz="0" w:space="0" w:color="auto"/>
        <w:right w:val="none" w:sz="0" w:space="0" w:color="auto"/>
      </w:divBdr>
      <w:divsChild>
        <w:div w:id="659388872">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41069534">
      <w:bodyDiv w:val="1"/>
      <w:marLeft w:val="0"/>
      <w:marRight w:val="0"/>
      <w:marTop w:val="0"/>
      <w:marBottom w:val="0"/>
      <w:divBdr>
        <w:top w:val="none" w:sz="0" w:space="0" w:color="auto"/>
        <w:left w:val="none" w:sz="0" w:space="0" w:color="auto"/>
        <w:bottom w:val="none" w:sz="0" w:space="0" w:color="auto"/>
        <w:right w:val="none" w:sz="0" w:space="0" w:color="auto"/>
      </w:divBdr>
      <w:divsChild>
        <w:div w:id="40910506">
          <w:marLeft w:val="0"/>
          <w:marRight w:val="0"/>
          <w:marTop w:val="0"/>
          <w:marBottom w:val="0"/>
          <w:divBdr>
            <w:top w:val="none" w:sz="0" w:space="0" w:color="auto"/>
            <w:left w:val="none" w:sz="0" w:space="0" w:color="auto"/>
            <w:bottom w:val="none" w:sz="0" w:space="0" w:color="auto"/>
            <w:right w:val="none" w:sz="0" w:space="0" w:color="auto"/>
          </w:divBdr>
        </w:div>
      </w:divsChild>
    </w:div>
    <w:div w:id="266548870">
      <w:bodyDiv w:val="1"/>
      <w:marLeft w:val="0"/>
      <w:marRight w:val="0"/>
      <w:marTop w:val="0"/>
      <w:marBottom w:val="0"/>
      <w:divBdr>
        <w:top w:val="none" w:sz="0" w:space="0" w:color="auto"/>
        <w:left w:val="none" w:sz="0" w:space="0" w:color="auto"/>
        <w:bottom w:val="none" w:sz="0" w:space="0" w:color="auto"/>
        <w:right w:val="none" w:sz="0" w:space="0" w:color="auto"/>
      </w:divBdr>
      <w:divsChild>
        <w:div w:id="93865319">
          <w:marLeft w:val="0"/>
          <w:marRight w:val="0"/>
          <w:marTop w:val="0"/>
          <w:marBottom w:val="0"/>
          <w:divBdr>
            <w:top w:val="none" w:sz="0" w:space="0" w:color="auto"/>
            <w:left w:val="none" w:sz="0" w:space="0" w:color="auto"/>
            <w:bottom w:val="none" w:sz="0" w:space="0" w:color="auto"/>
            <w:right w:val="none" w:sz="0" w:space="0" w:color="auto"/>
          </w:divBdr>
        </w:div>
      </w:divsChild>
    </w:div>
    <w:div w:id="316349263">
      <w:bodyDiv w:val="1"/>
      <w:marLeft w:val="0"/>
      <w:marRight w:val="0"/>
      <w:marTop w:val="0"/>
      <w:marBottom w:val="0"/>
      <w:divBdr>
        <w:top w:val="none" w:sz="0" w:space="0" w:color="auto"/>
        <w:left w:val="none" w:sz="0" w:space="0" w:color="auto"/>
        <w:bottom w:val="none" w:sz="0" w:space="0" w:color="auto"/>
        <w:right w:val="none" w:sz="0" w:space="0" w:color="auto"/>
      </w:divBdr>
      <w:divsChild>
        <w:div w:id="1709260174">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3387953">
      <w:bodyDiv w:val="1"/>
      <w:marLeft w:val="0"/>
      <w:marRight w:val="0"/>
      <w:marTop w:val="0"/>
      <w:marBottom w:val="0"/>
      <w:divBdr>
        <w:top w:val="none" w:sz="0" w:space="0" w:color="auto"/>
        <w:left w:val="none" w:sz="0" w:space="0" w:color="auto"/>
        <w:bottom w:val="none" w:sz="0" w:space="0" w:color="auto"/>
        <w:right w:val="none" w:sz="0" w:space="0" w:color="auto"/>
      </w:divBdr>
      <w:divsChild>
        <w:div w:id="1014767772">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0750418">
      <w:bodyDiv w:val="1"/>
      <w:marLeft w:val="0"/>
      <w:marRight w:val="0"/>
      <w:marTop w:val="0"/>
      <w:marBottom w:val="0"/>
      <w:divBdr>
        <w:top w:val="none" w:sz="0" w:space="0" w:color="auto"/>
        <w:left w:val="none" w:sz="0" w:space="0" w:color="auto"/>
        <w:bottom w:val="none" w:sz="0" w:space="0" w:color="auto"/>
        <w:right w:val="none" w:sz="0" w:space="0" w:color="auto"/>
      </w:divBdr>
      <w:divsChild>
        <w:div w:id="761295627">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76528431">
      <w:bodyDiv w:val="1"/>
      <w:marLeft w:val="0"/>
      <w:marRight w:val="0"/>
      <w:marTop w:val="0"/>
      <w:marBottom w:val="0"/>
      <w:divBdr>
        <w:top w:val="none" w:sz="0" w:space="0" w:color="auto"/>
        <w:left w:val="none" w:sz="0" w:space="0" w:color="auto"/>
        <w:bottom w:val="none" w:sz="0" w:space="0" w:color="auto"/>
        <w:right w:val="none" w:sz="0" w:space="0" w:color="auto"/>
      </w:divBdr>
      <w:divsChild>
        <w:div w:id="1379087741">
          <w:marLeft w:val="0"/>
          <w:marRight w:val="0"/>
          <w:marTop w:val="0"/>
          <w:marBottom w:val="0"/>
          <w:divBdr>
            <w:top w:val="none" w:sz="0" w:space="0" w:color="auto"/>
            <w:left w:val="none" w:sz="0" w:space="0" w:color="auto"/>
            <w:bottom w:val="none" w:sz="0" w:space="0" w:color="auto"/>
            <w:right w:val="none" w:sz="0" w:space="0" w:color="auto"/>
          </w:divBdr>
        </w:div>
      </w:divsChild>
    </w:div>
    <w:div w:id="478572647">
      <w:bodyDiv w:val="1"/>
      <w:marLeft w:val="0"/>
      <w:marRight w:val="0"/>
      <w:marTop w:val="0"/>
      <w:marBottom w:val="0"/>
      <w:divBdr>
        <w:top w:val="none" w:sz="0" w:space="0" w:color="auto"/>
        <w:left w:val="none" w:sz="0" w:space="0" w:color="auto"/>
        <w:bottom w:val="none" w:sz="0" w:space="0" w:color="auto"/>
        <w:right w:val="none" w:sz="0" w:space="0" w:color="auto"/>
      </w:divBdr>
      <w:divsChild>
        <w:div w:id="266547711">
          <w:marLeft w:val="0"/>
          <w:marRight w:val="0"/>
          <w:marTop w:val="0"/>
          <w:marBottom w:val="0"/>
          <w:divBdr>
            <w:top w:val="none" w:sz="0" w:space="0" w:color="auto"/>
            <w:left w:val="none" w:sz="0" w:space="0" w:color="auto"/>
            <w:bottom w:val="none" w:sz="0" w:space="0" w:color="auto"/>
            <w:right w:val="none" w:sz="0" w:space="0" w:color="auto"/>
          </w:divBdr>
        </w:div>
      </w:divsChild>
    </w:div>
    <w:div w:id="495923050">
      <w:bodyDiv w:val="1"/>
      <w:marLeft w:val="0"/>
      <w:marRight w:val="0"/>
      <w:marTop w:val="0"/>
      <w:marBottom w:val="0"/>
      <w:divBdr>
        <w:top w:val="none" w:sz="0" w:space="0" w:color="auto"/>
        <w:left w:val="none" w:sz="0" w:space="0" w:color="auto"/>
        <w:bottom w:val="none" w:sz="0" w:space="0" w:color="auto"/>
        <w:right w:val="none" w:sz="0" w:space="0" w:color="auto"/>
      </w:divBdr>
      <w:divsChild>
        <w:div w:id="1945578520">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1553917">
      <w:bodyDiv w:val="1"/>
      <w:marLeft w:val="0"/>
      <w:marRight w:val="0"/>
      <w:marTop w:val="0"/>
      <w:marBottom w:val="0"/>
      <w:divBdr>
        <w:top w:val="none" w:sz="0" w:space="0" w:color="auto"/>
        <w:left w:val="none" w:sz="0" w:space="0" w:color="auto"/>
        <w:bottom w:val="none" w:sz="0" w:space="0" w:color="auto"/>
        <w:right w:val="none" w:sz="0" w:space="0" w:color="auto"/>
      </w:divBdr>
      <w:divsChild>
        <w:div w:id="1619723575">
          <w:marLeft w:val="0"/>
          <w:marRight w:val="0"/>
          <w:marTop w:val="0"/>
          <w:marBottom w:val="0"/>
          <w:divBdr>
            <w:top w:val="none" w:sz="0" w:space="0" w:color="auto"/>
            <w:left w:val="none" w:sz="0" w:space="0" w:color="auto"/>
            <w:bottom w:val="none" w:sz="0" w:space="0" w:color="auto"/>
            <w:right w:val="none" w:sz="0" w:space="0" w:color="auto"/>
          </w:divBdr>
        </w:div>
      </w:divsChild>
    </w:div>
    <w:div w:id="527841332">
      <w:bodyDiv w:val="1"/>
      <w:marLeft w:val="0"/>
      <w:marRight w:val="0"/>
      <w:marTop w:val="0"/>
      <w:marBottom w:val="0"/>
      <w:divBdr>
        <w:top w:val="none" w:sz="0" w:space="0" w:color="auto"/>
        <w:left w:val="none" w:sz="0" w:space="0" w:color="auto"/>
        <w:bottom w:val="none" w:sz="0" w:space="0" w:color="auto"/>
        <w:right w:val="none" w:sz="0" w:space="0" w:color="auto"/>
      </w:divBdr>
      <w:divsChild>
        <w:div w:id="647588405">
          <w:marLeft w:val="0"/>
          <w:marRight w:val="0"/>
          <w:marTop w:val="0"/>
          <w:marBottom w:val="0"/>
          <w:divBdr>
            <w:top w:val="none" w:sz="0" w:space="0" w:color="auto"/>
            <w:left w:val="none" w:sz="0" w:space="0" w:color="auto"/>
            <w:bottom w:val="none" w:sz="0" w:space="0" w:color="auto"/>
            <w:right w:val="none" w:sz="0" w:space="0" w:color="auto"/>
          </w:divBdr>
        </w:div>
      </w:divsChild>
    </w:div>
    <w:div w:id="529346301">
      <w:bodyDiv w:val="1"/>
      <w:marLeft w:val="0"/>
      <w:marRight w:val="0"/>
      <w:marTop w:val="0"/>
      <w:marBottom w:val="0"/>
      <w:divBdr>
        <w:top w:val="none" w:sz="0" w:space="0" w:color="auto"/>
        <w:left w:val="none" w:sz="0" w:space="0" w:color="auto"/>
        <w:bottom w:val="none" w:sz="0" w:space="0" w:color="auto"/>
        <w:right w:val="none" w:sz="0" w:space="0" w:color="auto"/>
      </w:divBdr>
      <w:divsChild>
        <w:div w:id="1190755674">
          <w:marLeft w:val="0"/>
          <w:marRight w:val="0"/>
          <w:marTop w:val="0"/>
          <w:marBottom w:val="0"/>
          <w:divBdr>
            <w:top w:val="none" w:sz="0" w:space="0" w:color="auto"/>
            <w:left w:val="none" w:sz="0" w:space="0" w:color="auto"/>
            <w:bottom w:val="none" w:sz="0" w:space="0" w:color="auto"/>
            <w:right w:val="none" w:sz="0" w:space="0" w:color="auto"/>
          </w:divBdr>
        </w:div>
      </w:divsChild>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2790293">
      <w:bodyDiv w:val="1"/>
      <w:marLeft w:val="0"/>
      <w:marRight w:val="0"/>
      <w:marTop w:val="0"/>
      <w:marBottom w:val="0"/>
      <w:divBdr>
        <w:top w:val="none" w:sz="0" w:space="0" w:color="auto"/>
        <w:left w:val="none" w:sz="0" w:space="0" w:color="auto"/>
        <w:bottom w:val="none" w:sz="0" w:space="0" w:color="auto"/>
        <w:right w:val="none" w:sz="0" w:space="0" w:color="auto"/>
      </w:divBdr>
      <w:divsChild>
        <w:div w:id="1067265168">
          <w:marLeft w:val="0"/>
          <w:marRight w:val="0"/>
          <w:marTop w:val="0"/>
          <w:marBottom w:val="0"/>
          <w:divBdr>
            <w:top w:val="none" w:sz="0" w:space="0" w:color="auto"/>
            <w:left w:val="none" w:sz="0" w:space="0" w:color="auto"/>
            <w:bottom w:val="none" w:sz="0" w:space="0" w:color="auto"/>
            <w:right w:val="none" w:sz="0" w:space="0" w:color="auto"/>
          </w:divBdr>
        </w:div>
      </w:divsChild>
    </w:div>
    <w:div w:id="544408359">
      <w:bodyDiv w:val="1"/>
      <w:marLeft w:val="0"/>
      <w:marRight w:val="0"/>
      <w:marTop w:val="0"/>
      <w:marBottom w:val="0"/>
      <w:divBdr>
        <w:top w:val="none" w:sz="0" w:space="0" w:color="auto"/>
        <w:left w:val="none" w:sz="0" w:space="0" w:color="auto"/>
        <w:bottom w:val="none" w:sz="0" w:space="0" w:color="auto"/>
        <w:right w:val="none" w:sz="0" w:space="0" w:color="auto"/>
      </w:divBdr>
      <w:divsChild>
        <w:div w:id="951546956">
          <w:marLeft w:val="0"/>
          <w:marRight w:val="0"/>
          <w:marTop w:val="0"/>
          <w:marBottom w:val="0"/>
          <w:divBdr>
            <w:top w:val="none" w:sz="0" w:space="0" w:color="auto"/>
            <w:left w:val="none" w:sz="0" w:space="0" w:color="auto"/>
            <w:bottom w:val="none" w:sz="0" w:space="0" w:color="auto"/>
            <w:right w:val="none" w:sz="0" w:space="0" w:color="auto"/>
          </w:divBdr>
        </w:div>
      </w:divsChild>
    </w:div>
    <w:div w:id="552893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5004">
          <w:marLeft w:val="0"/>
          <w:marRight w:val="0"/>
          <w:marTop w:val="0"/>
          <w:marBottom w:val="0"/>
          <w:divBdr>
            <w:top w:val="none" w:sz="0" w:space="0" w:color="auto"/>
            <w:left w:val="none" w:sz="0" w:space="0" w:color="auto"/>
            <w:bottom w:val="none" w:sz="0" w:space="0" w:color="auto"/>
            <w:right w:val="none" w:sz="0" w:space="0" w:color="auto"/>
          </w:divBdr>
        </w:div>
      </w:divsChild>
    </w:div>
    <w:div w:id="595135546">
      <w:bodyDiv w:val="1"/>
      <w:marLeft w:val="0"/>
      <w:marRight w:val="0"/>
      <w:marTop w:val="0"/>
      <w:marBottom w:val="0"/>
      <w:divBdr>
        <w:top w:val="none" w:sz="0" w:space="0" w:color="auto"/>
        <w:left w:val="none" w:sz="0" w:space="0" w:color="auto"/>
        <w:bottom w:val="none" w:sz="0" w:space="0" w:color="auto"/>
        <w:right w:val="none" w:sz="0" w:space="0" w:color="auto"/>
      </w:divBdr>
      <w:divsChild>
        <w:div w:id="1474059378">
          <w:marLeft w:val="0"/>
          <w:marRight w:val="0"/>
          <w:marTop w:val="0"/>
          <w:marBottom w:val="0"/>
          <w:divBdr>
            <w:top w:val="none" w:sz="0" w:space="0" w:color="auto"/>
            <w:left w:val="none" w:sz="0" w:space="0" w:color="auto"/>
            <w:bottom w:val="none" w:sz="0" w:space="0" w:color="auto"/>
            <w:right w:val="none" w:sz="0" w:space="0" w:color="auto"/>
          </w:divBdr>
        </w:div>
      </w:divsChild>
    </w:div>
    <w:div w:id="613095433">
      <w:bodyDiv w:val="1"/>
      <w:marLeft w:val="0"/>
      <w:marRight w:val="0"/>
      <w:marTop w:val="0"/>
      <w:marBottom w:val="0"/>
      <w:divBdr>
        <w:top w:val="none" w:sz="0" w:space="0" w:color="auto"/>
        <w:left w:val="none" w:sz="0" w:space="0" w:color="auto"/>
        <w:bottom w:val="none" w:sz="0" w:space="0" w:color="auto"/>
        <w:right w:val="none" w:sz="0" w:space="0" w:color="auto"/>
      </w:divBdr>
      <w:divsChild>
        <w:div w:id="1718238680">
          <w:marLeft w:val="0"/>
          <w:marRight w:val="0"/>
          <w:marTop w:val="0"/>
          <w:marBottom w:val="0"/>
          <w:divBdr>
            <w:top w:val="none" w:sz="0" w:space="0" w:color="auto"/>
            <w:left w:val="none" w:sz="0" w:space="0" w:color="auto"/>
            <w:bottom w:val="none" w:sz="0" w:space="0" w:color="auto"/>
            <w:right w:val="none" w:sz="0" w:space="0" w:color="auto"/>
          </w:divBdr>
        </w:div>
      </w:divsChild>
    </w:div>
    <w:div w:id="622463198">
      <w:bodyDiv w:val="1"/>
      <w:marLeft w:val="0"/>
      <w:marRight w:val="0"/>
      <w:marTop w:val="0"/>
      <w:marBottom w:val="0"/>
      <w:divBdr>
        <w:top w:val="none" w:sz="0" w:space="0" w:color="auto"/>
        <w:left w:val="none" w:sz="0" w:space="0" w:color="auto"/>
        <w:bottom w:val="none" w:sz="0" w:space="0" w:color="auto"/>
        <w:right w:val="none" w:sz="0" w:space="0" w:color="auto"/>
      </w:divBdr>
      <w:divsChild>
        <w:div w:id="1506094010">
          <w:marLeft w:val="0"/>
          <w:marRight w:val="0"/>
          <w:marTop w:val="0"/>
          <w:marBottom w:val="0"/>
          <w:divBdr>
            <w:top w:val="none" w:sz="0" w:space="0" w:color="auto"/>
            <w:left w:val="none" w:sz="0" w:space="0" w:color="auto"/>
            <w:bottom w:val="none" w:sz="0" w:space="0" w:color="auto"/>
            <w:right w:val="none" w:sz="0" w:space="0" w:color="auto"/>
          </w:divBdr>
        </w:div>
      </w:divsChild>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33801622">
      <w:bodyDiv w:val="1"/>
      <w:marLeft w:val="0"/>
      <w:marRight w:val="0"/>
      <w:marTop w:val="0"/>
      <w:marBottom w:val="0"/>
      <w:divBdr>
        <w:top w:val="none" w:sz="0" w:space="0" w:color="auto"/>
        <w:left w:val="none" w:sz="0" w:space="0" w:color="auto"/>
        <w:bottom w:val="none" w:sz="0" w:space="0" w:color="auto"/>
        <w:right w:val="none" w:sz="0" w:space="0" w:color="auto"/>
      </w:divBdr>
      <w:divsChild>
        <w:div w:id="1831436174">
          <w:marLeft w:val="0"/>
          <w:marRight w:val="0"/>
          <w:marTop w:val="0"/>
          <w:marBottom w:val="0"/>
          <w:divBdr>
            <w:top w:val="none" w:sz="0" w:space="0" w:color="auto"/>
            <w:left w:val="none" w:sz="0" w:space="0" w:color="auto"/>
            <w:bottom w:val="none" w:sz="0" w:space="0" w:color="auto"/>
            <w:right w:val="none" w:sz="0" w:space="0" w:color="auto"/>
          </w:divBdr>
        </w:div>
      </w:divsChild>
    </w:div>
    <w:div w:id="640841054">
      <w:bodyDiv w:val="1"/>
      <w:marLeft w:val="0"/>
      <w:marRight w:val="0"/>
      <w:marTop w:val="0"/>
      <w:marBottom w:val="0"/>
      <w:divBdr>
        <w:top w:val="none" w:sz="0" w:space="0" w:color="auto"/>
        <w:left w:val="none" w:sz="0" w:space="0" w:color="auto"/>
        <w:bottom w:val="none" w:sz="0" w:space="0" w:color="auto"/>
        <w:right w:val="none" w:sz="0" w:space="0" w:color="auto"/>
      </w:divBdr>
      <w:divsChild>
        <w:div w:id="1400980155">
          <w:marLeft w:val="0"/>
          <w:marRight w:val="0"/>
          <w:marTop w:val="0"/>
          <w:marBottom w:val="0"/>
          <w:divBdr>
            <w:top w:val="none" w:sz="0" w:space="0" w:color="auto"/>
            <w:left w:val="none" w:sz="0" w:space="0" w:color="auto"/>
            <w:bottom w:val="none" w:sz="0" w:space="0" w:color="auto"/>
            <w:right w:val="none" w:sz="0" w:space="0" w:color="auto"/>
          </w:divBdr>
        </w:div>
      </w:divsChild>
    </w:div>
    <w:div w:id="666203472">
      <w:bodyDiv w:val="1"/>
      <w:marLeft w:val="0"/>
      <w:marRight w:val="0"/>
      <w:marTop w:val="0"/>
      <w:marBottom w:val="0"/>
      <w:divBdr>
        <w:top w:val="none" w:sz="0" w:space="0" w:color="auto"/>
        <w:left w:val="none" w:sz="0" w:space="0" w:color="auto"/>
        <w:bottom w:val="none" w:sz="0" w:space="0" w:color="auto"/>
        <w:right w:val="none" w:sz="0" w:space="0" w:color="auto"/>
      </w:divBdr>
      <w:divsChild>
        <w:div w:id="1488784930">
          <w:marLeft w:val="0"/>
          <w:marRight w:val="0"/>
          <w:marTop w:val="0"/>
          <w:marBottom w:val="0"/>
          <w:divBdr>
            <w:top w:val="none" w:sz="0" w:space="0" w:color="auto"/>
            <w:left w:val="none" w:sz="0" w:space="0" w:color="auto"/>
            <w:bottom w:val="none" w:sz="0" w:space="0" w:color="auto"/>
            <w:right w:val="none" w:sz="0" w:space="0" w:color="auto"/>
          </w:divBdr>
        </w:div>
      </w:divsChild>
    </w:div>
    <w:div w:id="669869475">
      <w:bodyDiv w:val="1"/>
      <w:marLeft w:val="0"/>
      <w:marRight w:val="0"/>
      <w:marTop w:val="0"/>
      <w:marBottom w:val="0"/>
      <w:divBdr>
        <w:top w:val="none" w:sz="0" w:space="0" w:color="auto"/>
        <w:left w:val="none" w:sz="0" w:space="0" w:color="auto"/>
        <w:bottom w:val="none" w:sz="0" w:space="0" w:color="auto"/>
        <w:right w:val="none" w:sz="0" w:space="0" w:color="auto"/>
      </w:divBdr>
      <w:divsChild>
        <w:div w:id="145890929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27411568">
      <w:bodyDiv w:val="1"/>
      <w:marLeft w:val="0"/>
      <w:marRight w:val="0"/>
      <w:marTop w:val="0"/>
      <w:marBottom w:val="0"/>
      <w:divBdr>
        <w:top w:val="none" w:sz="0" w:space="0" w:color="auto"/>
        <w:left w:val="none" w:sz="0" w:space="0" w:color="auto"/>
        <w:bottom w:val="none" w:sz="0" w:space="0" w:color="auto"/>
        <w:right w:val="none" w:sz="0" w:space="0" w:color="auto"/>
      </w:divBdr>
      <w:divsChild>
        <w:div w:id="2133860138">
          <w:marLeft w:val="0"/>
          <w:marRight w:val="0"/>
          <w:marTop w:val="0"/>
          <w:marBottom w:val="0"/>
          <w:divBdr>
            <w:top w:val="none" w:sz="0" w:space="0" w:color="auto"/>
            <w:left w:val="none" w:sz="0" w:space="0" w:color="auto"/>
            <w:bottom w:val="none" w:sz="0" w:space="0" w:color="auto"/>
            <w:right w:val="none" w:sz="0" w:space="0" w:color="auto"/>
          </w:divBdr>
        </w:div>
      </w:divsChild>
    </w:div>
    <w:div w:id="730620260">
      <w:bodyDiv w:val="1"/>
      <w:marLeft w:val="0"/>
      <w:marRight w:val="0"/>
      <w:marTop w:val="0"/>
      <w:marBottom w:val="0"/>
      <w:divBdr>
        <w:top w:val="none" w:sz="0" w:space="0" w:color="auto"/>
        <w:left w:val="none" w:sz="0" w:space="0" w:color="auto"/>
        <w:bottom w:val="none" w:sz="0" w:space="0" w:color="auto"/>
        <w:right w:val="none" w:sz="0" w:space="0" w:color="auto"/>
      </w:divBdr>
      <w:divsChild>
        <w:div w:id="565069346">
          <w:marLeft w:val="0"/>
          <w:marRight w:val="0"/>
          <w:marTop w:val="0"/>
          <w:marBottom w:val="0"/>
          <w:divBdr>
            <w:top w:val="none" w:sz="0" w:space="0" w:color="auto"/>
            <w:left w:val="none" w:sz="0" w:space="0" w:color="auto"/>
            <w:bottom w:val="none" w:sz="0" w:space="0" w:color="auto"/>
            <w:right w:val="none" w:sz="0" w:space="0" w:color="auto"/>
          </w:divBdr>
        </w:div>
      </w:divsChild>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781926177">
      <w:bodyDiv w:val="1"/>
      <w:marLeft w:val="0"/>
      <w:marRight w:val="0"/>
      <w:marTop w:val="0"/>
      <w:marBottom w:val="0"/>
      <w:divBdr>
        <w:top w:val="none" w:sz="0" w:space="0" w:color="auto"/>
        <w:left w:val="none" w:sz="0" w:space="0" w:color="auto"/>
        <w:bottom w:val="none" w:sz="0" w:space="0" w:color="auto"/>
        <w:right w:val="none" w:sz="0" w:space="0" w:color="auto"/>
      </w:divBdr>
      <w:divsChild>
        <w:div w:id="20472036">
          <w:marLeft w:val="0"/>
          <w:marRight w:val="0"/>
          <w:marTop w:val="0"/>
          <w:marBottom w:val="0"/>
          <w:divBdr>
            <w:top w:val="none" w:sz="0" w:space="0" w:color="auto"/>
            <w:left w:val="none" w:sz="0" w:space="0" w:color="auto"/>
            <w:bottom w:val="none" w:sz="0" w:space="0" w:color="auto"/>
            <w:right w:val="none" w:sz="0" w:space="0" w:color="auto"/>
          </w:divBdr>
        </w:div>
      </w:divsChild>
    </w:div>
    <w:div w:id="786390064">
      <w:bodyDiv w:val="1"/>
      <w:marLeft w:val="0"/>
      <w:marRight w:val="0"/>
      <w:marTop w:val="0"/>
      <w:marBottom w:val="0"/>
      <w:divBdr>
        <w:top w:val="none" w:sz="0" w:space="0" w:color="auto"/>
        <w:left w:val="none" w:sz="0" w:space="0" w:color="auto"/>
        <w:bottom w:val="none" w:sz="0" w:space="0" w:color="auto"/>
        <w:right w:val="none" w:sz="0" w:space="0" w:color="auto"/>
      </w:divBdr>
      <w:divsChild>
        <w:div w:id="1416900916">
          <w:marLeft w:val="0"/>
          <w:marRight w:val="0"/>
          <w:marTop w:val="0"/>
          <w:marBottom w:val="0"/>
          <w:divBdr>
            <w:top w:val="none" w:sz="0" w:space="0" w:color="auto"/>
            <w:left w:val="none" w:sz="0" w:space="0" w:color="auto"/>
            <w:bottom w:val="none" w:sz="0" w:space="0" w:color="auto"/>
            <w:right w:val="none" w:sz="0" w:space="0" w:color="auto"/>
          </w:divBdr>
        </w:div>
      </w:divsChild>
    </w:div>
    <w:div w:id="788668130">
      <w:bodyDiv w:val="1"/>
      <w:marLeft w:val="0"/>
      <w:marRight w:val="0"/>
      <w:marTop w:val="0"/>
      <w:marBottom w:val="0"/>
      <w:divBdr>
        <w:top w:val="none" w:sz="0" w:space="0" w:color="auto"/>
        <w:left w:val="none" w:sz="0" w:space="0" w:color="auto"/>
        <w:bottom w:val="none" w:sz="0" w:space="0" w:color="auto"/>
        <w:right w:val="none" w:sz="0" w:space="0" w:color="auto"/>
      </w:divBdr>
      <w:divsChild>
        <w:div w:id="271401259">
          <w:marLeft w:val="0"/>
          <w:marRight w:val="0"/>
          <w:marTop w:val="0"/>
          <w:marBottom w:val="0"/>
          <w:divBdr>
            <w:top w:val="none" w:sz="0" w:space="0" w:color="auto"/>
            <w:left w:val="none" w:sz="0" w:space="0" w:color="auto"/>
            <w:bottom w:val="none" w:sz="0" w:space="0" w:color="auto"/>
            <w:right w:val="none" w:sz="0" w:space="0" w:color="auto"/>
          </w:divBdr>
        </w:div>
      </w:divsChild>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08594863">
      <w:bodyDiv w:val="1"/>
      <w:marLeft w:val="0"/>
      <w:marRight w:val="0"/>
      <w:marTop w:val="0"/>
      <w:marBottom w:val="0"/>
      <w:divBdr>
        <w:top w:val="none" w:sz="0" w:space="0" w:color="auto"/>
        <w:left w:val="none" w:sz="0" w:space="0" w:color="auto"/>
        <w:bottom w:val="none" w:sz="0" w:space="0" w:color="auto"/>
        <w:right w:val="none" w:sz="0" w:space="0" w:color="auto"/>
      </w:divBdr>
      <w:divsChild>
        <w:div w:id="961962979">
          <w:marLeft w:val="0"/>
          <w:marRight w:val="0"/>
          <w:marTop w:val="0"/>
          <w:marBottom w:val="0"/>
          <w:divBdr>
            <w:top w:val="none" w:sz="0" w:space="0" w:color="auto"/>
            <w:left w:val="none" w:sz="0" w:space="0" w:color="auto"/>
            <w:bottom w:val="none" w:sz="0" w:space="0" w:color="auto"/>
            <w:right w:val="none" w:sz="0" w:space="0" w:color="auto"/>
          </w:divBdr>
        </w:div>
      </w:divsChild>
    </w:div>
    <w:div w:id="809444748">
      <w:bodyDiv w:val="1"/>
      <w:marLeft w:val="0"/>
      <w:marRight w:val="0"/>
      <w:marTop w:val="0"/>
      <w:marBottom w:val="0"/>
      <w:divBdr>
        <w:top w:val="none" w:sz="0" w:space="0" w:color="auto"/>
        <w:left w:val="none" w:sz="0" w:space="0" w:color="auto"/>
        <w:bottom w:val="none" w:sz="0" w:space="0" w:color="auto"/>
        <w:right w:val="none" w:sz="0" w:space="0" w:color="auto"/>
      </w:divBdr>
      <w:divsChild>
        <w:div w:id="68886331">
          <w:marLeft w:val="0"/>
          <w:marRight w:val="0"/>
          <w:marTop w:val="0"/>
          <w:marBottom w:val="0"/>
          <w:divBdr>
            <w:top w:val="none" w:sz="0" w:space="0" w:color="auto"/>
            <w:left w:val="none" w:sz="0" w:space="0" w:color="auto"/>
            <w:bottom w:val="none" w:sz="0" w:space="0" w:color="auto"/>
            <w:right w:val="none" w:sz="0" w:space="0" w:color="auto"/>
          </w:divBdr>
        </w:div>
      </w:divsChild>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3256285">
      <w:bodyDiv w:val="1"/>
      <w:marLeft w:val="0"/>
      <w:marRight w:val="0"/>
      <w:marTop w:val="0"/>
      <w:marBottom w:val="0"/>
      <w:divBdr>
        <w:top w:val="none" w:sz="0" w:space="0" w:color="auto"/>
        <w:left w:val="none" w:sz="0" w:space="0" w:color="auto"/>
        <w:bottom w:val="none" w:sz="0" w:space="0" w:color="auto"/>
        <w:right w:val="none" w:sz="0" w:space="0" w:color="auto"/>
      </w:divBdr>
      <w:divsChild>
        <w:div w:id="97140715">
          <w:marLeft w:val="0"/>
          <w:marRight w:val="0"/>
          <w:marTop w:val="0"/>
          <w:marBottom w:val="0"/>
          <w:divBdr>
            <w:top w:val="none" w:sz="0" w:space="0" w:color="auto"/>
            <w:left w:val="none" w:sz="0" w:space="0" w:color="auto"/>
            <w:bottom w:val="none" w:sz="0" w:space="0" w:color="auto"/>
            <w:right w:val="none" w:sz="0" w:space="0" w:color="auto"/>
          </w:divBdr>
        </w:div>
      </w:divsChild>
    </w:div>
    <w:div w:id="851142092">
      <w:bodyDiv w:val="1"/>
      <w:marLeft w:val="0"/>
      <w:marRight w:val="0"/>
      <w:marTop w:val="0"/>
      <w:marBottom w:val="0"/>
      <w:divBdr>
        <w:top w:val="none" w:sz="0" w:space="0" w:color="auto"/>
        <w:left w:val="none" w:sz="0" w:space="0" w:color="auto"/>
        <w:bottom w:val="none" w:sz="0" w:space="0" w:color="auto"/>
        <w:right w:val="none" w:sz="0" w:space="0" w:color="auto"/>
      </w:divBdr>
      <w:divsChild>
        <w:div w:id="642003072">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16325697">
      <w:bodyDiv w:val="1"/>
      <w:marLeft w:val="0"/>
      <w:marRight w:val="0"/>
      <w:marTop w:val="0"/>
      <w:marBottom w:val="0"/>
      <w:divBdr>
        <w:top w:val="none" w:sz="0" w:space="0" w:color="auto"/>
        <w:left w:val="none" w:sz="0" w:space="0" w:color="auto"/>
        <w:bottom w:val="none" w:sz="0" w:space="0" w:color="auto"/>
        <w:right w:val="none" w:sz="0" w:space="0" w:color="auto"/>
      </w:divBdr>
      <w:divsChild>
        <w:div w:id="459500566">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2840058">
      <w:bodyDiv w:val="1"/>
      <w:marLeft w:val="0"/>
      <w:marRight w:val="0"/>
      <w:marTop w:val="0"/>
      <w:marBottom w:val="0"/>
      <w:divBdr>
        <w:top w:val="none" w:sz="0" w:space="0" w:color="auto"/>
        <w:left w:val="none" w:sz="0" w:space="0" w:color="auto"/>
        <w:bottom w:val="none" w:sz="0" w:space="0" w:color="auto"/>
        <w:right w:val="none" w:sz="0" w:space="0" w:color="auto"/>
      </w:divBdr>
      <w:divsChild>
        <w:div w:id="1207526475">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1322639">
      <w:bodyDiv w:val="1"/>
      <w:marLeft w:val="0"/>
      <w:marRight w:val="0"/>
      <w:marTop w:val="0"/>
      <w:marBottom w:val="0"/>
      <w:divBdr>
        <w:top w:val="none" w:sz="0" w:space="0" w:color="auto"/>
        <w:left w:val="none" w:sz="0" w:space="0" w:color="auto"/>
        <w:bottom w:val="none" w:sz="0" w:space="0" w:color="auto"/>
        <w:right w:val="none" w:sz="0" w:space="0" w:color="auto"/>
      </w:divBdr>
      <w:divsChild>
        <w:div w:id="1758357980">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59920258">
      <w:bodyDiv w:val="1"/>
      <w:marLeft w:val="0"/>
      <w:marRight w:val="0"/>
      <w:marTop w:val="0"/>
      <w:marBottom w:val="0"/>
      <w:divBdr>
        <w:top w:val="none" w:sz="0" w:space="0" w:color="auto"/>
        <w:left w:val="none" w:sz="0" w:space="0" w:color="auto"/>
        <w:bottom w:val="none" w:sz="0" w:space="0" w:color="auto"/>
        <w:right w:val="none" w:sz="0" w:space="0" w:color="auto"/>
      </w:divBdr>
      <w:divsChild>
        <w:div w:id="2012178561">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93602783">
      <w:bodyDiv w:val="1"/>
      <w:marLeft w:val="0"/>
      <w:marRight w:val="0"/>
      <w:marTop w:val="0"/>
      <w:marBottom w:val="0"/>
      <w:divBdr>
        <w:top w:val="none" w:sz="0" w:space="0" w:color="auto"/>
        <w:left w:val="none" w:sz="0" w:space="0" w:color="auto"/>
        <w:bottom w:val="none" w:sz="0" w:space="0" w:color="auto"/>
        <w:right w:val="none" w:sz="0" w:space="0" w:color="auto"/>
      </w:divBdr>
      <w:divsChild>
        <w:div w:id="218707116">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76436077">
      <w:bodyDiv w:val="1"/>
      <w:marLeft w:val="0"/>
      <w:marRight w:val="0"/>
      <w:marTop w:val="0"/>
      <w:marBottom w:val="0"/>
      <w:divBdr>
        <w:top w:val="none" w:sz="0" w:space="0" w:color="auto"/>
        <w:left w:val="none" w:sz="0" w:space="0" w:color="auto"/>
        <w:bottom w:val="none" w:sz="0" w:space="0" w:color="auto"/>
        <w:right w:val="none" w:sz="0" w:space="0" w:color="auto"/>
      </w:divBdr>
      <w:divsChild>
        <w:div w:id="1562910604">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02602781">
      <w:bodyDiv w:val="1"/>
      <w:marLeft w:val="0"/>
      <w:marRight w:val="0"/>
      <w:marTop w:val="0"/>
      <w:marBottom w:val="0"/>
      <w:divBdr>
        <w:top w:val="none" w:sz="0" w:space="0" w:color="auto"/>
        <w:left w:val="none" w:sz="0" w:space="0" w:color="auto"/>
        <w:bottom w:val="none" w:sz="0" w:space="0" w:color="auto"/>
        <w:right w:val="none" w:sz="0" w:space="0" w:color="auto"/>
      </w:divBdr>
    </w:div>
    <w:div w:id="1105417445">
      <w:bodyDiv w:val="1"/>
      <w:marLeft w:val="0"/>
      <w:marRight w:val="0"/>
      <w:marTop w:val="0"/>
      <w:marBottom w:val="0"/>
      <w:divBdr>
        <w:top w:val="none" w:sz="0" w:space="0" w:color="auto"/>
        <w:left w:val="none" w:sz="0" w:space="0" w:color="auto"/>
        <w:bottom w:val="none" w:sz="0" w:space="0" w:color="auto"/>
        <w:right w:val="none" w:sz="0" w:space="0" w:color="auto"/>
      </w:divBdr>
      <w:divsChild>
        <w:div w:id="903835254">
          <w:marLeft w:val="0"/>
          <w:marRight w:val="0"/>
          <w:marTop w:val="0"/>
          <w:marBottom w:val="0"/>
          <w:divBdr>
            <w:top w:val="none" w:sz="0" w:space="0" w:color="auto"/>
            <w:left w:val="none" w:sz="0" w:space="0" w:color="auto"/>
            <w:bottom w:val="none" w:sz="0" w:space="0" w:color="auto"/>
            <w:right w:val="none" w:sz="0" w:space="0" w:color="auto"/>
          </w:divBdr>
        </w:div>
      </w:divsChild>
    </w:div>
    <w:div w:id="1112214094">
      <w:bodyDiv w:val="1"/>
      <w:marLeft w:val="0"/>
      <w:marRight w:val="0"/>
      <w:marTop w:val="0"/>
      <w:marBottom w:val="0"/>
      <w:divBdr>
        <w:top w:val="none" w:sz="0" w:space="0" w:color="auto"/>
        <w:left w:val="none" w:sz="0" w:space="0" w:color="auto"/>
        <w:bottom w:val="none" w:sz="0" w:space="0" w:color="auto"/>
        <w:right w:val="none" w:sz="0" w:space="0" w:color="auto"/>
      </w:divBdr>
      <w:divsChild>
        <w:div w:id="1807235444">
          <w:marLeft w:val="0"/>
          <w:marRight w:val="0"/>
          <w:marTop w:val="0"/>
          <w:marBottom w:val="0"/>
          <w:divBdr>
            <w:top w:val="none" w:sz="0" w:space="0" w:color="auto"/>
            <w:left w:val="none" w:sz="0" w:space="0" w:color="auto"/>
            <w:bottom w:val="none" w:sz="0" w:space="0" w:color="auto"/>
            <w:right w:val="none" w:sz="0" w:space="0" w:color="auto"/>
          </w:divBdr>
        </w:div>
      </w:divsChild>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4935289">
      <w:bodyDiv w:val="1"/>
      <w:marLeft w:val="0"/>
      <w:marRight w:val="0"/>
      <w:marTop w:val="0"/>
      <w:marBottom w:val="0"/>
      <w:divBdr>
        <w:top w:val="none" w:sz="0" w:space="0" w:color="auto"/>
        <w:left w:val="none" w:sz="0" w:space="0" w:color="auto"/>
        <w:bottom w:val="none" w:sz="0" w:space="0" w:color="auto"/>
        <w:right w:val="none" w:sz="0" w:space="0" w:color="auto"/>
      </w:divBdr>
      <w:divsChild>
        <w:div w:id="1354309185">
          <w:marLeft w:val="0"/>
          <w:marRight w:val="0"/>
          <w:marTop w:val="0"/>
          <w:marBottom w:val="0"/>
          <w:divBdr>
            <w:top w:val="none" w:sz="0" w:space="0" w:color="auto"/>
            <w:left w:val="none" w:sz="0" w:space="0" w:color="auto"/>
            <w:bottom w:val="none" w:sz="0" w:space="0" w:color="auto"/>
            <w:right w:val="none" w:sz="0" w:space="0" w:color="auto"/>
          </w:divBdr>
        </w:div>
      </w:divsChild>
    </w:div>
    <w:div w:id="1151019321">
      <w:bodyDiv w:val="1"/>
      <w:marLeft w:val="0"/>
      <w:marRight w:val="0"/>
      <w:marTop w:val="0"/>
      <w:marBottom w:val="0"/>
      <w:divBdr>
        <w:top w:val="none" w:sz="0" w:space="0" w:color="auto"/>
        <w:left w:val="none" w:sz="0" w:space="0" w:color="auto"/>
        <w:bottom w:val="none" w:sz="0" w:space="0" w:color="auto"/>
        <w:right w:val="none" w:sz="0" w:space="0" w:color="auto"/>
      </w:divBdr>
      <w:divsChild>
        <w:div w:id="670763677">
          <w:marLeft w:val="0"/>
          <w:marRight w:val="0"/>
          <w:marTop w:val="0"/>
          <w:marBottom w:val="0"/>
          <w:divBdr>
            <w:top w:val="none" w:sz="0" w:space="0" w:color="auto"/>
            <w:left w:val="none" w:sz="0" w:space="0" w:color="auto"/>
            <w:bottom w:val="none" w:sz="0" w:space="0" w:color="auto"/>
            <w:right w:val="none" w:sz="0" w:space="0" w:color="auto"/>
          </w:divBdr>
        </w:div>
      </w:divsChild>
    </w:div>
    <w:div w:id="1154024234">
      <w:bodyDiv w:val="1"/>
      <w:marLeft w:val="0"/>
      <w:marRight w:val="0"/>
      <w:marTop w:val="0"/>
      <w:marBottom w:val="0"/>
      <w:divBdr>
        <w:top w:val="none" w:sz="0" w:space="0" w:color="auto"/>
        <w:left w:val="none" w:sz="0" w:space="0" w:color="auto"/>
        <w:bottom w:val="none" w:sz="0" w:space="0" w:color="auto"/>
        <w:right w:val="none" w:sz="0" w:space="0" w:color="auto"/>
      </w:divBdr>
      <w:divsChild>
        <w:div w:id="1671790085">
          <w:marLeft w:val="0"/>
          <w:marRight w:val="0"/>
          <w:marTop w:val="0"/>
          <w:marBottom w:val="0"/>
          <w:divBdr>
            <w:top w:val="none" w:sz="0" w:space="0" w:color="auto"/>
            <w:left w:val="none" w:sz="0" w:space="0" w:color="auto"/>
            <w:bottom w:val="none" w:sz="0" w:space="0" w:color="auto"/>
            <w:right w:val="none" w:sz="0" w:space="0" w:color="auto"/>
          </w:divBdr>
        </w:div>
      </w:divsChild>
    </w:div>
    <w:div w:id="1190603469">
      <w:bodyDiv w:val="1"/>
      <w:marLeft w:val="0"/>
      <w:marRight w:val="0"/>
      <w:marTop w:val="0"/>
      <w:marBottom w:val="0"/>
      <w:divBdr>
        <w:top w:val="none" w:sz="0" w:space="0" w:color="auto"/>
        <w:left w:val="none" w:sz="0" w:space="0" w:color="auto"/>
        <w:bottom w:val="none" w:sz="0" w:space="0" w:color="auto"/>
        <w:right w:val="none" w:sz="0" w:space="0" w:color="auto"/>
      </w:divBdr>
      <w:divsChild>
        <w:div w:id="888882199">
          <w:marLeft w:val="0"/>
          <w:marRight w:val="0"/>
          <w:marTop w:val="0"/>
          <w:marBottom w:val="0"/>
          <w:divBdr>
            <w:top w:val="none" w:sz="0" w:space="0" w:color="auto"/>
            <w:left w:val="none" w:sz="0" w:space="0" w:color="auto"/>
            <w:bottom w:val="none" w:sz="0" w:space="0" w:color="auto"/>
            <w:right w:val="none" w:sz="0" w:space="0" w:color="auto"/>
          </w:divBdr>
        </w:div>
      </w:divsChild>
    </w:div>
    <w:div w:id="1193959874">
      <w:bodyDiv w:val="1"/>
      <w:marLeft w:val="0"/>
      <w:marRight w:val="0"/>
      <w:marTop w:val="0"/>
      <w:marBottom w:val="0"/>
      <w:divBdr>
        <w:top w:val="none" w:sz="0" w:space="0" w:color="auto"/>
        <w:left w:val="none" w:sz="0" w:space="0" w:color="auto"/>
        <w:bottom w:val="none" w:sz="0" w:space="0" w:color="auto"/>
        <w:right w:val="none" w:sz="0" w:space="0" w:color="auto"/>
      </w:divBdr>
      <w:divsChild>
        <w:div w:id="1397629205">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5511248">
      <w:bodyDiv w:val="1"/>
      <w:marLeft w:val="0"/>
      <w:marRight w:val="0"/>
      <w:marTop w:val="0"/>
      <w:marBottom w:val="0"/>
      <w:divBdr>
        <w:top w:val="none" w:sz="0" w:space="0" w:color="auto"/>
        <w:left w:val="none" w:sz="0" w:space="0" w:color="auto"/>
        <w:bottom w:val="none" w:sz="0" w:space="0" w:color="auto"/>
        <w:right w:val="none" w:sz="0" w:space="0" w:color="auto"/>
      </w:divBdr>
      <w:divsChild>
        <w:div w:id="2091921773">
          <w:marLeft w:val="0"/>
          <w:marRight w:val="0"/>
          <w:marTop w:val="0"/>
          <w:marBottom w:val="0"/>
          <w:divBdr>
            <w:top w:val="none" w:sz="0" w:space="0" w:color="auto"/>
            <w:left w:val="none" w:sz="0" w:space="0" w:color="auto"/>
            <w:bottom w:val="none" w:sz="0" w:space="0" w:color="auto"/>
            <w:right w:val="none" w:sz="0" w:space="0" w:color="auto"/>
          </w:divBdr>
        </w:div>
      </w:divsChild>
    </w:div>
    <w:div w:id="1244224444">
      <w:bodyDiv w:val="1"/>
      <w:marLeft w:val="0"/>
      <w:marRight w:val="0"/>
      <w:marTop w:val="0"/>
      <w:marBottom w:val="0"/>
      <w:divBdr>
        <w:top w:val="none" w:sz="0" w:space="0" w:color="auto"/>
        <w:left w:val="none" w:sz="0" w:space="0" w:color="auto"/>
        <w:bottom w:val="none" w:sz="0" w:space="0" w:color="auto"/>
        <w:right w:val="none" w:sz="0" w:space="0" w:color="auto"/>
      </w:divBdr>
      <w:divsChild>
        <w:div w:id="1652565490">
          <w:marLeft w:val="0"/>
          <w:marRight w:val="0"/>
          <w:marTop w:val="0"/>
          <w:marBottom w:val="0"/>
          <w:divBdr>
            <w:top w:val="none" w:sz="0" w:space="0" w:color="auto"/>
            <w:left w:val="none" w:sz="0" w:space="0" w:color="auto"/>
            <w:bottom w:val="none" w:sz="0" w:space="0" w:color="auto"/>
            <w:right w:val="none" w:sz="0" w:space="0" w:color="auto"/>
          </w:divBdr>
        </w:div>
      </w:divsChild>
    </w:div>
    <w:div w:id="1252546316">
      <w:bodyDiv w:val="1"/>
      <w:marLeft w:val="0"/>
      <w:marRight w:val="0"/>
      <w:marTop w:val="0"/>
      <w:marBottom w:val="0"/>
      <w:divBdr>
        <w:top w:val="none" w:sz="0" w:space="0" w:color="auto"/>
        <w:left w:val="none" w:sz="0" w:space="0" w:color="auto"/>
        <w:bottom w:val="none" w:sz="0" w:space="0" w:color="auto"/>
        <w:right w:val="none" w:sz="0" w:space="0" w:color="auto"/>
      </w:divBdr>
      <w:divsChild>
        <w:div w:id="24538360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2179010">
      <w:bodyDiv w:val="1"/>
      <w:marLeft w:val="0"/>
      <w:marRight w:val="0"/>
      <w:marTop w:val="0"/>
      <w:marBottom w:val="0"/>
      <w:divBdr>
        <w:top w:val="none" w:sz="0" w:space="0" w:color="auto"/>
        <w:left w:val="none" w:sz="0" w:space="0" w:color="auto"/>
        <w:bottom w:val="none" w:sz="0" w:space="0" w:color="auto"/>
        <w:right w:val="none" w:sz="0" w:space="0" w:color="auto"/>
      </w:divBdr>
      <w:divsChild>
        <w:div w:id="1069811981">
          <w:marLeft w:val="0"/>
          <w:marRight w:val="0"/>
          <w:marTop w:val="0"/>
          <w:marBottom w:val="0"/>
          <w:divBdr>
            <w:top w:val="none" w:sz="0" w:space="0" w:color="auto"/>
            <w:left w:val="none" w:sz="0" w:space="0" w:color="auto"/>
            <w:bottom w:val="none" w:sz="0" w:space="0" w:color="auto"/>
            <w:right w:val="none" w:sz="0" w:space="0" w:color="auto"/>
          </w:divBdr>
        </w:div>
      </w:divsChild>
    </w:div>
    <w:div w:id="1375500815">
      <w:bodyDiv w:val="1"/>
      <w:marLeft w:val="0"/>
      <w:marRight w:val="0"/>
      <w:marTop w:val="0"/>
      <w:marBottom w:val="0"/>
      <w:divBdr>
        <w:top w:val="none" w:sz="0" w:space="0" w:color="auto"/>
        <w:left w:val="none" w:sz="0" w:space="0" w:color="auto"/>
        <w:bottom w:val="none" w:sz="0" w:space="0" w:color="auto"/>
        <w:right w:val="none" w:sz="0" w:space="0" w:color="auto"/>
      </w:divBdr>
      <w:divsChild>
        <w:div w:id="1085221850">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399477611">
      <w:bodyDiv w:val="1"/>
      <w:marLeft w:val="0"/>
      <w:marRight w:val="0"/>
      <w:marTop w:val="0"/>
      <w:marBottom w:val="0"/>
      <w:divBdr>
        <w:top w:val="none" w:sz="0" w:space="0" w:color="auto"/>
        <w:left w:val="none" w:sz="0" w:space="0" w:color="auto"/>
        <w:bottom w:val="none" w:sz="0" w:space="0" w:color="auto"/>
        <w:right w:val="none" w:sz="0" w:space="0" w:color="auto"/>
      </w:divBdr>
      <w:divsChild>
        <w:div w:id="1847672945">
          <w:marLeft w:val="0"/>
          <w:marRight w:val="0"/>
          <w:marTop w:val="0"/>
          <w:marBottom w:val="0"/>
          <w:divBdr>
            <w:top w:val="none" w:sz="0" w:space="0" w:color="auto"/>
            <w:left w:val="none" w:sz="0" w:space="0" w:color="auto"/>
            <w:bottom w:val="none" w:sz="0" w:space="0" w:color="auto"/>
            <w:right w:val="none" w:sz="0" w:space="0" w:color="auto"/>
          </w:divBdr>
        </w:div>
      </w:divsChild>
    </w:div>
    <w:div w:id="1411611442">
      <w:bodyDiv w:val="1"/>
      <w:marLeft w:val="0"/>
      <w:marRight w:val="0"/>
      <w:marTop w:val="0"/>
      <w:marBottom w:val="0"/>
      <w:divBdr>
        <w:top w:val="none" w:sz="0" w:space="0" w:color="auto"/>
        <w:left w:val="none" w:sz="0" w:space="0" w:color="auto"/>
        <w:bottom w:val="none" w:sz="0" w:space="0" w:color="auto"/>
        <w:right w:val="none" w:sz="0" w:space="0" w:color="auto"/>
      </w:divBdr>
      <w:divsChild>
        <w:div w:id="1081096805">
          <w:marLeft w:val="0"/>
          <w:marRight w:val="0"/>
          <w:marTop w:val="0"/>
          <w:marBottom w:val="0"/>
          <w:divBdr>
            <w:top w:val="none" w:sz="0" w:space="0" w:color="auto"/>
            <w:left w:val="none" w:sz="0" w:space="0" w:color="auto"/>
            <w:bottom w:val="none" w:sz="0" w:space="0" w:color="auto"/>
            <w:right w:val="none" w:sz="0" w:space="0" w:color="auto"/>
          </w:divBdr>
        </w:div>
      </w:divsChild>
    </w:div>
    <w:div w:id="1416436175">
      <w:bodyDiv w:val="1"/>
      <w:marLeft w:val="0"/>
      <w:marRight w:val="0"/>
      <w:marTop w:val="0"/>
      <w:marBottom w:val="0"/>
      <w:divBdr>
        <w:top w:val="none" w:sz="0" w:space="0" w:color="auto"/>
        <w:left w:val="none" w:sz="0" w:space="0" w:color="auto"/>
        <w:bottom w:val="none" w:sz="0" w:space="0" w:color="auto"/>
        <w:right w:val="none" w:sz="0" w:space="0" w:color="auto"/>
      </w:divBdr>
      <w:divsChild>
        <w:div w:id="1374040770">
          <w:marLeft w:val="0"/>
          <w:marRight w:val="0"/>
          <w:marTop w:val="0"/>
          <w:marBottom w:val="0"/>
          <w:divBdr>
            <w:top w:val="none" w:sz="0" w:space="0" w:color="auto"/>
            <w:left w:val="none" w:sz="0" w:space="0" w:color="auto"/>
            <w:bottom w:val="none" w:sz="0" w:space="0" w:color="auto"/>
            <w:right w:val="none" w:sz="0" w:space="0" w:color="auto"/>
          </w:divBdr>
        </w:div>
      </w:divsChild>
    </w:div>
    <w:div w:id="1418864422">
      <w:bodyDiv w:val="1"/>
      <w:marLeft w:val="0"/>
      <w:marRight w:val="0"/>
      <w:marTop w:val="0"/>
      <w:marBottom w:val="0"/>
      <w:divBdr>
        <w:top w:val="none" w:sz="0" w:space="0" w:color="auto"/>
        <w:left w:val="none" w:sz="0" w:space="0" w:color="auto"/>
        <w:bottom w:val="none" w:sz="0" w:space="0" w:color="auto"/>
        <w:right w:val="none" w:sz="0" w:space="0" w:color="auto"/>
      </w:divBdr>
      <w:divsChild>
        <w:div w:id="1791971492">
          <w:marLeft w:val="0"/>
          <w:marRight w:val="0"/>
          <w:marTop w:val="0"/>
          <w:marBottom w:val="0"/>
          <w:divBdr>
            <w:top w:val="none" w:sz="0" w:space="0" w:color="auto"/>
            <w:left w:val="none" w:sz="0" w:space="0" w:color="auto"/>
            <w:bottom w:val="none" w:sz="0" w:space="0" w:color="auto"/>
            <w:right w:val="none" w:sz="0" w:space="0" w:color="auto"/>
          </w:divBdr>
        </w:div>
      </w:divsChild>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62308029">
      <w:bodyDiv w:val="1"/>
      <w:marLeft w:val="0"/>
      <w:marRight w:val="0"/>
      <w:marTop w:val="0"/>
      <w:marBottom w:val="0"/>
      <w:divBdr>
        <w:top w:val="none" w:sz="0" w:space="0" w:color="auto"/>
        <w:left w:val="none" w:sz="0" w:space="0" w:color="auto"/>
        <w:bottom w:val="none" w:sz="0" w:space="0" w:color="auto"/>
        <w:right w:val="none" w:sz="0" w:space="0" w:color="auto"/>
      </w:divBdr>
      <w:divsChild>
        <w:div w:id="1555972219">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01702935">
      <w:bodyDiv w:val="1"/>
      <w:marLeft w:val="0"/>
      <w:marRight w:val="0"/>
      <w:marTop w:val="0"/>
      <w:marBottom w:val="0"/>
      <w:divBdr>
        <w:top w:val="none" w:sz="0" w:space="0" w:color="auto"/>
        <w:left w:val="none" w:sz="0" w:space="0" w:color="auto"/>
        <w:bottom w:val="none" w:sz="0" w:space="0" w:color="auto"/>
        <w:right w:val="none" w:sz="0" w:space="0" w:color="auto"/>
      </w:divBdr>
      <w:divsChild>
        <w:div w:id="1994606039">
          <w:marLeft w:val="0"/>
          <w:marRight w:val="0"/>
          <w:marTop w:val="0"/>
          <w:marBottom w:val="0"/>
          <w:divBdr>
            <w:top w:val="none" w:sz="0" w:space="0" w:color="auto"/>
            <w:left w:val="none" w:sz="0" w:space="0" w:color="auto"/>
            <w:bottom w:val="none" w:sz="0" w:space="0" w:color="auto"/>
            <w:right w:val="none" w:sz="0" w:space="0" w:color="auto"/>
          </w:divBdr>
        </w:div>
      </w:divsChild>
    </w:div>
    <w:div w:id="1504397500">
      <w:bodyDiv w:val="1"/>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
      </w:divsChild>
    </w:div>
    <w:div w:id="1508596412">
      <w:bodyDiv w:val="1"/>
      <w:marLeft w:val="0"/>
      <w:marRight w:val="0"/>
      <w:marTop w:val="0"/>
      <w:marBottom w:val="0"/>
      <w:divBdr>
        <w:top w:val="none" w:sz="0" w:space="0" w:color="auto"/>
        <w:left w:val="none" w:sz="0" w:space="0" w:color="auto"/>
        <w:bottom w:val="none" w:sz="0" w:space="0" w:color="auto"/>
        <w:right w:val="none" w:sz="0" w:space="0" w:color="auto"/>
      </w:divBdr>
      <w:divsChild>
        <w:div w:id="2055500417">
          <w:marLeft w:val="0"/>
          <w:marRight w:val="0"/>
          <w:marTop w:val="0"/>
          <w:marBottom w:val="0"/>
          <w:divBdr>
            <w:top w:val="none" w:sz="0" w:space="0" w:color="auto"/>
            <w:left w:val="none" w:sz="0" w:space="0" w:color="auto"/>
            <w:bottom w:val="none" w:sz="0" w:space="0" w:color="auto"/>
            <w:right w:val="none" w:sz="0" w:space="0" w:color="auto"/>
          </w:divBdr>
        </w:div>
      </w:divsChild>
    </w:div>
    <w:div w:id="1518227368">
      <w:bodyDiv w:val="1"/>
      <w:marLeft w:val="0"/>
      <w:marRight w:val="0"/>
      <w:marTop w:val="0"/>
      <w:marBottom w:val="0"/>
      <w:divBdr>
        <w:top w:val="none" w:sz="0" w:space="0" w:color="auto"/>
        <w:left w:val="none" w:sz="0" w:space="0" w:color="auto"/>
        <w:bottom w:val="none" w:sz="0" w:space="0" w:color="auto"/>
        <w:right w:val="none" w:sz="0" w:space="0" w:color="auto"/>
      </w:divBdr>
      <w:divsChild>
        <w:div w:id="986011089">
          <w:marLeft w:val="0"/>
          <w:marRight w:val="0"/>
          <w:marTop w:val="0"/>
          <w:marBottom w:val="0"/>
          <w:divBdr>
            <w:top w:val="none" w:sz="0" w:space="0" w:color="auto"/>
            <w:left w:val="none" w:sz="0" w:space="0" w:color="auto"/>
            <w:bottom w:val="none" w:sz="0" w:space="0" w:color="auto"/>
            <w:right w:val="none" w:sz="0" w:space="0" w:color="auto"/>
          </w:divBdr>
        </w:div>
      </w:divsChild>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4369060">
      <w:bodyDiv w:val="1"/>
      <w:marLeft w:val="0"/>
      <w:marRight w:val="0"/>
      <w:marTop w:val="0"/>
      <w:marBottom w:val="0"/>
      <w:divBdr>
        <w:top w:val="none" w:sz="0" w:space="0" w:color="auto"/>
        <w:left w:val="none" w:sz="0" w:space="0" w:color="auto"/>
        <w:bottom w:val="none" w:sz="0" w:space="0" w:color="auto"/>
        <w:right w:val="none" w:sz="0" w:space="0" w:color="auto"/>
      </w:divBdr>
      <w:divsChild>
        <w:div w:id="103115149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88464046">
      <w:bodyDiv w:val="1"/>
      <w:marLeft w:val="0"/>
      <w:marRight w:val="0"/>
      <w:marTop w:val="0"/>
      <w:marBottom w:val="0"/>
      <w:divBdr>
        <w:top w:val="none" w:sz="0" w:space="0" w:color="auto"/>
        <w:left w:val="none" w:sz="0" w:space="0" w:color="auto"/>
        <w:bottom w:val="none" w:sz="0" w:space="0" w:color="auto"/>
        <w:right w:val="none" w:sz="0" w:space="0" w:color="auto"/>
      </w:divBdr>
      <w:divsChild>
        <w:div w:id="1564758197">
          <w:marLeft w:val="0"/>
          <w:marRight w:val="0"/>
          <w:marTop w:val="0"/>
          <w:marBottom w:val="0"/>
          <w:divBdr>
            <w:top w:val="none" w:sz="0" w:space="0" w:color="auto"/>
            <w:left w:val="none" w:sz="0" w:space="0" w:color="auto"/>
            <w:bottom w:val="none" w:sz="0" w:space="0" w:color="auto"/>
            <w:right w:val="none" w:sz="0" w:space="0" w:color="auto"/>
          </w:divBdr>
        </w:div>
      </w:divsChild>
    </w:div>
    <w:div w:id="1599094782">
      <w:bodyDiv w:val="1"/>
      <w:marLeft w:val="0"/>
      <w:marRight w:val="0"/>
      <w:marTop w:val="0"/>
      <w:marBottom w:val="0"/>
      <w:divBdr>
        <w:top w:val="none" w:sz="0" w:space="0" w:color="auto"/>
        <w:left w:val="none" w:sz="0" w:space="0" w:color="auto"/>
        <w:bottom w:val="none" w:sz="0" w:space="0" w:color="auto"/>
        <w:right w:val="none" w:sz="0" w:space="0" w:color="auto"/>
      </w:divBdr>
      <w:divsChild>
        <w:div w:id="1026710770">
          <w:marLeft w:val="0"/>
          <w:marRight w:val="0"/>
          <w:marTop w:val="0"/>
          <w:marBottom w:val="0"/>
          <w:divBdr>
            <w:top w:val="none" w:sz="0" w:space="0" w:color="auto"/>
            <w:left w:val="none" w:sz="0" w:space="0" w:color="auto"/>
            <w:bottom w:val="none" w:sz="0" w:space="0" w:color="auto"/>
            <w:right w:val="none" w:sz="0" w:space="0" w:color="auto"/>
          </w:divBdr>
        </w:div>
      </w:divsChild>
    </w:div>
    <w:div w:id="1611279201">
      <w:bodyDiv w:val="1"/>
      <w:marLeft w:val="0"/>
      <w:marRight w:val="0"/>
      <w:marTop w:val="0"/>
      <w:marBottom w:val="0"/>
      <w:divBdr>
        <w:top w:val="none" w:sz="0" w:space="0" w:color="auto"/>
        <w:left w:val="none" w:sz="0" w:space="0" w:color="auto"/>
        <w:bottom w:val="none" w:sz="0" w:space="0" w:color="auto"/>
        <w:right w:val="none" w:sz="0" w:space="0" w:color="auto"/>
      </w:divBdr>
      <w:divsChild>
        <w:div w:id="1341203020">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18677616">
      <w:bodyDiv w:val="1"/>
      <w:marLeft w:val="0"/>
      <w:marRight w:val="0"/>
      <w:marTop w:val="0"/>
      <w:marBottom w:val="0"/>
      <w:divBdr>
        <w:top w:val="none" w:sz="0" w:space="0" w:color="auto"/>
        <w:left w:val="none" w:sz="0" w:space="0" w:color="auto"/>
        <w:bottom w:val="none" w:sz="0" w:space="0" w:color="auto"/>
        <w:right w:val="none" w:sz="0" w:space="0" w:color="auto"/>
      </w:divBdr>
      <w:divsChild>
        <w:div w:id="2038658679">
          <w:marLeft w:val="0"/>
          <w:marRight w:val="0"/>
          <w:marTop w:val="0"/>
          <w:marBottom w:val="0"/>
          <w:divBdr>
            <w:top w:val="none" w:sz="0" w:space="0" w:color="auto"/>
            <w:left w:val="none" w:sz="0" w:space="0" w:color="auto"/>
            <w:bottom w:val="none" w:sz="0" w:space="0" w:color="auto"/>
            <w:right w:val="none" w:sz="0" w:space="0" w:color="auto"/>
          </w:divBdr>
        </w:div>
      </w:divsChild>
    </w:div>
    <w:div w:id="1629626213">
      <w:bodyDiv w:val="1"/>
      <w:marLeft w:val="0"/>
      <w:marRight w:val="0"/>
      <w:marTop w:val="0"/>
      <w:marBottom w:val="0"/>
      <w:divBdr>
        <w:top w:val="none" w:sz="0" w:space="0" w:color="auto"/>
        <w:left w:val="none" w:sz="0" w:space="0" w:color="auto"/>
        <w:bottom w:val="none" w:sz="0" w:space="0" w:color="auto"/>
        <w:right w:val="none" w:sz="0" w:space="0" w:color="auto"/>
      </w:divBdr>
      <w:divsChild>
        <w:div w:id="1600720273">
          <w:marLeft w:val="0"/>
          <w:marRight w:val="0"/>
          <w:marTop w:val="0"/>
          <w:marBottom w:val="0"/>
          <w:divBdr>
            <w:top w:val="none" w:sz="0" w:space="0" w:color="auto"/>
            <w:left w:val="none" w:sz="0" w:space="0" w:color="auto"/>
            <w:bottom w:val="none" w:sz="0" w:space="0" w:color="auto"/>
            <w:right w:val="none" w:sz="0" w:space="0" w:color="auto"/>
          </w:divBdr>
        </w:div>
        <w:div w:id="1683512302">
          <w:marLeft w:val="0"/>
          <w:marRight w:val="0"/>
          <w:marTop w:val="0"/>
          <w:marBottom w:val="0"/>
          <w:divBdr>
            <w:top w:val="none" w:sz="0" w:space="0" w:color="auto"/>
            <w:left w:val="none" w:sz="0" w:space="0" w:color="auto"/>
            <w:bottom w:val="none" w:sz="0" w:space="0" w:color="auto"/>
            <w:right w:val="none" w:sz="0" w:space="0" w:color="auto"/>
          </w:divBdr>
        </w:div>
        <w:div w:id="1941331313">
          <w:marLeft w:val="0"/>
          <w:marRight w:val="0"/>
          <w:marTop w:val="0"/>
          <w:marBottom w:val="0"/>
          <w:divBdr>
            <w:top w:val="none" w:sz="0" w:space="0" w:color="auto"/>
            <w:left w:val="none" w:sz="0" w:space="0" w:color="auto"/>
            <w:bottom w:val="none" w:sz="0" w:space="0" w:color="auto"/>
            <w:right w:val="none" w:sz="0" w:space="0" w:color="auto"/>
          </w:divBdr>
        </w:div>
        <w:div w:id="1949578393">
          <w:marLeft w:val="0"/>
          <w:marRight w:val="0"/>
          <w:marTop w:val="0"/>
          <w:marBottom w:val="0"/>
          <w:divBdr>
            <w:top w:val="none" w:sz="0" w:space="0" w:color="auto"/>
            <w:left w:val="none" w:sz="0" w:space="0" w:color="auto"/>
            <w:bottom w:val="none" w:sz="0" w:space="0" w:color="auto"/>
            <w:right w:val="none" w:sz="0" w:space="0" w:color="auto"/>
          </w:divBdr>
        </w:div>
      </w:divsChild>
    </w:div>
    <w:div w:id="1629699059">
      <w:bodyDiv w:val="1"/>
      <w:marLeft w:val="0"/>
      <w:marRight w:val="0"/>
      <w:marTop w:val="0"/>
      <w:marBottom w:val="0"/>
      <w:divBdr>
        <w:top w:val="none" w:sz="0" w:space="0" w:color="auto"/>
        <w:left w:val="none" w:sz="0" w:space="0" w:color="auto"/>
        <w:bottom w:val="none" w:sz="0" w:space="0" w:color="auto"/>
        <w:right w:val="none" w:sz="0" w:space="0" w:color="auto"/>
      </w:divBdr>
      <w:divsChild>
        <w:div w:id="1866865431">
          <w:marLeft w:val="0"/>
          <w:marRight w:val="0"/>
          <w:marTop w:val="0"/>
          <w:marBottom w:val="0"/>
          <w:divBdr>
            <w:top w:val="none" w:sz="0" w:space="0" w:color="auto"/>
            <w:left w:val="none" w:sz="0" w:space="0" w:color="auto"/>
            <w:bottom w:val="none" w:sz="0" w:space="0" w:color="auto"/>
            <w:right w:val="none" w:sz="0" w:space="0" w:color="auto"/>
          </w:divBdr>
        </w:div>
      </w:divsChild>
    </w:div>
    <w:div w:id="1633168254">
      <w:bodyDiv w:val="1"/>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
      </w:divsChild>
    </w:div>
    <w:div w:id="1642464603">
      <w:bodyDiv w:val="1"/>
      <w:marLeft w:val="0"/>
      <w:marRight w:val="0"/>
      <w:marTop w:val="0"/>
      <w:marBottom w:val="0"/>
      <w:divBdr>
        <w:top w:val="none" w:sz="0" w:space="0" w:color="auto"/>
        <w:left w:val="none" w:sz="0" w:space="0" w:color="auto"/>
        <w:bottom w:val="none" w:sz="0" w:space="0" w:color="auto"/>
        <w:right w:val="none" w:sz="0" w:space="0" w:color="auto"/>
      </w:divBdr>
      <w:divsChild>
        <w:div w:id="1567062384">
          <w:marLeft w:val="0"/>
          <w:marRight w:val="0"/>
          <w:marTop w:val="0"/>
          <w:marBottom w:val="0"/>
          <w:divBdr>
            <w:top w:val="none" w:sz="0" w:space="0" w:color="auto"/>
            <w:left w:val="none" w:sz="0" w:space="0" w:color="auto"/>
            <w:bottom w:val="none" w:sz="0" w:space="0" w:color="auto"/>
            <w:right w:val="none" w:sz="0" w:space="0" w:color="auto"/>
          </w:divBdr>
        </w:div>
      </w:divsChild>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6617084">
      <w:bodyDiv w:val="1"/>
      <w:marLeft w:val="0"/>
      <w:marRight w:val="0"/>
      <w:marTop w:val="0"/>
      <w:marBottom w:val="0"/>
      <w:divBdr>
        <w:top w:val="none" w:sz="0" w:space="0" w:color="auto"/>
        <w:left w:val="none" w:sz="0" w:space="0" w:color="auto"/>
        <w:bottom w:val="none" w:sz="0" w:space="0" w:color="auto"/>
        <w:right w:val="none" w:sz="0" w:space="0" w:color="auto"/>
      </w:divBdr>
      <w:divsChild>
        <w:div w:id="1826622841">
          <w:marLeft w:val="0"/>
          <w:marRight w:val="0"/>
          <w:marTop w:val="0"/>
          <w:marBottom w:val="0"/>
          <w:divBdr>
            <w:top w:val="none" w:sz="0" w:space="0" w:color="auto"/>
            <w:left w:val="none" w:sz="0" w:space="0" w:color="auto"/>
            <w:bottom w:val="none" w:sz="0" w:space="0" w:color="auto"/>
            <w:right w:val="none" w:sz="0" w:space="0" w:color="auto"/>
          </w:divBdr>
        </w:div>
      </w:divsChild>
    </w:div>
    <w:div w:id="1710258919">
      <w:bodyDiv w:val="1"/>
      <w:marLeft w:val="0"/>
      <w:marRight w:val="0"/>
      <w:marTop w:val="0"/>
      <w:marBottom w:val="0"/>
      <w:divBdr>
        <w:top w:val="none" w:sz="0" w:space="0" w:color="auto"/>
        <w:left w:val="none" w:sz="0" w:space="0" w:color="auto"/>
        <w:bottom w:val="none" w:sz="0" w:space="0" w:color="auto"/>
        <w:right w:val="none" w:sz="0" w:space="0" w:color="auto"/>
      </w:divBdr>
      <w:divsChild>
        <w:div w:id="725107656">
          <w:marLeft w:val="0"/>
          <w:marRight w:val="0"/>
          <w:marTop w:val="0"/>
          <w:marBottom w:val="0"/>
          <w:divBdr>
            <w:top w:val="none" w:sz="0" w:space="0" w:color="auto"/>
            <w:left w:val="none" w:sz="0" w:space="0" w:color="auto"/>
            <w:bottom w:val="none" w:sz="0" w:space="0" w:color="auto"/>
            <w:right w:val="none" w:sz="0" w:space="0" w:color="auto"/>
          </w:divBdr>
        </w:div>
      </w:divsChild>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55275879">
      <w:bodyDiv w:val="1"/>
      <w:marLeft w:val="0"/>
      <w:marRight w:val="0"/>
      <w:marTop w:val="0"/>
      <w:marBottom w:val="0"/>
      <w:divBdr>
        <w:top w:val="none" w:sz="0" w:space="0" w:color="auto"/>
        <w:left w:val="none" w:sz="0" w:space="0" w:color="auto"/>
        <w:bottom w:val="none" w:sz="0" w:space="0" w:color="auto"/>
        <w:right w:val="none" w:sz="0" w:space="0" w:color="auto"/>
      </w:divBdr>
      <w:divsChild>
        <w:div w:id="351344074">
          <w:marLeft w:val="0"/>
          <w:marRight w:val="0"/>
          <w:marTop w:val="0"/>
          <w:marBottom w:val="0"/>
          <w:divBdr>
            <w:top w:val="none" w:sz="0" w:space="0" w:color="auto"/>
            <w:left w:val="none" w:sz="0" w:space="0" w:color="auto"/>
            <w:bottom w:val="none" w:sz="0" w:space="0" w:color="auto"/>
            <w:right w:val="none" w:sz="0" w:space="0" w:color="auto"/>
          </w:divBdr>
        </w:div>
      </w:divsChild>
    </w:div>
    <w:div w:id="1777483479">
      <w:bodyDiv w:val="1"/>
      <w:marLeft w:val="0"/>
      <w:marRight w:val="0"/>
      <w:marTop w:val="0"/>
      <w:marBottom w:val="0"/>
      <w:divBdr>
        <w:top w:val="none" w:sz="0" w:space="0" w:color="auto"/>
        <w:left w:val="none" w:sz="0" w:space="0" w:color="auto"/>
        <w:bottom w:val="none" w:sz="0" w:space="0" w:color="auto"/>
        <w:right w:val="none" w:sz="0" w:space="0" w:color="auto"/>
      </w:divBdr>
      <w:divsChild>
        <w:div w:id="1903561394">
          <w:marLeft w:val="0"/>
          <w:marRight w:val="0"/>
          <w:marTop w:val="0"/>
          <w:marBottom w:val="0"/>
          <w:divBdr>
            <w:top w:val="none" w:sz="0" w:space="0" w:color="auto"/>
            <w:left w:val="none" w:sz="0" w:space="0" w:color="auto"/>
            <w:bottom w:val="none" w:sz="0" w:space="0" w:color="auto"/>
            <w:right w:val="none" w:sz="0" w:space="0" w:color="auto"/>
          </w:divBdr>
        </w:div>
      </w:divsChild>
    </w:div>
    <w:div w:id="1808208247">
      <w:bodyDiv w:val="1"/>
      <w:marLeft w:val="0"/>
      <w:marRight w:val="0"/>
      <w:marTop w:val="0"/>
      <w:marBottom w:val="0"/>
      <w:divBdr>
        <w:top w:val="none" w:sz="0" w:space="0" w:color="auto"/>
        <w:left w:val="none" w:sz="0" w:space="0" w:color="auto"/>
        <w:bottom w:val="none" w:sz="0" w:space="0" w:color="auto"/>
        <w:right w:val="none" w:sz="0" w:space="0" w:color="auto"/>
      </w:divBdr>
      <w:divsChild>
        <w:div w:id="593904574">
          <w:marLeft w:val="0"/>
          <w:marRight w:val="0"/>
          <w:marTop w:val="0"/>
          <w:marBottom w:val="0"/>
          <w:divBdr>
            <w:top w:val="none" w:sz="0" w:space="0" w:color="auto"/>
            <w:left w:val="none" w:sz="0" w:space="0" w:color="auto"/>
            <w:bottom w:val="none" w:sz="0" w:space="0" w:color="auto"/>
            <w:right w:val="none" w:sz="0" w:space="0" w:color="auto"/>
          </w:divBdr>
        </w:div>
      </w:divsChild>
    </w:div>
    <w:div w:id="1812357492">
      <w:bodyDiv w:val="1"/>
      <w:marLeft w:val="0"/>
      <w:marRight w:val="0"/>
      <w:marTop w:val="0"/>
      <w:marBottom w:val="0"/>
      <w:divBdr>
        <w:top w:val="none" w:sz="0" w:space="0" w:color="auto"/>
        <w:left w:val="none" w:sz="0" w:space="0" w:color="auto"/>
        <w:bottom w:val="none" w:sz="0" w:space="0" w:color="auto"/>
        <w:right w:val="none" w:sz="0" w:space="0" w:color="auto"/>
      </w:divBdr>
      <w:divsChild>
        <w:div w:id="1272130733">
          <w:marLeft w:val="0"/>
          <w:marRight w:val="0"/>
          <w:marTop w:val="0"/>
          <w:marBottom w:val="0"/>
          <w:divBdr>
            <w:top w:val="none" w:sz="0" w:space="0" w:color="auto"/>
            <w:left w:val="none" w:sz="0" w:space="0" w:color="auto"/>
            <w:bottom w:val="none" w:sz="0" w:space="0" w:color="auto"/>
            <w:right w:val="none" w:sz="0" w:space="0" w:color="auto"/>
          </w:divBdr>
        </w:div>
      </w:divsChild>
    </w:div>
    <w:div w:id="1817255930">
      <w:bodyDiv w:val="1"/>
      <w:marLeft w:val="0"/>
      <w:marRight w:val="0"/>
      <w:marTop w:val="0"/>
      <w:marBottom w:val="0"/>
      <w:divBdr>
        <w:top w:val="none" w:sz="0" w:space="0" w:color="auto"/>
        <w:left w:val="none" w:sz="0" w:space="0" w:color="auto"/>
        <w:bottom w:val="none" w:sz="0" w:space="0" w:color="auto"/>
        <w:right w:val="none" w:sz="0" w:space="0" w:color="auto"/>
      </w:divBdr>
      <w:divsChild>
        <w:div w:id="64032755">
          <w:marLeft w:val="0"/>
          <w:marRight w:val="0"/>
          <w:marTop w:val="0"/>
          <w:marBottom w:val="0"/>
          <w:divBdr>
            <w:top w:val="none" w:sz="0" w:space="0" w:color="auto"/>
            <w:left w:val="none" w:sz="0" w:space="0" w:color="auto"/>
            <w:bottom w:val="none" w:sz="0" w:space="0" w:color="auto"/>
            <w:right w:val="none" w:sz="0" w:space="0" w:color="auto"/>
          </w:divBdr>
        </w:div>
      </w:divsChild>
    </w:div>
    <w:div w:id="1844739232">
      <w:bodyDiv w:val="1"/>
      <w:marLeft w:val="0"/>
      <w:marRight w:val="0"/>
      <w:marTop w:val="0"/>
      <w:marBottom w:val="0"/>
      <w:divBdr>
        <w:top w:val="none" w:sz="0" w:space="0" w:color="auto"/>
        <w:left w:val="none" w:sz="0" w:space="0" w:color="auto"/>
        <w:bottom w:val="none" w:sz="0" w:space="0" w:color="auto"/>
        <w:right w:val="none" w:sz="0" w:space="0" w:color="auto"/>
      </w:divBdr>
      <w:divsChild>
        <w:div w:id="1555921374">
          <w:marLeft w:val="0"/>
          <w:marRight w:val="0"/>
          <w:marTop w:val="0"/>
          <w:marBottom w:val="0"/>
          <w:divBdr>
            <w:top w:val="none" w:sz="0" w:space="0" w:color="auto"/>
            <w:left w:val="none" w:sz="0" w:space="0" w:color="auto"/>
            <w:bottom w:val="none" w:sz="0" w:space="0" w:color="auto"/>
            <w:right w:val="none" w:sz="0" w:space="0" w:color="auto"/>
          </w:divBdr>
        </w:div>
      </w:divsChild>
    </w:div>
    <w:div w:id="1860968254">
      <w:bodyDiv w:val="1"/>
      <w:marLeft w:val="0"/>
      <w:marRight w:val="0"/>
      <w:marTop w:val="0"/>
      <w:marBottom w:val="0"/>
      <w:divBdr>
        <w:top w:val="none" w:sz="0" w:space="0" w:color="auto"/>
        <w:left w:val="none" w:sz="0" w:space="0" w:color="auto"/>
        <w:bottom w:val="none" w:sz="0" w:space="0" w:color="auto"/>
        <w:right w:val="none" w:sz="0" w:space="0" w:color="auto"/>
      </w:divBdr>
      <w:divsChild>
        <w:div w:id="938374325">
          <w:marLeft w:val="0"/>
          <w:marRight w:val="0"/>
          <w:marTop w:val="0"/>
          <w:marBottom w:val="0"/>
          <w:divBdr>
            <w:top w:val="none" w:sz="0" w:space="0" w:color="auto"/>
            <w:left w:val="none" w:sz="0" w:space="0" w:color="auto"/>
            <w:bottom w:val="none" w:sz="0" w:space="0" w:color="auto"/>
            <w:right w:val="none" w:sz="0" w:space="0" w:color="auto"/>
          </w:divBdr>
        </w:div>
      </w:divsChild>
    </w:div>
    <w:div w:id="1877309784">
      <w:bodyDiv w:val="1"/>
      <w:marLeft w:val="0"/>
      <w:marRight w:val="0"/>
      <w:marTop w:val="0"/>
      <w:marBottom w:val="0"/>
      <w:divBdr>
        <w:top w:val="none" w:sz="0" w:space="0" w:color="auto"/>
        <w:left w:val="none" w:sz="0" w:space="0" w:color="auto"/>
        <w:bottom w:val="none" w:sz="0" w:space="0" w:color="auto"/>
        <w:right w:val="none" w:sz="0" w:space="0" w:color="auto"/>
      </w:divBdr>
      <w:divsChild>
        <w:div w:id="1210072244">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00284396">
      <w:bodyDiv w:val="1"/>
      <w:marLeft w:val="0"/>
      <w:marRight w:val="0"/>
      <w:marTop w:val="0"/>
      <w:marBottom w:val="0"/>
      <w:divBdr>
        <w:top w:val="none" w:sz="0" w:space="0" w:color="auto"/>
        <w:left w:val="none" w:sz="0" w:space="0" w:color="auto"/>
        <w:bottom w:val="none" w:sz="0" w:space="0" w:color="auto"/>
        <w:right w:val="none" w:sz="0" w:space="0" w:color="auto"/>
      </w:divBdr>
      <w:divsChild>
        <w:div w:id="980766555">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12618339">
      <w:bodyDiv w:val="1"/>
      <w:marLeft w:val="0"/>
      <w:marRight w:val="0"/>
      <w:marTop w:val="0"/>
      <w:marBottom w:val="0"/>
      <w:divBdr>
        <w:top w:val="none" w:sz="0" w:space="0" w:color="auto"/>
        <w:left w:val="none" w:sz="0" w:space="0" w:color="auto"/>
        <w:bottom w:val="none" w:sz="0" w:space="0" w:color="auto"/>
        <w:right w:val="none" w:sz="0" w:space="0" w:color="auto"/>
      </w:divBdr>
      <w:divsChild>
        <w:div w:id="952828057">
          <w:marLeft w:val="0"/>
          <w:marRight w:val="0"/>
          <w:marTop w:val="0"/>
          <w:marBottom w:val="0"/>
          <w:divBdr>
            <w:top w:val="none" w:sz="0" w:space="0" w:color="auto"/>
            <w:left w:val="none" w:sz="0" w:space="0" w:color="auto"/>
            <w:bottom w:val="none" w:sz="0" w:space="0" w:color="auto"/>
            <w:right w:val="none" w:sz="0" w:space="0" w:color="auto"/>
          </w:divBdr>
        </w:div>
      </w:divsChild>
    </w:div>
    <w:div w:id="1915165103">
      <w:bodyDiv w:val="1"/>
      <w:marLeft w:val="0"/>
      <w:marRight w:val="0"/>
      <w:marTop w:val="0"/>
      <w:marBottom w:val="0"/>
      <w:divBdr>
        <w:top w:val="none" w:sz="0" w:space="0" w:color="auto"/>
        <w:left w:val="none" w:sz="0" w:space="0" w:color="auto"/>
        <w:bottom w:val="none" w:sz="0" w:space="0" w:color="auto"/>
        <w:right w:val="none" w:sz="0" w:space="0" w:color="auto"/>
      </w:divBdr>
      <w:divsChild>
        <w:div w:id="1381247415">
          <w:marLeft w:val="0"/>
          <w:marRight w:val="0"/>
          <w:marTop w:val="0"/>
          <w:marBottom w:val="0"/>
          <w:divBdr>
            <w:top w:val="none" w:sz="0" w:space="0" w:color="auto"/>
            <w:left w:val="none" w:sz="0" w:space="0" w:color="auto"/>
            <w:bottom w:val="none" w:sz="0" w:space="0" w:color="auto"/>
            <w:right w:val="none" w:sz="0" w:space="0" w:color="auto"/>
          </w:divBdr>
        </w:div>
      </w:divsChild>
    </w:div>
    <w:div w:id="1985429004">
      <w:bodyDiv w:val="1"/>
      <w:marLeft w:val="0"/>
      <w:marRight w:val="0"/>
      <w:marTop w:val="0"/>
      <w:marBottom w:val="0"/>
      <w:divBdr>
        <w:top w:val="none" w:sz="0" w:space="0" w:color="auto"/>
        <w:left w:val="none" w:sz="0" w:space="0" w:color="auto"/>
        <w:bottom w:val="none" w:sz="0" w:space="0" w:color="auto"/>
        <w:right w:val="none" w:sz="0" w:space="0" w:color="auto"/>
      </w:divBdr>
      <w:divsChild>
        <w:div w:id="2138259904">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2703990">
      <w:bodyDiv w:val="1"/>
      <w:marLeft w:val="0"/>
      <w:marRight w:val="0"/>
      <w:marTop w:val="0"/>
      <w:marBottom w:val="0"/>
      <w:divBdr>
        <w:top w:val="none" w:sz="0" w:space="0" w:color="auto"/>
        <w:left w:val="none" w:sz="0" w:space="0" w:color="auto"/>
        <w:bottom w:val="none" w:sz="0" w:space="0" w:color="auto"/>
        <w:right w:val="none" w:sz="0" w:space="0" w:color="auto"/>
      </w:divBdr>
    </w:div>
    <w:div w:id="2066827106">
      <w:bodyDiv w:val="1"/>
      <w:marLeft w:val="0"/>
      <w:marRight w:val="0"/>
      <w:marTop w:val="0"/>
      <w:marBottom w:val="0"/>
      <w:divBdr>
        <w:top w:val="none" w:sz="0" w:space="0" w:color="auto"/>
        <w:left w:val="none" w:sz="0" w:space="0" w:color="auto"/>
        <w:bottom w:val="none" w:sz="0" w:space="0" w:color="auto"/>
        <w:right w:val="none" w:sz="0" w:space="0" w:color="auto"/>
      </w:divBdr>
      <w:divsChild>
        <w:div w:id="727728025">
          <w:marLeft w:val="0"/>
          <w:marRight w:val="0"/>
          <w:marTop w:val="0"/>
          <w:marBottom w:val="0"/>
          <w:divBdr>
            <w:top w:val="none" w:sz="0" w:space="0" w:color="auto"/>
            <w:left w:val="none" w:sz="0" w:space="0" w:color="auto"/>
            <w:bottom w:val="none" w:sz="0" w:space="0" w:color="auto"/>
            <w:right w:val="none" w:sz="0" w:space="0" w:color="auto"/>
          </w:divBdr>
        </w:div>
      </w:divsChild>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099252719">
      <w:bodyDiv w:val="1"/>
      <w:marLeft w:val="0"/>
      <w:marRight w:val="0"/>
      <w:marTop w:val="0"/>
      <w:marBottom w:val="0"/>
      <w:divBdr>
        <w:top w:val="none" w:sz="0" w:space="0" w:color="auto"/>
        <w:left w:val="none" w:sz="0" w:space="0" w:color="auto"/>
        <w:bottom w:val="none" w:sz="0" w:space="0" w:color="auto"/>
        <w:right w:val="none" w:sz="0" w:space="0" w:color="auto"/>
      </w:divBdr>
      <w:divsChild>
        <w:div w:id="1945720594">
          <w:marLeft w:val="0"/>
          <w:marRight w:val="0"/>
          <w:marTop w:val="0"/>
          <w:marBottom w:val="0"/>
          <w:divBdr>
            <w:top w:val="none" w:sz="0" w:space="0" w:color="auto"/>
            <w:left w:val="none" w:sz="0" w:space="0" w:color="auto"/>
            <w:bottom w:val="none" w:sz="0" w:space="0" w:color="auto"/>
            <w:right w:val="none" w:sz="0" w:space="0" w:color="auto"/>
          </w:divBdr>
        </w:div>
      </w:divsChild>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25493667">
      <w:bodyDiv w:val="1"/>
      <w:marLeft w:val="0"/>
      <w:marRight w:val="0"/>
      <w:marTop w:val="0"/>
      <w:marBottom w:val="0"/>
      <w:divBdr>
        <w:top w:val="none" w:sz="0" w:space="0" w:color="auto"/>
        <w:left w:val="none" w:sz="0" w:space="0" w:color="auto"/>
        <w:bottom w:val="none" w:sz="0" w:space="0" w:color="auto"/>
        <w:right w:val="none" w:sz="0" w:space="0" w:color="auto"/>
      </w:divBdr>
      <w:divsChild>
        <w:div w:id="1369380635">
          <w:marLeft w:val="0"/>
          <w:marRight w:val="0"/>
          <w:marTop w:val="0"/>
          <w:marBottom w:val="0"/>
          <w:divBdr>
            <w:top w:val="none" w:sz="0" w:space="0" w:color="auto"/>
            <w:left w:val="none" w:sz="0" w:space="0" w:color="auto"/>
            <w:bottom w:val="none" w:sz="0" w:space="0" w:color="auto"/>
            <w:right w:val="none" w:sz="0" w:space="0" w:color="auto"/>
          </w:divBdr>
        </w:div>
      </w:divsChild>
    </w:div>
    <w:div w:id="2135366443">
      <w:bodyDiv w:val="1"/>
      <w:marLeft w:val="0"/>
      <w:marRight w:val="0"/>
      <w:marTop w:val="0"/>
      <w:marBottom w:val="0"/>
      <w:divBdr>
        <w:top w:val="none" w:sz="0" w:space="0" w:color="auto"/>
        <w:left w:val="none" w:sz="0" w:space="0" w:color="auto"/>
        <w:bottom w:val="none" w:sz="0" w:space="0" w:color="auto"/>
        <w:right w:val="none" w:sz="0" w:space="0" w:color="auto"/>
      </w:divBdr>
      <w:divsChild>
        <w:div w:id="15488396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65298-EA76-4736-8F6B-A3116A0F6560}"/>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2021-11-09T18:37:00Z</cp:lastPrinted>
  <dcterms:created xsi:type="dcterms:W3CDTF">2023-10-27T00:00:00Z</dcterms:created>
  <dcterms:modified xsi:type="dcterms:W3CDTF">2023-10-27T03:34:14Z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2022-02-11T03:17:53Z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dc0ac36e-e206-48d8-b181-6b0350c510f4</vt:lpwstr>
  </property>
  <property fmtid="{D5CDD505-2E9C-101B-9397-08002B2CF9AE}" pid="12" name="MSIP_Label_513c403f-62ba-48c5-b221-2519db7cca50_ContentBits">
    <vt:lpwstr>1</vt:lpwstr>
  </property>
  <property fmtid="{D5CDD505-2E9C-101B-9397-08002B2CF9AE}" pid="13" name="MediaServiceImageTags">
    <vt:lpwstr/>
  </property>
</Properties>
</file>