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3A2" w14:textId="35D62786" w:rsidR="00EF3D25" w:rsidRPr="009A4769" w:rsidRDefault="00210EBE" w:rsidP="00753DF4">
      <w:pPr>
        <w:tabs>
          <w:tab w:val="left" w:pos="12900"/>
        </w:tabs>
        <w:spacing w:before="0" w:afterLines="60" w:after="144"/>
        <w:contextualSpacing/>
        <w:rPr>
          <w:b/>
          <w:color w:val="005FB8"/>
        </w:rPr>
        <w:sectPr w:rsidR="00EF3D25" w:rsidRPr="009A4769" w:rsidSect="00A84B08">
          <w:headerReference w:type="default" r:id="rId11"/>
          <w:footerReference w:type="default" r:id="rId12"/>
          <w:headerReference w:type="first" r:id="rId13"/>
          <w:pgSz w:w="16838" w:h="11906" w:orient="landscape" w:code="9"/>
          <w:pgMar w:top="0" w:right="0" w:bottom="0" w:left="0" w:header="0" w:footer="284" w:gutter="0"/>
          <w:cols w:space="708"/>
          <w:titlePg/>
          <w:docGrid w:linePitch="360"/>
        </w:sectPr>
      </w:pPr>
      <w:r w:rsidRPr="009A4769">
        <w:rPr>
          <w:b/>
          <w:noProof/>
          <w:color w:val="005FB8"/>
          <w:sz w:val="144"/>
          <w:szCs w:val="144"/>
        </w:rPr>
        <w:drawing>
          <wp:anchor distT="0" distB="0" distL="114300" distR="114300" simplePos="0" relativeHeight="251658240" behindDoc="0" locked="0" layoutInCell="1" allowOverlap="1" wp14:anchorId="41431B87" wp14:editId="28DF83F7">
            <wp:simplePos x="0" y="0"/>
            <wp:positionH relativeFrom="column">
              <wp:posOffset>182</wp:posOffset>
            </wp:positionH>
            <wp:positionV relativeFrom="page">
              <wp:posOffset>-9525</wp:posOffset>
            </wp:positionV>
            <wp:extent cx="10690495" cy="75596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0690495" cy="7559675"/>
                    </a:xfrm>
                    <a:prstGeom prst="rect">
                      <a:avLst/>
                    </a:prstGeom>
                  </pic:spPr>
                </pic:pic>
              </a:graphicData>
            </a:graphic>
          </wp:anchor>
        </w:drawing>
      </w:r>
    </w:p>
    <w:p w14:paraId="3BC65791" w14:textId="4B5C7A8C" w:rsidR="00AF5767" w:rsidRPr="009A4769" w:rsidRDefault="00AF5767" w:rsidP="00753DF4">
      <w:pPr>
        <w:tabs>
          <w:tab w:val="left" w:pos="12900"/>
        </w:tabs>
        <w:spacing w:before="0" w:afterLines="60" w:after="144"/>
        <w:contextualSpacing/>
        <w:rPr>
          <w:b/>
          <w:color w:val="005FB8"/>
        </w:rPr>
      </w:pPr>
    </w:p>
    <w:p w14:paraId="431A3163" w14:textId="0B804F14" w:rsidR="00AF5767" w:rsidRPr="009A4769" w:rsidRDefault="00AF5767" w:rsidP="00AF5767">
      <w:pPr>
        <w:spacing w:before="0" w:afterLines="60" w:after="144"/>
        <w:contextualSpacing/>
      </w:pPr>
    </w:p>
    <w:p w14:paraId="5EE58964" w14:textId="77777777" w:rsidR="00AF5767" w:rsidRPr="009A4769" w:rsidRDefault="00AF5767" w:rsidP="00AF5767">
      <w:pPr>
        <w:spacing w:before="0" w:afterLines="60" w:after="144"/>
        <w:contextualSpacing/>
      </w:pPr>
    </w:p>
    <w:p w14:paraId="26D4A6C8" w14:textId="77777777" w:rsidR="00AF5767" w:rsidRPr="009A4769" w:rsidRDefault="00AF5767" w:rsidP="00AF5767">
      <w:pPr>
        <w:spacing w:before="0" w:afterLines="60" w:after="144"/>
        <w:contextualSpacing/>
      </w:pPr>
    </w:p>
    <w:p w14:paraId="470F1E3F" w14:textId="77777777" w:rsidR="00AF5767" w:rsidRPr="009A4769" w:rsidRDefault="00AF5767" w:rsidP="00AF5767">
      <w:pPr>
        <w:spacing w:before="0" w:afterLines="60" w:after="144"/>
        <w:contextualSpacing/>
        <w:rPr>
          <w:b/>
          <w:color w:val="005FB8"/>
        </w:rPr>
      </w:pPr>
    </w:p>
    <w:p w14:paraId="2A083DB1" w14:textId="77777777" w:rsidR="00AF5767" w:rsidRPr="009A4769" w:rsidRDefault="00AF5767" w:rsidP="00AF5767">
      <w:pPr>
        <w:spacing w:before="0" w:afterLines="60" w:after="144"/>
        <w:contextualSpacing/>
      </w:pPr>
    </w:p>
    <w:p w14:paraId="19336ADF" w14:textId="581D6552" w:rsidR="00AF5767" w:rsidRPr="009A4769" w:rsidRDefault="00AF5767" w:rsidP="00AF5767">
      <w:pPr>
        <w:tabs>
          <w:tab w:val="left" w:pos="3299"/>
        </w:tabs>
        <w:spacing w:before="0" w:afterLines="60" w:after="144"/>
        <w:contextualSpacing/>
        <w:rPr>
          <w:b/>
          <w:color w:val="005FB8"/>
          <w:sz w:val="144"/>
          <w:szCs w:val="144"/>
        </w:rPr>
      </w:pPr>
      <w:r w:rsidRPr="009A4769">
        <w:rPr>
          <w:b/>
          <w:color w:val="005FB8"/>
        </w:rPr>
        <w:tab/>
      </w:r>
    </w:p>
    <w:p w14:paraId="6497AFFF" w14:textId="3534EFA0" w:rsidR="00AF5767" w:rsidRPr="009A4769" w:rsidRDefault="00AF5767" w:rsidP="00AF5767">
      <w:pPr>
        <w:tabs>
          <w:tab w:val="left" w:pos="3299"/>
        </w:tabs>
        <w:spacing w:before="0" w:afterLines="60" w:after="144"/>
        <w:contextualSpacing/>
        <w:sectPr w:rsidR="00AF5767" w:rsidRPr="009A4769" w:rsidSect="00EF3D25">
          <w:type w:val="continuous"/>
          <w:pgSz w:w="16838" w:h="11906" w:orient="landscape" w:code="9"/>
          <w:pgMar w:top="0" w:right="0" w:bottom="0" w:left="0" w:header="0" w:footer="284" w:gutter="0"/>
          <w:cols w:space="708"/>
          <w:formProt w:val="0"/>
          <w:titlePg/>
          <w:docGrid w:linePitch="360"/>
        </w:sectPr>
      </w:pPr>
    </w:p>
    <w:p w14:paraId="2A47B250" w14:textId="77777777" w:rsidR="00AF5767" w:rsidRPr="009A4769"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B907763" w14:textId="77777777" w:rsidR="00AF5767" w:rsidRPr="009A4769"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9A4769"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9A4769"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9A4769"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9A4769"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9A4769" w:rsidRDefault="00AF5767" w:rsidP="00AF5767">
      <w:pPr>
        <w:ind w:left="851"/>
        <w:rPr>
          <w:b/>
          <w:bCs/>
          <w:iCs/>
          <w:color w:val="auto"/>
          <w:sz w:val="20"/>
        </w:rPr>
      </w:pPr>
    </w:p>
    <w:p w14:paraId="58E95B5C" w14:textId="77777777" w:rsidR="00AF5767" w:rsidRPr="009A4769" w:rsidRDefault="00AF5767" w:rsidP="00AF5767">
      <w:pPr>
        <w:ind w:left="851"/>
        <w:rPr>
          <w:b/>
          <w:bCs/>
          <w:iCs/>
          <w:color w:val="auto"/>
          <w:sz w:val="20"/>
        </w:rPr>
      </w:pPr>
    </w:p>
    <w:p w14:paraId="11D32C8D" w14:textId="48470968" w:rsidR="00385396" w:rsidRPr="009A4769" w:rsidRDefault="00385396" w:rsidP="00316DFD">
      <w:pPr>
        <w:spacing w:before="0" w:after="120" w:line="240" w:lineRule="auto"/>
        <w:jc w:val="both"/>
        <w:textAlignment w:val="baseline"/>
        <w:rPr>
          <w:rFonts w:eastAsia="Times New Roman"/>
          <w:i w:val="0"/>
          <w:color w:val="auto"/>
          <w:sz w:val="18"/>
          <w:szCs w:val="18"/>
          <w:lang w:val="en-US"/>
        </w:rPr>
      </w:pPr>
      <w:r w:rsidRPr="009A4769">
        <w:rPr>
          <w:rFonts w:eastAsia="Times New Roman"/>
          <w:b/>
          <w:i w:val="0"/>
          <w:color w:val="000000" w:themeColor="accent4"/>
          <w:sz w:val="20"/>
          <w:szCs w:val="20"/>
          <w:lang w:val="en-IN"/>
        </w:rPr>
        <w:t>Copyright and Terms of Use Statement</w:t>
      </w:r>
    </w:p>
    <w:p w14:paraId="6D60DBEF" w14:textId="78FEE180" w:rsidR="00385396" w:rsidRPr="009A4769" w:rsidRDefault="00385396" w:rsidP="3B6D7F69">
      <w:pPr>
        <w:shd w:val="clear" w:color="auto" w:fill="FFFFFF" w:themeFill="accent6"/>
        <w:spacing w:before="0" w:after="120" w:line="240" w:lineRule="auto"/>
        <w:jc w:val="both"/>
        <w:textAlignment w:val="baseline"/>
        <w:rPr>
          <w:rFonts w:eastAsia="Times New Roman"/>
          <w:i w:val="0"/>
          <w:color w:val="auto"/>
          <w:sz w:val="18"/>
          <w:szCs w:val="18"/>
          <w:lang w:val="en-US"/>
        </w:rPr>
      </w:pPr>
      <w:r w:rsidRPr="009A4769">
        <w:rPr>
          <w:rFonts w:eastAsia="Times New Roman"/>
          <w:b/>
          <w:i w:val="0"/>
          <w:color w:val="1F1F11"/>
          <w:sz w:val="20"/>
          <w:szCs w:val="20"/>
          <w:shd w:val="clear" w:color="auto" w:fill="FFFFFF"/>
          <w:lang w:val="en-US"/>
        </w:rPr>
        <w:t xml:space="preserve">© Australian Curriculum, Assessment and Reporting Authority </w:t>
      </w:r>
      <w:r w:rsidR="59A2ABA7" w:rsidRPr="009A4769">
        <w:rPr>
          <w:rFonts w:eastAsia="Times New Roman"/>
          <w:b/>
          <w:bCs/>
          <w:i w:val="0"/>
          <w:color w:val="1F1F11"/>
          <w:sz w:val="20"/>
          <w:szCs w:val="20"/>
          <w:shd w:val="clear" w:color="auto" w:fill="FFFFFF"/>
          <w:lang w:val="en-US"/>
        </w:rPr>
        <w:t>202</w:t>
      </w:r>
      <w:r w:rsidR="262E1FCB" w:rsidRPr="009A4769">
        <w:rPr>
          <w:rFonts w:eastAsia="Times New Roman"/>
          <w:b/>
          <w:bCs/>
          <w:i w:val="0"/>
          <w:color w:val="1F1F11"/>
          <w:sz w:val="20"/>
          <w:szCs w:val="20"/>
          <w:shd w:val="clear" w:color="auto" w:fill="FFFFFF"/>
          <w:lang w:val="en-US"/>
        </w:rPr>
        <w:t>2</w:t>
      </w:r>
    </w:p>
    <w:p w14:paraId="37E2614D" w14:textId="0C1B8AF2" w:rsidR="00385396" w:rsidRPr="009A4769" w:rsidRDefault="00385396" w:rsidP="3B6D7F69">
      <w:pPr>
        <w:shd w:val="clear" w:color="auto" w:fill="FFFFFF" w:themeFill="accent6"/>
        <w:spacing w:before="0" w:after="120" w:line="240" w:lineRule="auto"/>
        <w:jc w:val="both"/>
        <w:textAlignment w:val="baseline"/>
        <w:rPr>
          <w:rFonts w:eastAsia="Times New Roman"/>
          <w:i w:val="0"/>
          <w:color w:val="auto"/>
          <w:sz w:val="18"/>
          <w:szCs w:val="18"/>
          <w:lang w:val="en-US"/>
        </w:rPr>
      </w:pPr>
      <w:r w:rsidRPr="009A4769">
        <w:rPr>
          <w:rFonts w:eastAsia="Times New Roman"/>
          <w:i w:val="0"/>
          <w:color w:val="1F1F11"/>
          <w:sz w:val="20"/>
          <w:szCs w:val="20"/>
          <w:shd w:val="clear" w:color="auto" w:fill="FFFFFF"/>
          <w:lang w:val="en-US"/>
        </w:rPr>
        <w:t>The</w:t>
      </w:r>
      <w:r w:rsidR="00D91002">
        <w:rPr>
          <w:rFonts w:eastAsia="Times New Roman"/>
          <w:i w:val="0"/>
          <w:color w:val="1F1F11"/>
          <w:sz w:val="20"/>
          <w:szCs w:val="20"/>
          <w:shd w:val="clear" w:color="auto" w:fill="FFFFFF"/>
          <w:lang w:val="en-US"/>
        </w:rPr>
        <w:t xml:space="preserve"> </w:t>
      </w:r>
      <w:r w:rsidRPr="009A4769">
        <w:rPr>
          <w:rFonts w:eastAsia="Times New Roman"/>
          <w:i w:val="0"/>
          <w:color w:val="222222"/>
          <w:sz w:val="20"/>
          <w:szCs w:val="20"/>
          <w:lang w:val="en-US"/>
        </w:rPr>
        <w:t>material published in this work is subject to copyright pursuant to the Copyright Act 1968 (</w:t>
      </w:r>
      <w:proofErr w:type="spellStart"/>
      <w:r w:rsidRPr="009A4769">
        <w:rPr>
          <w:rFonts w:eastAsia="Times New Roman"/>
          <w:i w:val="0"/>
          <w:color w:val="222222"/>
          <w:sz w:val="20"/>
          <w:szCs w:val="20"/>
          <w:lang w:val="en-US"/>
        </w:rPr>
        <w:t>Cth</w:t>
      </w:r>
      <w:proofErr w:type="spellEnd"/>
      <w:r w:rsidRPr="009A4769">
        <w:rPr>
          <w:rFonts w:eastAsia="Times New Roman"/>
          <w:i w:val="0"/>
          <w:color w:val="222222"/>
          <w:sz w:val="20"/>
          <w:szCs w:val="20"/>
          <w:lang w:val="en-US"/>
        </w:rPr>
        <w:t>) and is owned by the Australian Curriculum, Assessment and Reporting Authority (ACARA) (except to the extent that copyright is held by another party, as indicated).</w:t>
      </w:r>
    </w:p>
    <w:p w14:paraId="02BB9C05" w14:textId="62AF3707" w:rsidR="00385396" w:rsidRPr="009A4769" w:rsidRDefault="00385396" w:rsidP="00316DFD">
      <w:pPr>
        <w:spacing w:before="0" w:after="120" w:line="240" w:lineRule="auto"/>
        <w:jc w:val="both"/>
        <w:textAlignment w:val="baseline"/>
        <w:rPr>
          <w:rFonts w:eastAsia="Times New Roman"/>
          <w:i w:val="0"/>
          <w:color w:val="auto"/>
          <w:sz w:val="18"/>
          <w:szCs w:val="18"/>
          <w:lang w:val="en-US"/>
        </w:rPr>
      </w:pPr>
      <w:r w:rsidRPr="009A4769">
        <w:rPr>
          <w:rFonts w:eastAsia="Times New Roman"/>
          <w:i w:val="0"/>
          <w:color w:val="auto"/>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w:t>
      </w:r>
      <w:r w:rsidR="59A2ABA7" w:rsidRPr="009A4769">
        <w:rPr>
          <w:rFonts w:eastAsia="Times New Roman"/>
          <w:i w:val="0"/>
          <w:color w:val="auto"/>
          <w:sz w:val="20"/>
          <w:szCs w:val="20"/>
          <w:lang w:val="en-US"/>
        </w:rPr>
        <w:t>The terms and conditions can be viewed at</w:t>
      </w:r>
      <w:r w:rsidR="00CD3A26">
        <w:rPr>
          <w:rFonts w:eastAsia="Times New Roman"/>
          <w:i w:val="0"/>
          <w:color w:val="auto"/>
          <w:sz w:val="20"/>
          <w:szCs w:val="20"/>
          <w:lang w:val="en-US"/>
        </w:rPr>
        <w:t xml:space="preserve"> </w:t>
      </w:r>
      <w:hyperlink r:id="rId15">
        <w:r w:rsidR="59A2ABA7" w:rsidRPr="009A4769">
          <w:rPr>
            <w:rFonts w:eastAsia="Times New Roman"/>
            <w:i w:val="0"/>
            <w:color w:val="0563C1"/>
            <w:sz w:val="20"/>
            <w:szCs w:val="20"/>
            <w:u w:val="single"/>
            <w:lang w:val="en-US"/>
          </w:rPr>
          <w:t>https://www.acara.edu.au/contact-us/copyright</w:t>
        </w:r>
      </w:hyperlink>
    </w:p>
    <w:p w14:paraId="179F5FDD" w14:textId="0827F823" w:rsidR="00385396" w:rsidRPr="009A4769" w:rsidRDefault="00385396">
      <w:pPr>
        <w:spacing w:before="160" w:after="0" w:line="360" w:lineRule="auto"/>
        <w:rPr>
          <w:bCs/>
          <w:lang w:val="en-US"/>
        </w:rPr>
      </w:pPr>
      <w:r w:rsidRPr="009A4769">
        <w:rPr>
          <w:bCs/>
          <w:lang w:val="en-US"/>
        </w:rPr>
        <w:br w:type="page"/>
      </w:r>
    </w:p>
    <w:p w14:paraId="4F632B3F" w14:textId="7A9FD0F5" w:rsidR="00EF0C14" w:rsidRPr="009A4769" w:rsidRDefault="00EF0C14" w:rsidP="00B57474">
      <w:pPr>
        <w:pStyle w:val="Heading1"/>
        <w:rPr>
          <w:rFonts w:ascii="Arial" w:hAnsi="Arial" w:cs="Arial"/>
          <w:b/>
          <w:bCs/>
          <w:i w:val="0"/>
          <w:iCs/>
          <w:color w:val="005D93" w:themeColor="text2"/>
          <w:sz w:val="24"/>
          <w:szCs w:val="24"/>
        </w:rPr>
      </w:pPr>
      <w:bookmarkStart w:id="0" w:name="_Toc90386025"/>
      <w:bookmarkStart w:id="1" w:name="_Toc81842154"/>
      <w:bookmarkStart w:id="2" w:name="_Toc82116523"/>
      <w:bookmarkStart w:id="3" w:name="F10AustralianCurriculum"/>
      <w:r w:rsidRPr="009A4769">
        <w:rPr>
          <w:rFonts w:ascii="Arial" w:hAnsi="Arial" w:cs="Arial"/>
          <w:b/>
          <w:bCs/>
          <w:i w:val="0"/>
          <w:iCs/>
          <w:color w:val="005D93" w:themeColor="text2"/>
          <w:sz w:val="24"/>
          <w:szCs w:val="24"/>
        </w:rPr>
        <w:lastRenderedPageBreak/>
        <w:t>TABLE OF CONTENTS</w:t>
      </w:r>
      <w:bookmarkEnd w:id="0"/>
    </w:p>
    <w:p w14:paraId="73E0DA69" w14:textId="53F887E4" w:rsidR="00B57474" w:rsidRPr="009A4769" w:rsidRDefault="00A204F6" w:rsidP="000A6E38">
      <w:pPr>
        <w:pStyle w:val="TOC1"/>
        <w:rPr>
          <w:rFonts w:eastAsiaTheme="minorEastAsia"/>
          <w:color w:val="auto"/>
          <w:lang w:val="en-AU" w:eastAsia="en-AU"/>
        </w:rPr>
      </w:pPr>
      <w:r w:rsidRPr="009A4769">
        <w:rPr>
          <w:iCs/>
          <w:sz w:val="28"/>
          <w:szCs w:val="28"/>
        </w:rPr>
        <w:fldChar w:fldCharType="begin"/>
      </w:r>
      <w:r w:rsidRPr="009A4769">
        <w:rPr>
          <w:iCs/>
          <w:sz w:val="28"/>
          <w:szCs w:val="28"/>
        </w:rPr>
        <w:instrText xml:space="preserve"> TOC \h \z \t "ACARA - HEADING 1,1,ACARA - Heading 2,2" </w:instrText>
      </w:r>
      <w:r w:rsidRPr="009A4769">
        <w:rPr>
          <w:iCs/>
          <w:sz w:val="28"/>
          <w:szCs w:val="28"/>
        </w:rPr>
        <w:fldChar w:fldCharType="separate"/>
      </w:r>
      <w:hyperlink w:anchor="_Toc94090680" w:history="1">
        <w:r w:rsidR="00B57474" w:rsidRPr="009A4769">
          <w:rPr>
            <w:rStyle w:val="Hyperlink"/>
            <w:b w:val="0"/>
            <w:bCs w:val="0"/>
            <w:sz w:val="22"/>
            <w:szCs w:val="22"/>
          </w:rPr>
          <w:t xml:space="preserve">F–10 AUSTRALIAN CURRICULUM: </w:t>
        </w:r>
        <w:r w:rsidR="00AF45D0" w:rsidRPr="009A4769">
          <w:rPr>
            <w:rStyle w:val="Hyperlink"/>
            <w:b w:val="0"/>
            <w:bCs w:val="0"/>
            <w:sz w:val="22"/>
            <w:szCs w:val="22"/>
          </w:rPr>
          <w:t>Modern Greek</w:t>
        </w:r>
        <w:r w:rsidR="00B57474" w:rsidRPr="009A4769">
          <w:rPr>
            <w:rStyle w:val="Hyperlink"/>
            <w:b w:val="0"/>
            <w:bCs w:val="0"/>
            <w:sz w:val="22"/>
            <w:szCs w:val="22"/>
          </w:rPr>
          <w:t xml:space="preserve"> language </w:t>
        </w:r>
        <w:r w:rsidR="000A6E38" w:rsidRPr="009A4769">
          <w:rPr>
            <w:rStyle w:val="Hyperlink"/>
            <w:b w:val="0"/>
            <w:bCs w:val="0"/>
            <w:sz w:val="22"/>
            <w:szCs w:val="22"/>
          </w:rPr>
          <w:t xml:space="preserve">SUPPORT </w:t>
        </w:r>
        <w:r w:rsidR="00B57474" w:rsidRPr="009A4769">
          <w:rPr>
            <w:rStyle w:val="Hyperlink"/>
            <w:b w:val="0"/>
            <w:bCs w:val="0"/>
            <w:sz w:val="22"/>
            <w:szCs w:val="22"/>
          </w:rPr>
          <w:t>resource</w:t>
        </w:r>
        <w:r w:rsidR="00B57474" w:rsidRPr="009A4769">
          <w:rPr>
            <w:b w:val="0"/>
            <w:bCs w:val="0"/>
            <w:webHidden/>
          </w:rPr>
          <w:tab/>
        </w:r>
        <w:r w:rsidR="00B57474" w:rsidRPr="009A4769">
          <w:rPr>
            <w:b w:val="0"/>
            <w:bCs w:val="0"/>
            <w:webHidden/>
          </w:rPr>
          <w:fldChar w:fldCharType="begin"/>
        </w:r>
        <w:r w:rsidR="00B57474" w:rsidRPr="009A4769">
          <w:rPr>
            <w:b w:val="0"/>
            <w:bCs w:val="0"/>
            <w:webHidden/>
          </w:rPr>
          <w:instrText xml:space="preserve"> PAGEREF _Toc94090680 \h </w:instrText>
        </w:r>
        <w:r w:rsidR="00B57474" w:rsidRPr="009A4769">
          <w:rPr>
            <w:b w:val="0"/>
            <w:bCs w:val="0"/>
            <w:webHidden/>
          </w:rPr>
        </w:r>
        <w:r w:rsidR="00B57474" w:rsidRPr="009A4769">
          <w:rPr>
            <w:b w:val="0"/>
            <w:bCs w:val="0"/>
            <w:webHidden/>
          </w:rPr>
          <w:fldChar w:fldCharType="separate"/>
        </w:r>
        <w:r w:rsidR="000E02D2">
          <w:rPr>
            <w:b w:val="0"/>
            <w:bCs w:val="0"/>
            <w:webHidden/>
          </w:rPr>
          <w:t>3</w:t>
        </w:r>
        <w:r w:rsidR="00B57474" w:rsidRPr="009A4769">
          <w:rPr>
            <w:b w:val="0"/>
            <w:bCs w:val="0"/>
            <w:webHidden/>
          </w:rPr>
          <w:fldChar w:fldCharType="end"/>
        </w:r>
      </w:hyperlink>
    </w:p>
    <w:p w14:paraId="1427E775" w14:textId="6E924686" w:rsidR="00B57474" w:rsidRPr="001C5D29" w:rsidRDefault="008C0C9E">
      <w:pPr>
        <w:pStyle w:val="TOC2"/>
        <w:rPr>
          <w:rFonts w:eastAsiaTheme="minorEastAsia"/>
          <w:b w:val="0"/>
          <w:bCs/>
          <w:color w:val="auto"/>
          <w:lang w:eastAsia="en-AU"/>
        </w:rPr>
      </w:pPr>
      <w:hyperlink w:anchor="_Toc94090681" w:history="1">
        <w:r w:rsidR="00B57474" w:rsidRPr="001C5D29">
          <w:rPr>
            <w:rStyle w:val="Hyperlink"/>
            <w:b w:val="0"/>
            <w:bCs/>
            <w:sz w:val="22"/>
            <w:szCs w:val="22"/>
          </w:rPr>
          <w:t>Introduction</w:t>
        </w:r>
        <w:r w:rsidR="00B57474" w:rsidRPr="001C5D29">
          <w:rPr>
            <w:b w:val="0"/>
            <w:bCs/>
            <w:webHidden/>
          </w:rPr>
          <w:tab/>
        </w:r>
        <w:r w:rsidR="00B57474" w:rsidRPr="001C5D29">
          <w:rPr>
            <w:b w:val="0"/>
            <w:bCs/>
            <w:webHidden/>
          </w:rPr>
          <w:fldChar w:fldCharType="begin"/>
        </w:r>
        <w:r w:rsidR="00B57474" w:rsidRPr="001C5D29">
          <w:rPr>
            <w:b w:val="0"/>
            <w:bCs/>
            <w:webHidden/>
          </w:rPr>
          <w:instrText xml:space="preserve"> PAGEREF _Toc94090681 \h </w:instrText>
        </w:r>
        <w:r w:rsidR="00B57474" w:rsidRPr="001C5D29">
          <w:rPr>
            <w:b w:val="0"/>
            <w:bCs/>
            <w:webHidden/>
          </w:rPr>
        </w:r>
        <w:r w:rsidR="00B57474" w:rsidRPr="001C5D29">
          <w:rPr>
            <w:b w:val="0"/>
            <w:bCs/>
            <w:webHidden/>
          </w:rPr>
          <w:fldChar w:fldCharType="separate"/>
        </w:r>
        <w:r w:rsidR="000E02D2">
          <w:rPr>
            <w:b w:val="0"/>
            <w:bCs/>
            <w:webHidden/>
          </w:rPr>
          <w:t>3</w:t>
        </w:r>
        <w:r w:rsidR="00B57474" w:rsidRPr="001C5D29">
          <w:rPr>
            <w:b w:val="0"/>
            <w:bCs/>
            <w:webHidden/>
          </w:rPr>
          <w:fldChar w:fldCharType="end"/>
        </w:r>
      </w:hyperlink>
    </w:p>
    <w:p w14:paraId="59E729FA" w14:textId="455ABE50" w:rsidR="00B57474" w:rsidRPr="001C5D29" w:rsidRDefault="008C0C9E">
      <w:pPr>
        <w:pStyle w:val="TOC2"/>
        <w:rPr>
          <w:rFonts w:eastAsiaTheme="minorEastAsia"/>
          <w:b w:val="0"/>
          <w:bCs/>
          <w:color w:val="auto"/>
          <w:lang w:eastAsia="en-AU"/>
        </w:rPr>
      </w:pPr>
      <w:hyperlink w:anchor="_Toc94090682" w:history="1">
        <w:r w:rsidR="00B57474" w:rsidRPr="001C5D29">
          <w:rPr>
            <w:rStyle w:val="Hyperlink"/>
            <w:b w:val="0"/>
            <w:bCs/>
            <w:sz w:val="22"/>
            <w:szCs w:val="22"/>
          </w:rPr>
          <w:t xml:space="preserve">About language </w:t>
        </w:r>
        <w:r w:rsidR="002D2E0B" w:rsidRPr="001C5D29">
          <w:rPr>
            <w:rStyle w:val="Hyperlink"/>
            <w:b w:val="0"/>
            <w:bCs/>
            <w:sz w:val="22"/>
            <w:szCs w:val="22"/>
          </w:rPr>
          <w:t xml:space="preserve">structures and </w:t>
        </w:r>
        <w:r w:rsidR="00B57474" w:rsidRPr="001C5D29">
          <w:rPr>
            <w:rStyle w:val="Hyperlink"/>
            <w:b w:val="0"/>
            <w:bCs/>
            <w:sz w:val="22"/>
            <w:szCs w:val="22"/>
          </w:rPr>
          <w:t>features</w:t>
        </w:r>
        <w:r w:rsidR="00B57474" w:rsidRPr="001C5D29">
          <w:rPr>
            <w:b w:val="0"/>
            <w:bCs/>
            <w:webHidden/>
          </w:rPr>
          <w:tab/>
        </w:r>
        <w:r w:rsidR="00B57474" w:rsidRPr="001C5D29">
          <w:rPr>
            <w:b w:val="0"/>
            <w:bCs/>
            <w:webHidden/>
          </w:rPr>
          <w:fldChar w:fldCharType="begin"/>
        </w:r>
        <w:r w:rsidR="00B57474" w:rsidRPr="001C5D29">
          <w:rPr>
            <w:b w:val="0"/>
            <w:bCs/>
            <w:webHidden/>
          </w:rPr>
          <w:instrText xml:space="preserve"> PAGEREF _Toc94090682 \h </w:instrText>
        </w:r>
        <w:r w:rsidR="00B57474" w:rsidRPr="001C5D29">
          <w:rPr>
            <w:b w:val="0"/>
            <w:bCs/>
            <w:webHidden/>
          </w:rPr>
        </w:r>
        <w:r w:rsidR="00B57474" w:rsidRPr="001C5D29">
          <w:rPr>
            <w:b w:val="0"/>
            <w:bCs/>
            <w:webHidden/>
          </w:rPr>
          <w:fldChar w:fldCharType="separate"/>
        </w:r>
        <w:r w:rsidR="000E02D2">
          <w:rPr>
            <w:b w:val="0"/>
            <w:bCs/>
            <w:webHidden/>
          </w:rPr>
          <w:t>3</w:t>
        </w:r>
        <w:r w:rsidR="00B57474" w:rsidRPr="001C5D29">
          <w:rPr>
            <w:b w:val="0"/>
            <w:bCs/>
            <w:webHidden/>
          </w:rPr>
          <w:fldChar w:fldCharType="end"/>
        </w:r>
      </w:hyperlink>
    </w:p>
    <w:p w14:paraId="144237AF" w14:textId="27D0C4A2" w:rsidR="00B57474" w:rsidRPr="001C5D29" w:rsidRDefault="008C0C9E">
      <w:pPr>
        <w:pStyle w:val="TOC2"/>
        <w:rPr>
          <w:rFonts w:eastAsiaTheme="minorEastAsia"/>
          <w:b w:val="0"/>
          <w:bCs/>
          <w:color w:val="auto"/>
          <w:lang w:eastAsia="en-AU"/>
        </w:rPr>
      </w:pPr>
      <w:hyperlink w:anchor="_Toc94090683" w:history="1">
        <w:r w:rsidR="00B57474" w:rsidRPr="001C5D29">
          <w:rPr>
            <w:rStyle w:val="Hyperlink"/>
            <w:b w:val="0"/>
            <w:bCs/>
            <w:sz w:val="22"/>
            <w:szCs w:val="22"/>
          </w:rPr>
          <w:t>About thematic contexts for language use</w:t>
        </w:r>
        <w:r w:rsidR="00B57474" w:rsidRPr="001C5D29">
          <w:rPr>
            <w:b w:val="0"/>
            <w:bCs/>
            <w:webHidden/>
          </w:rPr>
          <w:tab/>
        </w:r>
        <w:r w:rsidR="00B57474" w:rsidRPr="001C5D29">
          <w:rPr>
            <w:b w:val="0"/>
            <w:bCs/>
            <w:webHidden/>
          </w:rPr>
          <w:fldChar w:fldCharType="begin"/>
        </w:r>
        <w:r w:rsidR="00B57474" w:rsidRPr="001C5D29">
          <w:rPr>
            <w:b w:val="0"/>
            <w:bCs/>
            <w:webHidden/>
          </w:rPr>
          <w:instrText xml:space="preserve"> PAGEREF _Toc94090683 \h </w:instrText>
        </w:r>
        <w:r w:rsidR="00B57474" w:rsidRPr="001C5D29">
          <w:rPr>
            <w:b w:val="0"/>
            <w:bCs/>
            <w:webHidden/>
          </w:rPr>
        </w:r>
        <w:r w:rsidR="00B57474" w:rsidRPr="001C5D29">
          <w:rPr>
            <w:b w:val="0"/>
            <w:bCs/>
            <w:webHidden/>
          </w:rPr>
          <w:fldChar w:fldCharType="separate"/>
        </w:r>
        <w:r w:rsidR="000E02D2">
          <w:rPr>
            <w:b w:val="0"/>
            <w:bCs/>
            <w:webHidden/>
          </w:rPr>
          <w:t>3</w:t>
        </w:r>
        <w:r w:rsidR="00B57474" w:rsidRPr="001C5D29">
          <w:rPr>
            <w:b w:val="0"/>
            <w:bCs/>
            <w:webHidden/>
          </w:rPr>
          <w:fldChar w:fldCharType="end"/>
        </w:r>
      </w:hyperlink>
    </w:p>
    <w:p w14:paraId="4B5F0293" w14:textId="27E78CBD" w:rsidR="00B57474" w:rsidRPr="001C5D29" w:rsidRDefault="008C0C9E">
      <w:pPr>
        <w:pStyle w:val="TOC2"/>
        <w:rPr>
          <w:rFonts w:eastAsiaTheme="minorEastAsia"/>
          <w:b w:val="0"/>
          <w:bCs/>
          <w:color w:val="auto"/>
          <w:lang w:eastAsia="en-AU"/>
        </w:rPr>
      </w:pPr>
      <w:hyperlink w:anchor="_Toc94090684" w:history="1">
        <w:r w:rsidR="00B57474" w:rsidRPr="001C5D29">
          <w:rPr>
            <w:rStyle w:val="Hyperlink"/>
            <w:b w:val="0"/>
            <w:bCs/>
            <w:sz w:val="22"/>
            <w:szCs w:val="22"/>
            <w:lang w:val="en-US"/>
          </w:rPr>
          <w:t xml:space="preserve">Part 1: Language </w:t>
        </w:r>
        <w:r w:rsidR="002D2E0B" w:rsidRPr="001C5D29">
          <w:rPr>
            <w:rStyle w:val="Hyperlink"/>
            <w:b w:val="0"/>
            <w:bCs/>
            <w:sz w:val="22"/>
            <w:szCs w:val="22"/>
            <w:lang w:val="en-US"/>
          </w:rPr>
          <w:t xml:space="preserve">structures and </w:t>
        </w:r>
        <w:r w:rsidR="00B57474" w:rsidRPr="001C5D29">
          <w:rPr>
            <w:rStyle w:val="Hyperlink"/>
            <w:b w:val="0"/>
            <w:bCs/>
            <w:sz w:val="22"/>
            <w:szCs w:val="22"/>
            <w:lang w:val="en-US"/>
          </w:rPr>
          <w:t>features</w:t>
        </w:r>
        <w:r w:rsidR="00B57474" w:rsidRPr="001C5D29">
          <w:rPr>
            <w:b w:val="0"/>
            <w:bCs/>
            <w:webHidden/>
          </w:rPr>
          <w:tab/>
        </w:r>
        <w:r w:rsidR="00B57474" w:rsidRPr="001C5D29">
          <w:rPr>
            <w:b w:val="0"/>
            <w:bCs/>
            <w:webHidden/>
          </w:rPr>
          <w:fldChar w:fldCharType="begin"/>
        </w:r>
        <w:r w:rsidR="00B57474" w:rsidRPr="001C5D29">
          <w:rPr>
            <w:b w:val="0"/>
            <w:bCs/>
            <w:webHidden/>
          </w:rPr>
          <w:instrText xml:space="preserve"> PAGEREF _Toc94090684 \h </w:instrText>
        </w:r>
        <w:r w:rsidR="00B57474" w:rsidRPr="001C5D29">
          <w:rPr>
            <w:b w:val="0"/>
            <w:bCs/>
            <w:webHidden/>
          </w:rPr>
        </w:r>
        <w:r w:rsidR="00B57474" w:rsidRPr="001C5D29">
          <w:rPr>
            <w:b w:val="0"/>
            <w:bCs/>
            <w:webHidden/>
          </w:rPr>
          <w:fldChar w:fldCharType="separate"/>
        </w:r>
        <w:r w:rsidR="000E02D2">
          <w:rPr>
            <w:b w:val="0"/>
            <w:bCs/>
            <w:webHidden/>
          </w:rPr>
          <w:t>4</w:t>
        </w:r>
        <w:r w:rsidR="00B57474" w:rsidRPr="001C5D29">
          <w:rPr>
            <w:b w:val="0"/>
            <w:bCs/>
            <w:webHidden/>
          </w:rPr>
          <w:fldChar w:fldCharType="end"/>
        </w:r>
      </w:hyperlink>
    </w:p>
    <w:p w14:paraId="16F29E9E" w14:textId="1F85F6BD" w:rsidR="00B57474" w:rsidRPr="001C5D29" w:rsidRDefault="00722554">
      <w:pPr>
        <w:pStyle w:val="TOC2"/>
        <w:rPr>
          <w:rFonts w:eastAsiaTheme="minorEastAsia"/>
          <w:b w:val="0"/>
          <w:bCs/>
          <w:color w:val="auto"/>
          <w:lang w:eastAsia="en-AU"/>
        </w:rPr>
      </w:pPr>
      <w:r>
        <w:fldChar w:fldCharType="begin"/>
      </w:r>
      <w:r>
        <w:instrText xml:space="preserve"> HYPERLINK \l "_Toc94090685" </w:instrText>
      </w:r>
      <w:r>
        <w:fldChar w:fldCharType="separate"/>
      </w:r>
      <w:r w:rsidR="00B57474" w:rsidRPr="001C5D29">
        <w:rPr>
          <w:rStyle w:val="Hyperlink"/>
          <w:b w:val="0"/>
          <w:bCs/>
          <w:sz w:val="22"/>
          <w:szCs w:val="22"/>
          <w:lang w:val="en-US"/>
        </w:rPr>
        <w:t>Part 2: Thematic contexts for language use</w:t>
      </w:r>
      <w:r w:rsidR="00B57474" w:rsidRPr="001C5D29">
        <w:rPr>
          <w:b w:val="0"/>
          <w:bCs/>
          <w:webHidden/>
        </w:rPr>
        <w:tab/>
      </w:r>
      <w:r w:rsidR="00B57474" w:rsidRPr="001C5D29">
        <w:rPr>
          <w:b w:val="0"/>
          <w:bCs/>
          <w:webHidden/>
        </w:rPr>
        <w:fldChar w:fldCharType="begin"/>
      </w:r>
      <w:r w:rsidR="00B57474" w:rsidRPr="001C5D29">
        <w:rPr>
          <w:b w:val="0"/>
          <w:bCs/>
          <w:webHidden/>
        </w:rPr>
        <w:instrText xml:space="preserve"> PAGEREF _Toc94090685 \h </w:instrText>
      </w:r>
      <w:r w:rsidR="00B57474" w:rsidRPr="001C5D29">
        <w:rPr>
          <w:b w:val="0"/>
          <w:bCs/>
          <w:webHidden/>
        </w:rPr>
      </w:r>
      <w:r w:rsidR="00B57474" w:rsidRPr="001C5D29">
        <w:rPr>
          <w:b w:val="0"/>
          <w:bCs/>
          <w:webHidden/>
        </w:rPr>
        <w:fldChar w:fldCharType="separate"/>
      </w:r>
      <w:r w:rsidR="000E02D2">
        <w:rPr>
          <w:b w:val="0"/>
          <w:bCs/>
          <w:webHidden/>
        </w:rPr>
        <w:t>12</w:t>
      </w:r>
      <w:r w:rsidR="00B57474" w:rsidRPr="001C5D29">
        <w:rPr>
          <w:b w:val="0"/>
          <w:bCs/>
          <w:webHidden/>
        </w:rPr>
        <w:fldChar w:fldCharType="end"/>
      </w:r>
      <w:r>
        <w:rPr>
          <w:b w:val="0"/>
          <w:bCs/>
        </w:rPr>
        <w:fldChar w:fldCharType="end"/>
      </w:r>
    </w:p>
    <w:p w14:paraId="626B138C" w14:textId="74BBC55F" w:rsidR="009356E0" w:rsidRPr="009A4769" w:rsidRDefault="00A204F6" w:rsidP="003819FD">
      <w:pPr>
        <w:pStyle w:val="ACARA-HEADING1"/>
        <w:rPr>
          <w:rFonts w:ascii="Arial" w:hAnsi="Arial"/>
          <w:bCs/>
          <w:iCs/>
          <w:caps w:val="0"/>
          <w:color w:val="005D93" w:themeColor="text2"/>
          <w:sz w:val="28"/>
          <w:szCs w:val="28"/>
          <w:lang w:val="en-US"/>
        </w:rPr>
      </w:pPr>
      <w:r w:rsidRPr="009A4769">
        <w:rPr>
          <w:rFonts w:ascii="Arial" w:eastAsia="Arial" w:hAnsi="Arial"/>
          <w:bCs/>
          <w:iCs/>
          <w:noProof/>
          <w:color w:val="005D93" w:themeColor="text2"/>
          <w:sz w:val="28"/>
          <w:szCs w:val="28"/>
          <w:lang w:val="en-US"/>
        </w:rPr>
        <w:fldChar w:fldCharType="end"/>
      </w:r>
    </w:p>
    <w:p w14:paraId="0124389A" w14:textId="71013833" w:rsidR="009356E0" w:rsidRPr="009A4769" w:rsidRDefault="009356E0">
      <w:pPr>
        <w:spacing w:before="160" w:after="0" w:line="360" w:lineRule="auto"/>
        <w:rPr>
          <w:rFonts w:eastAsiaTheme="majorEastAsia"/>
          <w:b/>
          <w:bCs/>
          <w:i w:val="0"/>
          <w:iCs/>
          <w:color w:val="005D93" w:themeColor="text2"/>
          <w:sz w:val="28"/>
          <w:szCs w:val="28"/>
          <w:lang w:val="en-US"/>
        </w:rPr>
      </w:pPr>
      <w:r w:rsidRPr="009A4769">
        <w:rPr>
          <w:bCs/>
          <w:iCs/>
          <w:caps/>
          <w:color w:val="005D93" w:themeColor="text2"/>
          <w:sz w:val="28"/>
          <w:szCs w:val="28"/>
          <w:lang w:val="en-US"/>
        </w:rPr>
        <w:br w:type="page"/>
      </w:r>
    </w:p>
    <w:p w14:paraId="2F8A7BAE" w14:textId="1DF5F8FC" w:rsidR="00AF5767" w:rsidRPr="009A4769" w:rsidRDefault="00AF5767" w:rsidP="00EF5A1B">
      <w:pPr>
        <w:pStyle w:val="ACARA-HEADING1"/>
        <w:rPr>
          <w:rFonts w:ascii="Arial" w:hAnsi="Arial"/>
        </w:rPr>
      </w:pPr>
      <w:bookmarkStart w:id="4" w:name="_Toc90386026"/>
      <w:bookmarkStart w:id="5" w:name="_Toc94090680"/>
      <w:r w:rsidRPr="009A4769">
        <w:rPr>
          <w:rFonts w:ascii="Arial" w:hAnsi="Arial"/>
        </w:rPr>
        <w:lastRenderedPageBreak/>
        <w:t xml:space="preserve">F–10 AUSTRALIAN CURRICULUM: </w:t>
      </w:r>
      <w:bookmarkEnd w:id="1"/>
      <w:bookmarkEnd w:id="2"/>
      <w:bookmarkEnd w:id="3"/>
      <w:bookmarkEnd w:id="4"/>
      <w:r w:rsidR="00AF45D0" w:rsidRPr="009A4769">
        <w:rPr>
          <w:rFonts w:ascii="Arial" w:hAnsi="Arial"/>
        </w:rPr>
        <w:t>Modern Greek</w:t>
      </w:r>
      <w:r w:rsidR="008A2A1D" w:rsidRPr="009A4769">
        <w:rPr>
          <w:rFonts w:ascii="Arial" w:hAnsi="Arial"/>
        </w:rPr>
        <w:t xml:space="preserve"> language</w:t>
      </w:r>
      <w:r w:rsidR="79B3583B" w:rsidRPr="009A4769">
        <w:rPr>
          <w:rFonts w:ascii="Arial" w:hAnsi="Arial"/>
        </w:rPr>
        <w:t xml:space="preserve"> supp</w:t>
      </w:r>
      <w:r w:rsidR="6DA04375" w:rsidRPr="009A4769">
        <w:rPr>
          <w:rFonts w:ascii="Arial" w:hAnsi="Arial"/>
        </w:rPr>
        <w:t>ort</w:t>
      </w:r>
      <w:r w:rsidR="008A2A1D" w:rsidRPr="009A4769">
        <w:rPr>
          <w:rFonts w:ascii="Arial" w:hAnsi="Arial"/>
        </w:rPr>
        <w:t xml:space="preserve"> resource</w:t>
      </w:r>
      <w:bookmarkEnd w:id="5"/>
    </w:p>
    <w:p w14:paraId="6EB77D7A" w14:textId="77777777" w:rsidR="00AF5767" w:rsidRPr="009A4769" w:rsidRDefault="00AF5767" w:rsidP="00FA37D5">
      <w:pPr>
        <w:pStyle w:val="ACARA-Heading2"/>
        <w:rPr>
          <w:rFonts w:ascii="Arial" w:hAnsi="Arial"/>
        </w:rPr>
      </w:pPr>
      <w:bookmarkStart w:id="6" w:name="_Toc90386028"/>
      <w:bookmarkStart w:id="7" w:name="_Toc94090681"/>
      <w:r w:rsidRPr="009A4769">
        <w:rPr>
          <w:rFonts w:ascii="Arial" w:hAnsi="Arial"/>
        </w:rPr>
        <w:t>Introduction</w:t>
      </w:r>
      <w:bookmarkStart w:id="8" w:name="_Hlk82109017"/>
      <w:bookmarkEnd w:id="6"/>
      <w:bookmarkEnd w:id="7"/>
    </w:p>
    <w:p w14:paraId="3BE9996A" w14:textId="28770F6A" w:rsidR="00241B47" w:rsidRPr="009A4769" w:rsidRDefault="00241B47" w:rsidP="00A946B7">
      <w:pPr>
        <w:pStyle w:val="ACARAbodytext"/>
        <w:rPr>
          <w:i/>
          <w:lang w:val="en-US"/>
        </w:rPr>
      </w:pPr>
      <w:bookmarkStart w:id="9" w:name="_Toc90386029"/>
      <w:bookmarkEnd w:id="8"/>
      <w:r w:rsidRPr="009A4769">
        <w:rPr>
          <w:lang w:val="en-US"/>
        </w:rPr>
        <w:t xml:space="preserve">This </w:t>
      </w:r>
      <w:r w:rsidR="00AF45D0" w:rsidRPr="009A4769">
        <w:rPr>
          <w:lang w:val="en-US"/>
        </w:rPr>
        <w:t>Modern Greek</w:t>
      </w:r>
      <w:r w:rsidRPr="009A4769">
        <w:rPr>
          <w:lang w:val="en-US"/>
        </w:rPr>
        <w:t xml:space="preserve"> </w:t>
      </w:r>
      <w:r w:rsidR="00A4689D">
        <w:rPr>
          <w:lang w:val="en-US"/>
        </w:rPr>
        <w:t xml:space="preserve">(Greek) </w:t>
      </w:r>
      <w:r w:rsidRPr="009A4769">
        <w:rPr>
          <w:lang w:val="en-US"/>
        </w:rPr>
        <w:t xml:space="preserve">Language resource was </w:t>
      </w:r>
      <w:r w:rsidRPr="009A4769">
        <w:t>developed</w:t>
      </w:r>
      <w:r w:rsidRPr="009A4769">
        <w:rPr>
          <w:lang w:val="en-US"/>
        </w:rPr>
        <w:t xml:space="preserve"> to support teachers as they plan teaching and learning programs to implement the Australian Curriculum: </w:t>
      </w:r>
      <w:r w:rsidR="00AF45D0" w:rsidRPr="009A4769">
        <w:rPr>
          <w:lang w:val="en-US"/>
        </w:rPr>
        <w:t>Modern Greek</w:t>
      </w:r>
      <w:r w:rsidRPr="009A4769">
        <w:rPr>
          <w:lang w:val="en-US"/>
        </w:rPr>
        <w:t>. It is optional and includes illustrative examples of language and language use.</w:t>
      </w:r>
    </w:p>
    <w:p w14:paraId="0BAF509A" w14:textId="1BAE7F6F" w:rsidR="00241B47" w:rsidRPr="009A4769" w:rsidRDefault="00241B47" w:rsidP="009135ED">
      <w:pPr>
        <w:pStyle w:val="ACARAbodytext"/>
        <w:rPr>
          <w:i/>
          <w:lang w:val="en-US"/>
        </w:rPr>
      </w:pPr>
      <w:r w:rsidRPr="009A4769">
        <w:rPr>
          <w:lang w:val="en-US"/>
        </w:rPr>
        <w:t>The resource provides suggestions for sequential development in 2 parts:</w:t>
      </w:r>
    </w:p>
    <w:p w14:paraId="5FB3D64C" w14:textId="02BA6110" w:rsidR="00241B47" w:rsidRPr="009A4769" w:rsidRDefault="00241B47" w:rsidP="00CA63E1">
      <w:pPr>
        <w:pStyle w:val="ACARAbodybullet"/>
        <w:numPr>
          <w:ilvl w:val="0"/>
          <w:numId w:val="7"/>
        </w:numPr>
        <w:rPr>
          <w:i/>
          <w:noProof/>
        </w:rPr>
      </w:pPr>
      <w:r w:rsidRPr="009A4769">
        <w:rPr>
          <w:noProof/>
        </w:rPr>
        <w:t xml:space="preserve">Part 1 – language </w:t>
      </w:r>
      <w:r w:rsidR="00B9159E">
        <w:rPr>
          <w:noProof/>
        </w:rPr>
        <w:t xml:space="preserve">structures and </w:t>
      </w:r>
      <w:r w:rsidRPr="009A4769">
        <w:rPr>
          <w:noProof/>
        </w:rPr>
        <w:t>features</w:t>
      </w:r>
    </w:p>
    <w:p w14:paraId="1130FDD9" w14:textId="5140230D" w:rsidR="00241B47" w:rsidRPr="009A4769" w:rsidRDefault="00241B47" w:rsidP="00CA63E1">
      <w:pPr>
        <w:pStyle w:val="ACARAbodybullet"/>
        <w:numPr>
          <w:ilvl w:val="0"/>
          <w:numId w:val="7"/>
        </w:numPr>
        <w:rPr>
          <w:i/>
          <w:noProof/>
        </w:rPr>
      </w:pPr>
      <w:r w:rsidRPr="009A4769">
        <w:rPr>
          <w:noProof/>
        </w:rPr>
        <w:t>Part 2 – thematic contexts for language use.</w:t>
      </w:r>
    </w:p>
    <w:p w14:paraId="41E02C0C" w14:textId="20F25FCE" w:rsidR="009135ED" w:rsidRPr="009A4769" w:rsidRDefault="009135ED" w:rsidP="009135ED">
      <w:pPr>
        <w:pStyle w:val="ACARAbodytext"/>
      </w:pPr>
      <w:r w:rsidRPr="009A4769">
        <w:t>Content in both parts is presented in 3 broad levels – beginner, intermediate and advanced – and is independent of the year bands and sequences in the curriculum, and the time spent on task.</w:t>
      </w:r>
    </w:p>
    <w:p w14:paraId="50069E74" w14:textId="5DECF37C" w:rsidR="009135ED" w:rsidRPr="009A4769" w:rsidRDefault="009135ED" w:rsidP="009135ED">
      <w:pPr>
        <w:pStyle w:val="ACARAbodytext"/>
      </w:pPr>
      <w:r w:rsidRPr="009A4769">
        <w:t>Teachers can use suggestions in the resource to adapt curriculum content to meet the diverse language needs and learning backgrounds of students at different entry points into second language learning. For example, if a Year 5 student is learning</w:t>
      </w:r>
      <w:r w:rsidR="00AF45D0" w:rsidRPr="009A4769">
        <w:t xml:space="preserve"> Greek</w:t>
      </w:r>
      <w:r w:rsidRPr="009A4769">
        <w:t xml:space="preserve"> for the first time, a teacher can use the cognitive demand of the Years 5 and 6 curriculum achievement standards and content descriptions combined with beginner language </w:t>
      </w:r>
      <w:r w:rsidR="00081794">
        <w:t>structures and</w:t>
      </w:r>
      <w:r w:rsidR="005242ED">
        <w:t xml:space="preserve"> </w:t>
      </w:r>
      <w:r w:rsidRPr="009A4769">
        <w:t>features, and/or thematic contexts.</w:t>
      </w:r>
    </w:p>
    <w:p w14:paraId="5C2016FB" w14:textId="0805D2A1" w:rsidR="00C61EB2" w:rsidRPr="009A4769" w:rsidRDefault="00C61EB2" w:rsidP="00C61EB2">
      <w:pPr>
        <w:pStyle w:val="ACARA-Heading2"/>
        <w:rPr>
          <w:rFonts w:ascii="Arial" w:hAnsi="Arial"/>
        </w:rPr>
      </w:pPr>
      <w:bookmarkStart w:id="10" w:name="_Toc94090682"/>
      <w:r w:rsidRPr="009A4769">
        <w:rPr>
          <w:rFonts w:ascii="Arial" w:hAnsi="Arial"/>
        </w:rPr>
        <w:t xml:space="preserve">About language </w:t>
      </w:r>
      <w:r w:rsidR="004512A4">
        <w:rPr>
          <w:rFonts w:ascii="Arial" w:hAnsi="Arial"/>
        </w:rPr>
        <w:t xml:space="preserve">structures and </w:t>
      </w:r>
      <w:r w:rsidRPr="009A4769">
        <w:rPr>
          <w:rFonts w:ascii="Arial" w:hAnsi="Arial"/>
        </w:rPr>
        <w:t>features</w:t>
      </w:r>
      <w:bookmarkEnd w:id="10"/>
    </w:p>
    <w:p w14:paraId="561E7279" w14:textId="030861DA" w:rsidR="00C61EB2" w:rsidRPr="009A4769" w:rsidRDefault="009135ED" w:rsidP="00A946B7">
      <w:pPr>
        <w:pStyle w:val="ACARAbodytext"/>
        <w:rPr>
          <w:i/>
        </w:rPr>
      </w:pPr>
      <w:r w:rsidRPr="009A4769">
        <w:t xml:space="preserve">Part 1 provides language </w:t>
      </w:r>
      <w:r w:rsidR="004512A4">
        <w:t xml:space="preserve">structures and </w:t>
      </w:r>
      <w:r w:rsidRPr="009A4769">
        <w:t xml:space="preserve">features that are neither exhaustive nor mutually exclusive. The </w:t>
      </w:r>
      <w:r w:rsidR="00000B6C">
        <w:t>3</w:t>
      </w:r>
      <w:r w:rsidRPr="009A4769">
        <w:t xml:space="preserve"> levels demonstrate how a particular </w:t>
      </w:r>
      <w:r w:rsidR="00553D03">
        <w:t>structure</w:t>
      </w:r>
      <w:r w:rsidR="00F81CB6">
        <w:t xml:space="preserve"> or </w:t>
      </w:r>
      <w:r w:rsidRPr="009A4769">
        <w:t>feature could be developed at different stages of a continuum of second language learning.</w:t>
      </w:r>
    </w:p>
    <w:p w14:paraId="691A7D3F" w14:textId="77777777" w:rsidR="00C61EB2" w:rsidRPr="009A4769" w:rsidRDefault="00C61EB2" w:rsidP="00C61EB2">
      <w:pPr>
        <w:pStyle w:val="ACARA-Heading2"/>
        <w:rPr>
          <w:rFonts w:ascii="Arial" w:hAnsi="Arial"/>
        </w:rPr>
      </w:pPr>
      <w:bookmarkStart w:id="11" w:name="_Toc94090683"/>
      <w:r w:rsidRPr="009A4769">
        <w:rPr>
          <w:rFonts w:ascii="Arial" w:hAnsi="Arial"/>
        </w:rPr>
        <w:t>About thematic contexts for language use</w:t>
      </w:r>
      <w:bookmarkEnd w:id="11"/>
    </w:p>
    <w:p w14:paraId="596F0CC1" w14:textId="37A29611" w:rsidR="00960D51" w:rsidRPr="009A4769" w:rsidRDefault="009135ED" w:rsidP="00A946B7">
      <w:pPr>
        <w:pStyle w:val="ACARAbodytext"/>
      </w:pPr>
      <w:r w:rsidRPr="009A4769">
        <w:t xml:space="preserve">Part 2 provides examples of thematic contexts for language use. They are designed to give teachers ideas about how to support a progression of learning related to contexts and concepts of language use. Teachers are encouraged to adapt these to allow for student agency and to meet the needs, abilities and interests of their students, using </w:t>
      </w:r>
      <w:r w:rsidR="0076238F">
        <w:t xml:space="preserve">the </w:t>
      </w:r>
      <w:r w:rsidRPr="009A4769">
        <w:t xml:space="preserve">approaches, methodologies and pedagogies </w:t>
      </w:r>
      <w:r w:rsidR="0076238F">
        <w:t xml:space="preserve">that best </w:t>
      </w:r>
      <w:r w:rsidRPr="009A4769">
        <w:t>suit their students’ learning.</w:t>
      </w:r>
      <w:r w:rsidR="00960D51" w:rsidRPr="009A4769">
        <w:rPr>
          <w:lang w:val="en-US"/>
        </w:rPr>
        <w:br w:type="page"/>
      </w:r>
    </w:p>
    <w:p w14:paraId="18836FE8" w14:textId="04CFC7F7" w:rsidR="00B6455E" w:rsidRPr="009A4769" w:rsidRDefault="00B6455E" w:rsidP="00B6455E">
      <w:pPr>
        <w:pStyle w:val="ACARA-Heading2"/>
        <w:rPr>
          <w:rFonts w:ascii="Arial" w:hAnsi="Arial"/>
          <w:lang w:val="en-US"/>
        </w:rPr>
      </w:pPr>
      <w:bookmarkStart w:id="12" w:name="_Toc94090684"/>
      <w:bookmarkEnd w:id="9"/>
      <w:r w:rsidRPr="009A4769">
        <w:rPr>
          <w:rFonts w:ascii="Arial" w:hAnsi="Arial"/>
          <w:lang w:val="en-US"/>
        </w:rPr>
        <w:lastRenderedPageBreak/>
        <w:t xml:space="preserve">Part 1: Language </w:t>
      </w:r>
      <w:r w:rsidR="004512A4">
        <w:rPr>
          <w:rFonts w:ascii="Arial" w:hAnsi="Arial"/>
          <w:lang w:val="en-US"/>
        </w:rPr>
        <w:t xml:space="preserve">structures and </w:t>
      </w:r>
      <w:r w:rsidRPr="009A4769">
        <w:rPr>
          <w:rFonts w:ascii="Arial" w:hAnsi="Arial"/>
          <w:lang w:val="en-US"/>
        </w:rPr>
        <w:t>features</w:t>
      </w:r>
      <w:bookmarkEnd w:id="12"/>
    </w:p>
    <w:p w14:paraId="0568E210" w14:textId="0777629D" w:rsidR="00B6455E" w:rsidRPr="004061D4" w:rsidRDefault="00B6455E" w:rsidP="001A14F1">
      <w:pPr>
        <w:pStyle w:val="Tableheadingwhite"/>
        <w:rPr>
          <w:rFonts w:cs="Arial"/>
          <w:i/>
          <w:color w:val="000000"/>
          <w:sz w:val="22"/>
        </w:rPr>
      </w:pPr>
      <w:r w:rsidRPr="00C567C3">
        <w:rPr>
          <w:rFonts w:cs="Arial"/>
          <w:sz w:val="22"/>
        </w:rPr>
        <w:t xml:space="preserve">This part begins with ‘Conventions of sound system’ followed by </w:t>
      </w:r>
      <w:r w:rsidR="00CD5A46" w:rsidRPr="00C567C3">
        <w:rPr>
          <w:rFonts w:cs="Arial"/>
          <w:sz w:val="22"/>
        </w:rPr>
        <w:t xml:space="preserve">structures and </w:t>
      </w:r>
      <w:r w:rsidRPr="00C567C3">
        <w:rPr>
          <w:rFonts w:cs="Arial"/>
          <w:sz w:val="22"/>
        </w:rPr>
        <w:t>features organised in alphabetical order</w:t>
      </w:r>
      <w:r w:rsidR="009F0CDA">
        <w:rPr>
          <w:rFonts w:cs="Arial"/>
          <w:sz w:val="22"/>
        </w:rPr>
        <w:t xml:space="preserve"> in Table 1</w:t>
      </w:r>
      <w:r w:rsidRPr="00C567C3">
        <w:rPr>
          <w:rFonts w:cs="Arial"/>
          <w:sz w:val="22"/>
        </w:rPr>
        <w:t>.</w:t>
      </w:r>
    </w:p>
    <w:p w14:paraId="2C1DE992" w14:textId="17D38C68" w:rsidR="00B6455E" w:rsidRPr="009A4769" w:rsidRDefault="00B6455E" w:rsidP="00C567C3">
      <w:pPr>
        <w:pStyle w:val="Tableheadingwhite"/>
        <w:spacing w:after="0"/>
        <w:rPr>
          <w:rFonts w:eastAsia="MS Gothic" w:cs="Arial"/>
          <w:i/>
          <w:szCs w:val="20"/>
          <w:lang w:eastAsia="ja-JP"/>
        </w:rPr>
      </w:pPr>
      <w:r w:rsidRPr="009A4769">
        <w:rPr>
          <w:rFonts w:eastAsia="MS Gothic" w:cs="Arial"/>
          <w:i/>
          <w:szCs w:val="20"/>
          <w:lang w:eastAsia="ja-JP"/>
        </w:rPr>
        <w:t>Table 1</w:t>
      </w:r>
      <w:r w:rsidRPr="009A4769">
        <w:rPr>
          <w:rFonts w:eastAsia="MS Gothic" w:cs="Arial"/>
          <w:szCs w:val="20"/>
          <w:lang w:eastAsia="ja-JP"/>
        </w:rPr>
        <w:t xml:space="preserve">: </w:t>
      </w:r>
      <w:r w:rsidRPr="00C567C3">
        <w:rPr>
          <w:rFonts w:eastAsia="MS Gothic" w:cs="Arial"/>
          <w:szCs w:val="20"/>
          <w:lang w:eastAsia="ja-JP"/>
        </w:rPr>
        <w:t xml:space="preserve">Language </w:t>
      </w:r>
      <w:r w:rsidR="0051109C" w:rsidRPr="00C567C3">
        <w:rPr>
          <w:rFonts w:eastAsia="MS Gothic" w:cs="Arial"/>
          <w:szCs w:val="20"/>
          <w:lang w:eastAsia="ja-JP"/>
        </w:rPr>
        <w:t xml:space="preserve">structures and </w:t>
      </w:r>
      <w:r w:rsidRPr="00C567C3">
        <w:rPr>
          <w:rFonts w:eastAsia="MS Gothic" w:cs="Arial"/>
          <w:szCs w:val="20"/>
          <w:lang w:eastAsia="ja-JP"/>
        </w:rPr>
        <w:t>features</w:t>
      </w:r>
    </w:p>
    <w:tbl>
      <w:tblPr>
        <w:tblStyle w:val="TableGrid2"/>
        <w:tblW w:w="15070" w:type="dxa"/>
        <w:tblCellMar>
          <w:top w:w="23" w:type="dxa"/>
          <w:left w:w="45" w:type="dxa"/>
          <w:bottom w:w="23" w:type="dxa"/>
          <w:right w:w="45" w:type="dxa"/>
        </w:tblCellMar>
        <w:tblLook w:val="04A0" w:firstRow="1" w:lastRow="0" w:firstColumn="1" w:lastColumn="0" w:noHBand="0" w:noVBand="1"/>
      </w:tblPr>
      <w:tblGrid>
        <w:gridCol w:w="2364"/>
        <w:gridCol w:w="4261"/>
        <w:gridCol w:w="4335"/>
        <w:gridCol w:w="4110"/>
      </w:tblGrid>
      <w:tr w:rsidR="00610B25" w:rsidRPr="002B2A13" w14:paraId="3C118049" w14:textId="77777777" w:rsidTr="339B0C6D">
        <w:trPr>
          <w:trHeight w:val="358"/>
        </w:trPr>
        <w:tc>
          <w:tcPr>
            <w:tcW w:w="15070" w:type="dxa"/>
            <w:gridSpan w:val="4"/>
            <w:shd w:val="clear" w:color="auto" w:fill="005D93" w:themeFill="text2"/>
          </w:tcPr>
          <w:p w14:paraId="7C6EA734" w14:textId="497BBC95" w:rsidR="00610B25" w:rsidRPr="00C567C3" w:rsidRDefault="00610B25" w:rsidP="000A2A41">
            <w:pPr>
              <w:pStyle w:val="BodyText"/>
              <w:spacing w:before="40" w:after="40" w:line="240" w:lineRule="auto"/>
              <w:ind w:left="23" w:right="23"/>
              <w:jc w:val="center"/>
              <w:rPr>
                <w:b/>
                <w:bCs/>
                <w:color w:val="FFFFFF" w:themeColor="background1"/>
                <w:sz w:val="20"/>
              </w:rPr>
            </w:pPr>
            <w:r w:rsidRPr="00C567C3">
              <w:rPr>
                <w:b/>
                <w:bCs/>
                <w:color w:val="FFFFFF" w:themeColor="background1"/>
                <w:sz w:val="20"/>
              </w:rPr>
              <w:t xml:space="preserve">Language </w:t>
            </w:r>
            <w:r w:rsidR="0051109C" w:rsidRPr="00C567C3">
              <w:rPr>
                <w:b/>
                <w:bCs/>
                <w:color w:val="FFFFFF" w:themeColor="background1"/>
                <w:sz w:val="20"/>
              </w:rPr>
              <w:t xml:space="preserve">structures and </w:t>
            </w:r>
            <w:r w:rsidRPr="00C567C3">
              <w:rPr>
                <w:b/>
                <w:bCs/>
                <w:color w:val="FFFFFF" w:themeColor="background1"/>
                <w:sz w:val="20"/>
              </w:rPr>
              <w:t>features</w:t>
            </w:r>
          </w:p>
        </w:tc>
      </w:tr>
      <w:tr w:rsidR="00060A29" w:rsidRPr="002B2A13" w14:paraId="187A4E68" w14:textId="77777777" w:rsidTr="339B0C6D">
        <w:trPr>
          <w:trHeight w:val="343"/>
        </w:trPr>
        <w:tc>
          <w:tcPr>
            <w:tcW w:w="2364" w:type="dxa"/>
            <w:vMerge w:val="restart"/>
            <w:shd w:val="clear" w:color="auto" w:fill="FFEECE" w:themeFill="accent3" w:themeFillTint="66"/>
          </w:tcPr>
          <w:p w14:paraId="6958DD25" w14:textId="77777777" w:rsidR="004E1347" w:rsidRPr="002B2A13" w:rsidRDefault="004E1347" w:rsidP="000A2A41">
            <w:pPr>
              <w:pStyle w:val="Descriptiontitle"/>
              <w:rPr>
                <w:rFonts w:cs="Arial"/>
              </w:rPr>
            </w:pPr>
            <w:bookmarkStart w:id="13" w:name="_Hlk82126127"/>
          </w:p>
          <w:p w14:paraId="75A79F56" w14:textId="3DC5E1E4" w:rsidR="00610B25" w:rsidRPr="002B2A13" w:rsidRDefault="00826F0F" w:rsidP="000A2A41">
            <w:pPr>
              <w:pStyle w:val="Descriptiontitle"/>
              <w:rPr>
                <w:rFonts w:cs="Arial"/>
                <w:b w:val="0"/>
              </w:rPr>
            </w:pPr>
            <w:r w:rsidRPr="002B2A13">
              <w:rPr>
                <w:rFonts w:cs="Arial"/>
              </w:rPr>
              <w:t>Conventions of sound system</w:t>
            </w:r>
          </w:p>
        </w:tc>
        <w:tc>
          <w:tcPr>
            <w:tcW w:w="4261" w:type="dxa"/>
            <w:shd w:val="clear" w:color="auto" w:fill="E5F5FB" w:themeFill="accent2"/>
          </w:tcPr>
          <w:p w14:paraId="1DECFE9A" w14:textId="4B64345D" w:rsidR="00610B25" w:rsidRPr="002B2A13" w:rsidRDefault="00610B25" w:rsidP="000A2A41">
            <w:pPr>
              <w:pStyle w:val="BodyText"/>
              <w:spacing w:before="40" w:after="40" w:line="240" w:lineRule="auto"/>
              <w:ind w:left="23" w:right="23"/>
              <w:jc w:val="center"/>
              <w:rPr>
                <w:b/>
                <w:bCs/>
                <w:iCs/>
                <w:color w:val="auto"/>
                <w:sz w:val="20"/>
              </w:rPr>
            </w:pPr>
            <w:r w:rsidRPr="002B2A13">
              <w:rPr>
                <w:b/>
                <w:bCs/>
                <w:iCs/>
                <w:color w:val="auto"/>
                <w:sz w:val="20"/>
              </w:rPr>
              <w:t>Begin</w:t>
            </w:r>
            <w:r w:rsidR="004F11B7" w:rsidRPr="002B2A13">
              <w:rPr>
                <w:b/>
                <w:bCs/>
                <w:iCs/>
                <w:color w:val="auto"/>
                <w:sz w:val="20"/>
              </w:rPr>
              <w:t>ner</w:t>
            </w:r>
          </w:p>
        </w:tc>
        <w:tc>
          <w:tcPr>
            <w:tcW w:w="4335" w:type="dxa"/>
            <w:shd w:val="clear" w:color="auto" w:fill="E5F5FB" w:themeFill="accent2"/>
          </w:tcPr>
          <w:p w14:paraId="3A988A32" w14:textId="1EC481A6" w:rsidR="00610B25" w:rsidRPr="002B2A13" w:rsidRDefault="004F11B7" w:rsidP="000A2A41">
            <w:pPr>
              <w:pStyle w:val="BodyText"/>
              <w:spacing w:before="40" w:after="40" w:line="240" w:lineRule="auto"/>
              <w:ind w:left="23" w:right="23"/>
              <w:jc w:val="center"/>
              <w:rPr>
                <w:b/>
                <w:bCs/>
                <w:iCs/>
                <w:color w:val="auto"/>
                <w:sz w:val="20"/>
              </w:rPr>
            </w:pPr>
            <w:r w:rsidRPr="002B2A13">
              <w:rPr>
                <w:b/>
                <w:bCs/>
                <w:iCs/>
                <w:color w:val="auto"/>
                <w:sz w:val="20"/>
              </w:rPr>
              <w:t>Intermediate</w:t>
            </w:r>
          </w:p>
        </w:tc>
        <w:tc>
          <w:tcPr>
            <w:tcW w:w="4110" w:type="dxa"/>
            <w:shd w:val="clear" w:color="auto" w:fill="E5F5FB" w:themeFill="accent2"/>
          </w:tcPr>
          <w:p w14:paraId="00E62732" w14:textId="1FF82E6E" w:rsidR="00610B25" w:rsidRPr="002B2A13" w:rsidRDefault="004F11B7" w:rsidP="000A2A41">
            <w:pPr>
              <w:pStyle w:val="BodyText"/>
              <w:spacing w:before="40" w:after="40" w:line="240" w:lineRule="auto"/>
              <w:ind w:left="23" w:right="23"/>
              <w:jc w:val="center"/>
              <w:rPr>
                <w:b/>
                <w:bCs/>
                <w:iCs/>
                <w:color w:val="auto"/>
                <w:sz w:val="20"/>
              </w:rPr>
            </w:pPr>
            <w:r w:rsidRPr="002B2A13">
              <w:rPr>
                <w:b/>
                <w:bCs/>
                <w:iCs/>
                <w:color w:val="auto"/>
                <w:sz w:val="20"/>
              </w:rPr>
              <w:t>Advanced</w:t>
            </w:r>
          </w:p>
        </w:tc>
      </w:tr>
      <w:bookmarkEnd w:id="13"/>
      <w:tr w:rsidR="00060A29" w:rsidRPr="002B2A13" w14:paraId="2A0B79E1" w14:textId="77777777" w:rsidTr="339B0C6D">
        <w:trPr>
          <w:trHeight w:val="812"/>
        </w:trPr>
        <w:tc>
          <w:tcPr>
            <w:tcW w:w="2364" w:type="dxa"/>
            <w:vMerge/>
          </w:tcPr>
          <w:p w14:paraId="5678AA9C" w14:textId="5691E4CB" w:rsidR="00DB44DB" w:rsidRPr="002B2A13" w:rsidRDefault="00DB44DB" w:rsidP="000A2A41">
            <w:pPr>
              <w:pStyle w:val="Descriptiontitle"/>
              <w:rPr>
                <w:rFonts w:cs="Arial"/>
              </w:rPr>
            </w:pPr>
          </w:p>
        </w:tc>
        <w:tc>
          <w:tcPr>
            <w:tcW w:w="4261" w:type="dxa"/>
          </w:tcPr>
          <w:p w14:paraId="10E19F4E" w14:textId="4EF5EE65" w:rsidR="00A90996" w:rsidRPr="002B2A13" w:rsidRDefault="007B310A" w:rsidP="009424C5">
            <w:pPr>
              <w:pStyle w:val="Descriptiontitle"/>
              <w:rPr>
                <w:rFonts w:eastAsia="Arial" w:cs="Arial"/>
              </w:rPr>
            </w:pPr>
            <w:r w:rsidRPr="002B2A13">
              <w:rPr>
                <w:rFonts w:eastAsia="Arial" w:cs="Arial"/>
              </w:rPr>
              <w:t>alphabet and pronunciation</w:t>
            </w:r>
          </w:p>
          <w:p w14:paraId="4A56C3BD" w14:textId="7F17501E" w:rsidR="006C1983" w:rsidRPr="002B2A13" w:rsidRDefault="00644938" w:rsidP="00C567C3">
            <w:pPr>
              <w:pStyle w:val="Bullets"/>
              <w:spacing w:before="100" w:after="100"/>
              <w:ind w:left="714" w:hanging="357"/>
              <w:rPr>
                <w:i/>
                <w:iCs/>
                <w:lang w:val="en-US"/>
              </w:rPr>
            </w:pPr>
            <w:r w:rsidRPr="002B2A13">
              <w:t xml:space="preserve">24 </w:t>
            </w:r>
            <w:r w:rsidR="0003014C" w:rsidRPr="002B2A13">
              <w:t>Modern</w:t>
            </w:r>
            <w:r w:rsidRPr="002B2A13">
              <w:t xml:space="preserve"> </w:t>
            </w:r>
            <w:r w:rsidR="00351D87" w:rsidRPr="002B2A13">
              <w:t>Greek alphabet letters</w:t>
            </w:r>
            <w:r w:rsidR="00344646" w:rsidRPr="002B2A13">
              <w:t>:</w:t>
            </w:r>
            <w:r w:rsidR="00D36C21" w:rsidRPr="002B2A13">
              <w:t xml:space="preserve"> </w:t>
            </w:r>
            <w:r w:rsidR="00344646" w:rsidRPr="002B2A13">
              <w:rPr>
                <w:i/>
                <w:iCs/>
              </w:rPr>
              <w:t xml:space="preserve">Α α, Β β, Γ </w:t>
            </w:r>
            <w:proofErr w:type="spellStart"/>
            <w:r w:rsidR="00344646" w:rsidRPr="002B2A13">
              <w:rPr>
                <w:i/>
                <w:iCs/>
              </w:rPr>
              <w:t>γ</w:t>
            </w:r>
            <w:proofErr w:type="spellEnd"/>
            <w:r w:rsidR="00344646" w:rsidRPr="002B2A13">
              <w:rPr>
                <w:i/>
                <w:iCs/>
              </w:rPr>
              <w:t xml:space="preserve">, Δ </w:t>
            </w:r>
            <w:proofErr w:type="spellStart"/>
            <w:r w:rsidR="00344646" w:rsidRPr="002B2A13">
              <w:rPr>
                <w:i/>
                <w:iCs/>
              </w:rPr>
              <w:t>δ</w:t>
            </w:r>
            <w:proofErr w:type="spellEnd"/>
            <w:r w:rsidR="00344646" w:rsidRPr="002B2A13">
              <w:rPr>
                <w:i/>
                <w:iCs/>
              </w:rPr>
              <w:t xml:space="preserve">, Ε </w:t>
            </w:r>
            <w:proofErr w:type="spellStart"/>
            <w:r w:rsidR="00344646" w:rsidRPr="002B2A13">
              <w:rPr>
                <w:i/>
                <w:iCs/>
              </w:rPr>
              <w:t>ε</w:t>
            </w:r>
            <w:proofErr w:type="spellEnd"/>
            <w:r w:rsidR="00344646" w:rsidRPr="002B2A13">
              <w:rPr>
                <w:i/>
                <w:iCs/>
              </w:rPr>
              <w:t xml:space="preserve">, Ζ </w:t>
            </w:r>
            <w:proofErr w:type="spellStart"/>
            <w:r w:rsidR="00344646" w:rsidRPr="002B2A13">
              <w:rPr>
                <w:i/>
                <w:iCs/>
              </w:rPr>
              <w:t>ζ</w:t>
            </w:r>
            <w:proofErr w:type="spellEnd"/>
            <w:r w:rsidR="00344646" w:rsidRPr="002B2A13">
              <w:rPr>
                <w:i/>
                <w:iCs/>
              </w:rPr>
              <w:t xml:space="preserve">, Η </w:t>
            </w:r>
            <w:proofErr w:type="spellStart"/>
            <w:r w:rsidR="00344646" w:rsidRPr="002B2A13">
              <w:rPr>
                <w:i/>
                <w:iCs/>
              </w:rPr>
              <w:t>η</w:t>
            </w:r>
            <w:proofErr w:type="spellEnd"/>
            <w:r w:rsidR="00344646" w:rsidRPr="002B2A13">
              <w:rPr>
                <w:i/>
                <w:iCs/>
              </w:rPr>
              <w:t xml:space="preserve">, Θ </w:t>
            </w:r>
            <w:proofErr w:type="spellStart"/>
            <w:r w:rsidR="00344646" w:rsidRPr="002B2A13">
              <w:rPr>
                <w:i/>
                <w:iCs/>
              </w:rPr>
              <w:t>θ</w:t>
            </w:r>
            <w:proofErr w:type="spellEnd"/>
            <w:r w:rsidR="00344646" w:rsidRPr="002B2A13">
              <w:rPr>
                <w:i/>
                <w:iCs/>
              </w:rPr>
              <w:t xml:space="preserve">, Ι </w:t>
            </w:r>
            <w:proofErr w:type="spellStart"/>
            <w:r w:rsidR="00344646" w:rsidRPr="002B2A13">
              <w:rPr>
                <w:i/>
                <w:iCs/>
              </w:rPr>
              <w:t>ι</w:t>
            </w:r>
            <w:proofErr w:type="spellEnd"/>
            <w:r w:rsidR="00344646" w:rsidRPr="002B2A13">
              <w:rPr>
                <w:i/>
                <w:iCs/>
              </w:rPr>
              <w:t xml:space="preserve">, Κ </w:t>
            </w:r>
            <w:proofErr w:type="spellStart"/>
            <w:r w:rsidR="00344646" w:rsidRPr="002B2A13">
              <w:rPr>
                <w:i/>
                <w:iCs/>
              </w:rPr>
              <w:t>κ</w:t>
            </w:r>
            <w:proofErr w:type="spellEnd"/>
            <w:r w:rsidR="00344646" w:rsidRPr="002B2A13">
              <w:rPr>
                <w:i/>
                <w:iCs/>
              </w:rPr>
              <w:t xml:space="preserve">, Λ </w:t>
            </w:r>
            <w:proofErr w:type="spellStart"/>
            <w:r w:rsidR="00344646" w:rsidRPr="002B2A13">
              <w:rPr>
                <w:i/>
                <w:iCs/>
              </w:rPr>
              <w:t>λ</w:t>
            </w:r>
            <w:proofErr w:type="spellEnd"/>
            <w:r w:rsidR="00344646" w:rsidRPr="002B2A13">
              <w:rPr>
                <w:i/>
                <w:iCs/>
              </w:rPr>
              <w:t xml:space="preserve">, Μ </w:t>
            </w:r>
            <w:proofErr w:type="spellStart"/>
            <w:r w:rsidR="00344646" w:rsidRPr="002B2A13">
              <w:rPr>
                <w:i/>
                <w:iCs/>
              </w:rPr>
              <w:t>μ</w:t>
            </w:r>
            <w:proofErr w:type="spellEnd"/>
            <w:r w:rsidR="00344646" w:rsidRPr="002B2A13">
              <w:rPr>
                <w:i/>
                <w:iCs/>
              </w:rPr>
              <w:t xml:space="preserve">, Ν </w:t>
            </w:r>
            <w:proofErr w:type="spellStart"/>
            <w:r w:rsidR="00344646" w:rsidRPr="002B2A13">
              <w:rPr>
                <w:i/>
                <w:iCs/>
              </w:rPr>
              <w:t>ν</w:t>
            </w:r>
            <w:proofErr w:type="spellEnd"/>
            <w:r w:rsidR="00344646" w:rsidRPr="002B2A13">
              <w:rPr>
                <w:i/>
                <w:iCs/>
              </w:rPr>
              <w:t xml:space="preserve">, Ξ </w:t>
            </w:r>
            <w:proofErr w:type="spellStart"/>
            <w:r w:rsidR="00344646" w:rsidRPr="002B2A13">
              <w:rPr>
                <w:i/>
                <w:iCs/>
              </w:rPr>
              <w:t>ξ</w:t>
            </w:r>
            <w:proofErr w:type="spellEnd"/>
            <w:r w:rsidR="00344646" w:rsidRPr="002B2A13">
              <w:rPr>
                <w:i/>
                <w:iCs/>
              </w:rPr>
              <w:t xml:space="preserve">, Ο </w:t>
            </w:r>
            <w:proofErr w:type="spellStart"/>
            <w:r w:rsidR="00344646" w:rsidRPr="002B2A13">
              <w:rPr>
                <w:i/>
                <w:iCs/>
              </w:rPr>
              <w:t>ο</w:t>
            </w:r>
            <w:proofErr w:type="spellEnd"/>
            <w:r w:rsidR="00344646" w:rsidRPr="002B2A13">
              <w:rPr>
                <w:i/>
                <w:iCs/>
              </w:rPr>
              <w:t xml:space="preserve">, Π π, Ρ </w:t>
            </w:r>
            <w:proofErr w:type="spellStart"/>
            <w:r w:rsidR="00344646" w:rsidRPr="002B2A13">
              <w:rPr>
                <w:i/>
                <w:iCs/>
              </w:rPr>
              <w:t>ρ</w:t>
            </w:r>
            <w:proofErr w:type="spellEnd"/>
            <w:r w:rsidR="00344646" w:rsidRPr="002B2A13">
              <w:rPr>
                <w:i/>
                <w:iCs/>
              </w:rPr>
              <w:t xml:space="preserve">, Σ σ/ς, Τ </w:t>
            </w:r>
            <w:proofErr w:type="spellStart"/>
            <w:r w:rsidR="00344646" w:rsidRPr="002B2A13">
              <w:rPr>
                <w:i/>
                <w:iCs/>
              </w:rPr>
              <w:t>τ</w:t>
            </w:r>
            <w:proofErr w:type="spellEnd"/>
            <w:r w:rsidR="00344646" w:rsidRPr="002B2A13">
              <w:rPr>
                <w:i/>
                <w:iCs/>
              </w:rPr>
              <w:t xml:space="preserve">, Υ </w:t>
            </w:r>
            <w:proofErr w:type="spellStart"/>
            <w:r w:rsidR="00344646" w:rsidRPr="002B2A13">
              <w:rPr>
                <w:i/>
                <w:iCs/>
              </w:rPr>
              <w:t>υ</w:t>
            </w:r>
            <w:proofErr w:type="spellEnd"/>
            <w:r w:rsidR="00344646" w:rsidRPr="002B2A13">
              <w:rPr>
                <w:i/>
                <w:iCs/>
              </w:rPr>
              <w:t xml:space="preserve">, Φ </w:t>
            </w:r>
            <w:proofErr w:type="spellStart"/>
            <w:r w:rsidR="00344646" w:rsidRPr="002B2A13">
              <w:rPr>
                <w:i/>
                <w:iCs/>
              </w:rPr>
              <w:t>φ</w:t>
            </w:r>
            <w:proofErr w:type="spellEnd"/>
            <w:r w:rsidR="00344646" w:rsidRPr="002B2A13">
              <w:rPr>
                <w:i/>
                <w:iCs/>
              </w:rPr>
              <w:t xml:space="preserve">, Χ </w:t>
            </w:r>
            <w:proofErr w:type="spellStart"/>
            <w:r w:rsidR="00344646" w:rsidRPr="002B2A13">
              <w:rPr>
                <w:i/>
                <w:iCs/>
              </w:rPr>
              <w:t>χ</w:t>
            </w:r>
            <w:proofErr w:type="spellEnd"/>
            <w:r w:rsidR="00344646" w:rsidRPr="002B2A13">
              <w:rPr>
                <w:i/>
                <w:iCs/>
              </w:rPr>
              <w:t xml:space="preserve">, Ψ </w:t>
            </w:r>
            <w:proofErr w:type="spellStart"/>
            <w:r w:rsidR="00344646" w:rsidRPr="002B2A13">
              <w:rPr>
                <w:i/>
                <w:iCs/>
              </w:rPr>
              <w:t>ψ</w:t>
            </w:r>
            <w:proofErr w:type="spellEnd"/>
            <w:r w:rsidR="00344646" w:rsidRPr="002B2A13">
              <w:rPr>
                <w:i/>
                <w:iCs/>
              </w:rPr>
              <w:t xml:space="preserve">, Ω </w:t>
            </w:r>
            <w:proofErr w:type="spellStart"/>
            <w:r w:rsidR="00344646" w:rsidRPr="002B2A13">
              <w:rPr>
                <w:i/>
                <w:iCs/>
              </w:rPr>
              <w:t>ω</w:t>
            </w:r>
            <w:proofErr w:type="spellEnd"/>
          </w:p>
          <w:p w14:paraId="3ADB9370" w14:textId="69F7BB5E" w:rsidR="0008652F" w:rsidRPr="002B2A13" w:rsidRDefault="0008652F" w:rsidP="00C567C3">
            <w:pPr>
              <w:pStyle w:val="Bullets"/>
              <w:spacing w:before="100" w:after="100"/>
              <w:ind w:left="714" w:hanging="357"/>
              <w:rPr>
                <w:lang w:val="en-US"/>
              </w:rPr>
            </w:pPr>
            <w:r w:rsidRPr="002B2A13">
              <w:t>the</w:t>
            </w:r>
            <w:r w:rsidR="00D91002" w:rsidRPr="002B2A13">
              <w:t xml:space="preserve"> </w:t>
            </w:r>
            <w:r w:rsidRPr="002B2A13">
              <w:rPr>
                <w:lang w:val="el-GR"/>
              </w:rPr>
              <w:t>ς</w:t>
            </w:r>
            <w:r w:rsidRPr="002B2A13">
              <w:rPr>
                <w:lang w:val="en-US"/>
              </w:rPr>
              <w:t xml:space="preserve"> </w:t>
            </w:r>
            <w:r w:rsidR="00602F39" w:rsidRPr="002B2A13">
              <w:t xml:space="preserve">– </w:t>
            </w:r>
            <w:r w:rsidRPr="00C567C3">
              <w:rPr>
                <w:i/>
                <w:iCs/>
                <w:lang w:val="el-GR"/>
              </w:rPr>
              <w:t>τελικό</w:t>
            </w:r>
            <w:r w:rsidRPr="00C567C3">
              <w:rPr>
                <w:i/>
                <w:iCs/>
                <w:lang w:val="en-US"/>
              </w:rPr>
              <w:t xml:space="preserve"> </w:t>
            </w:r>
            <w:r w:rsidRPr="00C567C3">
              <w:rPr>
                <w:i/>
                <w:iCs/>
                <w:lang w:val="el-GR"/>
              </w:rPr>
              <w:t>σίγμα</w:t>
            </w:r>
          </w:p>
          <w:p w14:paraId="331716C5" w14:textId="77777777" w:rsidR="003A2AF5" w:rsidRPr="002B2A13" w:rsidRDefault="003A2AF5" w:rsidP="00C567C3">
            <w:pPr>
              <w:pStyle w:val="Bullets"/>
              <w:spacing w:before="100" w:after="100"/>
              <w:ind w:left="714" w:hanging="357"/>
              <w:rPr>
                <w:lang w:val="en-US"/>
              </w:rPr>
            </w:pPr>
            <w:r w:rsidRPr="002B2A13">
              <w:t>7 vowels, 17 consonants</w:t>
            </w:r>
          </w:p>
          <w:p w14:paraId="02754093" w14:textId="2FC87640" w:rsidR="00E43A7E" w:rsidRPr="002B2A13" w:rsidRDefault="001272FC" w:rsidP="00C567C3">
            <w:pPr>
              <w:pStyle w:val="Bullets"/>
              <w:spacing w:before="100" w:after="100"/>
              <w:ind w:left="714" w:hanging="357"/>
              <w:rPr>
                <w:lang w:val="en-US"/>
              </w:rPr>
            </w:pPr>
            <w:r w:rsidRPr="002B2A13">
              <w:t>n</w:t>
            </w:r>
            <w:r w:rsidR="00E43A7E" w:rsidRPr="002B2A13">
              <w:t>ames</w:t>
            </w:r>
            <w:r w:rsidR="0024415E" w:rsidRPr="002B2A13">
              <w:t xml:space="preserve"> and sounds</w:t>
            </w:r>
            <w:r w:rsidR="00E43A7E" w:rsidRPr="002B2A13">
              <w:t xml:space="preserve"> of alphabet letters</w:t>
            </w:r>
          </w:p>
          <w:p w14:paraId="64B2C9D8" w14:textId="535A2E4E" w:rsidR="00BA7EBE" w:rsidRPr="002B2A13" w:rsidRDefault="001272FC" w:rsidP="00C567C3">
            <w:pPr>
              <w:pStyle w:val="Bullets"/>
              <w:spacing w:before="100" w:after="100"/>
              <w:ind w:left="714" w:hanging="357"/>
              <w:rPr>
                <w:lang w:val="en-US"/>
              </w:rPr>
            </w:pPr>
            <w:r w:rsidRPr="002B2A13">
              <w:t>u</w:t>
            </w:r>
            <w:r w:rsidR="00E43A7E" w:rsidRPr="002B2A13">
              <w:t>pper</w:t>
            </w:r>
            <w:r w:rsidR="00602F39" w:rsidRPr="002B2A13">
              <w:t>-</w:t>
            </w:r>
            <w:r w:rsidR="00E43A7E" w:rsidRPr="002B2A13">
              <w:t xml:space="preserve"> and lower</w:t>
            </w:r>
            <w:r w:rsidR="00602F39" w:rsidRPr="002B2A13">
              <w:t>-</w:t>
            </w:r>
            <w:r w:rsidR="00E43A7E" w:rsidRPr="002B2A13">
              <w:t>ca</w:t>
            </w:r>
            <w:r w:rsidR="00C512CD" w:rsidRPr="002B2A13">
              <w:t>se</w:t>
            </w:r>
            <w:r w:rsidR="00DA65AE" w:rsidRPr="002B2A13">
              <w:t xml:space="preserve"> letters</w:t>
            </w:r>
          </w:p>
          <w:p w14:paraId="3B91D2CB" w14:textId="4FC931F6" w:rsidR="00471EA3" w:rsidRPr="002B2A13" w:rsidRDefault="00BA7EBE" w:rsidP="00C567C3">
            <w:pPr>
              <w:pStyle w:val="Bullets"/>
              <w:spacing w:before="100" w:after="100"/>
              <w:ind w:left="714" w:hanging="357"/>
              <w:rPr>
                <w:b/>
                <w:bCs/>
              </w:rPr>
            </w:pPr>
            <w:r w:rsidRPr="002B2A13">
              <w:t xml:space="preserve">rolled </w:t>
            </w:r>
            <w:r w:rsidR="00471EA3" w:rsidRPr="002B2A13">
              <w:rPr>
                <w:i/>
                <w:iCs/>
                <w:lang w:val="el-GR"/>
              </w:rPr>
              <w:t>ρ</w:t>
            </w:r>
            <w:r w:rsidR="00471EA3" w:rsidRPr="002B2A13">
              <w:rPr>
                <w:lang w:val="el-GR"/>
              </w:rPr>
              <w:t xml:space="preserve"> </w:t>
            </w:r>
            <w:r w:rsidR="00471EA3" w:rsidRPr="002B2A13">
              <w:t>(</w:t>
            </w:r>
            <w:r w:rsidRPr="002B2A13">
              <w:t>r</w:t>
            </w:r>
            <w:r w:rsidR="00471EA3" w:rsidRPr="002B2A13">
              <w:t>)</w:t>
            </w:r>
          </w:p>
          <w:p w14:paraId="2958E168" w14:textId="1A2D37F2" w:rsidR="007028D2" w:rsidRPr="002B2A13" w:rsidRDefault="00765829" w:rsidP="00C567C3">
            <w:pPr>
              <w:pStyle w:val="Bullets"/>
              <w:spacing w:before="100" w:after="100"/>
              <w:ind w:left="714" w:hanging="357"/>
              <w:rPr>
                <w:b/>
                <w:bCs/>
              </w:rPr>
            </w:pPr>
            <w:r w:rsidRPr="002B2A13">
              <w:t>unique sound</w:t>
            </w:r>
            <w:r w:rsidR="00511745" w:rsidRPr="002B2A13">
              <w:t>s</w:t>
            </w:r>
            <w:r w:rsidRPr="002B2A13">
              <w:rPr>
                <w:i/>
                <w:iCs/>
              </w:rPr>
              <w:t xml:space="preserve"> </w:t>
            </w:r>
            <w:r w:rsidRPr="002B2A13">
              <w:rPr>
                <w:i/>
                <w:iCs/>
                <w:lang w:val="el-GR"/>
              </w:rPr>
              <w:t>γ</w:t>
            </w:r>
            <w:r w:rsidR="00511745" w:rsidRPr="002B2A13">
              <w:rPr>
                <w:i/>
                <w:iCs/>
              </w:rPr>
              <w:t xml:space="preserve">, </w:t>
            </w:r>
            <w:r w:rsidR="00511745" w:rsidRPr="002B2A13">
              <w:rPr>
                <w:i/>
                <w:iCs/>
                <w:lang w:val="el-GR"/>
              </w:rPr>
              <w:t>τ</w:t>
            </w:r>
            <w:r w:rsidR="003703DB" w:rsidRPr="002B2A13">
              <w:rPr>
                <w:i/>
                <w:iCs/>
              </w:rPr>
              <w:t xml:space="preserve">, </w:t>
            </w:r>
            <w:r w:rsidR="003703DB" w:rsidRPr="002B2A13">
              <w:rPr>
                <w:i/>
                <w:iCs/>
                <w:lang w:val="el-GR"/>
              </w:rPr>
              <w:t>χ</w:t>
            </w:r>
            <w:r w:rsidR="00753E54" w:rsidRPr="002B2A13">
              <w:rPr>
                <w:i/>
                <w:iCs/>
                <w:lang w:val="en-US"/>
              </w:rPr>
              <w:t xml:space="preserve">, </w:t>
            </w:r>
            <w:r w:rsidR="00753E54" w:rsidRPr="002B2A13">
              <w:rPr>
                <w:i/>
                <w:iCs/>
                <w:lang w:val="el-GR"/>
              </w:rPr>
              <w:t>ψ</w:t>
            </w:r>
            <w:r w:rsidR="00753E54" w:rsidRPr="002B2A13">
              <w:t xml:space="preserve"> and</w:t>
            </w:r>
            <w:r w:rsidR="00CD3A26" w:rsidRPr="002B2A13">
              <w:t xml:space="preserve"> </w:t>
            </w:r>
            <w:r w:rsidR="00753E54" w:rsidRPr="002B2A13">
              <w:rPr>
                <w:i/>
                <w:iCs/>
                <w:lang w:val="el-GR"/>
              </w:rPr>
              <w:t>ξ</w:t>
            </w:r>
          </w:p>
          <w:p w14:paraId="2D89DDDB" w14:textId="7776F88A" w:rsidR="007E2DE6" w:rsidRPr="002B2A13" w:rsidRDefault="0090797F" w:rsidP="00C567C3">
            <w:pPr>
              <w:pStyle w:val="Bullets"/>
              <w:spacing w:before="100" w:after="100"/>
              <w:ind w:left="714" w:hanging="357"/>
              <w:rPr>
                <w:b/>
                <w:bCs/>
              </w:rPr>
            </w:pPr>
            <w:r w:rsidRPr="002B2A13">
              <w:rPr>
                <w:lang w:val="it-IT"/>
              </w:rPr>
              <w:t xml:space="preserve">comparison of </w:t>
            </w:r>
            <w:r w:rsidR="007E2DE6" w:rsidRPr="002B2A13">
              <w:rPr>
                <w:i/>
                <w:iCs/>
                <w:lang w:val="el-GR"/>
              </w:rPr>
              <w:t>δ</w:t>
            </w:r>
            <w:r w:rsidRPr="002B2A13">
              <w:rPr>
                <w:i/>
                <w:iCs/>
                <w:lang w:val="it-IT"/>
              </w:rPr>
              <w:t>,</w:t>
            </w:r>
            <w:r w:rsidR="007E2DE6" w:rsidRPr="002B2A13">
              <w:rPr>
                <w:i/>
                <w:iCs/>
                <w:lang w:val="el-GR"/>
              </w:rPr>
              <w:t xml:space="preserve"> </w:t>
            </w:r>
            <w:r w:rsidR="001D2F84" w:rsidRPr="002B2A13">
              <w:rPr>
                <w:i/>
                <w:iCs/>
                <w:lang w:val="el-GR"/>
              </w:rPr>
              <w:t>θ</w:t>
            </w:r>
          </w:p>
          <w:p w14:paraId="79791C47" w14:textId="45DB3DA9" w:rsidR="00511745" w:rsidRPr="002B2A13" w:rsidRDefault="00E46775" w:rsidP="00C567C3">
            <w:pPr>
              <w:pStyle w:val="Bullets"/>
              <w:spacing w:before="100" w:after="100"/>
              <w:ind w:left="714" w:hanging="357"/>
            </w:pPr>
            <w:r w:rsidRPr="002B2A13">
              <w:rPr>
                <w:lang w:val="it-IT"/>
              </w:rPr>
              <w:t xml:space="preserve">digraphs </w:t>
            </w:r>
            <w:r w:rsidR="00F164C4" w:rsidRPr="002B2A13">
              <w:rPr>
                <w:i/>
                <w:iCs/>
                <w:lang w:val="el-GR"/>
              </w:rPr>
              <w:t>ου,</w:t>
            </w:r>
            <w:r w:rsidRPr="002B2A13">
              <w:rPr>
                <w:i/>
                <w:iCs/>
                <w:lang w:val="el-GR"/>
              </w:rPr>
              <w:t xml:space="preserve"> μπ</w:t>
            </w:r>
          </w:p>
          <w:p w14:paraId="2F196B5F" w14:textId="1C55A134" w:rsidR="00CF3BC6" w:rsidRPr="002B2A13" w:rsidRDefault="00CF3BC6" w:rsidP="00C567C3">
            <w:pPr>
              <w:pStyle w:val="Bullets"/>
              <w:spacing w:before="100" w:after="100"/>
              <w:ind w:left="714" w:hanging="357"/>
            </w:pPr>
            <w:r w:rsidRPr="002B2A13">
              <w:t>accent mark</w:t>
            </w:r>
            <w:r w:rsidR="0003014C" w:rsidRPr="002B2A13">
              <w:t>s</w:t>
            </w:r>
          </w:p>
          <w:p w14:paraId="40390745" w14:textId="53C7F17D" w:rsidR="000A1A58" w:rsidRPr="002B2A13" w:rsidRDefault="000A1A58" w:rsidP="00C567C3">
            <w:pPr>
              <w:pStyle w:val="Bullets"/>
              <w:spacing w:before="100" w:after="100"/>
              <w:ind w:left="714" w:hanging="357"/>
              <w:rPr>
                <w:b/>
                <w:bCs/>
              </w:rPr>
            </w:pPr>
            <w:r w:rsidRPr="002B2A13">
              <w:t>syllables from consonant</w:t>
            </w:r>
            <w:r w:rsidR="00D907AC">
              <w:t>–</w:t>
            </w:r>
            <w:r w:rsidR="00293422" w:rsidRPr="002B2A13">
              <w:t>vowel</w:t>
            </w:r>
            <w:r w:rsidRPr="002B2A13">
              <w:t xml:space="preserve"> combinations, for example,</w:t>
            </w:r>
            <w:r w:rsidR="00466258" w:rsidRPr="002B2A13">
              <w:t xml:space="preserve"> </w:t>
            </w:r>
            <w:r w:rsidRPr="002B2A13">
              <w:rPr>
                <w:i/>
                <w:iCs/>
                <w:lang w:val="el-GR"/>
              </w:rPr>
              <w:t>μα</w:t>
            </w:r>
            <w:r w:rsidRPr="002B2A13">
              <w:rPr>
                <w:i/>
                <w:iCs/>
                <w:lang w:val="en-US"/>
              </w:rPr>
              <w:t xml:space="preserve">, </w:t>
            </w:r>
            <w:r w:rsidRPr="002B2A13">
              <w:rPr>
                <w:i/>
                <w:iCs/>
                <w:lang w:val="el-GR"/>
              </w:rPr>
              <w:t>με</w:t>
            </w:r>
            <w:r w:rsidRPr="002B2A13">
              <w:rPr>
                <w:i/>
                <w:iCs/>
                <w:lang w:val="en-US"/>
              </w:rPr>
              <w:t xml:space="preserve">, </w:t>
            </w:r>
            <w:r w:rsidRPr="002B2A13">
              <w:rPr>
                <w:i/>
                <w:iCs/>
                <w:lang w:val="el-GR"/>
              </w:rPr>
              <w:t>μη</w:t>
            </w:r>
            <w:r w:rsidRPr="002B2A13">
              <w:rPr>
                <w:i/>
                <w:iCs/>
                <w:lang w:val="en-US"/>
              </w:rPr>
              <w:t xml:space="preserve">, </w:t>
            </w:r>
            <w:r w:rsidRPr="002B2A13">
              <w:rPr>
                <w:i/>
                <w:iCs/>
                <w:lang w:val="el-GR"/>
              </w:rPr>
              <w:t>μι</w:t>
            </w:r>
            <w:r w:rsidRPr="002B2A13">
              <w:rPr>
                <w:i/>
                <w:iCs/>
                <w:lang w:val="en-US"/>
              </w:rPr>
              <w:t xml:space="preserve">, </w:t>
            </w:r>
            <w:r w:rsidRPr="002B2A13">
              <w:rPr>
                <w:i/>
                <w:iCs/>
                <w:lang w:val="el-GR"/>
              </w:rPr>
              <w:t>μο</w:t>
            </w:r>
            <w:r w:rsidRPr="002B2A13">
              <w:rPr>
                <w:i/>
                <w:iCs/>
                <w:lang w:val="en-US"/>
              </w:rPr>
              <w:t xml:space="preserve">, </w:t>
            </w:r>
            <w:r w:rsidRPr="002B2A13">
              <w:rPr>
                <w:i/>
                <w:iCs/>
                <w:lang w:val="el-GR"/>
              </w:rPr>
              <w:t>μυ</w:t>
            </w:r>
            <w:r w:rsidRPr="002B2A13">
              <w:rPr>
                <w:i/>
                <w:iCs/>
                <w:lang w:val="en-US"/>
              </w:rPr>
              <w:t xml:space="preserve">, </w:t>
            </w:r>
            <w:r w:rsidRPr="002B2A13">
              <w:rPr>
                <w:i/>
                <w:iCs/>
                <w:lang w:val="el-GR"/>
              </w:rPr>
              <w:t>μω</w:t>
            </w:r>
            <w:r w:rsidR="00045B5A" w:rsidRPr="002B2A13">
              <w:rPr>
                <w:i/>
                <w:iCs/>
                <w:lang w:val="en-US"/>
              </w:rPr>
              <w:t xml:space="preserve"> </w:t>
            </w:r>
            <w:r w:rsidR="00706066" w:rsidRPr="002B2A13">
              <w:t>and joining syllables</w:t>
            </w:r>
            <w:r w:rsidR="008F2330" w:rsidRPr="002B2A13">
              <w:t xml:space="preserve"> together,</w:t>
            </w:r>
            <w:r w:rsidRPr="002B2A13">
              <w:t xml:space="preserve"> such as</w:t>
            </w:r>
            <w:r w:rsidR="00D91002" w:rsidRPr="002B2A13">
              <w:t xml:space="preserve"> </w:t>
            </w:r>
            <w:r w:rsidRPr="002B2A13">
              <w:rPr>
                <w:i/>
                <w:iCs/>
                <w:lang w:val="el-GR"/>
              </w:rPr>
              <w:t>α</w:t>
            </w:r>
            <w:r w:rsidRPr="002B2A13">
              <w:rPr>
                <w:i/>
                <w:iCs/>
                <w:lang w:val="en-US"/>
              </w:rPr>
              <w:t>-</w:t>
            </w:r>
            <w:r w:rsidRPr="002B2A13">
              <w:rPr>
                <w:i/>
                <w:iCs/>
                <w:lang w:val="el-GR"/>
              </w:rPr>
              <w:t>λά</w:t>
            </w:r>
            <w:r w:rsidRPr="002B2A13">
              <w:rPr>
                <w:i/>
                <w:iCs/>
                <w:lang w:val="en-US"/>
              </w:rPr>
              <w:t>-</w:t>
            </w:r>
            <w:r w:rsidRPr="002B2A13">
              <w:rPr>
                <w:i/>
                <w:iCs/>
                <w:lang w:val="el-GR"/>
              </w:rPr>
              <w:t>τι</w:t>
            </w:r>
            <w:r w:rsidR="00D91002" w:rsidRPr="002B2A13">
              <w:t xml:space="preserve"> </w:t>
            </w:r>
            <w:r w:rsidRPr="002B2A13">
              <w:t>and</w:t>
            </w:r>
            <w:r w:rsidR="00D91002" w:rsidRPr="002B2A13">
              <w:t xml:space="preserve"> </w:t>
            </w:r>
            <w:r w:rsidRPr="002B2A13">
              <w:rPr>
                <w:i/>
                <w:iCs/>
                <w:lang w:val="el-GR"/>
              </w:rPr>
              <w:t>μά</w:t>
            </w:r>
            <w:r w:rsidRPr="002B2A13">
              <w:rPr>
                <w:i/>
                <w:iCs/>
                <w:lang w:val="en-US"/>
              </w:rPr>
              <w:t>-</w:t>
            </w:r>
            <w:r w:rsidRPr="002B2A13">
              <w:rPr>
                <w:i/>
                <w:iCs/>
                <w:lang w:val="el-GR"/>
              </w:rPr>
              <w:t>τι</w:t>
            </w:r>
          </w:p>
          <w:p w14:paraId="041B5550" w14:textId="1C15F945" w:rsidR="009814E1" w:rsidRPr="002B2A13" w:rsidRDefault="61A83286" w:rsidP="00C567C3">
            <w:pPr>
              <w:pStyle w:val="Bullets"/>
              <w:spacing w:before="100" w:after="100"/>
              <w:ind w:left="714" w:hanging="357"/>
            </w:pPr>
            <w:r w:rsidRPr="002B2A13">
              <w:t xml:space="preserve">intonation for questions </w:t>
            </w:r>
            <w:r w:rsidR="005C1591" w:rsidRPr="002B2A13">
              <w:t xml:space="preserve">and </w:t>
            </w:r>
            <w:r w:rsidRPr="002B2A13">
              <w:t>statements</w:t>
            </w:r>
          </w:p>
          <w:p w14:paraId="423A3D8C" w14:textId="6BDCDBB0" w:rsidR="009814E1" w:rsidRPr="002B2A13" w:rsidRDefault="00514CC8" w:rsidP="00C567C3">
            <w:pPr>
              <w:pStyle w:val="Bullets"/>
              <w:spacing w:before="100" w:after="100"/>
              <w:ind w:left="714" w:hanging="357"/>
              <w:rPr>
                <w:rStyle w:val="SubtleEmphasis"/>
                <w:rFonts w:eastAsia="Yu Mincho"/>
                <w:b/>
                <w:bCs/>
                <w:iCs w:val="0"/>
                <w:color w:val="000000" w:themeColor="accent4"/>
              </w:rPr>
            </w:pPr>
            <w:r w:rsidRPr="002B2A13">
              <w:t>onomatopoeic sounds and rhymes</w:t>
            </w:r>
            <w:r w:rsidR="00494B82" w:rsidRPr="002B2A13">
              <w:t xml:space="preserve">, for example, </w:t>
            </w:r>
            <w:proofErr w:type="spellStart"/>
            <w:r w:rsidR="00527908" w:rsidRPr="002B2A13">
              <w:rPr>
                <w:i/>
                <w:iCs/>
              </w:rPr>
              <w:t>τσίου</w:t>
            </w:r>
            <w:proofErr w:type="spellEnd"/>
            <w:r w:rsidR="00527908" w:rsidRPr="002B2A13">
              <w:rPr>
                <w:i/>
                <w:iCs/>
              </w:rPr>
              <w:t xml:space="preserve"> </w:t>
            </w:r>
            <w:proofErr w:type="spellStart"/>
            <w:r w:rsidR="00527908" w:rsidRPr="002B2A13">
              <w:rPr>
                <w:i/>
                <w:iCs/>
              </w:rPr>
              <w:t>τσίου</w:t>
            </w:r>
            <w:proofErr w:type="spellEnd"/>
            <w:r w:rsidR="00D23928" w:rsidRPr="002B2A13">
              <w:rPr>
                <w:i/>
                <w:iCs/>
              </w:rPr>
              <w:t xml:space="preserve"> </w:t>
            </w:r>
            <w:r w:rsidR="00D23928" w:rsidRPr="002B2A13">
              <w:t>(</w:t>
            </w:r>
            <w:r w:rsidR="000257FA">
              <w:t>cheep, cheep</w:t>
            </w:r>
            <w:r w:rsidR="00D23928" w:rsidRPr="002B2A13">
              <w:t>)</w:t>
            </w:r>
            <w:r w:rsidR="00C46A33" w:rsidRPr="002B2A13">
              <w:rPr>
                <w:i/>
                <w:iCs/>
              </w:rPr>
              <w:t>, γαβ γαβ</w:t>
            </w:r>
            <w:r w:rsidR="000257FA">
              <w:rPr>
                <w:i/>
                <w:iCs/>
              </w:rPr>
              <w:t xml:space="preserve"> </w:t>
            </w:r>
            <w:r w:rsidR="000257FA">
              <w:t>(woof, woof)</w:t>
            </w:r>
            <w:r w:rsidR="00C46A33" w:rsidRPr="002B2A13">
              <w:rPr>
                <w:i/>
                <w:iCs/>
              </w:rPr>
              <w:t xml:space="preserve">, </w:t>
            </w:r>
            <w:proofErr w:type="spellStart"/>
            <w:r w:rsidR="00C46A33" w:rsidRPr="002B2A13">
              <w:rPr>
                <w:i/>
                <w:iCs/>
              </w:rPr>
              <w:t>νιάου</w:t>
            </w:r>
            <w:proofErr w:type="spellEnd"/>
            <w:r w:rsidR="00C46A33" w:rsidRPr="002B2A13">
              <w:rPr>
                <w:i/>
                <w:iCs/>
              </w:rPr>
              <w:t xml:space="preserve"> </w:t>
            </w:r>
            <w:proofErr w:type="spellStart"/>
            <w:r w:rsidR="00C46A33" w:rsidRPr="002B2A13">
              <w:rPr>
                <w:i/>
                <w:iCs/>
              </w:rPr>
              <w:t>νιάου</w:t>
            </w:r>
            <w:proofErr w:type="spellEnd"/>
            <w:r w:rsidR="000D1837" w:rsidRPr="002B2A13">
              <w:rPr>
                <w:i/>
                <w:iCs/>
              </w:rPr>
              <w:t xml:space="preserve"> </w:t>
            </w:r>
            <w:r w:rsidR="000D1837" w:rsidRPr="00C567C3">
              <w:t>(miaou, miaou)</w:t>
            </w:r>
          </w:p>
        </w:tc>
        <w:tc>
          <w:tcPr>
            <w:tcW w:w="4335" w:type="dxa"/>
          </w:tcPr>
          <w:p w14:paraId="5476EDAC" w14:textId="77777777" w:rsidR="00BE09C1" w:rsidRPr="002B2A13" w:rsidRDefault="00BE09C1" w:rsidP="009424C5">
            <w:pPr>
              <w:pStyle w:val="Descriptiontitle"/>
              <w:rPr>
                <w:rFonts w:cs="Arial"/>
              </w:rPr>
            </w:pPr>
            <w:r w:rsidRPr="002B2A13">
              <w:rPr>
                <w:rFonts w:cs="Arial"/>
              </w:rPr>
              <w:t>pronunciation, intonation, stress</w:t>
            </w:r>
          </w:p>
          <w:p w14:paraId="74658036" w14:textId="382E5437" w:rsidR="0094421D" w:rsidRPr="002B2A13" w:rsidRDefault="00403494" w:rsidP="009424C5">
            <w:pPr>
              <w:pStyle w:val="Bullets"/>
              <w:rPr>
                <w:i/>
                <w:iCs/>
              </w:rPr>
            </w:pPr>
            <w:r w:rsidRPr="002B2A13">
              <w:t>pronunciation of most common digraphs</w:t>
            </w:r>
            <w:r w:rsidR="008A1E9C" w:rsidRPr="002B2A13">
              <w:t>/diphthongs</w:t>
            </w:r>
            <w:r w:rsidRPr="002B2A13">
              <w:t xml:space="preserve"> and letter blends</w:t>
            </w:r>
            <w:r w:rsidR="00E934E8" w:rsidRPr="002B2A13">
              <w:t xml:space="preserve"> </w:t>
            </w:r>
            <w:r w:rsidR="00E934E8" w:rsidRPr="002B2A13">
              <w:rPr>
                <w:rFonts w:eastAsia="Yu Mincho"/>
                <w:color w:val="auto"/>
                <w:lang w:val="en-US"/>
              </w:rPr>
              <w:t>–</w:t>
            </w:r>
            <w:proofErr w:type="spellStart"/>
            <w:r w:rsidRPr="002B2A13">
              <w:rPr>
                <w:i/>
                <w:iCs/>
              </w:rPr>
              <w:t>ου</w:t>
            </w:r>
            <w:proofErr w:type="spellEnd"/>
            <w:r w:rsidRPr="002B2A13">
              <w:rPr>
                <w:i/>
                <w:iCs/>
              </w:rPr>
              <w:t xml:space="preserve">, αι, </w:t>
            </w:r>
            <w:proofErr w:type="spellStart"/>
            <w:r w:rsidRPr="002B2A13">
              <w:rPr>
                <w:i/>
                <w:iCs/>
              </w:rPr>
              <w:t>ει</w:t>
            </w:r>
            <w:proofErr w:type="spellEnd"/>
            <w:r w:rsidRPr="002B2A13">
              <w:rPr>
                <w:i/>
                <w:iCs/>
              </w:rPr>
              <w:t xml:space="preserve">, </w:t>
            </w:r>
            <w:proofErr w:type="spellStart"/>
            <w:r w:rsidRPr="002B2A13">
              <w:rPr>
                <w:i/>
                <w:iCs/>
              </w:rPr>
              <w:t>οι</w:t>
            </w:r>
            <w:proofErr w:type="spellEnd"/>
            <w:r w:rsidRPr="002B2A13">
              <w:rPr>
                <w:i/>
                <w:iCs/>
              </w:rPr>
              <w:t xml:space="preserve">, μπ, </w:t>
            </w:r>
            <w:proofErr w:type="spellStart"/>
            <w:r w:rsidRPr="002B2A13">
              <w:rPr>
                <w:i/>
                <w:iCs/>
              </w:rPr>
              <w:t>ντ</w:t>
            </w:r>
            <w:proofErr w:type="spellEnd"/>
            <w:r w:rsidRPr="002B2A13">
              <w:rPr>
                <w:i/>
                <w:iCs/>
              </w:rPr>
              <w:t xml:space="preserve">, </w:t>
            </w:r>
            <w:proofErr w:type="spellStart"/>
            <w:r w:rsidRPr="002B2A13">
              <w:rPr>
                <w:i/>
                <w:iCs/>
              </w:rPr>
              <w:t>γγ</w:t>
            </w:r>
            <w:proofErr w:type="spellEnd"/>
            <w:r w:rsidRPr="002B2A13">
              <w:rPr>
                <w:i/>
                <w:iCs/>
              </w:rPr>
              <w:t xml:space="preserve">, </w:t>
            </w:r>
            <w:proofErr w:type="spellStart"/>
            <w:r w:rsidRPr="002B2A13">
              <w:rPr>
                <w:i/>
                <w:iCs/>
              </w:rPr>
              <w:t>γκ</w:t>
            </w:r>
            <w:proofErr w:type="spellEnd"/>
            <w:r w:rsidRPr="002B2A13">
              <w:rPr>
                <w:i/>
                <w:iCs/>
              </w:rPr>
              <w:t xml:space="preserve">, </w:t>
            </w:r>
            <w:proofErr w:type="spellStart"/>
            <w:r w:rsidRPr="002B2A13">
              <w:rPr>
                <w:i/>
                <w:iCs/>
              </w:rPr>
              <w:t>τσ</w:t>
            </w:r>
            <w:proofErr w:type="spellEnd"/>
            <w:r w:rsidRPr="002B2A13">
              <w:rPr>
                <w:i/>
                <w:iCs/>
              </w:rPr>
              <w:t xml:space="preserve">, </w:t>
            </w:r>
            <w:proofErr w:type="spellStart"/>
            <w:r w:rsidRPr="002B2A13">
              <w:rPr>
                <w:i/>
                <w:iCs/>
              </w:rPr>
              <w:t>τζ</w:t>
            </w:r>
            <w:proofErr w:type="spellEnd"/>
            <w:r w:rsidRPr="002B2A13">
              <w:rPr>
                <w:i/>
                <w:iCs/>
              </w:rPr>
              <w:t xml:space="preserve">, αυ, </w:t>
            </w:r>
            <w:proofErr w:type="spellStart"/>
            <w:r w:rsidRPr="002B2A13">
              <w:rPr>
                <w:i/>
                <w:iCs/>
              </w:rPr>
              <w:t>ευ</w:t>
            </w:r>
            <w:proofErr w:type="spellEnd"/>
          </w:p>
          <w:p w14:paraId="13735EB3" w14:textId="66E877AE" w:rsidR="0063373D" w:rsidRPr="002B2A13" w:rsidRDefault="0063373D" w:rsidP="009424C5">
            <w:pPr>
              <w:pStyle w:val="Bullets"/>
              <w:rPr>
                <w:i/>
              </w:rPr>
            </w:pPr>
            <w:r w:rsidRPr="002B2A13">
              <w:t xml:space="preserve">pronunciation of words that are </w:t>
            </w:r>
            <w:r w:rsidR="0097141D" w:rsidRPr="002B2A13">
              <w:t xml:space="preserve">sometimes </w:t>
            </w:r>
            <w:r w:rsidRPr="002B2A13">
              <w:t xml:space="preserve">exceptions to the </w:t>
            </w:r>
            <w:r w:rsidR="00D36881" w:rsidRPr="002B2A13">
              <w:t xml:space="preserve">common </w:t>
            </w:r>
            <w:r w:rsidR="0097264F" w:rsidRPr="002B2A13">
              <w:t>digraph sounds</w:t>
            </w:r>
            <w:r w:rsidRPr="002B2A13">
              <w:t xml:space="preserve">, </w:t>
            </w:r>
            <w:r w:rsidR="00CF0485" w:rsidRPr="002B2A13">
              <w:t xml:space="preserve">for example, </w:t>
            </w:r>
            <w:r w:rsidR="004F21F9" w:rsidRPr="002B2A13">
              <w:rPr>
                <w:i/>
                <w:lang w:val="el-GR"/>
              </w:rPr>
              <w:t>αντίο</w:t>
            </w:r>
            <w:r w:rsidR="00626D9E" w:rsidRPr="002B2A13">
              <w:rPr>
                <w:i/>
                <w:iCs/>
              </w:rPr>
              <w:t xml:space="preserve">, </w:t>
            </w:r>
            <w:r w:rsidR="00117553" w:rsidRPr="002B2A13">
              <w:rPr>
                <w:i/>
                <w:iCs/>
                <w:lang w:val="el-GR"/>
              </w:rPr>
              <w:t>αμπέλι</w:t>
            </w:r>
            <w:r w:rsidR="00117553" w:rsidRPr="002B2A13">
              <w:rPr>
                <w:i/>
                <w:iCs/>
              </w:rPr>
              <w:t xml:space="preserve">, </w:t>
            </w:r>
            <w:r w:rsidR="006E2DDE" w:rsidRPr="002B2A13">
              <w:rPr>
                <w:i/>
                <w:iCs/>
                <w:lang w:val="el-GR"/>
              </w:rPr>
              <w:t>πέντε</w:t>
            </w:r>
            <w:r w:rsidR="00B57227" w:rsidRPr="002B2A13">
              <w:rPr>
                <w:i/>
                <w:iCs/>
              </w:rPr>
              <w:t xml:space="preserve">, </w:t>
            </w:r>
            <w:r w:rsidR="00B57227" w:rsidRPr="002B2A13">
              <w:rPr>
                <w:i/>
                <w:iCs/>
                <w:lang w:val="el-GR"/>
              </w:rPr>
              <w:t>πάντοτε</w:t>
            </w:r>
            <w:r w:rsidR="00F910A2" w:rsidRPr="002B2A13">
              <w:rPr>
                <w:i/>
                <w:iCs/>
              </w:rPr>
              <w:t xml:space="preserve">, </w:t>
            </w:r>
            <w:r w:rsidR="004B002F" w:rsidRPr="002B2A13">
              <w:rPr>
                <w:i/>
                <w:iCs/>
                <w:lang w:val="el-GR"/>
              </w:rPr>
              <w:t>φεγγάρι</w:t>
            </w:r>
            <w:r w:rsidR="004B002F" w:rsidRPr="002B2A13">
              <w:rPr>
                <w:i/>
                <w:iCs/>
              </w:rPr>
              <w:t xml:space="preserve">, </w:t>
            </w:r>
            <w:r w:rsidR="00F937FF" w:rsidRPr="002B2A13">
              <w:rPr>
                <w:i/>
                <w:iCs/>
                <w:lang w:val="el-GR"/>
              </w:rPr>
              <w:t>Αγγλία</w:t>
            </w:r>
            <w:r w:rsidR="00F937FF" w:rsidRPr="002B2A13">
              <w:rPr>
                <w:i/>
                <w:iCs/>
              </w:rPr>
              <w:t xml:space="preserve">, </w:t>
            </w:r>
            <w:r w:rsidR="00F937FF" w:rsidRPr="002B2A13">
              <w:rPr>
                <w:i/>
                <w:iCs/>
                <w:lang w:val="el-GR"/>
              </w:rPr>
              <w:t>αγγλικά</w:t>
            </w:r>
            <w:r w:rsidR="00B4637C" w:rsidRPr="002B2A13">
              <w:rPr>
                <w:i/>
                <w:iCs/>
              </w:rPr>
              <w:t xml:space="preserve">, </w:t>
            </w:r>
            <w:r w:rsidR="00170A07" w:rsidRPr="002B2A13">
              <w:rPr>
                <w:i/>
                <w:iCs/>
                <w:lang w:val="el-GR"/>
              </w:rPr>
              <w:t>αγκαλιά</w:t>
            </w:r>
          </w:p>
          <w:p w14:paraId="0D53FC16" w14:textId="4ED7E28F" w:rsidR="00403494" w:rsidRPr="002B2A13" w:rsidRDefault="0067153B" w:rsidP="00C567C3">
            <w:pPr>
              <w:pStyle w:val="ListParagraph"/>
              <w:numPr>
                <w:ilvl w:val="0"/>
                <w:numId w:val="6"/>
              </w:numPr>
              <w:spacing w:after="120" w:line="240" w:lineRule="auto"/>
              <w:contextualSpacing w:val="0"/>
              <w:rPr>
                <w:i/>
                <w:color w:val="auto"/>
                <w:sz w:val="20"/>
                <w:szCs w:val="20"/>
              </w:rPr>
            </w:pPr>
            <w:r w:rsidRPr="002B2A13">
              <w:rPr>
                <w:color w:val="auto"/>
                <w:sz w:val="20"/>
                <w:szCs w:val="20"/>
              </w:rPr>
              <w:t xml:space="preserve">pronunciation of </w:t>
            </w:r>
            <w:r w:rsidR="00481170" w:rsidRPr="002B2A13">
              <w:rPr>
                <w:color w:val="auto"/>
                <w:sz w:val="20"/>
                <w:szCs w:val="20"/>
              </w:rPr>
              <w:t xml:space="preserve">words </w:t>
            </w:r>
            <w:r w:rsidR="003457D1" w:rsidRPr="002B2A13">
              <w:rPr>
                <w:color w:val="auto"/>
                <w:sz w:val="20"/>
                <w:szCs w:val="20"/>
              </w:rPr>
              <w:t xml:space="preserve">with </w:t>
            </w:r>
            <w:r w:rsidR="002F01F5" w:rsidRPr="002B2A13">
              <w:rPr>
                <w:color w:val="auto"/>
                <w:sz w:val="20"/>
                <w:szCs w:val="20"/>
              </w:rPr>
              <w:t xml:space="preserve">the </w:t>
            </w:r>
            <w:r w:rsidR="00193099" w:rsidRPr="002B2A13">
              <w:rPr>
                <w:i/>
                <w:iCs/>
                <w:color w:val="auto"/>
                <w:sz w:val="20"/>
                <w:szCs w:val="20"/>
                <w:lang w:val="el-GR"/>
              </w:rPr>
              <w:t>σμ</w:t>
            </w:r>
            <w:r w:rsidR="002F01F5" w:rsidRPr="002B2A13">
              <w:rPr>
                <w:i/>
                <w:iCs/>
                <w:color w:val="auto"/>
                <w:sz w:val="20"/>
                <w:szCs w:val="20"/>
              </w:rPr>
              <w:t xml:space="preserve"> </w:t>
            </w:r>
            <w:r w:rsidR="002F01F5" w:rsidRPr="002B2A13">
              <w:rPr>
                <w:color w:val="auto"/>
                <w:sz w:val="20"/>
                <w:szCs w:val="20"/>
              </w:rPr>
              <w:t>sound such as</w:t>
            </w:r>
            <w:r w:rsidR="002F01F5" w:rsidRPr="002B2A13">
              <w:rPr>
                <w:i/>
                <w:iCs/>
                <w:color w:val="auto"/>
                <w:sz w:val="20"/>
                <w:szCs w:val="20"/>
              </w:rPr>
              <w:t xml:space="preserve"> </w:t>
            </w:r>
            <w:r w:rsidR="002F01F5" w:rsidRPr="002B2A13">
              <w:rPr>
                <w:i/>
                <w:iCs/>
                <w:color w:val="auto"/>
                <w:sz w:val="20"/>
                <w:szCs w:val="20"/>
                <w:lang w:val="el-GR"/>
              </w:rPr>
              <w:t>κό</w:t>
            </w:r>
            <w:r w:rsidR="002F01F5" w:rsidRPr="002B2A13">
              <w:rPr>
                <w:i/>
                <w:color w:val="auto"/>
                <w:sz w:val="20"/>
                <w:szCs w:val="20"/>
                <w:lang w:val="el-GR"/>
              </w:rPr>
              <w:t>σμ</w:t>
            </w:r>
            <w:r w:rsidR="002F01F5" w:rsidRPr="002B2A13">
              <w:rPr>
                <w:i/>
                <w:iCs/>
                <w:color w:val="auto"/>
                <w:sz w:val="20"/>
                <w:szCs w:val="20"/>
                <w:lang w:val="el-GR"/>
              </w:rPr>
              <w:t>ος</w:t>
            </w:r>
            <w:r w:rsidR="002F01F5" w:rsidRPr="002B2A13">
              <w:rPr>
                <w:i/>
                <w:color w:val="auto"/>
                <w:sz w:val="20"/>
                <w:szCs w:val="20"/>
              </w:rPr>
              <w:t xml:space="preserve">, </w:t>
            </w:r>
            <w:r w:rsidR="0063373D" w:rsidRPr="002B2A13">
              <w:rPr>
                <w:i/>
                <w:iCs/>
                <w:color w:val="auto"/>
                <w:sz w:val="20"/>
                <w:szCs w:val="20"/>
                <w:lang w:val="el-GR"/>
              </w:rPr>
              <w:t>παππού</w:t>
            </w:r>
            <w:r w:rsidR="0063373D" w:rsidRPr="002B2A13">
              <w:rPr>
                <w:i/>
                <w:color w:val="auto"/>
                <w:sz w:val="20"/>
                <w:szCs w:val="20"/>
                <w:lang w:val="el-GR"/>
              </w:rPr>
              <w:t>ς</w:t>
            </w:r>
            <w:r w:rsidR="0063373D" w:rsidRPr="002B2A13">
              <w:rPr>
                <w:i/>
                <w:color w:val="auto"/>
                <w:sz w:val="20"/>
                <w:szCs w:val="20"/>
              </w:rPr>
              <w:t xml:space="preserve"> </w:t>
            </w:r>
            <w:r w:rsidR="0063373D" w:rsidRPr="002B2A13">
              <w:rPr>
                <w:i/>
                <w:color w:val="auto"/>
                <w:sz w:val="20"/>
                <w:szCs w:val="20"/>
                <w:lang w:val="el-GR"/>
              </w:rPr>
              <w:t>μ</w:t>
            </w:r>
            <w:r w:rsidR="0063373D" w:rsidRPr="002B2A13">
              <w:rPr>
                <w:i/>
                <w:iCs/>
                <w:color w:val="auto"/>
                <w:sz w:val="20"/>
                <w:szCs w:val="20"/>
                <w:lang w:val="el-GR"/>
              </w:rPr>
              <w:t>ου</w:t>
            </w:r>
          </w:p>
          <w:p w14:paraId="1C6F72C9" w14:textId="3888398D" w:rsidR="00A90996" w:rsidRPr="002B2A13" w:rsidRDefault="0019201F" w:rsidP="009424C5">
            <w:pPr>
              <w:numPr>
                <w:ilvl w:val="0"/>
                <w:numId w:val="6"/>
              </w:numPr>
              <w:spacing w:after="120" w:line="240" w:lineRule="auto"/>
              <w:rPr>
                <w:i w:val="0"/>
                <w:iCs/>
                <w:color w:val="auto"/>
                <w:sz w:val="20"/>
                <w:szCs w:val="20"/>
              </w:rPr>
            </w:pPr>
            <w:r w:rsidRPr="002B2A13">
              <w:rPr>
                <w:i w:val="0"/>
                <w:color w:val="auto"/>
                <w:sz w:val="20"/>
                <w:szCs w:val="20"/>
              </w:rPr>
              <w:t>letter clusters</w:t>
            </w:r>
            <w:r w:rsidR="00901FAD" w:rsidRPr="002B2A13">
              <w:rPr>
                <w:i w:val="0"/>
                <w:color w:val="auto"/>
                <w:sz w:val="20"/>
                <w:szCs w:val="20"/>
              </w:rPr>
              <w:t xml:space="preserve"> such as</w:t>
            </w:r>
            <w:r w:rsidR="008B2D4B" w:rsidRPr="002B2A13">
              <w:rPr>
                <w:iCs/>
                <w:color w:val="auto"/>
                <w:sz w:val="20"/>
                <w:szCs w:val="20"/>
              </w:rPr>
              <w:t xml:space="preserve"> </w:t>
            </w:r>
            <w:r w:rsidRPr="002B2A13">
              <w:rPr>
                <w:iCs/>
                <w:color w:val="auto"/>
                <w:sz w:val="20"/>
                <w:szCs w:val="20"/>
                <w:lang w:val="el-GR"/>
              </w:rPr>
              <w:t>στρ</w:t>
            </w:r>
            <w:r w:rsidRPr="002B2A13">
              <w:rPr>
                <w:iCs/>
                <w:color w:val="auto"/>
                <w:sz w:val="20"/>
                <w:szCs w:val="20"/>
                <w:lang w:val="en-US"/>
              </w:rPr>
              <w:t xml:space="preserve">, </w:t>
            </w:r>
            <w:r w:rsidRPr="002B2A13">
              <w:rPr>
                <w:iCs/>
                <w:color w:val="auto"/>
                <w:sz w:val="20"/>
                <w:szCs w:val="20"/>
                <w:lang w:val="el-GR"/>
              </w:rPr>
              <w:t>μπρ</w:t>
            </w:r>
            <w:r w:rsidR="00757961" w:rsidRPr="002B2A13">
              <w:rPr>
                <w:iCs/>
                <w:color w:val="auto"/>
                <w:sz w:val="20"/>
                <w:szCs w:val="20"/>
              </w:rPr>
              <w:t xml:space="preserve">, </w:t>
            </w:r>
            <w:r w:rsidR="0076012C" w:rsidRPr="002B2A13">
              <w:rPr>
                <w:iCs/>
                <w:color w:val="auto"/>
                <w:sz w:val="20"/>
                <w:szCs w:val="20"/>
                <w:lang w:val="el-GR"/>
              </w:rPr>
              <w:t>μπτ</w:t>
            </w:r>
            <w:r w:rsidR="0072683C" w:rsidRPr="002B2A13">
              <w:rPr>
                <w:iCs/>
                <w:color w:val="auto"/>
                <w:sz w:val="20"/>
                <w:szCs w:val="20"/>
              </w:rPr>
              <w:t xml:space="preserve">, </w:t>
            </w:r>
            <w:r w:rsidR="00EE4E11" w:rsidRPr="002B2A13">
              <w:rPr>
                <w:iCs/>
                <w:color w:val="auto"/>
                <w:sz w:val="20"/>
                <w:szCs w:val="20"/>
                <w:lang w:val="el-GR"/>
              </w:rPr>
              <w:t>ρμπ</w:t>
            </w:r>
            <w:r w:rsidR="00EE4E11" w:rsidRPr="002B2A13">
              <w:rPr>
                <w:color w:val="auto"/>
                <w:sz w:val="20"/>
                <w:szCs w:val="20"/>
              </w:rPr>
              <w:t>,</w:t>
            </w:r>
            <w:r w:rsidR="001257AA" w:rsidRPr="002B2A13">
              <w:rPr>
                <w:i w:val="0"/>
                <w:iCs/>
                <w:color w:val="auto"/>
                <w:sz w:val="20"/>
                <w:szCs w:val="20"/>
              </w:rPr>
              <w:t xml:space="preserve"> </w:t>
            </w:r>
            <w:r w:rsidR="00E806D3" w:rsidRPr="002B2A13">
              <w:rPr>
                <w:i w:val="0"/>
                <w:iCs/>
                <w:color w:val="auto"/>
                <w:sz w:val="20"/>
                <w:szCs w:val="20"/>
              </w:rPr>
              <w:t>for example</w:t>
            </w:r>
            <w:r w:rsidR="00E806D3" w:rsidRPr="002B2A13">
              <w:rPr>
                <w:color w:val="auto"/>
                <w:sz w:val="20"/>
                <w:szCs w:val="20"/>
              </w:rPr>
              <w:t xml:space="preserve">, </w:t>
            </w:r>
            <w:proofErr w:type="spellStart"/>
            <w:r w:rsidR="00E806D3" w:rsidRPr="002B2A13">
              <w:rPr>
                <w:iCs/>
                <w:color w:val="auto"/>
                <w:sz w:val="20"/>
                <w:szCs w:val="20"/>
              </w:rPr>
              <w:t>στρ</w:t>
            </w:r>
            <w:proofErr w:type="spellEnd"/>
            <w:r w:rsidR="00E806D3" w:rsidRPr="002B2A13">
              <w:rPr>
                <w:iCs/>
                <w:color w:val="auto"/>
                <w:sz w:val="20"/>
                <w:szCs w:val="20"/>
              </w:rPr>
              <w:t>ατός,</w:t>
            </w:r>
            <w:r w:rsidR="001F0A67" w:rsidRPr="00C567C3">
              <w:rPr>
                <w:iCs/>
                <w:sz w:val="20"/>
                <w:szCs w:val="20"/>
              </w:rPr>
              <w:t xml:space="preserve"> </w:t>
            </w:r>
            <w:proofErr w:type="spellStart"/>
            <w:r w:rsidR="001F0A67" w:rsidRPr="002B2A13">
              <w:rPr>
                <w:iCs/>
                <w:color w:val="auto"/>
                <w:sz w:val="20"/>
                <w:szCs w:val="20"/>
              </w:rPr>
              <w:t>ομ</w:t>
            </w:r>
            <w:proofErr w:type="spellEnd"/>
            <w:r w:rsidR="001F0A67" w:rsidRPr="002B2A13">
              <w:rPr>
                <w:iCs/>
                <w:color w:val="auto"/>
                <w:sz w:val="20"/>
                <w:szCs w:val="20"/>
              </w:rPr>
              <w:t>πρέλα,</w:t>
            </w:r>
            <w:r w:rsidR="001257AA" w:rsidRPr="002B2A13">
              <w:rPr>
                <w:color w:val="auto"/>
                <w:sz w:val="20"/>
                <w:szCs w:val="20"/>
              </w:rPr>
              <w:t xml:space="preserve"> </w:t>
            </w:r>
            <w:r w:rsidR="001257AA" w:rsidRPr="002B2A13">
              <w:rPr>
                <w:color w:val="auto"/>
                <w:sz w:val="20"/>
                <w:szCs w:val="20"/>
                <w:lang w:val="el-GR"/>
              </w:rPr>
              <w:t>Πέμπτη</w:t>
            </w:r>
            <w:r w:rsidR="001F0A67" w:rsidRPr="002B2A13">
              <w:rPr>
                <w:color w:val="auto"/>
                <w:sz w:val="20"/>
                <w:szCs w:val="20"/>
                <w:lang w:val="en-US"/>
              </w:rPr>
              <w:t xml:space="preserve">, </w:t>
            </w:r>
            <w:r w:rsidR="001614B6" w:rsidRPr="002B2A13">
              <w:rPr>
                <w:iCs/>
                <w:color w:val="auto"/>
                <w:sz w:val="20"/>
                <w:szCs w:val="20"/>
              </w:rPr>
              <w:t>μπ</w:t>
            </w:r>
            <w:proofErr w:type="spellStart"/>
            <w:r w:rsidR="001614B6" w:rsidRPr="002B2A13">
              <w:rPr>
                <w:iCs/>
                <w:color w:val="auto"/>
                <w:sz w:val="20"/>
                <w:szCs w:val="20"/>
              </w:rPr>
              <w:t>άρμ</w:t>
            </w:r>
            <w:proofErr w:type="spellEnd"/>
            <w:r w:rsidR="001614B6" w:rsidRPr="002B2A13">
              <w:rPr>
                <w:iCs/>
                <w:color w:val="auto"/>
                <w:sz w:val="20"/>
                <w:szCs w:val="20"/>
              </w:rPr>
              <w:t>πας</w:t>
            </w:r>
          </w:p>
          <w:p w14:paraId="79CC6B63" w14:textId="5DF6E37D" w:rsidR="00B26C85" w:rsidRPr="002B2A13" w:rsidRDefault="00B26C85" w:rsidP="00C567C3">
            <w:pPr>
              <w:pStyle w:val="ListParagraph"/>
              <w:numPr>
                <w:ilvl w:val="0"/>
                <w:numId w:val="6"/>
              </w:numPr>
              <w:spacing w:after="120" w:line="240" w:lineRule="auto"/>
              <w:contextualSpacing w:val="0"/>
              <w:rPr>
                <w:color w:val="auto"/>
                <w:sz w:val="20"/>
                <w:szCs w:val="20"/>
                <w:lang w:val="en-US"/>
              </w:rPr>
            </w:pPr>
            <w:r w:rsidRPr="002B2A13">
              <w:rPr>
                <w:color w:val="auto"/>
                <w:sz w:val="20"/>
                <w:szCs w:val="20"/>
                <w:lang w:val="en-NZ"/>
              </w:rPr>
              <w:t xml:space="preserve">sound </w:t>
            </w:r>
            <w:r w:rsidRPr="002B2A13">
              <w:rPr>
                <w:i/>
                <w:color w:val="auto"/>
                <w:sz w:val="20"/>
                <w:szCs w:val="20"/>
                <w:lang w:val="en-US"/>
              </w:rPr>
              <w:t>I</w:t>
            </w:r>
            <w:r w:rsidRPr="002B2A13">
              <w:rPr>
                <w:color w:val="auto"/>
                <w:sz w:val="20"/>
                <w:szCs w:val="20"/>
                <w:lang w:val="en-NZ"/>
              </w:rPr>
              <w:t xml:space="preserve"> is represented by different spellings, </w:t>
            </w:r>
            <w:r w:rsidRPr="002B2A13">
              <w:rPr>
                <w:i/>
                <w:iCs/>
                <w:color w:val="auto"/>
                <w:sz w:val="20"/>
                <w:szCs w:val="20"/>
                <w:lang w:val="en-US"/>
              </w:rPr>
              <w:t xml:space="preserve">I, </w:t>
            </w:r>
            <w:r w:rsidRPr="002B2A13">
              <w:rPr>
                <w:i/>
                <w:iCs/>
                <w:color w:val="auto"/>
                <w:sz w:val="20"/>
                <w:szCs w:val="20"/>
                <w:lang w:val="el"/>
              </w:rPr>
              <w:t>ι</w:t>
            </w:r>
            <w:r w:rsidRPr="002B2A13">
              <w:rPr>
                <w:i/>
                <w:iCs/>
                <w:color w:val="auto"/>
                <w:sz w:val="20"/>
                <w:szCs w:val="20"/>
                <w:lang w:val="en-US"/>
              </w:rPr>
              <w:t xml:space="preserve">, H, </w:t>
            </w:r>
            <w:r w:rsidRPr="002B2A13">
              <w:rPr>
                <w:i/>
                <w:iCs/>
                <w:color w:val="auto"/>
                <w:sz w:val="20"/>
                <w:szCs w:val="20"/>
                <w:lang w:val="el"/>
              </w:rPr>
              <w:t>η</w:t>
            </w:r>
            <w:r w:rsidRPr="002B2A13">
              <w:rPr>
                <w:i/>
                <w:iCs/>
                <w:color w:val="auto"/>
                <w:sz w:val="20"/>
                <w:szCs w:val="20"/>
                <w:lang w:val="en-US"/>
              </w:rPr>
              <w:t xml:space="preserve">, Y, </w:t>
            </w:r>
            <w:r w:rsidRPr="002B2A13">
              <w:rPr>
                <w:i/>
                <w:iCs/>
                <w:color w:val="auto"/>
                <w:sz w:val="20"/>
                <w:szCs w:val="20"/>
                <w:lang w:val="el"/>
              </w:rPr>
              <w:t>υ</w:t>
            </w:r>
            <w:r w:rsidRPr="002B2A13">
              <w:rPr>
                <w:i/>
                <w:iCs/>
                <w:color w:val="auto"/>
                <w:sz w:val="20"/>
                <w:szCs w:val="20"/>
                <w:lang w:val="en-US"/>
              </w:rPr>
              <w:t>, E</w:t>
            </w:r>
            <w:r w:rsidRPr="002B2A13">
              <w:rPr>
                <w:i/>
                <w:iCs/>
                <w:color w:val="auto"/>
                <w:sz w:val="20"/>
                <w:szCs w:val="20"/>
                <w:lang w:val="el"/>
              </w:rPr>
              <w:t>ι</w:t>
            </w:r>
            <w:r w:rsidRPr="002B2A13">
              <w:rPr>
                <w:i/>
                <w:iCs/>
                <w:color w:val="auto"/>
                <w:sz w:val="20"/>
                <w:szCs w:val="20"/>
                <w:lang w:val="en-US"/>
              </w:rPr>
              <w:t xml:space="preserve">, </w:t>
            </w:r>
            <w:r w:rsidRPr="002B2A13">
              <w:rPr>
                <w:i/>
                <w:iCs/>
                <w:color w:val="auto"/>
                <w:sz w:val="20"/>
                <w:szCs w:val="20"/>
                <w:lang w:val="el"/>
              </w:rPr>
              <w:t>ει</w:t>
            </w:r>
            <w:r w:rsidRPr="002B2A13">
              <w:rPr>
                <w:i/>
                <w:iCs/>
                <w:color w:val="auto"/>
                <w:sz w:val="20"/>
                <w:szCs w:val="20"/>
                <w:lang w:val="en-US"/>
              </w:rPr>
              <w:t xml:space="preserve">, </w:t>
            </w:r>
            <w:r w:rsidRPr="002B2A13">
              <w:rPr>
                <w:i/>
                <w:iCs/>
                <w:color w:val="auto"/>
                <w:sz w:val="20"/>
                <w:szCs w:val="20"/>
                <w:lang w:val="el"/>
              </w:rPr>
              <w:t>Οι</w:t>
            </w:r>
            <w:r w:rsidRPr="002B2A13">
              <w:rPr>
                <w:i/>
                <w:iCs/>
                <w:color w:val="auto"/>
                <w:sz w:val="20"/>
                <w:szCs w:val="20"/>
                <w:lang w:val="en-US"/>
              </w:rPr>
              <w:t xml:space="preserve">, </w:t>
            </w:r>
            <w:r w:rsidRPr="002B2A13">
              <w:rPr>
                <w:i/>
                <w:iCs/>
                <w:color w:val="auto"/>
                <w:sz w:val="20"/>
                <w:szCs w:val="20"/>
                <w:lang w:val="el"/>
              </w:rPr>
              <w:t>οι</w:t>
            </w:r>
          </w:p>
          <w:p w14:paraId="4850DC36" w14:textId="716D3BCB" w:rsidR="00DB44DB" w:rsidRPr="002B2A13" w:rsidRDefault="00CA4FC6" w:rsidP="009424C5">
            <w:pPr>
              <w:numPr>
                <w:ilvl w:val="0"/>
                <w:numId w:val="6"/>
              </w:numPr>
              <w:spacing w:after="120" w:line="240" w:lineRule="auto"/>
              <w:rPr>
                <w:i w:val="0"/>
                <w:color w:val="auto"/>
                <w:sz w:val="20"/>
                <w:szCs w:val="20"/>
              </w:rPr>
            </w:pPr>
            <w:r w:rsidRPr="002B2A13">
              <w:rPr>
                <w:i w:val="0"/>
                <w:color w:val="auto"/>
                <w:sz w:val="20"/>
                <w:szCs w:val="20"/>
              </w:rPr>
              <w:t xml:space="preserve">use of accent mark </w:t>
            </w:r>
            <w:r w:rsidR="00B82DE7" w:rsidRPr="002B2A13">
              <w:rPr>
                <w:i w:val="0"/>
                <w:color w:val="auto"/>
                <w:sz w:val="20"/>
                <w:szCs w:val="20"/>
              </w:rPr>
              <w:t>in writing</w:t>
            </w:r>
            <w:r w:rsidR="00000697" w:rsidRPr="002B2A13">
              <w:rPr>
                <w:i w:val="0"/>
                <w:color w:val="auto"/>
                <w:sz w:val="20"/>
                <w:szCs w:val="20"/>
              </w:rPr>
              <w:t>,</w:t>
            </w:r>
            <w:r w:rsidR="00B82DE7" w:rsidRPr="002B2A13">
              <w:rPr>
                <w:i w:val="0"/>
                <w:color w:val="auto"/>
                <w:sz w:val="20"/>
                <w:szCs w:val="20"/>
              </w:rPr>
              <w:t xml:space="preserve"> for stress and emphasis</w:t>
            </w:r>
          </w:p>
          <w:p w14:paraId="4D91A28B" w14:textId="0C6A1CCA" w:rsidR="005D41E2" w:rsidRPr="002B2A13" w:rsidRDefault="0097472A" w:rsidP="009424C5">
            <w:pPr>
              <w:numPr>
                <w:ilvl w:val="0"/>
                <w:numId w:val="6"/>
              </w:numPr>
              <w:spacing w:after="120" w:line="240" w:lineRule="auto"/>
              <w:rPr>
                <w:i w:val="0"/>
                <w:color w:val="auto"/>
                <w:sz w:val="20"/>
                <w:szCs w:val="20"/>
              </w:rPr>
            </w:pPr>
            <w:r w:rsidRPr="002B2A13">
              <w:rPr>
                <w:i w:val="0"/>
                <w:color w:val="auto"/>
                <w:sz w:val="20"/>
                <w:szCs w:val="20"/>
              </w:rPr>
              <w:t>common noun and adjective endings including</w:t>
            </w:r>
            <w:r w:rsidR="00D91002" w:rsidRPr="002B2A13">
              <w:rPr>
                <w:iCs/>
                <w:color w:val="auto"/>
                <w:sz w:val="20"/>
                <w:szCs w:val="20"/>
              </w:rPr>
              <w:t xml:space="preserve"> </w:t>
            </w:r>
            <w:r w:rsidRPr="002B2A13">
              <w:rPr>
                <w:iCs/>
                <w:color w:val="auto"/>
                <w:sz w:val="20"/>
                <w:szCs w:val="20"/>
                <w:lang w:val="el-GR"/>
              </w:rPr>
              <w:t>ος</w:t>
            </w:r>
            <w:r w:rsidRPr="002B2A13">
              <w:rPr>
                <w:iCs/>
                <w:color w:val="auto"/>
                <w:sz w:val="20"/>
                <w:szCs w:val="20"/>
              </w:rPr>
              <w:t xml:space="preserve">, </w:t>
            </w:r>
            <w:r w:rsidRPr="002B2A13">
              <w:rPr>
                <w:iCs/>
                <w:color w:val="auto"/>
                <w:sz w:val="20"/>
                <w:szCs w:val="20"/>
                <w:lang w:val="el-GR"/>
              </w:rPr>
              <w:t>ας</w:t>
            </w:r>
            <w:r w:rsidRPr="002B2A13">
              <w:rPr>
                <w:iCs/>
                <w:color w:val="auto"/>
                <w:sz w:val="20"/>
                <w:szCs w:val="20"/>
              </w:rPr>
              <w:t xml:space="preserve">, </w:t>
            </w:r>
            <w:r w:rsidRPr="002B2A13">
              <w:rPr>
                <w:iCs/>
                <w:color w:val="auto"/>
                <w:sz w:val="20"/>
                <w:szCs w:val="20"/>
                <w:lang w:val="el-GR"/>
              </w:rPr>
              <w:t>ης</w:t>
            </w:r>
            <w:r w:rsidRPr="002B2A13">
              <w:rPr>
                <w:iCs/>
                <w:color w:val="auto"/>
                <w:sz w:val="20"/>
                <w:szCs w:val="20"/>
              </w:rPr>
              <w:t xml:space="preserve">, </w:t>
            </w:r>
            <w:r w:rsidRPr="002B2A13">
              <w:rPr>
                <w:iCs/>
                <w:color w:val="auto"/>
                <w:sz w:val="20"/>
                <w:szCs w:val="20"/>
                <w:lang w:val="el-GR"/>
              </w:rPr>
              <w:t>οι</w:t>
            </w:r>
            <w:r w:rsidRPr="002B2A13">
              <w:rPr>
                <w:iCs/>
                <w:color w:val="auto"/>
                <w:sz w:val="20"/>
                <w:szCs w:val="20"/>
              </w:rPr>
              <w:t xml:space="preserve">, </w:t>
            </w:r>
            <w:r w:rsidRPr="002B2A13">
              <w:rPr>
                <w:iCs/>
                <w:color w:val="auto"/>
                <w:sz w:val="20"/>
                <w:szCs w:val="20"/>
                <w:lang w:val="el-GR"/>
              </w:rPr>
              <w:t>η</w:t>
            </w:r>
            <w:r w:rsidRPr="002B2A13">
              <w:rPr>
                <w:iCs/>
                <w:color w:val="auto"/>
                <w:sz w:val="20"/>
                <w:szCs w:val="20"/>
              </w:rPr>
              <w:t xml:space="preserve">, </w:t>
            </w:r>
            <w:r w:rsidRPr="002B2A13">
              <w:rPr>
                <w:iCs/>
                <w:color w:val="auto"/>
                <w:sz w:val="20"/>
                <w:szCs w:val="20"/>
                <w:lang w:val="el-GR"/>
              </w:rPr>
              <w:t>α</w:t>
            </w:r>
            <w:r w:rsidRPr="002B2A13">
              <w:rPr>
                <w:iCs/>
                <w:color w:val="auto"/>
                <w:sz w:val="20"/>
                <w:szCs w:val="20"/>
              </w:rPr>
              <w:t xml:space="preserve">, </w:t>
            </w:r>
            <w:r w:rsidRPr="002B2A13">
              <w:rPr>
                <w:iCs/>
                <w:color w:val="auto"/>
                <w:sz w:val="20"/>
                <w:szCs w:val="20"/>
                <w:lang w:val="el-GR"/>
              </w:rPr>
              <w:t>ες</w:t>
            </w:r>
            <w:r w:rsidRPr="002B2A13">
              <w:rPr>
                <w:iCs/>
                <w:color w:val="auto"/>
                <w:sz w:val="20"/>
                <w:szCs w:val="20"/>
              </w:rPr>
              <w:t xml:space="preserve">, </w:t>
            </w:r>
            <w:r w:rsidRPr="002B2A13">
              <w:rPr>
                <w:iCs/>
                <w:color w:val="auto"/>
                <w:sz w:val="20"/>
                <w:szCs w:val="20"/>
                <w:lang w:val="el-GR"/>
              </w:rPr>
              <w:t>ι</w:t>
            </w:r>
            <w:r w:rsidRPr="002B2A13">
              <w:rPr>
                <w:iCs/>
                <w:color w:val="auto"/>
                <w:sz w:val="20"/>
                <w:szCs w:val="20"/>
              </w:rPr>
              <w:t xml:space="preserve">, </w:t>
            </w:r>
            <w:r w:rsidRPr="002B2A13">
              <w:rPr>
                <w:iCs/>
                <w:color w:val="auto"/>
                <w:sz w:val="20"/>
                <w:szCs w:val="20"/>
                <w:lang w:val="el-GR"/>
              </w:rPr>
              <w:t>ο</w:t>
            </w:r>
            <w:r w:rsidRPr="002B2A13">
              <w:rPr>
                <w:iCs/>
                <w:color w:val="auto"/>
                <w:sz w:val="20"/>
                <w:szCs w:val="20"/>
              </w:rPr>
              <w:t xml:space="preserve">, </w:t>
            </w:r>
            <w:r w:rsidRPr="002B2A13">
              <w:rPr>
                <w:iCs/>
                <w:color w:val="auto"/>
                <w:sz w:val="20"/>
                <w:szCs w:val="20"/>
                <w:lang w:val="el-GR"/>
              </w:rPr>
              <w:t>α</w:t>
            </w:r>
          </w:p>
          <w:p w14:paraId="05E500FE" w14:textId="4A05E683" w:rsidR="0097472A" w:rsidRPr="002B2A13" w:rsidRDefault="61A83286" w:rsidP="009424C5">
            <w:pPr>
              <w:numPr>
                <w:ilvl w:val="0"/>
                <w:numId w:val="6"/>
              </w:numPr>
              <w:spacing w:after="120" w:line="240" w:lineRule="auto"/>
              <w:rPr>
                <w:i w:val="0"/>
                <w:color w:val="auto"/>
                <w:sz w:val="20"/>
                <w:szCs w:val="20"/>
              </w:rPr>
            </w:pPr>
            <w:r w:rsidRPr="002B2A13">
              <w:rPr>
                <w:i w:val="0"/>
                <w:color w:val="auto"/>
                <w:sz w:val="20"/>
                <w:szCs w:val="20"/>
              </w:rPr>
              <w:t>accentuation</w:t>
            </w:r>
            <w:r w:rsidR="00000697" w:rsidRPr="002B2A13">
              <w:rPr>
                <w:i w:val="0"/>
                <w:color w:val="auto"/>
                <w:sz w:val="20"/>
                <w:szCs w:val="20"/>
              </w:rPr>
              <w:t>,</w:t>
            </w:r>
            <w:r w:rsidRPr="002B2A13">
              <w:rPr>
                <w:i w:val="0"/>
                <w:color w:val="auto"/>
                <w:sz w:val="20"/>
                <w:szCs w:val="20"/>
              </w:rPr>
              <w:t xml:space="preserve"> and differences such as </w:t>
            </w:r>
            <w:r w:rsidRPr="002B2A13">
              <w:rPr>
                <w:iCs/>
                <w:color w:val="auto"/>
                <w:sz w:val="20"/>
                <w:szCs w:val="20"/>
                <w:lang w:val="el"/>
              </w:rPr>
              <w:t>πού</w:t>
            </w:r>
            <w:r w:rsidRPr="002B2A13">
              <w:rPr>
                <w:iCs/>
                <w:color w:val="auto"/>
                <w:sz w:val="20"/>
                <w:szCs w:val="20"/>
              </w:rPr>
              <w:t>/</w:t>
            </w:r>
            <w:r w:rsidRPr="002B2A13">
              <w:rPr>
                <w:iCs/>
                <w:color w:val="auto"/>
                <w:sz w:val="20"/>
                <w:szCs w:val="20"/>
                <w:lang w:val="el"/>
              </w:rPr>
              <w:t>που</w:t>
            </w:r>
            <w:r w:rsidRPr="002B2A13">
              <w:rPr>
                <w:iCs/>
                <w:color w:val="auto"/>
                <w:sz w:val="20"/>
                <w:szCs w:val="20"/>
              </w:rPr>
              <w:t>,</w:t>
            </w:r>
            <w:r w:rsidR="005D41E2" w:rsidRPr="002B2A13">
              <w:rPr>
                <w:iCs/>
                <w:color w:val="auto"/>
                <w:sz w:val="20"/>
                <w:szCs w:val="20"/>
              </w:rPr>
              <w:t xml:space="preserve"> </w:t>
            </w:r>
            <w:r w:rsidRPr="002B2A13">
              <w:rPr>
                <w:iCs/>
                <w:color w:val="auto"/>
                <w:sz w:val="20"/>
                <w:szCs w:val="20"/>
                <w:lang w:val="el"/>
              </w:rPr>
              <w:t>πώς</w:t>
            </w:r>
            <w:r w:rsidRPr="002B2A13">
              <w:rPr>
                <w:iCs/>
                <w:color w:val="auto"/>
                <w:sz w:val="20"/>
                <w:szCs w:val="20"/>
              </w:rPr>
              <w:t>/</w:t>
            </w:r>
            <w:r w:rsidRPr="002B2A13">
              <w:rPr>
                <w:iCs/>
                <w:color w:val="auto"/>
                <w:sz w:val="20"/>
                <w:szCs w:val="20"/>
                <w:lang w:val="el"/>
              </w:rPr>
              <w:t>πως</w:t>
            </w:r>
            <w:r w:rsidRPr="002B2A13">
              <w:rPr>
                <w:iCs/>
                <w:color w:val="auto"/>
                <w:sz w:val="20"/>
                <w:szCs w:val="20"/>
              </w:rPr>
              <w:t xml:space="preserve">, </w:t>
            </w:r>
            <w:r w:rsidRPr="002B2A13">
              <w:rPr>
                <w:iCs/>
                <w:color w:val="auto"/>
                <w:sz w:val="20"/>
                <w:szCs w:val="20"/>
                <w:lang w:val="el"/>
              </w:rPr>
              <w:t>ή</w:t>
            </w:r>
            <w:r w:rsidRPr="002B2A13">
              <w:rPr>
                <w:iCs/>
                <w:color w:val="auto"/>
                <w:sz w:val="20"/>
                <w:szCs w:val="20"/>
              </w:rPr>
              <w:t>/</w:t>
            </w:r>
            <w:r w:rsidRPr="002B2A13">
              <w:rPr>
                <w:iCs/>
                <w:color w:val="auto"/>
                <w:sz w:val="20"/>
                <w:szCs w:val="20"/>
                <w:lang w:val="el"/>
              </w:rPr>
              <w:t>η</w:t>
            </w:r>
          </w:p>
          <w:p w14:paraId="4A6675F5" w14:textId="0EDAFE25" w:rsidR="004A06BD" w:rsidRPr="002B2A13" w:rsidRDefault="005C1591" w:rsidP="009424C5">
            <w:pPr>
              <w:pStyle w:val="Bullets"/>
              <w:numPr>
                <w:ilvl w:val="0"/>
                <w:numId w:val="6"/>
              </w:numPr>
              <w:rPr>
                <w:rStyle w:val="SubtleEmphasis"/>
                <w:iCs w:val="0"/>
              </w:rPr>
            </w:pPr>
            <w:r w:rsidRPr="002B2A13">
              <w:rPr>
                <w:color w:val="auto"/>
              </w:rPr>
              <w:t>intonation for questions, statements, exclamations, commands and interjections</w:t>
            </w:r>
          </w:p>
        </w:tc>
        <w:tc>
          <w:tcPr>
            <w:tcW w:w="4110" w:type="dxa"/>
          </w:tcPr>
          <w:p w14:paraId="53C3E107" w14:textId="23A5CE90" w:rsidR="000B3158" w:rsidRPr="002B2A13" w:rsidRDefault="000B3158" w:rsidP="009424C5">
            <w:pPr>
              <w:pStyle w:val="Descriptiontitle"/>
              <w:rPr>
                <w:rFonts w:cs="Arial"/>
              </w:rPr>
            </w:pPr>
            <w:r w:rsidRPr="002B2A13">
              <w:rPr>
                <w:rFonts w:cs="Arial"/>
              </w:rPr>
              <w:t>pronunciation, intonation, stress, pitch, rhythm, accent</w:t>
            </w:r>
            <w:r w:rsidR="00921D46" w:rsidRPr="002B2A13">
              <w:rPr>
                <w:rFonts w:cs="Arial"/>
              </w:rPr>
              <w:t>uation</w:t>
            </w:r>
          </w:p>
          <w:p w14:paraId="7376026F" w14:textId="491DCEC2" w:rsidR="61A83286" w:rsidRPr="002B2A13" w:rsidRDefault="61A83286" w:rsidP="009424C5">
            <w:pPr>
              <w:pStyle w:val="Bullets"/>
              <w:rPr>
                <w:iCs/>
              </w:rPr>
            </w:pPr>
            <w:r w:rsidRPr="002B2A13">
              <w:t>pronunciation, rhythm</w:t>
            </w:r>
            <w:r w:rsidR="002475AE" w:rsidRPr="002B2A13">
              <w:t>, phrasing, intonation</w:t>
            </w:r>
            <w:r w:rsidRPr="002B2A13">
              <w:t xml:space="preserve"> and tempo </w:t>
            </w:r>
            <w:r w:rsidR="00E63DF8" w:rsidRPr="002B2A13">
              <w:t>to develop fluency</w:t>
            </w:r>
          </w:p>
          <w:p w14:paraId="490026BF" w14:textId="41B5872A" w:rsidR="61A83286" w:rsidRPr="002B2A13" w:rsidRDefault="61A83286" w:rsidP="00C567C3">
            <w:pPr>
              <w:pStyle w:val="Bullets"/>
              <w:spacing w:before="100" w:after="100"/>
              <w:ind w:left="714" w:hanging="357"/>
              <w:rPr>
                <w:iCs/>
              </w:rPr>
            </w:pPr>
            <w:r w:rsidRPr="002B2A13">
              <w:t>pausing</w:t>
            </w:r>
            <w:r w:rsidR="00CB5750" w:rsidRPr="002B2A13">
              <w:t xml:space="preserve">, </w:t>
            </w:r>
            <w:r w:rsidR="004C0CF9" w:rsidRPr="002B2A13">
              <w:t>interjections,</w:t>
            </w:r>
            <w:r w:rsidRPr="002B2A13">
              <w:t xml:space="preserve"> and intonation to signal emphasis</w:t>
            </w:r>
            <w:r w:rsidR="00CB5750" w:rsidRPr="002B2A13">
              <w:t>, show interest</w:t>
            </w:r>
            <w:r w:rsidR="00B34F90" w:rsidRPr="002B2A13">
              <w:t xml:space="preserve"> </w:t>
            </w:r>
            <w:r w:rsidR="00CB5750" w:rsidRPr="002B2A13">
              <w:t>and reactions</w:t>
            </w:r>
          </w:p>
          <w:p w14:paraId="2C6D05F0" w14:textId="63FBDB56" w:rsidR="00F85A2B" w:rsidRPr="002B2A13" w:rsidRDefault="61A83286" w:rsidP="00C567C3">
            <w:pPr>
              <w:pStyle w:val="Bullets"/>
              <w:spacing w:before="100" w:after="100"/>
              <w:ind w:left="714" w:hanging="357"/>
              <w:rPr>
                <w:iCs/>
              </w:rPr>
            </w:pPr>
            <w:r w:rsidRPr="002B2A13">
              <w:t xml:space="preserve">differences in sounds such as </w:t>
            </w:r>
            <w:r w:rsidRPr="002B2A13">
              <w:rPr>
                <w:i/>
                <w:lang w:val="el"/>
              </w:rPr>
              <w:t>γγ</w:t>
            </w:r>
            <w:r w:rsidRPr="002B2A13">
              <w:rPr>
                <w:i/>
                <w:lang w:val="en-US"/>
              </w:rPr>
              <w:t xml:space="preserve">, </w:t>
            </w:r>
            <w:r w:rsidRPr="002B2A13">
              <w:rPr>
                <w:i/>
                <w:lang w:val="el"/>
              </w:rPr>
              <w:t>γκ</w:t>
            </w:r>
            <w:r w:rsidRPr="002B2A13">
              <w:rPr>
                <w:i/>
                <w:lang w:val="en-US"/>
              </w:rPr>
              <w:t xml:space="preserve">, </w:t>
            </w:r>
            <w:r w:rsidRPr="002B2A13">
              <w:rPr>
                <w:i/>
                <w:lang w:val="el"/>
              </w:rPr>
              <w:t>τζ</w:t>
            </w:r>
            <w:r w:rsidRPr="002B2A13">
              <w:rPr>
                <w:i/>
                <w:lang w:val="en-US"/>
              </w:rPr>
              <w:t xml:space="preserve">, </w:t>
            </w:r>
            <w:r w:rsidRPr="002B2A13">
              <w:rPr>
                <w:i/>
                <w:lang w:val="el"/>
              </w:rPr>
              <w:t>τσ</w:t>
            </w:r>
            <w:r w:rsidRPr="002B2A13">
              <w:rPr>
                <w:i/>
                <w:lang w:val="en-US"/>
              </w:rPr>
              <w:t xml:space="preserve">, </w:t>
            </w:r>
            <w:r w:rsidRPr="002B2A13">
              <w:rPr>
                <w:i/>
                <w:lang w:val="el"/>
              </w:rPr>
              <w:t>μπ</w:t>
            </w:r>
            <w:r w:rsidRPr="002B2A13">
              <w:rPr>
                <w:i/>
                <w:lang w:val="en-US"/>
              </w:rPr>
              <w:t xml:space="preserve">, </w:t>
            </w:r>
            <w:r w:rsidRPr="002B2A13">
              <w:rPr>
                <w:i/>
                <w:lang w:val="el"/>
              </w:rPr>
              <w:t>ντ</w:t>
            </w:r>
            <w:r w:rsidRPr="002B2A13">
              <w:rPr>
                <w:i/>
                <w:lang w:val="en-US"/>
              </w:rPr>
              <w:t xml:space="preserve">, </w:t>
            </w:r>
            <w:r w:rsidRPr="002B2A13">
              <w:rPr>
                <w:i/>
                <w:lang w:val="el"/>
              </w:rPr>
              <w:t>αϊ</w:t>
            </w:r>
            <w:r w:rsidRPr="002B2A13">
              <w:rPr>
                <w:i/>
                <w:lang w:val="en-US"/>
              </w:rPr>
              <w:t>,</w:t>
            </w:r>
            <w:r w:rsidRPr="002B2A13">
              <w:rPr>
                <w:i/>
              </w:rPr>
              <w:t xml:space="preserve"> </w:t>
            </w:r>
            <w:r w:rsidR="00043F87" w:rsidRPr="002B2A13">
              <w:rPr>
                <w:i/>
                <w:lang w:val="el-GR"/>
              </w:rPr>
              <w:t>ο</w:t>
            </w:r>
            <w:r w:rsidR="00043F87" w:rsidRPr="002B2A13">
              <w:rPr>
                <w:i/>
                <w:lang w:val="el"/>
              </w:rPr>
              <w:t>ϊ</w:t>
            </w:r>
            <w:r w:rsidR="00043F87" w:rsidRPr="002B2A13">
              <w:rPr>
                <w:i/>
                <w:lang w:val="en-US"/>
              </w:rPr>
              <w:t>,</w:t>
            </w:r>
            <w:r w:rsidRPr="002B2A13">
              <w:rPr>
                <w:i/>
                <w:lang w:val="en-US"/>
              </w:rPr>
              <w:t xml:space="preserve"> </w:t>
            </w:r>
            <w:r w:rsidRPr="002B2A13">
              <w:rPr>
                <w:i/>
                <w:lang w:val="el"/>
              </w:rPr>
              <w:t>άι</w:t>
            </w:r>
            <w:r w:rsidRPr="002B2A13">
              <w:rPr>
                <w:i/>
                <w:lang w:val="en-US"/>
              </w:rPr>
              <w:t xml:space="preserve">, </w:t>
            </w:r>
            <w:r w:rsidR="00043F87" w:rsidRPr="002B2A13">
              <w:rPr>
                <w:i/>
                <w:lang w:val="el-GR"/>
              </w:rPr>
              <w:t>όι</w:t>
            </w:r>
            <w:r w:rsidRPr="002B2A13">
              <w:rPr>
                <w:i/>
              </w:rPr>
              <w:t xml:space="preserve">, </w:t>
            </w:r>
            <w:r w:rsidRPr="002B2A13">
              <w:rPr>
                <w:i/>
                <w:lang w:val="el"/>
              </w:rPr>
              <w:t>σμ</w:t>
            </w:r>
            <w:r w:rsidRPr="002B2A13">
              <w:rPr>
                <w:i/>
                <w:lang w:val="en-US"/>
              </w:rPr>
              <w:t xml:space="preserve"> </w:t>
            </w:r>
            <w:r w:rsidRPr="00C567C3">
              <w:rPr>
                <w:iCs/>
                <w:lang w:val="en-US"/>
              </w:rPr>
              <w:t>(</w:t>
            </w:r>
            <w:r w:rsidRPr="002B2A13">
              <w:rPr>
                <w:i/>
                <w:lang w:val="el"/>
              </w:rPr>
              <w:t>διάβασμα</w:t>
            </w:r>
            <w:r w:rsidRPr="00C567C3">
              <w:rPr>
                <w:iCs/>
                <w:lang w:val="en-US"/>
              </w:rPr>
              <w:t>)</w:t>
            </w:r>
            <w:r w:rsidR="00E53625" w:rsidRPr="00C567C3">
              <w:rPr>
                <w:iCs/>
                <w:lang w:val="en-US"/>
              </w:rPr>
              <w:t>,</w:t>
            </w:r>
            <w:r w:rsidRPr="002B2A13">
              <w:t xml:space="preserve"> and using them appropriately when writing</w:t>
            </w:r>
            <w:r w:rsidR="005E5254" w:rsidRPr="002B2A13">
              <w:t xml:space="preserve"> </w:t>
            </w:r>
            <w:r w:rsidR="004720DD" w:rsidRPr="002B2A13">
              <w:t>unfamiliar</w:t>
            </w:r>
            <w:r w:rsidR="005E5254" w:rsidRPr="002B2A13">
              <w:t xml:space="preserve"> words</w:t>
            </w:r>
          </w:p>
          <w:p w14:paraId="56F03BBB" w14:textId="2BA3588F" w:rsidR="61A83286" w:rsidRPr="002B2A13" w:rsidRDefault="61A83286" w:rsidP="00C567C3">
            <w:pPr>
              <w:pStyle w:val="Bullets"/>
              <w:spacing w:before="100" w:after="100"/>
              <w:ind w:left="714" w:hanging="357"/>
              <w:rPr>
                <w:i/>
                <w:iCs/>
                <w:color w:val="auto"/>
                <w:lang w:val="en-US"/>
              </w:rPr>
            </w:pPr>
            <w:r w:rsidRPr="002B2A13">
              <w:rPr>
                <w:color w:val="auto"/>
                <w:lang w:val="en-NZ"/>
              </w:rPr>
              <w:t xml:space="preserve">use </w:t>
            </w:r>
            <w:r w:rsidR="00D818C2" w:rsidRPr="002B2A13">
              <w:rPr>
                <w:color w:val="auto"/>
                <w:lang w:val="en-NZ"/>
              </w:rPr>
              <w:t xml:space="preserve">of </w:t>
            </w:r>
            <w:r w:rsidRPr="002B2A13">
              <w:rPr>
                <w:color w:val="auto"/>
                <w:lang w:val="en-NZ"/>
              </w:rPr>
              <w:t>accentuation</w:t>
            </w:r>
            <w:r w:rsidR="00D818C2" w:rsidRPr="002B2A13">
              <w:rPr>
                <w:color w:val="auto"/>
                <w:lang w:val="en-NZ"/>
              </w:rPr>
              <w:t xml:space="preserve"> </w:t>
            </w:r>
            <w:r w:rsidR="00F149A9" w:rsidRPr="002B2A13">
              <w:rPr>
                <w:color w:val="auto"/>
                <w:lang w:val="en-NZ"/>
              </w:rPr>
              <w:t xml:space="preserve">to split digraph into 2 </w:t>
            </w:r>
            <w:r w:rsidR="00B8360F" w:rsidRPr="002B2A13">
              <w:rPr>
                <w:color w:val="auto"/>
                <w:lang w:val="en-NZ"/>
              </w:rPr>
              <w:t>sounds, for example,</w:t>
            </w:r>
            <w:r w:rsidR="00D818C2" w:rsidRPr="002B2A13">
              <w:rPr>
                <w:color w:val="auto"/>
                <w:lang w:val="en-NZ"/>
              </w:rPr>
              <w:t xml:space="preserve"> </w:t>
            </w:r>
            <w:r w:rsidRPr="002B2A13">
              <w:rPr>
                <w:i/>
                <w:iCs/>
                <w:color w:val="auto"/>
                <w:lang w:val="el"/>
              </w:rPr>
              <w:t>τσάι</w:t>
            </w:r>
          </w:p>
          <w:p w14:paraId="20C0D181" w14:textId="4F0361A6" w:rsidR="61A83286" w:rsidRPr="002B2A13" w:rsidRDefault="61A83286" w:rsidP="00C567C3">
            <w:pPr>
              <w:pStyle w:val="Bullets"/>
              <w:spacing w:before="100" w:after="100"/>
              <w:ind w:left="714" w:hanging="357"/>
              <w:rPr>
                <w:color w:val="auto"/>
                <w:lang w:val="en-US"/>
              </w:rPr>
            </w:pPr>
            <w:r w:rsidRPr="002B2A13">
              <w:rPr>
                <w:color w:val="auto"/>
                <w:lang w:val="en-NZ"/>
              </w:rPr>
              <w:t xml:space="preserve">different pronunciation of digraphs/diphthongs, for example, </w:t>
            </w:r>
            <w:r w:rsidRPr="002B2A13">
              <w:rPr>
                <w:i/>
                <w:iCs/>
                <w:color w:val="auto"/>
                <w:lang w:val="el"/>
              </w:rPr>
              <w:t>αυ</w:t>
            </w:r>
            <w:r w:rsidRPr="002B2A13">
              <w:rPr>
                <w:i/>
                <w:color w:val="auto"/>
                <w:lang w:val="en-US"/>
              </w:rPr>
              <w:t xml:space="preserve"> - </w:t>
            </w:r>
            <w:r w:rsidRPr="002B2A13">
              <w:rPr>
                <w:i/>
                <w:iCs/>
                <w:color w:val="auto"/>
                <w:lang w:val="el"/>
              </w:rPr>
              <w:t>αυτοκίνητο</w:t>
            </w:r>
            <w:r w:rsidRPr="002B2A13">
              <w:rPr>
                <w:color w:val="auto"/>
                <w:lang w:val="en-NZ"/>
              </w:rPr>
              <w:t xml:space="preserve"> and </w:t>
            </w:r>
            <w:r w:rsidRPr="002B2A13">
              <w:rPr>
                <w:i/>
                <w:iCs/>
                <w:color w:val="auto"/>
                <w:lang w:val="el"/>
              </w:rPr>
              <w:t>αυλή</w:t>
            </w:r>
            <w:r w:rsidRPr="002B2A13">
              <w:rPr>
                <w:i/>
                <w:color w:val="auto"/>
                <w:lang w:val="en-US"/>
              </w:rPr>
              <w:t xml:space="preserve">, </w:t>
            </w:r>
            <w:r w:rsidRPr="002B2A13">
              <w:rPr>
                <w:i/>
                <w:iCs/>
                <w:color w:val="auto"/>
                <w:lang w:val="el"/>
              </w:rPr>
              <w:t>ευ</w:t>
            </w:r>
            <w:r w:rsidRPr="002B2A13">
              <w:rPr>
                <w:i/>
                <w:color w:val="auto"/>
                <w:lang w:val="en-US"/>
              </w:rPr>
              <w:t xml:space="preserve"> - </w:t>
            </w:r>
            <w:r w:rsidRPr="002B2A13">
              <w:rPr>
                <w:i/>
                <w:iCs/>
                <w:color w:val="auto"/>
                <w:lang w:val="el"/>
              </w:rPr>
              <w:t>ευχαριστώ</w:t>
            </w:r>
            <w:r w:rsidRPr="002B2A13">
              <w:rPr>
                <w:color w:val="auto"/>
                <w:lang w:val="en-NZ"/>
              </w:rPr>
              <w:t xml:space="preserve"> and </w:t>
            </w:r>
            <w:r w:rsidRPr="002B2A13">
              <w:rPr>
                <w:i/>
                <w:iCs/>
                <w:color w:val="auto"/>
                <w:lang w:val="el"/>
              </w:rPr>
              <w:t>ευγενικός</w:t>
            </w:r>
          </w:p>
          <w:p w14:paraId="5F9A5FB5" w14:textId="10CFE4BC" w:rsidR="61A83286" w:rsidRPr="002B2A13" w:rsidRDefault="00001847" w:rsidP="00C567C3">
            <w:pPr>
              <w:pStyle w:val="Bullets"/>
              <w:spacing w:before="100" w:after="100"/>
              <w:ind w:left="714" w:hanging="357"/>
              <w:rPr>
                <w:color w:val="auto"/>
                <w:lang w:val="en-US"/>
              </w:rPr>
            </w:pPr>
            <w:r w:rsidRPr="002B2A13">
              <w:rPr>
                <w:color w:val="auto"/>
                <w:lang w:val="en-NZ"/>
              </w:rPr>
              <w:t>pronunciation of double letters</w:t>
            </w:r>
            <w:r w:rsidR="00EF42DB" w:rsidRPr="002B2A13">
              <w:rPr>
                <w:color w:val="auto"/>
                <w:lang w:val="en-NZ"/>
              </w:rPr>
              <w:t>,</w:t>
            </w:r>
            <w:r w:rsidRPr="002B2A13">
              <w:rPr>
                <w:color w:val="auto"/>
                <w:lang w:val="en-NZ"/>
              </w:rPr>
              <w:t xml:space="preserve"> for example,</w:t>
            </w:r>
            <w:r w:rsidR="61A83286" w:rsidRPr="002B2A13">
              <w:rPr>
                <w:color w:val="auto"/>
                <w:lang w:val="en-NZ"/>
              </w:rPr>
              <w:t xml:space="preserve"> </w:t>
            </w:r>
            <w:r w:rsidR="61A83286" w:rsidRPr="002B2A13">
              <w:rPr>
                <w:i/>
                <w:iCs/>
                <w:color w:val="auto"/>
                <w:lang w:val="el"/>
              </w:rPr>
              <w:t>ιππόδρομος</w:t>
            </w:r>
            <w:r w:rsidR="61A83286" w:rsidRPr="002B2A13">
              <w:rPr>
                <w:i/>
                <w:color w:val="auto"/>
                <w:lang w:val="en-US"/>
              </w:rPr>
              <w:t xml:space="preserve">, </w:t>
            </w:r>
            <w:r w:rsidR="61A83286" w:rsidRPr="002B2A13">
              <w:rPr>
                <w:i/>
                <w:iCs/>
                <w:color w:val="auto"/>
                <w:lang w:val="el"/>
              </w:rPr>
              <w:t>Γιάννης</w:t>
            </w:r>
          </w:p>
          <w:p w14:paraId="14AD50CB" w14:textId="4CA73D3E" w:rsidR="61A83286" w:rsidRPr="002B2A13" w:rsidRDefault="00E57C44" w:rsidP="00C567C3">
            <w:pPr>
              <w:pStyle w:val="Bullets"/>
              <w:spacing w:before="100" w:after="100"/>
              <w:ind w:left="714" w:hanging="357"/>
              <w:rPr>
                <w:color w:val="auto"/>
                <w:lang w:val="en-US"/>
              </w:rPr>
            </w:pPr>
            <w:r w:rsidRPr="002B2A13">
              <w:rPr>
                <w:color w:val="auto"/>
                <w:lang w:val="en-NZ"/>
              </w:rPr>
              <w:t>placement of accent</w:t>
            </w:r>
            <w:r w:rsidR="00B15FF6" w:rsidRPr="002B2A13">
              <w:rPr>
                <w:color w:val="auto"/>
                <w:lang w:val="en-NZ"/>
              </w:rPr>
              <w:t xml:space="preserve"> varies meaning of same word, </w:t>
            </w:r>
            <w:r w:rsidR="61A83286" w:rsidRPr="002B2A13">
              <w:rPr>
                <w:color w:val="auto"/>
                <w:lang w:val="en-NZ"/>
              </w:rPr>
              <w:t xml:space="preserve">for example, </w:t>
            </w:r>
            <w:r w:rsidR="61A83286" w:rsidRPr="002B2A13">
              <w:rPr>
                <w:i/>
                <w:iCs/>
                <w:color w:val="auto"/>
                <w:lang w:val="el"/>
              </w:rPr>
              <w:t>γέρος</w:t>
            </w:r>
            <w:r w:rsidR="61A83286" w:rsidRPr="002B2A13">
              <w:rPr>
                <w:i/>
                <w:color w:val="auto"/>
                <w:lang w:val="en-US"/>
              </w:rPr>
              <w:t xml:space="preserve">, </w:t>
            </w:r>
            <w:r w:rsidR="61A83286" w:rsidRPr="002B2A13">
              <w:rPr>
                <w:i/>
                <w:iCs/>
                <w:color w:val="auto"/>
                <w:lang w:val="el"/>
              </w:rPr>
              <w:t>γερός</w:t>
            </w:r>
          </w:p>
          <w:p w14:paraId="3526BC1D" w14:textId="5D5A2688" w:rsidR="00B26C85" w:rsidRPr="00C567C3" w:rsidRDefault="61A83286" w:rsidP="00C567C3">
            <w:pPr>
              <w:pStyle w:val="ListParagraph"/>
              <w:numPr>
                <w:ilvl w:val="0"/>
                <w:numId w:val="12"/>
              </w:numPr>
              <w:spacing w:before="100" w:after="100" w:line="240" w:lineRule="auto"/>
              <w:ind w:left="714" w:hanging="357"/>
              <w:contextualSpacing w:val="0"/>
              <w:rPr>
                <w:iCs/>
                <w:color w:val="auto"/>
                <w:sz w:val="20"/>
                <w:szCs w:val="20"/>
                <w:lang w:val="en-NZ"/>
              </w:rPr>
            </w:pPr>
            <w:r w:rsidRPr="002B2A13">
              <w:rPr>
                <w:color w:val="auto"/>
                <w:sz w:val="20"/>
                <w:szCs w:val="20"/>
                <w:lang w:val="en-NZ"/>
              </w:rPr>
              <w:t xml:space="preserve">spelling and </w:t>
            </w:r>
            <w:r w:rsidR="006369A5" w:rsidRPr="002B2A13">
              <w:rPr>
                <w:color w:val="auto"/>
                <w:sz w:val="20"/>
                <w:szCs w:val="20"/>
                <w:lang w:val="en-NZ"/>
              </w:rPr>
              <w:t>reading</w:t>
            </w:r>
            <w:r w:rsidRPr="002B2A13">
              <w:rPr>
                <w:color w:val="auto"/>
                <w:sz w:val="20"/>
                <w:szCs w:val="20"/>
                <w:lang w:val="en-NZ"/>
              </w:rPr>
              <w:t xml:space="preserve"> </w:t>
            </w:r>
            <w:r w:rsidR="00B739AC" w:rsidRPr="002B2A13">
              <w:rPr>
                <w:color w:val="auto"/>
                <w:sz w:val="20"/>
                <w:szCs w:val="20"/>
                <w:lang w:val="en-NZ"/>
              </w:rPr>
              <w:t>of unfamiliar word</w:t>
            </w:r>
            <w:r w:rsidR="0020131F" w:rsidRPr="002B2A13">
              <w:rPr>
                <w:color w:val="auto"/>
                <w:sz w:val="20"/>
                <w:szCs w:val="20"/>
                <w:lang w:val="en-NZ"/>
              </w:rPr>
              <w:t>s</w:t>
            </w:r>
          </w:p>
        </w:tc>
      </w:tr>
      <w:tr w:rsidR="00060A29" w:rsidRPr="002B2A13" w14:paraId="28150149" w14:textId="77777777" w:rsidTr="339B0C6D">
        <w:trPr>
          <w:trHeight w:val="2168"/>
        </w:trPr>
        <w:tc>
          <w:tcPr>
            <w:tcW w:w="2364" w:type="dxa"/>
            <w:vMerge w:val="restart"/>
            <w:shd w:val="clear" w:color="auto" w:fill="FFEECE" w:themeFill="accent3" w:themeFillTint="66"/>
          </w:tcPr>
          <w:p w14:paraId="0E72A0D1" w14:textId="2F1CF2CE" w:rsidR="001378EE" w:rsidRPr="002B2A13" w:rsidRDefault="001378EE" w:rsidP="000A2A41">
            <w:pPr>
              <w:pStyle w:val="Descriptiontitle"/>
              <w:rPr>
                <w:rFonts w:cs="Arial"/>
              </w:rPr>
            </w:pPr>
            <w:r w:rsidRPr="002B2A13">
              <w:rPr>
                <w:rFonts w:cs="Arial"/>
              </w:rPr>
              <w:lastRenderedPageBreak/>
              <w:t>Adjectives</w:t>
            </w:r>
          </w:p>
        </w:tc>
        <w:tc>
          <w:tcPr>
            <w:tcW w:w="4261" w:type="dxa"/>
          </w:tcPr>
          <w:p w14:paraId="44EE8A9D" w14:textId="1B8ADD51" w:rsidR="001378EE" w:rsidRPr="002B2A13" w:rsidRDefault="00E01328" w:rsidP="009424C5">
            <w:pPr>
              <w:pStyle w:val="Descriptiontitle"/>
              <w:ind w:left="680" w:hanging="340"/>
              <w:rPr>
                <w:rFonts w:cs="Arial"/>
              </w:rPr>
            </w:pPr>
            <w:r w:rsidRPr="002B2A13">
              <w:rPr>
                <w:rFonts w:cs="Arial"/>
              </w:rPr>
              <w:t xml:space="preserve">regular </w:t>
            </w:r>
            <w:r w:rsidR="001378EE" w:rsidRPr="002B2A13">
              <w:rPr>
                <w:rFonts w:cs="Arial"/>
              </w:rPr>
              <w:t>adjectives</w:t>
            </w:r>
            <w:r w:rsidR="00E84DD1" w:rsidRPr="002B2A13">
              <w:rPr>
                <w:rFonts w:cs="Arial"/>
              </w:rPr>
              <w:t xml:space="preserve"> and gender</w:t>
            </w:r>
          </w:p>
          <w:p w14:paraId="189414A5" w14:textId="765F8A92" w:rsidR="001378EE" w:rsidRPr="002B2A13" w:rsidRDefault="00FD7D3C" w:rsidP="009424C5">
            <w:pPr>
              <w:pStyle w:val="Bullets"/>
            </w:pPr>
            <w:r w:rsidRPr="002B2A13">
              <w:t>adjective ending</w:t>
            </w:r>
            <w:r w:rsidR="009D00E3" w:rsidRPr="002B2A13">
              <w:t>s</w:t>
            </w:r>
            <w:r w:rsidR="00A54D8E" w:rsidRPr="002B2A13">
              <w:t xml:space="preserve"> to match noun</w:t>
            </w:r>
            <w:r w:rsidR="00E4540A" w:rsidRPr="002B2A13">
              <w:t>s</w:t>
            </w:r>
            <w:r w:rsidRPr="002B2A13">
              <w:t xml:space="preserve"> depending on gender,</w:t>
            </w:r>
            <w:r w:rsidR="00C65B28" w:rsidRPr="002B2A13">
              <w:t xml:space="preserve"> for example,</w:t>
            </w:r>
            <w:r w:rsidR="006E712B" w:rsidRPr="002B2A13">
              <w:t xml:space="preserve"> </w:t>
            </w:r>
            <w:r w:rsidR="001D3454" w:rsidRPr="002B2A13">
              <w:t>masculine</w:t>
            </w:r>
            <w:r w:rsidR="005A384C" w:rsidRPr="002B2A13">
              <w:t xml:space="preserve"> adjective</w:t>
            </w:r>
            <w:r w:rsidR="009D00E3" w:rsidRPr="002B2A13">
              <w:t>s</w:t>
            </w:r>
            <w:r w:rsidR="005A384C" w:rsidRPr="002B2A13">
              <w:t xml:space="preserve"> end in -</w:t>
            </w:r>
            <w:proofErr w:type="spellStart"/>
            <w:r w:rsidR="005A384C" w:rsidRPr="002B2A13">
              <w:rPr>
                <w:i/>
                <w:iCs/>
              </w:rPr>
              <w:t>ος</w:t>
            </w:r>
            <w:proofErr w:type="spellEnd"/>
            <w:r w:rsidR="005A384C" w:rsidRPr="002B2A13">
              <w:rPr>
                <w:i/>
                <w:iCs/>
              </w:rPr>
              <w:t xml:space="preserve">, </w:t>
            </w:r>
            <w:r w:rsidR="005A384C" w:rsidRPr="002B2A13">
              <w:t xml:space="preserve">feminine end </w:t>
            </w:r>
            <w:r w:rsidR="009D00E3" w:rsidRPr="002B2A13">
              <w:t xml:space="preserve">in </w:t>
            </w:r>
            <w:r w:rsidR="005A384C" w:rsidRPr="002B2A13">
              <w:rPr>
                <w:i/>
                <w:iCs/>
              </w:rPr>
              <w:t>-η</w:t>
            </w:r>
            <w:r w:rsidR="00DE757B" w:rsidRPr="002B2A13">
              <w:t xml:space="preserve">, </w:t>
            </w:r>
            <w:r w:rsidR="005A384C" w:rsidRPr="002B2A13">
              <w:t>neuter</w:t>
            </w:r>
            <w:r w:rsidR="00DE757B" w:rsidRPr="002B2A13">
              <w:t>, end</w:t>
            </w:r>
            <w:r w:rsidR="009D00E3" w:rsidRPr="002B2A13">
              <w:t xml:space="preserve"> in</w:t>
            </w:r>
            <w:r w:rsidR="00DE757B" w:rsidRPr="002B2A13">
              <w:t xml:space="preserve"> -</w:t>
            </w:r>
            <w:r w:rsidR="00DE757B" w:rsidRPr="002B2A13">
              <w:rPr>
                <w:i/>
                <w:iCs/>
              </w:rPr>
              <w:t>ο</w:t>
            </w:r>
            <w:r w:rsidR="00DE757B" w:rsidRPr="002B2A13">
              <w:t xml:space="preserve">, </w:t>
            </w:r>
            <w:r w:rsidR="00F959EF" w:rsidRPr="002B2A13">
              <w:t>as in</w:t>
            </w:r>
            <w:r w:rsidR="00DE757B" w:rsidRPr="002B2A13">
              <w:t xml:space="preserve"> </w:t>
            </w:r>
            <w:proofErr w:type="spellStart"/>
            <w:r w:rsidR="00DE757B" w:rsidRPr="002B2A13">
              <w:rPr>
                <w:i/>
                <w:iCs/>
              </w:rPr>
              <w:t>κόκκινος</w:t>
            </w:r>
            <w:proofErr w:type="spellEnd"/>
            <w:r w:rsidR="00DE757B" w:rsidRPr="002B2A13">
              <w:rPr>
                <w:i/>
                <w:iCs/>
              </w:rPr>
              <w:t xml:space="preserve">/η/ο, </w:t>
            </w:r>
            <w:proofErr w:type="spellStart"/>
            <w:r w:rsidR="00DE757B" w:rsidRPr="002B2A13">
              <w:rPr>
                <w:i/>
                <w:iCs/>
              </w:rPr>
              <w:t>μεγάλος</w:t>
            </w:r>
            <w:proofErr w:type="spellEnd"/>
            <w:r w:rsidR="00DE757B" w:rsidRPr="002B2A13">
              <w:rPr>
                <w:i/>
                <w:iCs/>
              </w:rPr>
              <w:t>/η/ο, κα</w:t>
            </w:r>
            <w:proofErr w:type="spellStart"/>
            <w:r w:rsidR="00DE757B" w:rsidRPr="002B2A13">
              <w:rPr>
                <w:i/>
                <w:iCs/>
              </w:rPr>
              <w:t>λός</w:t>
            </w:r>
            <w:proofErr w:type="spellEnd"/>
            <w:r w:rsidR="00DE757B" w:rsidRPr="002B2A13">
              <w:rPr>
                <w:i/>
                <w:iCs/>
              </w:rPr>
              <w:t>/ή/ό</w:t>
            </w:r>
          </w:p>
          <w:p w14:paraId="608ADC27" w14:textId="4CEEEABA" w:rsidR="001378EE" w:rsidRPr="002B2A13" w:rsidRDefault="00CE441E" w:rsidP="009424C5">
            <w:pPr>
              <w:pStyle w:val="Bullets"/>
              <w:rPr>
                <w:lang w:val="el-GR"/>
              </w:rPr>
            </w:pPr>
            <w:r w:rsidRPr="002B2A13">
              <w:t>r</w:t>
            </w:r>
            <w:r w:rsidR="001378EE" w:rsidRPr="002B2A13">
              <w:t>egular</w:t>
            </w:r>
            <w:r w:rsidR="00FD7D3C" w:rsidRPr="002B2A13">
              <w:rPr>
                <w:lang w:val="el-GR"/>
              </w:rPr>
              <w:t xml:space="preserve"> </w:t>
            </w:r>
            <w:r w:rsidR="00FD7D3C" w:rsidRPr="002B2A13">
              <w:t>adjectives</w:t>
            </w:r>
            <w:r w:rsidR="001378EE" w:rsidRPr="002B2A13">
              <w:rPr>
                <w:lang w:val="el-GR"/>
              </w:rPr>
              <w:t>,</w:t>
            </w:r>
            <w:r w:rsidR="004E0AF4" w:rsidRPr="002B2A13">
              <w:rPr>
                <w:lang w:val="el-GR"/>
              </w:rPr>
              <w:t xml:space="preserve"> </w:t>
            </w:r>
            <w:r w:rsidR="004E0AF4" w:rsidRPr="002B2A13">
              <w:t>for</w:t>
            </w:r>
            <w:r w:rsidR="004E0AF4" w:rsidRPr="002B2A13">
              <w:rPr>
                <w:lang w:val="el-GR"/>
              </w:rPr>
              <w:t xml:space="preserve"> </w:t>
            </w:r>
            <w:r w:rsidR="004E0AF4" w:rsidRPr="002B2A13">
              <w:t>example</w:t>
            </w:r>
            <w:r w:rsidR="004E0AF4" w:rsidRPr="002B2A13">
              <w:rPr>
                <w:lang w:val="el-GR"/>
              </w:rPr>
              <w:t>,</w:t>
            </w:r>
            <w:r w:rsidR="004E0AF4" w:rsidRPr="002B2A13">
              <w:rPr>
                <w:i/>
                <w:iCs/>
                <w:lang w:val="el-GR"/>
              </w:rPr>
              <w:t xml:space="preserve"> </w:t>
            </w:r>
            <w:r w:rsidR="001378EE" w:rsidRPr="002B2A13">
              <w:rPr>
                <w:i/>
                <w:iCs/>
                <w:lang w:val="el-GR"/>
              </w:rPr>
              <w:t>καλός, καλή, καλό/νέος, νέα, νέο</w:t>
            </w:r>
            <w:r w:rsidR="00F527F9" w:rsidRPr="002B2A13">
              <w:rPr>
                <w:i/>
                <w:iCs/>
                <w:lang w:val="el-GR"/>
              </w:rPr>
              <w:t xml:space="preserve">, </w:t>
            </w:r>
            <w:r w:rsidR="002633F6" w:rsidRPr="002B2A13">
              <w:rPr>
                <w:i/>
                <w:iCs/>
                <w:lang w:val="el-GR"/>
              </w:rPr>
              <w:t>δεν είναι καλός/ή/ό</w:t>
            </w:r>
          </w:p>
          <w:p w14:paraId="5E903236" w14:textId="2C123FEF" w:rsidR="001378EE" w:rsidRPr="008C4FFD" w:rsidRDefault="00396431" w:rsidP="00C567C3">
            <w:pPr>
              <w:pStyle w:val="Bullets"/>
              <w:rPr>
                <w:lang w:val="en-US"/>
              </w:rPr>
            </w:pPr>
            <w:r w:rsidRPr="002B2A13">
              <w:t>adjectives</w:t>
            </w:r>
            <w:r w:rsidR="00542082" w:rsidRPr="002B2A13">
              <w:t xml:space="preserve"> with cardinal numbers</w:t>
            </w:r>
            <w:r w:rsidR="00A20A67" w:rsidRPr="002B2A13">
              <w:t xml:space="preserve">, for example, </w:t>
            </w:r>
            <w:proofErr w:type="spellStart"/>
            <w:r w:rsidR="001378EE" w:rsidRPr="002B2A13">
              <w:rPr>
                <w:i/>
                <w:iCs/>
              </w:rPr>
              <w:t>έν</w:t>
            </w:r>
            <w:proofErr w:type="spellEnd"/>
            <w:r w:rsidR="001378EE" w:rsidRPr="002B2A13">
              <w:rPr>
                <w:i/>
                <w:iCs/>
              </w:rPr>
              <w:t xml:space="preserve">ας, </w:t>
            </w:r>
            <w:proofErr w:type="spellStart"/>
            <w:r w:rsidR="001378EE" w:rsidRPr="002B2A13">
              <w:rPr>
                <w:i/>
                <w:iCs/>
              </w:rPr>
              <w:t>μί</w:t>
            </w:r>
            <w:proofErr w:type="spellEnd"/>
            <w:r w:rsidR="001378EE" w:rsidRPr="002B2A13">
              <w:rPr>
                <w:i/>
                <w:iCs/>
              </w:rPr>
              <w:t xml:space="preserve">α, </w:t>
            </w:r>
            <w:proofErr w:type="spellStart"/>
            <w:r w:rsidR="001378EE" w:rsidRPr="002B2A13">
              <w:rPr>
                <w:i/>
                <w:iCs/>
              </w:rPr>
              <w:t>έν</w:t>
            </w:r>
            <w:proofErr w:type="spellEnd"/>
            <w:r w:rsidR="001378EE" w:rsidRPr="002B2A13">
              <w:rPr>
                <w:i/>
                <w:iCs/>
              </w:rPr>
              <w:t>α</w:t>
            </w:r>
          </w:p>
        </w:tc>
        <w:tc>
          <w:tcPr>
            <w:tcW w:w="4335" w:type="dxa"/>
          </w:tcPr>
          <w:p w14:paraId="5AAE11DD" w14:textId="76632833" w:rsidR="001378EE" w:rsidRPr="002B2A13" w:rsidRDefault="00E84DD1" w:rsidP="009424C5">
            <w:pPr>
              <w:pStyle w:val="Descriptiontitle"/>
              <w:rPr>
                <w:rFonts w:cs="Arial"/>
              </w:rPr>
            </w:pPr>
            <w:r w:rsidRPr="002B2A13">
              <w:rPr>
                <w:rFonts w:cs="Arial"/>
              </w:rPr>
              <w:t>adjective agreement</w:t>
            </w:r>
          </w:p>
          <w:p w14:paraId="5C2C6F5E" w14:textId="1DE7736B" w:rsidR="001D3454" w:rsidRPr="002B2A13" w:rsidRDefault="007F6B04" w:rsidP="009424C5">
            <w:pPr>
              <w:pStyle w:val="ACARA-Tablebullet"/>
              <w:numPr>
                <w:ilvl w:val="0"/>
                <w:numId w:val="17"/>
              </w:numPr>
              <w:rPr>
                <w:rFonts w:eastAsiaTheme="minorEastAsia"/>
                <w:i/>
                <w:iCs/>
                <w:szCs w:val="20"/>
              </w:rPr>
            </w:pPr>
            <w:r w:rsidRPr="002B2A13">
              <w:rPr>
                <w:szCs w:val="20"/>
              </w:rPr>
              <w:t xml:space="preserve">adjective </w:t>
            </w:r>
            <w:r w:rsidR="009D00E3" w:rsidRPr="002B2A13">
              <w:rPr>
                <w:szCs w:val="20"/>
              </w:rPr>
              <w:t>matches</w:t>
            </w:r>
            <w:r w:rsidRPr="002B2A13">
              <w:rPr>
                <w:szCs w:val="20"/>
              </w:rPr>
              <w:t xml:space="preserve"> the noun that it modifies in number</w:t>
            </w:r>
            <w:r w:rsidR="006112F4" w:rsidRPr="002B2A13">
              <w:rPr>
                <w:szCs w:val="20"/>
              </w:rPr>
              <w:t xml:space="preserve"> and</w:t>
            </w:r>
            <w:r w:rsidRPr="002B2A13">
              <w:rPr>
                <w:szCs w:val="20"/>
              </w:rPr>
              <w:t xml:space="preserve"> gender (masculine, feminine, or neuter)</w:t>
            </w:r>
            <w:r w:rsidR="006E712B" w:rsidRPr="002B2A13">
              <w:rPr>
                <w:szCs w:val="20"/>
              </w:rPr>
              <w:t>, for example,</w:t>
            </w:r>
            <w:r w:rsidR="006E712B" w:rsidRPr="002B2A13">
              <w:rPr>
                <w:i/>
                <w:iCs/>
                <w:szCs w:val="20"/>
              </w:rPr>
              <w:t xml:space="preserve"> </w:t>
            </w:r>
            <w:proofErr w:type="spellStart"/>
            <w:r w:rsidR="00E75A92" w:rsidRPr="002B2A13">
              <w:rPr>
                <w:i/>
                <w:iCs/>
                <w:szCs w:val="20"/>
              </w:rPr>
              <w:t>μικρός</w:t>
            </w:r>
            <w:proofErr w:type="spellEnd"/>
            <w:r w:rsidR="00E75A92" w:rsidRPr="002B2A13">
              <w:rPr>
                <w:i/>
                <w:iCs/>
                <w:szCs w:val="20"/>
              </w:rPr>
              <w:t xml:space="preserve"> </w:t>
            </w:r>
            <w:proofErr w:type="spellStart"/>
            <w:r w:rsidR="00E75A92" w:rsidRPr="002B2A13">
              <w:rPr>
                <w:i/>
                <w:iCs/>
                <w:szCs w:val="20"/>
              </w:rPr>
              <w:t>σκύλος</w:t>
            </w:r>
            <w:proofErr w:type="spellEnd"/>
            <w:r w:rsidR="00E75A92" w:rsidRPr="002B2A13">
              <w:rPr>
                <w:i/>
                <w:iCs/>
                <w:szCs w:val="20"/>
              </w:rPr>
              <w:t xml:space="preserve">, </w:t>
            </w:r>
            <w:proofErr w:type="spellStart"/>
            <w:r w:rsidR="00E75A92" w:rsidRPr="002B2A13">
              <w:rPr>
                <w:i/>
                <w:iCs/>
                <w:szCs w:val="20"/>
              </w:rPr>
              <w:t>οι</w:t>
            </w:r>
            <w:proofErr w:type="spellEnd"/>
            <w:r w:rsidR="00E75A92" w:rsidRPr="002B2A13">
              <w:rPr>
                <w:i/>
                <w:iCs/>
                <w:szCs w:val="20"/>
              </w:rPr>
              <w:t xml:space="preserve"> </w:t>
            </w:r>
            <w:proofErr w:type="spellStart"/>
            <w:r w:rsidR="00E75A92" w:rsidRPr="002B2A13">
              <w:rPr>
                <w:i/>
                <w:iCs/>
                <w:szCs w:val="20"/>
              </w:rPr>
              <w:t>μικροί</w:t>
            </w:r>
            <w:proofErr w:type="spellEnd"/>
            <w:r w:rsidR="00E75A92" w:rsidRPr="002B2A13">
              <w:rPr>
                <w:i/>
                <w:iCs/>
                <w:szCs w:val="20"/>
              </w:rPr>
              <w:t xml:space="preserve"> </w:t>
            </w:r>
            <w:proofErr w:type="spellStart"/>
            <w:r w:rsidR="00E75A92" w:rsidRPr="002B2A13">
              <w:rPr>
                <w:i/>
                <w:iCs/>
                <w:szCs w:val="20"/>
              </w:rPr>
              <w:t>σκύλοι</w:t>
            </w:r>
            <w:proofErr w:type="spellEnd"/>
            <w:r w:rsidR="00E75A92" w:rsidRPr="002B2A13">
              <w:rPr>
                <w:i/>
                <w:iCs/>
                <w:szCs w:val="20"/>
              </w:rPr>
              <w:t xml:space="preserve">, </w:t>
            </w:r>
            <w:r w:rsidR="00EC6968" w:rsidRPr="002B2A13">
              <w:rPr>
                <w:i/>
                <w:iCs/>
                <w:szCs w:val="20"/>
              </w:rPr>
              <w:t xml:space="preserve">η </w:t>
            </w:r>
            <w:proofErr w:type="spellStart"/>
            <w:r w:rsidR="00EC6968" w:rsidRPr="002B2A13">
              <w:rPr>
                <w:i/>
                <w:iCs/>
                <w:szCs w:val="20"/>
              </w:rPr>
              <w:t>άσ</w:t>
            </w:r>
            <w:proofErr w:type="spellEnd"/>
            <w:r w:rsidR="00EC6968" w:rsidRPr="002B2A13">
              <w:rPr>
                <w:i/>
                <w:iCs/>
                <w:szCs w:val="20"/>
              </w:rPr>
              <w:t xml:space="preserve">πρη </w:t>
            </w:r>
            <w:proofErr w:type="spellStart"/>
            <w:r w:rsidR="00EC6968" w:rsidRPr="002B2A13">
              <w:rPr>
                <w:i/>
                <w:iCs/>
                <w:szCs w:val="20"/>
              </w:rPr>
              <w:t>γάτ</w:t>
            </w:r>
            <w:proofErr w:type="spellEnd"/>
            <w:r w:rsidR="00EC6968" w:rsidRPr="002B2A13">
              <w:rPr>
                <w:i/>
                <w:iCs/>
                <w:szCs w:val="20"/>
              </w:rPr>
              <w:t xml:space="preserve">α, </w:t>
            </w:r>
            <w:proofErr w:type="spellStart"/>
            <w:r w:rsidR="00EC6968" w:rsidRPr="002B2A13">
              <w:rPr>
                <w:i/>
                <w:iCs/>
                <w:szCs w:val="20"/>
              </w:rPr>
              <w:t>οι</w:t>
            </w:r>
            <w:proofErr w:type="spellEnd"/>
            <w:r w:rsidR="00EC6968" w:rsidRPr="002B2A13">
              <w:rPr>
                <w:i/>
                <w:iCs/>
                <w:szCs w:val="20"/>
              </w:rPr>
              <w:t xml:space="preserve"> </w:t>
            </w:r>
            <w:proofErr w:type="spellStart"/>
            <w:r w:rsidR="00EC6968" w:rsidRPr="002B2A13">
              <w:rPr>
                <w:i/>
                <w:iCs/>
                <w:szCs w:val="20"/>
              </w:rPr>
              <w:t>άσ</w:t>
            </w:r>
            <w:proofErr w:type="spellEnd"/>
            <w:r w:rsidR="00EC6968" w:rsidRPr="002B2A13">
              <w:rPr>
                <w:i/>
                <w:iCs/>
                <w:szCs w:val="20"/>
              </w:rPr>
              <w:t xml:space="preserve">πρες </w:t>
            </w:r>
            <w:proofErr w:type="spellStart"/>
            <w:r w:rsidR="00EC6968" w:rsidRPr="002B2A13">
              <w:rPr>
                <w:i/>
                <w:iCs/>
                <w:szCs w:val="20"/>
              </w:rPr>
              <w:t>γάτες</w:t>
            </w:r>
            <w:proofErr w:type="spellEnd"/>
            <w:r w:rsidR="00933D43" w:rsidRPr="002B2A13">
              <w:rPr>
                <w:i/>
                <w:iCs/>
                <w:szCs w:val="20"/>
              </w:rPr>
              <w:t xml:space="preserve">, </w:t>
            </w:r>
            <w:proofErr w:type="spellStart"/>
            <w:r w:rsidR="002527DE" w:rsidRPr="002B2A13">
              <w:rPr>
                <w:i/>
                <w:iCs/>
                <w:szCs w:val="20"/>
              </w:rPr>
              <w:t>το</w:t>
            </w:r>
            <w:proofErr w:type="spellEnd"/>
            <w:r w:rsidR="002527DE" w:rsidRPr="002B2A13">
              <w:rPr>
                <w:i/>
                <w:iCs/>
                <w:szCs w:val="20"/>
              </w:rPr>
              <w:t xml:space="preserve"> κα</w:t>
            </w:r>
            <w:proofErr w:type="spellStart"/>
            <w:r w:rsidR="002527DE" w:rsidRPr="002B2A13">
              <w:rPr>
                <w:i/>
                <w:iCs/>
                <w:szCs w:val="20"/>
              </w:rPr>
              <w:t>λό</w:t>
            </w:r>
            <w:proofErr w:type="spellEnd"/>
            <w:r w:rsidR="002527DE" w:rsidRPr="002B2A13">
              <w:rPr>
                <w:i/>
                <w:iCs/>
                <w:szCs w:val="20"/>
              </w:rPr>
              <w:t xml:space="preserve"> πα</w:t>
            </w:r>
            <w:proofErr w:type="spellStart"/>
            <w:r w:rsidR="002527DE" w:rsidRPr="002B2A13">
              <w:rPr>
                <w:i/>
                <w:iCs/>
                <w:szCs w:val="20"/>
              </w:rPr>
              <w:t>ιδί</w:t>
            </w:r>
            <w:proofErr w:type="spellEnd"/>
            <w:r w:rsidR="002527DE" w:rsidRPr="002B2A13">
              <w:rPr>
                <w:i/>
                <w:iCs/>
                <w:szCs w:val="20"/>
              </w:rPr>
              <w:t>, τα κα</w:t>
            </w:r>
            <w:proofErr w:type="spellStart"/>
            <w:r w:rsidR="002527DE" w:rsidRPr="002B2A13">
              <w:rPr>
                <w:i/>
                <w:iCs/>
                <w:szCs w:val="20"/>
              </w:rPr>
              <w:t>λά</w:t>
            </w:r>
            <w:proofErr w:type="spellEnd"/>
            <w:r w:rsidR="002527DE" w:rsidRPr="002B2A13">
              <w:rPr>
                <w:i/>
                <w:iCs/>
                <w:szCs w:val="20"/>
              </w:rPr>
              <w:t xml:space="preserve"> πα</w:t>
            </w:r>
            <w:proofErr w:type="spellStart"/>
            <w:r w:rsidR="002527DE" w:rsidRPr="002B2A13">
              <w:rPr>
                <w:i/>
                <w:iCs/>
                <w:szCs w:val="20"/>
              </w:rPr>
              <w:t>ιδιά</w:t>
            </w:r>
            <w:proofErr w:type="spellEnd"/>
          </w:p>
          <w:p w14:paraId="5C7D0263" w14:textId="559BFC57" w:rsidR="00A474A7" w:rsidRPr="002B2A13" w:rsidRDefault="001378EE" w:rsidP="009424C5">
            <w:pPr>
              <w:pStyle w:val="ACARA-Tablebullet"/>
              <w:numPr>
                <w:ilvl w:val="0"/>
                <w:numId w:val="17"/>
              </w:numPr>
              <w:rPr>
                <w:rFonts w:eastAsiaTheme="minorEastAsia"/>
                <w:iCs/>
                <w:szCs w:val="20"/>
              </w:rPr>
            </w:pPr>
            <w:r w:rsidRPr="002B2A13">
              <w:rPr>
                <w:rFonts w:eastAsiaTheme="minorEastAsia"/>
                <w:iCs/>
                <w:szCs w:val="20"/>
              </w:rPr>
              <w:t xml:space="preserve">position, for example, </w:t>
            </w:r>
            <w:r w:rsidRPr="008C0C9E">
              <w:rPr>
                <w:rFonts w:eastAsiaTheme="minorEastAsia"/>
                <w:i/>
                <w:szCs w:val="20"/>
                <w:lang w:val="el"/>
              </w:rPr>
              <w:t>ο</w:t>
            </w:r>
            <w:r w:rsidRPr="008C0C9E">
              <w:rPr>
                <w:rFonts w:eastAsiaTheme="minorEastAsia"/>
                <w:i/>
                <w:szCs w:val="20"/>
              </w:rPr>
              <w:t xml:space="preserve"> </w:t>
            </w:r>
            <w:r w:rsidRPr="008C0C9E">
              <w:rPr>
                <w:rFonts w:eastAsiaTheme="minorEastAsia"/>
                <w:i/>
                <w:szCs w:val="20"/>
                <w:lang w:val="el"/>
              </w:rPr>
              <w:t>όμορφος</w:t>
            </w:r>
            <w:r w:rsidRPr="008C0C9E">
              <w:rPr>
                <w:rFonts w:eastAsiaTheme="minorEastAsia"/>
                <w:i/>
                <w:szCs w:val="20"/>
              </w:rPr>
              <w:t xml:space="preserve"> </w:t>
            </w:r>
            <w:r w:rsidRPr="008C0C9E">
              <w:rPr>
                <w:rFonts w:eastAsiaTheme="minorEastAsia"/>
                <w:i/>
                <w:szCs w:val="20"/>
                <w:lang w:val="el"/>
              </w:rPr>
              <w:t>κήπος</w:t>
            </w:r>
          </w:p>
          <w:p w14:paraId="5CE33BF9" w14:textId="6D5899D0" w:rsidR="001378EE" w:rsidRPr="002B2A13" w:rsidRDefault="00A474A7" w:rsidP="009424C5">
            <w:pPr>
              <w:pStyle w:val="Bullets"/>
              <w:rPr>
                <w:lang w:val="en-US"/>
              </w:rPr>
            </w:pPr>
            <w:r w:rsidRPr="002B2A13">
              <w:t>ordinal</w:t>
            </w:r>
            <w:r w:rsidR="00A20A67" w:rsidRPr="002B2A13">
              <w:rPr>
                <w:lang w:val="en-US"/>
              </w:rPr>
              <w:t xml:space="preserve"> </w:t>
            </w:r>
            <w:r w:rsidR="00A20A67" w:rsidRPr="002B2A13">
              <w:t>numbers</w:t>
            </w:r>
            <w:r w:rsidR="009939C6" w:rsidRPr="002B2A13">
              <w:rPr>
                <w:lang w:val="en-US"/>
              </w:rPr>
              <w:t xml:space="preserve"> </w:t>
            </w:r>
            <w:r w:rsidR="009939C6" w:rsidRPr="002B2A13">
              <w:t>used</w:t>
            </w:r>
            <w:r w:rsidR="009939C6" w:rsidRPr="002B2A13">
              <w:rPr>
                <w:lang w:val="en-US"/>
              </w:rPr>
              <w:t xml:space="preserve"> </w:t>
            </w:r>
            <w:r w:rsidR="009939C6" w:rsidRPr="002B2A13">
              <w:t>as adjectives</w:t>
            </w:r>
            <w:r w:rsidR="00A20A67" w:rsidRPr="002B2A13">
              <w:rPr>
                <w:lang w:val="en-US"/>
              </w:rPr>
              <w:t xml:space="preserve">, </w:t>
            </w:r>
            <w:r w:rsidR="00A20A67" w:rsidRPr="002B2A13">
              <w:t>for</w:t>
            </w:r>
            <w:r w:rsidR="00A20A67" w:rsidRPr="002B2A13">
              <w:rPr>
                <w:lang w:val="en-US"/>
              </w:rPr>
              <w:t xml:space="preserve"> </w:t>
            </w:r>
            <w:r w:rsidR="00A20A67" w:rsidRPr="002B2A13">
              <w:t>example</w:t>
            </w:r>
            <w:r w:rsidR="00A20A67" w:rsidRPr="002B2A13">
              <w:rPr>
                <w:lang w:val="en-US"/>
              </w:rPr>
              <w:t xml:space="preserve">, </w:t>
            </w:r>
            <w:r w:rsidRPr="002B2A13">
              <w:rPr>
                <w:i/>
                <w:iCs/>
                <w:lang w:val="el-GR"/>
              </w:rPr>
              <w:t>πρώτος</w:t>
            </w:r>
            <w:r w:rsidRPr="002B2A13">
              <w:rPr>
                <w:i/>
                <w:iCs/>
                <w:lang w:val="en-US"/>
              </w:rPr>
              <w:t>/</w:t>
            </w:r>
            <w:r w:rsidRPr="002B2A13">
              <w:rPr>
                <w:i/>
                <w:iCs/>
                <w:lang w:val="el-GR"/>
              </w:rPr>
              <w:t>η</w:t>
            </w:r>
            <w:r w:rsidRPr="002B2A13">
              <w:rPr>
                <w:i/>
                <w:iCs/>
                <w:lang w:val="en-US"/>
              </w:rPr>
              <w:t>/</w:t>
            </w:r>
            <w:r w:rsidRPr="002B2A13">
              <w:rPr>
                <w:i/>
                <w:iCs/>
                <w:lang w:val="el-GR"/>
              </w:rPr>
              <w:t>ο</w:t>
            </w:r>
            <w:r w:rsidRPr="002B2A13">
              <w:rPr>
                <w:i/>
                <w:iCs/>
                <w:lang w:val="en-US"/>
              </w:rPr>
              <w:t xml:space="preserve">, </w:t>
            </w:r>
            <w:r w:rsidRPr="002B2A13">
              <w:rPr>
                <w:i/>
                <w:iCs/>
                <w:lang w:val="el-GR"/>
              </w:rPr>
              <w:t>δεύτερος</w:t>
            </w:r>
            <w:r w:rsidRPr="002B2A13">
              <w:rPr>
                <w:i/>
                <w:iCs/>
                <w:lang w:val="en-US"/>
              </w:rPr>
              <w:t>/</w:t>
            </w:r>
            <w:r w:rsidRPr="002B2A13">
              <w:rPr>
                <w:i/>
                <w:iCs/>
                <w:lang w:val="el-GR"/>
              </w:rPr>
              <w:t>η</w:t>
            </w:r>
            <w:r w:rsidRPr="002B2A13">
              <w:rPr>
                <w:i/>
                <w:iCs/>
                <w:lang w:val="en-US"/>
              </w:rPr>
              <w:t>/</w:t>
            </w:r>
            <w:r w:rsidRPr="002B2A13">
              <w:rPr>
                <w:i/>
                <w:iCs/>
                <w:lang w:val="el-GR"/>
              </w:rPr>
              <w:t>ο</w:t>
            </w:r>
            <w:r w:rsidRPr="002B2A13">
              <w:rPr>
                <w:i/>
                <w:iCs/>
                <w:lang w:val="en-US"/>
              </w:rPr>
              <w:t xml:space="preserve">, </w:t>
            </w:r>
            <w:r w:rsidRPr="002B2A13">
              <w:rPr>
                <w:i/>
                <w:iCs/>
                <w:lang w:val="el-GR"/>
              </w:rPr>
              <w:t>τρίτος</w:t>
            </w:r>
            <w:r w:rsidRPr="002B2A13">
              <w:rPr>
                <w:i/>
                <w:iCs/>
                <w:lang w:val="en-US"/>
              </w:rPr>
              <w:t>/</w:t>
            </w:r>
            <w:r w:rsidRPr="002B2A13">
              <w:rPr>
                <w:i/>
                <w:iCs/>
                <w:lang w:val="el-GR"/>
              </w:rPr>
              <w:t>η</w:t>
            </w:r>
            <w:r w:rsidRPr="002B2A13">
              <w:rPr>
                <w:i/>
                <w:iCs/>
                <w:lang w:val="en-US"/>
              </w:rPr>
              <w:t>/</w:t>
            </w:r>
            <w:r w:rsidRPr="002B2A13">
              <w:rPr>
                <w:i/>
                <w:iCs/>
                <w:lang w:val="el-GR"/>
              </w:rPr>
              <w:t>ο</w:t>
            </w:r>
          </w:p>
        </w:tc>
        <w:tc>
          <w:tcPr>
            <w:tcW w:w="4110" w:type="dxa"/>
          </w:tcPr>
          <w:p w14:paraId="4BF1021B" w14:textId="5B1C603E" w:rsidR="001378EE" w:rsidRPr="002B2A13" w:rsidRDefault="00301275" w:rsidP="009424C5">
            <w:pPr>
              <w:pStyle w:val="Descriptiontitle"/>
              <w:rPr>
                <w:rFonts w:cs="Arial"/>
              </w:rPr>
            </w:pPr>
            <w:r w:rsidRPr="002B2A13">
              <w:rPr>
                <w:rFonts w:cs="Arial"/>
              </w:rPr>
              <w:t>adjectives</w:t>
            </w:r>
            <w:r w:rsidR="000C464E" w:rsidRPr="002B2A13">
              <w:rPr>
                <w:rFonts w:cs="Arial"/>
              </w:rPr>
              <w:t xml:space="preserve"> and case</w:t>
            </w:r>
          </w:p>
          <w:p w14:paraId="6F48D5B6" w14:textId="66012903" w:rsidR="001378EE" w:rsidRPr="002B2A13" w:rsidRDefault="00216792" w:rsidP="009424C5">
            <w:pPr>
              <w:pStyle w:val="Bullets"/>
              <w:rPr>
                <w:rFonts w:eastAsiaTheme="minorEastAsia"/>
                <w:lang w:val="en-US"/>
              </w:rPr>
            </w:pPr>
            <w:r w:rsidRPr="002B2A13">
              <w:t xml:space="preserve">range of </w:t>
            </w:r>
            <w:r w:rsidR="001378EE" w:rsidRPr="002B2A13">
              <w:t>adjectives</w:t>
            </w:r>
            <w:r w:rsidRPr="002B2A13">
              <w:t>,</w:t>
            </w:r>
            <w:r w:rsidR="001378EE" w:rsidRPr="002B2A13">
              <w:rPr>
                <w:lang w:val="en-US"/>
              </w:rPr>
              <w:t xml:space="preserve"> </w:t>
            </w:r>
            <w:r w:rsidR="001378EE" w:rsidRPr="002B2A13">
              <w:t>such</w:t>
            </w:r>
            <w:r w:rsidR="001378EE" w:rsidRPr="002B2A13">
              <w:rPr>
                <w:lang w:val="en-US"/>
              </w:rPr>
              <w:t xml:space="preserve"> </w:t>
            </w:r>
            <w:r w:rsidR="001378EE" w:rsidRPr="002B2A13">
              <w:t xml:space="preserve">as </w:t>
            </w:r>
            <w:proofErr w:type="spellStart"/>
            <w:r w:rsidR="001378EE" w:rsidRPr="002B2A13">
              <w:rPr>
                <w:i/>
                <w:iCs/>
              </w:rPr>
              <w:t>ζηλιάρης</w:t>
            </w:r>
            <w:proofErr w:type="spellEnd"/>
            <w:r w:rsidR="005B7575" w:rsidRPr="002B2A13">
              <w:rPr>
                <w:i/>
                <w:iCs/>
              </w:rPr>
              <w:t xml:space="preserve">, </w:t>
            </w:r>
            <w:proofErr w:type="spellStart"/>
            <w:r w:rsidR="001378EE" w:rsidRPr="002B2A13">
              <w:rPr>
                <w:i/>
                <w:iCs/>
              </w:rPr>
              <w:t>ζηλιάρ</w:t>
            </w:r>
            <w:proofErr w:type="spellEnd"/>
            <w:r w:rsidR="001378EE" w:rsidRPr="002B2A13">
              <w:rPr>
                <w:i/>
                <w:iCs/>
              </w:rPr>
              <w:t>α</w:t>
            </w:r>
            <w:r w:rsidR="000C464E" w:rsidRPr="002B2A13">
              <w:rPr>
                <w:i/>
                <w:iCs/>
              </w:rPr>
              <w:t xml:space="preserve">, </w:t>
            </w:r>
            <w:proofErr w:type="spellStart"/>
            <w:r w:rsidR="001378EE" w:rsidRPr="002B2A13">
              <w:rPr>
                <w:i/>
                <w:iCs/>
              </w:rPr>
              <w:t>ζηλιάρικο</w:t>
            </w:r>
            <w:proofErr w:type="spellEnd"/>
          </w:p>
          <w:p w14:paraId="4B3AB0FD" w14:textId="66DB2729" w:rsidR="001378EE" w:rsidRPr="002B2A13" w:rsidRDefault="006F27A5" w:rsidP="009424C5">
            <w:pPr>
              <w:pStyle w:val="Bullets"/>
              <w:rPr>
                <w:i/>
                <w:iCs/>
                <w:lang w:val="en-US"/>
              </w:rPr>
            </w:pPr>
            <w:r w:rsidRPr="002B2A13">
              <w:rPr>
                <w:lang w:val="en-US"/>
              </w:rPr>
              <w:t xml:space="preserve">forms of common </w:t>
            </w:r>
            <w:r w:rsidR="00216792" w:rsidRPr="002B2A13">
              <w:rPr>
                <w:lang w:val="en-US"/>
              </w:rPr>
              <w:t>i</w:t>
            </w:r>
            <w:r w:rsidR="001378EE" w:rsidRPr="002B2A13">
              <w:rPr>
                <w:lang w:val="en-US"/>
              </w:rPr>
              <w:t>rregular</w:t>
            </w:r>
            <w:r w:rsidR="00E61ADE" w:rsidRPr="002B2A13">
              <w:rPr>
                <w:lang w:val="en-US"/>
              </w:rPr>
              <w:t xml:space="preserve"> adjectives</w:t>
            </w:r>
            <w:r w:rsidR="001378EE" w:rsidRPr="002B2A13">
              <w:rPr>
                <w:lang w:val="en-US"/>
              </w:rPr>
              <w:t xml:space="preserve">, </w:t>
            </w:r>
            <w:r w:rsidR="004A61F1" w:rsidRPr="002B2A13">
              <w:rPr>
                <w:lang w:val="en-US"/>
              </w:rPr>
              <w:t>for example</w:t>
            </w:r>
            <w:r w:rsidR="00366850" w:rsidRPr="002B2A13">
              <w:rPr>
                <w:lang w:val="en-US"/>
              </w:rPr>
              <w:t xml:space="preserve">, </w:t>
            </w:r>
            <w:r w:rsidR="001378EE" w:rsidRPr="002B2A13">
              <w:rPr>
                <w:i/>
                <w:iCs/>
                <w:lang w:val="el"/>
              </w:rPr>
              <w:t>πολύς</w:t>
            </w:r>
            <w:r w:rsidR="001378EE" w:rsidRPr="002B2A13">
              <w:rPr>
                <w:i/>
                <w:iCs/>
                <w:lang w:val="en-US"/>
              </w:rPr>
              <w:t xml:space="preserve">, </w:t>
            </w:r>
            <w:r w:rsidR="001378EE" w:rsidRPr="002B2A13">
              <w:rPr>
                <w:i/>
                <w:iCs/>
                <w:lang w:val="el"/>
              </w:rPr>
              <w:t>πολλή</w:t>
            </w:r>
            <w:r w:rsidR="001378EE" w:rsidRPr="002B2A13">
              <w:rPr>
                <w:i/>
                <w:iCs/>
                <w:lang w:val="en-US"/>
              </w:rPr>
              <w:t xml:space="preserve">, </w:t>
            </w:r>
            <w:r w:rsidR="001378EE" w:rsidRPr="002B2A13">
              <w:rPr>
                <w:i/>
                <w:iCs/>
                <w:lang w:val="el"/>
              </w:rPr>
              <w:t>πολύ</w:t>
            </w:r>
            <w:r w:rsidR="0062399F" w:rsidRPr="002B2A13">
              <w:rPr>
                <w:i/>
                <w:iCs/>
                <w:lang w:val="en-US"/>
              </w:rPr>
              <w:t xml:space="preserve">, </w:t>
            </w:r>
            <w:proofErr w:type="spellStart"/>
            <w:r w:rsidR="0062399F" w:rsidRPr="002B2A13">
              <w:rPr>
                <w:i/>
                <w:iCs/>
                <w:lang w:val="en-US"/>
              </w:rPr>
              <w:t>ειδο</w:t>
            </w:r>
            <w:proofErr w:type="spellEnd"/>
            <w:r w:rsidR="0062399F" w:rsidRPr="002B2A13">
              <w:rPr>
                <w:i/>
                <w:iCs/>
                <w:lang w:val="en-US"/>
              </w:rPr>
              <w:t xml:space="preserve">ποιός, </w:t>
            </w:r>
            <w:proofErr w:type="spellStart"/>
            <w:r w:rsidR="0062399F" w:rsidRPr="002B2A13">
              <w:rPr>
                <w:i/>
                <w:iCs/>
                <w:lang w:val="en-US"/>
              </w:rPr>
              <w:t>ειδο</w:t>
            </w:r>
            <w:proofErr w:type="spellEnd"/>
            <w:r w:rsidR="0062399F" w:rsidRPr="002B2A13">
              <w:rPr>
                <w:i/>
                <w:iCs/>
                <w:lang w:val="en-US"/>
              </w:rPr>
              <w:t xml:space="preserve">ποιός, </w:t>
            </w:r>
            <w:proofErr w:type="spellStart"/>
            <w:r w:rsidR="0062399F" w:rsidRPr="002B2A13">
              <w:rPr>
                <w:i/>
                <w:iCs/>
                <w:lang w:val="en-US"/>
              </w:rPr>
              <w:t>ειδο</w:t>
            </w:r>
            <w:proofErr w:type="spellEnd"/>
            <w:r w:rsidR="0062399F" w:rsidRPr="002B2A13">
              <w:rPr>
                <w:i/>
                <w:iCs/>
                <w:lang w:val="en-US"/>
              </w:rPr>
              <w:t xml:space="preserve">ποιό, </w:t>
            </w:r>
            <w:proofErr w:type="spellStart"/>
            <w:r w:rsidR="0062399F" w:rsidRPr="002B2A13">
              <w:rPr>
                <w:i/>
                <w:iCs/>
                <w:lang w:val="en-US"/>
              </w:rPr>
              <w:t>ευγνώμων</w:t>
            </w:r>
            <w:proofErr w:type="spellEnd"/>
            <w:r w:rsidR="0062399F" w:rsidRPr="002B2A13">
              <w:rPr>
                <w:i/>
                <w:iCs/>
                <w:lang w:val="en-US"/>
              </w:rPr>
              <w:t xml:space="preserve">, </w:t>
            </w:r>
            <w:proofErr w:type="spellStart"/>
            <w:r w:rsidR="0062399F" w:rsidRPr="002B2A13">
              <w:rPr>
                <w:i/>
                <w:iCs/>
                <w:lang w:val="en-US"/>
              </w:rPr>
              <w:t>ευγνώμων</w:t>
            </w:r>
            <w:proofErr w:type="spellEnd"/>
            <w:r w:rsidR="0062399F" w:rsidRPr="002B2A13">
              <w:rPr>
                <w:i/>
                <w:iCs/>
                <w:lang w:val="en-US"/>
              </w:rPr>
              <w:t xml:space="preserve">, </w:t>
            </w:r>
            <w:proofErr w:type="spellStart"/>
            <w:r w:rsidR="0062399F" w:rsidRPr="002B2A13">
              <w:rPr>
                <w:i/>
                <w:iCs/>
                <w:lang w:val="en-US"/>
              </w:rPr>
              <w:t>ευγνώμον</w:t>
            </w:r>
            <w:proofErr w:type="spellEnd"/>
          </w:p>
          <w:p w14:paraId="1480B10D" w14:textId="5D14BAB3" w:rsidR="001378EE" w:rsidRPr="002B2A13" w:rsidRDefault="00C2747C" w:rsidP="009424C5">
            <w:pPr>
              <w:pStyle w:val="ACARA-Tablebullet"/>
              <w:ind w:left="680" w:hanging="340"/>
              <w:rPr>
                <w:szCs w:val="20"/>
              </w:rPr>
            </w:pPr>
            <w:r w:rsidRPr="002B2A13">
              <w:rPr>
                <w:szCs w:val="20"/>
              </w:rPr>
              <w:t xml:space="preserve">adjective </w:t>
            </w:r>
            <w:r w:rsidR="009D00E3" w:rsidRPr="002B2A13">
              <w:rPr>
                <w:szCs w:val="20"/>
              </w:rPr>
              <w:t>matches</w:t>
            </w:r>
            <w:r w:rsidRPr="002B2A13">
              <w:rPr>
                <w:szCs w:val="20"/>
              </w:rPr>
              <w:t xml:space="preserve"> noun that it modifies in number (singular or plural), gender (masculine, feminine, or neuter)</w:t>
            </w:r>
            <w:r w:rsidR="001D3454" w:rsidRPr="002B2A13">
              <w:rPr>
                <w:szCs w:val="20"/>
              </w:rPr>
              <w:t xml:space="preserve"> and</w:t>
            </w:r>
            <w:r w:rsidRPr="002B2A13">
              <w:rPr>
                <w:szCs w:val="20"/>
              </w:rPr>
              <w:t xml:space="preserve"> case (nominative, genitive or accusative)</w:t>
            </w:r>
            <w:r w:rsidR="00263421" w:rsidRPr="002B2A13">
              <w:rPr>
                <w:szCs w:val="20"/>
              </w:rPr>
              <w:t>, for example,</w:t>
            </w:r>
            <w:r w:rsidR="001110B5" w:rsidRPr="002B2A13">
              <w:rPr>
                <w:szCs w:val="20"/>
              </w:rPr>
              <w:t xml:space="preserve"> </w:t>
            </w:r>
            <w:r w:rsidR="001F418C" w:rsidRPr="002B2A13">
              <w:rPr>
                <w:i/>
                <w:iCs/>
                <w:szCs w:val="20"/>
              </w:rPr>
              <w:t>ο κα</w:t>
            </w:r>
            <w:proofErr w:type="spellStart"/>
            <w:r w:rsidR="001F418C" w:rsidRPr="002B2A13">
              <w:rPr>
                <w:i/>
                <w:iCs/>
                <w:szCs w:val="20"/>
              </w:rPr>
              <w:t>λός</w:t>
            </w:r>
            <w:proofErr w:type="spellEnd"/>
            <w:r w:rsidR="001F418C" w:rsidRPr="002B2A13">
              <w:rPr>
                <w:i/>
                <w:iCs/>
                <w:szCs w:val="20"/>
              </w:rPr>
              <w:t xml:space="preserve"> </w:t>
            </w:r>
            <w:proofErr w:type="spellStart"/>
            <w:r w:rsidR="001F418C" w:rsidRPr="002B2A13">
              <w:rPr>
                <w:i/>
                <w:iCs/>
                <w:szCs w:val="20"/>
              </w:rPr>
              <w:t>άντρ</w:t>
            </w:r>
            <w:proofErr w:type="spellEnd"/>
            <w:r w:rsidR="001F418C" w:rsidRPr="002B2A13">
              <w:rPr>
                <w:i/>
                <w:iCs/>
                <w:szCs w:val="20"/>
              </w:rPr>
              <w:t xml:space="preserve">ας, </w:t>
            </w:r>
            <w:proofErr w:type="spellStart"/>
            <w:r w:rsidR="001F418C" w:rsidRPr="002B2A13">
              <w:rPr>
                <w:i/>
                <w:iCs/>
                <w:szCs w:val="20"/>
              </w:rPr>
              <w:t>του</w:t>
            </w:r>
            <w:proofErr w:type="spellEnd"/>
            <w:r w:rsidR="001F418C" w:rsidRPr="002B2A13">
              <w:rPr>
                <w:i/>
                <w:iCs/>
                <w:szCs w:val="20"/>
              </w:rPr>
              <w:t xml:space="preserve"> κα</w:t>
            </w:r>
            <w:proofErr w:type="spellStart"/>
            <w:r w:rsidR="001F418C" w:rsidRPr="002B2A13">
              <w:rPr>
                <w:i/>
                <w:iCs/>
                <w:szCs w:val="20"/>
              </w:rPr>
              <w:t>λού</w:t>
            </w:r>
            <w:proofErr w:type="spellEnd"/>
            <w:r w:rsidR="001F418C" w:rsidRPr="002B2A13">
              <w:rPr>
                <w:i/>
                <w:iCs/>
                <w:szCs w:val="20"/>
              </w:rPr>
              <w:t xml:space="preserve"> </w:t>
            </w:r>
            <w:proofErr w:type="spellStart"/>
            <w:r w:rsidR="001F418C" w:rsidRPr="002B2A13">
              <w:rPr>
                <w:i/>
                <w:iCs/>
                <w:szCs w:val="20"/>
              </w:rPr>
              <w:t>άντρ</w:t>
            </w:r>
            <w:proofErr w:type="spellEnd"/>
            <w:r w:rsidR="001F418C" w:rsidRPr="002B2A13">
              <w:rPr>
                <w:i/>
                <w:iCs/>
                <w:szCs w:val="20"/>
              </w:rPr>
              <w:t xml:space="preserve">α, </w:t>
            </w:r>
            <w:proofErr w:type="spellStart"/>
            <w:r w:rsidR="001F418C" w:rsidRPr="002B2A13">
              <w:rPr>
                <w:i/>
                <w:iCs/>
                <w:szCs w:val="20"/>
              </w:rPr>
              <w:t>τον</w:t>
            </w:r>
            <w:proofErr w:type="spellEnd"/>
            <w:r w:rsidR="001F418C" w:rsidRPr="002B2A13">
              <w:rPr>
                <w:i/>
                <w:iCs/>
                <w:szCs w:val="20"/>
              </w:rPr>
              <w:t xml:space="preserve"> κα</w:t>
            </w:r>
            <w:proofErr w:type="spellStart"/>
            <w:r w:rsidR="001F418C" w:rsidRPr="002B2A13">
              <w:rPr>
                <w:i/>
                <w:iCs/>
                <w:szCs w:val="20"/>
              </w:rPr>
              <w:t>λό</w:t>
            </w:r>
            <w:proofErr w:type="spellEnd"/>
            <w:r w:rsidR="001F418C" w:rsidRPr="002B2A13">
              <w:rPr>
                <w:i/>
                <w:iCs/>
                <w:szCs w:val="20"/>
              </w:rPr>
              <w:t xml:space="preserve"> </w:t>
            </w:r>
            <w:proofErr w:type="spellStart"/>
            <w:r w:rsidR="001F418C" w:rsidRPr="002B2A13">
              <w:rPr>
                <w:i/>
                <w:iCs/>
                <w:szCs w:val="20"/>
              </w:rPr>
              <w:t>άντρ</w:t>
            </w:r>
            <w:proofErr w:type="spellEnd"/>
            <w:r w:rsidR="001F418C" w:rsidRPr="002B2A13">
              <w:rPr>
                <w:i/>
                <w:iCs/>
                <w:szCs w:val="20"/>
              </w:rPr>
              <w:t>α/</w:t>
            </w:r>
            <w:r w:rsidR="001F418C" w:rsidRPr="002B2A13">
              <w:rPr>
                <w:i/>
                <w:iCs/>
                <w:szCs w:val="20"/>
                <w:lang w:val="el-GR"/>
              </w:rPr>
              <w:t>οι</w:t>
            </w:r>
            <w:r w:rsidR="001F418C" w:rsidRPr="002B2A13">
              <w:rPr>
                <w:i/>
                <w:iCs/>
                <w:szCs w:val="20"/>
              </w:rPr>
              <w:t xml:space="preserve"> </w:t>
            </w:r>
            <w:r w:rsidR="001F418C" w:rsidRPr="002B2A13">
              <w:rPr>
                <w:i/>
                <w:iCs/>
                <w:szCs w:val="20"/>
                <w:lang w:val="el-GR"/>
              </w:rPr>
              <w:t>καλοί</w:t>
            </w:r>
            <w:r w:rsidR="001F418C" w:rsidRPr="002B2A13">
              <w:rPr>
                <w:i/>
                <w:iCs/>
                <w:szCs w:val="20"/>
              </w:rPr>
              <w:t xml:space="preserve"> </w:t>
            </w:r>
            <w:r w:rsidR="001F418C" w:rsidRPr="002B2A13">
              <w:rPr>
                <w:i/>
                <w:iCs/>
                <w:szCs w:val="20"/>
                <w:lang w:val="el-GR"/>
              </w:rPr>
              <w:t>άντρες</w:t>
            </w:r>
            <w:r w:rsidR="001F418C" w:rsidRPr="002B2A13">
              <w:rPr>
                <w:i/>
                <w:iCs/>
                <w:szCs w:val="20"/>
              </w:rPr>
              <w:t xml:space="preserve">, </w:t>
            </w:r>
            <w:r w:rsidR="001F418C" w:rsidRPr="002B2A13">
              <w:rPr>
                <w:i/>
                <w:iCs/>
                <w:szCs w:val="20"/>
                <w:lang w:val="el-GR"/>
              </w:rPr>
              <w:t>των</w:t>
            </w:r>
            <w:r w:rsidR="001F418C" w:rsidRPr="002B2A13">
              <w:rPr>
                <w:i/>
                <w:iCs/>
                <w:szCs w:val="20"/>
              </w:rPr>
              <w:t xml:space="preserve"> </w:t>
            </w:r>
            <w:r w:rsidR="001F418C" w:rsidRPr="002B2A13">
              <w:rPr>
                <w:i/>
                <w:iCs/>
                <w:szCs w:val="20"/>
                <w:lang w:val="el-GR"/>
              </w:rPr>
              <w:t>καλών</w:t>
            </w:r>
            <w:r w:rsidR="001F418C" w:rsidRPr="002B2A13">
              <w:rPr>
                <w:i/>
                <w:iCs/>
                <w:szCs w:val="20"/>
              </w:rPr>
              <w:t xml:space="preserve"> </w:t>
            </w:r>
            <w:r w:rsidR="001F418C" w:rsidRPr="002B2A13">
              <w:rPr>
                <w:i/>
                <w:iCs/>
                <w:szCs w:val="20"/>
                <w:lang w:val="el-GR"/>
              </w:rPr>
              <w:t>αντρών</w:t>
            </w:r>
            <w:r w:rsidR="001F418C" w:rsidRPr="002B2A13">
              <w:rPr>
                <w:i/>
                <w:iCs/>
                <w:szCs w:val="20"/>
              </w:rPr>
              <w:t xml:space="preserve">, </w:t>
            </w:r>
            <w:r w:rsidR="001F418C" w:rsidRPr="002B2A13">
              <w:rPr>
                <w:i/>
                <w:iCs/>
                <w:szCs w:val="20"/>
                <w:lang w:val="el-GR"/>
              </w:rPr>
              <w:t>τους</w:t>
            </w:r>
            <w:r w:rsidR="001F418C" w:rsidRPr="002B2A13">
              <w:rPr>
                <w:i/>
                <w:iCs/>
                <w:szCs w:val="20"/>
              </w:rPr>
              <w:t xml:space="preserve"> </w:t>
            </w:r>
            <w:r w:rsidR="001F418C" w:rsidRPr="002B2A13">
              <w:rPr>
                <w:i/>
                <w:iCs/>
                <w:szCs w:val="20"/>
                <w:lang w:val="el-GR"/>
              </w:rPr>
              <w:t>καλούς</w:t>
            </w:r>
            <w:r w:rsidR="001F418C" w:rsidRPr="002B2A13">
              <w:rPr>
                <w:i/>
                <w:iCs/>
                <w:szCs w:val="20"/>
              </w:rPr>
              <w:t xml:space="preserve"> </w:t>
            </w:r>
            <w:r w:rsidR="001F418C" w:rsidRPr="002B2A13">
              <w:rPr>
                <w:i/>
                <w:iCs/>
                <w:szCs w:val="20"/>
                <w:lang w:val="el-GR"/>
              </w:rPr>
              <w:t>άντρες</w:t>
            </w:r>
          </w:p>
        </w:tc>
      </w:tr>
      <w:tr w:rsidR="00060A29" w:rsidRPr="002B2A13" w14:paraId="6BD785E5" w14:textId="77777777" w:rsidTr="339B0C6D">
        <w:trPr>
          <w:trHeight w:val="2167"/>
        </w:trPr>
        <w:tc>
          <w:tcPr>
            <w:tcW w:w="2364" w:type="dxa"/>
            <w:vMerge/>
          </w:tcPr>
          <w:p w14:paraId="7015FE89" w14:textId="77777777" w:rsidR="001378EE" w:rsidRPr="002B2A13" w:rsidRDefault="001378EE" w:rsidP="000A2A41">
            <w:pPr>
              <w:pStyle w:val="Descriptiontitle"/>
              <w:rPr>
                <w:rFonts w:cs="Arial"/>
                <w:lang w:val="en-US"/>
              </w:rPr>
            </w:pPr>
          </w:p>
        </w:tc>
        <w:tc>
          <w:tcPr>
            <w:tcW w:w="4261" w:type="dxa"/>
          </w:tcPr>
          <w:p w14:paraId="5F39801F" w14:textId="0EFF1385" w:rsidR="001378EE" w:rsidRPr="002B2A13" w:rsidRDefault="00612031" w:rsidP="00C567C3">
            <w:pPr>
              <w:pStyle w:val="Bullets"/>
              <w:numPr>
                <w:ilvl w:val="0"/>
                <w:numId w:val="0"/>
              </w:numPr>
              <w:ind w:firstLine="419"/>
              <w:rPr>
                <w:b/>
                <w:bCs/>
                <w:lang w:val="en-US"/>
              </w:rPr>
            </w:pPr>
            <w:r w:rsidRPr="002B2A13">
              <w:rPr>
                <w:b/>
                <w:bCs/>
                <w:lang w:val="en-US"/>
              </w:rPr>
              <w:t>f</w:t>
            </w:r>
            <w:r w:rsidR="001378EE" w:rsidRPr="002B2A13">
              <w:rPr>
                <w:b/>
                <w:bCs/>
                <w:lang w:val="en-US"/>
              </w:rPr>
              <w:t>or recognition</w:t>
            </w:r>
            <w:r w:rsidR="00B47A1F" w:rsidRPr="002B2A13">
              <w:rPr>
                <w:b/>
                <w:bCs/>
                <w:lang w:val="en-US"/>
              </w:rPr>
              <w:t xml:space="preserve"> and modelled use</w:t>
            </w:r>
          </w:p>
          <w:p w14:paraId="16D2B15A" w14:textId="63EB7D72" w:rsidR="001378EE" w:rsidRPr="002B2A13" w:rsidRDefault="001378EE" w:rsidP="009424C5">
            <w:pPr>
              <w:pStyle w:val="Bullets"/>
              <w:rPr>
                <w:b/>
                <w:bCs/>
              </w:rPr>
            </w:pPr>
            <w:r w:rsidRPr="002B2A13">
              <w:rPr>
                <w:lang w:val="en-US"/>
              </w:rPr>
              <w:t>position</w:t>
            </w:r>
            <w:r w:rsidR="00C221EA" w:rsidRPr="002B2A13">
              <w:rPr>
                <w:lang w:val="en-US"/>
              </w:rPr>
              <w:t xml:space="preserve"> </w:t>
            </w:r>
            <w:r w:rsidR="00C221EA" w:rsidRPr="002B2A13">
              <w:rPr>
                <w:rFonts w:eastAsia="Yu Mincho"/>
                <w:color w:val="auto"/>
                <w:lang w:val="en-US"/>
              </w:rPr>
              <w:t xml:space="preserve">– </w:t>
            </w:r>
            <w:r w:rsidRPr="002B2A13">
              <w:rPr>
                <w:lang w:val="en-US"/>
              </w:rPr>
              <w:t>adjective before the noun</w:t>
            </w:r>
          </w:p>
        </w:tc>
        <w:tc>
          <w:tcPr>
            <w:tcW w:w="4335" w:type="dxa"/>
          </w:tcPr>
          <w:p w14:paraId="4AC5049F" w14:textId="09266987" w:rsidR="00AE27DF" w:rsidRPr="002B2A13" w:rsidRDefault="00612031" w:rsidP="00C567C3">
            <w:pPr>
              <w:spacing w:after="120" w:line="240" w:lineRule="auto"/>
              <w:ind w:firstLine="412"/>
              <w:rPr>
                <w:rFonts w:eastAsia="MS Mincho"/>
                <w:b/>
                <w:bCs/>
                <w:i w:val="0"/>
                <w:color w:val="auto"/>
                <w:sz w:val="20"/>
                <w:szCs w:val="20"/>
                <w:lang w:val="en-US"/>
              </w:rPr>
            </w:pPr>
            <w:r w:rsidRPr="002B2A13">
              <w:rPr>
                <w:rFonts w:eastAsia="MS Mincho"/>
                <w:b/>
                <w:bCs/>
                <w:i w:val="0"/>
                <w:color w:val="auto"/>
                <w:sz w:val="20"/>
                <w:szCs w:val="20"/>
                <w:lang w:val="en-US"/>
              </w:rPr>
              <w:t>f</w:t>
            </w:r>
            <w:r w:rsidR="00AE27DF" w:rsidRPr="002B2A13">
              <w:rPr>
                <w:rFonts w:eastAsia="MS Mincho"/>
                <w:b/>
                <w:bCs/>
                <w:i w:val="0"/>
                <w:color w:val="auto"/>
                <w:sz w:val="20"/>
                <w:szCs w:val="20"/>
                <w:lang w:val="en-US"/>
              </w:rPr>
              <w:t>or recognition</w:t>
            </w:r>
            <w:r w:rsidR="00C221EA" w:rsidRPr="002B2A13">
              <w:rPr>
                <w:rFonts w:eastAsia="MS Mincho"/>
                <w:b/>
                <w:bCs/>
                <w:i w:val="0"/>
                <w:color w:val="auto"/>
                <w:sz w:val="20"/>
                <w:szCs w:val="20"/>
                <w:lang w:val="en-US"/>
              </w:rPr>
              <w:t xml:space="preserve"> and </w:t>
            </w:r>
            <w:r w:rsidR="00AE27DF" w:rsidRPr="002B2A13">
              <w:rPr>
                <w:rFonts w:eastAsia="MS Mincho"/>
                <w:b/>
                <w:bCs/>
                <w:i w:val="0"/>
                <w:color w:val="auto"/>
                <w:sz w:val="20"/>
                <w:szCs w:val="20"/>
                <w:lang w:val="en-US"/>
              </w:rPr>
              <w:t>modelled use</w:t>
            </w:r>
          </w:p>
          <w:p w14:paraId="2BEA8C9C" w14:textId="2FAB11B0" w:rsidR="001378EE" w:rsidRPr="002B2A13" w:rsidRDefault="00FD6D37" w:rsidP="009424C5">
            <w:pPr>
              <w:pStyle w:val="Descriptiontitle"/>
              <w:numPr>
                <w:ilvl w:val="0"/>
                <w:numId w:val="16"/>
              </w:numPr>
              <w:rPr>
                <w:rFonts w:cs="Arial"/>
                <w:b w:val="0"/>
                <w:bCs w:val="0"/>
              </w:rPr>
            </w:pPr>
            <w:r w:rsidRPr="002B2A13">
              <w:rPr>
                <w:rFonts w:cs="Arial"/>
                <w:b w:val="0"/>
                <w:bCs w:val="0"/>
              </w:rPr>
              <w:t xml:space="preserve">simple </w:t>
            </w:r>
            <w:r w:rsidR="00AE27DF" w:rsidRPr="002B2A13">
              <w:rPr>
                <w:rFonts w:cs="Arial"/>
                <w:b w:val="0"/>
                <w:bCs w:val="0"/>
              </w:rPr>
              <w:t xml:space="preserve">comparative and superlative adjectives, for example, </w:t>
            </w:r>
            <w:r w:rsidR="00AE27DF" w:rsidRPr="002B2A13">
              <w:rPr>
                <w:rFonts w:cs="Arial"/>
                <w:b w:val="0"/>
                <w:bCs w:val="0"/>
                <w:i/>
                <w:lang w:val="el"/>
              </w:rPr>
              <w:t>πιο</w:t>
            </w:r>
            <w:r w:rsidR="00AE27DF" w:rsidRPr="002B2A13">
              <w:rPr>
                <w:rFonts w:cs="Arial"/>
                <w:b w:val="0"/>
                <w:bCs w:val="0"/>
                <w:i/>
                <w:lang w:val="en-US"/>
              </w:rPr>
              <w:t xml:space="preserve"> </w:t>
            </w:r>
            <w:r w:rsidR="00AE27DF" w:rsidRPr="002B2A13">
              <w:rPr>
                <w:rFonts w:cs="Arial"/>
                <w:b w:val="0"/>
                <w:bCs w:val="0"/>
                <w:i/>
                <w:lang w:val="el"/>
              </w:rPr>
              <w:t>μεγάλος</w:t>
            </w:r>
            <w:r w:rsidR="00AE27DF" w:rsidRPr="002B2A13">
              <w:rPr>
                <w:rFonts w:cs="Arial"/>
                <w:b w:val="0"/>
                <w:bCs w:val="0"/>
                <w:i/>
                <w:lang w:val="en-US"/>
              </w:rPr>
              <w:t xml:space="preserve">, </w:t>
            </w:r>
            <w:r w:rsidR="00AE27DF" w:rsidRPr="002B2A13">
              <w:rPr>
                <w:rFonts w:cs="Arial"/>
                <w:b w:val="0"/>
                <w:bCs w:val="0"/>
                <w:i/>
                <w:lang w:val="el"/>
              </w:rPr>
              <w:t>μεγαλύτερος</w:t>
            </w:r>
            <w:r w:rsidR="00AE27DF" w:rsidRPr="002B2A13">
              <w:rPr>
                <w:rFonts w:cs="Arial"/>
                <w:b w:val="0"/>
                <w:bCs w:val="0"/>
                <w:i/>
                <w:lang w:val="en-US"/>
              </w:rPr>
              <w:t xml:space="preserve">, </w:t>
            </w:r>
            <w:r w:rsidR="00AE27DF" w:rsidRPr="002B2A13">
              <w:rPr>
                <w:rFonts w:cs="Arial"/>
                <w:b w:val="0"/>
                <w:bCs w:val="0"/>
                <w:i/>
                <w:lang w:val="el"/>
              </w:rPr>
              <w:t>ο</w:t>
            </w:r>
            <w:r w:rsidR="00AE27DF" w:rsidRPr="002B2A13">
              <w:rPr>
                <w:rFonts w:cs="Arial"/>
                <w:b w:val="0"/>
                <w:bCs w:val="0"/>
                <w:i/>
                <w:lang w:val="en-US"/>
              </w:rPr>
              <w:t xml:space="preserve"> </w:t>
            </w:r>
            <w:r w:rsidR="00AE27DF" w:rsidRPr="002B2A13">
              <w:rPr>
                <w:rFonts w:cs="Arial"/>
                <w:b w:val="0"/>
                <w:bCs w:val="0"/>
                <w:i/>
                <w:lang w:val="el"/>
              </w:rPr>
              <w:t>πιο</w:t>
            </w:r>
            <w:r w:rsidR="00AE27DF" w:rsidRPr="002B2A13">
              <w:rPr>
                <w:rFonts w:cs="Arial"/>
                <w:b w:val="0"/>
                <w:bCs w:val="0"/>
                <w:i/>
                <w:lang w:val="en-US"/>
              </w:rPr>
              <w:t xml:space="preserve"> </w:t>
            </w:r>
            <w:r w:rsidR="00AE27DF" w:rsidRPr="002B2A13">
              <w:rPr>
                <w:rFonts w:cs="Arial"/>
                <w:b w:val="0"/>
                <w:bCs w:val="0"/>
                <w:i/>
                <w:lang w:val="el"/>
              </w:rPr>
              <w:t>μεγάλος</w:t>
            </w:r>
          </w:p>
        </w:tc>
        <w:tc>
          <w:tcPr>
            <w:tcW w:w="4110" w:type="dxa"/>
          </w:tcPr>
          <w:p w14:paraId="1B8D9CCD" w14:textId="77777777" w:rsidR="00E01328" w:rsidRPr="002B2A13" w:rsidRDefault="00E01328" w:rsidP="009424C5">
            <w:pPr>
              <w:pStyle w:val="Descriptiontitle"/>
              <w:rPr>
                <w:rFonts w:eastAsiaTheme="minorEastAsia" w:cs="Arial"/>
                <w:lang w:val="en-US"/>
              </w:rPr>
            </w:pPr>
            <w:r w:rsidRPr="002B2A13">
              <w:rPr>
                <w:rFonts w:eastAsiaTheme="minorEastAsia" w:cs="Arial"/>
                <w:lang w:val="en-US"/>
              </w:rPr>
              <w:t>comparative</w:t>
            </w:r>
            <w:r w:rsidRPr="002B2A13">
              <w:rPr>
                <w:rFonts w:eastAsiaTheme="minorEastAsia" w:cs="Arial"/>
                <w:lang w:val="el-GR"/>
              </w:rPr>
              <w:t xml:space="preserve"> </w:t>
            </w:r>
            <w:r w:rsidRPr="002B2A13">
              <w:rPr>
                <w:rFonts w:eastAsiaTheme="minorEastAsia" w:cs="Arial"/>
                <w:lang w:val="en-US"/>
              </w:rPr>
              <w:t>and</w:t>
            </w:r>
            <w:r w:rsidRPr="002B2A13">
              <w:rPr>
                <w:rFonts w:eastAsiaTheme="minorEastAsia" w:cs="Arial"/>
                <w:lang w:val="el-GR"/>
              </w:rPr>
              <w:t xml:space="preserve"> </w:t>
            </w:r>
            <w:r w:rsidRPr="002B2A13">
              <w:rPr>
                <w:rFonts w:eastAsiaTheme="minorEastAsia" w:cs="Arial"/>
                <w:lang w:val="en-US"/>
              </w:rPr>
              <w:t>superlative</w:t>
            </w:r>
            <w:r w:rsidRPr="002B2A13">
              <w:rPr>
                <w:rFonts w:eastAsiaTheme="minorEastAsia" w:cs="Arial"/>
                <w:lang w:val="el-GR"/>
              </w:rPr>
              <w:t xml:space="preserve"> </w:t>
            </w:r>
            <w:r w:rsidRPr="002B2A13">
              <w:rPr>
                <w:rFonts w:eastAsiaTheme="minorEastAsia" w:cs="Arial"/>
                <w:lang w:val="en-US"/>
              </w:rPr>
              <w:t>adjectives</w:t>
            </w:r>
          </w:p>
          <w:p w14:paraId="6020F803" w14:textId="02192E8E" w:rsidR="001378EE" w:rsidRPr="002B2A13" w:rsidRDefault="00FD6D37" w:rsidP="009424C5">
            <w:pPr>
              <w:pStyle w:val="Bullets"/>
              <w:rPr>
                <w:lang w:val="el-GR"/>
              </w:rPr>
            </w:pPr>
            <w:r w:rsidRPr="002B2A13">
              <w:t>comparative</w:t>
            </w:r>
            <w:r w:rsidRPr="002B2A13">
              <w:rPr>
                <w:lang w:val="el-GR"/>
              </w:rPr>
              <w:t xml:space="preserve"> </w:t>
            </w:r>
            <w:r w:rsidRPr="002B2A13">
              <w:t>and</w:t>
            </w:r>
            <w:r w:rsidRPr="002B2A13">
              <w:rPr>
                <w:lang w:val="el-GR"/>
              </w:rPr>
              <w:t xml:space="preserve"> </w:t>
            </w:r>
            <w:r w:rsidRPr="002B2A13">
              <w:t>superlative</w:t>
            </w:r>
            <w:r w:rsidRPr="002B2A13">
              <w:rPr>
                <w:lang w:val="el-GR"/>
              </w:rPr>
              <w:t xml:space="preserve"> </w:t>
            </w:r>
            <w:r w:rsidRPr="002B2A13">
              <w:t>adjectives</w:t>
            </w:r>
            <w:r w:rsidRPr="002B2A13">
              <w:rPr>
                <w:lang w:val="el-GR"/>
              </w:rPr>
              <w:t xml:space="preserve">, </w:t>
            </w:r>
            <w:r w:rsidRPr="002B2A13">
              <w:t>for</w:t>
            </w:r>
            <w:r w:rsidRPr="002B2A13">
              <w:rPr>
                <w:lang w:val="el-GR"/>
              </w:rPr>
              <w:t xml:space="preserve"> </w:t>
            </w:r>
            <w:r w:rsidRPr="002B2A13">
              <w:t>example</w:t>
            </w:r>
            <w:r w:rsidR="00254674" w:rsidRPr="002B2A13">
              <w:rPr>
                <w:lang w:val="el-GR"/>
              </w:rPr>
              <w:t>,</w:t>
            </w:r>
            <w:r w:rsidRPr="002B2A13">
              <w:rPr>
                <w:b/>
                <w:bCs/>
                <w:lang w:val="el-GR"/>
              </w:rPr>
              <w:t xml:space="preserve"> </w:t>
            </w:r>
            <w:r w:rsidR="00E01328" w:rsidRPr="002B2A13">
              <w:rPr>
                <w:i/>
                <w:iCs/>
                <w:lang w:val="el-GR"/>
              </w:rPr>
              <w:t>πλούσιος-α-ο, πιο πλούσιος-α-ο/πλουσιότερος-η-ο, ο πιο πλούσιος-α-ο/πλουσιότατος-η-ο</w:t>
            </w:r>
          </w:p>
        </w:tc>
      </w:tr>
      <w:tr w:rsidR="00BF3943" w:rsidRPr="002B2A13" w14:paraId="5EE4E6AF" w14:textId="77777777" w:rsidTr="339B0C6D">
        <w:trPr>
          <w:trHeight w:val="9703"/>
        </w:trPr>
        <w:tc>
          <w:tcPr>
            <w:tcW w:w="2364" w:type="dxa"/>
            <w:shd w:val="clear" w:color="auto" w:fill="FFEECE" w:themeFill="accent3" w:themeFillTint="66"/>
          </w:tcPr>
          <w:p w14:paraId="1610F725" w14:textId="3993D2D9" w:rsidR="00BF3943" w:rsidRPr="002B2A13" w:rsidRDefault="00BF3943" w:rsidP="000A2A41">
            <w:pPr>
              <w:pStyle w:val="Descriptiontitle"/>
              <w:rPr>
                <w:rFonts w:cs="Arial"/>
              </w:rPr>
            </w:pPr>
            <w:r w:rsidRPr="002B2A13">
              <w:rPr>
                <w:rFonts w:cs="Arial"/>
              </w:rPr>
              <w:lastRenderedPageBreak/>
              <w:t>Adverbs</w:t>
            </w:r>
          </w:p>
        </w:tc>
        <w:tc>
          <w:tcPr>
            <w:tcW w:w="4261" w:type="dxa"/>
          </w:tcPr>
          <w:p w14:paraId="522DF8F8" w14:textId="5E845711" w:rsidR="00BF3943" w:rsidRPr="002B2A13" w:rsidRDefault="00BF3943" w:rsidP="009424C5">
            <w:pPr>
              <w:pStyle w:val="Descriptiontitle"/>
              <w:ind w:left="680" w:hanging="340"/>
              <w:rPr>
                <w:rFonts w:cs="Arial"/>
              </w:rPr>
            </w:pPr>
            <w:r w:rsidRPr="002B2A13">
              <w:rPr>
                <w:rFonts w:cs="Arial"/>
              </w:rPr>
              <w:t>frequently used adverbs</w:t>
            </w:r>
          </w:p>
          <w:p w14:paraId="10E95D54" w14:textId="38FE8D99" w:rsidR="00BF3943" w:rsidRPr="002B2A13" w:rsidRDefault="00BF3943" w:rsidP="009424C5">
            <w:pPr>
              <w:pStyle w:val="Bullets"/>
            </w:pPr>
            <w:r w:rsidRPr="002B2A13">
              <w:t xml:space="preserve">adverbs of degree, for example, </w:t>
            </w:r>
            <w:r w:rsidRPr="002B2A13">
              <w:rPr>
                <w:i/>
                <w:lang w:val="el-GR"/>
              </w:rPr>
              <w:t>λίγο</w:t>
            </w:r>
            <w:r w:rsidRPr="002B2A13">
              <w:rPr>
                <w:i/>
              </w:rPr>
              <w:t xml:space="preserve">, </w:t>
            </w:r>
            <w:r w:rsidRPr="002B2A13">
              <w:rPr>
                <w:i/>
                <w:lang w:val="el-GR"/>
              </w:rPr>
              <w:t>πολύ</w:t>
            </w:r>
          </w:p>
          <w:p w14:paraId="48B51D22" w14:textId="323074D3" w:rsidR="00BF3943" w:rsidRPr="002B2A13" w:rsidRDefault="00BF3943" w:rsidP="009424C5">
            <w:pPr>
              <w:pStyle w:val="Bullets"/>
              <w:rPr>
                <w:lang w:val="el-GR"/>
              </w:rPr>
            </w:pPr>
            <w:r w:rsidRPr="002B2A13">
              <w:t>adverbs</w:t>
            </w:r>
            <w:r w:rsidRPr="002B2A13">
              <w:rPr>
                <w:lang w:val="el-GR"/>
              </w:rPr>
              <w:t xml:space="preserve"> </w:t>
            </w:r>
            <w:r w:rsidRPr="002B2A13">
              <w:t>of</w:t>
            </w:r>
            <w:r w:rsidRPr="002B2A13">
              <w:rPr>
                <w:lang w:val="el-GR"/>
              </w:rPr>
              <w:t xml:space="preserve"> </w:t>
            </w:r>
            <w:r w:rsidRPr="002B2A13">
              <w:t>place</w:t>
            </w:r>
            <w:r w:rsidRPr="002B2A13">
              <w:rPr>
                <w:lang w:val="en-US"/>
              </w:rPr>
              <w:t xml:space="preserve">, for example, </w:t>
            </w:r>
            <w:r w:rsidRPr="002B2A13">
              <w:rPr>
                <w:i/>
                <w:lang w:val="el-GR"/>
              </w:rPr>
              <w:t>έξω, μέσα, εδώ, εκεί, πάνω, κάτω, γύρω</w:t>
            </w:r>
          </w:p>
          <w:p w14:paraId="40C1DBDE" w14:textId="7DBA58F0" w:rsidR="00BF3943" w:rsidRPr="00C9093C" w:rsidRDefault="00BF3943" w:rsidP="00C567C3">
            <w:pPr>
              <w:pStyle w:val="Bullets"/>
            </w:pPr>
            <w:r w:rsidRPr="002B2A13">
              <w:t>adverbs of certainty/negation</w:t>
            </w:r>
            <w:r w:rsidRPr="002B2A13">
              <w:rPr>
                <w:lang w:val="en-US"/>
              </w:rPr>
              <w:t xml:space="preserve">, for example, </w:t>
            </w:r>
            <w:r w:rsidRPr="002B2A13">
              <w:rPr>
                <w:i/>
                <w:iCs/>
                <w:lang w:val="el-GR"/>
              </w:rPr>
              <w:t>ναι</w:t>
            </w:r>
            <w:r w:rsidRPr="002B2A13">
              <w:rPr>
                <w:i/>
              </w:rPr>
              <w:t xml:space="preserve">, </w:t>
            </w:r>
            <w:r w:rsidRPr="002B2A13">
              <w:rPr>
                <w:i/>
                <w:iCs/>
                <w:lang w:val="el-GR"/>
              </w:rPr>
              <w:t>όχι</w:t>
            </w:r>
            <w:r w:rsidRPr="002B2A13">
              <w:rPr>
                <w:i/>
              </w:rPr>
              <w:t>,</w:t>
            </w:r>
            <w:r w:rsidRPr="002B2A13">
              <w:t xml:space="preserve"> </w:t>
            </w:r>
            <w:r w:rsidRPr="002B2A13">
              <w:rPr>
                <w:i/>
                <w:iCs/>
                <w:lang w:val="el-GR"/>
              </w:rPr>
              <w:t>δε</w:t>
            </w:r>
            <w:r w:rsidRPr="002759B1">
              <w:rPr>
                <w:iCs/>
              </w:rPr>
              <w:t>(</w:t>
            </w:r>
            <w:r w:rsidRPr="002B2A13">
              <w:rPr>
                <w:i/>
                <w:iCs/>
                <w:lang w:val="el-GR"/>
              </w:rPr>
              <w:t>ν</w:t>
            </w:r>
            <w:r w:rsidRPr="002759B1">
              <w:rPr>
                <w:iCs/>
              </w:rPr>
              <w:t>)</w:t>
            </w:r>
            <w:r w:rsidRPr="002B2A13">
              <w:rPr>
                <w:i/>
              </w:rPr>
              <w:t xml:space="preserve">, </w:t>
            </w:r>
            <w:r w:rsidRPr="002B2A13">
              <w:rPr>
                <w:i/>
                <w:iCs/>
                <w:lang w:val="el-GR"/>
              </w:rPr>
              <w:t>μη</w:t>
            </w:r>
            <w:r w:rsidRPr="002759B1">
              <w:rPr>
                <w:iCs/>
              </w:rPr>
              <w:t>(</w:t>
            </w:r>
            <w:r w:rsidRPr="002B2A13">
              <w:rPr>
                <w:i/>
                <w:iCs/>
                <w:lang w:val="el-GR"/>
              </w:rPr>
              <w:t>ν</w:t>
            </w:r>
            <w:r w:rsidRPr="002759B1">
              <w:t>)</w:t>
            </w:r>
          </w:p>
          <w:p w14:paraId="63EBD763" w14:textId="39D1E145" w:rsidR="00BF3943" w:rsidRPr="002B2A13" w:rsidRDefault="00BF3943" w:rsidP="009424C5">
            <w:pPr>
              <w:pStyle w:val="Descriptiontitle"/>
              <w:rPr>
                <w:rFonts w:cs="Arial"/>
                <w:color w:val="000000" w:themeColor="accent4"/>
                <w:lang w:val="fr-FR"/>
              </w:rPr>
            </w:pPr>
            <w:proofErr w:type="gramStart"/>
            <w:r w:rsidRPr="002B2A13">
              <w:rPr>
                <w:rFonts w:cs="Arial"/>
                <w:color w:val="000000" w:themeColor="accent4"/>
                <w:lang w:val="fr-FR"/>
              </w:rPr>
              <w:t>for</w:t>
            </w:r>
            <w:proofErr w:type="gramEnd"/>
            <w:r w:rsidRPr="002B2A13">
              <w:rPr>
                <w:rFonts w:cs="Arial"/>
                <w:color w:val="000000" w:themeColor="accent4"/>
                <w:lang w:val="fr-FR"/>
              </w:rPr>
              <w:t xml:space="preserve"> recognition and </w:t>
            </w:r>
            <w:proofErr w:type="spellStart"/>
            <w:r w:rsidRPr="002B2A13">
              <w:rPr>
                <w:rFonts w:cs="Arial"/>
                <w:color w:val="000000" w:themeColor="accent4"/>
                <w:lang w:val="fr-FR"/>
              </w:rPr>
              <w:t>modelled</w:t>
            </w:r>
            <w:proofErr w:type="spellEnd"/>
            <w:r w:rsidRPr="002B2A13">
              <w:rPr>
                <w:rFonts w:cs="Arial"/>
                <w:color w:val="000000" w:themeColor="accent4"/>
                <w:lang w:val="fr-FR"/>
              </w:rPr>
              <w:t xml:space="preserve"> use</w:t>
            </w:r>
          </w:p>
          <w:p w14:paraId="23E6121F" w14:textId="4C90B0AB" w:rsidR="00BF3943" w:rsidRPr="002B2A13" w:rsidRDefault="00BF3943" w:rsidP="00C567C3">
            <w:pPr>
              <w:pStyle w:val="Bullets"/>
            </w:pPr>
            <w:r w:rsidRPr="002B2A13">
              <w:t xml:space="preserve">adverbs of time, for example, </w:t>
            </w:r>
            <w:proofErr w:type="spellStart"/>
            <w:r w:rsidRPr="002B2A13">
              <w:rPr>
                <w:i/>
                <w:iCs/>
                <w:lang w:val="fr-FR"/>
              </w:rPr>
              <w:t>σήμερ</w:t>
            </w:r>
            <w:proofErr w:type="spellEnd"/>
            <w:r w:rsidRPr="002B2A13">
              <w:rPr>
                <w:i/>
                <w:iCs/>
                <w:lang w:val="fr-FR"/>
              </w:rPr>
              <w:t>α</w:t>
            </w:r>
            <w:r w:rsidRPr="002B2A13">
              <w:rPr>
                <w:i/>
                <w:iCs/>
              </w:rPr>
              <w:t xml:space="preserve">, </w:t>
            </w:r>
            <w:r w:rsidRPr="002B2A13">
              <w:rPr>
                <w:i/>
                <w:iCs/>
                <w:lang w:val="fr-FR"/>
              </w:rPr>
              <w:t>α</w:t>
            </w:r>
            <w:proofErr w:type="spellStart"/>
            <w:r w:rsidRPr="002B2A13">
              <w:rPr>
                <w:i/>
                <w:iCs/>
                <w:lang w:val="fr-FR"/>
              </w:rPr>
              <w:t>ύριο</w:t>
            </w:r>
            <w:proofErr w:type="spellEnd"/>
            <w:r w:rsidRPr="002B2A13">
              <w:rPr>
                <w:i/>
                <w:iCs/>
              </w:rPr>
              <w:t xml:space="preserve">, </w:t>
            </w:r>
            <w:proofErr w:type="spellStart"/>
            <w:r w:rsidRPr="002B2A13">
              <w:rPr>
                <w:i/>
                <w:iCs/>
                <w:lang w:val="fr-FR"/>
              </w:rPr>
              <w:t>χτες</w:t>
            </w:r>
            <w:proofErr w:type="spellEnd"/>
          </w:p>
        </w:tc>
        <w:tc>
          <w:tcPr>
            <w:tcW w:w="4335" w:type="dxa"/>
          </w:tcPr>
          <w:p w14:paraId="672B6F6D" w14:textId="127CB947" w:rsidR="00BF3943" w:rsidRPr="002B2A13" w:rsidRDefault="00BF3943" w:rsidP="009424C5">
            <w:pPr>
              <w:pStyle w:val="Descriptiontitle"/>
              <w:rPr>
                <w:rFonts w:cs="Arial"/>
              </w:rPr>
            </w:pPr>
            <w:r w:rsidRPr="002B2A13">
              <w:rPr>
                <w:rFonts w:cs="Arial"/>
              </w:rPr>
              <w:t>additional adverbs</w:t>
            </w:r>
          </w:p>
          <w:p w14:paraId="0E7A144A" w14:textId="71325E64" w:rsidR="00BF3943" w:rsidRPr="002B2A13" w:rsidRDefault="00BF3943" w:rsidP="00C567C3">
            <w:pPr>
              <w:pStyle w:val="ListParagraph"/>
              <w:numPr>
                <w:ilvl w:val="0"/>
                <w:numId w:val="1"/>
              </w:numPr>
              <w:spacing w:after="120" w:line="240" w:lineRule="auto"/>
              <w:contextualSpacing w:val="0"/>
              <w:rPr>
                <w:color w:val="auto"/>
                <w:sz w:val="20"/>
                <w:szCs w:val="20"/>
                <w:lang w:val="el-GR"/>
              </w:rPr>
            </w:pPr>
            <w:r w:rsidRPr="002B2A13">
              <w:rPr>
                <w:color w:val="auto"/>
                <w:sz w:val="20"/>
                <w:szCs w:val="20"/>
              </w:rPr>
              <w:t>adverbs</w:t>
            </w:r>
            <w:r w:rsidRPr="002B2A13">
              <w:rPr>
                <w:color w:val="auto"/>
                <w:sz w:val="20"/>
                <w:szCs w:val="20"/>
                <w:lang w:val="el-GR"/>
              </w:rPr>
              <w:t xml:space="preserve"> </w:t>
            </w:r>
            <w:r w:rsidRPr="002B2A13">
              <w:rPr>
                <w:color w:val="auto"/>
                <w:sz w:val="20"/>
                <w:szCs w:val="20"/>
              </w:rPr>
              <w:t>of</w:t>
            </w:r>
            <w:r w:rsidRPr="002B2A13">
              <w:rPr>
                <w:color w:val="auto"/>
                <w:sz w:val="20"/>
                <w:szCs w:val="20"/>
                <w:lang w:val="el-GR"/>
              </w:rPr>
              <w:t xml:space="preserve"> </w:t>
            </w:r>
            <w:r w:rsidRPr="002B2A13">
              <w:rPr>
                <w:color w:val="auto"/>
                <w:sz w:val="20"/>
                <w:szCs w:val="20"/>
              </w:rPr>
              <w:t>degree</w:t>
            </w:r>
            <w:r w:rsidRPr="002B2A13">
              <w:rPr>
                <w:color w:val="auto"/>
                <w:sz w:val="20"/>
                <w:szCs w:val="20"/>
                <w:lang w:val="el-GR"/>
              </w:rPr>
              <w:t xml:space="preserve"> </w:t>
            </w:r>
            <w:r w:rsidRPr="002B2A13">
              <w:rPr>
                <w:color w:val="auto"/>
                <w:sz w:val="20"/>
                <w:szCs w:val="20"/>
              </w:rPr>
              <w:t>or</w:t>
            </w:r>
            <w:r w:rsidRPr="002B2A13">
              <w:rPr>
                <w:color w:val="auto"/>
                <w:sz w:val="20"/>
                <w:szCs w:val="20"/>
                <w:lang w:val="el-GR"/>
              </w:rPr>
              <w:t xml:space="preserve"> </w:t>
            </w:r>
            <w:r w:rsidRPr="002B2A13">
              <w:rPr>
                <w:color w:val="auto"/>
                <w:sz w:val="20"/>
                <w:szCs w:val="20"/>
              </w:rPr>
              <w:t>quantity</w:t>
            </w:r>
            <w:r w:rsidRPr="002B2A13">
              <w:rPr>
                <w:color w:val="auto"/>
                <w:sz w:val="20"/>
                <w:szCs w:val="20"/>
                <w:lang w:val="el-GR"/>
              </w:rPr>
              <w:t xml:space="preserve">, </w:t>
            </w:r>
            <w:r w:rsidRPr="002B2A13">
              <w:rPr>
                <w:color w:val="auto"/>
                <w:sz w:val="20"/>
                <w:szCs w:val="20"/>
                <w:lang w:val="en-US"/>
              </w:rPr>
              <w:t>for</w:t>
            </w:r>
            <w:r w:rsidRPr="002B2A13">
              <w:rPr>
                <w:color w:val="auto"/>
                <w:sz w:val="20"/>
                <w:szCs w:val="20"/>
                <w:lang w:val="el-GR"/>
              </w:rPr>
              <w:t xml:space="preserve"> </w:t>
            </w:r>
            <w:r w:rsidRPr="002B2A13">
              <w:rPr>
                <w:color w:val="auto"/>
                <w:sz w:val="20"/>
                <w:szCs w:val="20"/>
                <w:lang w:val="en-US"/>
              </w:rPr>
              <w:t>example</w:t>
            </w:r>
            <w:r w:rsidRPr="002B2A13">
              <w:rPr>
                <w:color w:val="auto"/>
                <w:sz w:val="20"/>
                <w:szCs w:val="20"/>
                <w:lang w:val="el-GR"/>
              </w:rPr>
              <w:t xml:space="preserve">, </w:t>
            </w:r>
            <w:r w:rsidRPr="002B2A13">
              <w:rPr>
                <w:i/>
                <w:iCs/>
                <w:color w:val="auto"/>
                <w:sz w:val="20"/>
                <w:szCs w:val="20"/>
                <w:lang w:val="el-GR"/>
              </w:rPr>
              <w:t>όσο, τόσο, πολύ, περισσότερο, λίγο, αρκετά, καθόλου</w:t>
            </w:r>
          </w:p>
          <w:p w14:paraId="085E8CC8" w14:textId="53DF6DAC" w:rsidR="00BF3943" w:rsidRPr="002B2A13" w:rsidRDefault="00BF3943" w:rsidP="00C567C3">
            <w:pPr>
              <w:pStyle w:val="ListParagraph"/>
              <w:numPr>
                <w:ilvl w:val="0"/>
                <w:numId w:val="1"/>
              </w:numPr>
              <w:spacing w:after="120" w:line="240" w:lineRule="auto"/>
              <w:contextualSpacing w:val="0"/>
              <w:rPr>
                <w:i/>
                <w:iCs/>
                <w:color w:val="000000" w:themeColor="accent4"/>
                <w:sz w:val="20"/>
                <w:szCs w:val="20"/>
                <w:lang w:val="en-US"/>
              </w:rPr>
            </w:pPr>
            <w:r w:rsidRPr="002B2A13">
              <w:rPr>
                <w:color w:val="auto"/>
                <w:sz w:val="20"/>
                <w:szCs w:val="20"/>
              </w:rPr>
              <w:t>adverbs</w:t>
            </w:r>
            <w:r w:rsidRPr="002B2A13">
              <w:rPr>
                <w:color w:val="auto"/>
                <w:sz w:val="20"/>
                <w:szCs w:val="20"/>
                <w:lang w:val="en-US"/>
              </w:rPr>
              <w:t xml:space="preserve"> </w:t>
            </w:r>
            <w:r w:rsidRPr="002B2A13">
              <w:rPr>
                <w:color w:val="auto"/>
                <w:sz w:val="20"/>
                <w:szCs w:val="20"/>
              </w:rPr>
              <w:t>of</w:t>
            </w:r>
            <w:r w:rsidRPr="002B2A13">
              <w:rPr>
                <w:color w:val="auto"/>
                <w:sz w:val="20"/>
                <w:szCs w:val="20"/>
                <w:lang w:val="en-US"/>
              </w:rPr>
              <w:t xml:space="preserve"> </w:t>
            </w:r>
            <w:r w:rsidRPr="002B2A13">
              <w:rPr>
                <w:color w:val="auto"/>
                <w:sz w:val="20"/>
                <w:szCs w:val="20"/>
              </w:rPr>
              <w:t>place</w:t>
            </w:r>
            <w:r w:rsidRPr="002B2A13">
              <w:rPr>
                <w:color w:val="auto"/>
                <w:sz w:val="20"/>
                <w:szCs w:val="20"/>
                <w:lang w:val="en-US"/>
              </w:rPr>
              <w:t xml:space="preserve">, for example, </w:t>
            </w:r>
            <w:r w:rsidRPr="002B2A13">
              <w:rPr>
                <w:i/>
                <w:iCs/>
                <w:color w:val="auto"/>
                <w:sz w:val="20"/>
                <w:szCs w:val="20"/>
                <w:lang w:val="el-GR"/>
              </w:rPr>
              <w:t>πίσω</w:t>
            </w:r>
            <w:r w:rsidRPr="002B2A13">
              <w:rPr>
                <w:i/>
                <w:iCs/>
                <w:color w:val="auto"/>
                <w:sz w:val="20"/>
                <w:szCs w:val="20"/>
                <w:lang w:val="en-US"/>
              </w:rPr>
              <w:t xml:space="preserve">, </w:t>
            </w:r>
            <w:r w:rsidRPr="002B2A13">
              <w:rPr>
                <w:i/>
                <w:iCs/>
                <w:color w:val="auto"/>
                <w:sz w:val="20"/>
                <w:szCs w:val="20"/>
                <w:lang w:val="el-GR"/>
              </w:rPr>
              <w:t>δίπλα</w:t>
            </w:r>
            <w:r w:rsidRPr="002B2A13">
              <w:rPr>
                <w:i/>
                <w:iCs/>
                <w:color w:val="auto"/>
                <w:sz w:val="20"/>
                <w:szCs w:val="20"/>
                <w:lang w:val="en-US"/>
              </w:rPr>
              <w:t xml:space="preserve">, </w:t>
            </w:r>
            <w:r w:rsidRPr="002B2A13">
              <w:rPr>
                <w:i/>
                <w:iCs/>
                <w:color w:val="auto"/>
                <w:sz w:val="20"/>
                <w:szCs w:val="20"/>
                <w:lang w:val="el-GR"/>
              </w:rPr>
              <w:t>εκεί</w:t>
            </w:r>
            <w:r w:rsidRPr="002B2A13">
              <w:rPr>
                <w:i/>
                <w:iCs/>
                <w:color w:val="auto"/>
                <w:sz w:val="20"/>
                <w:szCs w:val="20"/>
                <w:lang w:val="en-US"/>
              </w:rPr>
              <w:t xml:space="preserve">, </w:t>
            </w:r>
            <w:r w:rsidRPr="002B2A13">
              <w:rPr>
                <w:i/>
                <w:iCs/>
                <w:color w:val="auto"/>
                <w:sz w:val="20"/>
                <w:szCs w:val="20"/>
                <w:lang w:val="el-GR"/>
              </w:rPr>
              <w:t>αλλού</w:t>
            </w:r>
            <w:r w:rsidRPr="002B2A13">
              <w:rPr>
                <w:i/>
                <w:iCs/>
                <w:color w:val="auto"/>
                <w:sz w:val="20"/>
                <w:szCs w:val="20"/>
                <w:lang w:val="en-US"/>
              </w:rPr>
              <w:t xml:space="preserve">, </w:t>
            </w:r>
            <w:r w:rsidRPr="002B2A13">
              <w:rPr>
                <w:i/>
                <w:iCs/>
                <w:color w:val="auto"/>
                <w:sz w:val="20"/>
                <w:szCs w:val="20"/>
                <w:lang w:val="el-GR"/>
              </w:rPr>
              <w:t>ψηλά</w:t>
            </w:r>
          </w:p>
          <w:p w14:paraId="5E09ADFA" w14:textId="71D069DF" w:rsidR="00BF3943" w:rsidRPr="002B2A13" w:rsidRDefault="00BF3943" w:rsidP="009424C5">
            <w:pPr>
              <w:pStyle w:val="Bullets"/>
              <w:numPr>
                <w:ilvl w:val="0"/>
                <w:numId w:val="1"/>
              </w:numPr>
              <w:rPr>
                <w:color w:val="auto"/>
                <w:lang w:val="en-US"/>
              </w:rPr>
            </w:pPr>
            <w:r w:rsidRPr="002B2A13">
              <w:rPr>
                <w:color w:val="auto"/>
                <w:lang w:val="en-US"/>
              </w:rPr>
              <w:t xml:space="preserve">adverbs of certainty/possibility/ negation, for example, </w:t>
            </w:r>
            <w:r w:rsidRPr="002B2A13">
              <w:rPr>
                <w:i/>
                <w:iCs/>
                <w:color w:val="auto"/>
                <w:lang w:val="el-GR"/>
              </w:rPr>
              <w:t>ναι</w:t>
            </w:r>
            <w:r w:rsidRPr="002B2A13">
              <w:rPr>
                <w:i/>
                <w:iCs/>
                <w:color w:val="auto"/>
                <w:lang w:val="en-US"/>
              </w:rPr>
              <w:t>,</w:t>
            </w:r>
            <w:r w:rsidRPr="002B2A13">
              <w:rPr>
                <w:color w:val="auto"/>
              </w:rPr>
              <w:t xml:space="preserve"> </w:t>
            </w:r>
            <w:proofErr w:type="spellStart"/>
            <w:r w:rsidRPr="002B2A13">
              <w:rPr>
                <w:i/>
                <w:iCs/>
                <w:color w:val="auto"/>
                <w:lang w:val="en-US"/>
              </w:rPr>
              <w:t>σίγουρ</w:t>
            </w:r>
            <w:proofErr w:type="spellEnd"/>
            <w:r w:rsidRPr="002B2A13">
              <w:rPr>
                <w:i/>
                <w:iCs/>
                <w:color w:val="auto"/>
                <w:lang w:val="en-US"/>
              </w:rPr>
              <w:t xml:space="preserve">α, </w:t>
            </w:r>
            <w:r w:rsidRPr="002B2A13">
              <w:rPr>
                <w:i/>
                <w:iCs/>
                <w:color w:val="auto"/>
                <w:lang w:val="el-GR"/>
              </w:rPr>
              <w:t>όχι</w:t>
            </w:r>
            <w:r w:rsidRPr="002B2A13">
              <w:rPr>
                <w:i/>
                <w:iCs/>
                <w:color w:val="auto"/>
                <w:lang w:val="en-US"/>
              </w:rPr>
              <w:t>,</w:t>
            </w:r>
            <w:r w:rsidRPr="002B2A13">
              <w:rPr>
                <w:color w:val="auto"/>
                <w:lang w:val="en-US"/>
              </w:rPr>
              <w:t xml:space="preserve"> </w:t>
            </w:r>
            <w:r w:rsidRPr="002B2A13">
              <w:rPr>
                <w:i/>
                <w:iCs/>
                <w:color w:val="auto"/>
                <w:lang w:val="el-GR"/>
              </w:rPr>
              <w:t>βέβαια</w:t>
            </w:r>
            <w:r w:rsidRPr="002B2A13">
              <w:rPr>
                <w:i/>
                <w:iCs/>
                <w:color w:val="auto"/>
                <w:lang w:val="en-US"/>
              </w:rPr>
              <w:t xml:space="preserve">, </w:t>
            </w:r>
            <w:r w:rsidRPr="002B2A13">
              <w:rPr>
                <w:i/>
                <w:iCs/>
                <w:color w:val="auto"/>
                <w:lang w:val="el-GR"/>
              </w:rPr>
              <w:t>μάλιστα</w:t>
            </w:r>
            <w:r w:rsidRPr="002B2A13">
              <w:rPr>
                <w:i/>
                <w:iCs/>
                <w:color w:val="auto"/>
                <w:lang w:val="en-US"/>
              </w:rPr>
              <w:t>,</w:t>
            </w:r>
            <w:r w:rsidRPr="002B2A13">
              <w:rPr>
                <w:color w:val="auto"/>
                <w:lang w:val="en-US"/>
              </w:rPr>
              <w:t xml:space="preserve"> </w:t>
            </w:r>
            <w:r w:rsidRPr="002B2A13">
              <w:rPr>
                <w:i/>
                <w:iCs/>
                <w:color w:val="auto"/>
                <w:lang w:val="el-GR"/>
              </w:rPr>
              <w:t>ίσως</w:t>
            </w:r>
            <w:r w:rsidRPr="002B2A13">
              <w:rPr>
                <w:i/>
                <w:iCs/>
                <w:color w:val="auto"/>
                <w:lang w:val="en-US"/>
              </w:rPr>
              <w:t>,</w:t>
            </w:r>
            <w:r w:rsidRPr="002B2A13">
              <w:rPr>
                <w:color w:val="auto"/>
                <w:lang w:val="en-US"/>
              </w:rPr>
              <w:t xml:space="preserve"> </w:t>
            </w:r>
            <w:r w:rsidRPr="002B2A13">
              <w:rPr>
                <w:i/>
                <w:iCs/>
                <w:color w:val="auto"/>
                <w:lang w:val="en-US"/>
              </w:rPr>
              <w:t>π</w:t>
            </w:r>
            <w:proofErr w:type="spellStart"/>
            <w:r w:rsidRPr="002B2A13">
              <w:rPr>
                <w:i/>
                <w:iCs/>
                <w:color w:val="auto"/>
                <w:lang w:val="en-US"/>
              </w:rPr>
              <w:t>ιθ</w:t>
            </w:r>
            <w:proofErr w:type="spellEnd"/>
            <w:r w:rsidRPr="002B2A13">
              <w:rPr>
                <w:i/>
                <w:iCs/>
                <w:color w:val="auto"/>
                <w:lang w:val="en-US"/>
              </w:rPr>
              <w:t>ανόν,</w:t>
            </w:r>
            <w:r w:rsidRPr="002B2A13">
              <w:rPr>
                <w:color w:val="auto"/>
                <w:lang w:val="en-US"/>
              </w:rPr>
              <w:t xml:space="preserve"> </w:t>
            </w:r>
            <w:r w:rsidRPr="002B2A13">
              <w:rPr>
                <w:i/>
                <w:iCs/>
                <w:color w:val="auto"/>
                <w:lang w:val="el-GR"/>
              </w:rPr>
              <w:t>όχι</w:t>
            </w:r>
            <w:r w:rsidRPr="002B2A13">
              <w:rPr>
                <w:i/>
                <w:iCs/>
                <w:color w:val="auto"/>
                <w:lang w:val="en-US"/>
              </w:rPr>
              <w:t xml:space="preserve"> </w:t>
            </w:r>
            <w:r w:rsidRPr="002B2A13">
              <w:rPr>
                <w:i/>
                <w:iCs/>
                <w:color w:val="auto"/>
                <w:lang w:val="el-GR"/>
              </w:rPr>
              <w:t>βέβαια</w:t>
            </w:r>
          </w:p>
          <w:p w14:paraId="3859D85F" w14:textId="1C7F03F1" w:rsidR="001217DC" w:rsidRPr="002B2A13" w:rsidRDefault="00BF3943" w:rsidP="00C567C3">
            <w:pPr>
              <w:pStyle w:val="ListParagraph"/>
              <w:numPr>
                <w:ilvl w:val="0"/>
                <w:numId w:val="1"/>
              </w:numPr>
              <w:spacing w:after="120" w:line="240" w:lineRule="auto"/>
              <w:contextualSpacing w:val="0"/>
              <w:rPr>
                <w:i/>
                <w:iCs/>
                <w:color w:val="auto"/>
                <w:sz w:val="20"/>
                <w:szCs w:val="20"/>
                <w:lang w:val="el-GR"/>
              </w:rPr>
            </w:pPr>
            <w:r w:rsidRPr="002B2A13">
              <w:rPr>
                <w:color w:val="auto"/>
                <w:sz w:val="20"/>
                <w:szCs w:val="20"/>
              </w:rPr>
              <w:t>adverbs</w:t>
            </w:r>
            <w:r w:rsidRPr="002B2A13">
              <w:rPr>
                <w:color w:val="auto"/>
                <w:sz w:val="20"/>
                <w:szCs w:val="20"/>
                <w:lang w:val="el-GR"/>
              </w:rPr>
              <w:t xml:space="preserve"> </w:t>
            </w:r>
            <w:r w:rsidRPr="002B2A13">
              <w:rPr>
                <w:color w:val="auto"/>
                <w:sz w:val="20"/>
                <w:szCs w:val="20"/>
              </w:rPr>
              <w:t>of</w:t>
            </w:r>
            <w:r w:rsidRPr="002B2A13">
              <w:rPr>
                <w:color w:val="auto"/>
                <w:sz w:val="20"/>
                <w:szCs w:val="20"/>
                <w:lang w:val="el-GR"/>
              </w:rPr>
              <w:t xml:space="preserve"> </w:t>
            </w:r>
            <w:r w:rsidRPr="002B2A13">
              <w:rPr>
                <w:color w:val="auto"/>
                <w:sz w:val="20"/>
                <w:szCs w:val="20"/>
              </w:rPr>
              <w:t>time</w:t>
            </w:r>
            <w:r w:rsidRPr="002B2A13">
              <w:rPr>
                <w:color w:val="auto"/>
                <w:sz w:val="20"/>
                <w:szCs w:val="20"/>
                <w:lang w:val="el-GR"/>
              </w:rPr>
              <w:t xml:space="preserve">, </w:t>
            </w:r>
            <w:r w:rsidRPr="002B2A13">
              <w:rPr>
                <w:color w:val="auto"/>
                <w:sz w:val="20"/>
                <w:szCs w:val="20"/>
                <w:lang w:val="en-US"/>
              </w:rPr>
              <w:t>for</w:t>
            </w:r>
            <w:r w:rsidRPr="002B2A13">
              <w:rPr>
                <w:color w:val="auto"/>
                <w:sz w:val="20"/>
                <w:szCs w:val="20"/>
                <w:lang w:val="el-GR"/>
              </w:rPr>
              <w:t xml:space="preserve"> </w:t>
            </w:r>
            <w:r w:rsidRPr="002B2A13">
              <w:rPr>
                <w:color w:val="auto"/>
                <w:sz w:val="20"/>
                <w:szCs w:val="20"/>
                <w:lang w:val="en-US"/>
              </w:rPr>
              <w:t>example</w:t>
            </w:r>
            <w:r w:rsidRPr="002B2A13">
              <w:rPr>
                <w:color w:val="auto"/>
                <w:sz w:val="20"/>
                <w:szCs w:val="20"/>
                <w:lang w:val="el-GR"/>
              </w:rPr>
              <w:t>,</w:t>
            </w:r>
            <w:r w:rsidRPr="002B2A13">
              <w:rPr>
                <w:i/>
                <w:iCs/>
                <w:color w:val="auto"/>
                <w:sz w:val="20"/>
                <w:szCs w:val="20"/>
                <w:lang w:val="el-GR"/>
              </w:rPr>
              <w:t xml:space="preserve"> τότε, σήμερα, αύριο, χτες, πριν, πέρσι, φέτος, ποτέ, κάποτε, κάπου–κάπου</w:t>
            </w:r>
          </w:p>
          <w:p w14:paraId="33FCA182" w14:textId="33BCD568" w:rsidR="00FE6534" w:rsidRPr="002B2A13" w:rsidRDefault="00FE6534" w:rsidP="00C567C3">
            <w:pPr>
              <w:pStyle w:val="ListParagraph"/>
              <w:numPr>
                <w:ilvl w:val="0"/>
                <w:numId w:val="1"/>
              </w:numPr>
              <w:spacing w:after="120" w:line="240" w:lineRule="auto"/>
              <w:contextualSpacing w:val="0"/>
              <w:rPr>
                <w:rFonts w:eastAsia="Calibri"/>
                <w:color w:val="auto"/>
                <w:sz w:val="20"/>
                <w:szCs w:val="20"/>
                <w:lang w:val="en-US"/>
              </w:rPr>
            </w:pPr>
            <w:r w:rsidRPr="002B2A13">
              <w:rPr>
                <w:rFonts w:eastAsia="Calibri"/>
                <w:color w:val="auto"/>
                <w:sz w:val="20"/>
                <w:szCs w:val="20"/>
                <w:lang w:val="en-US"/>
              </w:rPr>
              <w:t xml:space="preserve">adverbs of frequency, for example, </w:t>
            </w:r>
            <w:r w:rsidRPr="00C567C3">
              <w:rPr>
                <w:rFonts w:eastAsia="Calibri"/>
                <w:i/>
                <w:iCs/>
                <w:color w:val="auto"/>
                <w:sz w:val="20"/>
                <w:szCs w:val="20"/>
                <w:lang w:val="en-US"/>
              </w:rPr>
              <w:t>π</w:t>
            </w:r>
            <w:proofErr w:type="spellStart"/>
            <w:r w:rsidRPr="00C567C3">
              <w:rPr>
                <w:rFonts w:eastAsia="Calibri"/>
                <w:i/>
                <w:iCs/>
                <w:color w:val="auto"/>
                <w:sz w:val="20"/>
                <w:szCs w:val="20"/>
                <w:lang w:val="en-US"/>
              </w:rPr>
              <w:t>οτέ</w:t>
            </w:r>
            <w:proofErr w:type="spellEnd"/>
            <w:r w:rsidRPr="00C567C3">
              <w:rPr>
                <w:rFonts w:eastAsia="Calibri"/>
                <w:i/>
                <w:iCs/>
                <w:color w:val="auto"/>
                <w:sz w:val="20"/>
                <w:szCs w:val="20"/>
                <w:lang w:val="en-US"/>
              </w:rPr>
              <w:t xml:space="preserve">, </w:t>
            </w:r>
            <w:proofErr w:type="spellStart"/>
            <w:r w:rsidRPr="00C567C3">
              <w:rPr>
                <w:rFonts w:eastAsia="Calibri"/>
                <w:i/>
                <w:iCs/>
                <w:color w:val="auto"/>
                <w:sz w:val="20"/>
                <w:szCs w:val="20"/>
                <w:lang w:val="en-US"/>
              </w:rPr>
              <w:t>συχνά</w:t>
            </w:r>
            <w:proofErr w:type="spellEnd"/>
            <w:r w:rsidRPr="00C567C3">
              <w:rPr>
                <w:rFonts w:eastAsia="Calibri"/>
                <w:i/>
                <w:iCs/>
                <w:color w:val="auto"/>
                <w:sz w:val="20"/>
                <w:szCs w:val="20"/>
                <w:lang w:val="en-US"/>
              </w:rPr>
              <w:t xml:space="preserve">, </w:t>
            </w:r>
            <w:proofErr w:type="spellStart"/>
            <w:r w:rsidRPr="00C567C3">
              <w:rPr>
                <w:rFonts w:eastAsia="Calibri"/>
                <w:i/>
                <w:iCs/>
                <w:color w:val="auto"/>
                <w:sz w:val="20"/>
                <w:szCs w:val="20"/>
                <w:lang w:val="en-US"/>
              </w:rPr>
              <w:t>συνήθως</w:t>
            </w:r>
            <w:proofErr w:type="spellEnd"/>
            <w:r w:rsidRPr="00C567C3">
              <w:rPr>
                <w:rFonts w:eastAsia="Calibri"/>
                <w:i/>
                <w:iCs/>
                <w:color w:val="auto"/>
                <w:sz w:val="20"/>
                <w:szCs w:val="20"/>
                <w:lang w:val="en-US"/>
              </w:rPr>
              <w:t>, π</w:t>
            </w:r>
            <w:proofErr w:type="spellStart"/>
            <w:r w:rsidRPr="00C567C3">
              <w:rPr>
                <w:rFonts w:eastAsia="Calibri"/>
                <w:i/>
                <w:iCs/>
                <w:color w:val="auto"/>
                <w:sz w:val="20"/>
                <w:szCs w:val="20"/>
                <w:lang w:val="en-US"/>
              </w:rPr>
              <w:t>άντοτε</w:t>
            </w:r>
            <w:proofErr w:type="spellEnd"/>
          </w:p>
          <w:p w14:paraId="4C51F445" w14:textId="1382735E" w:rsidR="00BF3943" w:rsidRPr="00C9093C" w:rsidRDefault="00BF3943" w:rsidP="00C567C3">
            <w:pPr>
              <w:pStyle w:val="Bullets"/>
              <w:numPr>
                <w:ilvl w:val="0"/>
                <w:numId w:val="1"/>
              </w:numPr>
            </w:pPr>
            <w:r w:rsidRPr="002B2A13">
              <w:rPr>
                <w:color w:val="auto"/>
              </w:rPr>
              <w:t>adverbs of manner, for example,</w:t>
            </w:r>
            <w:r w:rsidRPr="002B2A13">
              <w:rPr>
                <w:i/>
                <w:iCs/>
                <w:color w:val="auto"/>
              </w:rPr>
              <w:t xml:space="preserve"> </w:t>
            </w:r>
            <w:proofErr w:type="spellStart"/>
            <w:r w:rsidRPr="002B2A13">
              <w:rPr>
                <w:i/>
                <w:iCs/>
                <w:color w:val="auto"/>
                <w:lang w:val="fr-FR"/>
              </w:rPr>
              <w:t>όμορφ</w:t>
            </w:r>
            <w:proofErr w:type="spellEnd"/>
            <w:r w:rsidRPr="002B2A13">
              <w:rPr>
                <w:i/>
                <w:iCs/>
                <w:color w:val="auto"/>
                <w:lang w:val="fr-FR"/>
              </w:rPr>
              <w:t>α</w:t>
            </w:r>
            <w:r w:rsidRPr="002B2A13">
              <w:rPr>
                <w:i/>
                <w:iCs/>
                <w:color w:val="auto"/>
              </w:rPr>
              <w:t xml:space="preserve">, </w:t>
            </w:r>
            <w:r w:rsidRPr="002B2A13">
              <w:rPr>
                <w:i/>
                <w:iCs/>
                <w:color w:val="auto"/>
                <w:lang w:val="el-GR"/>
              </w:rPr>
              <w:t>ωραία</w:t>
            </w:r>
          </w:p>
        </w:tc>
        <w:tc>
          <w:tcPr>
            <w:tcW w:w="4110" w:type="dxa"/>
          </w:tcPr>
          <w:p w14:paraId="2E4B8284" w14:textId="7EFC77E6" w:rsidR="00BF3943" w:rsidRPr="002B2A13" w:rsidRDefault="00BF3943" w:rsidP="009424C5">
            <w:pPr>
              <w:pStyle w:val="Descriptiontitle"/>
              <w:rPr>
                <w:rFonts w:cs="Arial"/>
              </w:rPr>
            </w:pPr>
            <w:r w:rsidRPr="002B2A13">
              <w:rPr>
                <w:rFonts w:cs="Arial"/>
              </w:rPr>
              <w:t>forming adverbs and adverbial phrases</w:t>
            </w:r>
          </w:p>
          <w:p w14:paraId="351352AC" w14:textId="52C53719" w:rsidR="00BF3943" w:rsidRPr="002B2A13" w:rsidRDefault="00BF3943" w:rsidP="009424C5">
            <w:pPr>
              <w:pStyle w:val="Bullets"/>
              <w:rPr>
                <w:lang w:val="en-US"/>
              </w:rPr>
            </w:pPr>
            <w:r w:rsidRPr="002B2A13">
              <w:t>adverbs</w:t>
            </w:r>
            <w:r w:rsidRPr="002B2A13">
              <w:rPr>
                <w:lang w:val="en-US"/>
              </w:rPr>
              <w:t xml:space="preserve"> </w:t>
            </w:r>
            <w:r w:rsidRPr="002B2A13">
              <w:t>o</w:t>
            </w:r>
            <w:r w:rsidR="00F70AEF" w:rsidRPr="002B2A13">
              <w:rPr>
                <w:lang w:val="en-US"/>
              </w:rPr>
              <w:t>f time and</w:t>
            </w:r>
            <w:r w:rsidRPr="002B2A13">
              <w:rPr>
                <w:lang w:val="en-US"/>
              </w:rPr>
              <w:t xml:space="preserve"> </w:t>
            </w:r>
            <w:r w:rsidRPr="002B2A13">
              <w:t>place</w:t>
            </w:r>
            <w:r w:rsidRPr="002B2A13">
              <w:rPr>
                <w:lang w:val="en-US"/>
              </w:rPr>
              <w:t xml:space="preserve">, </w:t>
            </w:r>
            <w:r w:rsidRPr="002B2A13">
              <w:t>for</w:t>
            </w:r>
            <w:r w:rsidRPr="002B2A13">
              <w:rPr>
                <w:lang w:val="en-US"/>
              </w:rPr>
              <w:t xml:space="preserve"> </w:t>
            </w:r>
            <w:r w:rsidRPr="002B2A13">
              <w:t>example</w:t>
            </w:r>
            <w:r w:rsidRPr="002B2A13">
              <w:rPr>
                <w:lang w:val="en-US"/>
              </w:rPr>
              <w:t xml:space="preserve">, </w:t>
            </w:r>
            <w:proofErr w:type="spellStart"/>
            <w:r w:rsidRPr="002B2A13">
              <w:rPr>
                <w:i/>
                <w:iCs/>
                <w:lang w:val="fr-FR"/>
              </w:rPr>
              <w:t>κά</w:t>
            </w:r>
            <w:proofErr w:type="spellEnd"/>
            <w:r w:rsidRPr="002B2A13">
              <w:rPr>
                <w:i/>
                <w:iCs/>
                <w:lang w:val="fr-FR"/>
              </w:rPr>
              <w:t>που</w:t>
            </w:r>
            <w:r w:rsidRPr="002B2A13">
              <w:rPr>
                <w:i/>
                <w:lang w:val="en-US"/>
              </w:rPr>
              <w:t>-</w:t>
            </w:r>
            <w:proofErr w:type="spellStart"/>
            <w:r w:rsidRPr="002B2A13">
              <w:rPr>
                <w:i/>
                <w:iCs/>
                <w:lang w:val="fr-FR"/>
              </w:rPr>
              <w:t>κά</w:t>
            </w:r>
            <w:proofErr w:type="spellEnd"/>
            <w:r w:rsidRPr="002B2A13">
              <w:rPr>
                <w:i/>
                <w:iCs/>
                <w:lang w:val="fr-FR"/>
              </w:rPr>
              <w:t>που</w:t>
            </w:r>
            <w:r w:rsidRPr="002B2A13">
              <w:rPr>
                <w:i/>
                <w:lang w:val="en-US"/>
              </w:rPr>
              <w:t xml:space="preserve">, </w:t>
            </w:r>
            <w:r w:rsidRPr="002B2A13">
              <w:rPr>
                <w:i/>
                <w:iCs/>
                <w:lang w:val="fr-FR"/>
              </w:rPr>
              <w:t>π</w:t>
            </w:r>
            <w:proofErr w:type="spellStart"/>
            <w:r w:rsidRPr="002B2A13">
              <w:rPr>
                <w:i/>
                <w:iCs/>
                <w:lang w:val="fr-FR"/>
              </w:rPr>
              <w:t>ότε</w:t>
            </w:r>
            <w:proofErr w:type="spellEnd"/>
            <w:r w:rsidRPr="002B2A13">
              <w:rPr>
                <w:i/>
                <w:lang w:val="en-US"/>
              </w:rPr>
              <w:t>-</w:t>
            </w:r>
            <w:r w:rsidRPr="002B2A13">
              <w:rPr>
                <w:i/>
                <w:iCs/>
                <w:lang w:val="fr-FR"/>
              </w:rPr>
              <w:t>π</w:t>
            </w:r>
            <w:proofErr w:type="spellStart"/>
            <w:r w:rsidRPr="002B2A13">
              <w:rPr>
                <w:i/>
                <w:iCs/>
                <w:lang w:val="fr-FR"/>
              </w:rPr>
              <w:t>ότε</w:t>
            </w:r>
            <w:proofErr w:type="spellEnd"/>
            <w:r w:rsidRPr="002B2A13">
              <w:rPr>
                <w:i/>
                <w:lang w:val="en-US"/>
              </w:rPr>
              <w:t xml:space="preserve">, </w:t>
            </w:r>
            <w:proofErr w:type="spellStart"/>
            <w:r w:rsidRPr="002B2A13">
              <w:rPr>
                <w:i/>
                <w:iCs/>
                <w:lang w:val="fr-FR"/>
              </w:rPr>
              <w:t>εκεί</w:t>
            </w:r>
            <w:proofErr w:type="spellEnd"/>
            <w:r w:rsidRPr="002B2A13">
              <w:rPr>
                <w:i/>
                <w:lang w:val="en-US"/>
              </w:rPr>
              <w:t xml:space="preserve"> </w:t>
            </w:r>
            <w:r w:rsidRPr="002B2A13">
              <w:rPr>
                <w:i/>
                <w:iCs/>
                <w:lang w:val="fr-FR"/>
              </w:rPr>
              <w:t>π</w:t>
            </w:r>
            <w:proofErr w:type="spellStart"/>
            <w:r w:rsidRPr="002B2A13">
              <w:rPr>
                <w:i/>
                <w:iCs/>
                <w:lang w:val="fr-FR"/>
              </w:rPr>
              <w:t>ου</w:t>
            </w:r>
            <w:proofErr w:type="spellEnd"/>
          </w:p>
          <w:p w14:paraId="5ACE6C13" w14:textId="6FD89A36" w:rsidR="00BF3943" w:rsidRPr="002B2A13" w:rsidRDefault="00BF3943" w:rsidP="009424C5">
            <w:pPr>
              <w:pStyle w:val="Bullets"/>
              <w:rPr>
                <w:strike/>
                <w:lang w:val="en-US"/>
              </w:rPr>
            </w:pPr>
            <w:r w:rsidRPr="002B2A13">
              <w:t xml:space="preserve">adverbs to modify and intensify meaning of verbs and adjectives, for example, </w:t>
            </w:r>
            <w:r w:rsidRPr="002B2A13">
              <w:rPr>
                <w:i/>
                <w:iCs/>
                <w:lang w:val="el"/>
              </w:rPr>
              <w:t>ακριβώς</w:t>
            </w:r>
            <w:r w:rsidRPr="002B2A13">
              <w:rPr>
                <w:i/>
                <w:lang w:val="en-US"/>
              </w:rPr>
              <w:t xml:space="preserve">, </w:t>
            </w:r>
            <w:r w:rsidRPr="002B2A13">
              <w:rPr>
                <w:i/>
                <w:iCs/>
                <w:lang w:val="el"/>
              </w:rPr>
              <w:t>αρκετά</w:t>
            </w:r>
            <w:r w:rsidRPr="002B2A13">
              <w:rPr>
                <w:i/>
                <w:lang w:val="en-US"/>
              </w:rPr>
              <w:t xml:space="preserve">, </w:t>
            </w:r>
            <w:r w:rsidRPr="002B2A13">
              <w:rPr>
                <w:i/>
                <w:iCs/>
                <w:lang w:val="el"/>
              </w:rPr>
              <w:t>πολύ</w:t>
            </w:r>
            <w:r w:rsidRPr="002B2A13">
              <w:rPr>
                <w:i/>
                <w:lang w:val="en-US"/>
              </w:rPr>
              <w:t xml:space="preserve">, </w:t>
            </w:r>
            <w:r w:rsidRPr="002B2A13">
              <w:rPr>
                <w:i/>
                <w:iCs/>
                <w:lang w:val="el"/>
              </w:rPr>
              <w:t>λίγο</w:t>
            </w:r>
          </w:p>
          <w:p w14:paraId="67D70AC9" w14:textId="1BC37E5F" w:rsidR="00BF3943" w:rsidRPr="002B2A13" w:rsidRDefault="00BF3943" w:rsidP="009424C5">
            <w:pPr>
              <w:pStyle w:val="Bullets"/>
            </w:pPr>
            <w:r w:rsidRPr="002B2A13">
              <w:t xml:space="preserve">comparatives, </w:t>
            </w:r>
            <w:r w:rsidRPr="002B2A13">
              <w:rPr>
                <w:i/>
                <w:iCs/>
                <w:lang w:val="fr-FR"/>
              </w:rPr>
              <w:t>π</w:t>
            </w:r>
            <w:proofErr w:type="spellStart"/>
            <w:r w:rsidRPr="002B2A13">
              <w:rPr>
                <w:i/>
                <w:iCs/>
                <w:lang w:val="fr-FR"/>
              </w:rPr>
              <w:t>ιό</w:t>
            </w:r>
            <w:proofErr w:type="spellEnd"/>
            <w:r w:rsidRPr="002B2A13">
              <w:t xml:space="preserve"> (more) before the adverb or adjective neuter </w:t>
            </w:r>
            <w:proofErr w:type="spellStart"/>
            <w:r w:rsidRPr="002B2A13">
              <w:t>form+suffix</w:t>
            </w:r>
            <w:proofErr w:type="spellEnd"/>
            <w:r w:rsidRPr="002B2A13">
              <w:t xml:space="preserve"> -</w:t>
            </w:r>
            <w:proofErr w:type="spellStart"/>
            <w:r w:rsidRPr="002B2A13">
              <w:rPr>
                <w:i/>
                <w:iCs/>
                <w:lang w:val="fr-FR"/>
              </w:rPr>
              <w:t>τερ</w:t>
            </w:r>
            <w:proofErr w:type="spellEnd"/>
            <w:r w:rsidRPr="002B2A13">
              <w:rPr>
                <w:i/>
                <w:iCs/>
                <w:lang w:val="fr-FR"/>
              </w:rPr>
              <w:t>α</w:t>
            </w:r>
            <w:r w:rsidR="00E31DD1" w:rsidRPr="00C567C3">
              <w:t>,</w:t>
            </w:r>
            <w:r w:rsidRPr="002B2A13">
              <w:rPr>
                <w:i/>
              </w:rPr>
              <w:t xml:space="preserve"> </w:t>
            </w:r>
            <w:r w:rsidRPr="002B2A13">
              <w:t xml:space="preserve">for example, </w:t>
            </w:r>
            <w:proofErr w:type="spellStart"/>
            <w:r w:rsidRPr="002B2A13">
              <w:rPr>
                <w:i/>
                <w:iCs/>
                <w:lang w:val="fr-FR"/>
              </w:rPr>
              <w:t>γρηγορότερ</w:t>
            </w:r>
            <w:proofErr w:type="spellEnd"/>
            <w:r w:rsidRPr="002B2A13">
              <w:rPr>
                <w:i/>
                <w:iCs/>
                <w:lang w:val="fr-FR"/>
              </w:rPr>
              <w:t>α</w:t>
            </w:r>
            <w:r w:rsidRPr="002B2A13">
              <w:rPr>
                <w:i/>
              </w:rPr>
              <w:t xml:space="preserve">, </w:t>
            </w:r>
            <w:r w:rsidRPr="002B2A13">
              <w:rPr>
                <w:i/>
                <w:iCs/>
                <w:lang w:val="fr-FR"/>
              </w:rPr>
              <w:t>α</w:t>
            </w:r>
            <w:proofErr w:type="spellStart"/>
            <w:r w:rsidRPr="002B2A13">
              <w:rPr>
                <w:i/>
                <w:iCs/>
                <w:lang w:val="fr-FR"/>
              </w:rPr>
              <w:t>ργότερ</w:t>
            </w:r>
            <w:proofErr w:type="spellEnd"/>
            <w:r w:rsidRPr="002B2A13">
              <w:rPr>
                <w:i/>
                <w:iCs/>
                <w:lang w:val="fr-FR"/>
              </w:rPr>
              <w:t>α</w:t>
            </w:r>
          </w:p>
          <w:p w14:paraId="3FC5B05D" w14:textId="39D99CA0" w:rsidR="00BF3943" w:rsidRPr="002B2A13" w:rsidRDefault="00BF3943" w:rsidP="009424C5">
            <w:pPr>
              <w:pStyle w:val="Bullets"/>
            </w:pPr>
            <w:r w:rsidRPr="002B2A13">
              <w:t xml:space="preserve">formation of adverbs from adjectives, for example, </w:t>
            </w:r>
            <w:proofErr w:type="spellStart"/>
            <w:r w:rsidRPr="002B2A13">
              <w:rPr>
                <w:i/>
                <w:iCs/>
                <w:lang w:val="fr-FR"/>
              </w:rPr>
              <w:t>ωρ</w:t>
            </w:r>
            <w:proofErr w:type="spellEnd"/>
            <w:r w:rsidRPr="002B2A13">
              <w:rPr>
                <w:i/>
                <w:iCs/>
                <w:lang w:val="fr-FR"/>
              </w:rPr>
              <w:t>αία</w:t>
            </w:r>
            <w:r w:rsidRPr="002B2A13">
              <w:rPr>
                <w:i/>
              </w:rPr>
              <w:t xml:space="preserve">, </w:t>
            </w:r>
            <w:r w:rsidRPr="002B2A13">
              <w:rPr>
                <w:i/>
                <w:iCs/>
                <w:lang w:val="fr-FR"/>
              </w:rPr>
              <w:t>χα</w:t>
            </w:r>
            <w:proofErr w:type="spellStart"/>
            <w:r w:rsidRPr="002B2A13">
              <w:rPr>
                <w:i/>
                <w:iCs/>
                <w:lang w:val="fr-FR"/>
              </w:rPr>
              <w:t>μηλά</w:t>
            </w:r>
            <w:proofErr w:type="spellEnd"/>
          </w:p>
          <w:p w14:paraId="4264463B" w14:textId="761900AA" w:rsidR="00BF3943" w:rsidRPr="002B2A13" w:rsidRDefault="00BF3943" w:rsidP="009424C5">
            <w:pPr>
              <w:pStyle w:val="Bullets"/>
            </w:pPr>
            <w:r w:rsidRPr="002B2A13">
              <w:t xml:space="preserve">adverbs with personal pronouns, for example, </w:t>
            </w:r>
            <w:r w:rsidRPr="002B2A13">
              <w:rPr>
                <w:i/>
                <w:iCs/>
                <w:lang w:val="fr-FR"/>
              </w:rPr>
              <w:t>μα</w:t>
            </w:r>
            <w:proofErr w:type="spellStart"/>
            <w:r w:rsidRPr="002B2A13">
              <w:rPr>
                <w:i/>
                <w:iCs/>
                <w:lang w:val="fr-FR"/>
              </w:rPr>
              <w:t>ζί</w:t>
            </w:r>
            <w:proofErr w:type="spellEnd"/>
            <w:r w:rsidRPr="002B2A13">
              <w:rPr>
                <w:i/>
                <w:iCs/>
              </w:rPr>
              <w:t xml:space="preserve"> </w:t>
            </w:r>
            <w:r w:rsidRPr="002B2A13">
              <w:rPr>
                <w:i/>
                <w:iCs/>
                <w:lang w:val="fr-FR"/>
              </w:rPr>
              <w:t>μας</w:t>
            </w:r>
          </w:p>
          <w:p w14:paraId="7F14E011" w14:textId="487F9196" w:rsidR="00BF3943" w:rsidRPr="002B2A13" w:rsidRDefault="00BF3943" w:rsidP="00C567C3">
            <w:pPr>
              <w:pStyle w:val="Bullets"/>
            </w:pPr>
            <w:r w:rsidRPr="002B2A13">
              <w:t>adverbs</w:t>
            </w:r>
            <w:r w:rsidRPr="002B2A13">
              <w:rPr>
                <w:lang w:val="en-US"/>
              </w:rPr>
              <w:t xml:space="preserve"> </w:t>
            </w:r>
            <w:r w:rsidRPr="002B2A13">
              <w:t>of</w:t>
            </w:r>
            <w:r w:rsidRPr="002B2A13">
              <w:rPr>
                <w:lang w:val="en-US"/>
              </w:rPr>
              <w:t xml:space="preserve"> </w:t>
            </w:r>
            <w:r w:rsidRPr="002B2A13">
              <w:t xml:space="preserve">manner, for example, </w:t>
            </w:r>
            <w:r w:rsidRPr="002B2A13">
              <w:rPr>
                <w:i/>
                <w:iCs/>
                <w:lang w:val="fr-FR"/>
              </w:rPr>
              <w:t>όπ</w:t>
            </w:r>
            <w:proofErr w:type="spellStart"/>
            <w:r w:rsidRPr="002B2A13">
              <w:rPr>
                <w:i/>
                <w:iCs/>
                <w:lang w:val="fr-FR"/>
              </w:rPr>
              <w:t>ως</w:t>
            </w:r>
            <w:proofErr w:type="spellEnd"/>
            <w:r w:rsidRPr="002B2A13">
              <w:rPr>
                <w:i/>
                <w:iCs/>
              </w:rPr>
              <w:t xml:space="preserve">, </w:t>
            </w:r>
            <w:proofErr w:type="spellStart"/>
            <w:r w:rsidRPr="002B2A13">
              <w:rPr>
                <w:i/>
                <w:iCs/>
                <w:lang w:val="fr-FR"/>
              </w:rPr>
              <w:t>έτσι</w:t>
            </w:r>
            <w:proofErr w:type="spellEnd"/>
            <w:r w:rsidRPr="002B2A13">
              <w:rPr>
                <w:i/>
                <w:iCs/>
              </w:rPr>
              <w:t xml:space="preserve">, </w:t>
            </w:r>
            <w:r w:rsidRPr="002B2A13">
              <w:rPr>
                <w:i/>
                <w:iCs/>
                <w:lang w:val="fr-FR"/>
              </w:rPr>
              <w:t>μα</w:t>
            </w:r>
            <w:proofErr w:type="spellStart"/>
            <w:r w:rsidRPr="002B2A13">
              <w:rPr>
                <w:i/>
                <w:iCs/>
                <w:lang w:val="fr-FR"/>
              </w:rPr>
              <w:t>ζί</w:t>
            </w:r>
            <w:proofErr w:type="spellEnd"/>
            <w:r w:rsidRPr="002B2A13">
              <w:rPr>
                <w:i/>
                <w:iCs/>
              </w:rPr>
              <w:t xml:space="preserve">, </w:t>
            </w:r>
            <w:proofErr w:type="spellStart"/>
            <w:r w:rsidRPr="002B2A13">
              <w:rPr>
                <w:i/>
                <w:iCs/>
                <w:lang w:val="fr-FR"/>
              </w:rPr>
              <w:t>ήσυχ</w:t>
            </w:r>
            <w:proofErr w:type="spellEnd"/>
            <w:r w:rsidRPr="002B2A13">
              <w:rPr>
                <w:i/>
                <w:iCs/>
                <w:lang w:val="fr-FR"/>
              </w:rPr>
              <w:t>α</w:t>
            </w:r>
          </w:p>
        </w:tc>
      </w:tr>
      <w:tr w:rsidR="00060A29" w:rsidRPr="002B2A13" w14:paraId="653CC919" w14:textId="77777777" w:rsidTr="339B0C6D">
        <w:tblPrEx>
          <w:tblCellMar>
            <w:top w:w="0" w:type="dxa"/>
            <w:left w:w="108" w:type="dxa"/>
            <w:bottom w:w="0" w:type="dxa"/>
            <w:right w:w="108" w:type="dxa"/>
          </w:tblCellMar>
        </w:tblPrEx>
        <w:trPr>
          <w:trHeight w:val="1243"/>
        </w:trPr>
        <w:tc>
          <w:tcPr>
            <w:tcW w:w="2364" w:type="dxa"/>
            <w:shd w:val="clear" w:color="auto" w:fill="FFEECE" w:themeFill="accent3" w:themeFillTint="66"/>
          </w:tcPr>
          <w:p w14:paraId="72EEEBF1" w14:textId="77777777" w:rsidR="004B1ADC" w:rsidRPr="002B2A13" w:rsidRDefault="004B1ADC" w:rsidP="000A2A41">
            <w:pPr>
              <w:pStyle w:val="Descriptiontitle"/>
              <w:rPr>
                <w:rFonts w:cs="Arial"/>
                <w:iCs w:val="0"/>
              </w:rPr>
            </w:pPr>
            <w:r w:rsidRPr="002B2A13">
              <w:rPr>
                <w:rFonts w:cs="Arial"/>
              </w:rPr>
              <w:lastRenderedPageBreak/>
              <w:t xml:space="preserve">Articles </w:t>
            </w:r>
          </w:p>
        </w:tc>
        <w:tc>
          <w:tcPr>
            <w:tcW w:w="4261" w:type="dxa"/>
          </w:tcPr>
          <w:p w14:paraId="685C6DA4" w14:textId="77777777" w:rsidR="008C5F5D" w:rsidRPr="002B2A13" w:rsidRDefault="00A21BAE" w:rsidP="009424C5">
            <w:pPr>
              <w:pStyle w:val="Bullets"/>
              <w:numPr>
                <w:ilvl w:val="0"/>
                <w:numId w:val="0"/>
              </w:numPr>
              <w:ind w:left="360"/>
              <w:rPr>
                <w:b/>
                <w:bCs/>
              </w:rPr>
            </w:pPr>
            <w:r w:rsidRPr="002B2A13">
              <w:rPr>
                <w:rFonts w:eastAsia="Helvetica"/>
                <w:b/>
                <w:bCs/>
                <w:lang w:val="en-NZ"/>
              </w:rPr>
              <w:t>a</w:t>
            </w:r>
            <w:r w:rsidR="004B1ADC" w:rsidRPr="002B2A13">
              <w:rPr>
                <w:rFonts w:eastAsia="Helvetica"/>
                <w:b/>
                <w:bCs/>
                <w:lang w:val="en-NZ"/>
              </w:rPr>
              <w:t>rticles</w:t>
            </w:r>
            <w:r w:rsidR="004B1ADC" w:rsidRPr="002B2A13">
              <w:rPr>
                <w:rFonts w:eastAsia="Helvetica"/>
                <w:b/>
                <w:bCs/>
              </w:rPr>
              <w:t xml:space="preserve"> – masculine, feminine and neuter – singular and plural</w:t>
            </w:r>
          </w:p>
          <w:p w14:paraId="3C8A281B" w14:textId="31ACCE8D" w:rsidR="004B1ADC" w:rsidRPr="002B2A13" w:rsidRDefault="004B1ADC" w:rsidP="00733B2A">
            <w:pPr>
              <w:pStyle w:val="Bullets"/>
            </w:pPr>
            <w:r w:rsidRPr="002B2A13">
              <w:rPr>
                <w:rFonts w:eastAsia="Helvetica"/>
              </w:rPr>
              <w:t xml:space="preserve"> </w:t>
            </w:r>
            <w:r w:rsidRPr="002B2A13">
              <w:rPr>
                <w:rFonts w:eastAsia="Helvetica"/>
                <w:i/>
                <w:lang w:val="el"/>
              </w:rPr>
              <w:t>ο</w:t>
            </w:r>
            <w:r w:rsidRPr="002B2A13">
              <w:rPr>
                <w:rFonts w:eastAsia="Helvetica"/>
                <w:i/>
              </w:rPr>
              <w:t xml:space="preserve">, </w:t>
            </w:r>
            <w:r w:rsidRPr="002B2A13">
              <w:rPr>
                <w:rFonts w:eastAsia="Helvetica"/>
                <w:i/>
                <w:lang w:val="el"/>
              </w:rPr>
              <w:t>η</w:t>
            </w:r>
            <w:r w:rsidRPr="002B2A13">
              <w:rPr>
                <w:rFonts w:eastAsia="Helvetica"/>
                <w:i/>
              </w:rPr>
              <w:t xml:space="preserve">, </w:t>
            </w:r>
            <w:r w:rsidRPr="002B2A13">
              <w:rPr>
                <w:rFonts w:eastAsia="Helvetica"/>
                <w:i/>
                <w:lang w:val="el"/>
              </w:rPr>
              <w:t>το</w:t>
            </w:r>
            <w:r w:rsidRPr="002B2A13">
              <w:rPr>
                <w:rFonts w:eastAsia="Helvetica"/>
                <w:i/>
              </w:rPr>
              <w:t>,</w:t>
            </w:r>
            <w:r w:rsidRPr="002B2A13">
              <w:rPr>
                <w:rFonts w:eastAsia="Helvetica"/>
              </w:rPr>
              <w:t xml:space="preserve"> </w:t>
            </w:r>
            <w:r w:rsidRPr="002B2A13">
              <w:rPr>
                <w:rFonts w:eastAsia="Helvetica"/>
                <w:i/>
                <w:lang w:val="el-GR"/>
              </w:rPr>
              <w:t>οι</w:t>
            </w:r>
            <w:r w:rsidRPr="002B2A13">
              <w:rPr>
                <w:rFonts w:eastAsia="Helvetica"/>
                <w:i/>
              </w:rPr>
              <w:t xml:space="preserve">, </w:t>
            </w:r>
            <w:r w:rsidRPr="002B2A13">
              <w:rPr>
                <w:rFonts w:eastAsia="Helvetica"/>
                <w:i/>
                <w:lang w:val="el-GR"/>
              </w:rPr>
              <w:t>τα</w:t>
            </w:r>
          </w:p>
        </w:tc>
        <w:tc>
          <w:tcPr>
            <w:tcW w:w="4335" w:type="dxa"/>
          </w:tcPr>
          <w:p w14:paraId="3822639C" w14:textId="77777777" w:rsidR="00392D78" w:rsidRPr="002B2A13" w:rsidRDefault="004B1ADC" w:rsidP="009B03FF">
            <w:pPr>
              <w:spacing w:after="120" w:line="240" w:lineRule="auto"/>
              <w:ind w:firstLine="340"/>
              <w:rPr>
                <w:rFonts w:eastAsia="Helvetica"/>
                <w:b/>
                <w:bCs/>
                <w:i w:val="0"/>
                <w:iCs/>
                <w:color w:val="000000" w:themeColor="accent4"/>
                <w:sz w:val="20"/>
                <w:szCs w:val="20"/>
                <w:lang w:val="el"/>
              </w:rPr>
            </w:pPr>
            <w:r w:rsidRPr="002B2A13">
              <w:rPr>
                <w:rFonts w:eastAsia="Helvetica"/>
                <w:b/>
                <w:bCs/>
                <w:i w:val="0"/>
                <w:iCs/>
                <w:color w:val="000000" w:themeColor="accent4"/>
                <w:sz w:val="20"/>
                <w:szCs w:val="20"/>
                <w:lang w:val="en-NZ"/>
              </w:rPr>
              <w:t>definite</w:t>
            </w:r>
            <w:r w:rsidR="00392D78" w:rsidRPr="002B2A13">
              <w:rPr>
                <w:rFonts w:eastAsia="Helvetica"/>
                <w:b/>
                <w:bCs/>
                <w:i w:val="0"/>
                <w:iCs/>
                <w:color w:val="000000" w:themeColor="accent4"/>
                <w:sz w:val="20"/>
                <w:szCs w:val="20"/>
                <w:lang w:val="en-NZ"/>
              </w:rPr>
              <w:t xml:space="preserve"> and indefinite</w:t>
            </w:r>
            <w:r w:rsidRPr="002B2A13">
              <w:rPr>
                <w:rFonts w:eastAsia="Helvetica"/>
                <w:b/>
                <w:bCs/>
                <w:i w:val="0"/>
                <w:iCs/>
                <w:color w:val="000000" w:themeColor="accent4"/>
                <w:sz w:val="20"/>
                <w:szCs w:val="20"/>
                <w:lang w:val="el-GR"/>
              </w:rPr>
              <w:t xml:space="preserve"> </w:t>
            </w:r>
            <w:r w:rsidRPr="002B2A13">
              <w:rPr>
                <w:rFonts w:eastAsia="Helvetica"/>
                <w:b/>
                <w:bCs/>
                <w:i w:val="0"/>
                <w:iCs/>
                <w:color w:val="000000" w:themeColor="accent4"/>
                <w:sz w:val="20"/>
                <w:szCs w:val="20"/>
                <w:lang w:val="en-NZ"/>
              </w:rPr>
              <w:t>articles</w:t>
            </w:r>
          </w:p>
          <w:p w14:paraId="6B4CE30B" w14:textId="66DB630D" w:rsidR="00392D78" w:rsidRPr="002B2A13" w:rsidRDefault="004B1ADC" w:rsidP="009424C5">
            <w:pPr>
              <w:pStyle w:val="Bullets"/>
              <w:rPr>
                <w:i/>
                <w:iCs/>
                <w:lang w:val="el"/>
              </w:rPr>
            </w:pPr>
            <w:r w:rsidRPr="002B2A13">
              <w:rPr>
                <w:i/>
                <w:iCs/>
                <w:lang w:val="el-GR"/>
              </w:rPr>
              <w:t xml:space="preserve"> </w:t>
            </w:r>
            <w:r w:rsidR="00E536AC" w:rsidRPr="002B2A13">
              <w:rPr>
                <w:i/>
                <w:iCs/>
                <w:lang w:val="el-GR"/>
              </w:rPr>
              <w:t xml:space="preserve">ο, η, το/οι, </w:t>
            </w:r>
            <w:r w:rsidR="00E536AC" w:rsidRPr="002B2A13">
              <w:rPr>
                <w:i/>
                <w:iCs/>
              </w:rPr>
              <w:t>o</w:t>
            </w:r>
            <w:r w:rsidR="00E536AC" w:rsidRPr="002B2A13">
              <w:rPr>
                <w:i/>
                <w:iCs/>
                <w:lang w:val="el-GR"/>
              </w:rPr>
              <w:t>ι, τα</w:t>
            </w:r>
          </w:p>
          <w:p w14:paraId="4FEF8601" w14:textId="57BF91E5" w:rsidR="004B1ADC" w:rsidRPr="002B2A13" w:rsidRDefault="004B1ADC" w:rsidP="009424C5">
            <w:pPr>
              <w:pStyle w:val="Bullets"/>
              <w:rPr>
                <w:lang w:val="el"/>
              </w:rPr>
            </w:pPr>
            <w:r w:rsidRPr="002B2A13">
              <w:rPr>
                <w:i/>
                <w:iCs/>
                <w:lang w:val="el"/>
              </w:rPr>
              <w:t>ένας</w:t>
            </w:r>
            <w:r w:rsidRPr="002B2A13">
              <w:rPr>
                <w:i/>
                <w:iCs/>
                <w:lang w:val="en-US"/>
              </w:rPr>
              <w:t xml:space="preserve">, </w:t>
            </w:r>
            <w:r w:rsidRPr="002B2A13">
              <w:rPr>
                <w:i/>
                <w:iCs/>
                <w:lang w:val="el"/>
              </w:rPr>
              <w:t>μία</w:t>
            </w:r>
            <w:r w:rsidRPr="002B2A13">
              <w:rPr>
                <w:i/>
                <w:iCs/>
                <w:lang w:val="en-US"/>
              </w:rPr>
              <w:t xml:space="preserve">, </w:t>
            </w:r>
            <w:r w:rsidRPr="002B2A13">
              <w:rPr>
                <w:i/>
                <w:iCs/>
                <w:lang w:val="el"/>
              </w:rPr>
              <w:t>ένα</w:t>
            </w:r>
          </w:p>
        </w:tc>
        <w:tc>
          <w:tcPr>
            <w:tcW w:w="4110" w:type="dxa"/>
          </w:tcPr>
          <w:p w14:paraId="5FB8D45E" w14:textId="77777777" w:rsidR="00AE076A" w:rsidRPr="002B2A13" w:rsidRDefault="004B1ADC" w:rsidP="009424C5">
            <w:pPr>
              <w:pStyle w:val="ACtabletextCEbullet"/>
              <w:rPr>
                <w:b/>
                <w:bCs/>
                <w:lang w:val="en-NZ"/>
              </w:rPr>
            </w:pPr>
            <w:r w:rsidRPr="002B2A13">
              <w:rPr>
                <w:b/>
                <w:bCs/>
                <w:lang w:val="en-NZ"/>
              </w:rPr>
              <w:t>conjugated</w:t>
            </w:r>
            <w:r w:rsidRPr="002B2A13">
              <w:rPr>
                <w:b/>
                <w:bCs/>
                <w:lang w:val="el-GR"/>
              </w:rPr>
              <w:t xml:space="preserve"> </w:t>
            </w:r>
            <w:r w:rsidRPr="002B2A13">
              <w:rPr>
                <w:b/>
                <w:bCs/>
                <w:lang w:val="en-NZ"/>
              </w:rPr>
              <w:t>articles</w:t>
            </w:r>
          </w:p>
          <w:p w14:paraId="72529576" w14:textId="7FD491DD" w:rsidR="004B1ADC" w:rsidRPr="002B2A13" w:rsidRDefault="004F67F7" w:rsidP="00733B2A">
            <w:pPr>
              <w:pStyle w:val="Bullets"/>
              <w:rPr>
                <w:lang w:val="el-GR"/>
              </w:rPr>
            </w:pPr>
            <w:r w:rsidRPr="002B2A13">
              <w:rPr>
                <w:i/>
                <w:iCs/>
                <w:lang w:val="el-GR"/>
              </w:rPr>
              <w:t>ο, η, το/οι, οι, τα/του, της, του/των, των, των/το</w:t>
            </w:r>
            <w:r w:rsidRPr="002B2A13">
              <w:rPr>
                <w:lang w:val="el-GR"/>
              </w:rPr>
              <w:t>(</w:t>
            </w:r>
            <w:r w:rsidRPr="002B2A13">
              <w:rPr>
                <w:i/>
                <w:iCs/>
                <w:lang w:val="el-GR"/>
              </w:rPr>
              <w:t>ν</w:t>
            </w:r>
            <w:r w:rsidRPr="002B2A13">
              <w:rPr>
                <w:lang w:val="el-GR"/>
              </w:rPr>
              <w:t>)</w:t>
            </w:r>
            <w:r w:rsidRPr="002B2A13">
              <w:rPr>
                <w:i/>
                <w:iCs/>
                <w:lang w:val="el-GR"/>
              </w:rPr>
              <w:t>, τη</w:t>
            </w:r>
            <w:r w:rsidRPr="002B2A13">
              <w:rPr>
                <w:lang w:val="el-GR"/>
              </w:rPr>
              <w:t>(</w:t>
            </w:r>
            <w:r w:rsidRPr="002B2A13">
              <w:rPr>
                <w:i/>
                <w:iCs/>
                <w:lang w:val="el-GR"/>
              </w:rPr>
              <w:t>ν</w:t>
            </w:r>
            <w:r w:rsidRPr="002B2A13">
              <w:rPr>
                <w:lang w:val="el-GR"/>
              </w:rPr>
              <w:t>)</w:t>
            </w:r>
            <w:r w:rsidRPr="002B2A13">
              <w:rPr>
                <w:i/>
                <w:iCs/>
                <w:lang w:val="el-GR"/>
              </w:rPr>
              <w:t>, το/ τους, τις, τα</w:t>
            </w:r>
          </w:p>
        </w:tc>
      </w:tr>
      <w:tr w:rsidR="00060A29" w:rsidRPr="005B58DA" w14:paraId="592AD85B" w14:textId="77777777" w:rsidTr="339B0C6D">
        <w:trPr>
          <w:trHeight w:val="1620"/>
        </w:trPr>
        <w:tc>
          <w:tcPr>
            <w:tcW w:w="2364" w:type="dxa"/>
            <w:vMerge w:val="restart"/>
            <w:shd w:val="clear" w:color="auto" w:fill="FFEECE" w:themeFill="accent3" w:themeFillTint="66"/>
          </w:tcPr>
          <w:p w14:paraId="260FBB92" w14:textId="7615D5DF" w:rsidR="00D04327" w:rsidRPr="002B2A13" w:rsidRDefault="00D04327" w:rsidP="000A2A41">
            <w:pPr>
              <w:pStyle w:val="Descriptiontitle"/>
              <w:rPr>
                <w:rFonts w:cs="Arial"/>
              </w:rPr>
            </w:pPr>
            <w:r w:rsidRPr="002B2A13">
              <w:rPr>
                <w:rFonts w:cs="Arial"/>
              </w:rPr>
              <w:t>Cognates and false friends</w:t>
            </w:r>
          </w:p>
          <w:p w14:paraId="5F2770D8" w14:textId="12557E46" w:rsidR="00D04327" w:rsidRPr="002B2A13" w:rsidRDefault="00D04327" w:rsidP="000A2A41">
            <w:pPr>
              <w:pStyle w:val="Descriptiontitle"/>
              <w:ind w:left="0"/>
              <w:rPr>
                <w:rFonts w:cs="Arial"/>
                <w:iCs w:val="0"/>
              </w:rPr>
            </w:pPr>
          </w:p>
        </w:tc>
        <w:tc>
          <w:tcPr>
            <w:tcW w:w="4261" w:type="dxa"/>
          </w:tcPr>
          <w:p w14:paraId="346D6924" w14:textId="599414DC" w:rsidR="00D04327" w:rsidRPr="002B2A13" w:rsidRDefault="00FC77A4" w:rsidP="009424C5">
            <w:pPr>
              <w:pStyle w:val="Descriptiontitle"/>
              <w:rPr>
                <w:rFonts w:cs="Arial"/>
                <w:bCs w:val="0"/>
                <w:iCs w:val="0"/>
                <w:lang w:val="en-US"/>
              </w:rPr>
            </w:pPr>
            <w:r w:rsidRPr="002B2A13">
              <w:rPr>
                <w:rFonts w:cs="Arial"/>
                <w:bCs w:val="0"/>
                <w:iCs w:val="0"/>
                <w:lang w:val="en-US"/>
              </w:rPr>
              <w:t xml:space="preserve">recognition of </w:t>
            </w:r>
            <w:r w:rsidR="00D04327" w:rsidRPr="002B2A13">
              <w:rPr>
                <w:rFonts w:cs="Arial"/>
                <w:bCs w:val="0"/>
                <w:iCs w:val="0"/>
                <w:lang w:val="en-US"/>
              </w:rPr>
              <w:t>common cognates</w:t>
            </w:r>
          </w:p>
          <w:p w14:paraId="600C2EA9" w14:textId="741E9D49" w:rsidR="00D04327" w:rsidRPr="002B2A13" w:rsidRDefault="00D04327" w:rsidP="00B055CA">
            <w:pPr>
              <w:pStyle w:val="Bullets"/>
              <w:rPr>
                <w:lang w:val="el-GR"/>
              </w:rPr>
            </w:pPr>
            <w:r w:rsidRPr="002B2A13">
              <w:rPr>
                <w:i/>
                <w:iCs/>
                <w:lang w:val="el-GR"/>
              </w:rPr>
              <w:t>μπανάνα, καφέ, βάζο, ταξί, τένις, κομπιούτερ, αλφάβητο, βάζο, Σεπτέμβριος, σαλάτα, λεμόνι, Οκτώβριος, Νοέμβριος, Δεκέμβριος</w:t>
            </w:r>
          </w:p>
        </w:tc>
        <w:tc>
          <w:tcPr>
            <w:tcW w:w="4335" w:type="dxa"/>
          </w:tcPr>
          <w:p w14:paraId="17515DC7" w14:textId="14B17244" w:rsidR="00D04327" w:rsidRPr="002B2A13" w:rsidRDefault="009A3785" w:rsidP="009424C5">
            <w:pPr>
              <w:pStyle w:val="ACtabletextCEbullet"/>
              <w:rPr>
                <w:b/>
                <w:bCs/>
                <w:i/>
                <w:lang w:val="en-US"/>
              </w:rPr>
            </w:pPr>
            <w:r w:rsidRPr="002B2A13">
              <w:rPr>
                <w:b/>
                <w:bCs/>
                <w:lang w:val="en-US"/>
              </w:rPr>
              <w:t xml:space="preserve">recognition and use of </w:t>
            </w:r>
            <w:r w:rsidR="00D04327" w:rsidRPr="002B2A13">
              <w:rPr>
                <w:b/>
                <w:bCs/>
                <w:lang w:val="en-US"/>
              </w:rPr>
              <w:t>cognates</w:t>
            </w:r>
          </w:p>
          <w:p w14:paraId="217FF431" w14:textId="0A15D0D0" w:rsidR="00D04327" w:rsidRPr="002B2A13" w:rsidRDefault="00D04327" w:rsidP="009424C5">
            <w:pPr>
              <w:pStyle w:val="Bullets"/>
              <w:rPr>
                <w:i/>
                <w:iCs/>
                <w:lang w:val="el-GR"/>
              </w:rPr>
            </w:pPr>
            <w:r w:rsidRPr="002B2A13">
              <w:rPr>
                <w:i/>
                <w:iCs/>
                <w:lang w:val="el-GR"/>
              </w:rPr>
              <w:t>τηλέφωνο, φωτογραφία, παιδίατρος, δράμα, θέατρο, μπασκετμπολίστας, τενίστας, πάρτυ, χόμπ</w:t>
            </w:r>
            <w:r w:rsidR="0002325D" w:rsidRPr="002B2A13">
              <w:rPr>
                <w:rFonts w:eastAsiaTheme="minorEastAsia"/>
                <w:i/>
                <w:iCs/>
                <w:lang w:val="el-GR" w:eastAsia="ja-JP"/>
              </w:rPr>
              <w:t>ι</w:t>
            </w:r>
            <w:r w:rsidRPr="002B2A13">
              <w:rPr>
                <w:i/>
                <w:iCs/>
                <w:lang w:val="el-GR"/>
              </w:rPr>
              <w:t>, μπάσκετ, κομπιούτερ, φωνή</w:t>
            </w:r>
          </w:p>
        </w:tc>
        <w:tc>
          <w:tcPr>
            <w:tcW w:w="4110" w:type="dxa"/>
          </w:tcPr>
          <w:p w14:paraId="642268DB" w14:textId="3F6470B8" w:rsidR="00495ABF" w:rsidRPr="002B2A13" w:rsidRDefault="00604B8E" w:rsidP="009424C5">
            <w:pPr>
              <w:pStyle w:val="ACtabletextCEbullet"/>
              <w:rPr>
                <w:b/>
                <w:bCs/>
                <w:lang w:val="el-GR"/>
              </w:rPr>
            </w:pPr>
            <w:r w:rsidRPr="002B2A13">
              <w:rPr>
                <w:b/>
                <w:bCs/>
                <w:lang w:val="en-US"/>
              </w:rPr>
              <w:t>cognates</w:t>
            </w:r>
            <w:r w:rsidRPr="002B2A13">
              <w:rPr>
                <w:b/>
                <w:bCs/>
                <w:lang w:val="el-GR"/>
              </w:rPr>
              <w:t xml:space="preserve"> </w:t>
            </w:r>
            <w:r w:rsidRPr="002B2A13">
              <w:rPr>
                <w:b/>
                <w:bCs/>
                <w:lang w:val="en-US"/>
              </w:rPr>
              <w:t>for</w:t>
            </w:r>
            <w:r w:rsidRPr="002B2A13">
              <w:rPr>
                <w:b/>
                <w:bCs/>
                <w:lang w:val="el-GR"/>
              </w:rPr>
              <w:t xml:space="preserve"> </w:t>
            </w:r>
            <w:r w:rsidRPr="002B2A13">
              <w:rPr>
                <w:b/>
                <w:bCs/>
                <w:lang w:val="en-US"/>
              </w:rPr>
              <w:t>t</w:t>
            </w:r>
            <w:r w:rsidR="006D0A49" w:rsidRPr="002B2A13">
              <w:rPr>
                <w:b/>
                <w:bCs/>
                <w:lang w:val="en-US"/>
              </w:rPr>
              <w:t>echnical</w:t>
            </w:r>
            <w:r w:rsidR="006D0A49" w:rsidRPr="002B2A13">
              <w:rPr>
                <w:b/>
                <w:bCs/>
                <w:lang w:val="el-GR"/>
              </w:rPr>
              <w:t xml:space="preserve"> </w:t>
            </w:r>
            <w:r w:rsidRPr="002B2A13">
              <w:rPr>
                <w:b/>
                <w:bCs/>
                <w:lang w:val="el-GR"/>
              </w:rPr>
              <w:t>t</w:t>
            </w:r>
            <w:proofErr w:type="spellStart"/>
            <w:r w:rsidRPr="002B2A13">
              <w:rPr>
                <w:b/>
                <w:bCs/>
                <w:lang w:val="en-US"/>
              </w:rPr>
              <w:t>erms</w:t>
            </w:r>
            <w:proofErr w:type="spellEnd"/>
          </w:p>
          <w:p w14:paraId="346AB767" w14:textId="45F487C7" w:rsidR="003B3FA0" w:rsidRPr="002B2A13" w:rsidRDefault="00D04327" w:rsidP="009424C5">
            <w:pPr>
              <w:pStyle w:val="Bullets"/>
              <w:rPr>
                <w:i/>
                <w:iCs/>
                <w:lang w:val="el-GR"/>
              </w:rPr>
            </w:pPr>
            <w:r w:rsidRPr="002B2A13">
              <w:rPr>
                <w:i/>
                <w:iCs/>
                <w:lang w:val="el-GR"/>
              </w:rPr>
              <w:t xml:space="preserve">βιογραφία, βιότοπος, βιολογικός, δημοκρατία, ιστορία, γεωγραφία, </w:t>
            </w:r>
            <w:r w:rsidR="00A2219D" w:rsidRPr="002B2A13">
              <w:rPr>
                <w:i/>
                <w:iCs/>
                <w:lang w:val="el-GR"/>
              </w:rPr>
              <w:t>τηλεσκόπιο</w:t>
            </w:r>
            <w:r w:rsidRPr="002B2A13">
              <w:rPr>
                <w:i/>
                <w:iCs/>
                <w:lang w:val="el-GR"/>
              </w:rPr>
              <w:t>, οχτάγωνο</w:t>
            </w:r>
          </w:p>
        </w:tc>
      </w:tr>
      <w:tr w:rsidR="00060A29" w:rsidRPr="002B2A13" w14:paraId="2340AC84" w14:textId="77777777" w:rsidTr="339B0C6D">
        <w:trPr>
          <w:trHeight w:val="1620"/>
        </w:trPr>
        <w:tc>
          <w:tcPr>
            <w:tcW w:w="2364" w:type="dxa"/>
            <w:vMerge/>
          </w:tcPr>
          <w:p w14:paraId="2D267C8C" w14:textId="77777777" w:rsidR="00D04327" w:rsidRPr="002B2A13" w:rsidRDefault="00D04327" w:rsidP="000A2A41">
            <w:pPr>
              <w:pStyle w:val="Descriptiontitle"/>
              <w:rPr>
                <w:rFonts w:cs="Arial"/>
                <w:lang w:val="el-GR"/>
              </w:rPr>
            </w:pPr>
          </w:p>
        </w:tc>
        <w:tc>
          <w:tcPr>
            <w:tcW w:w="4261" w:type="dxa"/>
          </w:tcPr>
          <w:p w14:paraId="7490B764" w14:textId="78CF1217" w:rsidR="00D04327" w:rsidRPr="002B2A13" w:rsidRDefault="009F7D5A" w:rsidP="009424C5">
            <w:pPr>
              <w:pStyle w:val="Descriptiontitle"/>
              <w:rPr>
                <w:rFonts w:cs="Arial"/>
                <w:bCs w:val="0"/>
                <w:iCs w:val="0"/>
                <w:lang w:val="en-US"/>
              </w:rPr>
            </w:pPr>
            <w:r w:rsidRPr="002B2A13">
              <w:rPr>
                <w:rFonts w:cs="Arial"/>
                <w:bCs w:val="0"/>
                <w:iCs w:val="0"/>
                <w:lang w:val="en-US"/>
              </w:rPr>
              <w:t>f</w:t>
            </w:r>
            <w:r w:rsidR="00D04327" w:rsidRPr="002B2A13">
              <w:rPr>
                <w:rFonts w:cs="Arial"/>
                <w:bCs w:val="0"/>
                <w:iCs w:val="0"/>
                <w:lang w:val="en-US"/>
              </w:rPr>
              <w:t>a</w:t>
            </w:r>
            <w:r w:rsidR="00896BCD" w:rsidRPr="002B2A13">
              <w:rPr>
                <w:rFonts w:cs="Arial"/>
                <w:bCs w:val="0"/>
                <w:iCs w:val="0"/>
                <w:lang w:val="en-US"/>
              </w:rPr>
              <w:t>lse friends</w:t>
            </w:r>
          </w:p>
          <w:p w14:paraId="3884D0F7" w14:textId="3E9DBA83" w:rsidR="00896BCD" w:rsidRPr="002B2A13" w:rsidRDefault="00B03F87" w:rsidP="00B055CA">
            <w:pPr>
              <w:pStyle w:val="ACARA-Tablebullet"/>
              <w:ind w:left="703" w:hanging="284"/>
              <w:rPr>
                <w:b/>
                <w:bCs/>
                <w:i/>
                <w:iCs/>
                <w:szCs w:val="20"/>
              </w:rPr>
            </w:pPr>
            <w:r w:rsidRPr="002B2A13">
              <w:rPr>
                <w:szCs w:val="20"/>
              </w:rPr>
              <w:t xml:space="preserve">awareness of </w:t>
            </w:r>
            <w:r w:rsidR="002A1A8D" w:rsidRPr="002B2A13">
              <w:rPr>
                <w:szCs w:val="20"/>
              </w:rPr>
              <w:t>common fa</w:t>
            </w:r>
            <w:r w:rsidR="00525092" w:rsidRPr="002B2A13">
              <w:rPr>
                <w:szCs w:val="20"/>
              </w:rPr>
              <w:t>ls</w:t>
            </w:r>
            <w:r w:rsidR="002A1A8D" w:rsidRPr="002B2A13">
              <w:rPr>
                <w:szCs w:val="20"/>
              </w:rPr>
              <w:t>e friends, for example</w:t>
            </w:r>
            <w:r w:rsidR="002A1A8D" w:rsidRPr="002B2A13">
              <w:rPr>
                <w:i/>
                <w:szCs w:val="20"/>
              </w:rPr>
              <w:t xml:space="preserve">, </w:t>
            </w:r>
            <w:r w:rsidR="00760630" w:rsidRPr="002B2A13">
              <w:rPr>
                <w:i/>
                <w:szCs w:val="20"/>
              </w:rPr>
              <w:t>n</w:t>
            </w:r>
            <w:r w:rsidR="00896BCD" w:rsidRPr="002B2A13">
              <w:rPr>
                <w:i/>
                <w:szCs w:val="20"/>
              </w:rPr>
              <w:t>α</w:t>
            </w:r>
            <w:r w:rsidR="001975B8" w:rsidRPr="002B2A13">
              <w:rPr>
                <w:i/>
                <w:szCs w:val="20"/>
                <w:lang w:val="el-GR"/>
              </w:rPr>
              <w:t>ι</w:t>
            </w:r>
            <w:r w:rsidR="007E78CD" w:rsidRPr="002B2A13">
              <w:rPr>
                <w:i/>
                <w:szCs w:val="20"/>
                <w:lang w:val="en-AU"/>
              </w:rPr>
              <w:t xml:space="preserve"> </w:t>
            </w:r>
            <w:r w:rsidR="007E78CD" w:rsidRPr="00B055CA">
              <w:rPr>
                <w:iCs/>
                <w:szCs w:val="20"/>
                <w:lang w:val="en-AU"/>
              </w:rPr>
              <w:t>(</w:t>
            </w:r>
            <w:r w:rsidR="007E78CD" w:rsidRPr="002B2A13">
              <w:rPr>
                <w:iCs/>
                <w:szCs w:val="20"/>
              </w:rPr>
              <w:t>y</w:t>
            </w:r>
            <w:r w:rsidRPr="002B2A13">
              <w:rPr>
                <w:iCs/>
                <w:szCs w:val="20"/>
              </w:rPr>
              <w:t>es</w:t>
            </w:r>
            <w:r w:rsidR="007E78CD" w:rsidRPr="002B2A13">
              <w:rPr>
                <w:iCs/>
                <w:szCs w:val="20"/>
              </w:rPr>
              <w:t>)</w:t>
            </w:r>
          </w:p>
        </w:tc>
        <w:tc>
          <w:tcPr>
            <w:tcW w:w="4335" w:type="dxa"/>
          </w:tcPr>
          <w:p w14:paraId="32981517" w14:textId="77777777" w:rsidR="003D10D5" w:rsidRPr="00974D1C" w:rsidRDefault="003D10D5" w:rsidP="009424C5">
            <w:pPr>
              <w:pStyle w:val="Descriptiontitle"/>
              <w:rPr>
                <w:rFonts w:cs="Arial"/>
                <w:iCs w:val="0"/>
                <w:lang w:val="en-US"/>
              </w:rPr>
            </w:pPr>
            <w:r w:rsidRPr="00974D1C">
              <w:rPr>
                <w:rFonts w:cs="Arial"/>
                <w:iCs w:val="0"/>
                <w:lang w:val="en-US"/>
              </w:rPr>
              <w:t>false friends</w:t>
            </w:r>
          </w:p>
          <w:p w14:paraId="6FF2CDFB" w14:textId="79814991" w:rsidR="00B92AEB" w:rsidRPr="00974D1C" w:rsidRDefault="00D76BED" w:rsidP="21B4365B">
            <w:pPr>
              <w:pStyle w:val="ListParagraph"/>
              <w:numPr>
                <w:ilvl w:val="0"/>
                <w:numId w:val="16"/>
              </w:numPr>
              <w:spacing w:after="120" w:line="240" w:lineRule="auto"/>
              <w:rPr>
                <w:color w:val="auto"/>
                <w:sz w:val="20"/>
                <w:szCs w:val="20"/>
                <w:lang w:val="en-US"/>
              </w:rPr>
            </w:pPr>
            <w:proofErr w:type="spellStart"/>
            <w:r w:rsidRPr="00974D1C">
              <w:rPr>
                <w:i/>
                <w:iCs/>
                <w:color w:val="auto"/>
                <w:sz w:val="20"/>
                <w:szCs w:val="20"/>
                <w:lang w:val="en-US"/>
              </w:rPr>
              <w:t>ιδιωτική</w:t>
            </w:r>
            <w:proofErr w:type="spellEnd"/>
            <w:r w:rsidR="00996534" w:rsidRPr="00974D1C">
              <w:rPr>
                <w:i/>
                <w:iCs/>
                <w:color w:val="auto"/>
                <w:sz w:val="20"/>
                <w:szCs w:val="20"/>
                <w:lang w:val="en-US"/>
              </w:rPr>
              <w:t xml:space="preserve"> </w:t>
            </w:r>
            <w:r w:rsidR="006E2F7C" w:rsidRPr="00974D1C">
              <w:rPr>
                <w:color w:val="auto"/>
                <w:sz w:val="20"/>
                <w:szCs w:val="20"/>
                <w:lang w:val="en-US"/>
              </w:rPr>
              <w:t>(</w:t>
            </w:r>
            <w:r w:rsidR="001E120A" w:rsidRPr="00974D1C">
              <w:rPr>
                <w:color w:val="auto"/>
                <w:sz w:val="20"/>
                <w:szCs w:val="20"/>
                <w:lang w:val="en-US"/>
              </w:rPr>
              <w:t>private</w:t>
            </w:r>
            <w:r w:rsidR="006E2F7C" w:rsidRPr="00974D1C">
              <w:rPr>
                <w:color w:val="auto"/>
                <w:sz w:val="20"/>
                <w:szCs w:val="20"/>
                <w:lang w:val="en-US"/>
              </w:rPr>
              <w:t>)</w:t>
            </w:r>
          </w:p>
          <w:p w14:paraId="5A515FDB" w14:textId="20058BA0" w:rsidR="00B92AEB" w:rsidRPr="00974D1C" w:rsidRDefault="00B92AEB" w:rsidP="21B4365B">
            <w:pPr>
              <w:pStyle w:val="ListParagraph"/>
              <w:numPr>
                <w:ilvl w:val="0"/>
                <w:numId w:val="16"/>
              </w:numPr>
              <w:spacing w:after="120" w:line="240" w:lineRule="auto"/>
              <w:rPr>
                <w:color w:val="auto"/>
                <w:sz w:val="20"/>
                <w:szCs w:val="20"/>
                <w:lang w:val="en-US"/>
              </w:rPr>
            </w:pPr>
            <w:proofErr w:type="spellStart"/>
            <w:r w:rsidRPr="00974D1C">
              <w:rPr>
                <w:i/>
                <w:iCs/>
                <w:color w:val="auto"/>
                <w:sz w:val="20"/>
                <w:szCs w:val="20"/>
                <w:lang w:val="en-US"/>
              </w:rPr>
              <w:t>κόσμος</w:t>
            </w:r>
            <w:proofErr w:type="spellEnd"/>
            <w:r w:rsidRPr="00974D1C">
              <w:rPr>
                <w:color w:val="auto"/>
                <w:sz w:val="20"/>
                <w:szCs w:val="20"/>
                <w:lang w:val="en-US"/>
              </w:rPr>
              <w:t xml:space="preserve"> </w:t>
            </w:r>
            <w:r w:rsidR="006E2F7C" w:rsidRPr="00974D1C">
              <w:rPr>
                <w:color w:val="auto"/>
                <w:sz w:val="20"/>
                <w:szCs w:val="20"/>
                <w:lang w:val="en-US"/>
              </w:rPr>
              <w:t>(</w:t>
            </w:r>
            <w:r w:rsidRPr="00974D1C">
              <w:rPr>
                <w:color w:val="auto"/>
                <w:sz w:val="20"/>
                <w:szCs w:val="20"/>
                <w:lang w:val="en-US"/>
              </w:rPr>
              <w:t>world</w:t>
            </w:r>
            <w:r w:rsidR="006E2F7C" w:rsidRPr="00974D1C">
              <w:rPr>
                <w:color w:val="auto"/>
                <w:sz w:val="20"/>
                <w:szCs w:val="20"/>
                <w:lang w:val="en-US"/>
              </w:rPr>
              <w:t>)</w:t>
            </w:r>
          </w:p>
        </w:tc>
        <w:tc>
          <w:tcPr>
            <w:tcW w:w="4110" w:type="dxa"/>
          </w:tcPr>
          <w:p w14:paraId="52C39662" w14:textId="07320AF1" w:rsidR="003B3FA0" w:rsidRPr="002B2A13" w:rsidRDefault="009F7D5A" w:rsidP="009424C5">
            <w:pPr>
              <w:pStyle w:val="ACtabletextCEbullet"/>
              <w:rPr>
                <w:b/>
                <w:bCs/>
              </w:rPr>
            </w:pPr>
            <w:r w:rsidRPr="002B2A13">
              <w:rPr>
                <w:b/>
                <w:bCs/>
              </w:rPr>
              <w:t>f</w:t>
            </w:r>
            <w:r w:rsidR="003B3FA0" w:rsidRPr="002B2A13">
              <w:rPr>
                <w:b/>
                <w:bCs/>
              </w:rPr>
              <w:t>alse friends</w:t>
            </w:r>
          </w:p>
          <w:p w14:paraId="7ED74360" w14:textId="7F4B551E" w:rsidR="00D04327" w:rsidRPr="002B2A13" w:rsidRDefault="004160C1" w:rsidP="009424C5">
            <w:pPr>
              <w:pStyle w:val="ACARA-Tablebullet"/>
              <w:ind w:left="680" w:hanging="340"/>
              <w:rPr>
                <w:szCs w:val="20"/>
              </w:rPr>
            </w:pPr>
            <w:r w:rsidRPr="002B2A13">
              <w:rPr>
                <w:iCs/>
                <w:szCs w:val="20"/>
              </w:rPr>
              <w:t>recognition that false friends can cause misunderstanding</w:t>
            </w:r>
            <w:r w:rsidR="004C2900" w:rsidRPr="002B2A13">
              <w:rPr>
                <w:iCs/>
                <w:szCs w:val="20"/>
              </w:rPr>
              <w:t xml:space="preserve"> or confusion</w:t>
            </w:r>
            <w:r w:rsidRPr="002B2A13">
              <w:rPr>
                <w:iCs/>
                <w:szCs w:val="20"/>
              </w:rPr>
              <w:t>, for example,</w:t>
            </w:r>
            <w:r w:rsidR="003B3FA0" w:rsidRPr="002B2A13">
              <w:rPr>
                <w:i/>
                <w:iCs/>
                <w:szCs w:val="20"/>
              </w:rPr>
              <w:t xml:space="preserve"> </w:t>
            </w:r>
            <w:proofErr w:type="spellStart"/>
            <w:r w:rsidR="003B3FA0" w:rsidRPr="002B2A13">
              <w:rPr>
                <w:i/>
                <w:iCs/>
                <w:szCs w:val="20"/>
              </w:rPr>
              <w:t>λιμάνι</w:t>
            </w:r>
            <w:proofErr w:type="spellEnd"/>
            <w:r w:rsidR="003B3FA0" w:rsidRPr="002B2A13">
              <w:rPr>
                <w:szCs w:val="20"/>
              </w:rPr>
              <w:t xml:space="preserve"> </w:t>
            </w:r>
            <w:r w:rsidR="007713CA">
              <w:rPr>
                <w:szCs w:val="20"/>
              </w:rPr>
              <w:t>–</w:t>
            </w:r>
            <w:r w:rsidR="003B3FA0" w:rsidRPr="002B2A13">
              <w:rPr>
                <w:szCs w:val="20"/>
              </w:rPr>
              <w:t xml:space="preserve"> pronounced </w:t>
            </w:r>
            <w:proofErr w:type="spellStart"/>
            <w:r w:rsidR="003B3FA0" w:rsidRPr="002B2A13">
              <w:rPr>
                <w:i/>
                <w:iCs/>
                <w:szCs w:val="20"/>
              </w:rPr>
              <w:t>limáni</w:t>
            </w:r>
            <w:proofErr w:type="spellEnd"/>
            <w:r w:rsidR="003B3FA0" w:rsidRPr="002B2A13">
              <w:rPr>
                <w:szCs w:val="20"/>
              </w:rPr>
              <w:t>, sounds like it would mean lemon, but mean</w:t>
            </w:r>
            <w:r w:rsidR="009D7ADB" w:rsidRPr="002B2A13">
              <w:rPr>
                <w:szCs w:val="20"/>
              </w:rPr>
              <w:t>s</w:t>
            </w:r>
            <w:r w:rsidR="003B3FA0" w:rsidRPr="002B2A13">
              <w:rPr>
                <w:szCs w:val="20"/>
              </w:rPr>
              <w:t xml:space="preserve"> port</w:t>
            </w:r>
          </w:p>
        </w:tc>
      </w:tr>
      <w:tr w:rsidR="008E0C7C" w:rsidRPr="002B2A13" w14:paraId="55B6B845" w14:textId="77777777" w:rsidTr="339B0C6D">
        <w:trPr>
          <w:trHeight w:val="1243"/>
        </w:trPr>
        <w:tc>
          <w:tcPr>
            <w:tcW w:w="2364" w:type="dxa"/>
            <w:shd w:val="clear" w:color="auto" w:fill="FFEECE" w:themeFill="accent3" w:themeFillTint="66"/>
          </w:tcPr>
          <w:p w14:paraId="6AE319E9" w14:textId="75F5FA92" w:rsidR="008E0C7C" w:rsidRPr="002B2A13" w:rsidRDefault="008E0C7C" w:rsidP="000A2A41">
            <w:pPr>
              <w:pStyle w:val="Descriptiontitle"/>
              <w:rPr>
                <w:rFonts w:cs="Arial"/>
              </w:rPr>
            </w:pPr>
            <w:r w:rsidRPr="002B2A13">
              <w:rPr>
                <w:rFonts w:cs="Arial"/>
              </w:rPr>
              <w:t>Conjunctions</w:t>
            </w:r>
            <w:r w:rsidR="00205C40" w:rsidRPr="002B2A13">
              <w:rPr>
                <w:rFonts w:cs="Arial"/>
              </w:rPr>
              <w:t xml:space="preserve"> and connectives</w:t>
            </w:r>
          </w:p>
        </w:tc>
        <w:tc>
          <w:tcPr>
            <w:tcW w:w="4261" w:type="dxa"/>
          </w:tcPr>
          <w:p w14:paraId="2565E70C" w14:textId="0353FBE2" w:rsidR="008E0C7C" w:rsidRPr="002B2A13" w:rsidRDefault="008E0C7C" w:rsidP="009424C5">
            <w:pPr>
              <w:pStyle w:val="Descriptiontitle"/>
              <w:ind w:left="680" w:hanging="340"/>
              <w:rPr>
                <w:rFonts w:cs="Arial"/>
              </w:rPr>
            </w:pPr>
            <w:r w:rsidRPr="002B2A13">
              <w:rPr>
                <w:rFonts w:cs="Arial"/>
              </w:rPr>
              <w:t>fr</w:t>
            </w:r>
            <w:r w:rsidRPr="002B2A13">
              <w:t>equently used conjunctions</w:t>
            </w:r>
          </w:p>
          <w:p w14:paraId="515D844F" w14:textId="46994207" w:rsidR="008E0C7C" w:rsidRPr="002B2A13" w:rsidRDefault="008E0C7C" w:rsidP="009424C5">
            <w:pPr>
              <w:pStyle w:val="Bullets"/>
            </w:pPr>
            <w:r w:rsidRPr="002B2A13">
              <w:rPr>
                <w:i/>
                <w:iCs/>
                <w:color w:val="000000"/>
                <w:lang w:val="el-GR"/>
              </w:rPr>
              <w:t>και</w:t>
            </w:r>
            <w:r w:rsidRPr="002B2A13">
              <w:rPr>
                <w:i/>
                <w:iCs/>
                <w:color w:val="000000"/>
                <w:lang w:val="en-US"/>
              </w:rPr>
              <w:t>, ή</w:t>
            </w:r>
          </w:p>
          <w:p w14:paraId="0BA9B972" w14:textId="79221918" w:rsidR="008E0C7C" w:rsidRPr="002B2A13" w:rsidRDefault="006A6CBB" w:rsidP="009424C5">
            <w:pPr>
              <w:pStyle w:val="ACtabletextCEbullet"/>
              <w:rPr>
                <w:b/>
                <w:bCs/>
              </w:rPr>
            </w:pPr>
            <w:r w:rsidRPr="002B2A13">
              <w:rPr>
                <w:b/>
                <w:bCs/>
              </w:rPr>
              <w:t>f</w:t>
            </w:r>
            <w:r w:rsidR="008E0C7C" w:rsidRPr="002B2A13">
              <w:rPr>
                <w:b/>
                <w:bCs/>
              </w:rPr>
              <w:t>or recognition and</w:t>
            </w:r>
            <w:r w:rsidRPr="002B2A13">
              <w:rPr>
                <w:b/>
                <w:bCs/>
              </w:rPr>
              <w:t xml:space="preserve"> </w:t>
            </w:r>
            <w:r w:rsidR="008E0C7C" w:rsidRPr="002B2A13">
              <w:rPr>
                <w:b/>
                <w:bCs/>
              </w:rPr>
              <w:t>modelled use</w:t>
            </w:r>
          </w:p>
          <w:p w14:paraId="093C0FBA" w14:textId="77777777" w:rsidR="008E0C7C" w:rsidRPr="002B2A13" w:rsidRDefault="008E0C7C" w:rsidP="00864FD6">
            <w:pPr>
              <w:pStyle w:val="ACARA-Tablebullet"/>
              <w:ind w:left="703"/>
              <w:rPr>
                <w:i/>
                <w:iCs/>
                <w:szCs w:val="20"/>
              </w:rPr>
            </w:pPr>
            <w:r w:rsidRPr="00864FD6">
              <w:rPr>
                <w:rFonts w:eastAsia="Helvetica"/>
                <w:i/>
                <w:iCs/>
                <w:szCs w:val="20"/>
                <w:lang w:val="el"/>
              </w:rPr>
              <w:t>γιατί</w:t>
            </w:r>
            <w:r w:rsidRPr="00864FD6">
              <w:rPr>
                <w:rFonts w:eastAsia="Helvetica"/>
                <w:i/>
                <w:iCs/>
                <w:szCs w:val="20"/>
                <w:lang w:val="el-GR"/>
              </w:rPr>
              <w:t xml:space="preserve">, </w:t>
            </w:r>
            <w:r w:rsidRPr="002B2A13">
              <w:rPr>
                <w:rFonts w:eastAsia="MS Mincho"/>
                <w:i/>
                <w:iCs/>
                <w:szCs w:val="20"/>
                <w:lang w:val="el-GR"/>
              </w:rPr>
              <w:t>αλλά</w:t>
            </w:r>
          </w:p>
        </w:tc>
        <w:tc>
          <w:tcPr>
            <w:tcW w:w="4335" w:type="dxa"/>
          </w:tcPr>
          <w:p w14:paraId="603406B8" w14:textId="0605DCF9" w:rsidR="008E0C7C" w:rsidRPr="00974D1C" w:rsidRDefault="008E0C7C" w:rsidP="009424C5">
            <w:pPr>
              <w:pStyle w:val="Descriptiontitle"/>
              <w:rPr>
                <w:rFonts w:cs="Arial"/>
              </w:rPr>
            </w:pPr>
            <w:r w:rsidRPr="00974D1C">
              <w:rPr>
                <w:rFonts w:cs="Arial"/>
              </w:rPr>
              <w:t>conjunctions</w:t>
            </w:r>
            <w:r w:rsidR="006A6CBB" w:rsidRPr="00974D1C">
              <w:rPr>
                <w:rFonts w:cs="Arial"/>
              </w:rPr>
              <w:t xml:space="preserve"> and </w:t>
            </w:r>
            <w:r w:rsidR="00F17E3C" w:rsidRPr="00974D1C">
              <w:rPr>
                <w:rFonts w:cs="Arial"/>
              </w:rPr>
              <w:t>connectives</w:t>
            </w:r>
          </w:p>
          <w:p w14:paraId="6691E14F" w14:textId="528D05C3" w:rsidR="008E0C7C" w:rsidRPr="00974D1C" w:rsidRDefault="008E0C7C" w:rsidP="00C64D51">
            <w:pPr>
              <w:numPr>
                <w:ilvl w:val="0"/>
                <w:numId w:val="8"/>
              </w:numPr>
              <w:spacing w:after="120" w:line="240" w:lineRule="auto"/>
              <w:ind w:left="680" w:hanging="340"/>
              <w:rPr>
                <w:color w:val="auto"/>
                <w:lang w:val="el-GR"/>
              </w:rPr>
            </w:pPr>
            <w:r w:rsidRPr="00974D1C">
              <w:rPr>
                <w:rFonts w:eastAsia="Helvetica"/>
                <w:color w:val="auto"/>
                <w:sz w:val="20"/>
                <w:szCs w:val="20"/>
                <w:lang w:val="el"/>
              </w:rPr>
              <w:t>γιατί</w:t>
            </w:r>
            <w:r w:rsidRPr="00974D1C">
              <w:rPr>
                <w:rFonts w:eastAsia="Helvetica"/>
                <w:color w:val="auto"/>
                <w:sz w:val="20"/>
                <w:szCs w:val="20"/>
                <w:lang w:val="el-GR"/>
              </w:rPr>
              <w:t xml:space="preserve">, </w:t>
            </w:r>
            <w:r w:rsidRPr="00974D1C">
              <w:rPr>
                <w:rFonts w:eastAsia="MS Mincho"/>
                <w:color w:val="auto"/>
                <w:sz w:val="20"/>
                <w:szCs w:val="20"/>
                <w:lang w:val="el-GR"/>
              </w:rPr>
              <w:t>αλλά</w:t>
            </w:r>
            <w:r w:rsidRPr="00974D1C">
              <w:rPr>
                <w:rFonts w:eastAsia="MS Mincho"/>
                <w:i w:val="0"/>
                <w:color w:val="auto"/>
                <w:sz w:val="20"/>
                <w:szCs w:val="20"/>
                <w:lang w:val="el-GR"/>
              </w:rPr>
              <w:t xml:space="preserve">, </w:t>
            </w:r>
            <w:r w:rsidRPr="00974D1C">
              <w:rPr>
                <w:color w:val="auto"/>
                <w:sz w:val="20"/>
                <w:szCs w:val="20"/>
                <w:lang w:val="el-GR"/>
              </w:rPr>
              <w:t>ούτε, μα, μόνο, λοιπόν, που, ότι, σαν, πριν, μόλις, επειδή, να</w:t>
            </w:r>
          </w:p>
        </w:tc>
        <w:tc>
          <w:tcPr>
            <w:tcW w:w="4110" w:type="dxa"/>
          </w:tcPr>
          <w:p w14:paraId="057D8BAA" w14:textId="66AAE9F0" w:rsidR="008E0C7C" w:rsidRPr="002B2A13" w:rsidRDefault="008E0C7C" w:rsidP="009424C5">
            <w:pPr>
              <w:pStyle w:val="Descriptiontitle"/>
              <w:rPr>
                <w:rFonts w:cs="Arial"/>
              </w:rPr>
            </w:pPr>
            <w:r w:rsidRPr="002B2A13">
              <w:rPr>
                <w:rFonts w:cs="Arial"/>
              </w:rPr>
              <w:t>conjunctions and co</w:t>
            </w:r>
            <w:r w:rsidR="00205C40" w:rsidRPr="002B2A13">
              <w:rPr>
                <w:rFonts w:cs="Arial"/>
              </w:rPr>
              <w:t>nnectives</w:t>
            </w:r>
          </w:p>
          <w:p w14:paraId="3C63A4D1" w14:textId="6E1C2F0B" w:rsidR="008E0C7C" w:rsidRPr="002B2A13" w:rsidRDefault="008E0C7C" w:rsidP="009424C5">
            <w:pPr>
              <w:pStyle w:val="Bullets"/>
              <w:rPr>
                <w:lang w:val="en-US"/>
              </w:rPr>
            </w:pPr>
            <w:r w:rsidRPr="002B2A13">
              <w:t>to link, clarify and sequence ideas and modify meaning, for example</w:t>
            </w:r>
            <w:r w:rsidRPr="002B2A13">
              <w:rPr>
                <w:i/>
                <w:iCs/>
                <w:lang w:val="en-US"/>
              </w:rPr>
              <w:t>,</w:t>
            </w:r>
            <w:r w:rsidRPr="002B2A13">
              <w:rPr>
                <w:lang w:val="en-US"/>
              </w:rPr>
              <w:t xml:space="preserve"> </w:t>
            </w:r>
            <w:r w:rsidRPr="002B2A13">
              <w:rPr>
                <w:i/>
                <w:iCs/>
                <w:lang w:val="en-US"/>
              </w:rPr>
              <w:t>π</w:t>
            </w:r>
            <w:proofErr w:type="spellStart"/>
            <w:r w:rsidRPr="002B2A13">
              <w:rPr>
                <w:i/>
                <w:iCs/>
                <w:lang w:val="en-US"/>
              </w:rPr>
              <w:t>ως</w:t>
            </w:r>
            <w:proofErr w:type="spellEnd"/>
            <w:r w:rsidRPr="002B2A13">
              <w:rPr>
                <w:i/>
                <w:iCs/>
                <w:lang w:val="en-US"/>
              </w:rPr>
              <w:t xml:space="preserve">, </w:t>
            </w:r>
            <w:proofErr w:type="spellStart"/>
            <w:r w:rsidRPr="002B2A13">
              <w:rPr>
                <w:i/>
                <w:iCs/>
                <w:lang w:val="en-US"/>
              </w:rPr>
              <w:t>ότι</w:t>
            </w:r>
            <w:proofErr w:type="spellEnd"/>
            <w:r w:rsidRPr="002B2A13">
              <w:rPr>
                <w:i/>
                <w:iCs/>
                <w:lang w:val="en-US"/>
              </w:rPr>
              <w:t xml:space="preserve">, </w:t>
            </w:r>
            <w:proofErr w:type="spellStart"/>
            <w:r w:rsidRPr="002B2A13">
              <w:rPr>
                <w:i/>
                <w:iCs/>
                <w:lang w:val="en-US"/>
              </w:rPr>
              <w:t>δηλ</w:t>
            </w:r>
            <w:proofErr w:type="spellEnd"/>
            <w:r w:rsidRPr="002B2A13">
              <w:rPr>
                <w:i/>
                <w:iCs/>
                <w:lang w:val="en-US"/>
              </w:rPr>
              <w:t xml:space="preserve">αδή, </w:t>
            </w:r>
            <w:proofErr w:type="spellStart"/>
            <w:r w:rsidRPr="002B2A13">
              <w:rPr>
                <w:i/>
                <w:iCs/>
                <w:lang w:val="en-US"/>
              </w:rPr>
              <w:t>γι</w:t>
            </w:r>
            <w:proofErr w:type="spellEnd"/>
            <w:r w:rsidRPr="002B2A13">
              <w:rPr>
                <w:i/>
                <w:iCs/>
                <w:lang w:val="en-US"/>
              </w:rPr>
              <w:t xml:space="preserve">α να, </w:t>
            </w:r>
            <w:proofErr w:type="spellStart"/>
            <w:r w:rsidRPr="002B2A13">
              <w:rPr>
                <w:i/>
                <w:iCs/>
                <w:lang w:val="en-US"/>
              </w:rPr>
              <w:t>όμως</w:t>
            </w:r>
            <w:proofErr w:type="spellEnd"/>
            <w:r w:rsidRPr="002B2A13">
              <w:rPr>
                <w:i/>
                <w:iCs/>
                <w:lang w:val="en-US"/>
              </w:rPr>
              <w:t xml:space="preserve">, </w:t>
            </w:r>
            <w:proofErr w:type="spellStart"/>
            <w:r w:rsidRPr="002B2A13">
              <w:rPr>
                <w:i/>
                <w:iCs/>
                <w:lang w:val="en-US"/>
              </w:rPr>
              <w:t>ότ</w:t>
            </w:r>
            <w:proofErr w:type="spellEnd"/>
            <w:r w:rsidRPr="002B2A13">
              <w:rPr>
                <w:i/>
                <w:iCs/>
                <w:lang w:val="en-US"/>
              </w:rPr>
              <w:t>αν, α</w:t>
            </w:r>
            <w:proofErr w:type="spellStart"/>
            <w:r w:rsidRPr="002B2A13">
              <w:rPr>
                <w:i/>
                <w:iCs/>
                <w:lang w:val="en-US"/>
              </w:rPr>
              <w:t>φού</w:t>
            </w:r>
            <w:proofErr w:type="spellEnd"/>
            <w:r w:rsidRPr="002B2A13">
              <w:rPr>
                <w:i/>
                <w:iCs/>
                <w:lang w:val="en-US"/>
              </w:rPr>
              <w:t xml:space="preserve">, </w:t>
            </w:r>
            <w:r w:rsidRPr="002B2A13">
              <w:rPr>
                <w:i/>
                <w:iCs/>
                <w:color w:val="auto"/>
                <w:lang w:val="el-GR"/>
              </w:rPr>
              <w:t>αν</w:t>
            </w:r>
          </w:p>
        </w:tc>
      </w:tr>
      <w:tr w:rsidR="00060A29" w:rsidRPr="002B2A13" w14:paraId="7D5A64EB" w14:textId="77777777" w:rsidTr="339B0C6D">
        <w:trPr>
          <w:trHeight w:val="1243"/>
        </w:trPr>
        <w:tc>
          <w:tcPr>
            <w:tcW w:w="2364" w:type="dxa"/>
            <w:shd w:val="clear" w:color="auto" w:fill="FFEECE" w:themeFill="accent3" w:themeFillTint="66"/>
          </w:tcPr>
          <w:p w14:paraId="670DE921" w14:textId="76ACFD60" w:rsidR="00630D64" w:rsidRPr="002B2A13" w:rsidRDefault="00630D64" w:rsidP="000A2A41">
            <w:pPr>
              <w:pStyle w:val="Descriptiontitle"/>
              <w:rPr>
                <w:rFonts w:cs="Arial"/>
                <w:lang w:val="en-AU"/>
              </w:rPr>
            </w:pPr>
            <w:r w:rsidRPr="002B2A13">
              <w:rPr>
                <w:rFonts w:cs="Arial"/>
                <w:lang w:val="el-GR"/>
              </w:rPr>
              <w:t>Ε</w:t>
            </w:r>
            <w:proofErr w:type="spellStart"/>
            <w:r w:rsidR="003C076D" w:rsidRPr="002B2A13">
              <w:rPr>
                <w:rFonts w:cs="Arial"/>
                <w:lang w:val="en-AU"/>
              </w:rPr>
              <w:t>tymology</w:t>
            </w:r>
            <w:proofErr w:type="spellEnd"/>
            <w:r w:rsidR="00366365" w:rsidRPr="002B2A13">
              <w:rPr>
                <w:rFonts w:cs="Arial"/>
                <w:lang w:val="en-AU"/>
              </w:rPr>
              <w:t>, morphemes</w:t>
            </w:r>
            <w:r w:rsidR="00EA798E" w:rsidRPr="002B2A13">
              <w:rPr>
                <w:rFonts w:cs="Arial"/>
                <w:lang w:val="en-AU"/>
              </w:rPr>
              <w:t xml:space="preserve"> </w:t>
            </w:r>
            <w:r w:rsidR="003D2914" w:rsidRPr="002B2A13">
              <w:rPr>
                <w:rFonts w:cs="Arial"/>
                <w:lang w:val="en-AU"/>
              </w:rPr>
              <w:t xml:space="preserve">and </w:t>
            </w:r>
            <w:r w:rsidR="00EA798E" w:rsidRPr="002B2A13">
              <w:rPr>
                <w:rFonts w:cs="Arial"/>
                <w:lang w:val="en-AU"/>
              </w:rPr>
              <w:t>Greek root words</w:t>
            </w:r>
          </w:p>
        </w:tc>
        <w:tc>
          <w:tcPr>
            <w:tcW w:w="4261" w:type="dxa"/>
          </w:tcPr>
          <w:p w14:paraId="15BF8EDA" w14:textId="1F00B8E6" w:rsidR="003C076D" w:rsidRPr="002B2A13" w:rsidRDefault="00EB0F25" w:rsidP="009424C5">
            <w:pPr>
              <w:pStyle w:val="ACtabletextCEbullet"/>
              <w:rPr>
                <w:b/>
                <w:bCs/>
                <w:iCs/>
              </w:rPr>
            </w:pPr>
            <w:r w:rsidRPr="002B2A13">
              <w:rPr>
                <w:b/>
                <w:bCs/>
              </w:rPr>
              <w:t>common words of Greek origin</w:t>
            </w:r>
          </w:p>
          <w:p w14:paraId="1BB59638" w14:textId="25C09462" w:rsidR="00630D64" w:rsidRPr="002B2A13" w:rsidRDefault="002F0FA5" w:rsidP="00864FD6">
            <w:pPr>
              <w:pStyle w:val="Bullets"/>
              <w:spacing w:before="160" w:after="160"/>
              <w:ind w:left="714" w:hanging="357"/>
              <w:rPr>
                <w:b/>
                <w:i/>
              </w:rPr>
            </w:pPr>
            <w:r w:rsidRPr="002B2A13">
              <w:t xml:space="preserve">identification of </w:t>
            </w:r>
            <w:r w:rsidR="008727A6" w:rsidRPr="002B2A13">
              <w:t xml:space="preserve">proper and </w:t>
            </w:r>
            <w:r w:rsidRPr="002B2A13">
              <w:t xml:space="preserve">common </w:t>
            </w:r>
            <w:r w:rsidR="0037275B" w:rsidRPr="002B2A13">
              <w:t>nouns</w:t>
            </w:r>
            <w:r w:rsidR="00366365" w:rsidRPr="002B2A13">
              <w:t xml:space="preserve"> of Greek origin, for example, </w:t>
            </w:r>
            <w:r w:rsidR="00030EB0" w:rsidRPr="002B2A13">
              <w:rPr>
                <w:lang w:val="el-GR"/>
              </w:rPr>
              <w:t>Α</w:t>
            </w:r>
            <w:r w:rsidR="00030EB0" w:rsidRPr="002B2A13">
              <w:t>le</w:t>
            </w:r>
            <w:r w:rsidR="004640C5" w:rsidRPr="002B2A13">
              <w:t>x</w:t>
            </w:r>
            <w:r w:rsidR="00AE5CE8" w:rsidRPr="002B2A13">
              <w:t xml:space="preserve"> </w:t>
            </w:r>
            <w:r w:rsidR="00FB7CAD" w:rsidRPr="002B2A13">
              <w:t>(</w:t>
            </w:r>
            <w:r w:rsidR="00A50C96" w:rsidRPr="002B2A13">
              <w:rPr>
                <w:i/>
                <w:iCs/>
                <w:lang w:val="el-GR"/>
              </w:rPr>
              <w:t>Αλέξης</w:t>
            </w:r>
            <w:r w:rsidR="00FB7CAD" w:rsidRPr="00C64D51">
              <w:t>)</w:t>
            </w:r>
            <w:r w:rsidR="00A50C96" w:rsidRPr="002B2A13">
              <w:t>, Theodore</w:t>
            </w:r>
            <w:r w:rsidR="00AE5CE8" w:rsidRPr="002B2A13">
              <w:t xml:space="preserve"> </w:t>
            </w:r>
            <w:r w:rsidR="002F70E6" w:rsidRPr="002B2A13">
              <w:t>(</w:t>
            </w:r>
            <w:r w:rsidR="00AA79BE" w:rsidRPr="002B2A13">
              <w:rPr>
                <w:i/>
                <w:iCs/>
                <w:lang w:val="el-GR"/>
              </w:rPr>
              <w:t>Θεόδωρος</w:t>
            </w:r>
            <w:r w:rsidR="002F70E6" w:rsidRPr="002B2A13">
              <w:t>)</w:t>
            </w:r>
            <w:r w:rsidR="00FA6515" w:rsidRPr="002B2A13">
              <w:t>,</w:t>
            </w:r>
            <w:r w:rsidR="003C076D" w:rsidRPr="002B2A13">
              <w:t xml:space="preserve"> </w:t>
            </w:r>
            <w:r w:rsidR="00FA6515" w:rsidRPr="002B2A13">
              <w:t>Zoe</w:t>
            </w:r>
            <w:r w:rsidR="00AE5CE8" w:rsidRPr="002B2A13">
              <w:t xml:space="preserve"> </w:t>
            </w:r>
            <w:r w:rsidR="002F70E6" w:rsidRPr="002B2A13">
              <w:t>(</w:t>
            </w:r>
            <w:r w:rsidR="00AA79BE" w:rsidRPr="002B2A13">
              <w:rPr>
                <w:i/>
                <w:iCs/>
                <w:lang w:val="el-GR"/>
              </w:rPr>
              <w:t>Ζωή</w:t>
            </w:r>
            <w:r w:rsidR="001163B9" w:rsidRPr="002B2A13">
              <w:t>)</w:t>
            </w:r>
            <w:r w:rsidR="00FA6515" w:rsidRPr="002B2A13">
              <w:t>, alphabet</w:t>
            </w:r>
            <w:r w:rsidR="00AE5CE8" w:rsidRPr="002B2A13">
              <w:t xml:space="preserve"> </w:t>
            </w:r>
            <w:r w:rsidR="002F70E6" w:rsidRPr="002B2A13">
              <w:t>(</w:t>
            </w:r>
            <w:r w:rsidR="00AA79BE" w:rsidRPr="002B2A13">
              <w:rPr>
                <w:i/>
                <w:iCs/>
                <w:lang w:val="el-GR"/>
              </w:rPr>
              <w:t>αλφάβητος</w:t>
            </w:r>
            <w:r w:rsidR="001163B9" w:rsidRPr="002B2A13">
              <w:t>)</w:t>
            </w:r>
            <w:r w:rsidR="00A81E38" w:rsidRPr="002B2A13">
              <w:t>,</w:t>
            </w:r>
            <w:r w:rsidR="00FA6515" w:rsidRPr="002B2A13">
              <w:t xml:space="preserve"> eucalyptus</w:t>
            </w:r>
            <w:r w:rsidR="00AE5CE8" w:rsidRPr="002B2A13">
              <w:t xml:space="preserve"> </w:t>
            </w:r>
            <w:r w:rsidR="002F70E6" w:rsidRPr="002B2A13">
              <w:t>(</w:t>
            </w:r>
            <w:r w:rsidR="00A81E38" w:rsidRPr="002B2A13">
              <w:rPr>
                <w:i/>
                <w:iCs/>
                <w:lang w:val="el-GR"/>
              </w:rPr>
              <w:t>ευκάλυπτος</w:t>
            </w:r>
            <w:r w:rsidR="001163B9" w:rsidRPr="002B2A13">
              <w:t>)</w:t>
            </w:r>
            <w:r w:rsidR="00FA6515" w:rsidRPr="002B2A13">
              <w:t>, hippopotamus</w:t>
            </w:r>
            <w:r w:rsidR="00AE5CE8" w:rsidRPr="002B2A13">
              <w:t xml:space="preserve"> </w:t>
            </w:r>
            <w:r w:rsidR="002F70E6" w:rsidRPr="002B2A13">
              <w:t>(</w:t>
            </w:r>
            <w:r w:rsidR="00A81E38" w:rsidRPr="002B2A13">
              <w:rPr>
                <w:i/>
                <w:iCs/>
                <w:lang w:val="el-GR"/>
              </w:rPr>
              <w:t>ιπποπόταμος</w:t>
            </w:r>
            <w:r w:rsidR="001163B9" w:rsidRPr="002B2A13">
              <w:t>)</w:t>
            </w:r>
            <w:r w:rsidR="00FA6515" w:rsidRPr="002B2A13">
              <w:t>, mathematics</w:t>
            </w:r>
            <w:r w:rsidR="00AE5CE8" w:rsidRPr="002B2A13">
              <w:t xml:space="preserve"> </w:t>
            </w:r>
            <w:r w:rsidR="002F70E6" w:rsidRPr="002B2A13">
              <w:t>(</w:t>
            </w:r>
            <w:r w:rsidR="00413C3E" w:rsidRPr="002B2A13">
              <w:rPr>
                <w:i/>
                <w:iCs/>
                <w:lang w:val="el-GR"/>
              </w:rPr>
              <w:t>μαθηματικά</w:t>
            </w:r>
            <w:r w:rsidR="001163B9" w:rsidRPr="002B2A13">
              <w:t>)</w:t>
            </w:r>
            <w:r w:rsidR="00FA6515" w:rsidRPr="002B2A13">
              <w:t xml:space="preserve">, </w:t>
            </w:r>
            <w:r w:rsidR="00413C3E" w:rsidRPr="002B2A13">
              <w:t>hi</w:t>
            </w:r>
            <w:r w:rsidR="00FA6515" w:rsidRPr="002B2A13">
              <w:t>story</w:t>
            </w:r>
            <w:r w:rsidR="00AE5CE8" w:rsidRPr="002B2A13">
              <w:t xml:space="preserve"> </w:t>
            </w:r>
            <w:r w:rsidR="002F70E6" w:rsidRPr="002B2A13">
              <w:t>(</w:t>
            </w:r>
            <w:r w:rsidR="00413C3E" w:rsidRPr="002B2A13">
              <w:rPr>
                <w:rFonts w:eastAsiaTheme="minorEastAsia"/>
                <w:i/>
                <w:iCs/>
                <w:lang w:val="el-GR" w:eastAsia="ja-JP"/>
              </w:rPr>
              <w:t>ιστορία</w:t>
            </w:r>
            <w:r w:rsidR="001163B9" w:rsidRPr="002B2A13">
              <w:t>)</w:t>
            </w:r>
            <w:r w:rsidR="00FA6515" w:rsidRPr="002B2A13">
              <w:t>, telephone</w:t>
            </w:r>
            <w:r w:rsidR="00AE5CE8" w:rsidRPr="002B2A13">
              <w:t xml:space="preserve"> </w:t>
            </w:r>
            <w:r w:rsidR="001163B9" w:rsidRPr="002B2A13">
              <w:t>(</w:t>
            </w:r>
            <w:r w:rsidR="00413C3E" w:rsidRPr="002B2A13">
              <w:rPr>
                <w:i/>
                <w:iCs/>
                <w:lang w:val="el-GR"/>
              </w:rPr>
              <w:t>τηλέφωνο</w:t>
            </w:r>
            <w:r w:rsidR="001163B9" w:rsidRPr="002B2A13">
              <w:t>)</w:t>
            </w:r>
          </w:p>
        </w:tc>
        <w:tc>
          <w:tcPr>
            <w:tcW w:w="4335" w:type="dxa"/>
          </w:tcPr>
          <w:p w14:paraId="5DD55117" w14:textId="71A09668" w:rsidR="00EB0F25" w:rsidRPr="002B2A13" w:rsidRDefault="00B72955" w:rsidP="009424C5">
            <w:pPr>
              <w:pStyle w:val="Descriptiontitle"/>
              <w:rPr>
                <w:rFonts w:cs="Arial"/>
                <w:lang w:val="en-AU"/>
              </w:rPr>
            </w:pPr>
            <w:r w:rsidRPr="002B2A13">
              <w:rPr>
                <w:rFonts w:cs="Arial"/>
                <w:lang w:val="en-AU"/>
              </w:rPr>
              <w:t>common morphemes</w:t>
            </w:r>
          </w:p>
          <w:p w14:paraId="2050A628" w14:textId="2D3AF1C2" w:rsidR="00630D64" w:rsidRPr="002B2A13" w:rsidRDefault="006A1913" w:rsidP="00C64D51">
            <w:pPr>
              <w:pStyle w:val="ACARA-Tablebullet"/>
              <w:spacing w:before="160" w:after="160"/>
              <w:ind w:left="680" w:hanging="340"/>
              <w:rPr>
                <w:b/>
                <w:bCs/>
                <w:szCs w:val="20"/>
                <w:lang w:val="en-AU"/>
              </w:rPr>
            </w:pPr>
            <w:r w:rsidRPr="002B2A13">
              <w:rPr>
                <w:szCs w:val="20"/>
              </w:rPr>
              <w:t>recogni</w:t>
            </w:r>
            <w:r w:rsidR="00EB0F25" w:rsidRPr="002B2A13">
              <w:rPr>
                <w:szCs w:val="20"/>
              </w:rPr>
              <w:t>tion o</w:t>
            </w:r>
            <w:r w:rsidR="00B72955" w:rsidRPr="002B2A13">
              <w:rPr>
                <w:szCs w:val="20"/>
              </w:rPr>
              <w:t xml:space="preserve">f </w:t>
            </w:r>
            <w:r w:rsidRPr="002B2A13">
              <w:rPr>
                <w:szCs w:val="20"/>
              </w:rPr>
              <w:t>common m</w:t>
            </w:r>
            <w:r w:rsidR="00672142" w:rsidRPr="002B2A13">
              <w:rPr>
                <w:szCs w:val="20"/>
              </w:rPr>
              <w:t>or</w:t>
            </w:r>
            <w:r w:rsidR="00842E9D" w:rsidRPr="002B2A13">
              <w:rPr>
                <w:szCs w:val="20"/>
              </w:rPr>
              <w:t>phemes</w:t>
            </w:r>
            <w:r w:rsidR="005C6728" w:rsidRPr="002B2A13">
              <w:rPr>
                <w:szCs w:val="20"/>
              </w:rPr>
              <w:t xml:space="preserve"> in Greek and English words</w:t>
            </w:r>
            <w:r w:rsidR="0092079C" w:rsidRPr="002B2A13">
              <w:rPr>
                <w:szCs w:val="20"/>
              </w:rPr>
              <w:t>, for example,</w:t>
            </w:r>
            <w:r w:rsidR="00842E9D" w:rsidRPr="002B2A13">
              <w:rPr>
                <w:szCs w:val="20"/>
              </w:rPr>
              <w:t xml:space="preserve"> </w:t>
            </w:r>
            <w:r w:rsidR="1176EE43" w:rsidRPr="002B2A13">
              <w:rPr>
                <w:szCs w:val="20"/>
              </w:rPr>
              <w:t>disc, giga-, mega-, metro</w:t>
            </w:r>
            <w:r w:rsidR="00842E9D" w:rsidRPr="002B2A13">
              <w:rPr>
                <w:szCs w:val="20"/>
              </w:rPr>
              <w:t xml:space="preserve">, </w:t>
            </w:r>
            <w:r w:rsidR="79C37F1F" w:rsidRPr="002B2A13">
              <w:rPr>
                <w:szCs w:val="20"/>
              </w:rPr>
              <w:t xml:space="preserve">anti-, </w:t>
            </w:r>
            <w:proofErr w:type="spellStart"/>
            <w:r w:rsidR="79C37F1F" w:rsidRPr="002B2A13">
              <w:rPr>
                <w:szCs w:val="20"/>
              </w:rPr>
              <w:t>astro</w:t>
            </w:r>
            <w:proofErr w:type="spellEnd"/>
            <w:r w:rsidR="79C37F1F" w:rsidRPr="002B2A13">
              <w:rPr>
                <w:szCs w:val="20"/>
              </w:rPr>
              <w:t xml:space="preserve">-, </w:t>
            </w:r>
            <w:proofErr w:type="spellStart"/>
            <w:r w:rsidR="79C37F1F" w:rsidRPr="002B2A13">
              <w:rPr>
                <w:szCs w:val="20"/>
              </w:rPr>
              <w:t>deca</w:t>
            </w:r>
            <w:proofErr w:type="spellEnd"/>
            <w:r w:rsidR="79C37F1F" w:rsidRPr="002B2A13">
              <w:rPr>
                <w:szCs w:val="20"/>
              </w:rPr>
              <w:t>-, geo-, -graph-, hyper-, -</w:t>
            </w:r>
            <w:proofErr w:type="spellStart"/>
            <w:r w:rsidR="79C37F1F" w:rsidRPr="002B2A13">
              <w:rPr>
                <w:szCs w:val="20"/>
              </w:rPr>
              <w:t>ic</w:t>
            </w:r>
            <w:proofErr w:type="spellEnd"/>
            <w:r w:rsidR="79C37F1F" w:rsidRPr="002B2A13">
              <w:rPr>
                <w:szCs w:val="20"/>
              </w:rPr>
              <w:t>, -itis, kilo-, macro-, mega-, -meter, micro-, neo-, octo-, -ology, pent-, photo-, -poly-, -scope, tech-, tele-, tri-</w:t>
            </w:r>
          </w:p>
        </w:tc>
        <w:tc>
          <w:tcPr>
            <w:tcW w:w="4110" w:type="dxa"/>
          </w:tcPr>
          <w:p w14:paraId="33AA8ED6" w14:textId="6192275C" w:rsidR="0068511D" w:rsidRPr="002B2A13" w:rsidRDefault="00B72955" w:rsidP="009424C5">
            <w:pPr>
              <w:pStyle w:val="ACARA-Tablebullet"/>
              <w:numPr>
                <w:ilvl w:val="0"/>
                <w:numId w:val="0"/>
              </w:numPr>
              <w:ind w:left="680" w:hanging="340"/>
              <w:rPr>
                <w:rStyle w:val="normaltextrun"/>
                <w:b/>
                <w:bCs/>
                <w:iCs/>
                <w:color w:val="000000"/>
                <w:szCs w:val="20"/>
                <w:shd w:val="clear" w:color="auto" w:fill="FFFFFF"/>
              </w:rPr>
            </w:pPr>
            <w:r w:rsidRPr="002B2A13">
              <w:rPr>
                <w:rStyle w:val="normaltextrun"/>
                <w:b/>
                <w:bCs/>
                <w:iCs/>
                <w:color w:val="000000"/>
                <w:szCs w:val="20"/>
                <w:shd w:val="clear" w:color="auto" w:fill="FFFFFF"/>
              </w:rPr>
              <w:t>m</w:t>
            </w:r>
            <w:r w:rsidR="0068511D" w:rsidRPr="002B2A13">
              <w:rPr>
                <w:rStyle w:val="normaltextrun"/>
                <w:b/>
                <w:bCs/>
                <w:iCs/>
                <w:color w:val="000000"/>
                <w:szCs w:val="20"/>
                <w:shd w:val="clear" w:color="auto" w:fill="FFFFFF"/>
              </w:rPr>
              <w:t>orphemes and borrowed words</w:t>
            </w:r>
          </w:p>
          <w:p w14:paraId="2BADA689" w14:textId="2C74DF83" w:rsidR="005D6423" w:rsidRPr="002B2A13" w:rsidRDefault="00367C3F" w:rsidP="009424C5">
            <w:pPr>
              <w:pStyle w:val="Bullets"/>
              <w:rPr>
                <w:rStyle w:val="eop"/>
                <w:iCs/>
                <w:color w:val="000000"/>
                <w:shd w:val="clear" w:color="auto" w:fill="FFFFFF"/>
              </w:rPr>
            </w:pPr>
            <w:r w:rsidRPr="002B2A13">
              <w:rPr>
                <w:rStyle w:val="normaltextrun"/>
                <w:iCs/>
                <w:color w:val="000000"/>
                <w:shd w:val="clear" w:color="auto" w:fill="FFFFFF"/>
              </w:rPr>
              <w:t>morphemes in Greek and English words, to</w:t>
            </w:r>
            <w:r w:rsidR="00546F91" w:rsidRPr="002B2A13">
              <w:rPr>
                <w:rStyle w:val="normaltextrun"/>
                <w:iCs/>
                <w:color w:val="000000"/>
                <w:shd w:val="clear" w:color="auto" w:fill="FFFFFF"/>
              </w:rPr>
              <w:t xml:space="preserve"> predict meaning and spelling, </w:t>
            </w:r>
            <w:r w:rsidRPr="002B2A13">
              <w:rPr>
                <w:rStyle w:val="normaltextrun"/>
                <w:iCs/>
                <w:color w:val="000000"/>
                <w:shd w:val="clear" w:color="auto" w:fill="FFFFFF"/>
              </w:rPr>
              <w:t>for example, auto-, bio-, demo-, -gram, hypo-, -ism, -</w:t>
            </w:r>
            <w:proofErr w:type="spellStart"/>
            <w:r w:rsidRPr="002B2A13">
              <w:rPr>
                <w:rStyle w:val="normaltextrun"/>
                <w:iCs/>
                <w:color w:val="000000"/>
                <w:shd w:val="clear" w:color="auto" w:fill="FFFFFF"/>
              </w:rPr>
              <w:t>logue</w:t>
            </w:r>
            <w:proofErr w:type="spellEnd"/>
            <w:r w:rsidRPr="002B2A13">
              <w:rPr>
                <w:rStyle w:val="normaltextrun"/>
                <w:iCs/>
                <w:color w:val="000000"/>
                <w:shd w:val="clear" w:color="auto" w:fill="FFFFFF"/>
              </w:rPr>
              <w:t xml:space="preserve">, mono-, morph-, peri-, phil-, -phobia, psych-, </w:t>
            </w:r>
            <w:proofErr w:type="spellStart"/>
            <w:r w:rsidRPr="002B2A13">
              <w:rPr>
                <w:rStyle w:val="normaltextrun"/>
                <w:iCs/>
                <w:color w:val="000000"/>
                <w:shd w:val="clear" w:color="auto" w:fill="FFFFFF"/>
              </w:rPr>
              <w:t>therm</w:t>
            </w:r>
            <w:proofErr w:type="spellEnd"/>
            <w:r w:rsidRPr="002B2A13">
              <w:rPr>
                <w:rStyle w:val="normaltextrun"/>
                <w:iCs/>
                <w:color w:val="000000"/>
                <w:shd w:val="clear" w:color="auto" w:fill="FFFFFF"/>
              </w:rPr>
              <w:t>-</w:t>
            </w:r>
          </w:p>
          <w:p w14:paraId="51030EC4" w14:textId="0916175D" w:rsidR="005D6423" w:rsidRPr="002B2A13" w:rsidRDefault="005D6423" w:rsidP="009424C5">
            <w:pPr>
              <w:pStyle w:val="Bullets"/>
            </w:pPr>
            <w:r w:rsidRPr="002B2A13">
              <w:rPr>
                <w:rStyle w:val="normaltextrun"/>
                <w:iCs/>
                <w:shd w:val="clear" w:color="auto" w:fill="FFFFFF"/>
              </w:rPr>
              <w:t>English words in the Greek language, for example,</w:t>
            </w:r>
            <w:r w:rsidRPr="002B2A13">
              <w:rPr>
                <w:rStyle w:val="normaltextrun"/>
                <w:shd w:val="clear" w:color="auto" w:fill="FFFFFF"/>
              </w:rPr>
              <w:t xml:space="preserve"> </w:t>
            </w:r>
            <w:r w:rsidRPr="002B2A13">
              <w:rPr>
                <w:rStyle w:val="normaltextrun"/>
                <w:i/>
                <w:shd w:val="clear" w:color="auto" w:fill="FFFFFF"/>
              </w:rPr>
              <w:t>π</w:t>
            </w:r>
            <w:proofErr w:type="spellStart"/>
            <w:r w:rsidRPr="002B2A13">
              <w:rPr>
                <w:rStyle w:val="normaltextrun"/>
                <w:i/>
                <w:shd w:val="clear" w:color="auto" w:fill="FFFFFF"/>
              </w:rPr>
              <w:t>άρκινγκ</w:t>
            </w:r>
            <w:proofErr w:type="spellEnd"/>
            <w:r w:rsidRPr="002B2A13">
              <w:rPr>
                <w:rStyle w:val="normaltextrun"/>
                <w:i/>
                <w:shd w:val="clear" w:color="auto" w:fill="FFFFFF"/>
              </w:rPr>
              <w:t xml:space="preserve">, </w:t>
            </w:r>
            <w:proofErr w:type="spellStart"/>
            <w:r w:rsidRPr="002B2A13">
              <w:rPr>
                <w:rStyle w:val="normaltextrun"/>
                <w:i/>
                <w:shd w:val="clear" w:color="auto" w:fill="FFFFFF"/>
              </w:rPr>
              <w:t>ζά</w:t>
            </w:r>
            <w:proofErr w:type="spellEnd"/>
            <w:r w:rsidRPr="002B2A13">
              <w:rPr>
                <w:rStyle w:val="normaltextrun"/>
                <w:i/>
                <w:shd w:val="clear" w:color="auto" w:fill="FFFFFF"/>
              </w:rPr>
              <w:t xml:space="preserve">πινγκ, </w:t>
            </w:r>
            <w:proofErr w:type="spellStart"/>
            <w:r w:rsidRPr="002B2A13">
              <w:rPr>
                <w:rStyle w:val="normaltextrun"/>
                <w:i/>
                <w:shd w:val="clear" w:color="auto" w:fill="FFFFFF"/>
              </w:rPr>
              <w:t>λοκντάουν</w:t>
            </w:r>
            <w:proofErr w:type="spellEnd"/>
            <w:r w:rsidRPr="002B2A13">
              <w:rPr>
                <w:rStyle w:val="normaltextrun"/>
                <w:i/>
                <w:shd w:val="clear" w:color="auto" w:fill="FFFFFF"/>
              </w:rPr>
              <w:t xml:space="preserve">, </w:t>
            </w:r>
            <w:proofErr w:type="spellStart"/>
            <w:r w:rsidRPr="002B2A13">
              <w:rPr>
                <w:rStyle w:val="normaltextrun"/>
                <w:i/>
                <w:shd w:val="clear" w:color="auto" w:fill="FFFFFF"/>
              </w:rPr>
              <w:t>ντελί</w:t>
            </w:r>
            <w:proofErr w:type="spellEnd"/>
            <w:r w:rsidRPr="002B2A13">
              <w:rPr>
                <w:rStyle w:val="normaltextrun"/>
                <w:i/>
                <w:shd w:val="clear" w:color="auto" w:fill="FFFFFF"/>
              </w:rPr>
              <w:t>βερι</w:t>
            </w:r>
          </w:p>
        </w:tc>
      </w:tr>
      <w:tr w:rsidR="00060A29" w:rsidRPr="002B2A13" w14:paraId="25C7383E" w14:textId="77777777" w:rsidTr="339B0C6D">
        <w:trPr>
          <w:trHeight w:val="1243"/>
        </w:trPr>
        <w:tc>
          <w:tcPr>
            <w:tcW w:w="2364" w:type="dxa"/>
            <w:shd w:val="clear" w:color="auto" w:fill="FFEECE" w:themeFill="accent3" w:themeFillTint="66"/>
          </w:tcPr>
          <w:p w14:paraId="49FEF8BD" w14:textId="5E60E3DC" w:rsidR="00511839" w:rsidRPr="002B2A13" w:rsidRDefault="00511839" w:rsidP="000A2A41">
            <w:pPr>
              <w:pStyle w:val="Descriptiontitle"/>
              <w:rPr>
                <w:rFonts w:cs="Arial"/>
                <w:highlight w:val="yellow"/>
              </w:rPr>
            </w:pPr>
            <w:r w:rsidRPr="002B2A13">
              <w:rPr>
                <w:rFonts w:cs="Arial"/>
              </w:rPr>
              <w:lastRenderedPageBreak/>
              <w:t>Idiom</w:t>
            </w:r>
            <w:r w:rsidR="00A24960" w:rsidRPr="002B2A13">
              <w:rPr>
                <w:rFonts w:cs="Arial"/>
              </w:rPr>
              <w:t xml:space="preserve">s and </w:t>
            </w:r>
            <w:r w:rsidRPr="002B2A13">
              <w:rPr>
                <w:rFonts w:cs="Arial"/>
              </w:rPr>
              <w:t>expressions</w:t>
            </w:r>
          </w:p>
        </w:tc>
        <w:tc>
          <w:tcPr>
            <w:tcW w:w="4261" w:type="dxa"/>
          </w:tcPr>
          <w:p w14:paraId="609DBB4C" w14:textId="77777777" w:rsidR="00834790" w:rsidRPr="002B2A13" w:rsidRDefault="00834790" w:rsidP="00C64D51">
            <w:pPr>
              <w:pStyle w:val="ACARA-Tablebullet"/>
              <w:spacing w:before="60" w:after="60"/>
              <w:ind w:left="703" w:hanging="357"/>
              <w:rPr>
                <w:i/>
                <w:iCs/>
                <w:color w:val="000000" w:themeColor="accent4"/>
                <w:szCs w:val="20"/>
              </w:rPr>
            </w:pPr>
            <w:r w:rsidRPr="002B2A13">
              <w:rPr>
                <w:i/>
                <w:iCs/>
                <w:szCs w:val="20"/>
                <w:shd w:val="clear" w:color="auto" w:fill="FFFFFF"/>
              </w:rPr>
              <w:t>Ώπα!</w:t>
            </w:r>
          </w:p>
          <w:p w14:paraId="4C3001E5" w14:textId="77777777" w:rsidR="00027F05" w:rsidRPr="002B2A13" w:rsidRDefault="00420743" w:rsidP="00C64D51">
            <w:pPr>
              <w:pStyle w:val="ACARA-Tablebullet"/>
              <w:spacing w:before="60" w:after="60"/>
              <w:ind w:left="703" w:hanging="357"/>
              <w:rPr>
                <w:i/>
                <w:iCs/>
                <w:szCs w:val="20"/>
              </w:rPr>
            </w:pPr>
            <w:proofErr w:type="spellStart"/>
            <w:r w:rsidRPr="002B2A13">
              <w:rPr>
                <w:i/>
                <w:iCs/>
                <w:szCs w:val="20"/>
              </w:rPr>
              <w:t>Πω</w:t>
            </w:r>
            <w:proofErr w:type="spellEnd"/>
            <w:r w:rsidRPr="002B2A13">
              <w:rPr>
                <w:i/>
                <w:iCs/>
                <w:szCs w:val="20"/>
              </w:rPr>
              <w:t xml:space="preserve"> πω</w:t>
            </w:r>
            <w:r w:rsidR="006273E3" w:rsidRPr="002B2A13">
              <w:rPr>
                <w:i/>
                <w:iCs/>
                <w:szCs w:val="20"/>
              </w:rPr>
              <w:t>!</w:t>
            </w:r>
          </w:p>
          <w:p w14:paraId="55995881" w14:textId="0B3726C3" w:rsidR="006273E3" w:rsidRPr="002B2A13" w:rsidRDefault="006273E3" w:rsidP="00C64D51">
            <w:pPr>
              <w:pStyle w:val="ACARA-Tablebullet"/>
              <w:spacing w:before="60" w:after="60"/>
              <w:ind w:left="703" w:hanging="357"/>
              <w:rPr>
                <w:i/>
                <w:iCs/>
                <w:szCs w:val="20"/>
              </w:rPr>
            </w:pPr>
            <w:proofErr w:type="spellStart"/>
            <w:r w:rsidRPr="002B2A13">
              <w:rPr>
                <w:i/>
                <w:iCs/>
                <w:szCs w:val="20"/>
              </w:rPr>
              <w:t>κάτσε</w:t>
            </w:r>
            <w:proofErr w:type="spellEnd"/>
            <w:r w:rsidRPr="002B2A13">
              <w:rPr>
                <w:i/>
                <w:iCs/>
                <w:szCs w:val="20"/>
              </w:rPr>
              <w:t xml:space="preserve"> </w:t>
            </w:r>
            <w:proofErr w:type="spellStart"/>
            <w:r w:rsidRPr="002B2A13">
              <w:rPr>
                <w:i/>
                <w:iCs/>
                <w:szCs w:val="20"/>
              </w:rPr>
              <w:t>στ</w:t>
            </w:r>
            <w:proofErr w:type="spellEnd"/>
            <w:r w:rsidRPr="002B2A13">
              <w:rPr>
                <w:i/>
                <w:iCs/>
                <w:szCs w:val="20"/>
              </w:rPr>
              <w:t>’α</w:t>
            </w:r>
            <w:proofErr w:type="spellStart"/>
            <w:r w:rsidRPr="002B2A13">
              <w:rPr>
                <w:i/>
                <w:iCs/>
                <w:szCs w:val="20"/>
              </w:rPr>
              <w:t>υγά</w:t>
            </w:r>
            <w:proofErr w:type="spellEnd"/>
            <w:r w:rsidRPr="002B2A13">
              <w:rPr>
                <w:i/>
                <w:iCs/>
                <w:szCs w:val="20"/>
              </w:rPr>
              <w:t xml:space="preserve"> </w:t>
            </w:r>
            <w:proofErr w:type="spellStart"/>
            <w:r w:rsidRPr="002B2A13">
              <w:rPr>
                <w:i/>
                <w:iCs/>
                <w:szCs w:val="20"/>
              </w:rPr>
              <w:t>σου</w:t>
            </w:r>
            <w:proofErr w:type="spellEnd"/>
          </w:p>
        </w:tc>
        <w:tc>
          <w:tcPr>
            <w:tcW w:w="4335" w:type="dxa"/>
          </w:tcPr>
          <w:p w14:paraId="48F5E0BD" w14:textId="77777777" w:rsidR="00DE7701" w:rsidRPr="002B2A13" w:rsidRDefault="002D09E9" w:rsidP="00C64D51">
            <w:pPr>
              <w:pStyle w:val="ACARA-Tablebullet"/>
              <w:spacing w:before="60" w:after="60"/>
              <w:ind w:left="697" w:hanging="357"/>
              <w:rPr>
                <w:rFonts w:eastAsia="Times New Roman"/>
                <w:i/>
                <w:iCs/>
                <w:szCs w:val="20"/>
              </w:rPr>
            </w:pPr>
            <w:proofErr w:type="spellStart"/>
            <w:r w:rsidRPr="002B2A13">
              <w:rPr>
                <w:i/>
                <w:iCs/>
                <w:szCs w:val="20"/>
              </w:rPr>
              <w:t>Γει</w:t>
            </w:r>
            <w:proofErr w:type="spellEnd"/>
            <w:r w:rsidRPr="002B2A13">
              <w:rPr>
                <w:i/>
                <w:iCs/>
                <w:szCs w:val="20"/>
              </w:rPr>
              <w:t>α μας!</w:t>
            </w:r>
          </w:p>
          <w:p w14:paraId="6D74C4BD" w14:textId="77777777" w:rsidR="008117E2" w:rsidRPr="002B2A13" w:rsidRDefault="00DE7701" w:rsidP="00C64D51">
            <w:pPr>
              <w:pStyle w:val="ACARA-Tablebullet"/>
              <w:spacing w:before="60" w:after="60"/>
              <w:ind w:left="697" w:hanging="357"/>
              <w:rPr>
                <w:rFonts w:eastAsia="Times New Roman"/>
                <w:i/>
                <w:iCs/>
                <w:szCs w:val="20"/>
              </w:rPr>
            </w:pPr>
            <w:r w:rsidRPr="002B2A13">
              <w:rPr>
                <w:i/>
                <w:iCs/>
                <w:szCs w:val="20"/>
              </w:rPr>
              <w:t xml:space="preserve">τα </w:t>
            </w:r>
            <w:proofErr w:type="spellStart"/>
            <w:r w:rsidRPr="002B2A13">
              <w:rPr>
                <w:i/>
                <w:iCs/>
                <w:szCs w:val="20"/>
              </w:rPr>
              <w:t>κάνω</w:t>
            </w:r>
            <w:proofErr w:type="spellEnd"/>
            <w:r w:rsidRPr="002B2A13">
              <w:rPr>
                <w:i/>
                <w:iCs/>
                <w:szCs w:val="20"/>
              </w:rPr>
              <w:t xml:space="preserve"> </w:t>
            </w:r>
            <w:proofErr w:type="spellStart"/>
            <w:r w:rsidRPr="002B2A13">
              <w:rPr>
                <w:i/>
                <w:iCs/>
                <w:szCs w:val="20"/>
              </w:rPr>
              <w:t>άνω</w:t>
            </w:r>
            <w:proofErr w:type="spellEnd"/>
            <w:r w:rsidRPr="002B2A13">
              <w:rPr>
                <w:i/>
                <w:iCs/>
                <w:szCs w:val="20"/>
              </w:rPr>
              <w:t xml:space="preserve"> </w:t>
            </w:r>
            <w:proofErr w:type="spellStart"/>
            <w:r w:rsidRPr="002B2A13">
              <w:rPr>
                <w:i/>
                <w:iCs/>
                <w:szCs w:val="20"/>
              </w:rPr>
              <w:t>κάτω</w:t>
            </w:r>
            <w:proofErr w:type="spellEnd"/>
          </w:p>
          <w:p w14:paraId="4347FA9B" w14:textId="6698C707" w:rsidR="00222F59" w:rsidRPr="002B2A13" w:rsidRDefault="008117E2" w:rsidP="00C64D51">
            <w:pPr>
              <w:pStyle w:val="ACARA-Tablebullet"/>
              <w:spacing w:before="60" w:after="60"/>
              <w:ind w:left="697" w:hanging="357"/>
              <w:rPr>
                <w:rFonts w:eastAsia="Times New Roman"/>
                <w:i/>
                <w:iCs/>
                <w:szCs w:val="20"/>
              </w:rPr>
            </w:pPr>
            <w:proofErr w:type="spellStart"/>
            <w:r w:rsidRPr="002B2A13">
              <w:rPr>
                <w:i/>
                <w:iCs/>
                <w:szCs w:val="20"/>
              </w:rPr>
              <w:t>άρον</w:t>
            </w:r>
            <w:proofErr w:type="spellEnd"/>
            <w:r w:rsidRPr="002B2A13">
              <w:rPr>
                <w:i/>
                <w:iCs/>
                <w:szCs w:val="20"/>
              </w:rPr>
              <w:t xml:space="preserve"> </w:t>
            </w:r>
            <w:proofErr w:type="spellStart"/>
            <w:r w:rsidRPr="002B2A13">
              <w:rPr>
                <w:i/>
                <w:iCs/>
                <w:szCs w:val="20"/>
              </w:rPr>
              <w:t>άρον</w:t>
            </w:r>
            <w:proofErr w:type="spellEnd"/>
          </w:p>
          <w:p w14:paraId="76E531A4" w14:textId="3859C7AE" w:rsidR="00511839" w:rsidRPr="002B2A13" w:rsidRDefault="003A4F72" w:rsidP="00C64D51">
            <w:pPr>
              <w:pStyle w:val="ACARA-Tablebullet"/>
              <w:spacing w:before="60" w:after="60"/>
              <w:ind w:left="697" w:hanging="357"/>
            </w:pPr>
            <w:proofErr w:type="spellStart"/>
            <w:r w:rsidRPr="002B2A13">
              <w:rPr>
                <w:rFonts w:eastAsia="Times New Roman"/>
                <w:i/>
                <w:iCs/>
                <w:szCs w:val="20"/>
              </w:rPr>
              <w:t>κόκκινος</w:t>
            </w:r>
            <w:proofErr w:type="spellEnd"/>
            <w:r w:rsidRPr="002B2A13">
              <w:rPr>
                <w:rFonts w:eastAsia="Times New Roman"/>
                <w:i/>
                <w:iCs/>
                <w:szCs w:val="20"/>
              </w:rPr>
              <w:t xml:space="preserve"> σαν α</w:t>
            </w:r>
            <w:proofErr w:type="spellStart"/>
            <w:r w:rsidRPr="002B2A13">
              <w:rPr>
                <w:rFonts w:eastAsia="Times New Roman"/>
                <w:i/>
                <w:iCs/>
                <w:szCs w:val="20"/>
              </w:rPr>
              <w:t>στ</w:t>
            </w:r>
            <w:proofErr w:type="spellEnd"/>
            <w:r w:rsidRPr="002B2A13">
              <w:rPr>
                <w:rFonts w:eastAsia="Times New Roman"/>
                <w:i/>
                <w:iCs/>
                <w:szCs w:val="20"/>
              </w:rPr>
              <w:t>ακός</w:t>
            </w:r>
          </w:p>
        </w:tc>
        <w:tc>
          <w:tcPr>
            <w:tcW w:w="4110" w:type="dxa"/>
          </w:tcPr>
          <w:p w14:paraId="3B56010A" w14:textId="77777777" w:rsidR="00511839" w:rsidRPr="002B2A13" w:rsidRDefault="002D09E9" w:rsidP="00C64D51">
            <w:pPr>
              <w:pStyle w:val="ACARA-Tablebullet"/>
              <w:spacing w:before="60" w:after="60"/>
              <w:ind w:left="753" w:hanging="357"/>
              <w:rPr>
                <w:i/>
                <w:iCs/>
                <w:szCs w:val="20"/>
              </w:rPr>
            </w:pPr>
            <w:r w:rsidRPr="002B2A13">
              <w:rPr>
                <w:i/>
                <w:iCs/>
                <w:szCs w:val="20"/>
              </w:rPr>
              <w:t>α</w:t>
            </w:r>
            <w:proofErr w:type="spellStart"/>
            <w:r w:rsidRPr="002B2A13">
              <w:rPr>
                <w:i/>
                <w:iCs/>
                <w:szCs w:val="20"/>
              </w:rPr>
              <w:t>λλού</w:t>
            </w:r>
            <w:proofErr w:type="spellEnd"/>
            <w:r w:rsidRPr="002B2A13">
              <w:rPr>
                <w:i/>
                <w:iCs/>
                <w:szCs w:val="20"/>
              </w:rPr>
              <w:t xml:space="preserve"> α</w:t>
            </w:r>
            <w:proofErr w:type="spellStart"/>
            <w:r w:rsidRPr="002B2A13">
              <w:rPr>
                <w:i/>
                <w:iCs/>
                <w:szCs w:val="20"/>
              </w:rPr>
              <w:t>υτά</w:t>
            </w:r>
            <w:proofErr w:type="spellEnd"/>
          </w:p>
          <w:p w14:paraId="77FD7827" w14:textId="77777777" w:rsidR="00DE7701" w:rsidRPr="002B2A13" w:rsidRDefault="00DE7701" w:rsidP="00C64D51">
            <w:pPr>
              <w:pStyle w:val="ACARA-Tablebullet"/>
              <w:spacing w:before="60" w:after="60"/>
              <w:ind w:left="753" w:hanging="357"/>
              <w:rPr>
                <w:i/>
                <w:iCs/>
                <w:szCs w:val="20"/>
              </w:rPr>
            </w:pPr>
            <w:r w:rsidRPr="002B2A13">
              <w:rPr>
                <w:i/>
                <w:iCs/>
                <w:szCs w:val="20"/>
              </w:rPr>
              <w:t>β</w:t>
            </w:r>
            <w:proofErr w:type="spellStart"/>
            <w:r w:rsidRPr="002B2A13">
              <w:rPr>
                <w:i/>
                <w:iCs/>
                <w:szCs w:val="20"/>
              </w:rPr>
              <w:t>ρέχει</w:t>
            </w:r>
            <w:proofErr w:type="spellEnd"/>
            <w:r w:rsidRPr="002B2A13">
              <w:rPr>
                <w:i/>
                <w:iCs/>
                <w:szCs w:val="20"/>
              </w:rPr>
              <w:t xml:space="preserve"> κα</w:t>
            </w:r>
            <w:proofErr w:type="spellStart"/>
            <w:r w:rsidRPr="002B2A13">
              <w:rPr>
                <w:i/>
                <w:iCs/>
                <w:szCs w:val="20"/>
              </w:rPr>
              <w:t>ρεκλο</w:t>
            </w:r>
            <w:proofErr w:type="spellEnd"/>
            <w:r w:rsidRPr="002B2A13">
              <w:rPr>
                <w:i/>
                <w:iCs/>
                <w:szCs w:val="20"/>
              </w:rPr>
              <w:t>πόδαρα</w:t>
            </w:r>
          </w:p>
          <w:p w14:paraId="51AE462E" w14:textId="3FD123CE" w:rsidR="00B8050D" w:rsidRPr="002B2A13" w:rsidRDefault="00B8050D" w:rsidP="00C64D51">
            <w:pPr>
              <w:pStyle w:val="ACARA-Tablebullet"/>
              <w:spacing w:before="60" w:after="60"/>
              <w:ind w:left="753" w:hanging="357"/>
              <w:rPr>
                <w:i/>
                <w:iCs/>
                <w:szCs w:val="20"/>
              </w:rPr>
            </w:pPr>
            <w:proofErr w:type="spellStart"/>
            <w:r w:rsidRPr="002B2A13">
              <w:rPr>
                <w:i/>
                <w:iCs/>
                <w:szCs w:val="20"/>
              </w:rPr>
              <w:t>έγινε</w:t>
            </w:r>
            <w:proofErr w:type="spellEnd"/>
            <w:r w:rsidRPr="002B2A13">
              <w:rPr>
                <w:i/>
                <w:iCs/>
                <w:szCs w:val="20"/>
              </w:rPr>
              <w:t xml:space="preserve"> </w:t>
            </w:r>
            <w:proofErr w:type="spellStart"/>
            <w:r w:rsidRPr="002B2A13">
              <w:rPr>
                <w:i/>
                <w:iCs/>
                <w:szCs w:val="20"/>
              </w:rPr>
              <w:t>άλλος</w:t>
            </w:r>
            <w:proofErr w:type="spellEnd"/>
            <w:r w:rsidRPr="002B2A13">
              <w:rPr>
                <w:i/>
                <w:iCs/>
                <w:szCs w:val="20"/>
              </w:rPr>
              <w:t xml:space="preserve"> </w:t>
            </w:r>
            <w:proofErr w:type="spellStart"/>
            <w:r w:rsidRPr="002B2A13">
              <w:rPr>
                <w:i/>
                <w:iCs/>
                <w:szCs w:val="20"/>
              </w:rPr>
              <w:t>άνθρω</w:t>
            </w:r>
            <w:proofErr w:type="spellEnd"/>
            <w:r w:rsidRPr="002B2A13">
              <w:rPr>
                <w:i/>
                <w:iCs/>
                <w:szCs w:val="20"/>
              </w:rPr>
              <w:t>πος</w:t>
            </w:r>
          </w:p>
        </w:tc>
      </w:tr>
      <w:tr w:rsidR="00060A29" w:rsidRPr="002B2A13" w14:paraId="47C49348" w14:textId="77777777" w:rsidTr="339B0C6D">
        <w:trPr>
          <w:trHeight w:val="1243"/>
        </w:trPr>
        <w:tc>
          <w:tcPr>
            <w:tcW w:w="2364" w:type="dxa"/>
            <w:shd w:val="clear" w:color="auto" w:fill="FFEECE" w:themeFill="accent3" w:themeFillTint="66"/>
          </w:tcPr>
          <w:p w14:paraId="785D4628" w14:textId="1F5A3D51" w:rsidR="00087ABE" w:rsidRPr="002B2A13" w:rsidRDefault="00087ABE" w:rsidP="000A2A41">
            <w:pPr>
              <w:pStyle w:val="Descriptiontitle"/>
              <w:rPr>
                <w:rFonts w:cs="Arial"/>
              </w:rPr>
            </w:pPr>
            <w:r w:rsidRPr="002B2A13">
              <w:rPr>
                <w:rFonts w:cs="Arial"/>
              </w:rPr>
              <w:t>Interrogatives</w:t>
            </w:r>
          </w:p>
        </w:tc>
        <w:tc>
          <w:tcPr>
            <w:tcW w:w="4261" w:type="dxa"/>
          </w:tcPr>
          <w:p w14:paraId="7EB9A949" w14:textId="18DCA6CB" w:rsidR="006B390A" w:rsidRPr="002B2A13" w:rsidRDefault="00294C69" w:rsidP="00C64D51">
            <w:pPr>
              <w:pStyle w:val="ACtabletextCEbullet"/>
              <w:spacing w:before="80" w:after="80"/>
              <w:rPr>
                <w:b/>
                <w:bCs/>
                <w:lang w:val="en-US"/>
              </w:rPr>
            </w:pPr>
            <w:r w:rsidRPr="002B2A13">
              <w:rPr>
                <w:b/>
                <w:bCs/>
                <w:lang w:val="en-US"/>
              </w:rPr>
              <w:t>common interrogatives</w:t>
            </w:r>
          </w:p>
          <w:p w14:paraId="2D595A4D" w14:textId="27C2F582" w:rsidR="00087ABE" w:rsidRPr="002B2A13" w:rsidRDefault="00974969" w:rsidP="005657FD">
            <w:pPr>
              <w:pStyle w:val="Bullets"/>
              <w:spacing w:before="80" w:after="80"/>
              <w:rPr>
                <w:lang w:val="el-GR"/>
              </w:rPr>
            </w:pPr>
            <w:r w:rsidRPr="002B2A13">
              <w:rPr>
                <w:i/>
                <w:lang w:val="el-GR"/>
              </w:rPr>
              <w:t>Π</w:t>
            </w:r>
            <w:r w:rsidR="00110219" w:rsidRPr="002B2A13">
              <w:rPr>
                <w:i/>
                <w:lang w:val="el-GR"/>
              </w:rPr>
              <w:t>ο</w:t>
            </w:r>
            <w:r w:rsidR="00CF4048" w:rsidRPr="002B2A13">
              <w:rPr>
                <w:i/>
                <w:lang w:val="el-GR"/>
              </w:rPr>
              <w:t>ύ</w:t>
            </w:r>
            <w:r w:rsidR="00C83DC8" w:rsidRPr="002B2A13">
              <w:rPr>
                <w:i/>
                <w:lang w:val="el-GR"/>
              </w:rPr>
              <w:t xml:space="preserve">; Πότε; </w:t>
            </w:r>
            <w:r w:rsidR="000F6429" w:rsidRPr="002B2A13">
              <w:rPr>
                <w:i/>
                <w:lang w:val="el-GR"/>
              </w:rPr>
              <w:t>Τ</w:t>
            </w:r>
            <w:r w:rsidR="00F92BA0" w:rsidRPr="002B2A13">
              <w:rPr>
                <w:i/>
                <w:lang w:val="el-GR"/>
              </w:rPr>
              <w:t>ι;</w:t>
            </w:r>
            <w:r w:rsidR="000320E4" w:rsidRPr="002B2A13">
              <w:rPr>
                <w:i/>
                <w:lang w:val="el-GR"/>
              </w:rPr>
              <w:t xml:space="preserve"> Γιατί;</w:t>
            </w:r>
            <w:r w:rsidRPr="002B2A13">
              <w:rPr>
                <w:i/>
                <w:lang w:val="el-GR"/>
              </w:rPr>
              <w:t xml:space="preserve"> Πώς;</w:t>
            </w:r>
            <w:r w:rsidR="00071446" w:rsidRPr="002B2A13">
              <w:rPr>
                <w:i/>
                <w:lang w:val="el-GR"/>
              </w:rPr>
              <w:t xml:space="preserve"> Πόσο</w:t>
            </w:r>
            <w:r w:rsidR="00BF0FEE" w:rsidRPr="002B2A13">
              <w:rPr>
                <w:i/>
                <w:lang w:val="en-US"/>
              </w:rPr>
              <w:t>,</w:t>
            </w:r>
            <w:r w:rsidR="007E14A4" w:rsidRPr="002B2A13">
              <w:rPr>
                <w:i/>
                <w:lang w:val="en-US"/>
              </w:rPr>
              <w:t xml:space="preserve"> </w:t>
            </w:r>
            <w:proofErr w:type="spellStart"/>
            <w:r w:rsidR="00BF0FEE" w:rsidRPr="002B2A13">
              <w:rPr>
                <w:i/>
                <w:lang w:val="en-US"/>
              </w:rPr>
              <w:t>Ποιός</w:t>
            </w:r>
            <w:proofErr w:type="spellEnd"/>
            <w:r w:rsidR="00BF0FEE" w:rsidRPr="002B2A13">
              <w:rPr>
                <w:i/>
                <w:lang w:val="en-US"/>
              </w:rPr>
              <w:t>/α/ο;</w:t>
            </w:r>
          </w:p>
        </w:tc>
        <w:tc>
          <w:tcPr>
            <w:tcW w:w="4335" w:type="dxa"/>
          </w:tcPr>
          <w:p w14:paraId="206E62B7" w14:textId="59B7ABAF" w:rsidR="00BF29E6" w:rsidRPr="002B2A13" w:rsidRDefault="00CB2B67" w:rsidP="005657FD">
            <w:pPr>
              <w:pStyle w:val="Component"/>
              <w:spacing w:before="80" w:after="80"/>
              <w:rPr>
                <w:b/>
                <w:bCs/>
              </w:rPr>
            </w:pPr>
            <w:r w:rsidRPr="002B2A13">
              <w:rPr>
                <w:b/>
                <w:bCs/>
              </w:rPr>
              <w:t>interrogatives to obtain specific information</w:t>
            </w:r>
          </w:p>
          <w:p w14:paraId="57EA19DB" w14:textId="11C54565" w:rsidR="00087ABE" w:rsidRPr="002B2A13" w:rsidRDefault="00857E33" w:rsidP="005657FD">
            <w:pPr>
              <w:pStyle w:val="Bullets"/>
              <w:numPr>
                <w:ilvl w:val="0"/>
                <w:numId w:val="8"/>
              </w:numPr>
              <w:spacing w:before="80" w:after="80"/>
              <w:rPr>
                <w:rFonts w:eastAsiaTheme="minorEastAsia"/>
                <w:lang w:val="el"/>
              </w:rPr>
            </w:pPr>
            <w:r w:rsidRPr="002B2A13">
              <w:rPr>
                <w:rFonts w:eastAsia="Helvetica"/>
                <w:i/>
                <w:iCs/>
                <w:lang w:val="en-US"/>
              </w:rPr>
              <w:t>T</w:t>
            </w:r>
            <w:r w:rsidRPr="002B2A13">
              <w:rPr>
                <w:rFonts w:eastAsia="Helvetica"/>
                <w:i/>
                <w:iCs/>
                <w:lang w:val="el"/>
              </w:rPr>
              <w:t>ι;</w:t>
            </w:r>
            <w:r w:rsidRPr="002B2A13">
              <w:rPr>
                <w:rFonts w:eastAsia="Helvetica"/>
                <w:i/>
                <w:iCs/>
                <w:lang w:val="en-US"/>
              </w:rPr>
              <w:t xml:space="preserve"> M</w:t>
            </w:r>
            <w:r w:rsidRPr="002B2A13">
              <w:rPr>
                <w:rFonts w:eastAsia="Helvetica"/>
                <w:i/>
                <w:iCs/>
                <w:lang w:val="el"/>
              </w:rPr>
              <w:t>ήπως</w:t>
            </w:r>
            <w:r w:rsidRPr="002B2A13">
              <w:rPr>
                <w:rFonts w:eastAsia="Helvetica"/>
                <w:i/>
                <w:iCs/>
                <w:lang w:val="en-US"/>
              </w:rPr>
              <w:t xml:space="preserve"> </w:t>
            </w:r>
            <w:r w:rsidRPr="002B2A13">
              <w:rPr>
                <w:rFonts w:eastAsia="Helvetica"/>
                <w:i/>
                <w:iCs/>
                <w:lang w:val="el"/>
              </w:rPr>
              <w:t>ξέρεις;</w:t>
            </w:r>
            <w:r w:rsidRPr="002B2A13">
              <w:rPr>
                <w:rFonts w:eastAsia="Helvetica"/>
                <w:i/>
                <w:iCs/>
                <w:lang w:val="en-US"/>
              </w:rPr>
              <w:t xml:space="preserve"> </w:t>
            </w:r>
            <w:r w:rsidRPr="002B2A13">
              <w:rPr>
                <w:rFonts w:eastAsia="Helvetica"/>
                <w:i/>
                <w:iCs/>
                <w:lang w:val="el"/>
              </w:rPr>
              <w:t>Πώς;</w:t>
            </w:r>
            <w:r w:rsidRPr="002B2A13">
              <w:rPr>
                <w:rFonts w:eastAsia="Helvetica"/>
                <w:i/>
                <w:iCs/>
                <w:lang w:val="en-US"/>
              </w:rPr>
              <w:t xml:space="preserve"> </w:t>
            </w:r>
            <w:r w:rsidRPr="002B2A13">
              <w:rPr>
                <w:rFonts w:eastAsia="Helvetica"/>
                <w:i/>
                <w:iCs/>
                <w:lang w:val="el"/>
              </w:rPr>
              <w:t>Πού;</w:t>
            </w:r>
            <w:r w:rsidRPr="002B2A13">
              <w:rPr>
                <w:rFonts w:eastAsia="Helvetica"/>
                <w:i/>
                <w:iCs/>
                <w:lang w:val="en-US"/>
              </w:rPr>
              <w:t xml:space="preserve"> </w:t>
            </w:r>
            <w:r w:rsidRPr="002B2A13">
              <w:rPr>
                <w:rFonts w:eastAsia="Helvetica"/>
                <w:i/>
                <w:iCs/>
                <w:lang w:val="el"/>
              </w:rPr>
              <w:t>Γιατί; Πότε;</w:t>
            </w:r>
            <w:r w:rsidR="005545CC" w:rsidRPr="002B2A13">
              <w:rPr>
                <w:rFonts w:eastAsia="Helvetica"/>
                <w:i/>
                <w:iCs/>
                <w:lang w:val="el-GR"/>
              </w:rPr>
              <w:t xml:space="preserve"> </w:t>
            </w:r>
          </w:p>
        </w:tc>
        <w:tc>
          <w:tcPr>
            <w:tcW w:w="4110" w:type="dxa"/>
          </w:tcPr>
          <w:p w14:paraId="47FACC65" w14:textId="77777777" w:rsidR="00087ABE" w:rsidRPr="002B2A13" w:rsidRDefault="004B5E8E" w:rsidP="005657FD">
            <w:pPr>
              <w:pStyle w:val="Component"/>
              <w:spacing w:before="80" w:after="80"/>
              <w:rPr>
                <w:b/>
                <w:bCs/>
              </w:rPr>
            </w:pPr>
            <w:r w:rsidRPr="002B2A13">
              <w:rPr>
                <w:b/>
                <w:bCs/>
              </w:rPr>
              <w:t>interrogatives that agree in number and gender</w:t>
            </w:r>
          </w:p>
          <w:p w14:paraId="0BBAF8FF" w14:textId="29B7C1ED" w:rsidR="0095020C" w:rsidRPr="002B2A13" w:rsidRDefault="0095020C" w:rsidP="005657FD">
            <w:pPr>
              <w:pStyle w:val="Bullets"/>
              <w:spacing w:before="80" w:after="80"/>
              <w:rPr>
                <w:i/>
                <w:iCs/>
                <w:lang w:val="el-GR"/>
              </w:rPr>
            </w:pPr>
            <w:r w:rsidRPr="002B2A13">
              <w:rPr>
                <w:i/>
                <w:iCs/>
                <w:lang w:val="el-GR"/>
              </w:rPr>
              <w:t>Ποιοί/ές/ά</w:t>
            </w:r>
            <w:r w:rsidR="006048AC" w:rsidRPr="002B2A13">
              <w:rPr>
                <w:i/>
                <w:iCs/>
                <w:lang w:val="el-GR"/>
              </w:rPr>
              <w:t>;</w:t>
            </w:r>
            <w:r w:rsidR="00BF0FEE" w:rsidRPr="002B2A13">
              <w:rPr>
                <w:i/>
                <w:iCs/>
                <w:lang w:val="el-GR"/>
              </w:rPr>
              <w:t xml:space="preserve"> Πόσος/η/ο;</w:t>
            </w:r>
            <w:r w:rsidR="00C105A3" w:rsidRPr="002B2A13">
              <w:rPr>
                <w:i/>
                <w:iCs/>
                <w:lang w:val="el-GR"/>
              </w:rPr>
              <w:t xml:space="preserve"> Πόσοι/ες/α;</w:t>
            </w:r>
          </w:p>
          <w:p w14:paraId="4AEED740" w14:textId="2B2AC4E8" w:rsidR="00B94C03" w:rsidRPr="002B2A13" w:rsidRDefault="00262BE7" w:rsidP="005657FD">
            <w:pPr>
              <w:pStyle w:val="Bullets"/>
              <w:spacing w:before="80" w:after="80"/>
              <w:rPr>
                <w:lang w:val="el-GR"/>
              </w:rPr>
            </w:pPr>
            <w:r w:rsidRPr="002B2A13">
              <w:t xml:space="preserve">in </w:t>
            </w:r>
            <w:r w:rsidR="0023396C" w:rsidRPr="002B2A13">
              <w:t>closed</w:t>
            </w:r>
            <w:r w:rsidR="009A5ED0" w:rsidRPr="002B2A13">
              <w:rPr>
                <w:lang w:val="en-US"/>
              </w:rPr>
              <w:t xml:space="preserve"> </w:t>
            </w:r>
            <w:r w:rsidR="009A5ED0" w:rsidRPr="002B2A13">
              <w:t>and</w:t>
            </w:r>
            <w:r w:rsidR="009A5ED0" w:rsidRPr="002B2A13">
              <w:rPr>
                <w:lang w:val="en-US"/>
              </w:rPr>
              <w:t xml:space="preserve"> </w:t>
            </w:r>
            <w:r w:rsidRPr="002B2A13">
              <w:t>open</w:t>
            </w:r>
            <w:r w:rsidRPr="002B2A13">
              <w:rPr>
                <w:lang w:val="en-US"/>
              </w:rPr>
              <w:t>-ended</w:t>
            </w:r>
            <w:r w:rsidR="0023396C" w:rsidRPr="002B2A13">
              <w:rPr>
                <w:lang w:val="en-US"/>
              </w:rPr>
              <w:t xml:space="preserve"> </w:t>
            </w:r>
            <w:r w:rsidR="0023396C" w:rsidRPr="002B2A13">
              <w:t>questions</w:t>
            </w:r>
            <w:r w:rsidR="0023396C" w:rsidRPr="002B2A13">
              <w:rPr>
                <w:lang w:val="en-US"/>
              </w:rPr>
              <w:t xml:space="preserve">, </w:t>
            </w:r>
            <w:r w:rsidR="0023396C" w:rsidRPr="002B2A13">
              <w:t>for</w:t>
            </w:r>
            <w:r w:rsidR="0023396C" w:rsidRPr="002B2A13">
              <w:rPr>
                <w:lang w:val="en-US"/>
              </w:rPr>
              <w:t xml:space="preserve"> </w:t>
            </w:r>
            <w:r w:rsidR="0023396C" w:rsidRPr="002B2A13">
              <w:t>example</w:t>
            </w:r>
            <w:r w:rsidR="0023396C" w:rsidRPr="002B2A13">
              <w:rPr>
                <w:lang w:val="en-US"/>
              </w:rPr>
              <w:t xml:space="preserve">, </w:t>
            </w:r>
            <w:r w:rsidR="00335A34" w:rsidRPr="002B2A13">
              <w:rPr>
                <w:i/>
                <w:iCs/>
                <w:lang w:val="el-GR"/>
              </w:rPr>
              <w:t>Σου</w:t>
            </w:r>
            <w:r w:rsidR="00335A34" w:rsidRPr="002B2A13">
              <w:rPr>
                <w:i/>
                <w:iCs/>
                <w:lang w:val="en-US"/>
              </w:rPr>
              <w:t xml:space="preserve"> </w:t>
            </w:r>
            <w:r w:rsidR="00335A34" w:rsidRPr="002B2A13">
              <w:rPr>
                <w:i/>
                <w:iCs/>
                <w:lang w:val="el-GR"/>
              </w:rPr>
              <w:t>αρέσουν</w:t>
            </w:r>
            <w:r w:rsidR="00335A34" w:rsidRPr="002B2A13">
              <w:rPr>
                <w:i/>
                <w:iCs/>
                <w:lang w:val="en-US"/>
              </w:rPr>
              <w:t xml:space="preserve"> </w:t>
            </w:r>
            <w:r w:rsidR="00335A34" w:rsidRPr="002B2A13">
              <w:rPr>
                <w:i/>
                <w:iCs/>
                <w:lang w:val="el-GR"/>
              </w:rPr>
              <w:t>τα</w:t>
            </w:r>
            <w:r w:rsidR="00335A34" w:rsidRPr="002B2A13">
              <w:rPr>
                <w:i/>
                <w:iCs/>
                <w:lang w:val="en-US"/>
              </w:rPr>
              <w:t xml:space="preserve"> </w:t>
            </w:r>
            <w:r w:rsidR="003E1584" w:rsidRPr="002B2A13">
              <w:rPr>
                <w:i/>
                <w:iCs/>
                <w:lang w:val="el-GR"/>
              </w:rPr>
              <w:t>Ελληνικά</w:t>
            </w:r>
            <w:r w:rsidR="003E1584" w:rsidRPr="002B2A13">
              <w:rPr>
                <w:i/>
                <w:iCs/>
                <w:lang w:val="en-US"/>
              </w:rPr>
              <w:t>;</w:t>
            </w:r>
            <w:r w:rsidR="00335A34" w:rsidRPr="002B2A13">
              <w:rPr>
                <w:i/>
                <w:iCs/>
                <w:lang w:val="en-US"/>
              </w:rPr>
              <w:t xml:space="preserve"> </w:t>
            </w:r>
            <w:r w:rsidR="00A037A2" w:rsidRPr="002B2A13">
              <w:rPr>
                <w:i/>
                <w:iCs/>
                <w:lang w:val="el-GR"/>
              </w:rPr>
              <w:t>Τι σου αρέσει από τα Ελληνικά;</w:t>
            </w:r>
          </w:p>
        </w:tc>
      </w:tr>
      <w:tr w:rsidR="00060A29" w:rsidRPr="002B2A13" w14:paraId="3B366458" w14:textId="77777777" w:rsidTr="339B0C6D">
        <w:trPr>
          <w:trHeight w:val="1243"/>
        </w:trPr>
        <w:tc>
          <w:tcPr>
            <w:tcW w:w="2364" w:type="dxa"/>
            <w:shd w:val="clear" w:color="auto" w:fill="FFEECE" w:themeFill="accent3" w:themeFillTint="66"/>
          </w:tcPr>
          <w:p w14:paraId="5C9C31AD" w14:textId="6EF46E0E" w:rsidR="00087ABE" w:rsidRPr="002B2A13" w:rsidRDefault="00102F19" w:rsidP="000A2A41">
            <w:pPr>
              <w:pStyle w:val="Descriptiontitle"/>
              <w:rPr>
                <w:rFonts w:cs="Arial"/>
              </w:rPr>
            </w:pPr>
            <w:r w:rsidRPr="002B2A13">
              <w:rPr>
                <w:rFonts w:cs="Arial"/>
              </w:rPr>
              <w:t>Measurement words</w:t>
            </w:r>
          </w:p>
        </w:tc>
        <w:tc>
          <w:tcPr>
            <w:tcW w:w="4261" w:type="dxa"/>
          </w:tcPr>
          <w:p w14:paraId="1015B9F3" w14:textId="66BA784C" w:rsidR="00D8493C" w:rsidRPr="002B2A13" w:rsidRDefault="00B23939" w:rsidP="005657FD">
            <w:pPr>
              <w:pStyle w:val="Bullets"/>
              <w:numPr>
                <w:ilvl w:val="0"/>
                <w:numId w:val="0"/>
              </w:numPr>
              <w:spacing w:before="80" w:after="0"/>
              <w:ind w:left="720" w:hanging="360"/>
              <w:rPr>
                <w:b/>
                <w:bCs/>
                <w:lang w:val="en-US"/>
              </w:rPr>
            </w:pPr>
            <w:r w:rsidRPr="002B2A13">
              <w:rPr>
                <w:b/>
                <w:bCs/>
                <w:lang w:val="en-US"/>
              </w:rPr>
              <w:t>simple measurement words</w:t>
            </w:r>
          </w:p>
          <w:p w14:paraId="6D279CF8" w14:textId="19101E87" w:rsidR="008D5038" w:rsidRPr="002B2A13" w:rsidRDefault="0060066F" w:rsidP="005657FD">
            <w:pPr>
              <w:pStyle w:val="Bullets"/>
              <w:numPr>
                <w:ilvl w:val="0"/>
                <w:numId w:val="0"/>
              </w:numPr>
              <w:spacing w:before="0" w:after="80"/>
              <w:ind w:left="360"/>
              <w:rPr>
                <w:b/>
                <w:bCs/>
              </w:rPr>
            </w:pPr>
            <w:r w:rsidRPr="002B2A13">
              <w:rPr>
                <w:b/>
                <w:bCs/>
              </w:rPr>
              <w:t xml:space="preserve">for </w:t>
            </w:r>
            <w:r w:rsidR="008D5038" w:rsidRPr="002B2A13">
              <w:rPr>
                <w:b/>
                <w:bCs/>
              </w:rPr>
              <w:t>recognition and modelled use</w:t>
            </w:r>
          </w:p>
          <w:p w14:paraId="6F2AADC2" w14:textId="463E8167" w:rsidR="00087ABE" w:rsidRPr="002B2A13" w:rsidRDefault="000440AB" w:rsidP="005657FD">
            <w:pPr>
              <w:pStyle w:val="Bullets"/>
              <w:spacing w:before="80" w:after="80"/>
              <w:rPr>
                <w:i/>
                <w:lang w:val="el-GR"/>
              </w:rPr>
            </w:pPr>
            <w:r w:rsidRPr="002B2A13">
              <w:rPr>
                <w:i/>
                <w:lang w:val="el-GR"/>
              </w:rPr>
              <w:t>κ</w:t>
            </w:r>
            <w:r w:rsidR="00A600D1" w:rsidRPr="002B2A13">
              <w:rPr>
                <w:i/>
                <w:lang w:val="el-GR"/>
              </w:rPr>
              <w:t>ιλ</w:t>
            </w:r>
            <w:r w:rsidR="00B43FB2" w:rsidRPr="002B2A13">
              <w:rPr>
                <w:i/>
                <w:lang w:val="el-GR"/>
              </w:rPr>
              <w:t>ά,</w:t>
            </w:r>
            <w:r w:rsidR="00102F19" w:rsidRPr="002B2A13">
              <w:rPr>
                <w:i/>
                <w:lang w:val="el-GR"/>
              </w:rPr>
              <w:t xml:space="preserve"> λίτρα</w:t>
            </w:r>
            <w:r w:rsidR="00345D15" w:rsidRPr="002B2A13">
              <w:rPr>
                <w:i/>
                <w:lang w:val="el-GR"/>
              </w:rPr>
              <w:t xml:space="preserve">, </w:t>
            </w:r>
            <w:r w:rsidR="00B43FB2" w:rsidRPr="002B2A13">
              <w:rPr>
                <w:i/>
                <w:lang w:val="el-GR"/>
              </w:rPr>
              <w:t>ώρες, μέρες, μήνες, χρόνια, μέτρα, δολλάρια, ευρώ</w:t>
            </w:r>
          </w:p>
        </w:tc>
        <w:tc>
          <w:tcPr>
            <w:tcW w:w="4335" w:type="dxa"/>
          </w:tcPr>
          <w:p w14:paraId="60445390" w14:textId="7B0F8F24" w:rsidR="00087ABE" w:rsidRPr="002B2A13" w:rsidRDefault="00235395" w:rsidP="005657FD">
            <w:pPr>
              <w:pStyle w:val="Bullets"/>
              <w:numPr>
                <w:ilvl w:val="0"/>
                <w:numId w:val="0"/>
              </w:numPr>
              <w:spacing w:before="80" w:after="0"/>
              <w:ind w:left="360"/>
              <w:rPr>
                <w:b/>
                <w:bCs/>
              </w:rPr>
            </w:pPr>
            <w:r w:rsidRPr="002B2A13">
              <w:rPr>
                <w:b/>
                <w:bCs/>
              </w:rPr>
              <w:t>length, mass, time, capacity</w:t>
            </w:r>
            <w:r w:rsidR="00AF77BF" w:rsidRPr="002B2A13">
              <w:rPr>
                <w:b/>
                <w:bCs/>
              </w:rPr>
              <w:t>, volume</w:t>
            </w:r>
          </w:p>
          <w:p w14:paraId="6F3A7BFB" w14:textId="1A6FEB00" w:rsidR="00583914" w:rsidRPr="002B2A13" w:rsidRDefault="0060066F" w:rsidP="005657FD">
            <w:pPr>
              <w:pStyle w:val="Bullets"/>
              <w:numPr>
                <w:ilvl w:val="0"/>
                <w:numId w:val="0"/>
              </w:numPr>
              <w:spacing w:before="0" w:after="80"/>
              <w:ind w:left="360"/>
              <w:rPr>
                <w:b/>
                <w:bCs/>
              </w:rPr>
            </w:pPr>
            <w:r w:rsidRPr="002B2A13">
              <w:rPr>
                <w:b/>
                <w:bCs/>
              </w:rPr>
              <w:t xml:space="preserve">for </w:t>
            </w:r>
            <w:r w:rsidR="00583914" w:rsidRPr="002B2A13">
              <w:rPr>
                <w:b/>
                <w:bCs/>
              </w:rPr>
              <w:t>recognition and modelled use</w:t>
            </w:r>
          </w:p>
          <w:p w14:paraId="5358EB9A" w14:textId="59D42050" w:rsidR="00087ABE" w:rsidRPr="002B2A13" w:rsidRDefault="0026611C" w:rsidP="005657FD">
            <w:pPr>
              <w:pStyle w:val="Bullets"/>
              <w:numPr>
                <w:ilvl w:val="0"/>
                <w:numId w:val="8"/>
              </w:numPr>
              <w:spacing w:before="80" w:after="80"/>
              <w:rPr>
                <w:i/>
                <w:iCs/>
                <w:lang w:val="el-GR"/>
              </w:rPr>
            </w:pPr>
            <w:r w:rsidRPr="002B2A13">
              <w:rPr>
                <w:i/>
                <w:iCs/>
                <w:lang w:val="el-GR"/>
              </w:rPr>
              <w:t>γ</w:t>
            </w:r>
            <w:r w:rsidR="00A63645" w:rsidRPr="002B2A13">
              <w:rPr>
                <w:i/>
                <w:iCs/>
                <w:lang w:val="el-GR"/>
              </w:rPr>
              <w:t xml:space="preserve">ραμμάρια, λεπτά, εκατοστά, </w:t>
            </w:r>
            <w:r w:rsidR="000D53B9" w:rsidRPr="002B2A13">
              <w:rPr>
                <w:i/>
                <w:iCs/>
                <w:lang w:val="el-GR"/>
              </w:rPr>
              <w:t xml:space="preserve">χιλιόμετρα, </w:t>
            </w:r>
            <w:r w:rsidR="00A63645" w:rsidRPr="002B2A13">
              <w:rPr>
                <w:i/>
                <w:iCs/>
                <w:lang w:val="el-GR"/>
              </w:rPr>
              <w:t>φλυτζάνι</w:t>
            </w:r>
            <w:r w:rsidR="007A4851" w:rsidRPr="002B2A13">
              <w:rPr>
                <w:i/>
                <w:iCs/>
                <w:lang w:val="el-GR"/>
              </w:rPr>
              <w:t>/ποτήρι</w:t>
            </w:r>
            <w:r w:rsidR="00A63645" w:rsidRPr="002B2A13">
              <w:rPr>
                <w:i/>
                <w:iCs/>
                <w:lang w:val="el-GR"/>
              </w:rPr>
              <w:t xml:space="preserve">, </w:t>
            </w:r>
            <w:r w:rsidR="00301562" w:rsidRPr="002B2A13">
              <w:rPr>
                <w:i/>
                <w:iCs/>
                <w:lang w:val="el-GR"/>
              </w:rPr>
              <w:t>μια κουταλιά</w:t>
            </w:r>
            <w:r w:rsidR="00561FE6" w:rsidRPr="002B2A13">
              <w:rPr>
                <w:i/>
                <w:iCs/>
                <w:lang w:val="el-GR"/>
              </w:rPr>
              <w:t xml:space="preserve">,  </w:t>
            </w:r>
            <w:r w:rsidR="00701E2B" w:rsidRPr="002B2A13">
              <w:rPr>
                <w:i/>
                <w:iCs/>
                <w:lang w:val="el-GR"/>
              </w:rPr>
              <w:t xml:space="preserve">ένα </w:t>
            </w:r>
            <w:r w:rsidR="00A63645" w:rsidRPr="002B2A13">
              <w:rPr>
                <w:i/>
                <w:iCs/>
                <w:lang w:val="el-GR"/>
              </w:rPr>
              <w:t>κουταλάκι του γλυκού, κουτάλι της σούπας</w:t>
            </w:r>
          </w:p>
        </w:tc>
        <w:tc>
          <w:tcPr>
            <w:tcW w:w="4110" w:type="dxa"/>
          </w:tcPr>
          <w:p w14:paraId="6D09ECFB" w14:textId="4A9A856C" w:rsidR="00583914" w:rsidRPr="002B2A13" w:rsidRDefault="00583914" w:rsidP="005657FD">
            <w:pPr>
              <w:pStyle w:val="Bullets"/>
              <w:numPr>
                <w:ilvl w:val="0"/>
                <w:numId w:val="0"/>
              </w:numPr>
              <w:spacing w:before="80" w:after="80"/>
              <w:ind w:left="360"/>
              <w:rPr>
                <w:b/>
                <w:bCs/>
              </w:rPr>
            </w:pPr>
            <w:r w:rsidRPr="002B2A13">
              <w:rPr>
                <w:b/>
                <w:bCs/>
              </w:rPr>
              <w:t>length, mass, time, capacity</w:t>
            </w:r>
            <w:r w:rsidR="00AF77BF" w:rsidRPr="002B2A13">
              <w:rPr>
                <w:b/>
                <w:bCs/>
              </w:rPr>
              <w:t>, volume</w:t>
            </w:r>
          </w:p>
          <w:p w14:paraId="1553642A" w14:textId="5B6072A6" w:rsidR="00087ABE" w:rsidRPr="002B2A13" w:rsidRDefault="00583914" w:rsidP="00745250">
            <w:pPr>
              <w:pStyle w:val="Bullets"/>
              <w:spacing w:before="80" w:after="80"/>
              <w:rPr>
                <w:lang w:val="el-GR"/>
              </w:rPr>
            </w:pPr>
            <w:r w:rsidRPr="002B2A13">
              <w:rPr>
                <w:i/>
                <w:iCs/>
                <w:lang w:val="el-GR"/>
              </w:rPr>
              <w:t>γραμμάρια, δευτερόλεπτα, λεπτά, χιλιοστά, εκατοστά, φλυτζάνι/ποτήρι, μια κουταλιά, ένα κουταλάκι του γλυκού, κουτάλι της σούπας</w:t>
            </w:r>
          </w:p>
        </w:tc>
      </w:tr>
      <w:tr w:rsidR="00060A29" w:rsidRPr="002B2A13" w14:paraId="58F108D9" w14:textId="77777777" w:rsidTr="339B0C6D">
        <w:trPr>
          <w:trHeight w:val="1243"/>
        </w:trPr>
        <w:tc>
          <w:tcPr>
            <w:tcW w:w="2364" w:type="dxa"/>
            <w:shd w:val="clear" w:color="auto" w:fill="FFEECE" w:themeFill="accent3" w:themeFillTint="66"/>
          </w:tcPr>
          <w:p w14:paraId="08F8B6B4" w14:textId="1E2DD070" w:rsidR="00080D94" w:rsidRPr="002B2A13" w:rsidRDefault="00080D94" w:rsidP="000A2A41">
            <w:pPr>
              <w:pStyle w:val="Descriptiontitle"/>
              <w:rPr>
                <w:rFonts w:cs="Arial"/>
              </w:rPr>
            </w:pPr>
            <w:r w:rsidRPr="002B2A13">
              <w:rPr>
                <w:rFonts w:cs="Arial"/>
              </w:rPr>
              <w:t>Nouns</w:t>
            </w:r>
          </w:p>
        </w:tc>
        <w:tc>
          <w:tcPr>
            <w:tcW w:w="4261" w:type="dxa"/>
          </w:tcPr>
          <w:p w14:paraId="3CFFCFA3" w14:textId="4ABB5BB6" w:rsidR="00080D94" w:rsidRPr="002B2A13" w:rsidRDefault="000D5D5D" w:rsidP="00745250">
            <w:pPr>
              <w:pStyle w:val="Descriptiontitle"/>
              <w:spacing w:before="80" w:after="80"/>
              <w:ind w:left="680" w:hanging="340"/>
              <w:rPr>
                <w:rFonts w:cs="Arial"/>
                <w:lang w:val="en-US"/>
              </w:rPr>
            </w:pPr>
            <w:r w:rsidRPr="002B2A13">
              <w:rPr>
                <w:rFonts w:cs="Arial"/>
                <w:lang w:val="en-US"/>
              </w:rPr>
              <w:t>common and proper nouns</w:t>
            </w:r>
          </w:p>
          <w:p w14:paraId="4E807491" w14:textId="5E969DCC" w:rsidR="00422EDB" w:rsidRPr="002B2A13" w:rsidRDefault="00422EDB" w:rsidP="00745250">
            <w:pPr>
              <w:pStyle w:val="Descriptiontitle"/>
              <w:numPr>
                <w:ilvl w:val="0"/>
                <w:numId w:val="10"/>
              </w:numPr>
              <w:spacing w:before="80" w:after="80"/>
              <w:rPr>
                <w:rFonts w:cs="Arial"/>
                <w:b w:val="0"/>
                <w:bCs w:val="0"/>
                <w:lang w:val="en-US"/>
              </w:rPr>
            </w:pPr>
            <w:r w:rsidRPr="002B2A13">
              <w:rPr>
                <w:rFonts w:cs="Arial"/>
                <w:b w:val="0"/>
                <w:bCs w:val="0"/>
                <w:color w:val="000000"/>
              </w:rPr>
              <w:t>article and gender</w:t>
            </w:r>
            <w:r w:rsidR="0007481A" w:rsidRPr="002B2A13">
              <w:rPr>
                <w:rFonts w:cs="Arial"/>
                <w:b w:val="0"/>
                <w:bCs w:val="0"/>
                <w:color w:val="000000"/>
              </w:rPr>
              <w:t xml:space="preserve"> agreement</w:t>
            </w:r>
            <w:r w:rsidRPr="002B2A13">
              <w:rPr>
                <w:rFonts w:cs="Arial"/>
                <w:b w:val="0"/>
                <w:bCs w:val="0"/>
                <w:color w:val="000000"/>
              </w:rPr>
              <w:t>, for example,</w:t>
            </w:r>
            <w:r w:rsidR="00D91002" w:rsidRPr="002B2A13">
              <w:rPr>
                <w:rFonts w:cs="Arial"/>
                <w:b w:val="0"/>
                <w:bCs w:val="0"/>
                <w:color w:val="000000"/>
              </w:rPr>
              <w:t xml:space="preserve"> </w:t>
            </w:r>
            <w:r w:rsidRPr="002B2A13">
              <w:rPr>
                <w:rFonts w:cs="Arial"/>
                <w:b w:val="0"/>
                <w:bCs w:val="0"/>
                <w:i/>
                <w:iCs w:val="0"/>
                <w:color w:val="000000"/>
                <w:lang w:val="el-GR"/>
              </w:rPr>
              <w:t>η</w:t>
            </w:r>
            <w:r w:rsidRPr="002B2A13">
              <w:rPr>
                <w:rFonts w:cs="Arial"/>
                <w:b w:val="0"/>
                <w:bCs w:val="0"/>
                <w:i/>
                <w:iCs w:val="0"/>
                <w:color w:val="000000"/>
                <w:lang w:val="en-US"/>
              </w:rPr>
              <w:t xml:space="preserve"> </w:t>
            </w:r>
            <w:r w:rsidRPr="002B2A13">
              <w:rPr>
                <w:rFonts w:cs="Arial"/>
                <w:b w:val="0"/>
                <w:bCs w:val="0"/>
                <w:i/>
                <w:iCs w:val="0"/>
                <w:color w:val="000000"/>
                <w:lang w:val="el-GR"/>
              </w:rPr>
              <w:t>Άννα</w:t>
            </w:r>
            <w:r w:rsidRPr="002B2A13">
              <w:rPr>
                <w:rFonts w:cs="Arial"/>
                <w:b w:val="0"/>
                <w:bCs w:val="0"/>
                <w:i/>
                <w:iCs w:val="0"/>
                <w:color w:val="000000"/>
                <w:lang w:val="en-US"/>
              </w:rPr>
              <w:t>,</w:t>
            </w:r>
            <w:r w:rsidR="00AD0057" w:rsidRPr="002B2A13">
              <w:rPr>
                <w:rFonts w:cs="Arial"/>
                <w:b w:val="0"/>
                <w:bCs w:val="0"/>
                <w:i/>
                <w:iCs w:val="0"/>
                <w:color w:val="000000"/>
                <w:lang w:val="en-US"/>
              </w:rPr>
              <w:t xml:space="preserve"> </w:t>
            </w:r>
            <w:r w:rsidR="00AD0057" w:rsidRPr="002B2A13">
              <w:rPr>
                <w:rFonts w:cs="Arial"/>
                <w:b w:val="0"/>
                <w:bCs w:val="0"/>
                <w:i/>
                <w:iCs w:val="0"/>
                <w:color w:val="000000"/>
                <w:lang w:val="el-GR"/>
              </w:rPr>
              <w:t>ο</w:t>
            </w:r>
            <w:r w:rsidR="00AD0057" w:rsidRPr="002B2A13">
              <w:rPr>
                <w:rFonts w:cs="Arial"/>
                <w:b w:val="0"/>
                <w:bCs w:val="0"/>
                <w:i/>
                <w:iCs w:val="0"/>
                <w:color w:val="000000"/>
                <w:lang w:val="en-US"/>
              </w:rPr>
              <w:t xml:space="preserve"> </w:t>
            </w:r>
            <w:r w:rsidR="00AD0057" w:rsidRPr="002B2A13">
              <w:rPr>
                <w:rFonts w:cs="Arial"/>
                <w:b w:val="0"/>
                <w:bCs w:val="0"/>
                <w:i/>
                <w:iCs w:val="0"/>
                <w:color w:val="000000"/>
                <w:lang w:val="el-GR"/>
              </w:rPr>
              <w:t>μπαμπάς</w:t>
            </w:r>
            <w:r w:rsidR="00AD0057" w:rsidRPr="002B2A13">
              <w:rPr>
                <w:rFonts w:cs="Arial"/>
                <w:b w:val="0"/>
                <w:bCs w:val="0"/>
                <w:i/>
                <w:iCs w:val="0"/>
                <w:color w:val="000000"/>
                <w:lang w:val="en-US"/>
              </w:rPr>
              <w:t>,</w:t>
            </w:r>
            <w:r w:rsidRPr="002B2A13">
              <w:rPr>
                <w:rFonts w:cs="Arial"/>
                <w:b w:val="0"/>
                <w:bCs w:val="0"/>
                <w:i/>
                <w:iCs w:val="0"/>
                <w:color w:val="000000"/>
                <w:lang w:val="en-US"/>
              </w:rPr>
              <w:t xml:space="preserve"> </w:t>
            </w:r>
            <w:r w:rsidRPr="002B2A13">
              <w:rPr>
                <w:rFonts w:cs="Arial"/>
                <w:b w:val="0"/>
                <w:bCs w:val="0"/>
                <w:i/>
                <w:iCs w:val="0"/>
                <w:color w:val="000000"/>
                <w:lang w:val="el-GR"/>
              </w:rPr>
              <w:t>το</w:t>
            </w:r>
            <w:r w:rsidRPr="002B2A13">
              <w:rPr>
                <w:rFonts w:cs="Arial"/>
                <w:b w:val="0"/>
                <w:bCs w:val="0"/>
                <w:i/>
                <w:iCs w:val="0"/>
                <w:color w:val="000000"/>
                <w:lang w:val="en-US"/>
              </w:rPr>
              <w:t xml:space="preserve"> </w:t>
            </w:r>
            <w:r w:rsidRPr="002B2A13">
              <w:rPr>
                <w:rFonts w:cs="Arial"/>
                <w:b w:val="0"/>
                <w:bCs w:val="0"/>
                <w:i/>
                <w:iCs w:val="0"/>
                <w:color w:val="000000"/>
                <w:lang w:val="el-GR"/>
              </w:rPr>
              <w:t>σκυλί</w:t>
            </w:r>
            <w:r w:rsidRPr="002B2A13">
              <w:rPr>
                <w:rFonts w:cs="Arial"/>
                <w:b w:val="0"/>
                <w:bCs w:val="0"/>
                <w:i/>
                <w:iCs w:val="0"/>
                <w:color w:val="000000"/>
                <w:lang w:val="en-US"/>
              </w:rPr>
              <w:t xml:space="preserve">, </w:t>
            </w:r>
            <w:r w:rsidR="00E05895" w:rsidRPr="002B2A13">
              <w:rPr>
                <w:rFonts w:cs="Arial"/>
                <w:b w:val="0"/>
                <w:bCs w:val="0"/>
                <w:i/>
                <w:iCs w:val="0"/>
                <w:color w:val="000000"/>
                <w:lang w:val="el-GR"/>
              </w:rPr>
              <w:t>το</w:t>
            </w:r>
            <w:r w:rsidR="00E05895" w:rsidRPr="002B2A13">
              <w:rPr>
                <w:rFonts w:cs="Arial"/>
                <w:b w:val="0"/>
                <w:bCs w:val="0"/>
                <w:i/>
                <w:iCs w:val="0"/>
                <w:color w:val="000000"/>
                <w:lang w:val="en-AU"/>
              </w:rPr>
              <w:t xml:space="preserve"> </w:t>
            </w:r>
            <w:r w:rsidR="00E05895" w:rsidRPr="002B2A13">
              <w:rPr>
                <w:rFonts w:cs="Arial"/>
                <w:b w:val="0"/>
                <w:bCs w:val="0"/>
                <w:i/>
                <w:iCs w:val="0"/>
                <w:color w:val="000000"/>
                <w:lang w:val="el-GR"/>
              </w:rPr>
              <w:t>πάρκο</w:t>
            </w:r>
          </w:p>
          <w:p w14:paraId="548DAF43" w14:textId="53309099" w:rsidR="005F17B4" w:rsidRPr="002B2A13" w:rsidRDefault="005F17B4" w:rsidP="00745250">
            <w:pPr>
              <w:pStyle w:val="Descriptiontitle"/>
              <w:numPr>
                <w:ilvl w:val="0"/>
                <w:numId w:val="10"/>
              </w:numPr>
              <w:spacing w:before="80" w:after="80"/>
              <w:rPr>
                <w:rFonts w:cs="Arial"/>
                <w:b w:val="0"/>
                <w:bCs w:val="0"/>
                <w:lang w:val="el-GR"/>
              </w:rPr>
            </w:pPr>
            <w:r w:rsidRPr="002B2A13">
              <w:rPr>
                <w:rFonts w:cs="Arial"/>
                <w:b w:val="0"/>
                <w:bCs w:val="0"/>
                <w:color w:val="000000" w:themeColor="accent4"/>
              </w:rPr>
              <w:t>common</w:t>
            </w:r>
            <w:r w:rsidRPr="002B2A13">
              <w:rPr>
                <w:rFonts w:cs="Arial"/>
                <w:b w:val="0"/>
                <w:bCs w:val="0"/>
                <w:color w:val="000000" w:themeColor="accent4"/>
                <w:lang w:val="el-GR"/>
              </w:rPr>
              <w:t xml:space="preserve"> </w:t>
            </w:r>
            <w:r w:rsidR="00533FEC" w:rsidRPr="002B2A13">
              <w:rPr>
                <w:rFonts w:cs="Arial"/>
                <w:b w:val="0"/>
                <w:bCs w:val="0"/>
                <w:color w:val="000000" w:themeColor="accent4"/>
                <w:lang w:val="it-IT"/>
              </w:rPr>
              <w:t>and</w:t>
            </w:r>
            <w:r w:rsidR="00533FEC" w:rsidRPr="002B2A13">
              <w:rPr>
                <w:rFonts w:cs="Arial"/>
                <w:b w:val="0"/>
                <w:bCs w:val="0"/>
                <w:color w:val="000000" w:themeColor="accent4"/>
                <w:lang w:val="el-GR"/>
              </w:rPr>
              <w:t xml:space="preserve"> </w:t>
            </w:r>
            <w:r w:rsidR="00533FEC" w:rsidRPr="002B2A13">
              <w:rPr>
                <w:rFonts w:cs="Arial"/>
                <w:b w:val="0"/>
                <w:bCs w:val="0"/>
                <w:color w:val="000000" w:themeColor="accent4"/>
                <w:lang w:val="it-IT"/>
              </w:rPr>
              <w:t>proper</w:t>
            </w:r>
            <w:r w:rsidRPr="002B2A13">
              <w:rPr>
                <w:rFonts w:cs="Arial"/>
                <w:b w:val="0"/>
                <w:bCs w:val="0"/>
                <w:color w:val="000000" w:themeColor="accent4"/>
                <w:lang w:val="el-GR"/>
              </w:rPr>
              <w:t xml:space="preserve"> </w:t>
            </w:r>
            <w:r w:rsidRPr="002B2A13">
              <w:rPr>
                <w:rFonts w:cs="Arial"/>
                <w:b w:val="0"/>
                <w:bCs w:val="0"/>
                <w:color w:val="000000" w:themeColor="accent4"/>
              </w:rPr>
              <w:t>nouns</w:t>
            </w:r>
            <w:r w:rsidRPr="002B2A13">
              <w:rPr>
                <w:rFonts w:cs="Arial"/>
                <w:b w:val="0"/>
                <w:bCs w:val="0"/>
                <w:color w:val="000000" w:themeColor="accent4"/>
                <w:lang w:val="el-GR"/>
              </w:rPr>
              <w:t xml:space="preserve">, </w:t>
            </w:r>
            <w:r w:rsidRPr="002B2A13">
              <w:rPr>
                <w:rFonts w:cs="Arial"/>
                <w:b w:val="0"/>
                <w:bCs w:val="0"/>
                <w:color w:val="000000" w:themeColor="accent4"/>
              </w:rPr>
              <w:t>for</w:t>
            </w:r>
            <w:r w:rsidRPr="002B2A13">
              <w:rPr>
                <w:rFonts w:cs="Arial"/>
                <w:b w:val="0"/>
                <w:bCs w:val="0"/>
                <w:color w:val="000000" w:themeColor="accent4"/>
                <w:lang w:val="el-GR"/>
              </w:rPr>
              <w:t xml:space="preserve"> </w:t>
            </w:r>
            <w:r w:rsidRPr="002B2A13">
              <w:rPr>
                <w:rFonts w:cs="Arial"/>
                <w:b w:val="0"/>
                <w:bCs w:val="0"/>
                <w:color w:val="000000" w:themeColor="accent4"/>
              </w:rPr>
              <w:t>example</w:t>
            </w:r>
            <w:r w:rsidRPr="002B2A13">
              <w:rPr>
                <w:rFonts w:cs="Arial"/>
                <w:b w:val="0"/>
                <w:bCs w:val="0"/>
                <w:color w:val="000000" w:themeColor="accent4"/>
                <w:lang w:val="el-GR"/>
              </w:rPr>
              <w:t>,</w:t>
            </w:r>
            <w:r w:rsidR="00D91002" w:rsidRPr="002B2A13">
              <w:rPr>
                <w:rFonts w:cs="Arial"/>
                <w:b w:val="0"/>
                <w:bCs w:val="0"/>
                <w:color w:val="000000" w:themeColor="accent4"/>
              </w:rPr>
              <w:t xml:space="preserve"> </w:t>
            </w:r>
            <w:r w:rsidRPr="002B2A13">
              <w:rPr>
                <w:rFonts w:cs="Arial"/>
                <w:b w:val="0"/>
                <w:bCs w:val="0"/>
                <w:i/>
                <w:color w:val="000000" w:themeColor="accent4"/>
                <w:lang w:val="el-GR"/>
              </w:rPr>
              <w:t>η πόρτα, η καρέκλα, το σπίτι, ο μπαμπάς</w:t>
            </w:r>
            <w:r w:rsidR="00E05895" w:rsidRPr="002B2A13">
              <w:rPr>
                <w:rFonts w:cs="Arial"/>
                <w:b w:val="0"/>
                <w:bCs w:val="0"/>
                <w:i/>
                <w:color w:val="000000" w:themeColor="accent4"/>
                <w:lang w:val="el-GR"/>
              </w:rPr>
              <w:t xml:space="preserve">, </w:t>
            </w:r>
            <w:r w:rsidR="00E05895" w:rsidRPr="002B2A13">
              <w:rPr>
                <w:rFonts w:cs="Arial"/>
                <w:b w:val="0"/>
                <w:bCs w:val="0"/>
                <w:i/>
                <w:lang w:val="el-GR"/>
              </w:rPr>
              <w:t>ο Γιώργος, ο Γιάννης, ο Κώστας, η Ελένη, η Μαρία, η Βάσω, η Κύπρος, το Σύδνεϋ, το Λονδίνο, το Βιετνάμ</w:t>
            </w:r>
          </w:p>
          <w:p w14:paraId="1ADAA09F" w14:textId="0928103B" w:rsidR="005F17B4" w:rsidRPr="002B2A13" w:rsidRDefault="00554A67" w:rsidP="00745250">
            <w:pPr>
              <w:pStyle w:val="Descriptiontitle"/>
              <w:numPr>
                <w:ilvl w:val="0"/>
                <w:numId w:val="10"/>
              </w:numPr>
              <w:spacing w:before="80" w:after="80"/>
              <w:rPr>
                <w:rFonts w:eastAsiaTheme="minorEastAsia" w:cs="Arial"/>
                <w:b w:val="0"/>
                <w:color w:val="000000" w:themeColor="accent4"/>
                <w:lang w:val="en-US"/>
              </w:rPr>
            </w:pPr>
            <w:proofErr w:type="spellStart"/>
            <w:r w:rsidRPr="002B2A13">
              <w:rPr>
                <w:rFonts w:cs="Arial"/>
                <w:b w:val="0"/>
                <w:color w:val="000000" w:themeColor="accent4"/>
                <w:lang w:val="en-US"/>
              </w:rPr>
              <w:t>noun</w:t>
            </w:r>
            <w:r w:rsidR="00D70856" w:rsidRPr="002B2A13">
              <w:rPr>
                <w:rFonts w:cs="Arial"/>
                <w:b w:val="0"/>
                <w:color w:val="000000" w:themeColor="accent4"/>
                <w:lang w:val="en-US"/>
              </w:rPr>
              <w:t>+</w:t>
            </w:r>
            <w:r w:rsidRPr="002B2A13">
              <w:rPr>
                <w:rFonts w:cs="Arial"/>
                <w:b w:val="0"/>
                <w:color w:val="000000" w:themeColor="accent4"/>
                <w:lang w:val="en-US"/>
              </w:rPr>
              <w:t>verb</w:t>
            </w:r>
            <w:proofErr w:type="spellEnd"/>
            <w:r w:rsidR="61A83286" w:rsidRPr="002B2A13">
              <w:rPr>
                <w:rFonts w:cs="Arial"/>
                <w:b w:val="0"/>
                <w:color w:val="000000" w:themeColor="accent4"/>
                <w:lang w:val="en-US"/>
              </w:rPr>
              <w:t xml:space="preserve"> </w:t>
            </w:r>
            <w:r w:rsidR="00110666" w:rsidRPr="002B2A13">
              <w:rPr>
                <w:rFonts w:cs="Arial"/>
                <w:b w:val="0"/>
                <w:color w:val="000000" w:themeColor="accent4"/>
                <w:lang w:val="en-US"/>
              </w:rPr>
              <w:t xml:space="preserve">number </w:t>
            </w:r>
            <w:r w:rsidR="61A83286" w:rsidRPr="002B2A13">
              <w:rPr>
                <w:rFonts w:cs="Arial"/>
                <w:b w:val="0"/>
                <w:color w:val="000000" w:themeColor="accent4"/>
                <w:lang w:val="en-US"/>
              </w:rPr>
              <w:t>agreement</w:t>
            </w:r>
            <w:r w:rsidR="00AD05C4" w:rsidRPr="002B2A13">
              <w:rPr>
                <w:rFonts w:cs="Arial"/>
                <w:b w:val="0"/>
                <w:color w:val="000000" w:themeColor="accent4"/>
                <w:lang w:val="en-US"/>
              </w:rPr>
              <w:t xml:space="preserve">, </w:t>
            </w:r>
            <w:r w:rsidR="61A83286" w:rsidRPr="002B2A13">
              <w:rPr>
                <w:rFonts w:cs="Arial"/>
                <w:b w:val="0"/>
                <w:color w:val="000000" w:themeColor="accent4"/>
                <w:lang w:val="en-US"/>
              </w:rPr>
              <w:t xml:space="preserve">for example, </w:t>
            </w:r>
            <w:r w:rsidR="61A83286" w:rsidRPr="002B2A13">
              <w:rPr>
                <w:rFonts w:cs="Arial"/>
                <w:b w:val="0"/>
                <w:bCs w:val="0"/>
                <w:i/>
                <w:color w:val="000000" w:themeColor="accent4"/>
                <w:lang w:val="el"/>
              </w:rPr>
              <w:t>Η</w:t>
            </w:r>
            <w:r w:rsidR="61A83286" w:rsidRPr="002B2A13">
              <w:rPr>
                <w:rFonts w:cs="Arial"/>
                <w:b w:val="0"/>
                <w:i/>
                <w:color w:val="000000" w:themeColor="accent4"/>
                <w:lang w:val="en-US"/>
              </w:rPr>
              <w:t xml:space="preserve"> </w:t>
            </w:r>
            <w:r w:rsidR="61A83286" w:rsidRPr="002B2A13">
              <w:rPr>
                <w:rFonts w:cs="Arial"/>
                <w:b w:val="0"/>
                <w:bCs w:val="0"/>
                <w:i/>
                <w:color w:val="000000" w:themeColor="accent4"/>
                <w:lang w:val="el"/>
              </w:rPr>
              <w:t>μαμά</w:t>
            </w:r>
            <w:r w:rsidR="61A83286" w:rsidRPr="002B2A13">
              <w:rPr>
                <w:rFonts w:cs="Arial"/>
                <w:b w:val="0"/>
                <w:i/>
                <w:color w:val="000000" w:themeColor="accent4"/>
                <w:lang w:val="en-US"/>
              </w:rPr>
              <w:t xml:space="preserve"> </w:t>
            </w:r>
            <w:r w:rsidR="61A83286" w:rsidRPr="002B2A13">
              <w:rPr>
                <w:rFonts w:cs="Arial"/>
                <w:b w:val="0"/>
                <w:bCs w:val="0"/>
                <w:i/>
                <w:color w:val="000000" w:themeColor="accent4"/>
                <w:lang w:val="el"/>
              </w:rPr>
              <w:t>μου</w:t>
            </w:r>
            <w:r w:rsidR="61A83286" w:rsidRPr="002B2A13">
              <w:rPr>
                <w:rFonts w:cs="Arial"/>
                <w:b w:val="0"/>
                <w:i/>
                <w:color w:val="000000" w:themeColor="accent4"/>
                <w:lang w:val="en-US"/>
              </w:rPr>
              <w:t xml:space="preserve"> </w:t>
            </w:r>
            <w:r w:rsidR="61A83286" w:rsidRPr="002B2A13">
              <w:rPr>
                <w:rFonts w:cs="Arial"/>
                <w:b w:val="0"/>
                <w:bCs w:val="0"/>
                <w:i/>
                <w:color w:val="000000" w:themeColor="accent4"/>
                <w:lang w:val="el"/>
              </w:rPr>
              <w:t>είναι</w:t>
            </w:r>
            <w:r w:rsidR="61A83286" w:rsidRPr="002B2A13">
              <w:rPr>
                <w:rFonts w:cs="Arial"/>
                <w:b w:val="0"/>
                <w:i/>
                <w:color w:val="000000" w:themeColor="accent4"/>
                <w:lang w:val="en-US"/>
              </w:rPr>
              <w:t xml:space="preserve"> ...</w:t>
            </w:r>
          </w:p>
          <w:p w14:paraId="4885D355" w14:textId="7A4DBDBC" w:rsidR="005F17B4" w:rsidRPr="00745250" w:rsidRDefault="004E729E" w:rsidP="00745250">
            <w:pPr>
              <w:pStyle w:val="Descriptiontitle"/>
              <w:numPr>
                <w:ilvl w:val="0"/>
                <w:numId w:val="10"/>
              </w:numPr>
              <w:spacing w:before="80" w:after="80"/>
              <w:rPr>
                <w:rFonts w:cs="Arial"/>
                <w:b w:val="0"/>
                <w:bCs w:val="0"/>
                <w:i/>
                <w:color w:val="000000" w:themeColor="accent4"/>
                <w:lang w:val="el"/>
              </w:rPr>
            </w:pPr>
            <w:r w:rsidRPr="002B2A13">
              <w:rPr>
                <w:rFonts w:cs="Arial"/>
                <w:b w:val="0"/>
                <w:color w:val="000000" w:themeColor="accent4"/>
                <w:lang w:val="en-US"/>
              </w:rPr>
              <w:t>singular</w:t>
            </w:r>
            <w:r w:rsidR="00145892" w:rsidRPr="002B2A13">
              <w:rPr>
                <w:rFonts w:cs="Arial"/>
                <w:b w:val="0"/>
                <w:color w:val="000000" w:themeColor="accent4"/>
                <w:lang w:val="el-GR"/>
              </w:rPr>
              <w:t xml:space="preserve"> </w:t>
            </w:r>
            <w:r w:rsidR="00145892" w:rsidRPr="002B2A13">
              <w:rPr>
                <w:rFonts w:cs="Arial"/>
                <w:b w:val="0"/>
                <w:color w:val="000000" w:themeColor="accent4"/>
                <w:lang w:val="en-US"/>
              </w:rPr>
              <w:t>form</w:t>
            </w:r>
            <w:r w:rsidR="00546B5C" w:rsidRPr="002B2A13">
              <w:rPr>
                <w:rFonts w:cs="Arial"/>
                <w:b w:val="0"/>
                <w:color w:val="000000" w:themeColor="accent4"/>
                <w:lang w:val="en-US"/>
              </w:rPr>
              <w:t>s</w:t>
            </w:r>
            <w:r w:rsidR="61A83286" w:rsidRPr="002B2A13">
              <w:rPr>
                <w:rFonts w:cs="Arial"/>
                <w:b w:val="0"/>
                <w:color w:val="000000" w:themeColor="accent4"/>
                <w:lang w:val="el-GR"/>
              </w:rPr>
              <w:t xml:space="preserve">, </w:t>
            </w:r>
            <w:r w:rsidR="61A83286" w:rsidRPr="002B2A13">
              <w:rPr>
                <w:rFonts w:cs="Arial"/>
                <w:b w:val="0"/>
                <w:color w:val="000000" w:themeColor="accent4"/>
                <w:lang w:val="en-US"/>
              </w:rPr>
              <w:t>for</w:t>
            </w:r>
            <w:r w:rsidR="61A83286" w:rsidRPr="002B2A13">
              <w:rPr>
                <w:rFonts w:cs="Arial"/>
                <w:b w:val="0"/>
                <w:color w:val="000000" w:themeColor="accent4"/>
                <w:lang w:val="el-GR"/>
              </w:rPr>
              <w:t xml:space="preserve"> </w:t>
            </w:r>
            <w:r w:rsidR="61A83286" w:rsidRPr="002B2A13">
              <w:rPr>
                <w:rFonts w:cs="Arial"/>
                <w:b w:val="0"/>
                <w:color w:val="000000" w:themeColor="accent4"/>
                <w:lang w:val="en-US"/>
              </w:rPr>
              <w:t>example</w:t>
            </w:r>
            <w:r w:rsidR="61A83286" w:rsidRPr="002B2A13">
              <w:rPr>
                <w:rFonts w:cs="Arial"/>
                <w:b w:val="0"/>
                <w:color w:val="000000" w:themeColor="accent4"/>
                <w:lang w:val="el-GR"/>
              </w:rPr>
              <w:t>,</w:t>
            </w:r>
            <w:r w:rsidR="00F07D41" w:rsidRPr="002B2A13">
              <w:rPr>
                <w:lang w:val="el-GR"/>
              </w:rPr>
              <w:t xml:space="preserve"> </w:t>
            </w:r>
            <w:r w:rsidR="00AB3D62" w:rsidRPr="002B2A13">
              <w:rPr>
                <w:b w:val="0"/>
                <w:bCs w:val="0"/>
                <w:i/>
                <w:iCs w:val="0"/>
                <w:lang w:val="el-GR"/>
              </w:rPr>
              <w:t>η καρέκλα, ο άντρας, το παιδί</w:t>
            </w:r>
          </w:p>
        </w:tc>
        <w:tc>
          <w:tcPr>
            <w:tcW w:w="4335" w:type="dxa"/>
          </w:tcPr>
          <w:p w14:paraId="35691F7B" w14:textId="472376CD" w:rsidR="006C6F70" w:rsidRPr="002B2A13" w:rsidRDefault="000D5D5D" w:rsidP="00745250">
            <w:pPr>
              <w:pStyle w:val="Descriptiontitle"/>
              <w:spacing w:before="80" w:after="80"/>
              <w:rPr>
                <w:rFonts w:cs="Arial"/>
                <w:bCs w:val="0"/>
                <w:lang w:val="el"/>
              </w:rPr>
            </w:pPr>
            <w:r w:rsidRPr="002B2A13">
              <w:rPr>
                <w:rFonts w:cs="Arial"/>
                <w:bCs w:val="0"/>
                <w:lang w:val="en-US"/>
              </w:rPr>
              <w:t>noun</w:t>
            </w:r>
            <w:r w:rsidR="00A31FB8" w:rsidRPr="002B2A13">
              <w:rPr>
                <w:rFonts w:cs="Arial"/>
                <w:bCs w:val="0"/>
                <w:lang w:val="el"/>
              </w:rPr>
              <w:t xml:space="preserve"> </w:t>
            </w:r>
            <w:r w:rsidR="00A31FB8" w:rsidRPr="002B2A13">
              <w:rPr>
                <w:rFonts w:cs="Arial"/>
                <w:bCs w:val="0"/>
                <w:lang w:val="en-US"/>
              </w:rPr>
              <w:t>endings</w:t>
            </w:r>
            <w:r w:rsidR="00A31FB8" w:rsidRPr="002B2A13">
              <w:rPr>
                <w:rFonts w:cs="Arial"/>
                <w:bCs w:val="0"/>
                <w:lang w:val="el"/>
              </w:rPr>
              <w:t xml:space="preserve">, </w:t>
            </w:r>
            <w:r w:rsidR="00A31FB8" w:rsidRPr="002B2A13">
              <w:rPr>
                <w:rFonts w:cs="Arial"/>
                <w:bCs w:val="0"/>
                <w:lang w:val="en-US"/>
              </w:rPr>
              <w:t>agreement</w:t>
            </w:r>
          </w:p>
          <w:p w14:paraId="3FF80B8E" w14:textId="50365E25" w:rsidR="007B1E05" w:rsidRPr="002B2A13" w:rsidRDefault="007B1E05" w:rsidP="00745250">
            <w:pPr>
              <w:pStyle w:val="Bullets"/>
              <w:spacing w:before="80" w:after="80"/>
              <w:rPr>
                <w:b/>
                <w:i/>
                <w:iCs/>
                <w:lang w:val="el"/>
              </w:rPr>
            </w:pPr>
            <w:r w:rsidRPr="002B2A13">
              <w:rPr>
                <w:lang w:val="en-US"/>
              </w:rPr>
              <w:t>agreement</w:t>
            </w:r>
            <w:r w:rsidRPr="002B2A13">
              <w:rPr>
                <w:lang w:val="el"/>
              </w:rPr>
              <w:t xml:space="preserve"> </w:t>
            </w:r>
            <w:r w:rsidRPr="002B2A13">
              <w:rPr>
                <w:lang w:val="en-US"/>
              </w:rPr>
              <w:t>between</w:t>
            </w:r>
            <w:r w:rsidRPr="002B2A13">
              <w:rPr>
                <w:lang w:val="el"/>
              </w:rPr>
              <w:t xml:space="preserve"> </w:t>
            </w:r>
            <w:r w:rsidRPr="002B2A13">
              <w:rPr>
                <w:lang w:val="en-US"/>
              </w:rPr>
              <w:t>nouns</w:t>
            </w:r>
            <w:r w:rsidRPr="002B2A13">
              <w:rPr>
                <w:lang w:val="el"/>
              </w:rPr>
              <w:t xml:space="preserve">, </w:t>
            </w:r>
            <w:r w:rsidRPr="002B2A13">
              <w:rPr>
                <w:lang w:val="en-US"/>
              </w:rPr>
              <w:t>adjectives</w:t>
            </w:r>
            <w:r w:rsidRPr="002B2A13">
              <w:rPr>
                <w:lang w:val="el"/>
              </w:rPr>
              <w:t xml:space="preserve"> </w:t>
            </w:r>
            <w:r w:rsidRPr="002B2A13">
              <w:rPr>
                <w:lang w:val="en-US"/>
              </w:rPr>
              <w:t>and</w:t>
            </w:r>
            <w:r w:rsidRPr="002B2A13">
              <w:rPr>
                <w:lang w:val="el"/>
              </w:rPr>
              <w:t xml:space="preserve"> </w:t>
            </w:r>
            <w:r w:rsidRPr="002B2A13">
              <w:rPr>
                <w:lang w:val="en-US"/>
              </w:rPr>
              <w:t>gender</w:t>
            </w:r>
            <w:r w:rsidRPr="002B2A13">
              <w:rPr>
                <w:lang w:val="el"/>
              </w:rPr>
              <w:t xml:space="preserve">, </w:t>
            </w:r>
            <w:r w:rsidRPr="002B2A13">
              <w:rPr>
                <w:lang w:val="en-US"/>
              </w:rPr>
              <w:t>for</w:t>
            </w:r>
            <w:r w:rsidRPr="002B2A13">
              <w:rPr>
                <w:lang w:val="el"/>
              </w:rPr>
              <w:t xml:space="preserve"> </w:t>
            </w:r>
            <w:r w:rsidRPr="002B2A13">
              <w:rPr>
                <w:lang w:val="en-US"/>
              </w:rPr>
              <w:t>example</w:t>
            </w:r>
            <w:r w:rsidRPr="002B2A13">
              <w:rPr>
                <w:lang w:val="el"/>
              </w:rPr>
              <w:t xml:space="preserve">, </w:t>
            </w:r>
            <w:r w:rsidRPr="002B2A13">
              <w:rPr>
                <w:i/>
                <w:iCs/>
                <w:lang w:val="el-GR"/>
              </w:rPr>
              <w:t>Μία</w:t>
            </w:r>
            <w:r w:rsidRPr="002B2A13">
              <w:rPr>
                <w:i/>
                <w:iCs/>
                <w:lang w:val="el"/>
              </w:rPr>
              <w:t xml:space="preserve"> </w:t>
            </w:r>
            <w:r w:rsidRPr="002B2A13">
              <w:rPr>
                <w:i/>
                <w:iCs/>
                <w:lang w:val="el-GR"/>
              </w:rPr>
              <w:t>μεγάλη</w:t>
            </w:r>
            <w:r w:rsidRPr="002B2A13">
              <w:rPr>
                <w:i/>
                <w:iCs/>
                <w:lang w:val="el"/>
              </w:rPr>
              <w:t xml:space="preserve"> </w:t>
            </w:r>
            <w:r w:rsidRPr="002B2A13">
              <w:rPr>
                <w:i/>
                <w:iCs/>
                <w:lang w:val="el-GR"/>
              </w:rPr>
              <w:t>τσάντα</w:t>
            </w:r>
            <w:r w:rsidRPr="002B2A13">
              <w:rPr>
                <w:i/>
                <w:iCs/>
                <w:lang w:val="el"/>
              </w:rPr>
              <w:t xml:space="preserve">, </w:t>
            </w:r>
            <w:r w:rsidRPr="002B2A13">
              <w:rPr>
                <w:i/>
                <w:iCs/>
                <w:lang w:val="el-GR"/>
              </w:rPr>
              <w:t>δύο</w:t>
            </w:r>
            <w:r w:rsidRPr="002B2A13">
              <w:rPr>
                <w:i/>
                <w:iCs/>
                <w:lang w:val="el"/>
              </w:rPr>
              <w:t xml:space="preserve"> </w:t>
            </w:r>
            <w:r w:rsidRPr="002B2A13">
              <w:rPr>
                <w:i/>
                <w:iCs/>
                <w:lang w:val="el-GR"/>
              </w:rPr>
              <w:t>μικρές</w:t>
            </w:r>
            <w:r w:rsidRPr="002B2A13">
              <w:rPr>
                <w:i/>
                <w:iCs/>
                <w:lang w:val="el"/>
              </w:rPr>
              <w:t xml:space="preserve"> </w:t>
            </w:r>
            <w:r w:rsidRPr="002B2A13">
              <w:rPr>
                <w:i/>
                <w:iCs/>
                <w:lang w:val="el-GR"/>
              </w:rPr>
              <w:t>τσάντες</w:t>
            </w:r>
            <w:r w:rsidRPr="002B2A13">
              <w:rPr>
                <w:i/>
                <w:iCs/>
                <w:lang w:val="el"/>
              </w:rPr>
              <w:t xml:space="preserve">, </w:t>
            </w:r>
            <w:r w:rsidRPr="002B2A13">
              <w:rPr>
                <w:i/>
                <w:iCs/>
                <w:lang w:val="el-GR"/>
              </w:rPr>
              <w:t>η</w:t>
            </w:r>
            <w:r w:rsidRPr="002B2A13">
              <w:rPr>
                <w:i/>
                <w:iCs/>
                <w:lang w:val="el"/>
              </w:rPr>
              <w:t xml:space="preserve"> </w:t>
            </w:r>
            <w:r w:rsidRPr="002B2A13">
              <w:rPr>
                <w:i/>
                <w:iCs/>
                <w:lang w:val="el-GR"/>
              </w:rPr>
              <w:t>κόκκινη</w:t>
            </w:r>
            <w:r w:rsidRPr="002B2A13">
              <w:rPr>
                <w:i/>
                <w:iCs/>
                <w:lang w:val="el"/>
              </w:rPr>
              <w:t xml:space="preserve"> </w:t>
            </w:r>
            <w:r w:rsidRPr="002B2A13">
              <w:rPr>
                <w:i/>
                <w:iCs/>
                <w:lang w:val="el-GR"/>
              </w:rPr>
              <w:t>πόρτα</w:t>
            </w:r>
            <w:r w:rsidRPr="002B2A13">
              <w:rPr>
                <w:i/>
                <w:iCs/>
                <w:lang w:val="el"/>
              </w:rPr>
              <w:t xml:space="preserve">, </w:t>
            </w:r>
            <w:r w:rsidRPr="002B2A13">
              <w:rPr>
                <w:i/>
                <w:iCs/>
                <w:lang w:val="el-GR"/>
              </w:rPr>
              <w:t>ο</w:t>
            </w:r>
            <w:r w:rsidRPr="002B2A13">
              <w:rPr>
                <w:i/>
                <w:iCs/>
                <w:lang w:val="el"/>
              </w:rPr>
              <w:t xml:space="preserve"> </w:t>
            </w:r>
            <w:r w:rsidRPr="002B2A13">
              <w:rPr>
                <w:i/>
                <w:iCs/>
                <w:lang w:val="el-GR"/>
              </w:rPr>
              <w:t>άσπρος</w:t>
            </w:r>
            <w:r w:rsidRPr="002B2A13">
              <w:rPr>
                <w:i/>
                <w:iCs/>
                <w:lang w:val="el"/>
              </w:rPr>
              <w:t xml:space="preserve"> </w:t>
            </w:r>
            <w:r w:rsidRPr="002B2A13">
              <w:rPr>
                <w:i/>
                <w:iCs/>
                <w:lang w:val="el-GR"/>
              </w:rPr>
              <w:t>γάτος</w:t>
            </w:r>
          </w:p>
          <w:p w14:paraId="49D674D2" w14:textId="0DAD2DF3" w:rsidR="007B1E05" w:rsidRPr="002B2A13" w:rsidRDefault="005F2B17" w:rsidP="00745250">
            <w:pPr>
              <w:pStyle w:val="Descriptiontitle"/>
              <w:numPr>
                <w:ilvl w:val="0"/>
                <w:numId w:val="10"/>
              </w:numPr>
              <w:spacing w:before="80" w:after="80"/>
              <w:rPr>
                <w:rFonts w:eastAsiaTheme="minorEastAsia" w:cs="Arial"/>
                <w:b w:val="0"/>
                <w:color w:val="000000" w:themeColor="accent4"/>
                <w:lang w:val="en-US"/>
              </w:rPr>
            </w:pPr>
            <w:r w:rsidRPr="002B2A13">
              <w:rPr>
                <w:rFonts w:cs="Arial"/>
                <w:b w:val="0"/>
                <w:bCs w:val="0"/>
                <w:iCs w:val="0"/>
                <w:color w:val="000000" w:themeColor="accent4"/>
                <w:lang w:val="en-AU"/>
              </w:rPr>
              <w:t>irregular</w:t>
            </w:r>
            <w:r w:rsidR="61A83286" w:rsidRPr="002B2A13">
              <w:rPr>
                <w:rFonts w:cs="Arial"/>
                <w:b w:val="0"/>
                <w:bCs w:val="0"/>
                <w:iCs w:val="0"/>
                <w:color w:val="000000" w:themeColor="accent4"/>
                <w:lang w:val="en-US"/>
              </w:rPr>
              <w:t xml:space="preserve"> grammatical gender, for example, </w:t>
            </w:r>
            <w:r w:rsidR="61A83286" w:rsidRPr="002B2A13">
              <w:rPr>
                <w:rFonts w:cs="Arial"/>
                <w:b w:val="0"/>
                <w:bCs w:val="0"/>
                <w:i/>
                <w:color w:val="000000" w:themeColor="accent4"/>
                <w:lang w:val="el"/>
              </w:rPr>
              <w:t>η</w:t>
            </w:r>
            <w:r w:rsidR="61A83286" w:rsidRPr="002B2A13">
              <w:rPr>
                <w:rFonts w:cs="Arial"/>
                <w:b w:val="0"/>
                <w:i/>
                <w:color w:val="000000" w:themeColor="accent4"/>
                <w:lang w:val="en-US"/>
              </w:rPr>
              <w:t xml:space="preserve"> </w:t>
            </w:r>
            <w:r w:rsidR="61A83286" w:rsidRPr="002B2A13">
              <w:rPr>
                <w:rFonts w:cs="Arial"/>
                <w:b w:val="0"/>
                <w:bCs w:val="0"/>
                <w:i/>
                <w:color w:val="000000" w:themeColor="accent4"/>
                <w:lang w:val="el"/>
              </w:rPr>
              <w:t>γιατρός</w:t>
            </w:r>
          </w:p>
          <w:p w14:paraId="278B1A24" w14:textId="2FF80CFA" w:rsidR="00E14A7A" w:rsidRPr="002B2A13" w:rsidRDefault="00E14A7A" w:rsidP="00745250">
            <w:pPr>
              <w:numPr>
                <w:ilvl w:val="0"/>
                <w:numId w:val="10"/>
              </w:numPr>
              <w:spacing w:before="80" w:after="80" w:line="240" w:lineRule="auto"/>
              <w:rPr>
                <w:i w:val="0"/>
                <w:color w:val="auto"/>
                <w:sz w:val="20"/>
                <w:szCs w:val="20"/>
                <w:lang w:val="en-US"/>
              </w:rPr>
            </w:pPr>
            <w:r w:rsidRPr="002B2A13">
              <w:rPr>
                <w:i w:val="0"/>
                <w:color w:val="auto"/>
                <w:sz w:val="20"/>
                <w:szCs w:val="20"/>
              </w:rPr>
              <w:t>common</w:t>
            </w:r>
            <w:r w:rsidRPr="002B2A13">
              <w:rPr>
                <w:i w:val="0"/>
                <w:color w:val="auto"/>
                <w:sz w:val="20"/>
                <w:szCs w:val="20"/>
                <w:lang w:val="en-US"/>
              </w:rPr>
              <w:t xml:space="preserve"> </w:t>
            </w:r>
            <w:r w:rsidRPr="002B2A13">
              <w:rPr>
                <w:i w:val="0"/>
                <w:color w:val="auto"/>
                <w:sz w:val="20"/>
                <w:szCs w:val="20"/>
              </w:rPr>
              <w:t>noun</w:t>
            </w:r>
            <w:r w:rsidRPr="002B2A13">
              <w:rPr>
                <w:i w:val="0"/>
                <w:color w:val="auto"/>
                <w:sz w:val="20"/>
                <w:szCs w:val="20"/>
                <w:lang w:val="en-US"/>
              </w:rPr>
              <w:t xml:space="preserve"> </w:t>
            </w:r>
            <w:r w:rsidRPr="002B2A13">
              <w:rPr>
                <w:i w:val="0"/>
                <w:color w:val="auto"/>
                <w:sz w:val="20"/>
                <w:szCs w:val="20"/>
              </w:rPr>
              <w:t>endings</w:t>
            </w:r>
            <w:r w:rsidRPr="002B2A13">
              <w:rPr>
                <w:i w:val="0"/>
                <w:color w:val="auto"/>
                <w:sz w:val="20"/>
                <w:szCs w:val="20"/>
                <w:lang w:val="en-US"/>
              </w:rPr>
              <w:t xml:space="preserve"> </w:t>
            </w:r>
            <w:r w:rsidRPr="002B2A13">
              <w:rPr>
                <w:i w:val="0"/>
                <w:color w:val="auto"/>
                <w:sz w:val="20"/>
                <w:szCs w:val="20"/>
              </w:rPr>
              <w:t>including</w:t>
            </w:r>
            <w:r w:rsidR="00D91002" w:rsidRPr="002B2A13">
              <w:rPr>
                <w:iCs/>
                <w:color w:val="auto"/>
                <w:sz w:val="20"/>
                <w:szCs w:val="20"/>
              </w:rPr>
              <w:t xml:space="preserve"> </w:t>
            </w:r>
            <w:r w:rsidR="002363D6" w:rsidRPr="002B2A13">
              <w:rPr>
                <w:color w:val="auto"/>
                <w:sz w:val="20"/>
                <w:szCs w:val="20"/>
                <w:lang w:val="en-US"/>
              </w:rPr>
              <w:t>-</w:t>
            </w:r>
            <w:r w:rsidRPr="002B2A13">
              <w:rPr>
                <w:iCs/>
                <w:color w:val="auto"/>
                <w:sz w:val="20"/>
                <w:szCs w:val="20"/>
                <w:lang w:val="el-GR"/>
              </w:rPr>
              <w:t>ος</w:t>
            </w:r>
            <w:r w:rsidRPr="002B2A13">
              <w:rPr>
                <w:color w:val="auto"/>
                <w:sz w:val="20"/>
                <w:szCs w:val="20"/>
                <w:lang w:val="en-US"/>
              </w:rPr>
              <w:t xml:space="preserve">, </w:t>
            </w:r>
            <w:r w:rsidR="006630B1">
              <w:rPr>
                <w:color w:val="auto"/>
                <w:sz w:val="20"/>
                <w:szCs w:val="20"/>
                <w:lang w:val="en-US"/>
              </w:rPr>
              <w:br/>
            </w:r>
            <w:r w:rsidR="002363D6" w:rsidRPr="002B2A13">
              <w:rPr>
                <w:color w:val="auto"/>
                <w:sz w:val="20"/>
                <w:szCs w:val="20"/>
                <w:lang w:val="en-US"/>
              </w:rPr>
              <w:t>-</w:t>
            </w:r>
            <w:r w:rsidRPr="002B2A13">
              <w:rPr>
                <w:iCs/>
                <w:color w:val="auto"/>
                <w:sz w:val="20"/>
                <w:szCs w:val="20"/>
                <w:lang w:val="el-GR"/>
              </w:rPr>
              <w:t>ας</w:t>
            </w:r>
            <w:r w:rsidRPr="002B2A13">
              <w:rPr>
                <w:color w:val="auto"/>
                <w:sz w:val="20"/>
                <w:szCs w:val="20"/>
                <w:lang w:val="en-US"/>
              </w:rPr>
              <w:t xml:space="preserve">, </w:t>
            </w:r>
            <w:r w:rsidR="002363D6" w:rsidRPr="002B2A13">
              <w:rPr>
                <w:color w:val="auto"/>
                <w:sz w:val="20"/>
                <w:szCs w:val="20"/>
                <w:lang w:val="en-US"/>
              </w:rPr>
              <w:t>-</w:t>
            </w:r>
            <w:r w:rsidRPr="002B2A13">
              <w:rPr>
                <w:iCs/>
                <w:color w:val="auto"/>
                <w:sz w:val="20"/>
                <w:szCs w:val="20"/>
                <w:lang w:val="el-GR"/>
              </w:rPr>
              <w:t>ης</w:t>
            </w:r>
            <w:r w:rsidRPr="002B2A13">
              <w:rPr>
                <w:color w:val="auto"/>
                <w:sz w:val="20"/>
                <w:szCs w:val="20"/>
                <w:lang w:val="en-US"/>
              </w:rPr>
              <w:t xml:space="preserve">, </w:t>
            </w:r>
            <w:r w:rsidR="00D455AD" w:rsidRPr="002B2A13">
              <w:rPr>
                <w:iCs/>
                <w:color w:val="auto"/>
                <w:sz w:val="20"/>
                <w:szCs w:val="20"/>
                <w:lang w:val="el-GR"/>
              </w:rPr>
              <w:t>ούς</w:t>
            </w:r>
            <w:r w:rsidR="00D455AD" w:rsidRPr="002B2A13">
              <w:rPr>
                <w:color w:val="auto"/>
                <w:sz w:val="20"/>
                <w:szCs w:val="20"/>
                <w:lang w:val="en-US"/>
              </w:rPr>
              <w:t>,</w:t>
            </w:r>
            <w:r w:rsidRPr="002B2A13">
              <w:rPr>
                <w:color w:val="auto"/>
                <w:sz w:val="20"/>
                <w:szCs w:val="20"/>
                <w:lang w:val="en-US"/>
              </w:rPr>
              <w:t xml:space="preserve"> </w:t>
            </w:r>
            <w:r w:rsidR="002363D6" w:rsidRPr="002B2A13">
              <w:rPr>
                <w:color w:val="auto"/>
                <w:sz w:val="20"/>
                <w:szCs w:val="20"/>
                <w:lang w:val="en-US"/>
              </w:rPr>
              <w:t>-</w:t>
            </w:r>
            <w:r w:rsidR="00362599" w:rsidRPr="002B2A13">
              <w:rPr>
                <w:iCs/>
                <w:color w:val="auto"/>
                <w:sz w:val="20"/>
                <w:szCs w:val="20"/>
                <w:lang w:val="el-GR"/>
              </w:rPr>
              <w:t>η</w:t>
            </w:r>
            <w:r w:rsidR="00362599" w:rsidRPr="002B2A13">
              <w:rPr>
                <w:color w:val="auto"/>
                <w:sz w:val="20"/>
                <w:szCs w:val="20"/>
                <w:lang w:val="en-US"/>
              </w:rPr>
              <w:t>, -</w:t>
            </w:r>
            <w:r w:rsidR="00362599" w:rsidRPr="002B2A13">
              <w:rPr>
                <w:iCs/>
                <w:color w:val="auto"/>
                <w:sz w:val="20"/>
                <w:szCs w:val="20"/>
                <w:lang w:val="el-GR"/>
              </w:rPr>
              <w:t>α</w:t>
            </w:r>
            <w:r w:rsidR="00362599" w:rsidRPr="002B2A13">
              <w:rPr>
                <w:color w:val="auto"/>
                <w:sz w:val="20"/>
                <w:szCs w:val="20"/>
                <w:lang w:val="en-US"/>
              </w:rPr>
              <w:t xml:space="preserve">, </w:t>
            </w:r>
            <w:r w:rsidR="002363D6" w:rsidRPr="002B2A13">
              <w:rPr>
                <w:color w:val="auto"/>
                <w:sz w:val="20"/>
                <w:szCs w:val="20"/>
                <w:lang w:val="en-US"/>
              </w:rPr>
              <w:t>-</w:t>
            </w:r>
            <w:r w:rsidRPr="002B2A13">
              <w:rPr>
                <w:iCs/>
                <w:color w:val="auto"/>
                <w:sz w:val="20"/>
                <w:szCs w:val="20"/>
                <w:lang w:val="el-GR"/>
              </w:rPr>
              <w:t>οι</w:t>
            </w:r>
            <w:r w:rsidRPr="002B2A13">
              <w:rPr>
                <w:color w:val="auto"/>
                <w:sz w:val="20"/>
                <w:szCs w:val="20"/>
                <w:lang w:val="en-US"/>
              </w:rPr>
              <w:t>,</w:t>
            </w:r>
            <w:r w:rsidR="00362599" w:rsidRPr="002B2A13">
              <w:rPr>
                <w:color w:val="auto"/>
                <w:sz w:val="20"/>
                <w:szCs w:val="20"/>
                <w:lang w:val="en-US"/>
              </w:rPr>
              <w:t xml:space="preserve"> </w:t>
            </w:r>
            <w:r w:rsidR="002363D6" w:rsidRPr="002B2A13">
              <w:rPr>
                <w:color w:val="auto"/>
                <w:sz w:val="20"/>
                <w:szCs w:val="20"/>
                <w:lang w:val="en-US"/>
              </w:rPr>
              <w:t>-</w:t>
            </w:r>
            <w:r w:rsidRPr="002B2A13">
              <w:rPr>
                <w:iCs/>
                <w:color w:val="auto"/>
                <w:sz w:val="20"/>
                <w:szCs w:val="20"/>
                <w:lang w:val="el-GR"/>
              </w:rPr>
              <w:t>ες</w:t>
            </w:r>
            <w:r w:rsidRPr="002B2A13">
              <w:rPr>
                <w:color w:val="auto"/>
                <w:sz w:val="20"/>
                <w:szCs w:val="20"/>
                <w:lang w:val="en-US"/>
              </w:rPr>
              <w:t xml:space="preserve">, </w:t>
            </w:r>
            <w:r w:rsidR="002363D6" w:rsidRPr="002B2A13">
              <w:rPr>
                <w:color w:val="auto"/>
                <w:sz w:val="20"/>
                <w:szCs w:val="20"/>
                <w:lang w:val="en-US"/>
              </w:rPr>
              <w:t>-</w:t>
            </w:r>
            <w:r w:rsidRPr="002B2A13">
              <w:rPr>
                <w:iCs/>
                <w:color w:val="auto"/>
                <w:sz w:val="20"/>
                <w:szCs w:val="20"/>
                <w:lang w:val="el-GR"/>
              </w:rPr>
              <w:t>ι</w:t>
            </w:r>
            <w:r w:rsidRPr="002B2A13">
              <w:rPr>
                <w:color w:val="auto"/>
                <w:sz w:val="20"/>
                <w:szCs w:val="20"/>
                <w:lang w:val="en-US"/>
              </w:rPr>
              <w:t xml:space="preserve">, </w:t>
            </w:r>
            <w:r w:rsidR="002363D6" w:rsidRPr="002B2A13">
              <w:rPr>
                <w:color w:val="auto"/>
                <w:sz w:val="20"/>
                <w:szCs w:val="20"/>
                <w:lang w:val="en-US"/>
              </w:rPr>
              <w:t>-</w:t>
            </w:r>
            <w:r w:rsidRPr="002B2A13">
              <w:rPr>
                <w:iCs/>
                <w:color w:val="auto"/>
                <w:sz w:val="20"/>
                <w:szCs w:val="20"/>
                <w:lang w:val="el-GR"/>
              </w:rPr>
              <w:t>ο</w:t>
            </w:r>
            <w:r w:rsidRPr="002B2A13">
              <w:rPr>
                <w:color w:val="auto"/>
                <w:sz w:val="20"/>
                <w:szCs w:val="20"/>
                <w:lang w:val="en-US"/>
              </w:rPr>
              <w:t xml:space="preserve">, </w:t>
            </w:r>
            <w:r w:rsidR="002363D6" w:rsidRPr="002B2A13">
              <w:rPr>
                <w:color w:val="auto"/>
                <w:sz w:val="20"/>
                <w:szCs w:val="20"/>
                <w:lang w:val="en-US"/>
              </w:rPr>
              <w:t>-</w:t>
            </w:r>
            <w:r w:rsidR="00AF106D" w:rsidRPr="002B2A13">
              <w:rPr>
                <w:iCs/>
                <w:color w:val="auto"/>
                <w:sz w:val="20"/>
                <w:szCs w:val="20"/>
                <w:lang w:val="el-GR"/>
              </w:rPr>
              <w:t>μα</w:t>
            </w:r>
          </w:p>
          <w:p w14:paraId="510949B5" w14:textId="742C6DB9" w:rsidR="007B1E05" w:rsidRPr="002B2A13" w:rsidRDefault="00145892" w:rsidP="00745250">
            <w:pPr>
              <w:pStyle w:val="ListParagraph"/>
              <w:numPr>
                <w:ilvl w:val="0"/>
                <w:numId w:val="10"/>
              </w:numPr>
              <w:spacing w:before="80" w:after="80" w:line="240" w:lineRule="auto"/>
              <w:contextualSpacing w:val="0"/>
              <w:rPr>
                <w:iCs/>
                <w:color w:val="auto"/>
                <w:sz w:val="20"/>
                <w:szCs w:val="20"/>
                <w:lang w:val="el-GR"/>
              </w:rPr>
            </w:pPr>
            <w:r w:rsidRPr="002B2A13">
              <w:rPr>
                <w:iCs/>
                <w:color w:val="auto"/>
                <w:sz w:val="20"/>
                <w:szCs w:val="20"/>
                <w:lang w:val="en-US"/>
              </w:rPr>
              <w:t>plural</w:t>
            </w:r>
            <w:r w:rsidRPr="002B2A13">
              <w:rPr>
                <w:iCs/>
                <w:color w:val="auto"/>
                <w:sz w:val="20"/>
                <w:szCs w:val="20"/>
                <w:lang w:val="el-GR"/>
              </w:rPr>
              <w:t xml:space="preserve"> </w:t>
            </w:r>
            <w:r w:rsidRPr="002B2A13">
              <w:rPr>
                <w:iCs/>
                <w:color w:val="auto"/>
                <w:sz w:val="20"/>
                <w:szCs w:val="20"/>
                <w:lang w:val="en-US"/>
              </w:rPr>
              <w:t>form</w:t>
            </w:r>
            <w:r w:rsidR="00520829" w:rsidRPr="002B2A13">
              <w:rPr>
                <w:iCs/>
                <w:color w:val="auto"/>
                <w:sz w:val="20"/>
                <w:szCs w:val="20"/>
                <w:lang w:val="en-US"/>
              </w:rPr>
              <w:t>s</w:t>
            </w:r>
            <w:r w:rsidRPr="002B2A13">
              <w:rPr>
                <w:iCs/>
                <w:color w:val="auto"/>
                <w:sz w:val="20"/>
                <w:szCs w:val="20"/>
                <w:lang w:val="el-GR"/>
              </w:rPr>
              <w:t xml:space="preserve">, </w:t>
            </w:r>
            <w:r w:rsidRPr="002B2A13">
              <w:rPr>
                <w:iCs/>
                <w:color w:val="auto"/>
                <w:sz w:val="20"/>
                <w:szCs w:val="20"/>
                <w:lang w:val="en-US"/>
              </w:rPr>
              <w:t>for</w:t>
            </w:r>
            <w:r w:rsidRPr="002B2A13">
              <w:rPr>
                <w:iCs/>
                <w:color w:val="auto"/>
                <w:sz w:val="20"/>
                <w:szCs w:val="20"/>
                <w:lang w:val="el-GR"/>
              </w:rPr>
              <w:t xml:space="preserve"> </w:t>
            </w:r>
            <w:r w:rsidRPr="002B2A13">
              <w:rPr>
                <w:iCs/>
                <w:color w:val="auto"/>
                <w:sz w:val="20"/>
                <w:szCs w:val="20"/>
                <w:lang w:val="en-US"/>
              </w:rPr>
              <w:t>example</w:t>
            </w:r>
            <w:r w:rsidRPr="002B2A13">
              <w:rPr>
                <w:iCs/>
                <w:color w:val="auto"/>
                <w:sz w:val="20"/>
                <w:szCs w:val="20"/>
                <w:lang w:val="el-GR"/>
              </w:rPr>
              <w:t xml:space="preserve">, </w:t>
            </w:r>
            <w:r w:rsidR="00AB3D62" w:rsidRPr="002B2A13">
              <w:rPr>
                <w:i/>
                <w:color w:val="auto"/>
                <w:sz w:val="20"/>
                <w:szCs w:val="20"/>
                <w:lang w:val="el-GR"/>
              </w:rPr>
              <w:t>οι καρέκλες, οι άντρες, τα παιδιά</w:t>
            </w:r>
          </w:p>
        </w:tc>
        <w:tc>
          <w:tcPr>
            <w:tcW w:w="4110" w:type="dxa"/>
          </w:tcPr>
          <w:p w14:paraId="6EC1E046" w14:textId="0141CC89" w:rsidR="00A31FB8" w:rsidRPr="002B2A13" w:rsidRDefault="007A31F7" w:rsidP="00745250">
            <w:pPr>
              <w:pStyle w:val="ACtabletextCEbullet"/>
              <w:spacing w:before="80" w:after="80"/>
              <w:rPr>
                <w:b/>
                <w:bCs/>
              </w:rPr>
            </w:pPr>
            <w:r w:rsidRPr="002B2A13">
              <w:rPr>
                <w:b/>
                <w:bCs/>
              </w:rPr>
              <w:t>noun cases</w:t>
            </w:r>
          </w:p>
          <w:p w14:paraId="302A419A" w14:textId="77777777" w:rsidR="007A31F7" w:rsidRPr="002B2A13" w:rsidRDefault="007A31F7" w:rsidP="00745250">
            <w:pPr>
              <w:pStyle w:val="Bullets"/>
              <w:spacing w:before="80" w:after="80"/>
            </w:pPr>
            <w:r w:rsidRPr="002B2A13">
              <w:t>n</w:t>
            </w:r>
            <w:r w:rsidR="008F70D4" w:rsidRPr="002B2A13">
              <w:t>ominative case</w:t>
            </w:r>
            <w:r w:rsidRPr="002B2A13">
              <w:t xml:space="preserve">, for example, </w:t>
            </w:r>
            <w:r w:rsidR="008F70D4" w:rsidRPr="002B2A13">
              <w:rPr>
                <w:i/>
                <w:lang w:val="el-GR"/>
              </w:rPr>
              <w:t>ο</w:t>
            </w:r>
            <w:r w:rsidR="008F70D4" w:rsidRPr="002B2A13">
              <w:rPr>
                <w:i/>
              </w:rPr>
              <w:t xml:space="preserve"> </w:t>
            </w:r>
            <w:r w:rsidR="008F70D4" w:rsidRPr="002B2A13">
              <w:rPr>
                <w:i/>
                <w:lang w:val="el-GR"/>
              </w:rPr>
              <w:t>γιατρός</w:t>
            </w:r>
            <w:r w:rsidR="008F70D4" w:rsidRPr="002B2A13">
              <w:rPr>
                <w:i/>
              </w:rPr>
              <w:t>/</w:t>
            </w:r>
            <w:r w:rsidR="008F70D4" w:rsidRPr="002B2A13">
              <w:rPr>
                <w:i/>
                <w:lang w:val="el-GR"/>
              </w:rPr>
              <w:t>οι</w:t>
            </w:r>
            <w:r w:rsidR="008F70D4" w:rsidRPr="002B2A13">
              <w:rPr>
                <w:i/>
              </w:rPr>
              <w:t xml:space="preserve"> </w:t>
            </w:r>
            <w:r w:rsidR="008F70D4" w:rsidRPr="002B2A13">
              <w:rPr>
                <w:i/>
                <w:lang w:val="el-GR"/>
              </w:rPr>
              <w:t>γιατροί</w:t>
            </w:r>
          </w:p>
          <w:p w14:paraId="1AD2F480" w14:textId="77777777" w:rsidR="007A31F7" w:rsidRPr="002B2A13" w:rsidRDefault="007A31F7" w:rsidP="00745250">
            <w:pPr>
              <w:pStyle w:val="Bullets"/>
              <w:spacing w:before="80" w:after="80"/>
            </w:pPr>
            <w:r w:rsidRPr="002B2A13">
              <w:t>g</w:t>
            </w:r>
            <w:r w:rsidR="003245C6" w:rsidRPr="002B2A13">
              <w:t>enitive</w:t>
            </w:r>
            <w:r w:rsidR="003245C6" w:rsidRPr="002B2A13">
              <w:rPr>
                <w:lang w:val="el-GR"/>
              </w:rPr>
              <w:t xml:space="preserve"> </w:t>
            </w:r>
            <w:r w:rsidR="003245C6" w:rsidRPr="002B2A13">
              <w:t>case</w:t>
            </w:r>
            <w:r w:rsidRPr="002B2A13">
              <w:t xml:space="preserve">, for example, </w:t>
            </w:r>
            <w:r w:rsidR="003245C6" w:rsidRPr="002B2A13">
              <w:rPr>
                <w:i/>
                <w:lang w:val="el-GR"/>
              </w:rPr>
              <w:t>του γιατρού/των γιατρών</w:t>
            </w:r>
          </w:p>
          <w:p w14:paraId="0DF8BB8B" w14:textId="77777777" w:rsidR="007A31F7" w:rsidRPr="002B2A13" w:rsidRDefault="007A31F7" w:rsidP="00745250">
            <w:pPr>
              <w:pStyle w:val="Bullets"/>
              <w:spacing w:before="80" w:after="80"/>
            </w:pPr>
            <w:r w:rsidRPr="002B2A13">
              <w:t>a</w:t>
            </w:r>
            <w:r w:rsidR="00813FB0" w:rsidRPr="002B2A13">
              <w:t>ccusative case</w:t>
            </w:r>
            <w:r w:rsidRPr="002B2A13">
              <w:t xml:space="preserve">, for example, </w:t>
            </w:r>
            <w:r w:rsidR="00813FB0" w:rsidRPr="002B2A13">
              <w:rPr>
                <w:i/>
                <w:lang w:val="el-GR"/>
              </w:rPr>
              <w:t>τον</w:t>
            </w:r>
            <w:r w:rsidR="00813FB0" w:rsidRPr="002B2A13">
              <w:rPr>
                <w:i/>
              </w:rPr>
              <w:t xml:space="preserve"> </w:t>
            </w:r>
            <w:r w:rsidR="00813FB0" w:rsidRPr="002B2A13">
              <w:rPr>
                <w:i/>
                <w:lang w:val="el-GR"/>
              </w:rPr>
              <w:t>γιατρό</w:t>
            </w:r>
            <w:r w:rsidR="00813FB0" w:rsidRPr="002B2A13">
              <w:rPr>
                <w:i/>
              </w:rPr>
              <w:t>/</w:t>
            </w:r>
            <w:r w:rsidR="00813FB0" w:rsidRPr="002B2A13">
              <w:rPr>
                <w:i/>
                <w:lang w:val="el-GR"/>
              </w:rPr>
              <w:t>τους</w:t>
            </w:r>
            <w:r w:rsidR="00813FB0" w:rsidRPr="002B2A13">
              <w:rPr>
                <w:i/>
              </w:rPr>
              <w:t xml:space="preserve"> </w:t>
            </w:r>
            <w:r w:rsidR="00813FB0" w:rsidRPr="002B2A13">
              <w:rPr>
                <w:i/>
                <w:lang w:val="el-GR"/>
              </w:rPr>
              <w:t>γιατρούς</w:t>
            </w:r>
          </w:p>
          <w:p w14:paraId="03D5F09D" w14:textId="4F6C882D" w:rsidR="00A3455E" w:rsidRPr="002B2A13" w:rsidRDefault="00366403" w:rsidP="00745250">
            <w:pPr>
              <w:pStyle w:val="Bullets"/>
              <w:spacing w:before="80" w:after="80"/>
            </w:pPr>
            <w:r w:rsidRPr="002B2A13">
              <w:t>v</w:t>
            </w:r>
            <w:r w:rsidR="000B4862" w:rsidRPr="002B2A13">
              <w:t>ocative</w:t>
            </w:r>
            <w:r w:rsidR="007A31F7" w:rsidRPr="002B2A13">
              <w:t xml:space="preserve">, for example, </w:t>
            </w:r>
            <w:r w:rsidR="00E05454" w:rsidRPr="002B2A13">
              <w:rPr>
                <w:i/>
                <w:lang w:val="el-GR"/>
              </w:rPr>
              <w:t>γιατρέ</w:t>
            </w:r>
          </w:p>
          <w:p w14:paraId="6C5D78D2" w14:textId="63C9B392" w:rsidR="00080D94" w:rsidRPr="002B2A13" w:rsidRDefault="00AF106D" w:rsidP="00745250">
            <w:pPr>
              <w:pStyle w:val="Bullets"/>
              <w:spacing w:before="80" w:after="80"/>
              <w:rPr>
                <w:lang w:val="en-US"/>
              </w:rPr>
            </w:pPr>
            <w:r w:rsidRPr="00A3455E">
              <w:rPr>
                <w:bCs/>
              </w:rPr>
              <w:t>noun endings</w:t>
            </w:r>
            <w:r w:rsidR="007A31F7" w:rsidRPr="002759B1">
              <w:rPr>
                <w:bCs/>
              </w:rPr>
              <w:t>,</w:t>
            </w:r>
            <w:r w:rsidR="007A31F7" w:rsidRPr="00A3455E">
              <w:rPr>
                <w:bCs/>
                <w:iCs/>
              </w:rPr>
              <w:t xml:space="preserve"> for example,</w:t>
            </w:r>
            <w:r w:rsidR="007A31F7" w:rsidRPr="002759B1">
              <w:rPr>
                <w:bCs/>
              </w:rPr>
              <w:t xml:space="preserve"> </w:t>
            </w:r>
            <w:r w:rsidR="00F80BD3" w:rsidRPr="008C0C9E">
              <w:rPr>
                <w:bCs/>
                <w:lang w:val="el-GR"/>
              </w:rPr>
              <w:t>-</w:t>
            </w:r>
            <w:r w:rsidRPr="002759B1">
              <w:rPr>
                <w:bCs/>
                <w:lang w:val="el-GR"/>
              </w:rPr>
              <w:t>ούς</w:t>
            </w:r>
            <w:r w:rsidRPr="002759B1">
              <w:rPr>
                <w:bCs/>
              </w:rPr>
              <w:t xml:space="preserve">, </w:t>
            </w:r>
            <w:r w:rsidR="00483805">
              <w:rPr>
                <w:bCs/>
              </w:rPr>
              <w:br/>
            </w:r>
            <w:r w:rsidRPr="002759B1">
              <w:rPr>
                <w:bCs/>
              </w:rPr>
              <w:t>-</w:t>
            </w:r>
            <w:r w:rsidRPr="002759B1">
              <w:rPr>
                <w:bCs/>
                <w:lang w:val="el-GR"/>
              </w:rPr>
              <w:t>ου</w:t>
            </w:r>
            <w:r w:rsidRPr="002759B1">
              <w:rPr>
                <w:bCs/>
              </w:rPr>
              <w:t>, -</w:t>
            </w:r>
            <w:r w:rsidRPr="002759B1">
              <w:rPr>
                <w:bCs/>
                <w:lang w:val="el-GR"/>
              </w:rPr>
              <w:t>μα</w:t>
            </w:r>
            <w:r w:rsidRPr="002759B1">
              <w:rPr>
                <w:bCs/>
              </w:rPr>
              <w:t>, -</w:t>
            </w:r>
            <w:r w:rsidRPr="002759B1">
              <w:rPr>
                <w:bCs/>
                <w:lang w:val="el-GR"/>
              </w:rPr>
              <w:t>άδες</w:t>
            </w:r>
            <w:r w:rsidRPr="002759B1">
              <w:rPr>
                <w:bCs/>
              </w:rPr>
              <w:t>, -</w:t>
            </w:r>
            <w:r w:rsidRPr="002759B1">
              <w:rPr>
                <w:bCs/>
                <w:lang w:val="el-GR"/>
              </w:rPr>
              <w:t>ούδες</w:t>
            </w:r>
          </w:p>
        </w:tc>
      </w:tr>
      <w:tr w:rsidR="00060A29" w:rsidRPr="002B2A13" w14:paraId="49968925" w14:textId="77777777" w:rsidTr="339B0C6D">
        <w:trPr>
          <w:trHeight w:val="1243"/>
        </w:trPr>
        <w:tc>
          <w:tcPr>
            <w:tcW w:w="2364" w:type="dxa"/>
            <w:shd w:val="clear" w:color="auto" w:fill="FFEECE" w:themeFill="accent3" w:themeFillTint="66"/>
          </w:tcPr>
          <w:p w14:paraId="01100838" w14:textId="7B714706" w:rsidR="00087ABE" w:rsidRPr="002B2A13" w:rsidRDefault="0078436C" w:rsidP="000A2A41">
            <w:pPr>
              <w:pStyle w:val="Descriptiontitle"/>
              <w:rPr>
                <w:rFonts w:cs="Arial"/>
              </w:rPr>
            </w:pPr>
            <w:r w:rsidRPr="002B2A13">
              <w:rPr>
                <w:rFonts w:cs="Arial"/>
              </w:rPr>
              <w:lastRenderedPageBreak/>
              <w:t xml:space="preserve">Numbers and </w:t>
            </w:r>
            <w:r w:rsidR="00C45AED" w:rsidRPr="002B2A13">
              <w:rPr>
                <w:rFonts w:cs="Arial"/>
              </w:rPr>
              <w:t xml:space="preserve">numerical </w:t>
            </w:r>
            <w:r w:rsidR="00087ABE" w:rsidRPr="002B2A13">
              <w:rPr>
                <w:rFonts w:cs="Arial"/>
              </w:rPr>
              <w:t>expressions</w:t>
            </w:r>
          </w:p>
        </w:tc>
        <w:tc>
          <w:tcPr>
            <w:tcW w:w="4261" w:type="dxa"/>
          </w:tcPr>
          <w:p w14:paraId="2B37B38E" w14:textId="71FDF8ED" w:rsidR="00F04C09" w:rsidRPr="002B2A13" w:rsidRDefault="006C6F70" w:rsidP="009424C5">
            <w:pPr>
              <w:pStyle w:val="Bullets"/>
              <w:numPr>
                <w:ilvl w:val="0"/>
                <w:numId w:val="0"/>
              </w:numPr>
              <w:ind w:left="720" w:hanging="360"/>
              <w:rPr>
                <w:b/>
                <w:bCs/>
              </w:rPr>
            </w:pPr>
            <w:r w:rsidRPr="002B2A13">
              <w:rPr>
                <w:b/>
                <w:bCs/>
              </w:rPr>
              <w:t xml:space="preserve">cardinal </w:t>
            </w:r>
            <w:r w:rsidR="006D01E7" w:rsidRPr="002B2A13">
              <w:rPr>
                <w:b/>
                <w:bCs/>
              </w:rPr>
              <w:t>numbers, date, time</w:t>
            </w:r>
          </w:p>
          <w:p w14:paraId="23B509EF" w14:textId="011635BE" w:rsidR="00087ABE" w:rsidRPr="002B2A13" w:rsidRDefault="00927B09" w:rsidP="009424C5">
            <w:pPr>
              <w:pStyle w:val="Bullets"/>
            </w:pPr>
            <w:r w:rsidRPr="002B2A13">
              <w:t>cardinal</w:t>
            </w:r>
            <w:r w:rsidR="00796B62" w:rsidRPr="002B2A13">
              <w:t xml:space="preserve"> numbers</w:t>
            </w:r>
            <w:r w:rsidR="009F112E" w:rsidRPr="002B2A13">
              <w:t xml:space="preserve">, for example, </w:t>
            </w:r>
            <w:r w:rsidR="00796B62" w:rsidRPr="002B2A13">
              <w:rPr>
                <w:i/>
                <w:lang w:val="el-GR"/>
              </w:rPr>
              <w:t>Είμαι</w:t>
            </w:r>
            <w:r w:rsidR="00796B62" w:rsidRPr="002B2A13">
              <w:rPr>
                <w:i/>
                <w:lang w:val="en-US"/>
              </w:rPr>
              <w:t xml:space="preserve"> </w:t>
            </w:r>
            <w:r w:rsidR="00796B62" w:rsidRPr="002B2A13">
              <w:rPr>
                <w:i/>
                <w:lang w:val="el-GR"/>
              </w:rPr>
              <w:t>έξι</w:t>
            </w:r>
          </w:p>
          <w:p w14:paraId="29684010" w14:textId="6E2F65F0" w:rsidR="00AE32ED" w:rsidRPr="002B2A13" w:rsidRDefault="00474932" w:rsidP="009424C5">
            <w:pPr>
              <w:pStyle w:val="Bullets"/>
              <w:numPr>
                <w:ilvl w:val="0"/>
                <w:numId w:val="0"/>
              </w:numPr>
              <w:ind w:left="720" w:hanging="360"/>
              <w:rPr>
                <w:b/>
                <w:bCs/>
                <w:iCs/>
                <w:lang w:val="en-US"/>
              </w:rPr>
            </w:pPr>
            <w:r w:rsidRPr="002B2A13">
              <w:rPr>
                <w:b/>
                <w:bCs/>
                <w:iCs/>
                <w:lang w:val="en-US"/>
              </w:rPr>
              <w:t xml:space="preserve">for </w:t>
            </w:r>
            <w:r w:rsidR="00AE32ED" w:rsidRPr="002B2A13">
              <w:rPr>
                <w:b/>
                <w:bCs/>
                <w:iCs/>
                <w:lang w:val="en-US"/>
              </w:rPr>
              <w:t>recognition and/or modelled use</w:t>
            </w:r>
          </w:p>
          <w:p w14:paraId="7AA3FEF1" w14:textId="1B73472E" w:rsidR="60CA58BF" w:rsidRPr="002B2A13" w:rsidRDefault="60CA58BF" w:rsidP="009424C5">
            <w:pPr>
              <w:pStyle w:val="Bullets"/>
            </w:pPr>
            <w:r w:rsidRPr="002B2A13">
              <w:t>date</w:t>
            </w:r>
            <w:r w:rsidR="009F112E" w:rsidRPr="002B2A13">
              <w:t>, for example,</w:t>
            </w:r>
            <w:r w:rsidR="00380A5D" w:rsidRPr="002B2A13">
              <w:t xml:space="preserve"> </w:t>
            </w:r>
            <w:r w:rsidR="00E83308" w:rsidRPr="002B2A13">
              <w:rPr>
                <w:i/>
                <w:iCs/>
              </w:rPr>
              <w:t xml:space="preserve">5 </w:t>
            </w:r>
            <w:proofErr w:type="spellStart"/>
            <w:r w:rsidR="00E83308" w:rsidRPr="002B2A13">
              <w:rPr>
                <w:i/>
                <w:iCs/>
              </w:rPr>
              <w:t>Οκτω</w:t>
            </w:r>
            <w:proofErr w:type="spellEnd"/>
            <w:r w:rsidR="00E83308" w:rsidRPr="002B2A13">
              <w:rPr>
                <w:i/>
                <w:iCs/>
              </w:rPr>
              <w:t>βρίου</w:t>
            </w:r>
          </w:p>
          <w:p w14:paraId="78609216" w14:textId="272FE982" w:rsidR="60CA58BF" w:rsidRPr="002B2A13" w:rsidRDefault="60CA58BF" w:rsidP="009424C5">
            <w:pPr>
              <w:pStyle w:val="Bullets"/>
            </w:pPr>
            <w:r w:rsidRPr="002B2A13">
              <w:t>time</w:t>
            </w:r>
            <w:r w:rsidR="009F112E" w:rsidRPr="002B2A13">
              <w:t>, for example,</w:t>
            </w:r>
            <w:r w:rsidR="00380A5D" w:rsidRPr="002B2A13">
              <w:t xml:space="preserve"> </w:t>
            </w:r>
            <w:proofErr w:type="spellStart"/>
            <w:r w:rsidR="00380A5D" w:rsidRPr="002B2A13">
              <w:rPr>
                <w:i/>
                <w:iCs/>
              </w:rPr>
              <w:t>μί</w:t>
            </w:r>
            <w:proofErr w:type="spellEnd"/>
            <w:r w:rsidR="00380A5D" w:rsidRPr="002B2A13">
              <w:rPr>
                <w:i/>
                <w:iCs/>
              </w:rPr>
              <w:t xml:space="preserve">α η </w:t>
            </w:r>
            <w:proofErr w:type="spellStart"/>
            <w:r w:rsidR="00380A5D" w:rsidRPr="002B2A13">
              <w:rPr>
                <w:i/>
                <w:iCs/>
              </w:rPr>
              <w:t>ώρ</w:t>
            </w:r>
            <w:proofErr w:type="spellEnd"/>
            <w:r w:rsidR="00380A5D" w:rsidRPr="002B2A13">
              <w:rPr>
                <w:i/>
                <w:iCs/>
              </w:rPr>
              <w:t>α</w:t>
            </w:r>
          </w:p>
          <w:p w14:paraId="5B32C669" w14:textId="7D18CBE2" w:rsidR="00BB34AC" w:rsidRPr="002B2A13" w:rsidRDefault="00BB34AC" w:rsidP="009424C5">
            <w:pPr>
              <w:pStyle w:val="Bullets"/>
            </w:pPr>
            <w:r w:rsidRPr="002B2A13">
              <w:t>name for number</w:t>
            </w:r>
            <w:r w:rsidR="00546B5C" w:rsidRPr="002B2A13">
              <w:t>s</w:t>
            </w:r>
            <w:r w:rsidRPr="002B2A13">
              <w:t xml:space="preserve"> between 1</w:t>
            </w:r>
            <w:r w:rsidR="00821303" w:rsidRPr="002B2A13">
              <w:t>3</w:t>
            </w:r>
            <w:r w:rsidR="003B65D3" w:rsidRPr="002B2A13">
              <w:t>–</w:t>
            </w:r>
            <w:r w:rsidR="00821303" w:rsidRPr="002B2A13">
              <w:t>19 is</w:t>
            </w:r>
            <w:r w:rsidR="00821303" w:rsidRPr="002B2A13">
              <w:rPr>
                <w:i/>
                <w:iCs/>
              </w:rPr>
              <w:t xml:space="preserve"> </w:t>
            </w:r>
            <w:proofErr w:type="spellStart"/>
            <w:r w:rsidR="00035589" w:rsidRPr="002B2A13">
              <w:rPr>
                <w:i/>
                <w:iCs/>
              </w:rPr>
              <w:t>δέκ</w:t>
            </w:r>
            <w:proofErr w:type="spellEnd"/>
            <w:r w:rsidR="00035589" w:rsidRPr="002B2A13">
              <w:rPr>
                <w:i/>
                <w:iCs/>
              </w:rPr>
              <w:t>α</w:t>
            </w:r>
            <w:r w:rsidR="00035589" w:rsidRPr="002B2A13">
              <w:t xml:space="preserve"> followed by </w:t>
            </w:r>
            <w:r w:rsidR="00821303" w:rsidRPr="002B2A13">
              <w:t>name of second digit</w:t>
            </w:r>
            <w:r w:rsidR="00035589" w:rsidRPr="002B2A13">
              <w:t xml:space="preserve">, for example, </w:t>
            </w:r>
            <w:proofErr w:type="spellStart"/>
            <w:r w:rsidR="00BF4DE7" w:rsidRPr="002B2A13">
              <w:rPr>
                <w:i/>
                <w:iCs/>
              </w:rPr>
              <w:t>δεκ</w:t>
            </w:r>
            <w:proofErr w:type="spellEnd"/>
            <w:r w:rsidR="00BF4DE7" w:rsidRPr="002B2A13">
              <w:rPr>
                <w:i/>
                <w:iCs/>
              </w:rPr>
              <w:t>ατρία</w:t>
            </w:r>
          </w:p>
          <w:p w14:paraId="5F1800A4" w14:textId="77777777" w:rsidR="00087ABE" w:rsidRPr="00745250" w:rsidRDefault="00087ABE" w:rsidP="00745250">
            <w:pPr>
              <w:pStyle w:val="ListParagraph"/>
              <w:spacing w:after="120" w:line="240" w:lineRule="auto"/>
              <w:contextualSpacing w:val="0"/>
              <w:rPr>
                <w:sz w:val="20"/>
                <w:szCs w:val="20"/>
                <w:lang w:val="en-US"/>
              </w:rPr>
            </w:pPr>
          </w:p>
        </w:tc>
        <w:tc>
          <w:tcPr>
            <w:tcW w:w="4335" w:type="dxa"/>
          </w:tcPr>
          <w:p w14:paraId="10208BD2" w14:textId="0EB1A041" w:rsidR="00F04C09" w:rsidRPr="002B2A13" w:rsidRDefault="002845F1" w:rsidP="009424C5">
            <w:pPr>
              <w:pStyle w:val="Bullets"/>
              <w:numPr>
                <w:ilvl w:val="0"/>
                <w:numId w:val="0"/>
              </w:numPr>
              <w:ind w:left="720" w:hanging="360"/>
              <w:rPr>
                <w:b/>
                <w:bCs/>
                <w:lang w:val="en-US"/>
              </w:rPr>
            </w:pPr>
            <w:r w:rsidRPr="002B2A13">
              <w:rPr>
                <w:b/>
                <w:bCs/>
                <w:lang w:val="en-US"/>
              </w:rPr>
              <w:t>cardinal and ordinal numbers</w:t>
            </w:r>
          </w:p>
          <w:p w14:paraId="1599D823" w14:textId="60140141" w:rsidR="009C4263" w:rsidRPr="002B2A13" w:rsidRDefault="00ED500A" w:rsidP="009424C5">
            <w:pPr>
              <w:pStyle w:val="Bullets"/>
              <w:numPr>
                <w:ilvl w:val="0"/>
                <w:numId w:val="11"/>
              </w:numPr>
              <w:rPr>
                <w:i/>
                <w:iCs/>
                <w:lang w:val="en-US"/>
              </w:rPr>
            </w:pPr>
            <w:r w:rsidRPr="002B2A13">
              <w:rPr>
                <w:lang w:val="en-US"/>
              </w:rPr>
              <w:t xml:space="preserve">ordinal numbers are adjectives </w:t>
            </w:r>
            <w:r w:rsidR="00F07637" w:rsidRPr="002B2A13">
              <w:rPr>
                <w:lang w:val="en-US"/>
              </w:rPr>
              <w:t>that match form of nouns</w:t>
            </w:r>
            <w:r w:rsidR="00E51DB7" w:rsidRPr="002B2A13">
              <w:rPr>
                <w:lang w:val="en-US"/>
              </w:rPr>
              <w:t xml:space="preserve">, for example, </w:t>
            </w:r>
            <w:r w:rsidR="007F0DFD" w:rsidRPr="002B2A13">
              <w:rPr>
                <w:i/>
                <w:iCs/>
                <w:lang w:val="en-US"/>
              </w:rPr>
              <w:t>ο π</w:t>
            </w:r>
            <w:proofErr w:type="spellStart"/>
            <w:r w:rsidR="007F0DFD" w:rsidRPr="002B2A13">
              <w:rPr>
                <w:i/>
                <w:iCs/>
                <w:lang w:val="en-US"/>
              </w:rPr>
              <w:t>ρώτος</w:t>
            </w:r>
            <w:proofErr w:type="spellEnd"/>
            <w:r w:rsidR="007F0DFD" w:rsidRPr="002B2A13">
              <w:rPr>
                <w:i/>
                <w:iCs/>
                <w:lang w:val="en-US"/>
              </w:rPr>
              <w:t xml:space="preserve"> μα</w:t>
            </w:r>
            <w:proofErr w:type="spellStart"/>
            <w:r w:rsidR="007F0DFD" w:rsidRPr="002B2A13">
              <w:rPr>
                <w:i/>
                <w:iCs/>
                <w:lang w:val="en-US"/>
              </w:rPr>
              <w:t>θητής</w:t>
            </w:r>
            <w:proofErr w:type="spellEnd"/>
            <w:r w:rsidR="007F0DFD" w:rsidRPr="002B2A13">
              <w:rPr>
                <w:i/>
                <w:iCs/>
                <w:lang w:val="en-US"/>
              </w:rPr>
              <w:t xml:space="preserve">, η </w:t>
            </w:r>
            <w:proofErr w:type="spellStart"/>
            <w:r w:rsidR="007F0DFD" w:rsidRPr="002B2A13">
              <w:rPr>
                <w:i/>
                <w:iCs/>
                <w:lang w:val="en-US"/>
              </w:rPr>
              <w:t>δεύτερη</w:t>
            </w:r>
            <w:proofErr w:type="spellEnd"/>
            <w:r w:rsidR="007F0DFD" w:rsidRPr="002B2A13">
              <w:rPr>
                <w:i/>
                <w:iCs/>
                <w:lang w:val="en-US"/>
              </w:rPr>
              <w:t xml:space="preserve"> </w:t>
            </w:r>
            <w:proofErr w:type="spellStart"/>
            <w:r w:rsidR="007F0DFD" w:rsidRPr="002B2A13">
              <w:rPr>
                <w:i/>
                <w:iCs/>
                <w:lang w:val="en-US"/>
              </w:rPr>
              <w:t>τάξη</w:t>
            </w:r>
            <w:proofErr w:type="spellEnd"/>
            <w:r w:rsidR="007F0DFD" w:rsidRPr="002B2A13">
              <w:rPr>
                <w:i/>
                <w:iCs/>
                <w:lang w:val="en-US"/>
              </w:rPr>
              <w:t xml:space="preserve">, </w:t>
            </w:r>
            <w:proofErr w:type="spellStart"/>
            <w:r w:rsidR="007F0DFD" w:rsidRPr="002B2A13">
              <w:rPr>
                <w:i/>
                <w:iCs/>
                <w:lang w:val="en-US"/>
              </w:rPr>
              <w:t>το</w:t>
            </w:r>
            <w:proofErr w:type="spellEnd"/>
            <w:r w:rsidR="007F0DFD" w:rsidRPr="002B2A13">
              <w:rPr>
                <w:i/>
                <w:iCs/>
                <w:lang w:val="en-US"/>
              </w:rPr>
              <w:t xml:space="preserve"> </w:t>
            </w:r>
            <w:proofErr w:type="spellStart"/>
            <w:r w:rsidR="007F0DFD" w:rsidRPr="002B2A13">
              <w:rPr>
                <w:i/>
                <w:iCs/>
                <w:lang w:val="en-US"/>
              </w:rPr>
              <w:t>τρίτο</w:t>
            </w:r>
            <w:proofErr w:type="spellEnd"/>
            <w:r w:rsidR="007F0DFD" w:rsidRPr="002B2A13">
              <w:rPr>
                <w:i/>
                <w:iCs/>
                <w:lang w:val="en-US"/>
              </w:rPr>
              <w:t xml:space="preserve"> πα</w:t>
            </w:r>
            <w:proofErr w:type="spellStart"/>
            <w:r w:rsidR="007F0DFD" w:rsidRPr="002B2A13">
              <w:rPr>
                <w:i/>
                <w:iCs/>
                <w:lang w:val="en-US"/>
              </w:rPr>
              <w:t>ιδί</w:t>
            </w:r>
            <w:proofErr w:type="spellEnd"/>
          </w:p>
          <w:p w14:paraId="1C314C30" w14:textId="41CE59EB" w:rsidR="00E51DB7" w:rsidRPr="002B2A13" w:rsidRDefault="00C70C7C" w:rsidP="009424C5">
            <w:pPr>
              <w:pStyle w:val="Bullets"/>
              <w:numPr>
                <w:ilvl w:val="0"/>
                <w:numId w:val="11"/>
              </w:numPr>
              <w:rPr>
                <w:i/>
                <w:iCs/>
                <w:lang w:val="en-US"/>
              </w:rPr>
            </w:pPr>
            <w:r w:rsidRPr="002B2A13">
              <w:rPr>
                <w:lang w:val="en-US"/>
              </w:rPr>
              <w:t>c</w:t>
            </w:r>
            <w:r w:rsidR="00E51DB7" w:rsidRPr="002B2A13">
              <w:rPr>
                <w:lang w:val="en-US"/>
              </w:rPr>
              <w:t>ardinal numbers</w:t>
            </w:r>
            <w:r w:rsidR="007F0DFD" w:rsidRPr="002B2A13">
              <w:rPr>
                <w:lang w:val="en-US"/>
              </w:rPr>
              <w:t>, for example,</w:t>
            </w:r>
            <w:r w:rsidR="007F0DFD" w:rsidRPr="002B2A13">
              <w:rPr>
                <w:i/>
                <w:iCs/>
                <w:lang w:val="en-US"/>
              </w:rPr>
              <w:t xml:space="preserve"> </w:t>
            </w:r>
            <w:proofErr w:type="spellStart"/>
            <w:r w:rsidR="00010CD0" w:rsidRPr="002B2A13">
              <w:rPr>
                <w:i/>
                <w:iCs/>
                <w:lang w:val="en-US"/>
              </w:rPr>
              <w:t>έν</w:t>
            </w:r>
            <w:proofErr w:type="spellEnd"/>
            <w:r w:rsidR="00010CD0" w:rsidRPr="002B2A13">
              <w:rPr>
                <w:i/>
                <w:iCs/>
                <w:lang w:val="en-US"/>
              </w:rPr>
              <w:t>α α</w:t>
            </w:r>
            <w:proofErr w:type="spellStart"/>
            <w:r w:rsidR="00010CD0" w:rsidRPr="002B2A13">
              <w:rPr>
                <w:i/>
                <w:iCs/>
                <w:lang w:val="en-US"/>
              </w:rPr>
              <w:t>υγό</w:t>
            </w:r>
            <w:proofErr w:type="spellEnd"/>
            <w:r w:rsidR="00010CD0" w:rsidRPr="002B2A13">
              <w:rPr>
                <w:i/>
                <w:iCs/>
                <w:lang w:val="en-US"/>
              </w:rPr>
              <w:t xml:space="preserve">, </w:t>
            </w:r>
            <w:proofErr w:type="spellStart"/>
            <w:r w:rsidR="00010CD0" w:rsidRPr="002B2A13">
              <w:rPr>
                <w:i/>
                <w:iCs/>
                <w:lang w:val="en-US"/>
              </w:rPr>
              <w:t>δύο</w:t>
            </w:r>
            <w:proofErr w:type="spellEnd"/>
            <w:r w:rsidR="00010CD0" w:rsidRPr="002B2A13">
              <w:rPr>
                <w:i/>
                <w:iCs/>
                <w:lang w:val="en-US"/>
              </w:rPr>
              <w:t xml:space="preserve"> </w:t>
            </w:r>
            <w:proofErr w:type="spellStart"/>
            <w:r w:rsidR="00010CD0" w:rsidRPr="002B2A13">
              <w:rPr>
                <w:i/>
                <w:iCs/>
                <w:lang w:val="en-US"/>
              </w:rPr>
              <w:t>λουλούδι</w:t>
            </w:r>
            <w:proofErr w:type="spellEnd"/>
            <w:r w:rsidR="00010CD0" w:rsidRPr="002B2A13">
              <w:rPr>
                <w:i/>
                <w:iCs/>
                <w:lang w:val="en-US"/>
              </w:rPr>
              <w:t xml:space="preserve">α, </w:t>
            </w:r>
            <w:proofErr w:type="spellStart"/>
            <w:r w:rsidR="00010CD0" w:rsidRPr="002B2A13">
              <w:rPr>
                <w:i/>
                <w:iCs/>
                <w:lang w:val="en-US"/>
              </w:rPr>
              <w:t>τρί</w:t>
            </w:r>
            <w:proofErr w:type="spellEnd"/>
            <w:r w:rsidR="00010CD0" w:rsidRPr="002B2A13">
              <w:rPr>
                <w:i/>
                <w:iCs/>
                <w:lang w:val="en-US"/>
              </w:rPr>
              <w:t>α πα</w:t>
            </w:r>
            <w:proofErr w:type="spellStart"/>
            <w:r w:rsidR="00010CD0" w:rsidRPr="002B2A13">
              <w:rPr>
                <w:i/>
                <w:iCs/>
                <w:lang w:val="en-US"/>
              </w:rPr>
              <w:t>ιδιά</w:t>
            </w:r>
            <w:proofErr w:type="spellEnd"/>
          </w:p>
          <w:p w14:paraId="36DD8B8A" w14:textId="7122D196" w:rsidR="00087ABE" w:rsidRPr="002B2A13" w:rsidRDefault="003F2073" w:rsidP="00745250">
            <w:pPr>
              <w:pStyle w:val="ListParagraph"/>
              <w:numPr>
                <w:ilvl w:val="0"/>
                <w:numId w:val="11"/>
              </w:numPr>
              <w:spacing w:after="120" w:line="240" w:lineRule="auto"/>
              <w:contextualSpacing w:val="0"/>
              <w:rPr>
                <w:i/>
                <w:color w:val="auto"/>
                <w:sz w:val="20"/>
                <w:szCs w:val="20"/>
                <w:lang w:val="el-GR"/>
              </w:rPr>
            </w:pPr>
            <w:r w:rsidRPr="002B2A13">
              <w:rPr>
                <w:rFonts w:eastAsia="MS Mincho"/>
                <w:color w:val="auto"/>
                <w:sz w:val="20"/>
                <w:szCs w:val="20"/>
              </w:rPr>
              <w:t>time</w:t>
            </w:r>
            <w:r w:rsidRPr="002B2A13">
              <w:rPr>
                <w:rFonts w:eastAsia="MS Mincho"/>
                <w:color w:val="auto"/>
                <w:sz w:val="20"/>
                <w:szCs w:val="20"/>
                <w:lang w:val="el-GR"/>
              </w:rPr>
              <w:t xml:space="preserve">, </w:t>
            </w:r>
            <w:r w:rsidRPr="002B2A13">
              <w:rPr>
                <w:rFonts w:eastAsia="MS Mincho"/>
                <w:color w:val="auto"/>
                <w:sz w:val="20"/>
                <w:szCs w:val="20"/>
              </w:rPr>
              <w:t>dates</w:t>
            </w:r>
            <w:r w:rsidRPr="002B2A13">
              <w:rPr>
                <w:rFonts w:eastAsia="MS Mincho"/>
                <w:color w:val="auto"/>
                <w:sz w:val="20"/>
                <w:szCs w:val="20"/>
                <w:lang w:val="el-GR"/>
              </w:rPr>
              <w:t xml:space="preserve">, </w:t>
            </w:r>
            <w:r w:rsidR="002845F1" w:rsidRPr="002B2A13">
              <w:rPr>
                <w:rFonts w:eastAsia="MS Mincho"/>
                <w:color w:val="auto"/>
                <w:sz w:val="20"/>
                <w:szCs w:val="20"/>
              </w:rPr>
              <w:t>quantity</w:t>
            </w:r>
            <w:r w:rsidRPr="002B2A13">
              <w:rPr>
                <w:rFonts w:eastAsia="MS Mincho"/>
                <w:color w:val="auto"/>
                <w:sz w:val="20"/>
                <w:szCs w:val="20"/>
                <w:lang w:val="el-GR"/>
              </w:rPr>
              <w:t xml:space="preserve">, </w:t>
            </w:r>
            <w:r w:rsidRPr="002B2A13">
              <w:rPr>
                <w:rFonts w:eastAsia="MS Mincho"/>
                <w:color w:val="auto"/>
                <w:sz w:val="20"/>
                <w:szCs w:val="20"/>
              </w:rPr>
              <w:t>descriptions</w:t>
            </w:r>
            <w:r w:rsidRPr="002B2A13">
              <w:rPr>
                <w:rFonts w:eastAsia="MS Mincho"/>
                <w:color w:val="auto"/>
                <w:sz w:val="20"/>
                <w:szCs w:val="20"/>
                <w:lang w:val="el-GR"/>
              </w:rPr>
              <w:t xml:space="preserve">, </w:t>
            </w:r>
            <w:r w:rsidRPr="002B2A13">
              <w:rPr>
                <w:rFonts w:eastAsia="MS Mincho"/>
                <w:color w:val="auto"/>
                <w:sz w:val="20"/>
                <w:szCs w:val="20"/>
              </w:rPr>
              <w:t>for</w:t>
            </w:r>
            <w:r w:rsidRPr="002B2A13">
              <w:rPr>
                <w:rFonts w:eastAsia="MS Mincho"/>
                <w:color w:val="auto"/>
                <w:sz w:val="20"/>
                <w:szCs w:val="20"/>
                <w:lang w:val="el-GR"/>
              </w:rPr>
              <w:t xml:space="preserve"> </w:t>
            </w:r>
            <w:r w:rsidRPr="002B2A13">
              <w:rPr>
                <w:rFonts w:eastAsia="MS Mincho"/>
                <w:color w:val="auto"/>
                <w:sz w:val="20"/>
                <w:szCs w:val="20"/>
              </w:rPr>
              <w:t>example</w:t>
            </w:r>
            <w:r w:rsidRPr="002B2A13">
              <w:rPr>
                <w:rFonts w:eastAsia="MS Mincho"/>
                <w:color w:val="auto"/>
                <w:sz w:val="20"/>
                <w:szCs w:val="20"/>
                <w:lang w:val="el-GR"/>
              </w:rPr>
              <w:t xml:space="preserve">, </w:t>
            </w:r>
            <w:r w:rsidRPr="002B2A13">
              <w:rPr>
                <w:rFonts w:eastAsia="MS Mincho"/>
                <w:i/>
                <w:color w:val="auto"/>
                <w:sz w:val="20"/>
                <w:szCs w:val="20"/>
                <w:lang w:val="el-GR"/>
              </w:rPr>
              <w:t xml:space="preserve">μία η ώρα, </w:t>
            </w:r>
            <w:r w:rsidR="00A16A94" w:rsidRPr="002B2A13">
              <w:rPr>
                <w:rFonts w:eastAsia="MS Mincho"/>
                <w:i/>
                <w:color w:val="auto"/>
                <w:sz w:val="20"/>
                <w:szCs w:val="20"/>
                <w:lang w:val="el-GR"/>
              </w:rPr>
              <w:t xml:space="preserve">πέντε και </w:t>
            </w:r>
            <w:r w:rsidR="00380A5D" w:rsidRPr="002B2A13">
              <w:rPr>
                <w:rFonts w:eastAsia="MS Mincho"/>
                <w:i/>
                <w:color w:val="auto"/>
                <w:sz w:val="20"/>
                <w:szCs w:val="20"/>
                <w:lang w:val="el-GR"/>
              </w:rPr>
              <w:t>μισή, εξι και τέταρτο</w:t>
            </w:r>
            <w:r w:rsidR="00380A5D" w:rsidRPr="002B2A13">
              <w:rPr>
                <w:rFonts w:eastAsia="MS Mincho"/>
                <w:i/>
                <w:iCs/>
                <w:color w:val="auto"/>
                <w:sz w:val="20"/>
                <w:szCs w:val="20"/>
                <w:lang w:val="el-GR"/>
              </w:rPr>
              <w:t>,</w:t>
            </w:r>
            <w:r w:rsidRPr="002B2A13">
              <w:rPr>
                <w:rFonts w:eastAsia="MS Mincho"/>
                <w:i/>
                <w:color w:val="auto"/>
                <w:sz w:val="20"/>
                <w:szCs w:val="20"/>
                <w:lang w:val="el-GR"/>
              </w:rPr>
              <w:t xml:space="preserve"> στις 8 Απριλίου, Πέντε κιλά πατάτες</w:t>
            </w:r>
            <w:r w:rsidR="00F476F1" w:rsidRPr="002B2A13">
              <w:rPr>
                <w:rFonts w:eastAsia="MS Mincho"/>
                <w:i/>
                <w:color w:val="auto"/>
                <w:sz w:val="20"/>
                <w:szCs w:val="20"/>
                <w:lang w:val="el-GR"/>
              </w:rPr>
              <w:t>,</w:t>
            </w:r>
            <w:r w:rsidR="00C363F5" w:rsidRPr="002B2A13">
              <w:rPr>
                <w:rFonts w:eastAsia="MS Mincho"/>
                <w:i/>
                <w:color w:val="auto"/>
                <w:sz w:val="20"/>
                <w:szCs w:val="20"/>
                <w:lang w:val="el-GR"/>
              </w:rPr>
              <w:t xml:space="preserve"> μισό κιλό</w:t>
            </w:r>
            <w:r w:rsidR="00D143A1" w:rsidRPr="002B2A13">
              <w:rPr>
                <w:rFonts w:eastAsia="MS Mincho"/>
                <w:i/>
                <w:color w:val="auto"/>
                <w:sz w:val="20"/>
                <w:szCs w:val="20"/>
                <w:lang w:val="el-GR"/>
              </w:rPr>
              <w:t>,</w:t>
            </w:r>
            <w:r w:rsidR="00F476F1" w:rsidRPr="002B2A13">
              <w:rPr>
                <w:rFonts w:eastAsia="MS Mincho"/>
                <w:i/>
                <w:color w:val="auto"/>
                <w:sz w:val="20"/>
                <w:szCs w:val="20"/>
                <w:lang w:val="el-GR"/>
              </w:rPr>
              <w:t xml:space="preserve"> </w:t>
            </w:r>
            <w:r w:rsidR="00F476F1" w:rsidRPr="002B2A13">
              <w:rPr>
                <w:i/>
                <w:color w:val="auto"/>
                <w:sz w:val="20"/>
                <w:szCs w:val="20"/>
                <w:lang w:val="el-GR"/>
              </w:rPr>
              <w:t>η Γ’ τάξη</w:t>
            </w:r>
            <w:r w:rsidR="00533CD7" w:rsidRPr="002B2A13">
              <w:rPr>
                <w:i/>
                <w:iCs/>
                <w:color w:val="auto"/>
                <w:sz w:val="20"/>
                <w:szCs w:val="20"/>
                <w:lang w:val="el-GR"/>
              </w:rPr>
              <w:t>,</w:t>
            </w:r>
            <w:r w:rsidR="007D5F9E" w:rsidRPr="002B2A13">
              <w:rPr>
                <w:i/>
                <w:color w:val="auto"/>
                <w:sz w:val="20"/>
                <w:szCs w:val="20"/>
                <w:lang w:val="el-GR"/>
              </w:rPr>
              <w:t xml:space="preserve"> μια ντουζίνα αυγά, ένα ζευγάρι κάλτσες</w:t>
            </w:r>
          </w:p>
        </w:tc>
        <w:tc>
          <w:tcPr>
            <w:tcW w:w="4110" w:type="dxa"/>
          </w:tcPr>
          <w:p w14:paraId="26C61E13" w14:textId="434AFEE3" w:rsidR="00087ABE" w:rsidRPr="002B2A13" w:rsidRDefault="002077B0" w:rsidP="009424C5">
            <w:pPr>
              <w:pStyle w:val="Descriptiontitle"/>
              <w:rPr>
                <w:rFonts w:cs="Arial"/>
              </w:rPr>
            </w:pPr>
            <w:r w:rsidRPr="002B2A13">
              <w:rPr>
                <w:rFonts w:cs="Arial"/>
              </w:rPr>
              <w:t>numbers used as adjectives</w:t>
            </w:r>
          </w:p>
          <w:p w14:paraId="460C5C08" w14:textId="77777777" w:rsidR="00BB34AC" w:rsidRPr="002B2A13" w:rsidRDefault="00BB34AC" w:rsidP="009424C5">
            <w:pPr>
              <w:pStyle w:val="Bullets"/>
            </w:pPr>
            <w:r w:rsidRPr="002B2A13">
              <w:t>numbers are not conjugated except 1, 3 and 4</w:t>
            </w:r>
          </w:p>
          <w:p w14:paraId="3D4886C3" w14:textId="7B5CCDF9" w:rsidR="00BB0FE7" w:rsidRPr="002B2A13" w:rsidRDefault="00BB0FE7" w:rsidP="009424C5">
            <w:pPr>
              <w:pStyle w:val="Bullets"/>
            </w:pPr>
            <w:r w:rsidRPr="002B2A13">
              <w:t xml:space="preserve">nominative case, for example, </w:t>
            </w:r>
            <w:proofErr w:type="spellStart"/>
            <w:r w:rsidR="008E4AEB" w:rsidRPr="002B2A13">
              <w:rPr>
                <w:i/>
                <w:iCs/>
              </w:rPr>
              <w:t>έν</w:t>
            </w:r>
            <w:proofErr w:type="spellEnd"/>
            <w:r w:rsidR="008E4AEB" w:rsidRPr="002B2A13">
              <w:rPr>
                <w:i/>
                <w:iCs/>
              </w:rPr>
              <w:t>ας/μία/ένα</w:t>
            </w:r>
          </w:p>
          <w:p w14:paraId="34171AB9" w14:textId="77777777" w:rsidR="00DB1EF0" w:rsidRPr="002B2A13" w:rsidRDefault="00BB0FE7" w:rsidP="009424C5">
            <w:pPr>
              <w:pStyle w:val="Bullets"/>
            </w:pPr>
            <w:r w:rsidRPr="002B2A13">
              <w:t xml:space="preserve">genitive case, for example, </w:t>
            </w:r>
            <w:r w:rsidR="00DB1EF0" w:rsidRPr="002B2A13">
              <w:rPr>
                <w:i/>
                <w:lang w:val="el-GR"/>
              </w:rPr>
              <w:t>ενός</w:t>
            </w:r>
            <w:r w:rsidR="00DB1EF0" w:rsidRPr="002B2A13">
              <w:rPr>
                <w:i/>
              </w:rPr>
              <w:t>/</w:t>
            </w:r>
            <w:r w:rsidR="00DB1EF0" w:rsidRPr="002B2A13">
              <w:rPr>
                <w:i/>
                <w:lang w:val="el-GR"/>
              </w:rPr>
              <w:t>μιας</w:t>
            </w:r>
            <w:r w:rsidR="00DB1EF0" w:rsidRPr="002B2A13">
              <w:rPr>
                <w:i/>
              </w:rPr>
              <w:t>/</w:t>
            </w:r>
            <w:r w:rsidR="00DB1EF0" w:rsidRPr="002B2A13">
              <w:rPr>
                <w:i/>
                <w:lang w:val="el-GR"/>
              </w:rPr>
              <w:t>ενός</w:t>
            </w:r>
          </w:p>
          <w:p w14:paraId="5834A4D3" w14:textId="37C8BF2D" w:rsidR="00BB0FE7" w:rsidRPr="002B2A13" w:rsidRDefault="00BB0FE7" w:rsidP="009424C5">
            <w:pPr>
              <w:pStyle w:val="Bullets"/>
            </w:pPr>
            <w:r w:rsidRPr="002B2A13">
              <w:t>accusative case, for example,</w:t>
            </w:r>
            <w:r w:rsidR="00D2311B" w:rsidRPr="002B2A13">
              <w:t xml:space="preserve"> </w:t>
            </w:r>
            <w:r w:rsidR="00324DDA" w:rsidRPr="002B2A13">
              <w:rPr>
                <w:i/>
                <w:lang w:val="el-GR"/>
              </w:rPr>
              <w:t>έναν</w:t>
            </w:r>
            <w:r w:rsidR="00810DA0" w:rsidRPr="002B2A13">
              <w:rPr>
                <w:i/>
              </w:rPr>
              <w:t>/</w:t>
            </w:r>
            <w:r w:rsidR="009C1D28" w:rsidRPr="002B2A13">
              <w:rPr>
                <w:i/>
                <w:lang w:val="el-GR"/>
              </w:rPr>
              <w:t>μία</w:t>
            </w:r>
            <w:r w:rsidR="00810DA0" w:rsidRPr="002B2A13">
              <w:rPr>
                <w:i/>
              </w:rPr>
              <w:t>/</w:t>
            </w:r>
            <w:r w:rsidR="009C1D28" w:rsidRPr="002B2A13">
              <w:rPr>
                <w:i/>
                <w:lang w:val="el-GR"/>
              </w:rPr>
              <w:t>ένα</w:t>
            </w:r>
          </w:p>
          <w:p w14:paraId="6C3F0B04" w14:textId="3F1DB9C6" w:rsidR="00FA7270" w:rsidRPr="002B2A13" w:rsidRDefault="00E16EA1" w:rsidP="009424C5">
            <w:pPr>
              <w:pStyle w:val="Bullets"/>
            </w:pPr>
            <w:r w:rsidRPr="002B2A13">
              <w:t xml:space="preserve">large numbers, for example, </w:t>
            </w:r>
            <w:proofErr w:type="spellStart"/>
            <w:r w:rsidR="00113682" w:rsidRPr="002B2A13">
              <w:rPr>
                <w:i/>
                <w:iCs/>
              </w:rPr>
              <w:t>χιλιάδες</w:t>
            </w:r>
            <w:proofErr w:type="spellEnd"/>
            <w:r w:rsidR="00113682" w:rsidRPr="002B2A13">
              <w:rPr>
                <w:i/>
                <w:iCs/>
              </w:rPr>
              <w:t xml:space="preserve">, </w:t>
            </w:r>
            <w:proofErr w:type="spellStart"/>
            <w:r w:rsidR="00113682" w:rsidRPr="002B2A13">
              <w:rPr>
                <w:i/>
                <w:iCs/>
              </w:rPr>
              <w:t>εκ</w:t>
            </w:r>
            <w:proofErr w:type="spellEnd"/>
            <w:r w:rsidR="00113682" w:rsidRPr="002B2A13">
              <w:rPr>
                <w:i/>
                <w:iCs/>
              </w:rPr>
              <w:t>ατομμύρια</w:t>
            </w:r>
          </w:p>
        </w:tc>
      </w:tr>
      <w:tr w:rsidR="00060A29" w:rsidRPr="002B2A13" w14:paraId="5B19623A" w14:textId="77777777" w:rsidTr="339B0C6D">
        <w:trPr>
          <w:trHeight w:val="1243"/>
        </w:trPr>
        <w:tc>
          <w:tcPr>
            <w:tcW w:w="2364" w:type="dxa"/>
            <w:shd w:val="clear" w:color="auto" w:fill="FFEECE" w:themeFill="accent3" w:themeFillTint="66"/>
          </w:tcPr>
          <w:p w14:paraId="1EFC8A8B" w14:textId="46C7EECE" w:rsidR="61A83286" w:rsidRPr="002B2A13" w:rsidRDefault="61A83286" w:rsidP="000A2A41">
            <w:pPr>
              <w:pStyle w:val="Descriptiontitle"/>
              <w:rPr>
                <w:rFonts w:cs="Arial"/>
                <w:iCs w:val="0"/>
              </w:rPr>
            </w:pPr>
            <w:r w:rsidRPr="002B2A13">
              <w:rPr>
                <w:rFonts w:cs="Arial"/>
                <w:iCs w:val="0"/>
              </w:rPr>
              <w:t>Prefixes and suffixes</w:t>
            </w:r>
          </w:p>
        </w:tc>
        <w:tc>
          <w:tcPr>
            <w:tcW w:w="4261" w:type="dxa"/>
          </w:tcPr>
          <w:p w14:paraId="32972038" w14:textId="7602A10D" w:rsidR="61A83286" w:rsidRPr="002B2A13" w:rsidRDefault="00EB6D34" w:rsidP="009424C5">
            <w:pPr>
              <w:pStyle w:val="Descriptiontitle"/>
              <w:rPr>
                <w:rFonts w:cs="Arial"/>
                <w:iCs w:val="0"/>
              </w:rPr>
            </w:pPr>
            <w:r w:rsidRPr="002B2A13">
              <w:rPr>
                <w:rFonts w:cs="Arial"/>
                <w:iCs w:val="0"/>
              </w:rPr>
              <w:t xml:space="preserve">simple </w:t>
            </w:r>
            <w:r w:rsidR="00AC314D" w:rsidRPr="002B2A13">
              <w:rPr>
                <w:rFonts w:cs="Arial"/>
                <w:iCs w:val="0"/>
              </w:rPr>
              <w:t xml:space="preserve">prefixes and </w:t>
            </w:r>
            <w:r w:rsidRPr="002B2A13">
              <w:rPr>
                <w:rFonts w:cs="Arial"/>
                <w:iCs w:val="0"/>
              </w:rPr>
              <w:t>suffixes</w:t>
            </w:r>
          </w:p>
          <w:p w14:paraId="3E4D956E" w14:textId="6088B394" w:rsidR="000550D2" w:rsidRPr="002B2A13" w:rsidRDefault="00D843F7" w:rsidP="009424C5">
            <w:pPr>
              <w:pStyle w:val="Bullets"/>
              <w:rPr>
                <w:i/>
                <w:iCs/>
                <w:lang w:val="el-GR"/>
              </w:rPr>
            </w:pPr>
            <w:r w:rsidRPr="002B2A13">
              <w:rPr>
                <w:i/>
                <w:iCs/>
                <w:lang w:val="el-GR"/>
              </w:rPr>
              <w:t>τηλε</w:t>
            </w:r>
            <w:r w:rsidRPr="002B2A13">
              <w:rPr>
                <w:lang w:val="el-GR"/>
              </w:rPr>
              <w:t xml:space="preserve">-, </w:t>
            </w:r>
            <w:r w:rsidRPr="002B2A13">
              <w:t>for</w:t>
            </w:r>
            <w:r w:rsidRPr="002B2A13">
              <w:rPr>
                <w:lang w:val="el-GR"/>
              </w:rPr>
              <w:t xml:space="preserve"> </w:t>
            </w:r>
            <w:r w:rsidRPr="002B2A13">
              <w:t>example</w:t>
            </w:r>
            <w:r w:rsidRPr="002B2A13">
              <w:rPr>
                <w:lang w:val="el-GR"/>
              </w:rPr>
              <w:t xml:space="preserve">, </w:t>
            </w:r>
            <w:r w:rsidRPr="002B2A13">
              <w:rPr>
                <w:i/>
                <w:iCs/>
                <w:lang w:val="el-GR"/>
              </w:rPr>
              <w:t>τηλέφωνο, τηλεόραση</w:t>
            </w:r>
          </w:p>
          <w:p w14:paraId="222B333C" w14:textId="264505E2" w:rsidR="00A40362" w:rsidRPr="002B2A13" w:rsidRDefault="00D843F7" w:rsidP="00745250">
            <w:pPr>
              <w:pStyle w:val="Bullets"/>
              <w:rPr>
                <w:i/>
                <w:iCs/>
                <w:lang w:val="el-GR"/>
              </w:rPr>
            </w:pPr>
            <w:r w:rsidRPr="002B2A13">
              <w:rPr>
                <w:lang w:val="el-GR"/>
              </w:rPr>
              <w:t xml:space="preserve"> </w:t>
            </w:r>
            <w:r w:rsidR="000550D2" w:rsidRPr="002B2A13">
              <w:rPr>
                <w:i/>
                <w:iCs/>
                <w:lang w:val="el-GR"/>
              </w:rPr>
              <w:t>-άκι</w:t>
            </w:r>
            <w:r w:rsidR="00544143" w:rsidRPr="002B2A13">
              <w:rPr>
                <w:i/>
                <w:iCs/>
              </w:rPr>
              <w:t>,</w:t>
            </w:r>
            <w:r w:rsidR="00544143" w:rsidRPr="002B2A13">
              <w:t xml:space="preserve"> for example, </w:t>
            </w:r>
            <w:r w:rsidR="00521685" w:rsidRPr="002B2A13">
              <w:rPr>
                <w:i/>
                <w:iCs/>
                <w:lang w:val="el-GR"/>
              </w:rPr>
              <w:t>τραπεζάκι</w:t>
            </w:r>
            <w:r w:rsidR="00AC314D" w:rsidRPr="002B2A13">
              <w:rPr>
                <w:i/>
                <w:iCs/>
                <w:lang w:val="el-GR"/>
              </w:rPr>
              <w:t xml:space="preserve">, </w:t>
            </w:r>
            <w:r w:rsidRPr="002B2A13">
              <w:rPr>
                <w:i/>
                <w:iCs/>
                <w:lang w:val="el-GR"/>
              </w:rPr>
              <w:t>γατάκι</w:t>
            </w:r>
          </w:p>
        </w:tc>
        <w:tc>
          <w:tcPr>
            <w:tcW w:w="4335" w:type="dxa"/>
          </w:tcPr>
          <w:p w14:paraId="446AF8FF" w14:textId="078F2AD8" w:rsidR="00AF55E5" w:rsidRPr="002B2A13" w:rsidRDefault="00AF55E5" w:rsidP="009424C5">
            <w:pPr>
              <w:pStyle w:val="ACtabletextCEbullet"/>
              <w:rPr>
                <w:b/>
                <w:bCs/>
                <w:lang w:val="en-US"/>
              </w:rPr>
            </w:pPr>
            <w:r w:rsidRPr="002B2A13">
              <w:rPr>
                <w:b/>
                <w:bCs/>
                <w:lang w:val="en-US"/>
              </w:rPr>
              <w:t xml:space="preserve">suffixes to </w:t>
            </w:r>
            <w:r w:rsidR="00C43CB5" w:rsidRPr="002B2A13">
              <w:rPr>
                <w:b/>
                <w:bCs/>
                <w:lang w:val="en-US"/>
              </w:rPr>
              <w:t>vary and intensify meaning</w:t>
            </w:r>
          </w:p>
          <w:p w14:paraId="24167FB6" w14:textId="3EE28995" w:rsidR="00992EFD" w:rsidRPr="002B2A13" w:rsidRDefault="61A83286" w:rsidP="00745250">
            <w:pPr>
              <w:pStyle w:val="Bullets"/>
              <w:rPr>
                <w:i/>
                <w:iCs/>
              </w:rPr>
            </w:pPr>
            <w:r w:rsidRPr="002B2A13">
              <w:rPr>
                <w:lang w:val="en-NZ"/>
              </w:rPr>
              <w:t xml:space="preserve">suffixes to vary and intensify meaning of nouns, adjectives and adverbs, for example, to create diminutives/augmentatives such as </w:t>
            </w:r>
            <w:r w:rsidRPr="002B2A13">
              <w:rPr>
                <w:i/>
                <w:iCs/>
                <w:lang w:val="el"/>
              </w:rPr>
              <w:t>μικρούλι</w:t>
            </w:r>
            <w:r w:rsidRPr="002B2A13">
              <w:rPr>
                <w:i/>
                <w:lang w:val="en-US"/>
              </w:rPr>
              <w:t xml:space="preserve">, </w:t>
            </w:r>
            <w:r w:rsidRPr="002B2A13">
              <w:rPr>
                <w:i/>
                <w:iCs/>
                <w:lang w:val="el"/>
              </w:rPr>
              <w:t>γατούλα</w:t>
            </w:r>
            <w:r w:rsidRPr="002B2A13">
              <w:rPr>
                <w:i/>
                <w:lang w:val="en-US"/>
              </w:rPr>
              <w:t xml:space="preserve">, </w:t>
            </w:r>
            <w:r w:rsidRPr="002B2A13">
              <w:rPr>
                <w:i/>
                <w:iCs/>
                <w:lang w:val="el"/>
              </w:rPr>
              <w:t>σπιτάκι</w:t>
            </w:r>
            <w:r w:rsidRPr="002B2A13">
              <w:rPr>
                <w:i/>
                <w:lang w:val="en-US"/>
              </w:rPr>
              <w:t xml:space="preserve">, </w:t>
            </w:r>
            <w:r w:rsidRPr="002B2A13">
              <w:rPr>
                <w:i/>
                <w:iCs/>
                <w:lang w:val="el"/>
              </w:rPr>
              <w:t>Γιαννάκης</w:t>
            </w:r>
            <w:r w:rsidRPr="002B2A13">
              <w:rPr>
                <w:i/>
                <w:lang w:val="en-US"/>
              </w:rPr>
              <w:t xml:space="preserve">, </w:t>
            </w:r>
            <w:r w:rsidRPr="002B2A13">
              <w:rPr>
                <w:i/>
                <w:iCs/>
                <w:lang w:val="el"/>
              </w:rPr>
              <w:t>ομαδάρα</w:t>
            </w:r>
            <w:r w:rsidRPr="002B2A13">
              <w:rPr>
                <w:i/>
                <w:lang w:val="en-US"/>
              </w:rPr>
              <w:t xml:space="preserve">, </w:t>
            </w:r>
            <w:r w:rsidRPr="002B2A13">
              <w:rPr>
                <w:i/>
                <w:iCs/>
                <w:lang w:val="el"/>
              </w:rPr>
              <w:t>σπιταρόνα</w:t>
            </w:r>
          </w:p>
          <w:p w14:paraId="40C7239B" w14:textId="06B32E9C" w:rsidR="61A83286" w:rsidRPr="002B2A13" w:rsidRDefault="61A83286" w:rsidP="009424C5">
            <w:pPr>
              <w:pStyle w:val="Descriptiontitle"/>
              <w:rPr>
                <w:rFonts w:cs="Arial"/>
                <w:iCs w:val="0"/>
              </w:rPr>
            </w:pPr>
          </w:p>
        </w:tc>
        <w:tc>
          <w:tcPr>
            <w:tcW w:w="4110" w:type="dxa"/>
          </w:tcPr>
          <w:p w14:paraId="12FD4C1B" w14:textId="77777777" w:rsidR="0038156B" w:rsidRPr="002B2A13" w:rsidRDefault="00835037" w:rsidP="009424C5">
            <w:pPr>
              <w:pStyle w:val="ACtabletextCEbullet"/>
              <w:rPr>
                <w:b/>
                <w:bCs/>
              </w:rPr>
            </w:pPr>
            <w:r w:rsidRPr="002B2A13">
              <w:rPr>
                <w:b/>
                <w:bCs/>
              </w:rPr>
              <w:t>prepo</w:t>
            </w:r>
            <w:r w:rsidR="001C11F6" w:rsidRPr="002B2A13">
              <w:rPr>
                <w:b/>
                <w:bCs/>
              </w:rPr>
              <w:t>sitions as prefixes</w:t>
            </w:r>
          </w:p>
          <w:p w14:paraId="042ADEAA" w14:textId="63728004" w:rsidR="001C11F6" w:rsidRPr="002B2A13" w:rsidRDefault="001C11F6" w:rsidP="009424C5">
            <w:pPr>
              <w:pStyle w:val="Bullets"/>
            </w:pPr>
            <w:r w:rsidRPr="002B2A13">
              <w:t xml:space="preserve">prepositions </w:t>
            </w:r>
            <w:proofErr w:type="spellStart"/>
            <w:r w:rsidR="00674CDD" w:rsidRPr="002B2A13">
              <w:rPr>
                <w:i/>
              </w:rPr>
              <w:t>ε</w:t>
            </w:r>
            <w:r w:rsidRPr="002B2A13">
              <w:rPr>
                <w:i/>
              </w:rPr>
              <w:t>ν</w:t>
            </w:r>
            <w:proofErr w:type="spellEnd"/>
            <w:r w:rsidRPr="002B2A13">
              <w:rPr>
                <w:i/>
              </w:rPr>
              <w:t xml:space="preserve"> </w:t>
            </w:r>
            <w:r w:rsidRPr="002B2A13">
              <w:t xml:space="preserve">and </w:t>
            </w:r>
            <w:proofErr w:type="spellStart"/>
            <w:r w:rsidR="00E76A70" w:rsidRPr="002B2A13">
              <w:rPr>
                <w:i/>
              </w:rPr>
              <w:t>συν</w:t>
            </w:r>
            <w:proofErr w:type="spellEnd"/>
            <w:r w:rsidRPr="002B2A13">
              <w:t xml:space="preserve"> used as prefixes, </w:t>
            </w:r>
            <w:r w:rsidR="00F94817" w:rsidRPr="002B2A13">
              <w:t xml:space="preserve">for example, </w:t>
            </w:r>
            <w:proofErr w:type="spellStart"/>
            <w:r w:rsidR="005B2D75" w:rsidRPr="002B2A13">
              <w:rPr>
                <w:i/>
              </w:rPr>
              <w:t>ενήλικ</w:t>
            </w:r>
            <w:proofErr w:type="spellEnd"/>
            <w:r w:rsidR="005B2D75" w:rsidRPr="002B2A13">
              <w:rPr>
                <w:i/>
              </w:rPr>
              <w:t>ας</w:t>
            </w:r>
            <w:r w:rsidR="00FF29CF" w:rsidRPr="002B2A13">
              <w:rPr>
                <w:i/>
              </w:rPr>
              <w:t>,</w:t>
            </w:r>
            <w:r w:rsidR="00FF29CF" w:rsidRPr="002B2A13">
              <w:t xml:space="preserve"> </w:t>
            </w:r>
            <w:proofErr w:type="spellStart"/>
            <w:r w:rsidR="00FF29CF" w:rsidRPr="002B2A13">
              <w:rPr>
                <w:i/>
              </w:rPr>
              <w:t>συνέδριο</w:t>
            </w:r>
            <w:proofErr w:type="spellEnd"/>
          </w:p>
          <w:p w14:paraId="26778C4A" w14:textId="37FFC1BE" w:rsidR="001C11F6" w:rsidRPr="002B2A13" w:rsidRDefault="001C11F6" w:rsidP="009424C5">
            <w:pPr>
              <w:pStyle w:val="Bullets"/>
            </w:pPr>
            <w:r w:rsidRPr="002B2A13">
              <w:t>retain their form (</w:t>
            </w:r>
            <w:proofErr w:type="spellStart"/>
            <w:r w:rsidR="00674CDD" w:rsidRPr="002B2A13">
              <w:rPr>
                <w:i/>
              </w:rPr>
              <w:t>ε</w:t>
            </w:r>
            <w:r w:rsidRPr="002B2A13">
              <w:rPr>
                <w:i/>
              </w:rPr>
              <w:t>ν</w:t>
            </w:r>
            <w:proofErr w:type="spellEnd"/>
            <w:r w:rsidR="00743AA8" w:rsidRPr="002B2A13">
              <w:rPr>
                <w:i/>
              </w:rPr>
              <w:t>-</w:t>
            </w:r>
            <w:r w:rsidRPr="002B2A13">
              <w:t xml:space="preserve"> and </w:t>
            </w:r>
            <w:proofErr w:type="spellStart"/>
            <w:r w:rsidRPr="002B2A13">
              <w:rPr>
                <w:i/>
              </w:rPr>
              <w:t>συν</w:t>
            </w:r>
            <w:proofErr w:type="spellEnd"/>
            <w:r w:rsidR="00743AA8" w:rsidRPr="002B2A13">
              <w:rPr>
                <w:i/>
              </w:rPr>
              <w:t>-</w:t>
            </w:r>
            <w:r w:rsidRPr="002B2A13">
              <w:t>) before a dental (</w:t>
            </w:r>
            <w:r w:rsidRPr="002B2A13">
              <w:rPr>
                <w:i/>
              </w:rPr>
              <w:t>τ, δ, θ</w:t>
            </w:r>
            <w:r w:rsidRPr="002B2A13">
              <w:t>)</w:t>
            </w:r>
            <w:r w:rsidR="003B70C9" w:rsidRPr="002B2A13">
              <w:t xml:space="preserve">, for example, </w:t>
            </w:r>
            <w:proofErr w:type="spellStart"/>
            <w:r w:rsidR="003B70C9" w:rsidRPr="002B2A13">
              <w:rPr>
                <w:i/>
              </w:rPr>
              <w:t>έντιμος</w:t>
            </w:r>
            <w:proofErr w:type="spellEnd"/>
            <w:r w:rsidR="003B70C9" w:rsidRPr="002B2A13">
              <w:rPr>
                <w:i/>
              </w:rPr>
              <w:t xml:space="preserve">, </w:t>
            </w:r>
            <w:proofErr w:type="spellStart"/>
            <w:r w:rsidR="003B70C9" w:rsidRPr="002B2A13">
              <w:rPr>
                <w:i/>
              </w:rPr>
              <w:t>σύνδεσμος</w:t>
            </w:r>
            <w:proofErr w:type="spellEnd"/>
          </w:p>
          <w:p w14:paraId="534DB86A" w14:textId="275DB780" w:rsidR="001C11F6" w:rsidRPr="002B2A13" w:rsidRDefault="001C11F6" w:rsidP="009424C5">
            <w:pPr>
              <w:pStyle w:val="Bullets"/>
            </w:pPr>
            <w:r w:rsidRPr="002B2A13">
              <w:t xml:space="preserve">become </w:t>
            </w:r>
            <w:proofErr w:type="spellStart"/>
            <w:r w:rsidR="00674CDD" w:rsidRPr="002B2A13">
              <w:rPr>
                <w:i/>
                <w:iCs/>
              </w:rPr>
              <w:t>ε</w:t>
            </w:r>
            <w:r w:rsidRPr="002B2A13">
              <w:rPr>
                <w:i/>
                <w:iCs/>
              </w:rPr>
              <w:t>μ</w:t>
            </w:r>
            <w:proofErr w:type="spellEnd"/>
            <w:r w:rsidR="004662A7" w:rsidRPr="002B2A13">
              <w:rPr>
                <w:i/>
                <w:iCs/>
              </w:rPr>
              <w:t>-</w:t>
            </w:r>
            <w:r w:rsidRPr="002B2A13">
              <w:t xml:space="preserve"> and </w:t>
            </w:r>
            <w:proofErr w:type="spellStart"/>
            <w:r w:rsidRPr="002B2A13">
              <w:rPr>
                <w:i/>
              </w:rPr>
              <w:t>συμ</w:t>
            </w:r>
            <w:proofErr w:type="spellEnd"/>
            <w:r w:rsidR="004662A7" w:rsidRPr="002B2A13">
              <w:rPr>
                <w:i/>
              </w:rPr>
              <w:t>-</w:t>
            </w:r>
            <w:r w:rsidRPr="002B2A13">
              <w:t xml:space="preserve"> before a labial (</w:t>
            </w:r>
            <w:r w:rsidRPr="002B2A13">
              <w:rPr>
                <w:i/>
              </w:rPr>
              <w:t>π, β, φ, ψ</w:t>
            </w:r>
            <w:r w:rsidRPr="002B2A13">
              <w:t>)</w:t>
            </w:r>
            <w:r w:rsidR="003B70C9" w:rsidRPr="002B2A13">
              <w:t>, for example,</w:t>
            </w:r>
            <w:r w:rsidR="00F94817" w:rsidRPr="002B2A13">
              <w:t xml:space="preserve"> </w:t>
            </w:r>
            <w:proofErr w:type="spellStart"/>
            <w:r w:rsidR="00F94817" w:rsidRPr="002B2A13">
              <w:rPr>
                <w:i/>
              </w:rPr>
              <w:t>εμφύλιος</w:t>
            </w:r>
            <w:proofErr w:type="spellEnd"/>
            <w:r w:rsidR="00F94817" w:rsidRPr="002B2A13">
              <w:rPr>
                <w:i/>
              </w:rPr>
              <w:t xml:space="preserve">, </w:t>
            </w:r>
            <w:proofErr w:type="spellStart"/>
            <w:r w:rsidR="00F94817" w:rsidRPr="002B2A13">
              <w:rPr>
                <w:i/>
              </w:rPr>
              <w:t>συμφωνώ</w:t>
            </w:r>
            <w:proofErr w:type="spellEnd"/>
          </w:p>
          <w:p w14:paraId="37593187" w14:textId="25F31DE2" w:rsidR="00A307E3" w:rsidRPr="002B2A13" w:rsidRDefault="001C11F6" w:rsidP="009424C5">
            <w:pPr>
              <w:pStyle w:val="Bullets"/>
            </w:pPr>
            <w:r w:rsidRPr="002B2A13">
              <w:t xml:space="preserve">become </w:t>
            </w:r>
            <w:proofErr w:type="spellStart"/>
            <w:r w:rsidR="00E13EDA" w:rsidRPr="002B2A13">
              <w:rPr>
                <w:i/>
                <w:iCs/>
              </w:rPr>
              <w:t>ε</w:t>
            </w:r>
            <w:r w:rsidRPr="002B2A13">
              <w:rPr>
                <w:i/>
                <w:iCs/>
              </w:rPr>
              <w:t>γ</w:t>
            </w:r>
            <w:proofErr w:type="spellEnd"/>
            <w:r w:rsidR="006B5881" w:rsidRPr="002B2A13">
              <w:rPr>
                <w:i/>
                <w:iCs/>
              </w:rPr>
              <w:t>-</w:t>
            </w:r>
            <w:r w:rsidRPr="002B2A13">
              <w:t xml:space="preserve"> and </w:t>
            </w:r>
            <w:proofErr w:type="spellStart"/>
            <w:r w:rsidRPr="002B2A13">
              <w:rPr>
                <w:i/>
              </w:rPr>
              <w:t>συγ</w:t>
            </w:r>
            <w:proofErr w:type="spellEnd"/>
            <w:r w:rsidR="006B5881" w:rsidRPr="002B2A13">
              <w:rPr>
                <w:i/>
              </w:rPr>
              <w:t>-</w:t>
            </w:r>
            <w:r w:rsidRPr="002B2A13">
              <w:t xml:space="preserve"> before a palatal (</w:t>
            </w:r>
            <w:r w:rsidRPr="002B2A13">
              <w:rPr>
                <w:i/>
              </w:rPr>
              <w:t>κ, γ, χ, ξ</w:t>
            </w:r>
            <w:r w:rsidRPr="002B2A13">
              <w:t>)</w:t>
            </w:r>
            <w:r w:rsidR="003B70C9" w:rsidRPr="002B2A13">
              <w:t xml:space="preserve">, </w:t>
            </w:r>
            <w:r w:rsidR="00747328" w:rsidRPr="002B2A13">
              <w:t xml:space="preserve">for example, </w:t>
            </w:r>
            <w:proofErr w:type="spellStart"/>
            <w:r w:rsidR="00747328" w:rsidRPr="002B2A13">
              <w:rPr>
                <w:i/>
              </w:rPr>
              <w:t>έγγρ</w:t>
            </w:r>
            <w:proofErr w:type="spellEnd"/>
            <w:r w:rsidR="00747328" w:rsidRPr="002B2A13">
              <w:rPr>
                <w:i/>
              </w:rPr>
              <w:t xml:space="preserve">αφο, </w:t>
            </w:r>
            <w:proofErr w:type="spellStart"/>
            <w:r w:rsidR="001D69B9" w:rsidRPr="002B2A13">
              <w:rPr>
                <w:i/>
              </w:rPr>
              <w:t>συγγρ</w:t>
            </w:r>
            <w:proofErr w:type="spellEnd"/>
            <w:r w:rsidR="001D69B9" w:rsidRPr="002B2A13">
              <w:rPr>
                <w:i/>
              </w:rPr>
              <w:t>αφέας</w:t>
            </w:r>
          </w:p>
          <w:p w14:paraId="497EA780" w14:textId="28C95ADD" w:rsidR="00954BBB" w:rsidRPr="002B2A13" w:rsidRDefault="001C11F6" w:rsidP="009424C5">
            <w:pPr>
              <w:pStyle w:val="Bullets"/>
            </w:pPr>
            <w:proofErr w:type="spellStart"/>
            <w:r w:rsidRPr="002B2A13">
              <w:rPr>
                <w:i/>
              </w:rPr>
              <w:t>συν</w:t>
            </w:r>
            <w:proofErr w:type="spellEnd"/>
            <w:r w:rsidRPr="002B2A13">
              <w:rPr>
                <w:i/>
              </w:rPr>
              <w:t xml:space="preserve"> </w:t>
            </w:r>
            <w:r w:rsidRPr="002B2A13">
              <w:t xml:space="preserve">becomes </w:t>
            </w:r>
            <w:proofErr w:type="spellStart"/>
            <w:r w:rsidRPr="002B2A13">
              <w:rPr>
                <w:i/>
              </w:rPr>
              <w:t>συλ</w:t>
            </w:r>
            <w:proofErr w:type="spellEnd"/>
            <w:r w:rsidR="006B5881" w:rsidRPr="002B2A13">
              <w:rPr>
                <w:i/>
              </w:rPr>
              <w:t>-</w:t>
            </w:r>
            <w:r w:rsidRPr="002B2A13">
              <w:t xml:space="preserve"> before </w:t>
            </w:r>
            <w:r w:rsidRPr="002B2A13">
              <w:rPr>
                <w:i/>
              </w:rPr>
              <w:t>λ</w:t>
            </w:r>
            <w:r w:rsidR="006A22F9" w:rsidRPr="002B2A13">
              <w:rPr>
                <w:i/>
              </w:rPr>
              <w:t>,</w:t>
            </w:r>
            <w:r w:rsidR="006A22F9" w:rsidRPr="002B2A13">
              <w:t xml:space="preserve"> for example, </w:t>
            </w:r>
            <w:proofErr w:type="spellStart"/>
            <w:r w:rsidR="006A22F9" w:rsidRPr="002B2A13">
              <w:rPr>
                <w:i/>
              </w:rPr>
              <w:t>συλλ</w:t>
            </w:r>
            <w:proofErr w:type="spellEnd"/>
            <w:r w:rsidR="006A22F9" w:rsidRPr="002B2A13">
              <w:rPr>
                <w:i/>
              </w:rPr>
              <w:t>αλητήριο</w:t>
            </w:r>
          </w:p>
        </w:tc>
      </w:tr>
      <w:tr w:rsidR="00060A29" w:rsidRPr="002B2A13" w14:paraId="5A551C14" w14:textId="77777777" w:rsidTr="339B0C6D">
        <w:trPr>
          <w:trHeight w:val="1754"/>
        </w:trPr>
        <w:tc>
          <w:tcPr>
            <w:tcW w:w="2364" w:type="dxa"/>
            <w:shd w:val="clear" w:color="auto" w:fill="FFEECE" w:themeFill="accent3" w:themeFillTint="66"/>
          </w:tcPr>
          <w:p w14:paraId="75628EE6" w14:textId="304506CD" w:rsidR="00087ABE" w:rsidRPr="002B2A13" w:rsidRDefault="00087ABE" w:rsidP="000A2A41">
            <w:pPr>
              <w:pStyle w:val="Descriptiontitle"/>
              <w:rPr>
                <w:rFonts w:cs="Arial"/>
              </w:rPr>
            </w:pPr>
            <w:r w:rsidRPr="002B2A13">
              <w:rPr>
                <w:rFonts w:cs="Arial"/>
              </w:rPr>
              <w:lastRenderedPageBreak/>
              <w:t>Prepositions</w:t>
            </w:r>
          </w:p>
        </w:tc>
        <w:tc>
          <w:tcPr>
            <w:tcW w:w="4261" w:type="dxa"/>
          </w:tcPr>
          <w:p w14:paraId="400D53D6" w14:textId="24FC8BD3" w:rsidR="00087ABE" w:rsidRPr="002B2A13" w:rsidRDefault="007F2C70" w:rsidP="009424C5">
            <w:pPr>
              <w:pStyle w:val="Descriptiontitle"/>
              <w:ind w:left="680" w:hanging="340"/>
              <w:rPr>
                <w:rFonts w:cs="Arial"/>
              </w:rPr>
            </w:pPr>
            <w:r w:rsidRPr="002B2A13">
              <w:rPr>
                <w:rFonts w:cs="Arial"/>
              </w:rPr>
              <w:t>basic prepositions</w:t>
            </w:r>
            <w:r w:rsidR="009558F1" w:rsidRPr="002B2A13">
              <w:rPr>
                <w:rFonts w:cs="Arial"/>
              </w:rPr>
              <w:t xml:space="preserve"> with articles</w:t>
            </w:r>
          </w:p>
          <w:p w14:paraId="611110AD" w14:textId="042FAEC0" w:rsidR="00087ABE" w:rsidRPr="002B2A13" w:rsidRDefault="00FF3373" w:rsidP="00457811">
            <w:pPr>
              <w:pStyle w:val="ACARA-Tablebullet"/>
              <w:ind w:left="703"/>
            </w:pPr>
            <w:r w:rsidRPr="002B2A13">
              <w:rPr>
                <w:szCs w:val="20"/>
              </w:rPr>
              <w:t>articles</w:t>
            </w:r>
            <w:r w:rsidRPr="002B2A13">
              <w:rPr>
                <w:szCs w:val="20"/>
                <w:lang w:val="el-GR"/>
              </w:rPr>
              <w:t xml:space="preserve"> </w:t>
            </w:r>
            <w:r w:rsidRPr="002B2A13">
              <w:rPr>
                <w:szCs w:val="20"/>
              </w:rPr>
              <w:t>with</w:t>
            </w:r>
            <w:r w:rsidRPr="002B2A13">
              <w:rPr>
                <w:szCs w:val="20"/>
                <w:lang w:val="el-GR"/>
              </w:rPr>
              <w:t xml:space="preserve"> </w:t>
            </w:r>
            <w:r w:rsidRPr="002B2A13">
              <w:rPr>
                <w:szCs w:val="20"/>
              </w:rPr>
              <w:t>prepositions</w:t>
            </w:r>
            <w:r w:rsidRPr="002B2A13">
              <w:rPr>
                <w:i/>
                <w:iCs/>
                <w:szCs w:val="20"/>
                <w:lang w:val="el-GR"/>
              </w:rPr>
              <w:t xml:space="preserve"> (</w:t>
            </w:r>
            <w:r w:rsidR="00922B62" w:rsidRPr="002B2A13">
              <w:rPr>
                <w:i/>
                <w:iCs/>
                <w:szCs w:val="20"/>
                <w:lang w:val="el-GR"/>
              </w:rPr>
              <w:t>σε + τον</w:t>
            </w:r>
            <w:r w:rsidRPr="002B2A13">
              <w:rPr>
                <w:i/>
                <w:iCs/>
                <w:szCs w:val="20"/>
                <w:lang w:val="el-GR"/>
              </w:rPr>
              <w:t>)</w:t>
            </w:r>
            <w:r w:rsidR="009558F1" w:rsidRPr="002759B1">
              <w:rPr>
                <w:szCs w:val="20"/>
                <w:lang w:val="el-GR"/>
              </w:rPr>
              <w:t xml:space="preserve">, </w:t>
            </w:r>
            <w:r w:rsidR="009558F1" w:rsidRPr="002759B1">
              <w:rPr>
                <w:szCs w:val="20"/>
              </w:rPr>
              <w:t>for</w:t>
            </w:r>
            <w:r w:rsidR="009558F1" w:rsidRPr="002759B1">
              <w:rPr>
                <w:szCs w:val="20"/>
                <w:lang w:val="el-GR"/>
              </w:rPr>
              <w:t xml:space="preserve"> </w:t>
            </w:r>
            <w:r w:rsidR="009558F1" w:rsidRPr="002759B1">
              <w:rPr>
                <w:szCs w:val="20"/>
              </w:rPr>
              <w:t>example</w:t>
            </w:r>
            <w:r w:rsidR="009558F1" w:rsidRPr="002759B1">
              <w:rPr>
                <w:szCs w:val="20"/>
                <w:lang w:val="el-GR"/>
              </w:rPr>
              <w:t xml:space="preserve">, </w:t>
            </w:r>
            <w:r w:rsidR="009558F1" w:rsidRPr="002B2A13">
              <w:rPr>
                <w:i/>
                <w:iCs/>
                <w:szCs w:val="20"/>
                <w:lang w:val="el-GR"/>
              </w:rPr>
              <w:t xml:space="preserve">στον, στην, </w:t>
            </w:r>
            <w:r w:rsidR="00E70797" w:rsidRPr="002B2A13">
              <w:rPr>
                <w:i/>
                <w:iCs/>
                <w:szCs w:val="20"/>
                <w:lang w:val="el-GR"/>
              </w:rPr>
              <w:t xml:space="preserve">στο </w:t>
            </w:r>
            <w:r w:rsidR="009558F1" w:rsidRPr="002B2A13">
              <w:rPr>
                <w:i/>
                <w:iCs/>
                <w:szCs w:val="20"/>
                <w:lang w:val="el-GR"/>
              </w:rPr>
              <w:t>στους, στις, στα</w:t>
            </w:r>
          </w:p>
        </w:tc>
        <w:tc>
          <w:tcPr>
            <w:tcW w:w="4335" w:type="dxa"/>
          </w:tcPr>
          <w:p w14:paraId="4224770C" w14:textId="39F457A9" w:rsidR="000F3546" w:rsidRPr="002B2A13" w:rsidRDefault="00CC17BF" w:rsidP="009424C5">
            <w:pPr>
              <w:pStyle w:val="Component"/>
              <w:rPr>
                <w:b/>
                <w:bCs/>
              </w:rPr>
            </w:pPr>
            <w:r w:rsidRPr="002B2A13">
              <w:rPr>
                <w:b/>
                <w:bCs/>
              </w:rPr>
              <w:t>p</w:t>
            </w:r>
            <w:r w:rsidR="000554BB" w:rsidRPr="002B2A13">
              <w:rPr>
                <w:b/>
                <w:bCs/>
              </w:rPr>
              <w:t>reposition</w:t>
            </w:r>
            <w:r w:rsidR="00731A15" w:rsidRPr="002B2A13">
              <w:rPr>
                <w:b/>
                <w:bCs/>
              </w:rPr>
              <w:t>al</w:t>
            </w:r>
            <w:r w:rsidRPr="002B2A13">
              <w:rPr>
                <w:b/>
                <w:bCs/>
              </w:rPr>
              <w:t xml:space="preserve"> phrases</w:t>
            </w:r>
            <w:r w:rsidR="000554BB" w:rsidRPr="002B2A13">
              <w:rPr>
                <w:b/>
                <w:bCs/>
              </w:rPr>
              <w:t xml:space="preserve"> to describe position, location</w:t>
            </w:r>
            <w:r w:rsidR="000F3546" w:rsidRPr="002B2A13">
              <w:rPr>
                <w:b/>
                <w:bCs/>
              </w:rPr>
              <w:t xml:space="preserve"> </w:t>
            </w:r>
            <w:r w:rsidR="000554BB" w:rsidRPr="002B2A13">
              <w:rPr>
                <w:b/>
                <w:bCs/>
              </w:rPr>
              <w:t>or time</w:t>
            </w:r>
          </w:p>
          <w:p w14:paraId="66B9B841" w14:textId="0970E986" w:rsidR="00087ABE" w:rsidRPr="002B2A13" w:rsidRDefault="000554BB" w:rsidP="00457811">
            <w:pPr>
              <w:pStyle w:val="ACARA-Tablebullet"/>
              <w:ind w:left="695" w:hanging="283"/>
              <w:rPr>
                <w:rFonts w:eastAsiaTheme="minorEastAsia"/>
                <w:i/>
                <w:iCs/>
                <w:szCs w:val="20"/>
                <w:lang w:val="el-GR"/>
              </w:rPr>
            </w:pPr>
            <w:r w:rsidRPr="002B2A13">
              <w:rPr>
                <w:i/>
                <w:iCs/>
                <w:szCs w:val="20"/>
                <w:lang w:val="el-GR"/>
              </w:rPr>
              <w:t>κάτω από το θρανίο, με τη μαμά, προς τον κινηματογράφο, κατά το μεσημέρι, ως χίλια μέτρα, μετά το φαγητό</w:t>
            </w:r>
          </w:p>
        </w:tc>
        <w:tc>
          <w:tcPr>
            <w:tcW w:w="4110" w:type="dxa"/>
          </w:tcPr>
          <w:p w14:paraId="3128B66E" w14:textId="7FB37F49" w:rsidR="00DD4C80" w:rsidRPr="002B2A13" w:rsidRDefault="00DD4C80" w:rsidP="009424C5">
            <w:pPr>
              <w:pStyle w:val="Descriptiontitle"/>
              <w:rPr>
                <w:rFonts w:cs="Arial"/>
                <w:iCs w:val="0"/>
              </w:rPr>
            </w:pPr>
            <w:r w:rsidRPr="002B2A13">
              <w:rPr>
                <w:rFonts w:cs="Arial"/>
                <w:iCs w:val="0"/>
              </w:rPr>
              <w:t>prepositions with case</w:t>
            </w:r>
          </w:p>
          <w:p w14:paraId="3C2046B0" w14:textId="29FEE8A4" w:rsidR="00DD4C80" w:rsidRPr="002B2A13" w:rsidRDefault="00DD4C80" w:rsidP="009424C5">
            <w:pPr>
              <w:pStyle w:val="Bullets"/>
              <w:rPr>
                <w:i/>
                <w:iCs/>
                <w:lang w:val="en-US"/>
              </w:rPr>
            </w:pPr>
            <w:r w:rsidRPr="002B2A13">
              <w:t>genitive</w:t>
            </w:r>
            <w:r w:rsidRPr="002B2A13">
              <w:rPr>
                <w:lang w:val="en-US"/>
              </w:rPr>
              <w:t xml:space="preserve"> </w:t>
            </w:r>
            <w:r w:rsidRPr="002B2A13">
              <w:t>case</w:t>
            </w:r>
            <w:r w:rsidRPr="002B2A13">
              <w:rPr>
                <w:lang w:val="en-US"/>
              </w:rPr>
              <w:t xml:space="preserve">, </w:t>
            </w:r>
            <w:r w:rsidR="00EB01B3" w:rsidRPr="002B2A13">
              <w:t>such</w:t>
            </w:r>
            <w:r w:rsidR="00EB01B3" w:rsidRPr="002B2A13">
              <w:rPr>
                <w:lang w:val="en-US"/>
              </w:rPr>
              <w:t xml:space="preserve"> </w:t>
            </w:r>
            <w:r w:rsidR="00EB01B3" w:rsidRPr="002B2A13">
              <w:t>as</w:t>
            </w:r>
            <w:r w:rsidR="00E93E6D" w:rsidRPr="002B2A13">
              <w:rPr>
                <w:lang w:val="en-US"/>
              </w:rPr>
              <w:t xml:space="preserve"> </w:t>
            </w:r>
            <w:r w:rsidR="00E93E6D" w:rsidRPr="002B2A13">
              <w:rPr>
                <w:i/>
                <w:iCs/>
                <w:lang w:val="el-GR"/>
              </w:rPr>
              <w:t>από</w:t>
            </w:r>
            <w:r w:rsidR="00E93E6D" w:rsidRPr="002B2A13">
              <w:rPr>
                <w:i/>
                <w:iCs/>
                <w:lang w:val="en-US"/>
              </w:rPr>
              <w:t>,</w:t>
            </w:r>
            <w:r w:rsidRPr="002B2A13">
              <w:rPr>
                <w:i/>
                <w:iCs/>
                <w:lang w:val="en-US"/>
              </w:rPr>
              <w:t xml:space="preserve"> </w:t>
            </w:r>
            <w:r w:rsidR="00240AAA" w:rsidRPr="002B2A13">
              <w:rPr>
                <w:i/>
                <w:iCs/>
                <w:lang w:val="el-GR"/>
              </w:rPr>
              <w:t>μετά</w:t>
            </w:r>
            <w:r w:rsidR="00B829D0" w:rsidRPr="002B2A13">
              <w:rPr>
                <w:i/>
                <w:iCs/>
                <w:lang w:val="en-US"/>
              </w:rPr>
              <w:t xml:space="preserve">, </w:t>
            </w:r>
            <w:r w:rsidR="00E93E6D" w:rsidRPr="002B2A13">
              <w:rPr>
                <w:i/>
                <w:iCs/>
                <w:lang w:val="el-GR"/>
              </w:rPr>
              <w:t>υπό</w:t>
            </w:r>
            <w:r w:rsidR="00C43B95" w:rsidRPr="002B2A13">
              <w:rPr>
                <w:i/>
                <w:iCs/>
                <w:lang w:val="en-US"/>
              </w:rPr>
              <w:t xml:space="preserve">, </w:t>
            </w:r>
            <w:r w:rsidR="00C43B95" w:rsidRPr="002B2A13">
              <w:rPr>
                <w:i/>
                <w:iCs/>
                <w:lang w:val="el-GR"/>
              </w:rPr>
              <w:t>υπέρ</w:t>
            </w:r>
            <w:r w:rsidR="00EB01B3" w:rsidRPr="002B2A13">
              <w:rPr>
                <w:i/>
                <w:iCs/>
                <w:lang w:val="en-US"/>
              </w:rPr>
              <w:t xml:space="preserve">, </w:t>
            </w:r>
            <w:r w:rsidR="00EB01B3" w:rsidRPr="002B2A13">
              <w:t>for</w:t>
            </w:r>
            <w:r w:rsidR="00EB01B3" w:rsidRPr="002B2A13">
              <w:rPr>
                <w:lang w:val="en-US"/>
              </w:rPr>
              <w:t xml:space="preserve"> </w:t>
            </w:r>
            <w:r w:rsidR="00EB01B3" w:rsidRPr="002B2A13">
              <w:t>example</w:t>
            </w:r>
            <w:r w:rsidR="00EB01B3" w:rsidRPr="002B2A13">
              <w:rPr>
                <w:lang w:val="en-US"/>
              </w:rPr>
              <w:t>,</w:t>
            </w:r>
            <w:r w:rsidR="00B73812" w:rsidRPr="002B2A13">
              <w:rPr>
                <w:i/>
                <w:iCs/>
                <w:lang w:val="en-US"/>
              </w:rPr>
              <w:t xml:space="preserve"> </w:t>
            </w:r>
            <w:r w:rsidR="007B6884" w:rsidRPr="002B2A13">
              <w:rPr>
                <w:i/>
                <w:iCs/>
                <w:lang w:val="el-GR"/>
              </w:rPr>
              <w:t>υπέρ</w:t>
            </w:r>
            <w:r w:rsidR="007B6884" w:rsidRPr="002B2A13">
              <w:rPr>
                <w:i/>
                <w:iCs/>
                <w:lang w:val="en-US"/>
              </w:rPr>
              <w:t xml:space="preserve"> </w:t>
            </w:r>
            <w:r w:rsidR="007B6884" w:rsidRPr="002B2A13">
              <w:rPr>
                <w:i/>
                <w:iCs/>
                <w:lang w:val="el-GR"/>
              </w:rPr>
              <w:t>πατρίδος</w:t>
            </w:r>
          </w:p>
          <w:p w14:paraId="7DDE75AB" w14:textId="4F468078" w:rsidR="00087ABE" w:rsidRPr="002B2A13" w:rsidRDefault="00DD4C80" w:rsidP="009424C5">
            <w:pPr>
              <w:pStyle w:val="Bullets"/>
              <w:rPr>
                <w:i/>
                <w:iCs/>
                <w:lang w:val="en-US"/>
              </w:rPr>
            </w:pPr>
            <w:r w:rsidRPr="002B2A13">
              <w:t>accusative case</w:t>
            </w:r>
            <w:r w:rsidR="007B6884" w:rsidRPr="002B2A13">
              <w:t>, such as</w:t>
            </w:r>
            <w:r w:rsidR="0076690C" w:rsidRPr="002B2A13">
              <w:rPr>
                <w:i/>
                <w:iCs/>
              </w:rPr>
              <w:t xml:space="preserve"> από</w:t>
            </w:r>
            <w:r w:rsidR="00614537" w:rsidRPr="002B2A13">
              <w:rPr>
                <w:i/>
                <w:iCs/>
              </w:rPr>
              <w:t xml:space="preserve">, </w:t>
            </w:r>
            <w:r w:rsidR="00D93164" w:rsidRPr="002B2A13">
              <w:rPr>
                <w:i/>
                <w:iCs/>
              </w:rPr>
              <w:t>υπό</w:t>
            </w:r>
            <w:r w:rsidR="007B6884" w:rsidRPr="002B2A13">
              <w:rPr>
                <w:i/>
                <w:iCs/>
              </w:rPr>
              <w:t xml:space="preserve">, </w:t>
            </w:r>
            <w:r w:rsidR="007B6884" w:rsidRPr="002B2A13">
              <w:t>for example,</w:t>
            </w:r>
            <w:r w:rsidR="007B6884" w:rsidRPr="002B2A13">
              <w:rPr>
                <w:i/>
                <w:iCs/>
              </w:rPr>
              <w:t xml:space="preserve"> </w:t>
            </w:r>
            <w:r w:rsidR="007B6884" w:rsidRPr="002B2A13">
              <w:rPr>
                <w:i/>
                <w:iCs/>
                <w:lang w:val="el-GR"/>
              </w:rPr>
              <w:t>από</w:t>
            </w:r>
            <w:r w:rsidR="007B6884" w:rsidRPr="002B2A13">
              <w:rPr>
                <w:i/>
                <w:iCs/>
                <w:lang w:val="en-US"/>
              </w:rPr>
              <w:t xml:space="preserve"> </w:t>
            </w:r>
            <w:r w:rsidR="007B6884" w:rsidRPr="002B2A13">
              <w:rPr>
                <w:i/>
                <w:iCs/>
                <w:lang w:val="el-GR"/>
              </w:rPr>
              <w:t>τον</w:t>
            </w:r>
            <w:r w:rsidR="007B6884" w:rsidRPr="002B2A13">
              <w:rPr>
                <w:i/>
                <w:iCs/>
                <w:lang w:val="en-US"/>
              </w:rPr>
              <w:t xml:space="preserve"> </w:t>
            </w:r>
            <w:r w:rsidR="007B6884" w:rsidRPr="002B2A13">
              <w:rPr>
                <w:i/>
                <w:iCs/>
                <w:lang w:val="el-GR"/>
              </w:rPr>
              <w:t>μπαμπά</w:t>
            </w:r>
          </w:p>
        </w:tc>
      </w:tr>
      <w:tr w:rsidR="00060A29" w:rsidRPr="002B2A13" w14:paraId="4826B317" w14:textId="77777777" w:rsidTr="339B0C6D">
        <w:trPr>
          <w:trHeight w:val="1243"/>
        </w:trPr>
        <w:tc>
          <w:tcPr>
            <w:tcW w:w="2364" w:type="dxa"/>
            <w:shd w:val="clear" w:color="auto" w:fill="FFEECE" w:themeFill="accent3" w:themeFillTint="66"/>
          </w:tcPr>
          <w:p w14:paraId="76BC2EB5" w14:textId="26AC2914" w:rsidR="00087ABE" w:rsidRPr="002B2A13" w:rsidRDefault="00087ABE" w:rsidP="000A2A41">
            <w:pPr>
              <w:pStyle w:val="Descriptiontitle"/>
              <w:rPr>
                <w:rFonts w:cs="Arial"/>
              </w:rPr>
            </w:pPr>
            <w:r w:rsidRPr="002B2A13">
              <w:rPr>
                <w:rFonts w:cs="Arial"/>
              </w:rPr>
              <w:t>Pronouns</w:t>
            </w:r>
          </w:p>
        </w:tc>
        <w:tc>
          <w:tcPr>
            <w:tcW w:w="4261" w:type="dxa"/>
          </w:tcPr>
          <w:p w14:paraId="60BF8A1C" w14:textId="200930DB" w:rsidR="00087ABE" w:rsidRPr="002B2A13" w:rsidRDefault="00E55EC1" w:rsidP="009424C5">
            <w:pPr>
              <w:pStyle w:val="Descriptiontitle"/>
              <w:ind w:left="680" w:hanging="340"/>
              <w:rPr>
                <w:rFonts w:cs="Arial"/>
              </w:rPr>
            </w:pPr>
            <w:r w:rsidRPr="002B2A13">
              <w:rPr>
                <w:rFonts w:cs="Arial"/>
              </w:rPr>
              <w:t>personal</w:t>
            </w:r>
            <w:r w:rsidR="00BD2BED" w:rsidRPr="002B2A13">
              <w:rPr>
                <w:rFonts w:cs="Arial"/>
              </w:rPr>
              <w:t xml:space="preserve"> and possessive</w:t>
            </w:r>
            <w:r w:rsidRPr="002B2A13">
              <w:rPr>
                <w:rFonts w:cs="Arial"/>
              </w:rPr>
              <w:t xml:space="preserve"> pronouns</w:t>
            </w:r>
          </w:p>
          <w:p w14:paraId="5A553EBB" w14:textId="4EF1995B" w:rsidR="00087ABE" w:rsidRPr="002B2A13" w:rsidRDefault="00002A3F" w:rsidP="009424C5">
            <w:pPr>
              <w:pStyle w:val="Bullets"/>
              <w:rPr>
                <w:rFonts w:eastAsiaTheme="minorEastAsia"/>
                <w:lang w:val="en-NZ"/>
              </w:rPr>
            </w:pPr>
            <w:r w:rsidRPr="002B2A13">
              <w:rPr>
                <w:rFonts w:eastAsia="Helvetica"/>
                <w:lang w:val="en-NZ"/>
              </w:rPr>
              <w:t>simple</w:t>
            </w:r>
            <w:r w:rsidR="61A83286" w:rsidRPr="002B2A13">
              <w:rPr>
                <w:rFonts w:eastAsia="Helvetica"/>
              </w:rPr>
              <w:t xml:space="preserve"> singular and plural </w:t>
            </w:r>
            <w:r w:rsidR="009A775E" w:rsidRPr="002B2A13">
              <w:rPr>
                <w:rFonts w:eastAsia="Helvetica"/>
              </w:rPr>
              <w:t xml:space="preserve">personal </w:t>
            </w:r>
            <w:r w:rsidR="61A83286" w:rsidRPr="002B2A13">
              <w:rPr>
                <w:rFonts w:eastAsia="Helvetica"/>
              </w:rPr>
              <w:t xml:space="preserve">pronouns </w:t>
            </w:r>
            <w:r w:rsidR="61A83286" w:rsidRPr="002B2A13">
              <w:rPr>
                <w:rFonts w:eastAsia="Helvetica"/>
                <w:i/>
                <w:iCs/>
                <w:lang w:val="el"/>
              </w:rPr>
              <w:t>εγώ</w:t>
            </w:r>
            <w:r w:rsidR="61A83286" w:rsidRPr="002B2A13">
              <w:rPr>
                <w:rFonts w:eastAsia="Helvetica"/>
                <w:i/>
                <w:lang w:val="en-NZ"/>
              </w:rPr>
              <w:t xml:space="preserve">, </w:t>
            </w:r>
            <w:r w:rsidR="61A83286" w:rsidRPr="002B2A13">
              <w:rPr>
                <w:rFonts w:eastAsia="Helvetica"/>
                <w:i/>
                <w:iCs/>
                <w:lang w:val="el"/>
              </w:rPr>
              <w:t>εσύ</w:t>
            </w:r>
            <w:r w:rsidR="61A83286" w:rsidRPr="002B2A13">
              <w:rPr>
                <w:rFonts w:eastAsia="Helvetica"/>
                <w:i/>
                <w:lang w:val="en-NZ"/>
              </w:rPr>
              <w:t xml:space="preserve">, </w:t>
            </w:r>
            <w:r w:rsidR="00317FDB" w:rsidRPr="002B2A13">
              <w:rPr>
                <w:rFonts w:eastAsia="Helvetica"/>
                <w:i/>
                <w:iCs/>
                <w:lang w:val="el"/>
              </w:rPr>
              <w:t>αυτός</w:t>
            </w:r>
            <w:r w:rsidR="00317FDB" w:rsidRPr="002B2A13">
              <w:rPr>
                <w:rFonts w:eastAsia="Helvetica"/>
                <w:i/>
                <w:iCs/>
                <w:lang w:val="en-NZ"/>
              </w:rPr>
              <w:t>/</w:t>
            </w:r>
            <w:r w:rsidR="00317FDB" w:rsidRPr="002B2A13">
              <w:rPr>
                <w:rFonts w:eastAsia="Helvetica"/>
                <w:i/>
                <w:iCs/>
                <w:lang w:val="el"/>
              </w:rPr>
              <w:t>ή</w:t>
            </w:r>
            <w:r w:rsidR="00317FDB" w:rsidRPr="002B2A13">
              <w:rPr>
                <w:rFonts w:eastAsia="Helvetica"/>
                <w:i/>
                <w:iCs/>
                <w:lang w:val="en-NZ"/>
              </w:rPr>
              <w:t>/</w:t>
            </w:r>
            <w:r w:rsidR="00317FDB" w:rsidRPr="002B2A13">
              <w:rPr>
                <w:rFonts w:eastAsia="Helvetica"/>
                <w:i/>
                <w:iCs/>
                <w:lang w:val="el"/>
              </w:rPr>
              <w:t>ό</w:t>
            </w:r>
            <w:r w:rsidR="61A83286" w:rsidRPr="002B2A13">
              <w:rPr>
                <w:rFonts w:eastAsia="Helvetica"/>
                <w:i/>
                <w:lang w:val="en-NZ"/>
              </w:rPr>
              <w:t xml:space="preserve">, </w:t>
            </w:r>
            <w:r w:rsidR="61A83286" w:rsidRPr="002B2A13">
              <w:rPr>
                <w:rFonts w:eastAsia="Helvetica"/>
                <w:i/>
                <w:iCs/>
                <w:lang w:val="el"/>
              </w:rPr>
              <w:t>εμείς</w:t>
            </w:r>
            <w:r w:rsidR="61A83286" w:rsidRPr="002B2A13">
              <w:rPr>
                <w:rFonts w:eastAsia="Helvetica"/>
                <w:i/>
                <w:lang w:val="en-NZ"/>
              </w:rPr>
              <w:t xml:space="preserve">, </w:t>
            </w:r>
            <w:r w:rsidR="61A83286" w:rsidRPr="002B2A13">
              <w:rPr>
                <w:rFonts w:eastAsia="Helvetica"/>
                <w:i/>
                <w:iCs/>
                <w:lang w:val="el"/>
              </w:rPr>
              <w:t>εσείς</w:t>
            </w:r>
            <w:r w:rsidR="61A83286" w:rsidRPr="002B2A13">
              <w:rPr>
                <w:rFonts w:eastAsia="Helvetica"/>
                <w:i/>
                <w:lang w:val="en-NZ"/>
              </w:rPr>
              <w:t xml:space="preserve">, </w:t>
            </w:r>
            <w:r w:rsidR="009D1F67" w:rsidRPr="002B2A13">
              <w:rPr>
                <w:rFonts w:eastAsia="Helvetica"/>
                <w:i/>
                <w:iCs/>
                <w:lang w:val="el"/>
              </w:rPr>
              <w:t>αυτοί</w:t>
            </w:r>
            <w:r w:rsidR="009D1F67" w:rsidRPr="002B2A13">
              <w:rPr>
                <w:rFonts w:eastAsia="Helvetica"/>
                <w:i/>
                <w:iCs/>
                <w:lang w:val="en-NZ"/>
              </w:rPr>
              <w:t>/</w:t>
            </w:r>
            <w:r w:rsidR="009D1F67" w:rsidRPr="002B2A13">
              <w:rPr>
                <w:rFonts w:eastAsia="Helvetica"/>
                <w:i/>
                <w:iCs/>
                <w:lang w:val="el"/>
              </w:rPr>
              <w:t>ές</w:t>
            </w:r>
            <w:r w:rsidR="009D1F67" w:rsidRPr="002B2A13">
              <w:rPr>
                <w:rFonts w:eastAsia="Helvetica"/>
                <w:i/>
                <w:iCs/>
                <w:lang w:val="en-NZ"/>
              </w:rPr>
              <w:t>/</w:t>
            </w:r>
            <w:r w:rsidR="009D1F67" w:rsidRPr="002B2A13">
              <w:rPr>
                <w:rFonts w:eastAsia="Helvetica"/>
                <w:i/>
                <w:iCs/>
                <w:lang w:val="el"/>
              </w:rPr>
              <w:t>ά</w:t>
            </w:r>
          </w:p>
          <w:p w14:paraId="61982059" w14:textId="6761E19C" w:rsidR="001714D4" w:rsidRPr="002B2A13" w:rsidRDefault="001E1B9D" w:rsidP="009424C5">
            <w:pPr>
              <w:pStyle w:val="Bullets"/>
              <w:numPr>
                <w:ilvl w:val="0"/>
                <w:numId w:val="0"/>
              </w:numPr>
              <w:ind w:left="720" w:hanging="360"/>
              <w:rPr>
                <w:b/>
                <w:bCs/>
                <w:lang w:val="en-US"/>
              </w:rPr>
            </w:pPr>
            <w:r w:rsidRPr="002B2A13">
              <w:rPr>
                <w:b/>
                <w:bCs/>
                <w:lang w:val="en-US"/>
              </w:rPr>
              <w:t>f</w:t>
            </w:r>
            <w:r w:rsidR="001714D4" w:rsidRPr="002B2A13">
              <w:rPr>
                <w:b/>
                <w:bCs/>
                <w:lang w:val="en-US"/>
              </w:rPr>
              <w:t>or recognition and modelled use</w:t>
            </w:r>
          </w:p>
          <w:p w14:paraId="2C58BB49" w14:textId="1C26EC29" w:rsidR="00087ABE" w:rsidRPr="002B2A13" w:rsidRDefault="001F215C" w:rsidP="009424C5">
            <w:pPr>
              <w:pStyle w:val="Bullets"/>
              <w:rPr>
                <w:rFonts w:eastAsiaTheme="minorEastAsia"/>
                <w:lang w:val="el-GR"/>
              </w:rPr>
            </w:pPr>
            <w:r w:rsidRPr="002B2A13">
              <w:rPr>
                <w:rFonts w:eastAsiaTheme="minorEastAsia"/>
                <w:lang w:val="en-NZ"/>
              </w:rPr>
              <w:t>possessive</w:t>
            </w:r>
            <w:r w:rsidRPr="002B2A13">
              <w:rPr>
                <w:rFonts w:eastAsiaTheme="minorEastAsia"/>
                <w:lang w:val="el-GR"/>
              </w:rPr>
              <w:t xml:space="preserve"> </w:t>
            </w:r>
            <w:r w:rsidRPr="002B2A13">
              <w:rPr>
                <w:rFonts w:eastAsiaTheme="minorEastAsia"/>
                <w:lang w:val="en-NZ"/>
              </w:rPr>
              <w:t>forms</w:t>
            </w:r>
            <w:r w:rsidRPr="002B2A13">
              <w:rPr>
                <w:rFonts w:eastAsiaTheme="minorEastAsia"/>
                <w:lang w:val="el-GR"/>
              </w:rPr>
              <w:t xml:space="preserve">, </w:t>
            </w:r>
            <w:r w:rsidRPr="002B2A13">
              <w:rPr>
                <w:rFonts w:eastAsiaTheme="minorEastAsia"/>
                <w:lang w:val="en-NZ"/>
              </w:rPr>
              <w:t>for</w:t>
            </w:r>
            <w:r w:rsidRPr="002B2A13">
              <w:rPr>
                <w:rFonts w:eastAsiaTheme="minorEastAsia"/>
                <w:lang w:val="el-GR"/>
              </w:rPr>
              <w:t xml:space="preserve"> </w:t>
            </w:r>
            <w:r w:rsidRPr="002B2A13">
              <w:rPr>
                <w:rFonts w:eastAsiaTheme="minorEastAsia"/>
                <w:lang w:val="en-NZ"/>
              </w:rPr>
              <w:t>example</w:t>
            </w:r>
            <w:r w:rsidRPr="002B2A13">
              <w:rPr>
                <w:rFonts w:eastAsiaTheme="minorEastAsia"/>
                <w:lang w:val="el-GR"/>
              </w:rPr>
              <w:t xml:space="preserve">, </w:t>
            </w:r>
            <w:r w:rsidRPr="002B2A13">
              <w:rPr>
                <w:rFonts w:eastAsiaTheme="minorEastAsia"/>
                <w:i/>
                <w:iCs/>
                <w:lang w:val="el-GR"/>
              </w:rPr>
              <w:t>μου/μας/σου/σας/του/της/του/τους/τις</w:t>
            </w:r>
            <w:r w:rsidR="00060A29" w:rsidRPr="002B2A13">
              <w:rPr>
                <w:rFonts w:eastAsiaTheme="minorEastAsia"/>
                <w:i/>
                <w:iCs/>
                <w:lang w:val="el-GR"/>
              </w:rPr>
              <w:t xml:space="preserve"> </w:t>
            </w:r>
            <w:r w:rsidRPr="002B2A13">
              <w:rPr>
                <w:rFonts w:eastAsiaTheme="minorEastAsia"/>
                <w:i/>
                <w:iCs/>
                <w:lang w:val="el-GR"/>
              </w:rPr>
              <w:t xml:space="preserve">/τους, </w:t>
            </w:r>
            <w:r w:rsidR="001714D4" w:rsidRPr="002B2A13">
              <w:rPr>
                <w:rFonts w:eastAsiaTheme="minorEastAsia"/>
                <w:i/>
                <w:iCs/>
                <w:lang w:val="el-GR"/>
              </w:rPr>
              <w:t>δικό μου</w:t>
            </w:r>
            <w:r w:rsidRPr="002B2A13">
              <w:rPr>
                <w:rFonts w:eastAsiaTheme="minorEastAsia"/>
                <w:i/>
                <w:iCs/>
                <w:lang w:val="el-GR"/>
              </w:rPr>
              <w:t xml:space="preserve">, </w:t>
            </w:r>
            <w:r w:rsidR="008027B0" w:rsidRPr="002B2A13">
              <w:rPr>
                <w:rFonts w:eastAsiaTheme="minorEastAsia"/>
                <w:i/>
                <w:iCs/>
                <w:lang w:val="el-GR"/>
              </w:rPr>
              <w:t>δικό σου</w:t>
            </w:r>
          </w:p>
        </w:tc>
        <w:tc>
          <w:tcPr>
            <w:tcW w:w="4335" w:type="dxa"/>
          </w:tcPr>
          <w:p w14:paraId="4F06A6D8" w14:textId="62D691D5" w:rsidR="00087ABE" w:rsidRPr="002B2A13" w:rsidRDefault="00C43B95" w:rsidP="009424C5">
            <w:pPr>
              <w:pStyle w:val="Descriptiontitle"/>
              <w:rPr>
                <w:rFonts w:cs="Arial"/>
              </w:rPr>
            </w:pPr>
            <w:r w:rsidRPr="002B2A13">
              <w:rPr>
                <w:rFonts w:cs="Arial"/>
              </w:rPr>
              <w:t>singular and plural pronouns</w:t>
            </w:r>
          </w:p>
          <w:p w14:paraId="52A97B3D" w14:textId="3D9A6A0F" w:rsidR="00187BB7" w:rsidRPr="002B2A13" w:rsidRDefault="00C110F2" w:rsidP="009424C5">
            <w:pPr>
              <w:numPr>
                <w:ilvl w:val="0"/>
                <w:numId w:val="8"/>
              </w:numPr>
              <w:spacing w:after="120" w:line="240" w:lineRule="auto"/>
              <w:ind w:left="680" w:hanging="340"/>
              <w:rPr>
                <w:rFonts w:eastAsia="Helvetica"/>
                <w:i w:val="0"/>
                <w:color w:val="000000" w:themeColor="accent4"/>
                <w:sz w:val="20"/>
                <w:szCs w:val="20"/>
                <w:lang w:val="el-GR"/>
              </w:rPr>
            </w:pPr>
            <w:r w:rsidRPr="002B2A13">
              <w:rPr>
                <w:rFonts w:eastAsia="Helvetica"/>
                <w:i w:val="0"/>
                <w:color w:val="000000" w:themeColor="accent4"/>
                <w:sz w:val="20"/>
                <w:szCs w:val="20"/>
              </w:rPr>
              <w:t>singular</w:t>
            </w:r>
            <w:r w:rsidRPr="002B2A13">
              <w:rPr>
                <w:rFonts w:eastAsia="Helvetica"/>
                <w:i w:val="0"/>
                <w:color w:val="000000" w:themeColor="accent4"/>
                <w:sz w:val="20"/>
                <w:szCs w:val="20"/>
                <w:lang w:val="el-GR"/>
              </w:rPr>
              <w:t xml:space="preserve"> </w:t>
            </w:r>
            <w:r w:rsidRPr="002B2A13">
              <w:rPr>
                <w:rFonts w:eastAsia="Helvetica"/>
                <w:i w:val="0"/>
                <w:color w:val="000000" w:themeColor="accent4"/>
                <w:sz w:val="20"/>
                <w:szCs w:val="20"/>
              </w:rPr>
              <w:t>and</w:t>
            </w:r>
            <w:r w:rsidRPr="002B2A13">
              <w:rPr>
                <w:rFonts w:eastAsia="Helvetica"/>
                <w:i w:val="0"/>
                <w:color w:val="000000" w:themeColor="accent4"/>
                <w:sz w:val="20"/>
                <w:szCs w:val="20"/>
                <w:lang w:val="el-GR"/>
              </w:rPr>
              <w:t xml:space="preserve"> </w:t>
            </w:r>
            <w:r w:rsidRPr="002B2A13">
              <w:rPr>
                <w:rFonts w:eastAsia="Helvetica"/>
                <w:i w:val="0"/>
                <w:color w:val="000000" w:themeColor="accent4"/>
                <w:sz w:val="20"/>
                <w:szCs w:val="20"/>
              </w:rPr>
              <w:t>plural</w:t>
            </w:r>
            <w:r w:rsidR="00187BB7" w:rsidRPr="002B2A13">
              <w:rPr>
                <w:rFonts w:eastAsia="Helvetica"/>
                <w:i w:val="0"/>
                <w:color w:val="000000" w:themeColor="accent4"/>
                <w:sz w:val="20"/>
                <w:szCs w:val="20"/>
                <w:lang w:val="el-GR"/>
              </w:rPr>
              <w:t xml:space="preserve"> </w:t>
            </w:r>
            <w:r w:rsidR="00187BB7" w:rsidRPr="002B2A13">
              <w:rPr>
                <w:rFonts w:eastAsia="Helvetica"/>
                <w:i w:val="0"/>
                <w:color w:val="000000" w:themeColor="accent4"/>
                <w:sz w:val="20"/>
                <w:szCs w:val="20"/>
              </w:rPr>
              <w:t>pronouns</w:t>
            </w:r>
            <w:r w:rsidR="00187BB7" w:rsidRPr="002B2A13">
              <w:rPr>
                <w:rFonts w:eastAsia="Helvetica"/>
                <w:i w:val="0"/>
                <w:color w:val="000000" w:themeColor="accent4"/>
                <w:sz w:val="20"/>
                <w:szCs w:val="20"/>
                <w:lang w:val="el-GR"/>
              </w:rPr>
              <w:t xml:space="preserve"> </w:t>
            </w:r>
            <w:r w:rsidR="00187BB7" w:rsidRPr="002B2A13">
              <w:rPr>
                <w:rFonts w:eastAsia="Helvetica"/>
                <w:color w:val="000000" w:themeColor="accent4"/>
                <w:sz w:val="20"/>
                <w:szCs w:val="20"/>
                <w:lang w:val="el-GR"/>
              </w:rPr>
              <w:t>εμένα, εσένα</w:t>
            </w:r>
            <w:r w:rsidR="00F82BF3" w:rsidRPr="002B2A13">
              <w:rPr>
                <w:rFonts w:eastAsia="Helvetica"/>
                <w:color w:val="000000" w:themeColor="accent4"/>
                <w:sz w:val="20"/>
                <w:szCs w:val="20"/>
                <w:lang w:val="el-GR"/>
              </w:rPr>
              <w:t xml:space="preserve">, </w:t>
            </w:r>
            <w:r w:rsidR="00FA5CC4" w:rsidRPr="002B2A13">
              <w:rPr>
                <w:rFonts w:eastAsia="Helvetica"/>
                <w:color w:val="000000" w:themeColor="accent4"/>
                <w:sz w:val="20"/>
                <w:szCs w:val="20"/>
                <w:lang w:val="el-GR"/>
              </w:rPr>
              <w:t>εσείς, εμάς</w:t>
            </w:r>
            <w:r w:rsidR="008B0BE6" w:rsidRPr="002B2A13">
              <w:rPr>
                <w:rFonts w:eastAsia="Helvetica"/>
                <w:color w:val="000000" w:themeColor="accent4"/>
                <w:sz w:val="20"/>
                <w:szCs w:val="20"/>
                <w:lang w:val="el-GR"/>
              </w:rPr>
              <w:t xml:space="preserve">, </w:t>
            </w:r>
            <w:r w:rsidR="00735F2A" w:rsidRPr="002B2A13">
              <w:rPr>
                <w:rFonts w:eastAsia="Helvetica"/>
                <w:color w:val="000000" w:themeColor="accent4"/>
                <w:sz w:val="20"/>
                <w:szCs w:val="20"/>
                <w:lang w:val="el-GR"/>
              </w:rPr>
              <w:t xml:space="preserve">με, σε, </w:t>
            </w:r>
            <w:r w:rsidR="0075540F" w:rsidRPr="002B2A13">
              <w:rPr>
                <w:rFonts w:eastAsia="Helvetica"/>
                <w:color w:val="000000" w:themeColor="accent4"/>
                <w:sz w:val="20"/>
                <w:szCs w:val="20"/>
                <w:lang w:val="el-GR"/>
              </w:rPr>
              <w:t>τον, την, το</w:t>
            </w:r>
            <w:r w:rsidR="00E04E2F" w:rsidRPr="002B2A13">
              <w:rPr>
                <w:rFonts w:eastAsia="Helvetica"/>
                <w:color w:val="000000" w:themeColor="accent4"/>
                <w:sz w:val="20"/>
                <w:szCs w:val="20"/>
                <w:lang w:val="el-GR"/>
              </w:rPr>
              <w:t>, τους, τις, τα</w:t>
            </w:r>
          </w:p>
          <w:p w14:paraId="6331CE5B" w14:textId="700A3EDB" w:rsidR="00087ABE" w:rsidRPr="002B2A13" w:rsidRDefault="61A83286" w:rsidP="009424C5">
            <w:pPr>
              <w:numPr>
                <w:ilvl w:val="0"/>
                <w:numId w:val="8"/>
              </w:numPr>
              <w:spacing w:after="120" w:line="240" w:lineRule="auto"/>
              <w:ind w:left="680" w:hanging="340"/>
              <w:rPr>
                <w:rFonts w:eastAsiaTheme="minorEastAsia"/>
                <w:i w:val="0"/>
                <w:color w:val="000000" w:themeColor="accent4"/>
                <w:sz w:val="20"/>
                <w:szCs w:val="20"/>
              </w:rPr>
            </w:pPr>
            <w:r w:rsidRPr="002B2A13">
              <w:rPr>
                <w:rFonts w:eastAsia="Helvetica"/>
                <w:i w:val="0"/>
                <w:color w:val="auto"/>
                <w:sz w:val="20"/>
                <w:szCs w:val="20"/>
              </w:rPr>
              <w:t xml:space="preserve">pronouns such as </w:t>
            </w:r>
            <w:r w:rsidRPr="002B2A13">
              <w:rPr>
                <w:rFonts w:eastAsia="Helvetica"/>
                <w:color w:val="auto"/>
                <w:sz w:val="20"/>
                <w:szCs w:val="20"/>
                <w:lang w:val="el"/>
              </w:rPr>
              <w:t>κάτι</w:t>
            </w:r>
            <w:r w:rsidRPr="002B2A13">
              <w:rPr>
                <w:rFonts w:eastAsia="Helvetica"/>
                <w:i w:val="0"/>
                <w:color w:val="auto"/>
                <w:sz w:val="20"/>
                <w:szCs w:val="20"/>
              </w:rPr>
              <w:t xml:space="preserve">, </w:t>
            </w:r>
            <w:r w:rsidR="005953D3" w:rsidRPr="002B2A13">
              <w:rPr>
                <w:rFonts w:eastAsia="Helvetica"/>
                <w:color w:val="auto"/>
                <w:sz w:val="20"/>
                <w:szCs w:val="20"/>
                <w:lang w:val="el-GR"/>
              </w:rPr>
              <w:t>κάποιο</w:t>
            </w:r>
            <w:r w:rsidR="002958A7" w:rsidRPr="002B2A13">
              <w:rPr>
                <w:rFonts w:eastAsia="Helvetica"/>
                <w:i w:val="0"/>
                <w:color w:val="auto"/>
                <w:sz w:val="20"/>
                <w:szCs w:val="20"/>
              </w:rPr>
              <w:t xml:space="preserve"> </w:t>
            </w:r>
            <w:r w:rsidRPr="002B2A13">
              <w:rPr>
                <w:rFonts w:eastAsia="Helvetica"/>
                <w:i w:val="0"/>
                <w:color w:val="auto"/>
                <w:sz w:val="20"/>
                <w:szCs w:val="20"/>
              </w:rPr>
              <w:t xml:space="preserve">as substitutes </w:t>
            </w:r>
            <w:r w:rsidR="003B1E0C" w:rsidRPr="002B2A13">
              <w:rPr>
                <w:rFonts w:eastAsia="Helvetica"/>
                <w:i w:val="0"/>
                <w:color w:val="auto"/>
                <w:sz w:val="20"/>
                <w:szCs w:val="20"/>
              </w:rPr>
              <w:t xml:space="preserve">for nouns </w:t>
            </w:r>
            <w:r w:rsidRPr="002B2A13">
              <w:rPr>
                <w:rFonts w:eastAsia="Helvetica"/>
                <w:i w:val="0"/>
                <w:color w:val="auto"/>
                <w:sz w:val="20"/>
                <w:szCs w:val="20"/>
              </w:rPr>
              <w:t>in sentences</w:t>
            </w:r>
          </w:p>
          <w:p w14:paraId="4D3B9764" w14:textId="71C94B96" w:rsidR="00087ABE" w:rsidRPr="002B2A13" w:rsidRDefault="001767D7" w:rsidP="009424C5">
            <w:pPr>
              <w:numPr>
                <w:ilvl w:val="0"/>
                <w:numId w:val="8"/>
              </w:numPr>
              <w:spacing w:after="120" w:line="240" w:lineRule="auto"/>
              <w:ind w:left="680" w:hanging="340"/>
              <w:rPr>
                <w:color w:val="000000" w:themeColor="accent4"/>
                <w:sz w:val="20"/>
                <w:szCs w:val="20"/>
              </w:rPr>
            </w:pPr>
            <w:r w:rsidRPr="002B2A13">
              <w:rPr>
                <w:i w:val="0"/>
                <w:color w:val="000000" w:themeColor="accent4"/>
                <w:sz w:val="20"/>
                <w:szCs w:val="20"/>
              </w:rPr>
              <w:t>p</w:t>
            </w:r>
            <w:r w:rsidR="00850F9B" w:rsidRPr="002B2A13">
              <w:rPr>
                <w:i w:val="0"/>
                <w:color w:val="000000" w:themeColor="accent4"/>
                <w:sz w:val="20"/>
                <w:szCs w:val="20"/>
              </w:rPr>
              <w:t xml:space="preserve">ossessive pronouns to </w:t>
            </w:r>
            <w:r w:rsidR="007144DA" w:rsidRPr="002B2A13">
              <w:rPr>
                <w:i w:val="0"/>
                <w:color w:val="000000" w:themeColor="accent4"/>
                <w:sz w:val="20"/>
                <w:szCs w:val="20"/>
              </w:rPr>
              <w:t>indicate ownership</w:t>
            </w:r>
            <w:r w:rsidR="00A65887" w:rsidRPr="002B2A13">
              <w:rPr>
                <w:i w:val="0"/>
                <w:color w:val="000000" w:themeColor="accent4"/>
                <w:sz w:val="20"/>
                <w:szCs w:val="20"/>
              </w:rPr>
              <w:t xml:space="preserve"> in plural, for example,</w:t>
            </w:r>
            <w:r w:rsidR="00A65887" w:rsidRPr="002B2A13">
              <w:rPr>
                <w:color w:val="000000" w:themeColor="accent4"/>
                <w:sz w:val="20"/>
                <w:szCs w:val="20"/>
              </w:rPr>
              <w:t xml:space="preserve"> </w:t>
            </w:r>
            <w:proofErr w:type="spellStart"/>
            <w:r w:rsidR="00223639" w:rsidRPr="002B2A13">
              <w:rPr>
                <w:color w:val="000000" w:themeColor="accent4"/>
                <w:sz w:val="20"/>
                <w:szCs w:val="20"/>
              </w:rPr>
              <w:t>δικοί</w:t>
            </w:r>
            <w:proofErr w:type="spellEnd"/>
            <w:r w:rsidR="00223639" w:rsidRPr="002B2A13">
              <w:rPr>
                <w:color w:val="000000" w:themeColor="accent4"/>
                <w:sz w:val="20"/>
                <w:szCs w:val="20"/>
              </w:rPr>
              <w:t xml:space="preserve"> μας, </w:t>
            </w:r>
            <w:proofErr w:type="spellStart"/>
            <w:r w:rsidR="00223639" w:rsidRPr="002B2A13">
              <w:rPr>
                <w:color w:val="000000" w:themeColor="accent4"/>
                <w:sz w:val="20"/>
                <w:szCs w:val="20"/>
              </w:rPr>
              <w:t>δικές</w:t>
            </w:r>
            <w:proofErr w:type="spellEnd"/>
            <w:r w:rsidR="00223639" w:rsidRPr="002B2A13">
              <w:rPr>
                <w:color w:val="000000" w:themeColor="accent4"/>
                <w:sz w:val="20"/>
                <w:szCs w:val="20"/>
              </w:rPr>
              <w:t xml:space="preserve"> μας, </w:t>
            </w:r>
            <w:proofErr w:type="spellStart"/>
            <w:r w:rsidR="00223639" w:rsidRPr="002B2A13">
              <w:rPr>
                <w:color w:val="000000" w:themeColor="accent4"/>
                <w:sz w:val="20"/>
                <w:szCs w:val="20"/>
              </w:rPr>
              <w:t>δικά</w:t>
            </w:r>
            <w:proofErr w:type="spellEnd"/>
            <w:r w:rsidR="00223639" w:rsidRPr="002B2A13">
              <w:rPr>
                <w:color w:val="000000" w:themeColor="accent4"/>
                <w:sz w:val="20"/>
                <w:szCs w:val="20"/>
              </w:rPr>
              <w:t xml:space="preserve"> </w:t>
            </w:r>
            <w:proofErr w:type="spellStart"/>
            <w:r w:rsidR="00223639" w:rsidRPr="002B2A13">
              <w:rPr>
                <w:color w:val="000000" w:themeColor="accent4"/>
                <w:sz w:val="20"/>
                <w:szCs w:val="20"/>
              </w:rPr>
              <w:t>τους</w:t>
            </w:r>
            <w:proofErr w:type="spellEnd"/>
          </w:p>
          <w:p w14:paraId="631597CA" w14:textId="6E8D4E9D" w:rsidR="00087ABE" w:rsidRPr="002B2A13" w:rsidRDefault="0096579B" w:rsidP="009424C5">
            <w:pPr>
              <w:numPr>
                <w:ilvl w:val="0"/>
                <w:numId w:val="8"/>
              </w:numPr>
              <w:spacing w:after="120" w:line="240" w:lineRule="auto"/>
              <w:ind w:left="680" w:hanging="340"/>
              <w:rPr>
                <w:i w:val="0"/>
                <w:iCs/>
                <w:color w:val="000000" w:themeColor="accent4"/>
                <w:sz w:val="20"/>
                <w:szCs w:val="20"/>
                <w:lang w:val="el-GR"/>
              </w:rPr>
            </w:pPr>
            <w:r w:rsidRPr="002B2A13">
              <w:rPr>
                <w:i w:val="0"/>
                <w:color w:val="000000" w:themeColor="accent4"/>
                <w:sz w:val="20"/>
                <w:szCs w:val="20"/>
              </w:rPr>
              <w:t>demonstrative</w:t>
            </w:r>
            <w:r w:rsidRPr="002B2A13">
              <w:rPr>
                <w:i w:val="0"/>
                <w:color w:val="000000" w:themeColor="accent4"/>
                <w:sz w:val="20"/>
                <w:szCs w:val="20"/>
                <w:lang w:val="el-GR"/>
              </w:rPr>
              <w:t xml:space="preserve"> </w:t>
            </w:r>
            <w:r w:rsidRPr="002B2A13">
              <w:rPr>
                <w:i w:val="0"/>
                <w:color w:val="000000" w:themeColor="accent4"/>
                <w:sz w:val="20"/>
                <w:szCs w:val="20"/>
              </w:rPr>
              <w:t>pronouns</w:t>
            </w:r>
            <w:r w:rsidRPr="002B2A13">
              <w:rPr>
                <w:i w:val="0"/>
                <w:color w:val="000000" w:themeColor="accent4"/>
                <w:sz w:val="20"/>
                <w:szCs w:val="20"/>
                <w:lang w:val="el-GR"/>
              </w:rPr>
              <w:t xml:space="preserve">, </w:t>
            </w:r>
            <w:r w:rsidRPr="002B2A13">
              <w:rPr>
                <w:i w:val="0"/>
                <w:color w:val="000000" w:themeColor="accent4"/>
                <w:sz w:val="20"/>
                <w:szCs w:val="20"/>
              </w:rPr>
              <w:t>for</w:t>
            </w:r>
            <w:r w:rsidRPr="002B2A13">
              <w:rPr>
                <w:i w:val="0"/>
                <w:color w:val="000000" w:themeColor="accent4"/>
                <w:sz w:val="20"/>
                <w:szCs w:val="20"/>
                <w:lang w:val="el-GR"/>
              </w:rPr>
              <w:t xml:space="preserve"> </w:t>
            </w:r>
            <w:r w:rsidRPr="002B2A13">
              <w:rPr>
                <w:i w:val="0"/>
                <w:color w:val="000000" w:themeColor="accent4"/>
                <w:sz w:val="20"/>
                <w:szCs w:val="20"/>
              </w:rPr>
              <w:t>example</w:t>
            </w:r>
            <w:r w:rsidRPr="002B2A13">
              <w:rPr>
                <w:i w:val="0"/>
                <w:color w:val="000000" w:themeColor="accent4"/>
                <w:sz w:val="20"/>
                <w:szCs w:val="20"/>
                <w:lang w:val="el-GR"/>
              </w:rPr>
              <w:t>,</w:t>
            </w:r>
            <w:r w:rsidR="00ED2CC9" w:rsidRPr="002B2A13">
              <w:rPr>
                <w:i w:val="0"/>
                <w:color w:val="000000" w:themeColor="accent4"/>
                <w:sz w:val="20"/>
                <w:szCs w:val="20"/>
                <w:lang w:val="el-GR"/>
              </w:rPr>
              <w:t xml:space="preserve"> </w:t>
            </w:r>
            <w:r w:rsidR="005E2A73" w:rsidRPr="002B2A13">
              <w:rPr>
                <w:color w:val="000000" w:themeColor="accent4"/>
                <w:sz w:val="20"/>
                <w:szCs w:val="20"/>
                <w:lang w:val="el-GR"/>
              </w:rPr>
              <w:t xml:space="preserve">εκείνος/εκείνη/εκείνο, </w:t>
            </w:r>
            <w:r w:rsidR="00106CFA" w:rsidRPr="002B2A13">
              <w:rPr>
                <w:color w:val="000000" w:themeColor="accent4"/>
                <w:sz w:val="20"/>
                <w:szCs w:val="20"/>
                <w:lang w:val="el-GR"/>
              </w:rPr>
              <w:t>αυτός/αυτή/αυτό</w:t>
            </w:r>
          </w:p>
        </w:tc>
        <w:tc>
          <w:tcPr>
            <w:tcW w:w="4110" w:type="dxa"/>
          </w:tcPr>
          <w:p w14:paraId="022BB8E4" w14:textId="5D72F85D" w:rsidR="00087ABE" w:rsidRPr="002B2A13" w:rsidRDefault="00825CA4" w:rsidP="009424C5">
            <w:pPr>
              <w:pStyle w:val="Descriptiontitle"/>
              <w:rPr>
                <w:rFonts w:cs="Arial"/>
              </w:rPr>
            </w:pPr>
            <w:r w:rsidRPr="002B2A13">
              <w:rPr>
                <w:rFonts w:cs="Arial"/>
              </w:rPr>
              <w:t>wider range</w:t>
            </w:r>
            <w:r w:rsidR="00A65887" w:rsidRPr="002B2A13">
              <w:rPr>
                <w:rFonts w:cs="Arial"/>
              </w:rPr>
              <w:t xml:space="preserve"> and use of pronouns</w:t>
            </w:r>
          </w:p>
          <w:p w14:paraId="0F55D7C9" w14:textId="04F0C1ED" w:rsidR="00F9479C" w:rsidRPr="002B2A13" w:rsidRDefault="61A83286" w:rsidP="00457811">
            <w:pPr>
              <w:pStyle w:val="ListParagraph"/>
              <w:numPr>
                <w:ilvl w:val="0"/>
                <w:numId w:val="7"/>
              </w:numPr>
              <w:spacing w:after="120" w:line="240" w:lineRule="auto"/>
              <w:ind w:left="755"/>
              <w:contextualSpacing w:val="0"/>
              <w:rPr>
                <w:rFonts w:eastAsia="Helvetica"/>
                <w:i/>
                <w:color w:val="000000" w:themeColor="accent4"/>
                <w:sz w:val="20"/>
                <w:szCs w:val="20"/>
                <w:lang w:val="el"/>
              </w:rPr>
            </w:pPr>
            <w:r w:rsidRPr="002B2A13">
              <w:rPr>
                <w:rFonts w:eastAsia="Helvetica"/>
                <w:color w:val="000000" w:themeColor="accent4"/>
                <w:sz w:val="20"/>
                <w:szCs w:val="20"/>
                <w:lang w:val="en-NZ"/>
              </w:rPr>
              <w:t>pronouns</w:t>
            </w:r>
            <w:r w:rsidR="00E5505F" w:rsidRPr="002B2A13">
              <w:rPr>
                <w:rFonts w:eastAsia="Helvetica"/>
                <w:color w:val="000000" w:themeColor="accent4"/>
                <w:sz w:val="20"/>
                <w:szCs w:val="20"/>
                <w:lang w:val="en-NZ"/>
              </w:rPr>
              <w:t>,</w:t>
            </w:r>
            <w:r w:rsidR="001E1B9D" w:rsidRPr="002B2A13">
              <w:rPr>
                <w:rFonts w:eastAsia="Helvetica"/>
                <w:color w:val="000000" w:themeColor="accent4"/>
                <w:sz w:val="20"/>
                <w:szCs w:val="20"/>
                <w:lang w:val="el-GR"/>
              </w:rPr>
              <w:t xml:space="preserve"> </w:t>
            </w:r>
            <w:r w:rsidR="001E1B9D" w:rsidRPr="002B2A13">
              <w:rPr>
                <w:rFonts w:eastAsia="Helvetica"/>
                <w:color w:val="000000" w:themeColor="accent4"/>
                <w:sz w:val="20"/>
                <w:szCs w:val="20"/>
                <w:lang w:val="en-NZ"/>
              </w:rPr>
              <w:t>for</w:t>
            </w:r>
            <w:r w:rsidR="001E1B9D" w:rsidRPr="002B2A13">
              <w:rPr>
                <w:rFonts w:eastAsia="Helvetica"/>
                <w:color w:val="000000" w:themeColor="accent4"/>
                <w:sz w:val="20"/>
                <w:szCs w:val="20"/>
                <w:lang w:val="el-GR"/>
              </w:rPr>
              <w:t xml:space="preserve"> </w:t>
            </w:r>
            <w:r w:rsidR="001E1B9D" w:rsidRPr="002B2A13">
              <w:rPr>
                <w:rFonts w:eastAsia="Helvetica"/>
                <w:color w:val="000000" w:themeColor="accent4"/>
                <w:sz w:val="20"/>
                <w:szCs w:val="20"/>
                <w:lang w:val="en-NZ"/>
              </w:rPr>
              <w:t>example</w:t>
            </w:r>
            <w:r w:rsidR="001E1B9D" w:rsidRPr="002B2A13">
              <w:rPr>
                <w:rFonts w:eastAsia="Helvetica"/>
                <w:color w:val="000000" w:themeColor="accent4"/>
                <w:sz w:val="20"/>
                <w:szCs w:val="20"/>
                <w:lang w:val="el-GR"/>
              </w:rPr>
              <w:t>,</w:t>
            </w:r>
            <w:r w:rsidRPr="002B2A13">
              <w:rPr>
                <w:rFonts w:eastAsia="Helvetica"/>
                <w:color w:val="000000" w:themeColor="accent4"/>
                <w:sz w:val="20"/>
                <w:szCs w:val="20"/>
                <w:lang w:val="el-GR"/>
              </w:rPr>
              <w:t xml:space="preserve"> </w:t>
            </w:r>
            <w:r w:rsidRPr="002B2A13">
              <w:rPr>
                <w:rFonts w:eastAsia="Helvetica"/>
                <w:i/>
                <w:iCs/>
                <w:color w:val="000000" w:themeColor="accent4"/>
                <w:sz w:val="20"/>
                <w:szCs w:val="20"/>
                <w:lang w:val="el"/>
              </w:rPr>
              <w:t>μου, σου, του, της, του, μας, σας, τους</w:t>
            </w:r>
            <w:r w:rsidR="00F9479C" w:rsidRPr="002B2A13">
              <w:rPr>
                <w:rFonts w:eastAsia="Helvetica"/>
                <w:i/>
                <w:iCs/>
                <w:color w:val="000000" w:themeColor="accent4"/>
                <w:sz w:val="20"/>
                <w:szCs w:val="20"/>
                <w:lang w:val="el-GR"/>
              </w:rPr>
              <w:t xml:space="preserve">, </w:t>
            </w:r>
            <w:r w:rsidR="00F9479C" w:rsidRPr="002B2A13">
              <w:rPr>
                <w:rFonts w:eastAsia="Helvetica"/>
                <w:i/>
                <w:iCs/>
                <w:color w:val="000000" w:themeColor="accent4"/>
                <w:sz w:val="20"/>
                <w:szCs w:val="20"/>
                <w:lang w:val="it-IT"/>
              </w:rPr>
              <w:t>o</w:t>
            </w:r>
            <w:r w:rsidR="00F9479C" w:rsidRPr="002B2A13">
              <w:rPr>
                <w:rFonts w:eastAsia="Helvetica"/>
                <w:i/>
                <w:iCs/>
                <w:color w:val="000000" w:themeColor="accent4"/>
                <w:sz w:val="20"/>
                <w:szCs w:val="20"/>
                <w:lang w:val="el-GR"/>
              </w:rPr>
              <w:t xml:space="preserve"> εαυτ</w:t>
            </w:r>
            <w:r w:rsidR="00250B13" w:rsidRPr="002B2A13">
              <w:rPr>
                <w:rFonts w:eastAsia="Helvetica"/>
                <w:i/>
                <w:iCs/>
                <w:color w:val="000000" w:themeColor="accent4"/>
                <w:sz w:val="20"/>
                <w:szCs w:val="20"/>
                <w:lang w:val="el-GR"/>
              </w:rPr>
              <w:t>ό</w:t>
            </w:r>
            <w:r w:rsidR="00F9479C" w:rsidRPr="002B2A13">
              <w:rPr>
                <w:rFonts w:eastAsia="Helvetica"/>
                <w:i/>
                <w:iCs/>
                <w:color w:val="000000" w:themeColor="accent4"/>
                <w:sz w:val="20"/>
                <w:szCs w:val="20"/>
                <w:lang w:val="el-GR"/>
              </w:rPr>
              <w:t>ς μου</w:t>
            </w:r>
            <w:r w:rsidR="00E73329" w:rsidRPr="002B2A13">
              <w:rPr>
                <w:rFonts w:eastAsia="Helvetica"/>
                <w:i/>
                <w:iCs/>
                <w:color w:val="000000" w:themeColor="accent4"/>
                <w:sz w:val="20"/>
                <w:szCs w:val="20"/>
                <w:lang w:val="el-GR"/>
              </w:rPr>
              <w:t>, τον εαυτό μου</w:t>
            </w:r>
            <w:r w:rsidR="00D87E62" w:rsidRPr="002B2A13">
              <w:rPr>
                <w:rFonts w:eastAsia="Helvetica"/>
                <w:i/>
                <w:iCs/>
                <w:color w:val="000000" w:themeColor="accent4"/>
                <w:sz w:val="20"/>
                <w:szCs w:val="20"/>
                <w:lang w:val="el-GR"/>
              </w:rPr>
              <w:t>, δικό μου</w:t>
            </w:r>
          </w:p>
          <w:p w14:paraId="1B86D486" w14:textId="009695F4" w:rsidR="000810AE" w:rsidRPr="002B2A13" w:rsidRDefault="00BF7AA4" w:rsidP="008C4A7B">
            <w:pPr>
              <w:numPr>
                <w:ilvl w:val="0"/>
                <w:numId w:val="7"/>
              </w:numPr>
              <w:spacing w:after="120" w:line="240" w:lineRule="auto"/>
              <w:ind w:left="755"/>
              <w:rPr>
                <w:rFonts w:eastAsiaTheme="minorEastAsia"/>
                <w:i w:val="0"/>
                <w:color w:val="000000" w:themeColor="accent4"/>
                <w:sz w:val="20"/>
                <w:szCs w:val="20"/>
              </w:rPr>
            </w:pPr>
            <w:r w:rsidRPr="002B2A13">
              <w:rPr>
                <w:rFonts w:eastAsia="Helvetica"/>
                <w:i w:val="0"/>
                <w:color w:val="auto"/>
                <w:sz w:val="20"/>
                <w:szCs w:val="20"/>
              </w:rPr>
              <w:t xml:space="preserve">pronouns such as </w:t>
            </w:r>
            <w:r w:rsidRPr="002B2A13">
              <w:rPr>
                <w:rFonts w:eastAsia="Helvetica"/>
                <w:iCs/>
                <w:color w:val="auto"/>
                <w:sz w:val="20"/>
                <w:szCs w:val="20"/>
                <w:lang w:val="el"/>
              </w:rPr>
              <w:t>κανείς</w:t>
            </w:r>
            <w:r w:rsidR="00D03615" w:rsidRPr="002B2A13">
              <w:rPr>
                <w:rFonts w:eastAsia="Helvetica"/>
                <w:iCs/>
                <w:color w:val="auto"/>
                <w:sz w:val="20"/>
                <w:szCs w:val="20"/>
              </w:rPr>
              <w:t xml:space="preserve">, </w:t>
            </w:r>
            <w:r w:rsidR="00D03615" w:rsidRPr="002B2A13">
              <w:rPr>
                <w:rFonts w:eastAsia="Helvetica"/>
                <w:iCs/>
                <w:color w:val="auto"/>
                <w:sz w:val="20"/>
                <w:szCs w:val="20"/>
                <w:lang w:val="el-GR"/>
              </w:rPr>
              <w:t>κανένα</w:t>
            </w:r>
            <w:r w:rsidR="0061129D" w:rsidRPr="002B2A13">
              <w:rPr>
                <w:rFonts w:eastAsia="Helvetica"/>
                <w:iCs/>
                <w:color w:val="auto"/>
                <w:sz w:val="20"/>
                <w:szCs w:val="20"/>
              </w:rPr>
              <w:t>/</w:t>
            </w:r>
            <w:r w:rsidR="00D03615" w:rsidRPr="002B2A13">
              <w:rPr>
                <w:rFonts w:eastAsia="Helvetica"/>
                <w:iCs/>
                <w:color w:val="auto"/>
                <w:sz w:val="20"/>
                <w:szCs w:val="20"/>
                <w:lang w:val="el-GR"/>
              </w:rPr>
              <w:t>ς</w:t>
            </w:r>
            <w:r w:rsidRPr="002B2A13">
              <w:rPr>
                <w:rFonts w:eastAsia="Helvetica"/>
                <w:i w:val="0"/>
                <w:color w:val="auto"/>
                <w:sz w:val="20"/>
                <w:szCs w:val="20"/>
              </w:rPr>
              <w:t xml:space="preserve">, </w:t>
            </w:r>
            <w:r w:rsidR="006813C0" w:rsidRPr="002B2A13">
              <w:rPr>
                <w:rFonts w:eastAsia="Helvetica"/>
                <w:iCs/>
                <w:color w:val="auto"/>
                <w:sz w:val="20"/>
                <w:szCs w:val="20"/>
                <w:lang w:val="el-GR"/>
              </w:rPr>
              <w:t>κ</w:t>
            </w:r>
            <w:r w:rsidR="00C12BD4" w:rsidRPr="002B2A13">
              <w:rPr>
                <w:rFonts w:eastAsia="Helvetica"/>
                <w:iCs/>
                <w:color w:val="auto"/>
                <w:sz w:val="20"/>
                <w:szCs w:val="20"/>
                <w:lang w:val="el-GR"/>
              </w:rPr>
              <w:t>αμία</w:t>
            </w:r>
            <w:r w:rsidR="00C12BD4" w:rsidRPr="002B2A13">
              <w:rPr>
                <w:rFonts w:eastAsia="Helvetica"/>
                <w:iCs/>
                <w:color w:val="auto"/>
                <w:sz w:val="20"/>
                <w:szCs w:val="20"/>
              </w:rPr>
              <w:t>,</w:t>
            </w:r>
            <w:r w:rsidR="00C12BD4" w:rsidRPr="002B2A13">
              <w:rPr>
                <w:rFonts w:eastAsia="Helvetica"/>
                <w:i w:val="0"/>
                <w:color w:val="auto"/>
                <w:sz w:val="20"/>
                <w:szCs w:val="20"/>
              </w:rPr>
              <w:t xml:space="preserve"> </w:t>
            </w:r>
            <w:r w:rsidRPr="002B2A13">
              <w:rPr>
                <w:rFonts w:eastAsia="Helvetica"/>
                <w:iCs/>
                <w:color w:val="auto"/>
                <w:sz w:val="20"/>
                <w:szCs w:val="20"/>
                <w:lang w:val="el-GR"/>
              </w:rPr>
              <w:t>κάποιο</w:t>
            </w:r>
            <w:r w:rsidR="00D03615" w:rsidRPr="002B2A13">
              <w:rPr>
                <w:rFonts w:eastAsia="Helvetica"/>
                <w:iCs/>
                <w:color w:val="auto"/>
                <w:sz w:val="20"/>
                <w:szCs w:val="20"/>
                <w:lang w:val="el-GR"/>
              </w:rPr>
              <w:t>ς</w:t>
            </w:r>
            <w:r w:rsidRPr="002B2A13">
              <w:rPr>
                <w:rFonts w:eastAsia="Helvetica"/>
                <w:iCs/>
                <w:color w:val="auto"/>
                <w:sz w:val="20"/>
                <w:szCs w:val="20"/>
              </w:rPr>
              <w:t>,</w:t>
            </w:r>
            <w:r w:rsidRPr="002B2A13">
              <w:rPr>
                <w:rFonts w:eastAsia="Helvetica"/>
                <w:i w:val="0"/>
                <w:color w:val="auto"/>
                <w:sz w:val="20"/>
                <w:szCs w:val="20"/>
              </w:rPr>
              <w:t xml:space="preserve"> </w:t>
            </w:r>
            <w:r w:rsidR="009F1518" w:rsidRPr="002B2A13">
              <w:rPr>
                <w:rFonts w:eastAsia="Helvetica"/>
                <w:iCs/>
                <w:color w:val="auto"/>
                <w:sz w:val="20"/>
                <w:szCs w:val="20"/>
                <w:lang w:val="el-GR"/>
              </w:rPr>
              <w:t>τίποτα</w:t>
            </w:r>
            <w:r w:rsidR="004D4793" w:rsidRPr="002B2A13">
              <w:rPr>
                <w:rFonts w:eastAsia="Helvetica"/>
                <w:i w:val="0"/>
                <w:color w:val="auto"/>
                <w:sz w:val="20"/>
                <w:szCs w:val="20"/>
              </w:rPr>
              <w:t xml:space="preserve"> </w:t>
            </w:r>
            <w:r w:rsidRPr="002B2A13">
              <w:rPr>
                <w:rFonts w:eastAsia="Helvetica"/>
                <w:i w:val="0"/>
                <w:color w:val="auto"/>
                <w:sz w:val="20"/>
                <w:szCs w:val="20"/>
              </w:rPr>
              <w:t>as substitutes in sentences</w:t>
            </w:r>
          </w:p>
          <w:p w14:paraId="4E6D0A08" w14:textId="6FD749F0" w:rsidR="00782F78" w:rsidRPr="000810AE" w:rsidRDefault="00782F78" w:rsidP="008C4A7B">
            <w:pPr>
              <w:numPr>
                <w:ilvl w:val="0"/>
                <w:numId w:val="7"/>
              </w:numPr>
              <w:spacing w:after="120" w:line="240" w:lineRule="auto"/>
              <w:ind w:left="755"/>
              <w:rPr>
                <w:rFonts w:eastAsiaTheme="minorEastAsia"/>
                <w:i w:val="0"/>
                <w:color w:val="000000" w:themeColor="accent4"/>
                <w:sz w:val="20"/>
                <w:szCs w:val="20"/>
              </w:rPr>
            </w:pPr>
            <w:r w:rsidRPr="000810AE">
              <w:rPr>
                <w:rFonts w:eastAsia="Helvetica"/>
                <w:i w:val="0"/>
                <w:color w:val="000000" w:themeColor="accent4"/>
                <w:sz w:val="20"/>
                <w:szCs w:val="20"/>
              </w:rPr>
              <w:t xml:space="preserve">conjugation of pronouns, for example, </w:t>
            </w:r>
            <w:r w:rsidR="00ED2CC9" w:rsidRPr="000810AE">
              <w:rPr>
                <w:rFonts w:eastAsia="Helvetica"/>
                <w:iCs/>
                <w:color w:val="000000" w:themeColor="accent4"/>
                <w:sz w:val="20"/>
                <w:szCs w:val="20"/>
              </w:rPr>
              <w:t>η μα</w:t>
            </w:r>
            <w:proofErr w:type="spellStart"/>
            <w:r w:rsidR="00ED2CC9" w:rsidRPr="000810AE">
              <w:rPr>
                <w:rFonts w:eastAsia="Helvetica"/>
                <w:iCs/>
                <w:color w:val="000000" w:themeColor="accent4"/>
                <w:sz w:val="20"/>
                <w:szCs w:val="20"/>
              </w:rPr>
              <w:t>μά</w:t>
            </w:r>
            <w:proofErr w:type="spellEnd"/>
            <w:r w:rsidR="00ED2CC9" w:rsidRPr="000810AE">
              <w:rPr>
                <w:rFonts w:eastAsia="Helvetica"/>
                <w:iCs/>
                <w:color w:val="000000" w:themeColor="accent4"/>
                <w:sz w:val="20"/>
                <w:szCs w:val="20"/>
              </w:rPr>
              <w:t xml:space="preserve"> </w:t>
            </w:r>
            <w:proofErr w:type="spellStart"/>
            <w:r w:rsidR="00ED2CC9" w:rsidRPr="000810AE">
              <w:rPr>
                <w:rFonts w:eastAsia="Helvetica"/>
                <w:iCs/>
                <w:color w:val="000000" w:themeColor="accent4"/>
                <w:sz w:val="20"/>
                <w:szCs w:val="20"/>
              </w:rPr>
              <w:t>κά</w:t>
            </w:r>
            <w:proofErr w:type="spellEnd"/>
            <w:r w:rsidR="00ED2CC9" w:rsidRPr="000810AE">
              <w:rPr>
                <w:rFonts w:eastAsia="Helvetica"/>
                <w:iCs/>
                <w:color w:val="000000" w:themeColor="accent4"/>
                <w:sz w:val="20"/>
                <w:szCs w:val="20"/>
              </w:rPr>
              <w:t xml:space="preserve">ποιου </w:t>
            </w:r>
            <w:proofErr w:type="spellStart"/>
            <w:r w:rsidR="00ED2CC9" w:rsidRPr="000810AE">
              <w:rPr>
                <w:rFonts w:eastAsia="Helvetica"/>
                <w:iCs/>
                <w:color w:val="000000" w:themeColor="accent4"/>
                <w:sz w:val="20"/>
                <w:szCs w:val="20"/>
              </w:rPr>
              <w:t>φίλου</w:t>
            </w:r>
            <w:proofErr w:type="spellEnd"/>
            <w:r w:rsidR="00ED2CC9" w:rsidRPr="000810AE">
              <w:rPr>
                <w:rFonts w:eastAsia="Helvetica"/>
                <w:iCs/>
                <w:color w:val="000000" w:themeColor="accent4"/>
                <w:sz w:val="20"/>
                <w:szCs w:val="20"/>
              </w:rPr>
              <w:t xml:space="preserve"> </w:t>
            </w:r>
            <w:proofErr w:type="spellStart"/>
            <w:r w:rsidR="00ED2CC9" w:rsidRPr="000810AE">
              <w:rPr>
                <w:rFonts w:eastAsia="Helvetica"/>
                <w:iCs/>
                <w:color w:val="000000" w:themeColor="accent4"/>
                <w:sz w:val="20"/>
                <w:szCs w:val="20"/>
              </w:rPr>
              <w:t>μου</w:t>
            </w:r>
            <w:proofErr w:type="spellEnd"/>
          </w:p>
        </w:tc>
      </w:tr>
      <w:tr w:rsidR="00060A29" w:rsidRPr="002B2A13" w14:paraId="7F2D4B4F" w14:textId="77777777" w:rsidTr="339B0C6D">
        <w:trPr>
          <w:trHeight w:val="1243"/>
        </w:trPr>
        <w:tc>
          <w:tcPr>
            <w:tcW w:w="2364" w:type="dxa"/>
            <w:shd w:val="clear" w:color="auto" w:fill="FFEECE" w:themeFill="accent3" w:themeFillTint="66"/>
          </w:tcPr>
          <w:p w14:paraId="48560149" w14:textId="11950789" w:rsidR="00A75322" w:rsidRPr="002B2A13" w:rsidRDefault="00A75322" w:rsidP="000A2A41">
            <w:pPr>
              <w:pStyle w:val="Descriptiontitle"/>
              <w:rPr>
                <w:rFonts w:cs="Arial"/>
              </w:rPr>
            </w:pPr>
            <w:r w:rsidRPr="002B2A13">
              <w:rPr>
                <w:rFonts w:cs="Arial"/>
              </w:rPr>
              <w:t>Syntax</w:t>
            </w:r>
            <w:r w:rsidR="00297D49" w:rsidRPr="002B2A13">
              <w:rPr>
                <w:rFonts w:cs="Arial"/>
              </w:rPr>
              <w:t xml:space="preserve"> and pun</w:t>
            </w:r>
            <w:r w:rsidR="00D274B2" w:rsidRPr="002B2A13">
              <w:rPr>
                <w:rFonts w:cs="Arial"/>
              </w:rPr>
              <w:t>ctuation</w:t>
            </w:r>
          </w:p>
        </w:tc>
        <w:tc>
          <w:tcPr>
            <w:tcW w:w="4261" w:type="dxa"/>
          </w:tcPr>
          <w:p w14:paraId="2B3EC39B" w14:textId="1835532D" w:rsidR="00087ABE" w:rsidRPr="002B2A13" w:rsidRDefault="006620C7" w:rsidP="009424C5">
            <w:pPr>
              <w:pStyle w:val="Descriptiontitle"/>
              <w:ind w:left="680" w:hanging="340"/>
              <w:rPr>
                <w:rFonts w:cs="Arial"/>
              </w:rPr>
            </w:pPr>
            <w:r w:rsidRPr="002B2A13">
              <w:rPr>
                <w:rFonts w:cs="Arial"/>
              </w:rPr>
              <w:t>basic word order</w:t>
            </w:r>
            <w:r w:rsidR="003941C2" w:rsidRPr="002B2A13">
              <w:rPr>
                <w:rFonts w:cs="Arial"/>
              </w:rPr>
              <w:t xml:space="preserve"> and</w:t>
            </w:r>
            <w:r w:rsidR="000441EB" w:rsidRPr="002B2A13">
              <w:rPr>
                <w:rFonts w:cs="Arial"/>
              </w:rPr>
              <w:t xml:space="preserve"> </w:t>
            </w:r>
            <w:r w:rsidR="003941C2" w:rsidRPr="002B2A13">
              <w:rPr>
                <w:rFonts w:cs="Arial"/>
              </w:rPr>
              <w:t>punctuation</w:t>
            </w:r>
          </w:p>
          <w:p w14:paraId="308991EA" w14:textId="398FC11E" w:rsidR="009814E1" w:rsidRPr="002B2A13" w:rsidRDefault="009814E1" w:rsidP="009424C5">
            <w:pPr>
              <w:pStyle w:val="Bullets"/>
              <w:rPr>
                <w:lang w:eastAsia="ja-JP"/>
              </w:rPr>
            </w:pPr>
            <w:r w:rsidRPr="002B2A13">
              <w:rPr>
                <w:lang w:val="en-US" w:eastAsia="ja-JP"/>
              </w:rPr>
              <w:t>order</w:t>
            </w:r>
            <w:r w:rsidRPr="002B2A13">
              <w:rPr>
                <w:lang w:eastAsia="ja-JP"/>
              </w:rPr>
              <w:t xml:space="preserve"> </w:t>
            </w:r>
            <w:r w:rsidRPr="002B2A13">
              <w:rPr>
                <w:lang w:val="en-US" w:eastAsia="ja-JP"/>
              </w:rPr>
              <w:t>of</w:t>
            </w:r>
            <w:r w:rsidRPr="002B2A13">
              <w:rPr>
                <w:lang w:eastAsia="ja-JP"/>
              </w:rPr>
              <w:t xml:space="preserve"> </w:t>
            </w:r>
            <w:r w:rsidRPr="002B2A13">
              <w:rPr>
                <w:lang w:val="en-US" w:eastAsia="ja-JP"/>
              </w:rPr>
              <w:t>words</w:t>
            </w:r>
            <w:r w:rsidRPr="002B2A13">
              <w:rPr>
                <w:lang w:eastAsia="ja-JP"/>
              </w:rPr>
              <w:t xml:space="preserve"> </w:t>
            </w:r>
            <w:r w:rsidRPr="002B2A13">
              <w:rPr>
                <w:lang w:val="en-US" w:eastAsia="ja-JP"/>
              </w:rPr>
              <w:t>in</w:t>
            </w:r>
            <w:r w:rsidRPr="002B2A13">
              <w:rPr>
                <w:lang w:eastAsia="ja-JP"/>
              </w:rPr>
              <w:t xml:space="preserve"> </w:t>
            </w:r>
            <w:r w:rsidRPr="002B2A13">
              <w:rPr>
                <w:lang w:val="en-US" w:eastAsia="ja-JP"/>
              </w:rPr>
              <w:t>phrases</w:t>
            </w:r>
            <w:r w:rsidRPr="002B2A13">
              <w:rPr>
                <w:lang w:eastAsia="ja-JP"/>
              </w:rPr>
              <w:t xml:space="preserve"> </w:t>
            </w:r>
            <w:r w:rsidRPr="002B2A13">
              <w:rPr>
                <w:lang w:val="en-US" w:eastAsia="ja-JP"/>
              </w:rPr>
              <w:t>and</w:t>
            </w:r>
            <w:r w:rsidRPr="002B2A13">
              <w:rPr>
                <w:lang w:eastAsia="ja-JP"/>
              </w:rPr>
              <w:t xml:space="preserve"> </w:t>
            </w:r>
            <w:r w:rsidRPr="002B2A13">
              <w:rPr>
                <w:lang w:val="en-US" w:eastAsia="ja-JP"/>
              </w:rPr>
              <w:t>sentences</w:t>
            </w:r>
            <w:r w:rsidRPr="002B2A13">
              <w:rPr>
                <w:lang w:eastAsia="ja-JP"/>
              </w:rPr>
              <w:t xml:space="preserve">, </w:t>
            </w:r>
            <w:r w:rsidRPr="002B2A13">
              <w:rPr>
                <w:lang w:val="en-US" w:eastAsia="ja-JP"/>
              </w:rPr>
              <w:t>for</w:t>
            </w:r>
            <w:r w:rsidRPr="002B2A13">
              <w:rPr>
                <w:lang w:eastAsia="ja-JP"/>
              </w:rPr>
              <w:t xml:space="preserve"> </w:t>
            </w:r>
            <w:r w:rsidRPr="002B2A13">
              <w:rPr>
                <w:lang w:val="en-US" w:eastAsia="ja-JP"/>
              </w:rPr>
              <w:t>example</w:t>
            </w:r>
            <w:r w:rsidRPr="002B2A13">
              <w:rPr>
                <w:lang w:eastAsia="ja-JP"/>
              </w:rPr>
              <w:t>,</w:t>
            </w:r>
            <w:r w:rsidR="00D91002" w:rsidRPr="002B2A13">
              <w:rPr>
                <w:lang w:val="en-US" w:eastAsia="ja-JP"/>
              </w:rPr>
              <w:t xml:space="preserve"> </w:t>
            </w:r>
            <w:r w:rsidRPr="002B2A13">
              <w:rPr>
                <w:i/>
                <w:lang w:val="el-GR" w:eastAsia="ja-JP"/>
              </w:rPr>
              <w:t>η</w:t>
            </w:r>
            <w:r w:rsidRPr="002B2A13">
              <w:rPr>
                <w:i/>
                <w:lang w:eastAsia="ja-JP"/>
              </w:rPr>
              <w:t xml:space="preserve"> </w:t>
            </w:r>
            <w:r w:rsidRPr="002B2A13">
              <w:rPr>
                <w:i/>
                <w:lang w:val="el-GR" w:eastAsia="ja-JP"/>
              </w:rPr>
              <w:t>μαμά</w:t>
            </w:r>
            <w:r w:rsidRPr="002B2A13">
              <w:rPr>
                <w:i/>
                <w:lang w:eastAsia="ja-JP"/>
              </w:rPr>
              <w:t xml:space="preserve"> </w:t>
            </w:r>
            <w:r w:rsidRPr="002B2A13">
              <w:rPr>
                <w:i/>
                <w:lang w:val="el-GR" w:eastAsia="ja-JP"/>
              </w:rPr>
              <w:t>μου</w:t>
            </w:r>
            <w:r w:rsidRPr="002B2A13">
              <w:rPr>
                <w:i/>
                <w:lang w:eastAsia="ja-JP"/>
              </w:rPr>
              <w:t xml:space="preserve">, </w:t>
            </w:r>
            <w:r w:rsidR="00E62A04" w:rsidRPr="002B2A13">
              <w:rPr>
                <w:i/>
                <w:lang w:val="el-GR" w:eastAsia="ja-JP"/>
              </w:rPr>
              <w:t>Δεν</w:t>
            </w:r>
            <w:r w:rsidR="00E62A04" w:rsidRPr="002B2A13">
              <w:rPr>
                <w:i/>
                <w:lang w:val="en-US" w:eastAsia="ja-JP"/>
              </w:rPr>
              <w:t xml:space="preserve"> </w:t>
            </w:r>
            <w:r w:rsidR="00E62A04" w:rsidRPr="002B2A13">
              <w:rPr>
                <w:i/>
                <w:lang w:val="el-GR" w:eastAsia="ja-JP"/>
              </w:rPr>
              <w:t>κάνει</w:t>
            </w:r>
            <w:r w:rsidR="00E62A04" w:rsidRPr="002B2A13">
              <w:rPr>
                <w:i/>
                <w:lang w:val="en-US" w:eastAsia="ja-JP"/>
              </w:rPr>
              <w:t xml:space="preserve"> </w:t>
            </w:r>
            <w:r w:rsidR="00E62A04" w:rsidRPr="002B2A13">
              <w:rPr>
                <w:i/>
                <w:lang w:val="el-GR" w:eastAsia="ja-JP"/>
              </w:rPr>
              <w:t>κρύο</w:t>
            </w:r>
            <w:r w:rsidR="00E62A04" w:rsidRPr="002B2A13">
              <w:rPr>
                <w:i/>
                <w:lang w:val="en-US" w:eastAsia="ja-JP"/>
              </w:rPr>
              <w:t>, N</w:t>
            </w:r>
            <w:r w:rsidR="00E62A04" w:rsidRPr="002B2A13">
              <w:rPr>
                <w:i/>
                <w:lang w:val="el-GR" w:eastAsia="ja-JP"/>
              </w:rPr>
              <w:t>α</w:t>
            </w:r>
            <w:r w:rsidR="00E62A04" w:rsidRPr="002B2A13">
              <w:rPr>
                <w:i/>
                <w:lang w:val="en-US" w:eastAsia="ja-JP"/>
              </w:rPr>
              <w:t xml:space="preserve"> </w:t>
            </w:r>
            <w:r w:rsidR="00E62A04" w:rsidRPr="002B2A13">
              <w:rPr>
                <w:i/>
                <w:lang w:val="el-GR" w:eastAsia="ja-JP"/>
              </w:rPr>
              <w:t>η</w:t>
            </w:r>
            <w:r w:rsidR="00E62A04" w:rsidRPr="002B2A13">
              <w:rPr>
                <w:i/>
                <w:lang w:val="en-US" w:eastAsia="ja-JP"/>
              </w:rPr>
              <w:t xml:space="preserve"> </w:t>
            </w:r>
            <w:r w:rsidR="00E62A04" w:rsidRPr="002B2A13">
              <w:rPr>
                <w:i/>
                <w:lang w:val="el-GR" w:eastAsia="ja-JP"/>
              </w:rPr>
              <w:t>θεία</w:t>
            </w:r>
            <w:r w:rsidR="00E62A04" w:rsidRPr="002B2A13">
              <w:rPr>
                <w:i/>
                <w:lang w:val="en-US" w:eastAsia="ja-JP"/>
              </w:rPr>
              <w:t xml:space="preserve"> </w:t>
            </w:r>
            <w:r w:rsidR="00E62A04" w:rsidRPr="002B2A13">
              <w:rPr>
                <w:i/>
                <w:lang w:val="el-GR" w:eastAsia="ja-JP"/>
              </w:rPr>
              <w:t>μου</w:t>
            </w:r>
            <w:r w:rsidR="00E62A04" w:rsidRPr="002B2A13">
              <w:rPr>
                <w:i/>
                <w:lang w:val="en-US" w:eastAsia="ja-JP"/>
              </w:rPr>
              <w:t>, M</w:t>
            </w:r>
            <w:r w:rsidR="00E62A04" w:rsidRPr="002B2A13">
              <w:rPr>
                <w:i/>
                <w:lang w:val="el-GR" w:eastAsia="ja-JP"/>
              </w:rPr>
              <w:t>ου</w:t>
            </w:r>
            <w:r w:rsidR="00E62A04" w:rsidRPr="002B2A13">
              <w:rPr>
                <w:i/>
                <w:lang w:val="en-US" w:eastAsia="ja-JP"/>
              </w:rPr>
              <w:t xml:space="preserve"> </w:t>
            </w:r>
            <w:r w:rsidR="00E62A04" w:rsidRPr="002B2A13">
              <w:rPr>
                <w:i/>
                <w:lang w:val="el-GR" w:eastAsia="ja-JP"/>
              </w:rPr>
              <w:t>αρέσει</w:t>
            </w:r>
          </w:p>
          <w:p w14:paraId="21E2D44C" w14:textId="2160EE9B" w:rsidR="00087ABE" w:rsidRPr="002B2A13" w:rsidRDefault="00536E34" w:rsidP="009424C5">
            <w:pPr>
              <w:pStyle w:val="Bullets"/>
            </w:pPr>
            <w:r w:rsidRPr="002B2A13">
              <w:t xml:space="preserve">simple sentences in the </w:t>
            </w:r>
            <w:proofErr w:type="spellStart"/>
            <w:r w:rsidRPr="002B2A13">
              <w:t>subject+verb+object</w:t>
            </w:r>
            <w:proofErr w:type="spellEnd"/>
            <w:r w:rsidRPr="002B2A13">
              <w:t xml:space="preserve"> order, for example,</w:t>
            </w:r>
            <w:r w:rsidR="00457811">
              <w:t xml:space="preserve"> </w:t>
            </w:r>
            <w:r w:rsidRPr="002B2A13">
              <w:rPr>
                <w:i/>
                <w:lang w:val="el-GR"/>
              </w:rPr>
              <w:t>Το</w:t>
            </w:r>
            <w:r w:rsidRPr="002B2A13">
              <w:rPr>
                <w:i/>
                <w:lang w:val="en-US"/>
              </w:rPr>
              <w:t xml:space="preserve"> </w:t>
            </w:r>
            <w:r w:rsidRPr="002B2A13">
              <w:rPr>
                <w:i/>
                <w:lang w:val="el-GR"/>
              </w:rPr>
              <w:t>βάζο</w:t>
            </w:r>
            <w:r w:rsidRPr="002B2A13">
              <w:rPr>
                <w:i/>
                <w:lang w:val="en-US"/>
              </w:rPr>
              <w:t xml:space="preserve"> </w:t>
            </w:r>
            <w:r w:rsidRPr="002B2A13">
              <w:rPr>
                <w:i/>
                <w:lang w:val="el-GR"/>
              </w:rPr>
              <w:t>έχει</w:t>
            </w:r>
            <w:r w:rsidRPr="002B2A13">
              <w:rPr>
                <w:i/>
                <w:lang w:val="en-US"/>
              </w:rPr>
              <w:t xml:space="preserve"> </w:t>
            </w:r>
            <w:r w:rsidRPr="002B2A13">
              <w:rPr>
                <w:i/>
                <w:lang w:val="el-GR"/>
              </w:rPr>
              <w:t>λουλούδια</w:t>
            </w:r>
            <w:r w:rsidR="002D111D" w:rsidRPr="002B2A13">
              <w:rPr>
                <w:i/>
              </w:rPr>
              <w:t xml:space="preserve">, </w:t>
            </w:r>
            <w:r w:rsidR="002D111D" w:rsidRPr="002B2A13">
              <w:rPr>
                <w:i/>
                <w:lang w:val="el-GR"/>
              </w:rPr>
              <w:t>Η</w:t>
            </w:r>
            <w:r w:rsidR="002D111D" w:rsidRPr="002B2A13">
              <w:rPr>
                <w:i/>
              </w:rPr>
              <w:t xml:space="preserve"> </w:t>
            </w:r>
            <w:r w:rsidR="002D111D" w:rsidRPr="002B2A13">
              <w:rPr>
                <w:i/>
                <w:lang w:val="el-GR"/>
              </w:rPr>
              <w:t>Άννα</w:t>
            </w:r>
            <w:r w:rsidR="002D111D" w:rsidRPr="002B2A13">
              <w:rPr>
                <w:i/>
              </w:rPr>
              <w:t xml:space="preserve"> </w:t>
            </w:r>
            <w:r w:rsidR="002D111D" w:rsidRPr="002B2A13">
              <w:rPr>
                <w:i/>
                <w:lang w:val="el-GR"/>
              </w:rPr>
              <w:t>τρώει</w:t>
            </w:r>
            <w:r w:rsidR="002D111D" w:rsidRPr="002B2A13">
              <w:rPr>
                <w:i/>
              </w:rPr>
              <w:t xml:space="preserve"> </w:t>
            </w:r>
            <w:r w:rsidR="00A27774" w:rsidRPr="002B2A13">
              <w:rPr>
                <w:i/>
                <w:lang w:val="el-GR"/>
              </w:rPr>
              <w:t>μήλο</w:t>
            </w:r>
          </w:p>
          <w:p w14:paraId="2419E91F" w14:textId="77777777" w:rsidR="00D274B2" w:rsidRPr="002B2A13" w:rsidRDefault="00D274B2" w:rsidP="009424C5">
            <w:pPr>
              <w:pStyle w:val="Bullets"/>
              <w:rPr>
                <w:rFonts w:eastAsia="MS Mincho"/>
                <w:i/>
              </w:rPr>
            </w:pPr>
            <w:r w:rsidRPr="002B2A13">
              <w:t>capital letters at the start of sentences and for names and proper nouns</w:t>
            </w:r>
          </w:p>
          <w:p w14:paraId="11111365" w14:textId="77777777" w:rsidR="00D274B2" w:rsidRPr="002B2A13" w:rsidRDefault="00D274B2" w:rsidP="009424C5">
            <w:pPr>
              <w:pStyle w:val="Bullets"/>
              <w:rPr>
                <w:rFonts w:eastAsia="MS Mincho"/>
                <w:i/>
              </w:rPr>
            </w:pPr>
            <w:r w:rsidRPr="002B2A13">
              <w:t>accent mark</w:t>
            </w:r>
          </w:p>
          <w:p w14:paraId="57D04334" w14:textId="37322E39" w:rsidR="00D274B2" w:rsidRPr="002B2A13" w:rsidRDefault="00092A7C" w:rsidP="00457811">
            <w:pPr>
              <w:pStyle w:val="Bullets"/>
            </w:pPr>
            <w:r w:rsidRPr="002B2A13">
              <w:lastRenderedPageBreak/>
              <w:t>simple punctuation, for example, question mark (</w:t>
            </w:r>
            <w:r w:rsidRPr="002B2A13">
              <w:rPr>
                <w:i/>
                <w:iCs/>
              </w:rPr>
              <w:t>;</w:t>
            </w:r>
            <w:r w:rsidRPr="002B2A13">
              <w:t>)</w:t>
            </w:r>
            <w:r w:rsidRPr="002B2A13">
              <w:rPr>
                <w:i/>
                <w:iCs/>
              </w:rPr>
              <w:t>,</w:t>
            </w:r>
            <w:r w:rsidRPr="002B2A13">
              <w:t xml:space="preserve"> exclamation mark and full stop</w:t>
            </w:r>
          </w:p>
          <w:p w14:paraId="267C1F91" w14:textId="77777777" w:rsidR="00087ABE" w:rsidRPr="002B2A13" w:rsidRDefault="00087ABE" w:rsidP="009424C5">
            <w:pPr>
              <w:pStyle w:val="Descriptiontitle"/>
              <w:ind w:left="0"/>
              <w:rPr>
                <w:rFonts w:cs="Arial"/>
              </w:rPr>
            </w:pPr>
          </w:p>
        </w:tc>
        <w:tc>
          <w:tcPr>
            <w:tcW w:w="4335" w:type="dxa"/>
          </w:tcPr>
          <w:p w14:paraId="15F729EC" w14:textId="0386C000" w:rsidR="00087ABE" w:rsidRPr="002B2A13" w:rsidRDefault="000441EB" w:rsidP="009424C5">
            <w:pPr>
              <w:pStyle w:val="Descriptiontitle"/>
              <w:rPr>
                <w:rFonts w:cs="Arial"/>
              </w:rPr>
            </w:pPr>
            <w:r w:rsidRPr="002B2A13">
              <w:rPr>
                <w:rFonts w:cs="Arial"/>
              </w:rPr>
              <w:lastRenderedPageBreak/>
              <w:t>word order and punctuation</w:t>
            </w:r>
          </w:p>
          <w:p w14:paraId="54D0F0C9" w14:textId="55B883F2" w:rsidR="00A44BCF" w:rsidRPr="002B2A13" w:rsidRDefault="00EB4F2C" w:rsidP="009424C5">
            <w:pPr>
              <w:numPr>
                <w:ilvl w:val="0"/>
                <w:numId w:val="8"/>
              </w:numPr>
              <w:spacing w:after="120" w:line="240" w:lineRule="auto"/>
              <w:ind w:left="680" w:hanging="340"/>
              <w:rPr>
                <w:rFonts w:eastAsia="MS Mincho"/>
                <w:i w:val="0"/>
                <w:color w:val="000000" w:themeColor="accent4"/>
                <w:sz w:val="20"/>
                <w:szCs w:val="20"/>
              </w:rPr>
            </w:pPr>
            <w:r w:rsidRPr="002B2A13">
              <w:rPr>
                <w:rFonts w:eastAsia="MS Mincho"/>
                <w:i w:val="0"/>
                <w:color w:val="auto"/>
                <w:sz w:val="20"/>
                <w:szCs w:val="20"/>
              </w:rPr>
              <w:t>differences or similarities in word order in simple sentences, for example</w:t>
            </w:r>
            <w:r w:rsidRPr="002B2A13">
              <w:rPr>
                <w:rFonts w:eastAsia="MS Mincho"/>
                <w:color w:val="auto"/>
                <w:sz w:val="20"/>
                <w:szCs w:val="20"/>
              </w:rPr>
              <w:t xml:space="preserve">, </w:t>
            </w:r>
            <w:proofErr w:type="spellStart"/>
            <w:r w:rsidRPr="002B2A13">
              <w:rPr>
                <w:rFonts w:eastAsia="MS Mincho"/>
                <w:color w:val="auto"/>
                <w:sz w:val="20"/>
                <w:szCs w:val="20"/>
              </w:rPr>
              <w:t>μου</w:t>
            </w:r>
            <w:proofErr w:type="spellEnd"/>
            <w:r w:rsidRPr="002B2A13">
              <w:rPr>
                <w:rFonts w:eastAsia="MS Mincho"/>
                <w:color w:val="auto"/>
                <w:sz w:val="20"/>
                <w:szCs w:val="20"/>
              </w:rPr>
              <w:t xml:space="preserve"> α</w:t>
            </w:r>
            <w:proofErr w:type="spellStart"/>
            <w:r w:rsidRPr="002B2A13">
              <w:rPr>
                <w:rFonts w:eastAsia="MS Mincho"/>
                <w:color w:val="auto"/>
                <w:sz w:val="20"/>
                <w:szCs w:val="20"/>
              </w:rPr>
              <w:t>ρέσει</w:t>
            </w:r>
            <w:proofErr w:type="spellEnd"/>
            <w:r w:rsidRPr="002B2A13">
              <w:rPr>
                <w:rFonts w:eastAsia="MS Mincho"/>
                <w:color w:val="auto"/>
                <w:sz w:val="20"/>
                <w:szCs w:val="20"/>
              </w:rPr>
              <w:t xml:space="preserve">, </w:t>
            </w:r>
            <w:proofErr w:type="spellStart"/>
            <w:r w:rsidRPr="002B2A13">
              <w:rPr>
                <w:rFonts w:eastAsia="MS Mincho"/>
                <w:color w:val="auto"/>
                <w:sz w:val="20"/>
                <w:szCs w:val="20"/>
              </w:rPr>
              <w:t>δε</w:t>
            </w:r>
            <w:proofErr w:type="spellEnd"/>
            <w:r w:rsidRPr="002B2A13">
              <w:rPr>
                <w:rFonts w:eastAsia="MS Mincho"/>
                <w:color w:val="auto"/>
                <w:sz w:val="20"/>
                <w:szCs w:val="20"/>
              </w:rPr>
              <w:t xml:space="preserve"> </w:t>
            </w:r>
            <w:proofErr w:type="spellStart"/>
            <w:r w:rsidRPr="002B2A13">
              <w:rPr>
                <w:rFonts w:eastAsia="MS Mincho"/>
                <w:color w:val="auto"/>
                <w:sz w:val="20"/>
                <w:szCs w:val="20"/>
              </w:rPr>
              <w:t>μου</w:t>
            </w:r>
            <w:proofErr w:type="spellEnd"/>
            <w:r w:rsidRPr="002B2A13">
              <w:rPr>
                <w:rFonts w:eastAsia="MS Mincho"/>
                <w:color w:val="auto"/>
                <w:sz w:val="20"/>
                <w:szCs w:val="20"/>
              </w:rPr>
              <w:t xml:space="preserve"> α</w:t>
            </w:r>
            <w:proofErr w:type="spellStart"/>
            <w:r w:rsidRPr="002B2A13">
              <w:rPr>
                <w:rFonts w:eastAsia="MS Mincho"/>
                <w:color w:val="auto"/>
                <w:sz w:val="20"/>
                <w:szCs w:val="20"/>
              </w:rPr>
              <w:t>ρέσει</w:t>
            </w:r>
            <w:proofErr w:type="spellEnd"/>
          </w:p>
          <w:p w14:paraId="0EDBD2B6" w14:textId="38244059" w:rsidR="0058600D" w:rsidRPr="002B2A13" w:rsidRDefault="003F2073" w:rsidP="009424C5">
            <w:pPr>
              <w:numPr>
                <w:ilvl w:val="0"/>
                <w:numId w:val="8"/>
              </w:numPr>
              <w:spacing w:after="120" w:line="240" w:lineRule="auto"/>
              <w:ind w:left="680" w:hanging="340"/>
              <w:rPr>
                <w:rFonts w:eastAsia="MS Mincho"/>
                <w:i w:val="0"/>
                <w:color w:val="000000" w:themeColor="accent4"/>
                <w:sz w:val="20"/>
                <w:szCs w:val="20"/>
              </w:rPr>
            </w:pPr>
            <w:r w:rsidRPr="002B2A13">
              <w:rPr>
                <w:i w:val="0"/>
                <w:color w:val="auto"/>
                <w:sz w:val="20"/>
                <w:szCs w:val="20"/>
              </w:rPr>
              <w:t>correct word order to ask questions and make requests, for example,</w:t>
            </w:r>
            <w:r w:rsidR="00D91002" w:rsidRPr="002B2A13">
              <w:rPr>
                <w:color w:val="auto"/>
                <w:sz w:val="20"/>
                <w:szCs w:val="20"/>
              </w:rPr>
              <w:t xml:space="preserve"> </w:t>
            </w:r>
            <w:r w:rsidRPr="002B2A13">
              <w:rPr>
                <w:color w:val="auto"/>
                <w:sz w:val="20"/>
                <w:szCs w:val="20"/>
                <w:lang w:val="el-GR"/>
              </w:rPr>
              <w:t>Θέλεις</w:t>
            </w:r>
            <w:r w:rsidRPr="002B2A13">
              <w:rPr>
                <w:color w:val="auto"/>
                <w:sz w:val="20"/>
                <w:szCs w:val="20"/>
                <w:lang w:val="en-US"/>
              </w:rPr>
              <w:t xml:space="preserve"> </w:t>
            </w:r>
            <w:r w:rsidRPr="002B2A13">
              <w:rPr>
                <w:color w:val="auto"/>
                <w:sz w:val="20"/>
                <w:szCs w:val="20"/>
                <w:lang w:val="el-GR"/>
              </w:rPr>
              <w:t>το</w:t>
            </w:r>
            <w:r w:rsidRPr="002B2A13">
              <w:rPr>
                <w:color w:val="auto"/>
                <w:sz w:val="20"/>
                <w:szCs w:val="20"/>
                <w:lang w:val="en-US"/>
              </w:rPr>
              <w:t xml:space="preserve"> </w:t>
            </w:r>
            <w:r w:rsidRPr="002B2A13">
              <w:rPr>
                <w:color w:val="auto"/>
                <w:sz w:val="20"/>
                <w:szCs w:val="20"/>
                <w:lang w:val="el-GR"/>
              </w:rPr>
              <w:t>βιβλίο</w:t>
            </w:r>
            <w:r w:rsidRPr="002B2A13">
              <w:rPr>
                <w:color w:val="auto"/>
                <w:sz w:val="20"/>
                <w:szCs w:val="20"/>
                <w:lang w:val="en-US"/>
              </w:rPr>
              <w:t xml:space="preserve">; </w:t>
            </w:r>
            <w:r w:rsidRPr="002B2A13">
              <w:rPr>
                <w:color w:val="auto"/>
                <w:sz w:val="20"/>
                <w:szCs w:val="20"/>
                <w:lang w:val="el-GR"/>
              </w:rPr>
              <w:t>Τον λένε Γιώργο</w:t>
            </w:r>
          </w:p>
          <w:p w14:paraId="2A2EFB3F" w14:textId="416777A8" w:rsidR="00D274B2" w:rsidRPr="002B2A13" w:rsidRDefault="00D274B2" w:rsidP="009424C5">
            <w:pPr>
              <w:numPr>
                <w:ilvl w:val="0"/>
                <w:numId w:val="8"/>
              </w:numPr>
              <w:spacing w:after="120" w:line="240" w:lineRule="auto"/>
              <w:ind w:left="680" w:hanging="340"/>
              <w:rPr>
                <w:rFonts w:eastAsia="MS Mincho"/>
                <w:color w:val="000000" w:themeColor="accent4"/>
                <w:sz w:val="20"/>
                <w:szCs w:val="20"/>
                <w:lang w:val="en-US"/>
              </w:rPr>
            </w:pPr>
            <w:r w:rsidRPr="002B2A13">
              <w:rPr>
                <w:i w:val="0"/>
                <w:color w:val="000000" w:themeColor="accent4"/>
                <w:sz w:val="20"/>
                <w:szCs w:val="20"/>
              </w:rPr>
              <w:t xml:space="preserve">accent mark to distinguish between questions and statements: </w:t>
            </w:r>
            <w:r w:rsidRPr="002B2A13">
              <w:rPr>
                <w:color w:val="000000" w:themeColor="accent4"/>
                <w:sz w:val="20"/>
                <w:szCs w:val="20"/>
                <w:lang w:val="el-GR"/>
              </w:rPr>
              <w:t>η</w:t>
            </w:r>
            <w:r w:rsidRPr="002B2A13">
              <w:rPr>
                <w:color w:val="000000" w:themeColor="accent4"/>
                <w:sz w:val="20"/>
                <w:szCs w:val="20"/>
              </w:rPr>
              <w:t>/</w:t>
            </w:r>
            <w:r w:rsidRPr="002B2A13">
              <w:rPr>
                <w:color w:val="000000" w:themeColor="accent4"/>
                <w:sz w:val="20"/>
                <w:szCs w:val="20"/>
                <w:lang w:val="el-GR"/>
              </w:rPr>
              <w:t>ή</w:t>
            </w:r>
            <w:r w:rsidRPr="002B2A13">
              <w:rPr>
                <w:color w:val="000000" w:themeColor="accent4"/>
                <w:sz w:val="20"/>
                <w:szCs w:val="20"/>
              </w:rPr>
              <w:t xml:space="preserve">, </w:t>
            </w:r>
            <w:r w:rsidRPr="002B2A13">
              <w:rPr>
                <w:color w:val="000000" w:themeColor="accent4"/>
                <w:sz w:val="20"/>
                <w:szCs w:val="20"/>
                <w:lang w:val="el-GR"/>
              </w:rPr>
              <w:t>που</w:t>
            </w:r>
            <w:r w:rsidRPr="002B2A13">
              <w:rPr>
                <w:color w:val="000000" w:themeColor="accent4"/>
                <w:sz w:val="20"/>
                <w:szCs w:val="20"/>
              </w:rPr>
              <w:t>/</w:t>
            </w:r>
            <w:r w:rsidRPr="002B2A13">
              <w:rPr>
                <w:color w:val="000000" w:themeColor="accent4"/>
                <w:sz w:val="20"/>
                <w:szCs w:val="20"/>
                <w:lang w:val="el-GR"/>
              </w:rPr>
              <w:t>πού</w:t>
            </w:r>
            <w:r w:rsidRPr="002B2A13">
              <w:rPr>
                <w:color w:val="000000" w:themeColor="accent4"/>
                <w:sz w:val="20"/>
                <w:szCs w:val="20"/>
              </w:rPr>
              <w:t xml:space="preserve">, </w:t>
            </w:r>
            <w:r w:rsidRPr="002B2A13">
              <w:rPr>
                <w:color w:val="000000" w:themeColor="accent4"/>
                <w:sz w:val="20"/>
                <w:szCs w:val="20"/>
                <w:lang w:val="el-GR"/>
              </w:rPr>
              <w:t>πως</w:t>
            </w:r>
            <w:r w:rsidRPr="002B2A13">
              <w:rPr>
                <w:color w:val="000000" w:themeColor="accent4"/>
                <w:sz w:val="20"/>
                <w:szCs w:val="20"/>
              </w:rPr>
              <w:t>/</w:t>
            </w:r>
            <w:r w:rsidRPr="002B2A13">
              <w:rPr>
                <w:color w:val="000000" w:themeColor="accent4"/>
                <w:sz w:val="20"/>
                <w:szCs w:val="20"/>
                <w:lang w:val="el-GR"/>
              </w:rPr>
              <w:t>πώς</w:t>
            </w:r>
          </w:p>
          <w:p w14:paraId="0F12CC4B" w14:textId="3196E7BE" w:rsidR="00092A7C" w:rsidRPr="002B2A13" w:rsidRDefault="00092A7C" w:rsidP="009424C5">
            <w:pPr>
              <w:numPr>
                <w:ilvl w:val="0"/>
                <w:numId w:val="8"/>
              </w:numPr>
              <w:spacing w:after="120" w:line="240" w:lineRule="auto"/>
              <w:ind w:left="680" w:hanging="340"/>
              <w:rPr>
                <w:rFonts w:eastAsia="MS Mincho"/>
                <w:i w:val="0"/>
                <w:color w:val="000000" w:themeColor="accent4"/>
                <w:sz w:val="20"/>
                <w:szCs w:val="20"/>
                <w:lang w:val="en-US"/>
              </w:rPr>
            </w:pPr>
            <w:r w:rsidRPr="002B2A13">
              <w:rPr>
                <w:rStyle w:val="SubtleEmphasis"/>
                <w:i w:val="0"/>
                <w:iCs w:val="0"/>
                <w:szCs w:val="20"/>
              </w:rPr>
              <w:t>punctuation in sentences</w:t>
            </w:r>
            <w:r w:rsidR="000268A1" w:rsidRPr="002B2A13">
              <w:rPr>
                <w:rStyle w:val="SubtleEmphasis"/>
                <w:i w:val="0"/>
                <w:iCs w:val="0"/>
                <w:szCs w:val="20"/>
              </w:rPr>
              <w:t>,</w:t>
            </w:r>
            <w:r w:rsidRPr="002B2A13">
              <w:rPr>
                <w:rStyle w:val="SubtleEmphasis"/>
                <w:i w:val="0"/>
                <w:iCs w:val="0"/>
                <w:szCs w:val="20"/>
              </w:rPr>
              <w:t xml:space="preserve"> for example, full stop, question and exclamation marks, commas</w:t>
            </w:r>
          </w:p>
          <w:p w14:paraId="67696E7C" w14:textId="54ECE939" w:rsidR="00D274B2" w:rsidRPr="002B2A13" w:rsidRDefault="00566247" w:rsidP="00457811">
            <w:pPr>
              <w:pStyle w:val="ACtabletextCEbullet"/>
              <w:ind w:left="714" w:hanging="357"/>
              <w:rPr>
                <w:b/>
                <w:bCs/>
                <w:i/>
                <w:color w:val="005D93" w:themeColor="text2"/>
              </w:rPr>
            </w:pPr>
            <w:r w:rsidRPr="002B2A13">
              <w:rPr>
                <w:b/>
                <w:bCs/>
                <w:lang w:val="en-US"/>
              </w:rPr>
              <w:lastRenderedPageBreak/>
              <w:t>f</w:t>
            </w:r>
            <w:r w:rsidR="00D274B2" w:rsidRPr="002B2A13">
              <w:rPr>
                <w:b/>
                <w:bCs/>
                <w:lang w:val="en-US"/>
              </w:rPr>
              <w:t>or recognition and modelled use</w:t>
            </w:r>
          </w:p>
          <w:p w14:paraId="02D3D38C" w14:textId="24B28CA8" w:rsidR="00087ABE" w:rsidRPr="002B2A13" w:rsidRDefault="00D274B2" w:rsidP="009424C5">
            <w:pPr>
              <w:pStyle w:val="Bullets"/>
            </w:pPr>
            <w:r w:rsidRPr="002B2A13">
              <w:t>speech marks: «...», or the use of a dash (</w:t>
            </w:r>
            <w:r w:rsidR="00245667" w:rsidRPr="002B2A13">
              <w:t>–</w:t>
            </w:r>
            <w:r w:rsidRPr="002B2A13">
              <w:t>) to indicate speech</w:t>
            </w:r>
          </w:p>
        </w:tc>
        <w:tc>
          <w:tcPr>
            <w:tcW w:w="4110" w:type="dxa"/>
          </w:tcPr>
          <w:p w14:paraId="018AC359" w14:textId="42F32D24" w:rsidR="00721836" w:rsidRPr="002B2A13" w:rsidRDefault="00E15BCE" w:rsidP="009424C5">
            <w:pPr>
              <w:pStyle w:val="Bullets"/>
              <w:numPr>
                <w:ilvl w:val="0"/>
                <w:numId w:val="0"/>
              </w:numPr>
              <w:ind w:left="720"/>
              <w:rPr>
                <w:b/>
                <w:bCs/>
                <w:iCs/>
              </w:rPr>
            </w:pPr>
            <w:r w:rsidRPr="002B2A13">
              <w:rPr>
                <w:b/>
                <w:bCs/>
                <w:iCs/>
              </w:rPr>
              <w:lastRenderedPageBreak/>
              <w:t>punctation</w:t>
            </w:r>
          </w:p>
          <w:p w14:paraId="24F51B0B" w14:textId="4D9A433B" w:rsidR="00D20878" w:rsidRPr="002B2A13" w:rsidRDefault="00721836" w:rsidP="009424C5">
            <w:pPr>
              <w:pStyle w:val="Bullets"/>
              <w:rPr>
                <w:iCs/>
              </w:rPr>
            </w:pPr>
            <w:r w:rsidRPr="002B2A13">
              <w:t>punctation such as quotation marks to indicate direct speech, brackets, colon, commas, ellipsis, etc.</w:t>
            </w:r>
          </w:p>
          <w:p w14:paraId="5E333021" w14:textId="7BD1CD1D" w:rsidR="00002A3F" w:rsidRPr="002B2A13" w:rsidRDefault="00002A3F" w:rsidP="009424C5">
            <w:pPr>
              <w:pStyle w:val="Bullets"/>
              <w:rPr>
                <w:iCs/>
              </w:rPr>
            </w:pPr>
            <w:r w:rsidRPr="002B2A13">
              <w:t xml:space="preserve">speech marks: «...», or use of a dash </w:t>
            </w:r>
            <w:r w:rsidR="00F95AF1" w:rsidRPr="002B2A13">
              <w:t xml:space="preserve">(–) </w:t>
            </w:r>
            <w:r w:rsidRPr="002B2A13">
              <w:t>to indicate speech</w:t>
            </w:r>
          </w:p>
          <w:p w14:paraId="13675B7B" w14:textId="178F3201" w:rsidR="00D20878" w:rsidRPr="002B2A13" w:rsidRDefault="00D20878" w:rsidP="009424C5">
            <w:pPr>
              <w:pStyle w:val="Bullets"/>
              <w:numPr>
                <w:ilvl w:val="0"/>
                <w:numId w:val="0"/>
              </w:numPr>
              <w:ind w:left="360"/>
              <w:rPr>
                <w:lang w:val="en-NZ"/>
              </w:rPr>
            </w:pPr>
          </w:p>
        </w:tc>
      </w:tr>
      <w:tr w:rsidR="00060A29" w:rsidRPr="002B2A13" w14:paraId="690F5D64" w14:textId="77777777" w:rsidTr="339B0C6D">
        <w:trPr>
          <w:trHeight w:val="5009"/>
        </w:trPr>
        <w:tc>
          <w:tcPr>
            <w:tcW w:w="2364" w:type="dxa"/>
            <w:shd w:val="clear" w:color="auto" w:fill="FFEECE" w:themeFill="accent3" w:themeFillTint="66"/>
          </w:tcPr>
          <w:p w14:paraId="4A0EB0FF" w14:textId="7293C140" w:rsidR="007F3832" w:rsidRPr="002B2A13" w:rsidRDefault="007F3832" w:rsidP="000A2A41">
            <w:pPr>
              <w:pStyle w:val="Descriptiontitle"/>
              <w:rPr>
                <w:rFonts w:cs="Arial"/>
              </w:rPr>
            </w:pPr>
            <w:r w:rsidRPr="002B2A13">
              <w:rPr>
                <w:rFonts w:cs="Arial"/>
              </w:rPr>
              <w:t>Verbs</w:t>
            </w:r>
          </w:p>
        </w:tc>
        <w:tc>
          <w:tcPr>
            <w:tcW w:w="4261" w:type="dxa"/>
          </w:tcPr>
          <w:p w14:paraId="3951FB2E" w14:textId="272F4384" w:rsidR="007F3832" w:rsidRPr="002B2A13" w:rsidRDefault="007F3832" w:rsidP="009424C5">
            <w:pPr>
              <w:pStyle w:val="Descriptiontitle"/>
              <w:ind w:left="680" w:hanging="340"/>
              <w:rPr>
                <w:rFonts w:cs="Arial"/>
              </w:rPr>
            </w:pPr>
            <w:r w:rsidRPr="002B2A13">
              <w:rPr>
                <w:rFonts w:cs="Arial"/>
              </w:rPr>
              <w:t>common and present tense verbs</w:t>
            </w:r>
          </w:p>
          <w:p w14:paraId="191DD8DF" w14:textId="0259D143" w:rsidR="007F3832" w:rsidRPr="002B2A13" w:rsidRDefault="007F3832" w:rsidP="009424C5">
            <w:pPr>
              <w:pStyle w:val="Bullets"/>
            </w:pPr>
            <w:r w:rsidRPr="002B2A13">
              <w:t>verbs in first person, for example,</w:t>
            </w:r>
            <w:r w:rsidR="00D91002" w:rsidRPr="002B2A13">
              <w:t xml:space="preserve"> </w:t>
            </w:r>
            <w:r w:rsidRPr="002B2A13">
              <w:rPr>
                <w:lang w:val="el-GR"/>
              </w:rPr>
              <w:t>ε</w:t>
            </w:r>
            <w:r w:rsidRPr="002B2A13">
              <w:rPr>
                <w:i/>
                <w:lang w:val="el-GR"/>
              </w:rPr>
              <w:t>ίμαι</w:t>
            </w:r>
            <w:r w:rsidRPr="002B2A13">
              <w:rPr>
                <w:i/>
              </w:rPr>
              <w:t>,</w:t>
            </w:r>
            <w:r w:rsidRPr="002B2A13">
              <w:rPr>
                <w:i/>
                <w:lang w:val="en-US"/>
              </w:rPr>
              <w:t xml:space="preserve"> </w:t>
            </w:r>
            <w:r w:rsidRPr="002B2A13">
              <w:rPr>
                <w:i/>
                <w:lang w:val="el-GR"/>
              </w:rPr>
              <w:t>έχω</w:t>
            </w:r>
            <w:r w:rsidRPr="002B2A13">
              <w:rPr>
                <w:i/>
              </w:rPr>
              <w:t xml:space="preserve">, </w:t>
            </w:r>
            <w:r w:rsidRPr="002B2A13">
              <w:rPr>
                <w:i/>
                <w:lang w:val="el-GR"/>
              </w:rPr>
              <w:t>κάνω</w:t>
            </w:r>
          </w:p>
          <w:p w14:paraId="5A779AFF" w14:textId="66326300" w:rsidR="007F3832" w:rsidRPr="002B2A13" w:rsidRDefault="007F3832" w:rsidP="009424C5">
            <w:pPr>
              <w:pStyle w:val="Bullets"/>
              <w:rPr>
                <w:rFonts w:eastAsiaTheme="minorEastAsia"/>
                <w:lang w:val="en-US"/>
              </w:rPr>
            </w:pPr>
            <w:r w:rsidRPr="002B2A13">
              <w:rPr>
                <w:lang w:val="en-US"/>
              </w:rPr>
              <w:t xml:space="preserve">common verbs such as </w:t>
            </w:r>
            <w:r w:rsidRPr="002B2A13">
              <w:rPr>
                <w:i/>
                <w:iCs/>
                <w:lang w:val="el"/>
              </w:rPr>
              <w:t>γράφω</w:t>
            </w:r>
            <w:r w:rsidRPr="002B2A13">
              <w:rPr>
                <w:i/>
                <w:lang w:val="en-US"/>
              </w:rPr>
              <w:t xml:space="preserve">, </w:t>
            </w:r>
            <w:r w:rsidRPr="002B2A13">
              <w:rPr>
                <w:i/>
                <w:iCs/>
                <w:lang w:val="el"/>
              </w:rPr>
              <w:t>θέλω</w:t>
            </w:r>
            <w:r w:rsidRPr="002B2A13">
              <w:rPr>
                <w:i/>
                <w:lang w:val="en-US"/>
              </w:rPr>
              <w:t xml:space="preserve">, </w:t>
            </w:r>
            <w:r w:rsidRPr="002B2A13">
              <w:rPr>
                <w:i/>
                <w:iCs/>
                <w:lang w:val="el"/>
              </w:rPr>
              <w:t>τρέχω</w:t>
            </w:r>
            <w:r w:rsidRPr="002B2A13">
              <w:rPr>
                <w:lang w:val="en-US"/>
              </w:rPr>
              <w:t xml:space="preserve"> to describe simple actions</w:t>
            </w:r>
          </w:p>
          <w:p w14:paraId="46F4E031" w14:textId="302B97B0" w:rsidR="00027A28" w:rsidRPr="002B2A13" w:rsidRDefault="007F3832" w:rsidP="009424C5">
            <w:pPr>
              <w:pStyle w:val="Bullets"/>
              <w:numPr>
                <w:ilvl w:val="0"/>
                <w:numId w:val="0"/>
              </w:numPr>
              <w:ind w:left="720"/>
              <w:rPr>
                <w:rFonts w:eastAsiaTheme="minorEastAsia"/>
                <w:lang w:val="en-US"/>
              </w:rPr>
            </w:pPr>
            <w:r w:rsidRPr="002B2A13">
              <w:rPr>
                <w:lang w:val="en-US"/>
              </w:rPr>
              <w:t xml:space="preserve">negative expressions such as </w:t>
            </w:r>
            <w:r w:rsidRPr="002B2A13">
              <w:rPr>
                <w:i/>
                <w:iCs/>
                <w:lang w:val="el"/>
              </w:rPr>
              <w:t>δεν</w:t>
            </w:r>
            <w:r w:rsidRPr="002B2A13">
              <w:rPr>
                <w:i/>
                <w:iCs/>
              </w:rPr>
              <w:t xml:space="preserve"> </w:t>
            </w:r>
            <w:r w:rsidRPr="002B2A13">
              <w:rPr>
                <w:i/>
                <w:iCs/>
                <w:lang w:val="el-GR"/>
              </w:rPr>
              <w:t>θέλω</w:t>
            </w:r>
            <w:r w:rsidRPr="002B2A13">
              <w:rPr>
                <w:i/>
                <w:lang w:val="en-US"/>
              </w:rPr>
              <w:t xml:space="preserve">, </w:t>
            </w:r>
            <w:r w:rsidRPr="002B2A13">
              <w:rPr>
                <w:i/>
                <w:iCs/>
                <w:lang w:val="el"/>
              </w:rPr>
              <w:t>μη</w:t>
            </w:r>
            <w:r w:rsidRPr="002B2A13">
              <w:rPr>
                <w:i/>
              </w:rPr>
              <w:t xml:space="preserve"> </w:t>
            </w:r>
            <w:r w:rsidRPr="002B2A13">
              <w:rPr>
                <w:i/>
                <w:iCs/>
                <w:lang w:val="el"/>
              </w:rPr>
              <w:t>μιλάς</w:t>
            </w:r>
          </w:p>
          <w:p w14:paraId="6D1B87FD" w14:textId="2DBB3925" w:rsidR="00027A28" w:rsidRPr="002B2A13" w:rsidRDefault="00566247" w:rsidP="009424C5">
            <w:pPr>
              <w:pStyle w:val="Bullets"/>
              <w:numPr>
                <w:ilvl w:val="0"/>
                <w:numId w:val="0"/>
              </w:numPr>
              <w:ind w:left="720" w:hanging="360"/>
              <w:rPr>
                <w:rFonts w:eastAsiaTheme="minorEastAsia"/>
                <w:b/>
                <w:bCs/>
                <w:color w:val="005D93" w:themeColor="text2"/>
                <w:lang w:val="en-US"/>
              </w:rPr>
            </w:pPr>
            <w:r w:rsidRPr="002B2A13">
              <w:rPr>
                <w:b/>
                <w:bCs/>
                <w:lang w:val="en-US"/>
              </w:rPr>
              <w:t>f</w:t>
            </w:r>
            <w:r w:rsidR="00027A28" w:rsidRPr="002B2A13">
              <w:rPr>
                <w:b/>
                <w:bCs/>
                <w:lang w:val="en-US"/>
              </w:rPr>
              <w:t>or recognition and modelled use</w:t>
            </w:r>
          </w:p>
          <w:p w14:paraId="543CE0CE" w14:textId="1C2109B0" w:rsidR="00027A28" w:rsidRPr="002B2A13" w:rsidRDefault="00027A28" w:rsidP="009424C5">
            <w:pPr>
              <w:pStyle w:val="Bullets"/>
              <w:rPr>
                <w:rFonts w:eastAsiaTheme="minorEastAsia"/>
                <w:i/>
                <w:iCs/>
                <w:color w:val="005D93" w:themeColor="text2"/>
                <w:lang w:val="en-US"/>
              </w:rPr>
            </w:pPr>
            <w:r w:rsidRPr="002B2A13">
              <w:rPr>
                <w:lang w:val="en-US"/>
              </w:rPr>
              <w:t>conjugation of present tense of auxiliary verbs ‘to be’ and ‘to have’, for example,</w:t>
            </w:r>
            <w:r w:rsidRPr="002B2A13">
              <w:rPr>
                <w:i/>
                <w:iCs/>
                <w:lang w:val="en-US"/>
              </w:rPr>
              <w:t xml:space="preserve"> </w:t>
            </w:r>
            <w:proofErr w:type="spellStart"/>
            <w:r w:rsidRPr="002B2A13">
              <w:rPr>
                <w:i/>
                <w:iCs/>
                <w:lang w:val="en-US"/>
              </w:rPr>
              <w:t>εγώ</w:t>
            </w:r>
            <w:proofErr w:type="spellEnd"/>
            <w:r w:rsidRPr="002B2A13">
              <w:rPr>
                <w:i/>
                <w:iCs/>
                <w:lang w:val="en-US"/>
              </w:rPr>
              <w:t xml:space="preserve"> </w:t>
            </w:r>
            <w:proofErr w:type="spellStart"/>
            <w:r w:rsidRPr="002B2A13">
              <w:rPr>
                <w:i/>
                <w:iCs/>
                <w:lang w:val="en-US"/>
              </w:rPr>
              <w:t>είμ</w:t>
            </w:r>
            <w:proofErr w:type="spellEnd"/>
            <w:r w:rsidRPr="002B2A13">
              <w:rPr>
                <w:i/>
                <w:iCs/>
                <w:lang w:val="en-US"/>
              </w:rPr>
              <w:t xml:space="preserve">αι, </w:t>
            </w:r>
            <w:proofErr w:type="spellStart"/>
            <w:r w:rsidRPr="002B2A13">
              <w:rPr>
                <w:i/>
                <w:iCs/>
                <w:lang w:val="en-US"/>
              </w:rPr>
              <w:t>εσύ</w:t>
            </w:r>
            <w:proofErr w:type="spellEnd"/>
            <w:r w:rsidRPr="002B2A13">
              <w:rPr>
                <w:i/>
                <w:iCs/>
                <w:lang w:val="en-US"/>
              </w:rPr>
              <w:t xml:space="preserve"> </w:t>
            </w:r>
            <w:proofErr w:type="spellStart"/>
            <w:r w:rsidRPr="002B2A13">
              <w:rPr>
                <w:i/>
                <w:iCs/>
                <w:lang w:val="en-US"/>
              </w:rPr>
              <w:t>είσ</w:t>
            </w:r>
            <w:proofErr w:type="spellEnd"/>
            <w:r w:rsidRPr="002B2A13">
              <w:rPr>
                <w:i/>
                <w:iCs/>
                <w:lang w:val="en-US"/>
              </w:rPr>
              <w:t>αι, α</w:t>
            </w:r>
            <w:proofErr w:type="spellStart"/>
            <w:r w:rsidRPr="002B2A13">
              <w:rPr>
                <w:i/>
                <w:iCs/>
                <w:lang w:val="en-US"/>
              </w:rPr>
              <w:t>υτός</w:t>
            </w:r>
            <w:proofErr w:type="spellEnd"/>
            <w:r w:rsidRPr="002B2A13">
              <w:rPr>
                <w:i/>
                <w:iCs/>
                <w:lang w:val="en-US"/>
              </w:rPr>
              <w:t xml:space="preserve"> </w:t>
            </w:r>
            <w:proofErr w:type="spellStart"/>
            <w:r w:rsidRPr="002B2A13">
              <w:rPr>
                <w:i/>
                <w:iCs/>
                <w:lang w:val="en-US"/>
              </w:rPr>
              <w:t>έχει</w:t>
            </w:r>
            <w:proofErr w:type="spellEnd"/>
            <w:r w:rsidRPr="002B2A13">
              <w:rPr>
                <w:i/>
                <w:iCs/>
                <w:lang w:val="en-US"/>
              </w:rPr>
              <w:t xml:space="preserve">, </w:t>
            </w:r>
            <w:proofErr w:type="spellStart"/>
            <w:r w:rsidRPr="002B2A13">
              <w:rPr>
                <w:i/>
                <w:iCs/>
                <w:lang w:val="en-US"/>
              </w:rPr>
              <w:t>εμείς</w:t>
            </w:r>
            <w:proofErr w:type="spellEnd"/>
            <w:r w:rsidRPr="002B2A13">
              <w:rPr>
                <w:i/>
                <w:iCs/>
                <w:lang w:val="en-US"/>
              </w:rPr>
              <w:t xml:space="preserve"> </w:t>
            </w:r>
            <w:proofErr w:type="spellStart"/>
            <w:r w:rsidRPr="002B2A13">
              <w:rPr>
                <w:i/>
                <w:iCs/>
                <w:lang w:val="en-US"/>
              </w:rPr>
              <w:t>έχουμε</w:t>
            </w:r>
            <w:proofErr w:type="spellEnd"/>
          </w:p>
          <w:p w14:paraId="3E892E41" w14:textId="4B932304" w:rsidR="00027A28" w:rsidRPr="002B2A13" w:rsidRDefault="00027A28" w:rsidP="009424C5">
            <w:pPr>
              <w:pStyle w:val="Bullets"/>
            </w:pPr>
            <w:r w:rsidRPr="002B2A13">
              <w:t xml:space="preserve">verb </w:t>
            </w:r>
            <w:proofErr w:type="spellStart"/>
            <w:r w:rsidRPr="002B2A13">
              <w:rPr>
                <w:i/>
                <w:iCs/>
              </w:rPr>
              <w:t>μου</w:t>
            </w:r>
            <w:proofErr w:type="spellEnd"/>
            <w:r w:rsidRPr="002B2A13">
              <w:rPr>
                <w:i/>
                <w:iCs/>
              </w:rPr>
              <w:t xml:space="preserve"> α</w:t>
            </w:r>
            <w:proofErr w:type="spellStart"/>
            <w:r w:rsidRPr="002B2A13">
              <w:rPr>
                <w:i/>
                <w:iCs/>
              </w:rPr>
              <w:t>ρέσει</w:t>
            </w:r>
            <w:proofErr w:type="spellEnd"/>
          </w:p>
          <w:p w14:paraId="30A9062C" w14:textId="3CDE06E9" w:rsidR="007F3832" w:rsidRPr="00117432" w:rsidRDefault="007F3832" w:rsidP="00117432">
            <w:pPr>
              <w:pStyle w:val="ListParagraph"/>
              <w:spacing w:after="120" w:line="240" w:lineRule="auto"/>
              <w:contextualSpacing w:val="0"/>
              <w:rPr>
                <w:rFonts w:eastAsiaTheme="minorEastAsia"/>
                <w:i/>
                <w:iCs/>
                <w:color w:val="005D93" w:themeColor="text2"/>
                <w:sz w:val="20"/>
                <w:szCs w:val="20"/>
              </w:rPr>
            </w:pPr>
          </w:p>
        </w:tc>
        <w:tc>
          <w:tcPr>
            <w:tcW w:w="4335" w:type="dxa"/>
          </w:tcPr>
          <w:p w14:paraId="2915AF97" w14:textId="41444DCC" w:rsidR="007F3832" w:rsidRPr="002B2A13" w:rsidRDefault="007F3832" w:rsidP="009424C5">
            <w:pPr>
              <w:pStyle w:val="Descriptiontitle"/>
              <w:rPr>
                <w:rFonts w:cs="Arial"/>
              </w:rPr>
            </w:pPr>
            <w:r w:rsidRPr="002B2A13">
              <w:rPr>
                <w:rFonts w:cs="Arial"/>
              </w:rPr>
              <w:t>past, present and future</w:t>
            </w:r>
            <w:r w:rsidR="1759349D" w:rsidRPr="002B2A13">
              <w:rPr>
                <w:rFonts w:cs="Arial"/>
              </w:rPr>
              <w:t xml:space="preserve"> verbs</w:t>
            </w:r>
            <w:r w:rsidRPr="002B2A13">
              <w:rPr>
                <w:rFonts w:cs="Arial"/>
              </w:rPr>
              <w:t>, negation</w:t>
            </w:r>
          </w:p>
          <w:p w14:paraId="0CEE2B23" w14:textId="240AF9FB" w:rsidR="000D41E6" w:rsidRPr="002B2A13" w:rsidRDefault="000D41E6" w:rsidP="009424C5">
            <w:pPr>
              <w:pStyle w:val="Bullets"/>
              <w:rPr>
                <w:lang w:val="en-US"/>
              </w:rPr>
            </w:pPr>
            <w:r w:rsidRPr="002B2A13">
              <w:rPr>
                <w:lang w:val="en-US"/>
              </w:rPr>
              <w:t xml:space="preserve">person and number agreement, </w:t>
            </w:r>
            <w:r w:rsidRPr="002B2A13">
              <w:rPr>
                <w:i/>
                <w:iCs/>
                <w:lang w:val="el-GR"/>
              </w:rPr>
              <w:t>εγώ</w:t>
            </w:r>
            <w:r w:rsidRPr="002B2A13">
              <w:rPr>
                <w:i/>
                <w:iCs/>
                <w:lang w:val="en-US"/>
              </w:rPr>
              <w:t xml:space="preserve"> </w:t>
            </w:r>
            <w:r w:rsidRPr="002B2A13">
              <w:rPr>
                <w:i/>
                <w:iCs/>
                <w:lang w:val="el-GR"/>
              </w:rPr>
              <w:t>διαβάζω</w:t>
            </w:r>
            <w:r w:rsidRPr="002B2A13">
              <w:rPr>
                <w:i/>
                <w:iCs/>
              </w:rPr>
              <w:t xml:space="preserve">, </w:t>
            </w:r>
            <w:r w:rsidRPr="002B2A13">
              <w:rPr>
                <w:i/>
                <w:iCs/>
                <w:lang w:val="el-GR"/>
              </w:rPr>
              <w:t>εμείς</w:t>
            </w:r>
            <w:r w:rsidRPr="002B2A13">
              <w:rPr>
                <w:i/>
                <w:iCs/>
                <w:lang w:val="en-US"/>
              </w:rPr>
              <w:t xml:space="preserve"> </w:t>
            </w:r>
            <w:r w:rsidRPr="002B2A13">
              <w:rPr>
                <w:i/>
                <w:iCs/>
                <w:lang w:val="el-GR"/>
              </w:rPr>
              <w:t>διαβάζουμε</w:t>
            </w:r>
          </w:p>
          <w:p w14:paraId="6D1DB993" w14:textId="6D212EA5" w:rsidR="007F3832" w:rsidRPr="002B2A13" w:rsidRDefault="000D41E6" w:rsidP="009424C5">
            <w:pPr>
              <w:pStyle w:val="Bullets"/>
              <w:rPr>
                <w:i/>
                <w:lang w:val="en-US" w:eastAsia="ja-JP"/>
              </w:rPr>
            </w:pPr>
            <w:r w:rsidRPr="002B2A13">
              <w:rPr>
                <w:iCs/>
                <w:lang w:eastAsia="ja-JP"/>
              </w:rPr>
              <w:t>conjugation of</w:t>
            </w:r>
            <w:r w:rsidR="006E40DB" w:rsidRPr="002B2A13">
              <w:rPr>
                <w:iCs/>
                <w:lang w:eastAsia="ja-JP"/>
              </w:rPr>
              <w:t xml:space="preserve"> verbs in active and passive voice in present tense,</w:t>
            </w:r>
            <w:r w:rsidR="007F3832" w:rsidRPr="002B2A13">
              <w:rPr>
                <w:iCs/>
                <w:lang w:val="en-US" w:eastAsia="ja-JP"/>
              </w:rPr>
              <w:t xml:space="preserve"> </w:t>
            </w:r>
            <w:r w:rsidR="007F3832" w:rsidRPr="002B2A13">
              <w:rPr>
                <w:iCs/>
                <w:lang w:eastAsia="ja-JP"/>
              </w:rPr>
              <w:t>for</w:t>
            </w:r>
            <w:r w:rsidR="007F3832" w:rsidRPr="002B2A13">
              <w:rPr>
                <w:iCs/>
                <w:lang w:val="en-US" w:eastAsia="ja-JP"/>
              </w:rPr>
              <w:t xml:space="preserve"> </w:t>
            </w:r>
            <w:r w:rsidR="007F3832" w:rsidRPr="002B2A13">
              <w:rPr>
                <w:iCs/>
                <w:lang w:eastAsia="ja-JP"/>
              </w:rPr>
              <w:t>example</w:t>
            </w:r>
            <w:r w:rsidR="007F3832" w:rsidRPr="002B2A13">
              <w:rPr>
                <w:iCs/>
                <w:lang w:val="en-US" w:eastAsia="ja-JP"/>
              </w:rPr>
              <w:t>,</w:t>
            </w:r>
            <w:r w:rsidR="007F3832" w:rsidRPr="002B2A13">
              <w:rPr>
                <w:i/>
                <w:lang w:val="en-US" w:eastAsia="ja-JP"/>
              </w:rPr>
              <w:t xml:space="preserve"> </w:t>
            </w:r>
            <w:proofErr w:type="spellStart"/>
            <w:r w:rsidR="00997F10" w:rsidRPr="002B2A13">
              <w:rPr>
                <w:i/>
                <w:lang w:val="en-US" w:eastAsia="ja-JP"/>
              </w:rPr>
              <w:t>εγώ</w:t>
            </w:r>
            <w:proofErr w:type="spellEnd"/>
            <w:r w:rsidR="00997F10" w:rsidRPr="002B2A13">
              <w:rPr>
                <w:i/>
                <w:lang w:val="en-US" w:eastAsia="ja-JP"/>
              </w:rPr>
              <w:t xml:space="preserve"> πα</w:t>
            </w:r>
            <w:proofErr w:type="spellStart"/>
            <w:r w:rsidR="00997F10" w:rsidRPr="002B2A13">
              <w:rPr>
                <w:i/>
                <w:lang w:val="en-US" w:eastAsia="ja-JP"/>
              </w:rPr>
              <w:t>ίζω</w:t>
            </w:r>
            <w:proofErr w:type="spellEnd"/>
            <w:r w:rsidR="00997F10" w:rsidRPr="002B2A13">
              <w:rPr>
                <w:i/>
                <w:lang w:val="en-US" w:eastAsia="ja-JP"/>
              </w:rPr>
              <w:t xml:space="preserve">, </w:t>
            </w:r>
            <w:proofErr w:type="spellStart"/>
            <w:r w:rsidR="00997F10" w:rsidRPr="002B2A13">
              <w:rPr>
                <w:i/>
                <w:lang w:val="en-US" w:eastAsia="ja-JP"/>
              </w:rPr>
              <w:t>εγώ</w:t>
            </w:r>
            <w:proofErr w:type="spellEnd"/>
            <w:r w:rsidR="00997F10" w:rsidRPr="002B2A13">
              <w:rPr>
                <w:i/>
                <w:lang w:val="en-US" w:eastAsia="ja-JP"/>
              </w:rPr>
              <w:t xml:space="preserve"> </w:t>
            </w:r>
            <w:proofErr w:type="spellStart"/>
            <w:r w:rsidR="00997F10" w:rsidRPr="002B2A13">
              <w:rPr>
                <w:i/>
                <w:lang w:val="en-US" w:eastAsia="ja-JP"/>
              </w:rPr>
              <w:t>έρχομ</w:t>
            </w:r>
            <w:proofErr w:type="spellEnd"/>
            <w:r w:rsidR="00997F10" w:rsidRPr="002B2A13">
              <w:rPr>
                <w:i/>
                <w:lang w:val="en-US" w:eastAsia="ja-JP"/>
              </w:rPr>
              <w:t>αι</w:t>
            </w:r>
          </w:p>
          <w:p w14:paraId="5899259C" w14:textId="2A7AE7AD" w:rsidR="00C56DA5" w:rsidRPr="002B2A13" w:rsidRDefault="003C5A72" w:rsidP="009424C5">
            <w:pPr>
              <w:pStyle w:val="Bullets"/>
              <w:rPr>
                <w:i/>
                <w:iCs/>
                <w:lang w:val="el-GR"/>
              </w:rPr>
            </w:pPr>
            <w:r w:rsidRPr="002B2A13">
              <w:t>expressions</w:t>
            </w:r>
            <w:r w:rsidRPr="002B2A13">
              <w:rPr>
                <w:lang w:val="el-GR"/>
              </w:rPr>
              <w:t xml:space="preserve"> </w:t>
            </w:r>
            <w:r w:rsidRPr="002B2A13">
              <w:t>with</w:t>
            </w:r>
            <w:r w:rsidRPr="002B2A13">
              <w:rPr>
                <w:lang w:val="el-GR"/>
              </w:rPr>
              <w:t xml:space="preserve"> </w:t>
            </w:r>
            <w:r w:rsidRPr="002B2A13">
              <w:t>verb</w:t>
            </w:r>
            <w:r w:rsidR="00EE4574" w:rsidRPr="002B2A13">
              <w:t>s</w:t>
            </w:r>
            <w:r w:rsidRPr="002B2A13">
              <w:rPr>
                <w:lang w:val="el-GR"/>
              </w:rPr>
              <w:t xml:space="preserve"> </w:t>
            </w:r>
            <w:r w:rsidRPr="002B2A13">
              <w:rPr>
                <w:i/>
                <w:iCs/>
                <w:lang w:val="el-GR"/>
              </w:rPr>
              <w:t>κάνω</w:t>
            </w:r>
            <w:r w:rsidR="009D6743" w:rsidRPr="002B2A13">
              <w:rPr>
                <w:i/>
                <w:iCs/>
              </w:rPr>
              <w:t>/</w:t>
            </w:r>
            <w:r w:rsidRPr="002B2A13">
              <w:rPr>
                <w:i/>
                <w:iCs/>
                <w:lang w:val="el-GR"/>
              </w:rPr>
              <w:t>κάνει κρύο/ζέστη, κάνω δουλειές, κάνω όνειρα, τι κάνεις</w:t>
            </w:r>
          </w:p>
          <w:p w14:paraId="3915547B" w14:textId="356BA7A2" w:rsidR="00D3032C" w:rsidRPr="002B2A13" w:rsidRDefault="00D3032C" w:rsidP="009424C5">
            <w:pPr>
              <w:pStyle w:val="Bullets"/>
              <w:rPr>
                <w:i/>
                <w:lang w:eastAsia="ja-JP"/>
              </w:rPr>
            </w:pPr>
            <w:r w:rsidRPr="002B2A13">
              <w:rPr>
                <w:iCs/>
                <w:lang w:eastAsia="ja-JP"/>
              </w:rPr>
              <w:t>simple negation in sentences, for example</w:t>
            </w:r>
            <w:r w:rsidRPr="002B2A13">
              <w:rPr>
                <w:i/>
                <w:lang w:eastAsia="ja-JP"/>
              </w:rPr>
              <w:t xml:space="preserve">, </w:t>
            </w:r>
            <w:proofErr w:type="spellStart"/>
            <w:r w:rsidRPr="002B2A13">
              <w:rPr>
                <w:i/>
                <w:lang w:eastAsia="ja-JP"/>
              </w:rPr>
              <w:t>Όχι</w:t>
            </w:r>
            <w:proofErr w:type="spellEnd"/>
            <w:r w:rsidRPr="002B2A13">
              <w:rPr>
                <w:i/>
                <w:lang w:eastAsia="ja-JP"/>
              </w:rPr>
              <w:t xml:space="preserve">, </w:t>
            </w:r>
            <w:proofErr w:type="spellStart"/>
            <w:r w:rsidRPr="002B2A13">
              <w:rPr>
                <w:i/>
                <w:lang w:eastAsia="ja-JP"/>
              </w:rPr>
              <w:t>δεν</w:t>
            </w:r>
            <w:proofErr w:type="spellEnd"/>
            <w:r w:rsidRPr="002B2A13">
              <w:rPr>
                <w:i/>
                <w:lang w:eastAsia="ja-JP"/>
              </w:rPr>
              <w:t xml:space="preserve"> </w:t>
            </w:r>
            <w:proofErr w:type="spellStart"/>
            <w:r w:rsidRPr="002B2A13">
              <w:rPr>
                <w:i/>
                <w:lang w:eastAsia="ja-JP"/>
              </w:rPr>
              <w:t>το</w:t>
            </w:r>
            <w:proofErr w:type="spellEnd"/>
            <w:r w:rsidRPr="002B2A13">
              <w:rPr>
                <w:i/>
                <w:lang w:eastAsia="ja-JP"/>
              </w:rPr>
              <w:t xml:space="preserve"> </w:t>
            </w:r>
            <w:proofErr w:type="spellStart"/>
            <w:r w:rsidRPr="002B2A13">
              <w:rPr>
                <w:i/>
                <w:lang w:eastAsia="ja-JP"/>
              </w:rPr>
              <w:t>θέλω</w:t>
            </w:r>
            <w:proofErr w:type="spellEnd"/>
            <w:r w:rsidRPr="002B2A13">
              <w:rPr>
                <w:i/>
                <w:lang w:eastAsia="ja-JP"/>
              </w:rPr>
              <w:t xml:space="preserve">, </w:t>
            </w:r>
            <w:proofErr w:type="spellStart"/>
            <w:r w:rsidRPr="002B2A13">
              <w:rPr>
                <w:i/>
                <w:lang w:eastAsia="ja-JP"/>
              </w:rPr>
              <w:t>δε</w:t>
            </w:r>
            <w:proofErr w:type="spellEnd"/>
            <w:r w:rsidRPr="002B2A13">
              <w:rPr>
                <w:i/>
                <w:lang w:eastAsia="ja-JP"/>
              </w:rPr>
              <w:t xml:space="preserve"> μ’ α</w:t>
            </w:r>
            <w:proofErr w:type="spellStart"/>
            <w:r w:rsidRPr="002B2A13">
              <w:rPr>
                <w:i/>
                <w:lang w:eastAsia="ja-JP"/>
              </w:rPr>
              <w:t>ρέσει</w:t>
            </w:r>
            <w:proofErr w:type="spellEnd"/>
            <w:r w:rsidRPr="002B2A13">
              <w:rPr>
                <w:i/>
                <w:lang w:eastAsia="ja-JP"/>
              </w:rPr>
              <w:t xml:space="preserve">, </w:t>
            </w:r>
            <w:proofErr w:type="spellStart"/>
            <w:r w:rsidRPr="002B2A13">
              <w:rPr>
                <w:i/>
                <w:lang w:eastAsia="ja-JP"/>
              </w:rPr>
              <w:t>μη</w:t>
            </w:r>
            <w:proofErr w:type="spellEnd"/>
            <w:r w:rsidRPr="002B2A13">
              <w:rPr>
                <w:i/>
                <w:lang w:eastAsia="ja-JP"/>
              </w:rPr>
              <w:t xml:space="preserve"> </w:t>
            </w:r>
            <w:proofErr w:type="spellStart"/>
            <w:r w:rsidRPr="002B2A13">
              <w:rPr>
                <w:i/>
                <w:lang w:eastAsia="ja-JP"/>
              </w:rPr>
              <w:t>μιλάτε</w:t>
            </w:r>
            <w:proofErr w:type="spellEnd"/>
          </w:p>
          <w:p w14:paraId="5F5E9029" w14:textId="77777777" w:rsidR="007F3832" w:rsidRPr="002B2A13" w:rsidRDefault="007F3832" w:rsidP="009424C5">
            <w:pPr>
              <w:pStyle w:val="Descriptiontitle"/>
              <w:rPr>
                <w:rFonts w:cs="Arial"/>
                <w:lang w:val="en-US"/>
              </w:rPr>
            </w:pPr>
          </w:p>
        </w:tc>
        <w:tc>
          <w:tcPr>
            <w:tcW w:w="4110" w:type="dxa"/>
          </w:tcPr>
          <w:p w14:paraId="7F7D1EA5" w14:textId="1CAA3313" w:rsidR="00870C86" w:rsidRPr="002B2A13" w:rsidRDefault="008652EC" w:rsidP="009424C5">
            <w:pPr>
              <w:pStyle w:val="Component"/>
              <w:rPr>
                <w:b/>
                <w:bCs/>
                <w:lang w:val="en-US"/>
              </w:rPr>
            </w:pPr>
            <w:r w:rsidRPr="002B2A13">
              <w:rPr>
                <w:b/>
                <w:bCs/>
              </w:rPr>
              <w:t>verb tenses and conjugations</w:t>
            </w:r>
          </w:p>
          <w:p w14:paraId="4B2AAA09" w14:textId="77777777" w:rsidR="00A852C3" w:rsidRPr="002B2A13" w:rsidRDefault="00A852C3" w:rsidP="00117432">
            <w:pPr>
              <w:pStyle w:val="Bullets"/>
              <w:spacing w:before="80" w:after="80"/>
              <w:ind w:left="714" w:hanging="357"/>
            </w:pPr>
            <w:r w:rsidRPr="002B2A13">
              <w:t xml:space="preserve">present perfect tense, for example, </w:t>
            </w:r>
            <w:proofErr w:type="spellStart"/>
            <w:r w:rsidRPr="002B2A13">
              <w:rPr>
                <w:i/>
                <w:iCs/>
              </w:rPr>
              <w:t>έχω</w:t>
            </w:r>
            <w:proofErr w:type="spellEnd"/>
            <w:r w:rsidRPr="002B2A13">
              <w:rPr>
                <w:i/>
                <w:iCs/>
              </w:rPr>
              <w:t xml:space="preserve"> </w:t>
            </w:r>
            <w:proofErr w:type="spellStart"/>
            <w:r w:rsidRPr="002B2A13">
              <w:rPr>
                <w:i/>
                <w:iCs/>
              </w:rPr>
              <w:t>λύσει</w:t>
            </w:r>
            <w:proofErr w:type="spellEnd"/>
            <w:r w:rsidRPr="002B2A13">
              <w:rPr>
                <w:i/>
                <w:iCs/>
              </w:rPr>
              <w:t xml:space="preserve">, </w:t>
            </w:r>
            <w:proofErr w:type="spellStart"/>
            <w:r w:rsidRPr="002B2A13">
              <w:rPr>
                <w:i/>
                <w:iCs/>
              </w:rPr>
              <w:t>έχω</w:t>
            </w:r>
            <w:proofErr w:type="spellEnd"/>
            <w:r w:rsidRPr="002B2A13">
              <w:rPr>
                <w:i/>
                <w:iCs/>
              </w:rPr>
              <w:t xml:space="preserve"> </w:t>
            </w:r>
            <w:proofErr w:type="spellStart"/>
            <w:r w:rsidRPr="002B2A13">
              <w:rPr>
                <w:i/>
                <w:iCs/>
              </w:rPr>
              <w:t>δι</w:t>
            </w:r>
            <w:proofErr w:type="spellEnd"/>
            <w:r w:rsidRPr="002B2A13">
              <w:rPr>
                <w:i/>
                <w:iCs/>
              </w:rPr>
              <w:t>αβάσει</w:t>
            </w:r>
          </w:p>
          <w:p w14:paraId="02712F27" w14:textId="219A8725" w:rsidR="00A852C3" w:rsidRPr="002B2A13" w:rsidRDefault="00A852C3" w:rsidP="00117432">
            <w:pPr>
              <w:pStyle w:val="Bullets"/>
              <w:spacing w:before="80" w:after="80"/>
              <w:ind w:left="714" w:hanging="357"/>
              <w:rPr>
                <w:i/>
                <w:iCs/>
              </w:rPr>
            </w:pPr>
            <w:r w:rsidRPr="002B2A13">
              <w:t xml:space="preserve">past perfect tense, for example, </w:t>
            </w:r>
            <w:r w:rsidRPr="002B2A13">
              <w:rPr>
                <w:i/>
                <w:iCs/>
                <w:lang w:val="el-GR"/>
              </w:rPr>
              <w:t>είχα</w:t>
            </w:r>
            <w:r w:rsidRPr="002B2A13">
              <w:rPr>
                <w:i/>
                <w:iCs/>
              </w:rPr>
              <w:t xml:space="preserve"> </w:t>
            </w:r>
            <w:r w:rsidRPr="002B2A13">
              <w:rPr>
                <w:i/>
                <w:iCs/>
                <w:lang w:val="el-GR"/>
              </w:rPr>
              <w:t>λύσει</w:t>
            </w:r>
            <w:r w:rsidRPr="002B2A13">
              <w:rPr>
                <w:i/>
                <w:iCs/>
              </w:rPr>
              <w:t xml:space="preserve">, </w:t>
            </w:r>
            <w:r w:rsidRPr="002B2A13">
              <w:rPr>
                <w:i/>
                <w:iCs/>
                <w:lang w:val="el-GR"/>
              </w:rPr>
              <w:t>είχα</w:t>
            </w:r>
            <w:r w:rsidRPr="002B2A13">
              <w:rPr>
                <w:i/>
                <w:iCs/>
              </w:rPr>
              <w:t xml:space="preserve"> </w:t>
            </w:r>
            <w:r w:rsidRPr="002B2A13">
              <w:rPr>
                <w:i/>
                <w:iCs/>
                <w:lang w:val="el-GR"/>
              </w:rPr>
              <w:t>διαβάσει</w:t>
            </w:r>
          </w:p>
          <w:p w14:paraId="44F4690C" w14:textId="01DC7B41" w:rsidR="007F3832" w:rsidRPr="002B2A13" w:rsidRDefault="007F3832" w:rsidP="00117432">
            <w:pPr>
              <w:pStyle w:val="Bullets"/>
              <w:spacing w:before="80" w:after="80"/>
              <w:ind w:left="714" w:hanging="357"/>
              <w:rPr>
                <w:i/>
                <w:iCs/>
              </w:rPr>
            </w:pPr>
            <w:r w:rsidRPr="002B2A13">
              <w:t>past simple</w:t>
            </w:r>
            <w:r w:rsidR="00950D38" w:rsidRPr="002B2A13">
              <w:t xml:space="preserve"> tense</w:t>
            </w:r>
            <w:r w:rsidRPr="002B2A13">
              <w:t xml:space="preserve">, for example, </w:t>
            </w:r>
            <w:proofErr w:type="spellStart"/>
            <w:r w:rsidRPr="002B2A13">
              <w:rPr>
                <w:i/>
                <w:iCs/>
              </w:rPr>
              <w:t>έλυσ</w:t>
            </w:r>
            <w:proofErr w:type="spellEnd"/>
            <w:r w:rsidRPr="002B2A13">
              <w:rPr>
                <w:i/>
                <w:iCs/>
              </w:rPr>
              <w:t xml:space="preserve">α, </w:t>
            </w:r>
            <w:proofErr w:type="spellStart"/>
            <w:r w:rsidRPr="002B2A13">
              <w:rPr>
                <w:i/>
                <w:iCs/>
              </w:rPr>
              <w:t>διά</w:t>
            </w:r>
            <w:proofErr w:type="spellEnd"/>
            <w:r w:rsidRPr="002B2A13">
              <w:rPr>
                <w:i/>
                <w:iCs/>
              </w:rPr>
              <w:t>βασα</w:t>
            </w:r>
          </w:p>
          <w:p w14:paraId="6F6ED7C9" w14:textId="50E7244A" w:rsidR="007F3832" w:rsidRPr="002B2A13" w:rsidRDefault="007F3832" w:rsidP="00117432">
            <w:pPr>
              <w:pStyle w:val="Bullets"/>
              <w:spacing w:before="80" w:after="80"/>
              <w:ind w:left="714" w:hanging="357"/>
            </w:pPr>
            <w:r w:rsidRPr="002B2A13">
              <w:t>past continuous</w:t>
            </w:r>
            <w:r w:rsidR="00950D38" w:rsidRPr="002B2A13">
              <w:t xml:space="preserve"> tense</w:t>
            </w:r>
            <w:r w:rsidRPr="002B2A13">
              <w:t xml:space="preserve">, for example, </w:t>
            </w:r>
            <w:proofErr w:type="spellStart"/>
            <w:r w:rsidRPr="002B2A13">
              <w:rPr>
                <w:i/>
                <w:iCs/>
              </w:rPr>
              <w:t>έλυν</w:t>
            </w:r>
            <w:proofErr w:type="spellEnd"/>
            <w:r w:rsidRPr="002B2A13">
              <w:rPr>
                <w:i/>
                <w:iCs/>
              </w:rPr>
              <w:t xml:space="preserve">α, </w:t>
            </w:r>
            <w:proofErr w:type="spellStart"/>
            <w:r w:rsidRPr="002B2A13">
              <w:rPr>
                <w:i/>
                <w:iCs/>
              </w:rPr>
              <w:t>διά</w:t>
            </w:r>
            <w:proofErr w:type="spellEnd"/>
            <w:r w:rsidRPr="002B2A13">
              <w:rPr>
                <w:i/>
                <w:iCs/>
              </w:rPr>
              <w:t>βαζα</w:t>
            </w:r>
          </w:p>
          <w:p w14:paraId="1B3A6D68" w14:textId="7397F4EC" w:rsidR="007F3832" w:rsidRPr="002B2A13" w:rsidRDefault="007F3832" w:rsidP="00117432">
            <w:pPr>
              <w:pStyle w:val="Bullets"/>
              <w:spacing w:before="80" w:after="80"/>
              <w:ind w:left="714" w:hanging="357"/>
              <w:rPr>
                <w:i/>
                <w:iCs/>
              </w:rPr>
            </w:pPr>
            <w:r w:rsidRPr="002B2A13">
              <w:t>future simple</w:t>
            </w:r>
            <w:r w:rsidR="00AC7BC2" w:rsidRPr="002B2A13">
              <w:t xml:space="preserve"> tense</w:t>
            </w:r>
            <w:r w:rsidRPr="002B2A13">
              <w:t xml:space="preserve">, for example, </w:t>
            </w:r>
            <w:r w:rsidRPr="002B2A13">
              <w:rPr>
                <w:i/>
                <w:iCs/>
                <w:lang w:val="el-GR"/>
              </w:rPr>
              <w:t>θα</w:t>
            </w:r>
            <w:r w:rsidRPr="002B2A13">
              <w:rPr>
                <w:i/>
                <w:iCs/>
              </w:rPr>
              <w:t xml:space="preserve"> </w:t>
            </w:r>
            <w:r w:rsidRPr="002B2A13">
              <w:rPr>
                <w:i/>
                <w:iCs/>
                <w:lang w:val="el-GR"/>
              </w:rPr>
              <w:t>λύσω</w:t>
            </w:r>
            <w:r w:rsidRPr="002B2A13">
              <w:rPr>
                <w:i/>
                <w:iCs/>
              </w:rPr>
              <w:t xml:space="preserve">, </w:t>
            </w:r>
            <w:r w:rsidRPr="002B2A13">
              <w:rPr>
                <w:i/>
                <w:iCs/>
                <w:lang w:val="el-GR"/>
              </w:rPr>
              <w:t>θα</w:t>
            </w:r>
            <w:r w:rsidRPr="002B2A13">
              <w:rPr>
                <w:i/>
                <w:iCs/>
              </w:rPr>
              <w:t xml:space="preserve"> </w:t>
            </w:r>
            <w:r w:rsidRPr="002B2A13">
              <w:rPr>
                <w:i/>
                <w:iCs/>
                <w:lang w:val="el-GR"/>
              </w:rPr>
              <w:t>διαβάσω</w:t>
            </w:r>
          </w:p>
          <w:p w14:paraId="2B83E21C" w14:textId="3785B6DE" w:rsidR="007F3832" w:rsidRPr="002B2A13" w:rsidRDefault="007F3832" w:rsidP="00117432">
            <w:pPr>
              <w:pStyle w:val="Bullets"/>
              <w:spacing w:before="80" w:after="80"/>
              <w:ind w:left="714" w:hanging="357"/>
            </w:pPr>
            <w:r w:rsidRPr="002B2A13">
              <w:t>future continuous</w:t>
            </w:r>
            <w:r w:rsidR="00AC7BC2" w:rsidRPr="002B2A13">
              <w:t xml:space="preserve"> tense</w:t>
            </w:r>
            <w:r w:rsidRPr="002B2A13">
              <w:t xml:space="preserve">, for example, </w:t>
            </w:r>
            <w:r w:rsidRPr="002B2A13">
              <w:rPr>
                <w:i/>
                <w:iCs/>
                <w:lang w:val="el-GR"/>
              </w:rPr>
              <w:t>θα</w:t>
            </w:r>
            <w:r w:rsidRPr="002B2A13">
              <w:rPr>
                <w:i/>
                <w:iCs/>
              </w:rPr>
              <w:t xml:space="preserve"> </w:t>
            </w:r>
            <w:r w:rsidRPr="002B2A13">
              <w:rPr>
                <w:i/>
                <w:iCs/>
                <w:lang w:val="el-GR"/>
              </w:rPr>
              <w:t>λύνω</w:t>
            </w:r>
            <w:r w:rsidRPr="002B2A13">
              <w:rPr>
                <w:i/>
                <w:iCs/>
              </w:rPr>
              <w:t xml:space="preserve">, </w:t>
            </w:r>
            <w:r w:rsidRPr="002B2A13">
              <w:rPr>
                <w:i/>
                <w:iCs/>
                <w:lang w:val="el-GR"/>
              </w:rPr>
              <w:t>θα</w:t>
            </w:r>
            <w:r w:rsidRPr="002B2A13">
              <w:rPr>
                <w:i/>
                <w:iCs/>
              </w:rPr>
              <w:t xml:space="preserve"> </w:t>
            </w:r>
            <w:r w:rsidRPr="002B2A13">
              <w:rPr>
                <w:i/>
                <w:iCs/>
                <w:lang w:val="el-GR"/>
              </w:rPr>
              <w:t>διαβάζω</w:t>
            </w:r>
          </w:p>
          <w:p w14:paraId="68F2C82F" w14:textId="1F37D45D" w:rsidR="007F3832" w:rsidRPr="002B2A13" w:rsidRDefault="00AC7BC2" w:rsidP="00117432">
            <w:pPr>
              <w:pStyle w:val="Bullets"/>
              <w:spacing w:before="80" w:after="80"/>
              <w:ind w:left="714" w:hanging="357"/>
              <w:rPr>
                <w:i/>
                <w:iCs/>
              </w:rPr>
            </w:pPr>
            <w:r w:rsidRPr="002B2A13">
              <w:t>p</w:t>
            </w:r>
            <w:r w:rsidR="007F3832" w:rsidRPr="002B2A13">
              <w:t xml:space="preserve">articiple, for example, </w:t>
            </w:r>
            <w:proofErr w:type="spellStart"/>
            <w:r w:rsidR="007F3832" w:rsidRPr="002B2A13">
              <w:rPr>
                <w:i/>
                <w:iCs/>
              </w:rPr>
              <w:t>λύνοντ</w:t>
            </w:r>
            <w:proofErr w:type="spellEnd"/>
            <w:r w:rsidR="007F3832" w:rsidRPr="002B2A13">
              <w:rPr>
                <w:i/>
                <w:iCs/>
              </w:rPr>
              <w:t xml:space="preserve">ας, </w:t>
            </w:r>
            <w:proofErr w:type="spellStart"/>
            <w:r w:rsidR="007F3832" w:rsidRPr="002B2A13">
              <w:rPr>
                <w:i/>
                <w:iCs/>
              </w:rPr>
              <w:t>δι</w:t>
            </w:r>
            <w:proofErr w:type="spellEnd"/>
            <w:r w:rsidR="007F3832" w:rsidRPr="002B2A13">
              <w:rPr>
                <w:i/>
                <w:iCs/>
              </w:rPr>
              <w:t>αβάζοντας</w:t>
            </w:r>
          </w:p>
          <w:p w14:paraId="44F69096" w14:textId="5EFEBCA4" w:rsidR="007F3832" w:rsidRPr="002B2A13" w:rsidRDefault="00AC7BC2" w:rsidP="00117432">
            <w:pPr>
              <w:pStyle w:val="Bullets"/>
              <w:spacing w:before="80" w:after="80"/>
              <w:ind w:left="714" w:hanging="357"/>
            </w:pPr>
            <w:r w:rsidRPr="002B2A13">
              <w:t>i</w:t>
            </w:r>
            <w:r w:rsidR="007F3832" w:rsidRPr="002B2A13">
              <w:t xml:space="preserve">rregular verbs, for example, </w:t>
            </w:r>
            <w:r w:rsidR="007F3832" w:rsidRPr="002B2A13">
              <w:rPr>
                <w:i/>
                <w:iCs/>
              </w:rPr>
              <w:t>π</w:t>
            </w:r>
            <w:proofErr w:type="spellStart"/>
            <w:r w:rsidR="007F3832" w:rsidRPr="002B2A13">
              <w:rPr>
                <w:i/>
                <w:iCs/>
              </w:rPr>
              <w:t>ηγ</w:t>
            </w:r>
            <w:proofErr w:type="spellEnd"/>
            <w:r w:rsidR="007F3832" w:rsidRPr="002B2A13">
              <w:rPr>
                <w:i/>
                <w:iCs/>
              </w:rPr>
              <w:t>αίνω, βγα</w:t>
            </w:r>
            <w:proofErr w:type="spellStart"/>
            <w:r w:rsidR="007F3832" w:rsidRPr="002B2A13">
              <w:rPr>
                <w:i/>
                <w:iCs/>
              </w:rPr>
              <w:t>ίνω</w:t>
            </w:r>
            <w:proofErr w:type="spellEnd"/>
          </w:p>
          <w:p w14:paraId="42159858" w14:textId="4C46AE57" w:rsidR="007F3832" w:rsidRPr="002B2A13" w:rsidRDefault="00AC7BC2" w:rsidP="00117432">
            <w:pPr>
              <w:pStyle w:val="Bullets"/>
              <w:spacing w:before="80" w:after="80"/>
              <w:ind w:left="714" w:hanging="357"/>
              <w:rPr>
                <w:i/>
                <w:iCs/>
              </w:rPr>
            </w:pPr>
            <w:r w:rsidRPr="002B2A13">
              <w:t>i</w:t>
            </w:r>
            <w:r w:rsidR="007F3832" w:rsidRPr="002B2A13">
              <w:t xml:space="preserve">mpersonal verbs, for example, </w:t>
            </w:r>
            <w:r w:rsidR="007F3832" w:rsidRPr="002B2A13">
              <w:rPr>
                <w:i/>
                <w:iCs/>
              </w:rPr>
              <w:t>π</w:t>
            </w:r>
            <w:proofErr w:type="spellStart"/>
            <w:r w:rsidR="007F3832" w:rsidRPr="002B2A13">
              <w:rPr>
                <w:i/>
                <w:iCs/>
              </w:rPr>
              <w:t>ρέ</w:t>
            </w:r>
            <w:proofErr w:type="spellEnd"/>
            <w:r w:rsidR="007F3832" w:rsidRPr="002B2A13">
              <w:rPr>
                <w:i/>
                <w:iCs/>
              </w:rPr>
              <w:t>πει, μπ</w:t>
            </w:r>
            <w:proofErr w:type="spellStart"/>
            <w:r w:rsidR="007F3832" w:rsidRPr="002B2A13">
              <w:rPr>
                <w:i/>
                <w:iCs/>
              </w:rPr>
              <w:t>ορεί</w:t>
            </w:r>
            <w:proofErr w:type="spellEnd"/>
          </w:p>
          <w:p w14:paraId="14549084" w14:textId="1C0659B3" w:rsidR="00CB0E64" w:rsidRPr="002B2A13" w:rsidRDefault="001A3FC4" w:rsidP="00117432">
            <w:pPr>
              <w:pStyle w:val="Bullets"/>
              <w:spacing w:before="80" w:after="80"/>
              <w:ind w:left="714" w:hanging="357"/>
              <w:rPr>
                <w:i/>
                <w:iCs/>
              </w:rPr>
            </w:pPr>
            <w:r w:rsidRPr="002B2A13">
              <w:t>c</w:t>
            </w:r>
            <w:r w:rsidR="00CB0E64" w:rsidRPr="002B2A13">
              <w:t xml:space="preserve">onditional mood, for example, </w:t>
            </w:r>
            <w:r w:rsidR="00CB0E64" w:rsidRPr="002B2A13">
              <w:rPr>
                <w:i/>
                <w:iCs/>
                <w:lang w:val="el-GR"/>
              </w:rPr>
              <w:t>θα</w:t>
            </w:r>
            <w:r w:rsidR="00CB0E64" w:rsidRPr="002B2A13">
              <w:rPr>
                <w:i/>
                <w:iCs/>
              </w:rPr>
              <w:t xml:space="preserve"> </w:t>
            </w:r>
            <w:r w:rsidR="00CB0E64" w:rsidRPr="002B2A13">
              <w:rPr>
                <w:i/>
                <w:iCs/>
                <w:lang w:val="el-GR"/>
              </w:rPr>
              <w:t>έλυνα</w:t>
            </w:r>
            <w:r w:rsidR="00CB0E64" w:rsidRPr="002B2A13">
              <w:rPr>
                <w:i/>
                <w:iCs/>
              </w:rPr>
              <w:t xml:space="preserve">, </w:t>
            </w:r>
            <w:r w:rsidR="00CB0E64" w:rsidRPr="002B2A13">
              <w:rPr>
                <w:i/>
                <w:iCs/>
                <w:lang w:val="el-GR"/>
              </w:rPr>
              <w:t>θα</w:t>
            </w:r>
            <w:r w:rsidR="00CB0E64" w:rsidRPr="002B2A13">
              <w:rPr>
                <w:i/>
                <w:iCs/>
              </w:rPr>
              <w:t xml:space="preserve"> </w:t>
            </w:r>
            <w:r w:rsidR="00CB0E64" w:rsidRPr="002B2A13">
              <w:rPr>
                <w:i/>
                <w:iCs/>
                <w:lang w:val="el-GR"/>
              </w:rPr>
              <w:t>διάβαζα</w:t>
            </w:r>
          </w:p>
          <w:p w14:paraId="0B38E296" w14:textId="3AABE252" w:rsidR="00CB0E64" w:rsidRPr="002B2A13" w:rsidRDefault="001A3FC4" w:rsidP="00117432">
            <w:pPr>
              <w:pStyle w:val="Bullets"/>
              <w:spacing w:before="80" w:after="80"/>
              <w:ind w:left="714" w:hanging="357"/>
              <w:rPr>
                <w:i/>
                <w:iCs/>
              </w:rPr>
            </w:pPr>
            <w:r w:rsidRPr="002B2A13">
              <w:t>s</w:t>
            </w:r>
            <w:r w:rsidR="00CB0E64" w:rsidRPr="002B2A13">
              <w:t xml:space="preserve">ubjunctive mood, for example, </w:t>
            </w:r>
            <w:r w:rsidR="00CB0E64" w:rsidRPr="002B2A13">
              <w:rPr>
                <w:i/>
                <w:iCs/>
                <w:lang w:val="el-GR"/>
              </w:rPr>
              <w:t>να</w:t>
            </w:r>
            <w:r w:rsidR="00CB0E64" w:rsidRPr="002B2A13">
              <w:rPr>
                <w:i/>
                <w:iCs/>
              </w:rPr>
              <w:t xml:space="preserve"> </w:t>
            </w:r>
            <w:r w:rsidR="00CB0E64" w:rsidRPr="002B2A13">
              <w:rPr>
                <w:i/>
                <w:iCs/>
                <w:lang w:val="el-GR"/>
              </w:rPr>
              <w:t>λύνω</w:t>
            </w:r>
            <w:r w:rsidR="00CB0E64" w:rsidRPr="002B2A13">
              <w:rPr>
                <w:i/>
                <w:iCs/>
              </w:rPr>
              <w:t xml:space="preserve">, </w:t>
            </w:r>
            <w:r w:rsidR="00CB0E64" w:rsidRPr="002B2A13">
              <w:rPr>
                <w:i/>
                <w:iCs/>
                <w:lang w:val="el-GR"/>
              </w:rPr>
              <w:t>να</w:t>
            </w:r>
            <w:r w:rsidR="00CB0E64" w:rsidRPr="002B2A13">
              <w:rPr>
                <w:i/>
                <w:iCs/>
              </w:rPr>
              <w:t xml:space="preserve"> </w:t>
            </w:r>
            <w:r w:rsidR="00CB0E64" w:rsidRPr="002B2A13">
              <w:rPr>
                <w:i/>
                <w:iCs/>
                <w:lang w:val="el-GR"/>
              </w:rPr>
              <w:t>διαβάσω</w:t>
            </w:r>
          </w:p>
          <w:p w14:paraId="6D100BF4" w14:textId="31A0137C" w:rsidR="00B64EBD" w:rsidRPr="002B2A13" w:rsidRDefault="001A3FC4" w:rsidP="00117432">
            <w:pPr>
              <w:pStyle w:val="Bullets"/>
              <w:spacing w:before="80" w:after="80"/>
              <w:ind w:left="714" w:hanging="357"/>
              <w:rPr>
                <w:i/>
                <w:iCs/>
              </w:rPr>
            </w:pPr>
            <w:r w:rsidRPr="002B2A13">
              <w:t>i</w:t>
            </w:r>
            <w:r w:rsidR="00CB0E64" w:rsidRPr="002B2A13">
              <w:t>mperative mood</w:t>
            </w:r>
            <w:r w:rsidR="00853C68" w:rsidRPr="002B2A13">
              <w:t>,</w:t>
            </w:r>
            <w:r w:rsidR="00CB0E64" w:rsidRPr="002B2A13">
              <w:t xml:space="preserve"> for example, </w:t>
            </w:r>
            <w:proofErr w:type="spellStart"/>
            <w:r w:rsidR="00CB0E64" w:rsidRPr="002B2A13">
              <w:rPr>
                <w:i/>
                <w:iCs/>
              </w:rPr>
              <w:t>λύνε</w:t>
            </w:r>
            <w:proofErr w:type="spellEnd"/>
            <w:r w:rsidR="00CB0E64" w:rsidRPr="002B2A13">
              <w:rPr>
                <w:i/>
                <w:iCs/>
              </w:rPr>
              <w:t xml:space="preserve">, </w:t>
            </w:r>
            <w:proofErr w:type="spellStart"/>
            <w:r w:rsidR="00CB0E64" w:rsidRPr="002B2A13">
              <w:rPr>
                <w:i/>
                <w:iCs/>
              </w:rPr>
              <w:t>δι</w:t>
            </w:r>
            <w:proofErr w:type="spellEnd"/>
            <w:r w:rsidR="00CB0E64" w:rsidRPr="002B2A13">
              <w:rPr>
                <w:i/>
                <w:iCs/>
              </w:rPr>
              <w:t>αβάστε</w:t>
            </w:r>
          </w:p>
          <w:p w14:paraId="49CD6E5A" w14:textId="2D1E0AA5" w:rsidR="00B64EBD" w:rsidRPr="002B2A13" w:rsidRDefault="00D3032C" w:rsidP="00117432">
            <w:pPr>
              <w:pStyle w:val="Bullets"/>
              <w:spacing w:before="80" w:after="80"/>
              <w:ind w:left="714" w:hanging="357"/>
              <w:rPr>
                <w:i/>
                <w:iCs/>
              </w:rPr>
            </w:pPr>
            <w:r w:rsidRPr="002B2A13">
              <w:t xml:space="preserve">negation in a variety of tenses, for example, </w:t>
            </w:r>
            <w:proofErr w:type="spellStart"/>
            <w:r w:rsidRPr="002B2A13">
              <w:rPr>
                <w:i/>
                <w:iCs/>
              </w:rPr>
              <w:t>δεν</w:t>
            </w:r>
            <w:proofErr w:type="spellEnd"/>
            <w:r w:rsidRPr="002B2A13">
              <w:rPr>
                <w:i/>
                <w:iCs/>
              </w:rPr>
              <w:t xml:space="preserve"> </w:t>
            </w:r>
            <w:proofErr w:type="spellStart"/>
            <w:r w:rsidRPr="002B2A13">
              <w:rPr>
                <w:i/>
                <w:iCs/>
              </w:rPr>
              <w:t>θέλω</w:t>
            </w:r>
            <w:proofErr w:type="spellEnd"/>
            <w:r w:rsidRPr="002B2A13">
              <w:rPr>
                <w:i/>
                <w:iCs/>
              </w:rPr>
              <w:t xml:space="preserve">, </w:t>
            </w:r>
            <w:proofErr w:type="spellStart"/>
            <w:r w:rsidRPr="002B2A13">
              <w:rPr>
                <w:i/>
                <w:iCs/>
              </w:rPr>
              <w:t>δεν</w:t>
            </w:r>
            <w:proofErr w:type="spellEnd"/>
            <w:r w:rsidRPr="002B2A13">
              <w:rPr>
                <w:i/>
                <w:iCs/>
              </w:rPr>
              <w:t xml:space="preserve"> θα π</w:t>
            </w:r>
            <w:proofErr w:type="spellStart"/>
            <w:r w:rsidRPr="002B2A13">
              <w:rPr>
                <w:i/>
                <w:iCs/>
              </w:rPr>
              <w:t>άω</w:t>
            </w:r>
            <w:proofErr w:type="spellEnd"/>
          </w:p>
        </w:tc>
      </w:tr>
    </w:tbl>
    <w:p w14:paraId="6AB6B382" w14:textId="3A18AD22" w:rsidR="009015F4" w:rsidRPr="009A4769" w:rsidRDefault="00561A59" w:rsidP="009015F4">
      <w:pPr>
        <w:pStyle w:val="ACARA-Heading2"/>
        <w:rPr>
          <w:rFonts w:ascii="Arial" w:hAnsi="Arial"/>
          <w:lang w:val="en-US"/>
        </w:rPr>
      </w:pPr>
      <w:bookmarkStart w:id="14" w:name="_Toc94090685"/>
      <w:r>
        <w:rPr>
          <w:lang w:val="en-US"/>
        </w:rPr>
        <w:br w:type="page"/>
      </w:r>
      <w:r w:rsidR="009015F4" w:rsidRPr="009A4769">
        <w:rPr>
          <w:rFonts w:ascii="Arial" w:hAnsi="Arial"/>
          <w:lang w:val="en-US"/>
        </w:rPr>
        <w:lastRenderedPageBreak/>
        <w:t xml:space="preserve">Part 2: </w:t>
      </w:r>
      <w:r w:rsidR="0090046B" w:rsidRPr="009A4769">
        <w:rPr>
          <w:rFonts w:ascii="Arial" w:hAnsi="Arial"/>
          <w:color w:val="005D93" w:themeColor="text2"/>
          <w:lang w:val="en-US"/>
        </w:rPr>
        <w:t>Thematic contexts for language use</w:t>
      </w:r>
      <w:bookmarkEnd w:id="14"/>
    </w:p>
    <w:p w14:paraId="6CBADDFF" w14:textId="56277A5D" w:rsidR="001A14F1" w:rsidRPr="009A4769" w:rsidRDefault="001A14F1" w:rsidP="001A14F1">
      <w:pPr>
        <w:spacing w:before="0" w:after="120" w:line="240" w:lineRule="auto"/>
        <w:rPr>
          <w:i w:val="0"/>
          <w:color w:val="000000"/>
          <w:sz w:val="22"/>
          <w:lang w:val="en-US"/>
        </w:rPr>
      </w:pPr>
      <w:r w:rsidRPr="009A4769">
        <w:rPr>
          <w:i w:val="0"/>
          <w:color w:val="000000"/>
          <w:sz w:val="22"/>
          <w:lang w:val="en-US"/>
        </w:rPr>
        <w:t>Thematic contexts representing perspectives that shape students’ world</w:t>
      </w:r>
      <w:r w:rsidR="00330B22">
        <w:rPr>
          <w:i w:val="0"/>
          <w:color w:val="000000"/>
          <w:sz w:val="22"/>
          <w:lang w:val="en-US"/>
        </w:rPr>
        <w:t>s</w:t>
      </w:r>
      <w:r w:rsidRPr="009A4769">
        <w:rPr>
          <w:i w:val="0"/>
          <w:color w:val="000000"/>
          <w:sz w:val="22"/>
          <w:lang w:val="en-US"/>
        </w:rPr>
        <w:t xml:space="preserve"> are suggested in Table 2.</w:t>
      </w:r>
    </w:p>
    <w:p w14:paraId="4EC0E44F" w14:textId="60B710AA" w:rsidR="00CB34C0" w:rsidRPr="009A4769" w:rsidRDefault="001A14F1" w:rsidP="00077841">
      <w:pPr>
        <w:spacing w:before="0" w:after="0" w:line="240" w:lineRule="auto"/>
      </w:pPr>
      <w:r w:rsidRPr="009A4769">
        <w:rPr>
          <w:iCs/>
          <w:color w:val="000000"/>
          <w:sz w:val="20"/>
          <w:szCs w:val="20"/>
          <w:lang w:val="en-US"/>
        </w:rPr>
        <w:t xml:space="preserve">Table 2: </w:t>
      </w:r>
      <w:r w:rsidRPr="00077841">
        <w:rPr>
          <w:i w:val="0"/>
          <w:color w:val="000000"/>
          <w:sz w:val="20"/>
          <w:szCs w:val="20"/>
          <w:lang w:val="en-US"/>
        </w:rPr>
        <w:t>Thematic contexts for language use</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03"/>
        <w:gridCol w:w="5007"/>
        <w:gridCol w:w="5008"/>
        <w:gridCol w:w="108"/>
      </w:tblGrid>
      <w:tr w:rsidR="009015F4" w:rsidRPr="004167DC" w14:paraId="55FBF337" w14:textId="77777777" w:rsidTr="535394F5">
        <w:trPr>
          <w:trHeight w:val="355"/>
        </w:trPr>
        <w:tc>
          <w:tcPr>
            <w:tcW w:w="15048" w:type="dxa"/>
            <w:gridSpan w:val="4"/>
            <w:shd w:val="clear" w:color="auto" w:fill="005D93" w:themeFill="text2"/>
          </w:tcPr>
          <w:p w14:paraId="3329645C" w14:textId="12235EE3" w:rsidR="009015F4" w:rsidRPr="004167DC" w:rsidRDefault="001A14F1" w:rsidP="00606327">
            <w:pPr>
              <w:pStyle w:val="BodyText"/>
              <w:spacing w:before="40" w:after="40" w:line="240" w:lineRule="auto"/>
              <w:ind w:left="23" w:right="23"/>
              <w:jc w:val="center"/>
              <w:rPr>
                <w:b/>
                <w:bCs/>
                <w:color w:val="FFFFFF" w:themeColor="background1"/>
                <w:szCs w:val="22"/>
              </w:rPr>
            </w:pPr>
            <w:r w:rsidRPr="004167DC">
              <w:rPr>
                <w:b/>
                <w:bCs/>
                <w:color w:val="FFFFFF" w:themeColor="background1"/>
                <w:szCs w:val="22"/>
              </w:rPr>
              <w:t>Thematic contexts</w:t>
            </w:r>
          </w:p>
        </w:tc>
      </w:tr>
      <w:tr w:rsidR="005F4ACC" w:rsidRPr="004167DC" w14:paraId="65B36519" w14:textId="77777777" w:rsidTr="535394F5">
        <w:trPr>
          <w:trHeight w:val="340"/>
        </w:trPr>
        <w:tc>
          <w:tcPr>
            <w:tcW w:w="5015" w:type="dxa"/>
            <w:shd w:val="clear" w:color="auto" w:fill="FFEECE" w:themeFill="accent3" w:themeFillTint="66"/>
          </w:tcPr>
          <w:p w14:paraId="25459445" w14:textId="2AE4B990" w:rsidR="005F4ACC" w:rsidRPr="004167DC" w:rsidRDefault="00CD23AA" w:rsidP="00606327">
            <w:pPr>
              <w:pStyle w:val="BodyText"/>
              <w:spacing w:before="40" w:after="40" w:line="240" w:lineRule="auto"/>
              <w:ind w:left="23" w:right="23"/>
              <w:jc w:val="center"/>
              <w:rPr>
                <w:b/>
                <w:bCs/>
                <w:iCs/>
                <w:color w:val="auto"/>
                <w:szCs w:val="22"/>
              </w:rPr>
            </w:pPr>
            <w:r w:rsidRPr="004167DC">
              <w:rPr>
                <w:b/>
                <w:bCs/>
                <w:iCs/>
                <w:color w:val="auto"/>
                <w:szCs w:val="22"/>
              </w:rPr>
              <w:t>Self and others</w:t>
            </w:r>
          </w:p>
        </w:tc>
        <w:tc>
          <w:tcPr>
            <w:tcW w:w="5016" w:type="dxa"/>
            <w:shd w:val="clear" w:color="auto" w:fill="FFEECE" w:themeFill="accent3" w:themeFillTint="66"/>
          </w:tcPr>
          <w:p w14:paraId="7955D56F" w14:textId="627BCCA7" w:rsidR="005F4ACC" w:rsidRPr="004167DC" w:rsidRDefault="00CD23AA" w:rsidP="00606327">
            <w:pPr>
              <w:pStyle w:val="BodyText"/>
              <w:spacing w:before="40" w:after="40" w:line="240" w:lineRule="auto"/>
              <w:ind w:left="23" w:right="23"/>
              <w:jc w:val="center"/>
              <w:rPr>
                <w:b/>
                <w:bCs/>
                <w:iCs/>
                <w:color w:val="auto"/>
                <w:szCs w:val="22"/>
              </w:rPr>
            </w:pPr>
            <w:r w:rsidRPr="004167DC">
              <w:rPr>
                <w:b/>
                <w:bCs/>
                <w:iCs/>
                <w:color w:val="auto"/>
                <w:szCs w:val="22"/>
              </w:rPr>
              <w:t>Self and community</w:t>
            </w:r>
          </w:p>
        </w:tc>
        <w:tc>
          <w:tcPr>
            <w:tcW w:w="5017" w:type="dxa"/>
            <w:gridSpan w:val="2"/>
            <w:shd w:val="clear" w:color="auto" w:fill="FFEECE" w:themeFill="accent3" w:themeFillTint="66"/>
          </w:tcPr>
          <w:p w14:paraId="6CE9F044" w14:textId="5D37BAD9" w:rsidR="005F4ACC" w:rsidRPr="004167DC" w:rsidRDefault="00CD23AA" w:rsidP="00606327">
            <w:pPr>
              <w:pStyle w:val="BodyText"/>
              <w:spacing w:before="40" w:after="40" w:line="240" w:lineRule="auto"/>
              <w:ind w:left="23" w:right="23"/>
              <w:jc w:val="center"/>
              <w:rPr>
                <w:b/>
                <w:bCs/>
                <w:iCs/>
                <w:color w:val="auto"/>
                <w:szCs w:val="22"/>
              </w:rPr>
            </w:pPr>
            <w:r w:rsidRPr="004167DC">
              <w:rPr>
                <w:b/>
                <w:bCs/>
                <w:iCs/>
                <w:color w:val="auto"/>
                <w:szCs w:val="22"/>
              </w:rPr>
              <w:t>Personal and global environments</w:t>
            </w:r>
          </w:p>
        </w:tc>
      </w:tr>
      <w:tr w:rsidR="00CB34C0" w:rsidRPr="004167DC" w14:paraId="2DC31573" w14:textId="77777777" w:rsidTr="535394F5">
        <w:trPr>
          <w:trHeight w:val="340"/>
        </w:trPr>
        <w:tc>
          <w:tcPr>
            <w:tcW w:w="5015" w:type="dxa"/>
            <w:shd w:val="clear" w:color="auto" w:fill="E5F5FB" w:themeFill="accent2"/>
          </w:tcPr>
          <w:p w14:paraId="1B657CF6" w14:textId="77777777" w:rsidR="00CB34C0" w:rsidRPr="004167DC" w:rsidRDefault="00CB34C0" w:rsidP="00606327">
            <w:pPr>
              <w:pStyle w:val="BodyText"/>
              <w:spacing w:before="40" w:after="40" w:line="240" w:lineRule="auto"/>
              <w:ind w:left="23" w:right="23"/>
              <w:jc w:val="center"/>
              <w:rPr>
                <w:b/>
                <w:bCs/>
                <w:iCs/>
                <w:color w:val="auto"/>
                <w:szCs w:val="22"/>
              </w:rPr>
            </w:pPr>
            <w:r w:rsidRPr="004167DC">
              <w:rPr>
                <w:b/>
                <w:bCs/>
                <w:iCs/>
                <w:color w:val="auto"/>
                <w:szCs w:val="22"/>
              </w:rPr>
              <w:t>Beginner</w:t>
            </w:r>
          </w:p>
        </w:tc>
        <w:tc>
          <w:tcPr>
            <w:tcW w:w="5016" w:type="dxa"/>
            <w:shd w:val="clear" w:color="auto" w:fill="E5F5FB" w:themeFill="accent2"/>
          </w:tcPr>
          <w:p w14:paraId="1F77B379" w14:textId="77777777" w:rsidR="00CB34C0" w:rsidRPr="004167DC" w:rsidRDefault="00CB34C0" w:rsidP="00606327">
            <w:pPr>
              <w:pStyle w:val="BodyText"/>
              <w:spacing w:before="40" w:after="40" w:line="240" w:lineRule="auto"/>
              <w:ind w:left="23" w:right="23"/>
              <w:jc w:val="center"/>
              <w:rPr>
                <w:b/>
                <w:bCs/>
                <w:iCs/>
                <w:color w:val="auto"/>
                <w:szCs w:val="22"/>
              </w:rPr>
            </w:pPr>
            <w:r w:rsidRPr="004167DC">
              <w:rPr>
                <w:b/>
                <w:bCs/>
                <w:iCs/>
                <w:color w:val="auto"/>
                <w:szCs w:val="22"/>
              </w:rPr>
              <w:t>Intermediate</w:t>
            </w:r>
          </w:p>
        </w:tc>
        <w:tc>
          <w:tcPr>
            <w:tcW w:w="5017" w:type="dxa"/>
            <w:gridSpan w:val="2"/>
            <w:shd w:val="clear" w:color="auto" w:fill="E5F5FB" w:themeFill="accent2"/>
          </w:tcPr>
          <w:p w14:paraId="4E2CF515" w14:textId="77777777" w:rsidR="00CB34C0" w:rsidRPr="004167DC" w:rsidRDefault="00CB34C0" w:rsidP="00606327">
            <w:pPr>
              <w:pStyle w:val="BodyText"/>
              <w:spacing w:before="40" w:after="40" w:line="240" w:lineRule="auto"/>
              <w:ind w:left="23" w:right="23"/>
              <w:jc w:val="center"/>
              <w:rPr>
                <w:b/>
                <w:bCs/>
                <w:iCs/>
                <w:color w:val="auto"/>
                <w:szCs w:val="22"/>
              </w:rPr>
            </w:pPr>
            <w:r w:rsidRPr="004167DC">
              <w:rPr>
                <w:b/>
                <w:bCs/>
                <w:iCs/>
                <w:color w:val="auto"/>
                <w:szCs w:val="22"/>
              </w:rPr>
              <w:t>Advanced</w:t>
            </w:r>
          </w:p>
        </w:tc>
      </w:tr>
      <w:tr w:rsidR="00E61049" w:rsidRPr="004167DC" w14:paraId="0AC9DA1E" w14:textId="77777777" w:rsidTr="535394F5">
        <w:trPr>
          <w:trHeight w:val="5087"/>
        </w:trPr>
        <w:tc>
          <w:tcPr>
            <w:tcW w:w="5015" w:type="dxa"/>
          </w:tcPr>
          <w:p w14:paraId="261CAE5F" w14:textId="61E5E48A" w:rsidR="00E61049" w:rsidRPr="004167DC" w:rsidRDefault="00CD23AA" w:rsidP="003A4591">
            <w:pPr>
              <w:pStyle w:val="Descriptiontitle"/>
              <w:ind w:left="680" w:hanging="340"/>
              <w:rPr>
                <w:rFonts w:cs="Arial"/>
              </w:rPr>
            </w:pPr>
            <w:r w:rsidRPr="004167DC">
              <w:rPr>
                <w:rFonts w:cs="Arial"/>
              </w:rPr>
              <w:t>My personal world</w:t>
            </w:r>
          </w:p>
          <w:p w14:paraId="0B8AEA5A" w14:textId="6B661A30" w:rsidR="0060509E" w:rsidRPr="004167DC" w:rsidRDefault="60CA58BF" w:rsidP="003A4591">
            <w:pPr>
              <w:pStyle w:val="Samplequestions"/>
              <w:numPr>
                <w:ilvl w:val="0"/>
                <w:numId w:val="3"/>
              </w:numPr>
              <w:ind w:left="680" w:hanging="340"/>
              <w:rPr>
                <w:rFonts w:eastAsiaTheme="minorEastAsia"/>
                <w:b/>
                <w:bCs/>
                <w:i/>
                <w:iCs/>
              </w:rPr>
            </w:pPr>
            <w:r w:rsidRPr="004167DC">
              <w:t>introducing self and others</w:t>
            </w:r>
            <w:r w:rsidR="00145422">
              <w:t>,</w:t>
            </w:r>
            <w:r w:rsidRPr="004167DC">
              <w:t xml:space="preserve"> providing information</w:t>
            </w:r>
            <w:r w:rsidR="000478CB" w:rsidRPr="004167DC">
              <w:t xml:space="preserve"> such as</w:t>
            </w:r>
            <w:r w:rsidRPr="004167DC">
              <w:t xml:space="preserve"> </w:t>
            </w:r>
            <w:r w:rsidR="00315A72" w:rsidRPr="004167DC">
              <w:t xml:space="preserve">name, </w:t>
            </w:r>
            <w:r w:rsidRPr="004167DC">
              <w:t>age, place of residence</w:t>
            </w:r>
            <w:r w:rsidR="00880C08" w:rsidRPr="004167DC">
              <w:t xml:space="preserve">, for example, </w:t>
            </w:r>
            <w:proofErr w:type="spellStart"/>
            <w:r w:rsidR="00315A72" w:rsidRPr="004167DC">
              <w:rPr>
                <w:i/>
                <w:iCs/>
              </w:rPr>
              <w:t>Με</w:t>
            </w:r>
            <w:proofErr w:type="spellEnd"/>
            <w:r w:rsidR="00315A72" w:rsidRPr="004167DC">
              <w:rPr>
                <w:i/>
                <w:iCs/>
              </w:rPr>
              <w:t xml:space="preserve"> </w:t>
            </w:r>
            <w:proofErr w:type="spellStart"/>
            <w:r w:rsidR="00315A72" w:rsidRPr="004167DC">
              <w:rPr>
                <w:i/>
                <w:iCs/>
              </w:rPr>
              <w:t>λένε</w:t>
            </w:r>
            <w:proofErr w:type="spellEnd"/>
            <w:r w:rsidR="00315A72" w:rsidRPr="004167DC">
              <w:rPr>
                <w:i/>
                <w:iCs/>
              </w:rPr>
              <w:t xml:space="preserve"> Μα</w:t>
            </w:r>
            <w:proofErr w:type="spellStart"/>
            <w:r w:rsidR="00315A72" w:rsidRPr="004167DC">
              <w:rPr>
                <w:i/>
                <w:iCs/>
              </w:rPr>
              <w:t>ρί</w:t>
            </w:r>
            <w:proofErr w:type="spellEnd"/>
            <w:r w:rsidR="00315A72" w:rsidRPr="004167DC">
              <w:rPr>
                <w:i/>
                <w:iCs/>
              </w:rPr>
              <w:t xml:space="preserve">α. </w:t>
            </w:r>
            <w:proofErr w:type="spellStart"/>
            <w:r w:rsidR="00315A72" w:rsidRPr="004167DC">
              <w:rPr>
                <w:i/>
                <w:iCs/>
              </w:rPr>
              <w:t>Είμ</w:t>
            </w:r>
            <w:proofErr w:type="spellEnd"/>
            <w:r w:rsidR="00315A72" w:rsidRPr="004167DC">
              <w:rPr>
                <w:i/>
                <w:iCs/>
              </w:rPr>
              <w:t xml:space="preserve">αι 5 </w:t>
            </w:r>
            <w:proofErr w:type="spellStart"/>
            <w:r w:rsidR="00315A72" w:rsidRPr="004167DC">
              <w:rPr>
                <w:i/>
                <w:iCs/>
              </w:rPr>
              <w:t>χρονών</w:t>
            </w:r>
            <w:proofErr w:type="spellEnd"/>
            <w:r w:rsidR="00315A72" w:rsidRPr="004167DC">
              <w:rPr>
                <w:i/>
                <w:iCs/>
              </w:rPr>
              <w:t xml:space="preserve">. </w:t>
            </w:r>
            <w:proofErr w:type="spellStart"/>
            <w:r w:rsidR="00315A72" w:rsidRPr="004167DC">
              <w:rPr>
                <w:i/>
                <w:iCs/>
              </w:rPr>
              <w:t>Μένω</w:t>
            </w:r>
            <w:proofErr w:type="spellEnd"/>
            <w:r w:rsidR="00315A72" w:rsidRPr="004167DC">
              <w:rPr>
                <w:i/>
                <w:iCs/>
              </w:rPr>
              <w:t xml:space="preserve"> </w:t>
            </w:r>
            <w:proofErr w:type="spellStart"/>
            <w:r w:rsidR="00315A72" w:rsidRPr="004167DC">
              <w:rPr>
                <w:i/>
                <w:iCs/>
              </w:rPr>
              <w:t>στην</w:t>
            </w:r>
            <w:proofErr w:type="spellEnd"/>
            <w:r w:rsidR="00315A72" w:rsidRPr="004167DC">
              <w:rPr>
                <w:i/>
                <w:iCs/>
              </w:rPr>
              <w:t xml:space="preserve"> </w:t>
            </w:r>
            <w:proofErr w:type="spellStart"/>
            <w:r w:rsidR="00315A72" w:rsidRPr="004167DC">
              <w:rPr>
                <w:i/>
                <w:iCs/>
              </w:rPr>
              <w:t>Αυστρ</w:t>
            </w:r>
            <w:proofErr w:type="spellEnd"/>
            <w:r w:rsidR="00315A72" w:rsidRPr="004167DC">
              <w:rPr>
                <w:i/>
                <w:iCs/>
              </w:rPr>
              <w:t>αλία.</w:t>
            </w:r>
          </w:p>
          <w:p w14:paraId="7D3ADFF0" w14:textId="2E054505" w:rsidR="0060509E" w:rsidRPr="004167DC" w:rsidRDefault="60CA58BF" w:rsidP="003A4591">
            <w:pPr>
              <w:pStyle w:val="Samplequestions"/>
              <w:numPr>
                <w:ilvl w:val="0"/>
                <w:numId w:val="3"/>
              </w:numPr>
              <w:rPr>
                <w:rFonts w:eastAsiaTheme="minorEastAsia"/>
                <w:i/>
                <w:iCs/>
                <w:lang w:val="fr-FR"/>
              </w:rPr>
            </w:pPr>
            <w:r w:rsidRPr="004167DC">
              <w:t xml:space="preserve">describing oneself, for example, </w:t>
            </w:r>
            <w:proofErr w:type="spellStart"/>
            <w:r w:rsidR="00315A72" w:rsidRPr="004167DC">
              <w:rPr>
                <w:i/>
                <w:iCs/>
                <w:lang w:val="fr-FR"/>
              </w:rPr>
              <w:t>Είμ</w:t>
            </w:r>
            <w:proofErr w:type="spellEnd"/>
            <w:r w:rsidR="00315A72" w:rsidRPr="004167DC">
              <w:rPr>
                <w:i/>
                <w:iCs/>
                <w:lang w:val="fr-FR"/>
              </w:rPr>
              <w:t>αι</w:t>
            </w:r>
            <w:r w:rsidR="00315A72" w:rsidRPr="004167DC">
              <w:rPr>
                <w:i/>
              </w:rPr>
              <w:t xml:space="preserve"> </w:t>
            </w:r>
            <w:proofErr w:type="spellStart"/>
            <w:r w:rsidR="00315A72" w:rsidRPr="004167DC">
              <w:rPr>
                <w:i/>
                <w:iCs/>
                <w:lang w:val="fr-FR"/>
              </w:rPr>
              <w:t>ψηλός</w:t>
            </w:r>
            <w:proofErr w:type="spellEnd"/>
            <w:r w:rsidR="00315A72" w:rsidRPr="004167DC">
              <w:rPr>
                <w:i/>
              </w:rPr>
              <w:t xml:space="preserve">. </w:t>
            </w:r>
            <w:proofErr w:type="spellStart"/>
            <w:r w:rsidR="00315A72" w:rsidRPr="004167DC">
              <w:rPr>
                <w:i/>
                <w:iCs/>
                <w:lang w:val="fr-FR"/>
              </w:rPr>
              <w:t>Εχω</w:t>
            </w:r>
            <w:proofErr w:type="spellEnd"/>
            <w:r w:rsidR="00315A72" w:rsidRPr="004167DC">
              <w:rPr>
                <w:i/>
                <w:iCs/>
                <w:lang w:val="fr-FR"/>
              </w:rPr>
              <w:t xml:space="preserve"> κα</w:t>
            </w:r>
            <w:proofErr w:type="spellStart"/>
            <w:r w:rsidR="00315A72" w:rsidRPr="004167DC">
              <w:rPr>
                <w:i/>
                <w:iCs/>
                <w:lang w:val="fr-FR"/>
              </w:rPr>
              <w:t>στ</w:t>
            </w:r>
            <w:proofErr w:type="spellEnd"/>
            <w:r w:rsidR="00315A72" w:rsidRPr="004167DC">
              <w:rPr>
                <w:i/>
                <w:iCs/>
                <w:lang w:val="fr-FR"/>
              </w:rPr>
              <w:t xml:space="preserve">ανά </w:t>
            </w:r>
            <w:proofErr w:type="spellStart"/>
            <w:r w:rsidR="00315A72" w:rsidRPr="004167DC">
              <w:rPr>
                <w:i/>
                <w:iCs/>
                <w:lang w:val="fr-FR"/>
              </w:rPr>
              <w:t>μάτι</w:t>
            </w:r>
            <w:proofErr w:type="spellEnd"/>
            <w:r w:rsidR="00315A72" w:rsidRPr="004167DC">
              <w:rPr>
                <w:i/>
                <w:iCs/>
                <w:lang w:val="fr-FR"/>
              </w:rPr>
              <w:t>α.</w:t>
            </w:r>
          </w:p>
          <w:p w14:paraId="300D7CF1" w14:textId="67B168DA" w:rsidR="0060509E" w:rsidRPr="004167DC" w:rsidRDefault="60CA58BF" w:rsidP="003A4591">
            <w:pPr>
              <w:pStyle w:val="Samplequestions"/>
              <w:numPr>
                <w:ilvl w:val="0"/>
                <w:numId w:val="3"/>
              </w:numPr>
              <w:rPr>
                <w:i/>
                <w:iCs/>
              </w:rPr>
            </w:pPr>
            <w:r w:rsidRPr="004167DC">
              <w:t>identifying family members and significant people in my life</w:t>
            </w:r>
            <w:r w:rsidR="00315A72" w:rsidRPr="004167DC">
              <w:t xml:space="preserve">, for example, </w:t>
            </w:r>
            <w:proofErr w:type="spellStart"/>
            <w:r w:rsidR="00315A72" w:rsidRPr="004167DC">
              <w:rPr>
                <w:i/>
                <w:iCs/>
              </w:rPr>
              <w:t>Αυτή</w:t>
            </w:r>
            <w:proofErr w:type="spellEnd"/>
            <w:r w:rsidR="00315A72" w:rsidRPr="004167DC">
              <w:rPr>
                <w:i/>
                <w:iCs/>
              </w:rPr>
              <w:t xml:space="preserve"> </w:t>
            </w:r>
            <w:proofErr w:type="spellStart"/>
            <w:r w:rsidR="00315A72" w:rsidRPr="004167DC">
              <w:rPr>
                <w:i/>
                <w:iCs/>
              </w:rPr>
              <w:t>είν</w:t>
            </w:r>
            <w:proofErr w:type="spellEnd"/>
            <w:r w:rsidR="00315A72" w:rsidRPr="004167DC">
              <w:rPr>
                <w:i/>
                <w:iCs/>
              </w:rPr>
              <w:t>αι η μα</w:t>
            </w:r>
            <w:proofErr w:type="spellStart"/>
            <w:r w:rsidR="00315A72" w:rsidRPr="004167DC">
              <w:rPr>
                <w:i/>
                <w:iCs/>
              </w:rPr>
              <w:t>μά</w:t>
            </w:r>
            <w:proofErr w:type="spellEnd"/>
            <w:r w:rsidR="00315A72" w:rsidRPr="004167DC">
              <w:rPr>
                <w:i/>
                <w:iCs/>
              </w:rPr>
              <w:t xml:space="preserve"> </w:t>
            </w:r>
            <w:proofErr w:type="spellStart"/>
            <w:r w:rsidR="00315A72" w:rsidRPr="004167DC">
              <w:rPr>
                <w:i/>
                <w:iCs/>
              </w:rPr>
              <w:t>μου</w:t>
            </w:r>
            <w:proofErr w:type="spellEnd"/>
            <w:r w:rsidR="00315A72" w:rsidRPr="004167DC">
              <w:rPr>
                <w:i/>
                <w:iCs/>
              </w:rPr>
              <w:t>.</w:t>
            </w:r>
          </w:p>
          <w:p w14:paraId="435C7C47" w14:textId="2037ECC1" w:rsidR="0060509E" w:rsidRPr="004167DC" w:rsidRDefault="60CA58BF" w:rsidP="003A4591">
            <w:pPr>
              <w:pStyle w:val="Samplequestions"/>
              <w:numPr>
                <w:ilvl w:val="0"/>
                <w:numId w:val="3"/>
              </w:numPr>
              <w:rPr>
                <w:rFonts w:eastAsiaTheme="minorEastAsia"/>
                <w:i/>
                <w:lang w:val="el-GR"/>
              </w:rPr>
            </w:pPr>
            <w:r w:rsidRPr="004167DC">
              <w:t>describing</w:t>
            </w:r>
            <w:r w:rsidRPr="004167DC">
              <w:rPr>
                <w:lang w:val="el-GR"/>
              </w:rPr>
              <w:t xml:space="preserve"> </w:t>
            </w:r>
            <w:r w:rsidRPr="004167DC">
              <w:t>friends</w:t>
            </w:r>
            <w:r w:rsidRPr="004167DC">
              <w:rPr>
                <w:lang w:val="el-GR"/>
              </w:rPr>
              <w:t xml:space="preserve">, </w:t>
            </w:r>
            <w:r w:rsidRPr="004167DC">
              <w:t>for</w:t>
            </w:r>
            <w:r w:rsidRPr="004167DC">
              <w:rPr>
                <w:lang w:val="el-GR"/>
              </w:rPr>
              <w:t xml:space="preserve"> </w:t>
            </w:r>
            <w:r w:rsidRPr="004167DC">
              <w:t>example</w:t>
            </w:r>
            <w:r w:rsidRPr="004167DC">
              <w:rPr>
                <w:lang w:val="el-GR"/>
              </w:rPr>
              <w:t xml:space="preserve">, </w:t>
            </w:r>
            <w:r w:rsidR="00DC2253" w:rsidRPr="004167DC">
              <w:rPr>
                <w:i/>
                <w:iCs/>
                <w:lang w:val="fr-FR"/>
              </w:rPr>
              <w:t>Ο</w:t>
            </w:r>
            <w:r w:rsidR="00DC2253" w:rsidRPr="004167DC">
              <w:rPr>
                <w:i/>
                <w:lang w:val="el-GR"/>
              </w:rPr>
              <w:t xml:space="preserve"> </w:t>
            </w:r>
            <w:proofErr w:type="spellStart"/>
            <w:r w:rsidR="00DC2253" w:rsidRPr="004167DC">
              <w:rPr>
                <w:i/>
                <w:iCs/>
                <w:lang w:val="fr-FR"/>
              </w:rPr>
              <w:t>φίλος</w:t>
            </w:r>
            <w:proofErr w:type="spellEnd"/>
            <w:r w:rsidR="00DC2253" w:rsidRPr="004167DC">
              <w:rPr>
                <w:i/>
                <w:lang w:val="el-GR"/>
              </w:rPr>
              <w:t xml:space="preserve"> </w:t>
            </w:r>
            <w:proofErr w:type="spellStart"/>
            <w:r w:rsidR="00DC2253" w:rsidRPr="004167DC">
              <w:rPr>
                <w:i/>
                <w:iCs/>
                <w:lang w:val="fr-FR"/>
              </w:rPr>
              <w:t>μου</w:t>
            </w:r>
            <w:proofErr w:type="spellEnd"/>
            <w:r w:rsidR="00DC2253" w:rsidRPr="004167DC">
              <w:rPr>
                <w:i/>
                <w:lang w:val="el-GR"/>
              </w:rPr>
              <w:t xml:space="preserve"> </w:t>
            </w:r>
            <w:r w:rsidR="00DC2253" w:rsidRPr="004167DC">
              <w:rPr>
                <w:i/>
                <w:iCs/>
                <w:lang w:val="fr-FR"/>
              </w:rPr>
              <w:t>πα</w:t>
            </w:r>
            <w:proofErr w:type="spellStart"/>
            <w:r w:rsidR="00DC2253" w:rsidRPr="004167DC">
              <w:rPr>
                <w:i/>
                <w:iCs/>
                <w:lang w:val="fr-FR"/>
              </w:rPr>
              <w:t>ίζει</w:t>
            </w:r>
            <w:proofErr w:type="spellEnd"/>
            <w:r w:rsidR="00DC2253" w:rsidRPr="004167DC">
              <w:rPr>
                <w:i/>
                <w:lang w:val="el-GR"/>
              </w:rPr>
              <w:t xml:space="preserve"> </w:t>
            </w:r>
            <w:r w:rsidR="00DC2253" w:rsidRPr="004167DC">
              <w:rPr>
                <w:i/>
                <w:iCs/>
                <w:lang w:val="fr-FR"/>
              </w:rPr>
              <w:t>π</w:t>
            </w:r>
            <w:proofErr w:type="spellStart"/>
            <w:r w:rsidR="00DC2253" w:rsidRPr="004167DC">
              <w:rPr>
                <w:i/>
                <w:iCs/>
                <w:lang w:val="fr-FR"/>
              </w:rPr>
              <w:t>οδόσφ</w:t>
            </w:r>
            <w:proofErr w:type="spellEnd"/>
            <w:r w:rsidR="00DC2253" w:rsidRPr="004167DC">
              <w:rPr>
                <w:i/>
                <w:iCs/>
                <w:lang w:val="fr-FR"/>
              </w:rPr>
              <w:t>αιρο</w:t>
            </w:r>
            <w:r w:rsidR="00DC2253" w:rsidRPr="004167DC">
              <w:rPr>
                <w:i/>
                <w:lang w:val="el-GR"/>
              </w:rPr>
              <w:t>.</w:t>
            </w:r>
          </w:p>
          <w:p w14:paraId="660AC564" w14:textId="026C3006" w:rsidR="0060509E" w:rsidRPr="007A05DF" w:rsidRDefault="60CA58BF" w:rsidP="00077841">
            <w:pPr>
              <w:pStyle w:val="Samplequestions"/>
              <w:numPr>
                <w:ilvl w:val="0"/>
                <w:numId w:val="3"/>
              </w:numPr>
              <w:rPr>
                <w:b/>
                <w:lang w:val="en-US"/>
              </w:rPr>
            </w:pPr>
            <w:r w:rsidRPr="004167DC">
              <w:t>discussing likes and dislikes</w:t>
            </w:r>
            <w:r w:rsidR="00D2270D" w:rsidRPr="004167DC">
              <w:t>,</w:t>
            </w:r>
            <w:r w:rsidRPr="004167DC">
              <w:t xml:space="preserve"> such as colours, animals, food, games, sport, activities</w:t>
            </w:r>
            <w:r w:rsidR="00DC2253" w:rsidRPr="004167DC">
              <w:t xml:space="preserve">, for example, </w:t>
            </w:r>
            <w:proofErr w:type="spellStart"/>
            <w:r w:rsidR="00DC2253" w:rsidRPr="004167DC">
              <w:rPr>
                <w:i/>
                <w:iCs/>
              </w:rPr>
              <w:t>Μου</w:t>
            </w:r>
            <w:proofErr w:type="spellEnd"/>
            <w:r w:rsidR="00DC2253" w:rsidRPr="004167DC">
              <w:rPr>
                <w:i/>
                <w:iCs/>
              </w:rPr>
              <w:t xml:space="preserve"> α</w:t>
            </w:r>
            <w:proofErr w:type="spellStart"/>
            <w:r w:rsidR="00DC2253" w:rsidRPr="004167DC">
              <w:rPr>
                <w:i/>
                <w:iCs/>
              </w:rPr>
              <w:t>ρέσουν</w:t>
            </w:r>
            <w:proofErr w:type="spellEnd"/>
            <w:r w:rsidR="00DC2253" w:rsidRPr="004167DC">
              <w:rPr>
                <w:i/>
                <w:iCs/>
              </w:rPr>
              <w:t xml:space="preserve"> </w:t>
            </w:r>
            <w:proofErr w:type="spellStart"/>
            <w:r w:rsidR="00DC2253" w:rsidRPr="004167DC">
              <w:rPr>
                <w:i/>
                <w:iCs/>
              </w:rPr>
              <w:t>οι</w:t>
            </w:r>
            <w:proofErr w:type="spellEnd"/>
            <w:r w:rsidR="00DC2253" w:rsidRPr="004167DC">
              <w:rPr>
                <w:i/>
                <w:iCs/>
              </w:rPr>
              <w:t xml:space="preserve"> </w:t>
            </w:r>
            <w:proofErr w:type="spellStart"/>
            <w:r w:rsidR="00DC2253" w:rsidRPr="004167DC">
              <w:rPr>
                <w:i/>
                <w:iCs/>
              </w:rPr>
              <w:t>γάτες</w:t>
            </w:r>
            <w:proofErr w:type="spellEnd"/>
            <w:r w:rsidR="00DC2253" w:rsidRPr="004167DC">
              <w:rPr>
                <w:i/>
                <w:iCs/>
              </w:rPr>
              <w:t xml:space="preserve">. </w:t>
            </w:r>
            <w:proofErr w:type="spellStart"/>
            <w:r w:rsidR="00DC2253" w:rsidRPr="004167DC">
              <w:rPr>
                <w:i/>
                <w:iCs/>
              </w:rPr>
              <w:t>Σου</w:t>
            </w:r>
            <w:proofErr w:type="spellEnd"/>
            <w:r w:rsidR="00DC2253" w:rsidRPr="004167DC">
              <w:rPr>
                <w:i/>
                <w:iCs/>
              </w:rPr>
              <w:t xml:space="preserve"> α</w:t>
            </w:r>
            <w:proofErr w:type="spellStart"/>
            <w:r w:rsidR="00DC2253" w:rsidRPr="004167DC">
              <w:rPr>
                <w:i/>
                <w:iCs/>
              </w:rPr>
              <w:t>ρέσει</w:t>
            </w:r>
            <w:proofErr w:type="spellEnd"/>
            <w:r w:rsidR="00DC2253" w:rsidRPr="004167DC">
              <w:rPr>
                <w:i/>
                <w:iCs/>
              </w:rPr>
              <w:t xml:space="preserve"> ο </w:t>
            </w:r>
            <w:proofErr w:type="spellStart"/>
            <w:r w:rsidR="00DC2253" w:rsidRPr="004167DC">
              <w:rPr>
                <w:i/>
                <w:iCs/>
              </w:rPr>
              <w:t>γύρος</w:t>
            </w:r>
            <w:proofErr w:type="spellEnd"/>
            <w:r w:rsidR="00DC2253" w:rsidRPr="004167DC">
              <w:rPr>
                <w:i/>
                <w:iCs/>
              </w:rPr>
              <w:t>;</w:t>
            </w:r>
          </w:p>
        </w:tc>
        <w:tc>
          <w:tcPr>
            <w:tcW w:w="5016" w:type="dxa"/>
          </w:tcPr>
          <w:p w14:paraId="5FA69E9D" w14:textId="40823D76" w:rsidR="00E61049" w:rsidRPr="004167DC" w:rsidRDefault="00CD23AA" w:rsidP="003A4591">
            <w:pPr>
              <w:pStyle w:val="Descriptiontitle"/>
              <w:rPr>
                <w:rFonts w:cs="Arial"/>
              </w:rPr>
            </w:pPr>
            <w:proofErr w:type="gramStart"/>
            <w:r w:rsidRPr="004167DC">
              <w:rPr>
                <w:rFonts w:cs="Arial"/>
              </w:rPr>
              <w:t>M</w:t>
            </w:r>
            <w:r w:rsidR="00D11DE2" w:rsidRPr="004167DC">
              <w:rPr>
                <w:rFonts w:cs="Arial"/>
              </w:rPr>
              <w:t>yself and others</w:t>
            </w:r>
            <w:proofErr w:type="gramEnd"/>
          </w:p>
          <w:p w14:paraId="3FC9ECE2" w14:textId="6D791635" w:rsidR="00E61049" w:rsidRPr="004167DC" w:rsidRDefault="60CA58BF" w:rsidP="003A4591">
            <w:pPr>
              <w:pStyle w:val="Samplequestions"/>
              <w:numPr>
                <w:ilvl w:val="0"/>
                <w:numId w:val="3"/>
              </w:numPr>
              <w:ind w:left="680" w:hanging="340"/>
              <w:rPr>
                <w:rFonts w:eastAsiaTheme="minorEastAsia"/>
                <w:lang w:val="en-US"/>
              </w:rPr>
            </w:pPr>
            <w:r w:rsidRPr="004167DC">
              <w:rPr>
                <w:lang w:val="en-US"/>
              </w:rPr>
              <w:t xml:space="preserve">describing </w:t>
            </w:r>
            <w:r w:rsidR="00315A72" w:rsidRPr="004167DC">
              <w:rPr>
                <w:lang w:val="en-US"/>
              </w:rPr>
              <w:t xml:space="preserve">physical and </w:t>
            </w:r>
            <w:r w:rsidRPr="004167DC">
              <w:rPr>
                <w:lang w:val="en-US"/>
              </w:rPr>
              <w:t>personality</w:t>
            </w:r>
            <w:r w:rsidR="00315A72" w:rsidRPr="004167DC">
              <w:rPr>
                <w:lang w:val="en-US"/>
              </w:rPr>
              <w:t xml:space="preserve"> traits</w:t>
            </w:r>
            <w:r w:rsidRPr="004167DC">
              <w:rPr>
                <w:lang w:val="en-US"/>
              </w:rPr>
              <w:t xml:space="preserve">, for example, </w:t>
            </w:r>
            <w:proofErr w:type="spellStart"/>
            <w:r w:rsidR="00DC2253" w:rsidRPr="004167DC">
              <w:rPr>
                <w:i/>
                <w:iCs/>
                <w:lang w:val="en-US"/>
              </w:rPr>
              <w:t>Έχω</w:t>
            </w:r>
            <w:proofErr w:type="spellEnd"/>
            <w:r w:rsidR="00DC2253" w:rsidRPr="004167DC">
              <w:rPr>
                <w:i/>
                <w:iCs/>
                <w:lang w:val="en-US"/>
              </w:rPr>
              <w:t xml:space="preserve"> γαλα</w:t>
            </w:r>
            <w:proofErr w:type="spellStart"/>
            <w:r w:rsidR="00DC2253" w:rsidRPr="004167DC">
              <w:rPr>
                <w:i/>
                <w:iCs/>
                <w:lang w:val="en-US"/>
              </w:rPr>
              <w:t>νά</w:t>
            </w:r>
            <w:proofErr w:type="spellEnd"/>
            <w:r w:rsidR="00DC2253" w:rsidRPr="004167DC">
              <w:rPr>
                <w:i/>
                <w:iCs/>
                <w:lang w:val="en-US"/>
              </w:rPr>
              <w:t xml:space="preserve"> </w:t>
            </w:r>
            <w:proofErr w:type="spellStart"/>
            <w:r w:rsidR="00DC2253" w:rsidRPr="004167DC">
              <w:rPr>
                <w:i/>
                <w:iCs/>
                <w:lang w:val="en-US"/>
              </w:rPr>
              <w:t>μάτι</w:t>
            </w:r>
            <w:proofErr w:type="spellEnd"/>
            <w:r w:rsidR="00DC2253" w:rsidRPr="004167DC">
              <w:rPr>
                <w:i/>
                <w:iCs/>
                <w:lang w:val="en-US"/>
              </w:rPr>
              <w:t>α και ξα</w:t>
            </w:r>
            <w:proofErr w:type="spellStart"/>
            <w:r w:rsidR="00DC2253" w:rsidRPr="004167DC">
              <w:rPr>
                <w:i/>
                <w:iCs/>
                <w:lang w:val="en-US"/>
              </w:rPr>
              <w:t>νθά</w:t>
            </w:r>
            <w:proofErr w:type="spellEnd"/>
            <w:r w:rsidR="00DC2253" w:rsidRPr="004167DC">
              <w:rPr>
                <w:i/>
                <w:iCs/>
                <w:lang w:val="en-US"/>
              </w:rPr>
              <w:t xml:space="preserve"> μα</w:t>
            </w:r>
            <w:proofErr w:type="spellStart"/>
            <w:r w:rsidR="00DC2253" w:rsidRPr="004167DC">
              <w:rPr>
                <w:i/>
                <w:iCs/>
                <w:lang w:val="en-US"/>
              </w:rPr>
              <w:t>λλιά</w:t>
            </w:r>
            <w:proofErr w:type="spellEnd"/>
            <w:r w:rsidR="00DC2253" w:rsidRPr="004167DC">
              <w:rPr>
                <w:i/>
                <w:iCs/>
                <w:lang w:val="en-US"/>
              </w:rPr>
              <w:t>.</w:t>
            </w:r>
          </w:p>
          <w:p w14:paraId="4DFF58A2" w14:textId="39B83C21" w:rsidR="00E61049" w:rsidRPr="004167DC" w:rsidRDefault="60CA58BF" w:rsidP="003A4591">
            <w:pPr>
              <w:pStyle w:val="Samplequestions"/>
              <w:numPr>
                <w:ilvl w:val="0"/>
                <w:numId w:val="3"/>
              </w:numPr>
              <w:ind w:left="680" w:hanging="340"/>
              <w:rPr>
                <w:i/>
                <w:iCs/>
                <w:lang w:val="en-US"/>
              </w:rPr>
            </w:pPr>
            <w:r w:rsidRPr="004167DC">
              <w:rPr>
                <w:lang w:val="en-US"/>
              </w:rPr>
              <w:t>describing self, family members, friends and significant people in my life</w:t>
            </w:r>
            <w:r w:rsidR="00DC2253" w:rsidRPr="004167DC">
              <w:rPr>
                <w:lang w:val="en-US"/>
              </w:rPr>
              <w:t>, for example,</w:t>
            </w:r>
            <w:r w:rsidR="00DC2253" w:rsidRPr="004167DC">
              <w:rPr>
                <w:i/>
                <w:iCs/>
                <w:lang w:val="en-US"/>
              </w:rPr>
              <w:t xml:space="preserve"> Ο μπαμπ</w:t>
            </w:r>
            <w:proofErr w:type="spellStart"/>
            <w:r w:rsidR="00DC2253" w:rsidRPr="004167DC">
              <w:rPr>
                <w:i/>
                <w:iCs/>
                <w:lang w:val="en-US"/>
              </w:rPr>
              <w:t>άς</w:t>
            </w:r>
            <w:proofErr w:type="spellEnd"/>
            <w:r w:rsidR="00DC2253" w:rsidRPr="004167DC">
              <w:rPr>
                <w:i/>
                <w:iCs/>
                <w:lang w:val="en-US"/>
              </w:rPr>
              <w:t xml:space="preserve"> </w:t>
            </w:r>
            <w:proofErr w:type="spellStart"/>
            <w:r w:rsidR="00DC2253" w:rsidRPr="004167DC">
              <w:rPr>
                <w:i/>
                <w:iCs/>
                <w:lang w:val="en-US"/>
              </w:rPr>
              <w:t>μου</w:t>
            </w:r>
            <w:proofErr w:type="spellEnd"/>
            <w:r w:rsidR="00DC2253" w:rsidRPr="004167DC">
              <w:rPr>
                <w:i/>
                <w:iCs/>
                <w:lang w:val="en-US"/>
              </w:rPr>
              <w:t xml:space="preserve"> </w:t>
            </w:r>
            <w:proofErr w:type="spellStart"/>
            <w:r w:rsidR="00DC2253" w:rsidRPr="004167DC">
              <w:rPr>
                <w:i/>
                <w:iCs/>
                <w:lang w:val="en-US"/>
              </w:rPr>
              <w:t>είν</w:t>
            </w:r>
            <w:proofErr w:type="spellEnd"/>
            <w:r w:rsidR="00DC2253" w:rsidRPr="004167DC">
              <w:rPr>
                <w:i/>
                <w:iCs/>
                <w:lang w:val="en-US"/>
              </w:rPr>
              <w:t>αι α</w:t>
            </w:r>
            <w:proofErr w:type="spellStart"/>
            <w:r w:rsidR="00DC2253" w:rsidRPr="004167DC">
              <w:rPr>
                <w:i/>
                <w:iCs/>
                <w:lang w:val="en-US"/>
              </w:rPr>
              <w:t>υστηρός</w:t>
            </w:r>
            <w:proofErr w:type="spellEnd"/>
            <w:r w:rsidR="00DC2253" w:rsidRPr="004167DC">
              <w:rPr>
                <w:i/>
                <w:iCs/>
                <w:lang w:val="en-US"/>
              </w:rPr>
              <w:t>, α</w:t>
            </w:r>
            <w:proofErr w:type="spellStart"/>
            <w:r w:rsidR="00DC2253" w:rsidRPr="004167DC">
              <w:rPr>
                <w:i/>
                <w:iCs/>
                <w:lang w:val="en-US"/>
              </w:rPr>
              <w:t>λλά</w:t>
            </w:r>
            <w:proofErr w:type="spellEnd"/>
            <w:r w:rsidR="00DC2253" w:rsidRPr="004167DC">
              <w:rPr>
                <w:i/>
                <w:iCs/>
                <w:lang w:val="en-US"/>
              </w:rPr>
              <w:t xml:space="preserve"> η μα</w:t>
            </w:r>
            <w:proofErr w:type="spellStart"/>
            <w:r w:rsidR="00DC2253" w:rsidRPr="004167DC">
              <w:rPr>
                <w:i/>
                <w:iCs/>
                <w:lang w:val="en-US"/>
              </w:rPr>
              <w:t>μά</w:t>
            </w:r>
            <w:proofErr w:type="spellEnd"/>
            <w:r w:rsidR="00DC2253" w:rsidRPr="004167DC">
              <w:rPr>
                <w:i/>
                <w:iCs/>
                <w:lang w:val="en-US"/>
              </w:rPr>
              <w:t xml:space="preserve"> </w:t>
            </w:r>
            <w:proofErr w:type="spellStart"/>
            <w:r w:rsidR="00DC2253" w:rsidRPr="004167DC">
              <w:rPr>
                <w:i/>
                <w:iCs/>
                <w:lang w:val="en-US"/>
              </w:rPr>
              <w:t>μου</w:t>
            </w:r>
            <w:proofErr w:type="spellEnd"/>
            <w:r w:rsidR="00DC2253" w:rsidRPr="004167DC">
              <w:rPr>
                <w:i/>
                <w:iCs/>
                <w:lang w:val="en-US"/>
              </w:rPr>
              <w:t xml:space="preserve"> </w:t>
            </w:r>
            <w:proofErr w:type="spellStart"/>
            <w:r w:rsidR="00DC2253" w:rsidRPr="004167DC">
              <w:rPr>
                <w:i/>
                <w:iCs/>
                <w:lang w:val="en-US"/>
              </w:rPr>
              <w:t>κάνει</w:t>
            </w:r>
            <w:proofErr w:type="spellEnd"/>
            <w:r w:rsidR="00DC2253" w:rsidRPr="004167DC">
              <w:rPr>
                <w:i/>
                <w:iCs/>
                <w:lang w:val="en-US"/>
              </w:rPr>
              <w:t xml:space="preserve"> τα χα</w:t>
            </w:r>
            <w:proofErr w:type="spellStart"/>
            <w:r w:rsidR="00DC2253" w:rsidRPr="004167DC">
              <w:rPr>
                <w:i/>
                <w:iCs/>
                <w:lang w:val="en-US"/>
              </w:rPr>
              <w:t>τίρι</w:t>
            </w:r>
            <w:proofErr w:type="spellEnd"/>
            <w:r w:rsidR="00DC2253" w:rsidRPr="004167DC">
              <w:rPr>
                <w:i/>
                <w:iCs/>
                <w:lang w:val="en-US"/>
              </w:rPr>
              <w:t>α.</w:t>
            </w:r>
          </w:p>
          <w:p w14:paraId="0D8023EF" w14:textId="64B7C414" w:rsidR="00E61049" w:rsidRPr="004167DC" w:rsidRDefault="60CA58BF" w:rsidP="003A4591">
            <w:pPr>
              <w:pStyle w:val="Samplequestions"/>
              <w:numPr>
                <w:ilvl w:val="0"/>
                <w:numId w:val="3"/>
              </w:numPr>
              <w:rPr>
                <w:rFonts w:eastAsiaTheme="minorEastAsia"/>
                <w:i/>
                <w:iCs/>
                <w:lang w:val="en-US"/>
              </w:rPr>
            </w:pPr>
            <w:r w:rsidRPr="004167DC">
              <w:rPr>
                <w:lang w:val="en-US"/>
              </w:rPr>
              <w:t>discussing different types of famil</w:t>
            </w:r>
            <w:r w:rsidR="00DC2253" w:rsidRPr="004167DC">
              <w:rPr>
                <w:lang w:val="en-US"/>
              </w:rPr>
              <w:t>y structures</w:t>
            </w:r>
            <w:r w:rsidR="003C5A72" w:rsidRPr="004167DC">
              <w:rPr>
                <w:lang w:val="en-US"/>
              </w:rPr>
              <w:t xml:space="preserve"> or</w:t>
            </w:r>
            <w:r w:rsidRPr="004167DC">
              <w:rPr>
                <w:lang w:val="en-US"/>
              </w:rPr>
              <w:t xml:space="preserve"> comparing families in </w:t>
            </w:r>
            <w:r w:rsidR="00DC2253" w:rsidRPr="004167DC">
              <w:rPr>
                <w:lang w:val="en-US"/>
              </w:rPr>
              <w:t>Greek-speaking communities</w:t>
            </w:r>
            <w:r w:rsidR="006F53D8" w:rsidRPr="004167DC">
              <w:rPr>
                <w:lang w:val="en-US"/>
              </w:rPr>
              <w:t xml:space="preserve"> and Australia</w:t>
            </w:r>
            <w:r w:rsidR="00CB6619" w:rsidRPr="004167DC">
              <w:rPr>
                <w:lang w:val="en-US"/>
              </w:rPr>
              <w:t xml:space="preserve">, for example, </w:t>
            </w:r>
            <w:proofErr w:type="spellStart"/>
            <w:r w:rsidR="00382D17" w:rsidRPr="004167DC">
              <w:rPr>
                <w:i/>
                <w:iCs/>
                <w:lang w:val="en-US"/>
              </w:rPr>
              <w:t>Μένουμε</w:t>
            </w:r>
            <w:proofErr w:type="spellEnd"/>
            <w:r w:rsidR="00382D17" w:rsidRPr="004167DC">
              <w:rPr>
                <w:i/>
                <w:iCs/>
                <w:lang w:val="en-US"/>
              </w:rPr>
              <w:t xml:space="preserve"> </w:t>
            </w:r>
            <w:proofErr w:type="spellStart"/>
            <w:r w:rsidR="00382D17" w:rsidRPr="004167DC">
              <w:rPr>
                <w:i/>
                <w:iCs/>
                <w:lang w:val="en-US"/>
              </w:rPr>
              <w:t>στο</w:t>
            </w:r>
            <w:proofErr w:type="spellEnd"/>
            <w:r w:rsidR="00382D17" w:rsidRPr="004167DC">
              <w:rPr>
                <w:i/>
                <w:iCs/>
                <w:lang w:val="en-US"/>
              </w:rPr>
              <w:t xml:space="preserve"> </w:t>
            </w:r>
            <w:proofErr w:type="spellStart"/>
            <w:r w:rsidR="00382D17" w:rsidRPr="004167DC">
              <w:rPr>
                <w:i/>
                <w:iCs/>
                <w:lang w:val="en-US"/>
              </w:rPr>
              <w:t>ίδιο</w:t>
            </w:r>
            <w:proofErr w:type="spellEnd"/>
            <w:r w:rsidR="00382D17" w:rsidRPr="004167DC">
              <w:rPr>
                <w:i/>
                <w:iCs/>
                <w:lang w:val="en-US"/>
              </w:rPr>
              <w:t xml:space="preserve"> σπ</w:t>
            </w:r>
            <w:proofErr w:type="spellStart"/>
            <w:r w:rsidR="00382D17" w:rsidRPr="004167DC">
              <w:rPr>
                <w:i/>
                <w:iCs/>
                <w:lang w:val="en-US"/>
              </w:rPr>
              <w:t>ίτι</w:t>
            </w:r>
            <w:proofErr w:type="spellEnd"/>
            <w:r w:rsidR="00382D17" w:rsidRPr="004167DC">
              <w:rPr>
                <w:i/>
                <w:iCs/>
                <w:lang w:val="en-US"/>
              </w:rPr>
              <w:t xml:space="preserve"> </w:t>
            </w:r>
            <w:proofErr w:type="spellStart"/>
            <w:r w:rsidR="00382D17" w:rsidRPr="004167DC">
              <w:rPr>
                <w:i/>
                <w:iCs/>
                <w:lang w:val="en-US"/>
              </w:rPr>
              <w:t>με</w:t>
            </w:r>
            <w:proofErr w:type="spellEnd"/>
            <w:r w:rsidR="00382D17" w:rsidRPr="004167DC">
              <w:rPr>
                <w:i/>
                <w:iCs/>
                <w:lang w:val="en-US"/>
              </w:rPr>
              <w:t xml:space="preserve"> </w:t>
            </w:r>
            <w:proofErr w:type="spellStart"/>
            <w:r w:rsidR="00382D17" w:rsidRPr="004167DC">
              <w:rPr>
                <w:i/>
                <w:iCs/>
                <w:lang w:val="en-US"/>
              </w:rPr>
              <w:t>τη</w:t>
            </w:r>
            <w:proofErr w:type="spellEnd"/>
            <w:r w:rsidR="00382D17" w:rsidRPr="004167DC">
              <w:rPr>
                <w:i/>
                <w:iCs/>
                <w:lang w:val="en-US"/>
              </w:rPr>
              <w:t xml:space="preserve"> </w:t>
            </w:r>
            <w:proofErr w:type="spellStart"/>
            <w:r w:rsidR="00382D17" w:rsidRPr="004167DC">
              <w:rPr>
                <w:i/>
                <w:iCs/>
                <w:lang w:val="en-US"/>
              </w:rPr>
              <w:t>γι</w:t>
            </w:r>
            <w:proofErr w:type="spellEnd"/>
            <w:r w:rsidR="00382D17" w:rsidRPr="004167DC">
              <w:rPr>
                <w:i/>
                <w:iCs/>
                <w:lang w:val="en-US"/>
              </w:rPr>
              <w:t xml:space="preserve">αγιά </w:t>
            </w:r>
            <w:proofErr w:type="spellStart"/>
            <w:r w:rsidR="00382D17" w:rsidRPr="004167DC">
              <w:rPr>
                <w:i/>
                <w:iCs/>
                <w:lang w:val="en-US"/>
              </w:rPr>
              <w:t>μου</w:t>
            </w:r>
            <w:proofErr w:type="spellEnd"/>
            <w:r w:rsidR="00382D17" w:rsidRPr="004167DC">
              <w:rPr>
                <w:i/>
                <w:iCs/>
                <w:lang w:val="en-US"/>
              </w:rPr>
              <w:t>.</w:t>
            </w:r>
          </w:p>
          <w:p w14:paraId="517F4BDC" w14:textId="4C68A09B" w:rsidR="00E61049" w:rsidRPr="004167DC" w:rsidRDefault="60CA58BF" w:rsidP="003A4591">
            <w:pPr>
              <w:pStyle w:val="Samplequestions"/>
              <w:numPr>
                <w:ilvl w:val="0"/>
                <w:numId w:val="3"/>
              </w:numPr>
              <w:rPr>
                <w:rFonts w:eastAsiaTheme="minorEastAsia"/>
                <w:i/>
                <w:iCs/>
                <w:lang w:val="en-US"/>
              </w:rPr>
            </w:pPr>
            <w:r w:rsidRPr="004167DC">
              <w:rPr>
                <w:lang w:val="en-US"/>
              </w:rPr>
              <w:t>talking about pets and their characteristics</w:t>
            </w:r>
            <w:r w:rsidR="00382D17" w:rsidRPr="004167DC">
              <w:rPr>
                <w:lang w:val="en-US"/>
              </w:rPr>
              <w:t xml:space="preserve">, for example, </w:t>
            </w:r>
            <w:proofErr w:type="spellStart"/>
            <w:r w:rsidR="00382D17" w:rsidRPr="004167DC">
              <w:rPr>
                <w:i/>
                <w:iCs/>
                <w:lang w:val="en-US"/>
              </w:rPr>
              <w:t>Έχω</w:t>
            </w:r>
            <w:proofErr w:type="spellEnd"/>
            <w:r w:rsidR="00382D17" w:rsidRPr="004167DC">
              <w:rPr>
                <w:i/>
                <w:iCs/>
                <w:lang w:val="en-US"/>
              </w:rPr>
              <w:t xml:space="preserve"> </w:t>
            </w:r>
            <w:proofErr w:type="spellStart"/>
            <w:r w:rsidR="00382D17" w:rsidRPr="004167DC">
              <w:rPr>
                <w:i/>
                <w:iCs/>
                <w:lang w:val="en-US"/>
              </w:rPr>
              <w:t>δύο</w:t>
            </w:r>
            <w:proofErr w:type="spellEnd"/>
            <w:r w:rsidR="00382D17" w:rsidRPr="004167DC">
              <w:rPr>
                <w:i/>
                <w:iCs/>
                <w:lang w:val="en-US"/>
              </w:rPr>
              <w:t xml:space="preserve"> </w:t>
            </w:r>
            <w:proofErr w:type="spellStart"/>
            <w:r w:rsidR="00382D17" w:rsidRPr="004167DC">
              <w:rPr>
                <w:i/>
                <w:iCs/>
                <w:lang w:val="en-US"/>
              </w:rPr>
              <w:t>σκυλιά</w:t>
            </w:r>
            <w:proofErr w:type="spellEnd"/>
            <w:r w:rsidR="00382D17" w:rsidRPr="004167DC">
              <w:rPr>
                <w:i/>
                <w:iCs/>
                <w:lang w:val="en-US"/>
              </w:rPr>
              <w:t xml:space="preserve"> π</w:t>
            </w:r>
            <w:proofErr w:type="spellStart"/>
            <w:r w:rsidR="00382D17" w:rsidRPr="004167DC">
              <w:rPr>
                <w:i/>
                <w:iCs/>
                <w:lang w:val="en-US"/>
              </w:rPr>
              <w:t>ου</w:t>
            </w:r>
            <w:proofErr w:type="spellEnd"/>
            <w:r w:rsidR="00382D17" w:rsidRPr="004167DC">
              <w:rPr>
                <w:i/>
                <w:iCs/>
                <w:lang w:val="en-US"/>
              </w:rPr>
              <w:t xml:space="preserve"> </w:t>
            </w:r>
            <w:proofErr w:type="spellStart"/>
            <w:r w:rsidR="00382D17" w:rsidRPr="004167DC">
              <w:rPr>
                <w:i/>
                <w:iCs/>
                <w:lang w:val="en-US"/>
              </w:rPr>
              <w:t>είν</w:t>
            </w:r>
            <w:proofErr w:type="spellEnd"/>
            <w:r w:rsidR="00382D17" w:rsidRPr="004167DC">
              <w:rPr>
                <w:i/>
                <w:iCs/>
                <w:lang w:val="en-US"/>
              </w:rPr>
              <w:t xml:space="preserve">αι </w:t>
            </w:r>
            <w:proofErr w:type="spellStart"/>
            <w:r w:rsidR="00382D17" w:rsidRPr="004167DC">
              <w:rPr>
                <w:i/>
                <w:iCs/>
                <w:lang w:val="en-US"/>
              </w:rPr>
              <w:t>άτ</w:t>
            </w:r>
            <w:proofErr w:type="spellEnd"/>
            <w:r w:rsidR="00382D17" w:rsidRPr="004167DC">
              <w:rPr>
                <w:i/>
                <w:iCs/>
                <w:lang w:val="en-US"/>
              </w:rPr>
              <w:t>ακτα.</w:t>
            </w:r>
          </w:p>
          <w:p w14:paraId="55FA8176" w14:textId="1C6578F5" w:rsidR="00E61049" w:rsidRPr="004167DC" w:rsidRDefault="60CA58BF" w:rsidP="003A4591">
            <w:pPr>
              <w:pStyle w:val="Samplequestions"/>
              <w:numPr>
                <w:ilvl w:val="0"/>
                <w:numId w:val="3"/>
              </w:numPr>
              <w:rPr>
                <w:rFonts w:eastAsiaTheme="minorEastAsia"/>
                <w:i/>
                <w:iCs/>
                <w:lang w:val="en-US"/>
              </w:rPr>
            </w:pPr>
            <w:r w:rsidRPr="004167DC">
              <w:rPr>
                <w:lang w:val="en-US"/>
              </w:rPr>
              <w:t xml:space="preserve">sharing information about things I do with my friends, sport, leisure time activities, and things I do on the weekend, for example, </w:t>
            </w:r>
            <w:proofErr w:type="spellStart"/>
            <w:r w:rsidR="00382D17" w:rsidRPr="004167DC">
              <w:rPr>
                <w:i/>
                <w:iCs/>
                <w:lang w:val="en-US"/>
              </w:rPr>
              <w:t>Κάθε</w:t>
            </w:r>
            <w:proofErr w:type="spellEnd"/>
            <w:r w:rsidR="00382D17" w:rsidRPr="004167DC">
              <w:rPr>
                <w:i/>
                <w:iCs/>
                <w:lang w:val="en-US"/>
              </w:rPr>
              <w:t xml:space="preserve"> </w:t>
            </w:r>
            <w:proofErr w:type="spellStart"/>
            <w:r w:rsidR="00382D17" w:rsidRPr="004167DC">
              <w:rPr>
                <w:i/>
                <w:iCs/>
                <w:lang w:val="en-US"/>
              </w:rPr>
              <w:t>Σά</w:t>
            </w:r>
            <w:proofErr w:type="spellEnd"/>
            <w:r w:rsidR="00382D17" w:rsidRPr="004167DC">
              <w:rPr>
                <w:i/>
                <w:iCs/>
                <w:lang w:val="en-US"/>
              </w:rPr>
              <w:t>ββατο πα</w:t>
            </w:r>
            <w:proofErr w:type="spellStart"/>
            <w:r w:rsidR="00382D17" w:rsidRPr="004167DC">
              <w:rPr>
                <w:i/>
                <w:iCs/>
                <w:lang w:val="en-US"/>
              </w:rPr>
              <w:t>ίζω</w:t>
            </w:r>
            <w:proofErr w:type="spellEnd"/>
            <w:r w:rsidR="00382D17" w:rsidRPr="004167DC">
              <w:rPr>
                <w:i/>
                <w:iCs/>
                <w:lang w:val="en-US"/>
              </w:rPr>
              <w:t xml:space="preserve"> </w:t>
            </w:r>
            <w:proofErr w:type="spellStart"/>
            <w:r w:rsidR="00382D17" w:rsidRPr="004167DC">
              <w:rPr>
                <w:i/>
                <w:iCs/>
                <w:lang w:val="en-US"/>
              </w:rPr>
              <w:t>τένις</w:t>
            </w:r>
            <w:proofErr w:type="spellEnd"/>
            <w:r w:rsidR="00382D17" w:rsidRPr="004167DC">
              <w:rPr>
                <w:i/>
                <w:iCs/>
                <w:lang w:val="en-US"/>
              </w:rPr>
              <w:t xml:space="preserve"> </w:t>
            </w:r>
            <w:proofErr w:type="spellStart"/>
            <w:r w:rsidR="00382D17" w:rsidRPr="004167DC">
              <w:rPr>
                <w:i/>
                <w:iCs/>
                <w:lang w:val="en-US"/>
              </w:rPr>
              <w:t>με</w:t>
            </w:r>
            <w:proofErr w:type="spellEnd"/>
            <w:r w:rsidR="00382D17" w:rsidRPr="004167DC">
              <w:rPr>
                <w:i/>
                <w:iCs/>
                <w:lang w:val="en-US"/>
              </w:rPr>
              <w:t xml:space="preserve"> </w:t>
            </w:r>
            <w:proofErr w:type="spellStart"/>
            <w:r w:rsidR="00382D17" w:rsidRPr="004167DC">
              <w:rPr>
                <w:i/>
                <w:iCs/>
                <w:lang w:val="en-US"/>
              </w:rPr>
              <w:t>τις</w:t>
            </w:r>
            <w:proofErr w:type="spellEnd"/>
            <w:r w:rsidR="00382D17" w:rsidRPr="004167DC">
              <w:rPr>
                <w:i/>
                <w:iCs/>
                <w:lang w:val="en-US"/>
              </w:rPr>
              <w:t xml:space="preserve"> </w:t>
            </w:r>
            <w:proofErr w:type="spellStart"/>
            <w:r w:rsidR="00382D17" w:rsidRPr="004167DC">
              <w:rPr>
                <w:i/>
                <w:iCs/>
                <w:lang w:val="en-US"/>
              </w:rPr>
              <w:t>φίλες</w:t>
            </w:r>
            <w:proofErr w:type="spellEnd"/>
            <w:r w:rsidR="00382D17" w:rsidRPr="004167DC">
              <w:rPr>
                <w:i/>
                <w:iCs/>
                <w:lang w:val="en-US"/>
              </w:rPr>
              <w:t xml:space="preserve"> </w:t>
            </w:r>
            <w:proofErr w:type="spellStart"/>
            <w:r w:rsidR="00382D17" w:rsidRPr="004167DC">
              <w:rPr>
                <w:i/>
                <w:iCs/>
                <w:lang w:val="en-US"/>
              </w:rPr>
              <w:t>μου</w:t>
            </w:r>
            <w:proofErr w:type="spellEnd"/>
            <w:r w:rsidR="00382D17" w:rsidRPr="004167DC">
              <w:rPr>
                <w:i/>
                <w:iCs/>
                <w:lang w:val="en-US"/>
              </w:rPr>
              <w:t>.</w:t>
            </w:r>
          </w:p>
          <w:p w14:paraId="0E222746" w14:textId="01C8CB7C" w:rsidR="00E61049" w:rsidRPr="004167DC" w:rsidRDefault="60CA58BF" w:rsidP="003A4591">
            <w:pPr>
              <w:pStyle w:val="Samplequestions"/>
              <w:numPr>
                <w:ilvl w:val="0"/>
                <w:numId w:val="3"/>
              </w:numPr>
              <w:rPr>
                <w:rFonts w:eastAsiaTheme="minorEastAsia"/>
                <w:i/>
                <w:iCs/>
                <w:lang w:val="en-US"/>
              </w:rPr>
            </w:pPr>
            <w:r w:rsidRPr="004167DC">
              <w:rPr>
                <w:lang w:val="en-US"/>
              </w:rPr>
              <w:t>talking about relationships, for example,</w:t>
            </w:r>
            <w:r w:rsidR="00382D17" w:rsidRPr="004167DC">
              <w:rPr>
                <w:i/>
                <w:iCs/>
                <w:lang w:val="en-US"/>
              </w:rPr>
              <w:t xml:space="preserve"> </w:t>
            </w:r>
            <w:proofErr w:type="spellStart"/>
            <w:r w:rsidR="00382D17" w:rsidRPr="004167DC">
              <w:rPr>
                <w:i/>
                <w:iCs/>
                <w:lang w:val="en-US"/>
              </w:rPr>
              <w:t>Είμ</w:t>
            </w:r>
            <w:proofErr w:type="spellEnd"/>
            <w:r w:rsidR="00382D17" w:rsidRPr="004167DC">
              <w:rPr>
                <w:i/>
                <w:iCs/>
                <w:lang w:val="en-US"/>
              </w:rPr>
              <w:t>αι κα</w:t>
            </w:r>
            <w:proofErr w:type="spellStart"/>
            <w:r w:rsidR="00382D17" w:rsidRPr="004167DC">
              <w:rPr>
                <w:i/>
                <w:iCs/>
                <w:lang w:val="en-US"/>
              </w:rPr>
              <w:t>λή</w:t>
            </w:r>
            <w:proofErr w:type="spellEnd"/>
            <w:r w:rsidR="00382D17" w:rsidRPr="004167DC">
              <w:rPr>
                <w:i/>
                <w:iCs/>
                <w:lang w:val="en-US"/>
              </w:rPr>
              <w:t xml:space="preserve"> </w:t>
            </w:r>
            <w:proofErr w:type="spellStart"/>
            <w:r w:rsidR="00382D17" w:rsidRPr="004167DC">
              <w:rPr>
                <w:i/>
                <w:iCs/>
                <w:lang w:val="en-US"/>
              </w:rPr>
              <w:t>φίλη</w:t>
            </w:r>
            <w:proofErr w:type="spellEnd"/>
            <w:r w:rsidR="00382D17" w:rsidRPr="004167DC">
              <w:rPr>
                <w:i/>
                <w:iCs/>
                <w:lang w:val="en-US"/>
              </w:rPr>
              <w:t xml:space="preserve"> </w:t>
            </w:r>
            <w:proofErr w:type="spellStart"/>
            <w:r w:rsidR="00382D17" w:rsidRPr="004167DC">
              <w:rPr>
                <w:i/>
                <w:iCs/>
                <w:lang w:val="en-US"/>
              </w:rPr>
              <w:t>με</w:t>
            </w:r>
            <w:proofErr w:type="spellEnd"/>
            <w:r w:rsidR="00382D17" w:rsidRPr="004167DC">
              <w:rPr>
                <w:i/>
                <w:iCs/>
                <w:lang w:val="en-US"/>
              </w:rPr>
              <w:t xml:space="preserve"> </w:t>
            </w:r>
            <w:proofErr w:type="spellStart"/>
            <w:r w:rsidR="00382D17" w:rsidRPr="004167DC">
              <w:rPr>
                <w:i/>
                <w:iCs/>
                <w:lang w:val="en-US"/>
              </w:rPr>
              <w:t>την</w:t>
            </w:r>
            <w:proofErr w:type="spellEnd"/>
            <w:r w:rsidR="00382D17" w:rsidRPr="004167DC">
              <w:rPr>
                <w:i/>
                <w:iCs/>
                <w:lang w:val="en-US"/>
              </w:rPr>
              <w:t xml:space="preserve"> </w:t>
            </w:r>
            <w:proofErr w:type="spellStart"/>
            <w:r w:rsidR="00382D17" w:rsidRPr="004167DC">
              <w:rPr>
                <w:i/>
                <w:iCs/>
                <w:lang w:val="en-US"/>
              </w:rPr>
              <w:t>Αλεξάνδρ</w:t>
            </w:r>
            <w:proofErr w:type="spellEnd"/>
            <w:r w:rsidR="00382D17" w:rsidRPr="004167DC">
              <w:rPr>
                <w:i/>
                <w:iCs/>
                <w:lang w:val="en-US"/>
              </w:rPr>
              <w:t>α επ</w:t>
            </w:r>
            <w:proofErr w:type="spellStart"/>
            <w:r w:rsidR="00382D17" w:rsidRPr="004167DC">
              <w:rPr>
                <w:i/>
                <w:iCs/>
                <w:lang w:val="en-US"/>
              </w:rPr>
              <w:t>ειδή</w:t>
            </w:r>
            <w:proofErr w:type="spellEnd"/>
            <w:r w:rsidR="0010771A" w:rsidRPr="004167DC">
              <w:rPr>
                <w:i/>
                <w:iCs/>
                <w:lang w:val="en-US"/>
              </w:rPr>
              <w:t xml:space="preserve"> </w:t>
            </w:r>
            <w:r w:rsidR="00382D17" w:rsidRPr="004167DC">
              <w:rPr>
                <w:i/>
                <w:iCs/>
                <w:lang w:val="en-US"/>
              </w:rPr>
              <w:t>...</w:t>
            </w:r>
          </w:p>
          <w:p w14:paraId="5B2B74D0" w14:textId="75556430" w:rsidR="00E61049" w:rsidRPr="004167DC" w:rsidRDefault="60CA58BF" w:rsidP="003A4591">
            <w:pPr>
              <w:pStyle w:val="Samplequestions"/>
              <w:numPr>
                <w:ilvl w:val="0"/>
                <w:numId w:val="3"/>
              </w:numPr>
              <w:rPr>
                <w:lang w:val="en-US"/>
              </w:rPr>
            </w:pPr>
            <w:r w:rsidRPr="004167DC">
              <w:rPr>
                <w:lang w:val="en-US"/>
              </w:rPr>
              <w:t>qualifying likes/dislikes</w:t>
            </w:r>
            <w:r w:rsidR="00A82C2B" w:rsidRPr="004167DC">
              <w:rPr>
                <w:lang w:val="en-US"/>
              </w:rPr>
              <w:t xml:space="preserve"> and</w:t>
            </w:r>
            <w:r w:rsidRPr="004167DC">
              <w:rPr>
                <w:lang w:val="en-US"/>
              </w:rPr>
              <w:t xml:space="preserve"> preferences </w:t>
            </w:r>
            <w:r w:rsidR="00A82C2B" w:rsidRPr="004167DC">
              <w:rPr>
                <w:lang w:val="en-US"/>
              </w:rPr>
              <w:t>in</w:t>
            </w:r>
            <w:r w:rsidRPr="004167DC">
              <w:rPr>
                <w:lang w:val="en-US"/>
              </w:rPr>
              <w:t xml:space="preserve"> movies, video games, music, reading</w:t>
            </w:r>
            <w:r w:rsidR="00382D17" w:rsidRPr="004167DC">
              <w:rPr>
                <w:lang w:val="en-US"/>
              </w:rPr>
              <w:t xml:space="preserve">, </w:t>
            </w:r>
            <w:r w:rsidR="00A82C2B" w:rsidRPr="004167DC">
              <w:rPr>
                <w:lang w:val="en-US"/>
              </w:rPr>
              <w:t xml:space="preserve">etc., </w:t>
            </w:r>
            <w:r w:rsidR="00382D17" w:rsidRPr="004167DC">
              <w:rPr>
                <w:lang w:val="en-US"/>
              </w:rPr>
              <w:t xml:space="preserve">for example, </w:t>
            </w:r>
            <w:proofErr w:type="spellStart"/>
            <w:r w:rsidR="00B136C3" w:rsidRPr="004167DC">
              <w:rPr>
                <w:i/>
                <w:iCs/>
                <w:lang w:val="en-US"/>
              </w:rPr>
              <w:t>Μου</w:t>
            </w:r>
            <w:proofErr w:type="spellEnd"/>
            <w:r w:rsidR="00B136C3" w:rsidRPr="004167DC">
              <w:rPr>
                <w:i/>
                <w:iCs/>
                <w:lang w:val="en-US"/>
              </w:rPr>
              <w:t xml:space="preserve"> α</w:t>
            </w:r>
            <w:proofErr w:type="spellStart"/>
            <w:r w:rsidR="00B136C3" w:rsidRPr="004167DC">
              <w:rPr>
                <w:i/>
                <w:iCs/>
                <w:lang w:val="en-US"/>
              </w:rPr>
              <w:t>ρέσει</w:t>
            </w:r>
            <w:proofErr w:type="spellEnd"/>
            <w:r w:rsidR="00B136C3" w:rsidRPr="004167DC">
              <w:rPr>
                <w:i/>
                <w:iCs/>
                <w:lang w:val="en-US"/>
              </w:rPr>
              <w:t xml:space="preserve"> α</w:t>
            </w:r>
            <w:proofErr w:type="spellStart"/>
            <w:r w:rsidR="00B136C3" w:rsidRPr="004167DC">
              <w:rPr>
                <w:i/>
                <w:iCs/>
                <w:lang w:val="en-US"/>
              </w:rPr>
              <w:t>υτή</w:t>
            </w:r>
            <w:proofErr w:type="spellEnd"/>
            <w:r w:rsidR="00B136C3" w:rsidRPr="004167DC">
              <w:rPr>
                <w:i/>
                <w:iCs/>
                <w:lang w:val="en-US"/>
              </w:rPr>
              <w:t xml:space="preserve"> η τα</w:t>
            </w:r>
            <w:proofErr w:type="spellStart"/>
            <w:r w:rsidR="00B136C3" w:rsidRPr="004167DC">
              <w:rPr>
                <w:i/>
                <w:iCs/>
                <w:lang w:val="en-US"/>
              </w:rPr>
              <w:t>ινί</w:t>
            </w:r>
            <w:proofErr w:type="spellEnd"/>
            <w:r w:rsidR="00B136C3" w:rsidRPr="004167DC">
              <w:rPr>
                <w:i/>
                <w:iCs/>
                <w:lang w:val="en-US"/>
              </w:rPr>
              <w:t>α επ</w:t>
            </w:r>
            <w:proofErr w:type="spellStart"/>
            <w:r w:rsidR="00B136C3" w:rsidRPr="004167DC">
              <w:rPr>
                <w:i/>
                <w:iCs/>
                <w:lang w:val="en-US"/>
              </w:rPr>
              <w:t>ειδή</w:t>
            </w:r>
            <w:proofErr w:type="spellEnd"/>
            <w:r w:rsidR="0010771A" w:rsidRPr="004167DC">
              <w:rPr>
                <w:i/>
                <w:iCs/>
                <w:lang w:val="en-US"/>
              </w:rPr>
              <w:t xml:space="preserve"> </w:t>
            </w:r>
            <w:r w:rsidR="00B136C3" w:rsidRPr="004167DC">
              <w:rPr>
                <w:i/>
                <w:iCs/>
                <w:lang w:val="en-US"/>
              </w:rPr>
              <w:t>...</w:t>
            </w:r>
          </w:p>
          <w:p w14:paraId="35B3BF9B" w14:textId="1B8182BD" w:rsidR="003C2359" w:rsidRPr="004167DC" w:rsidRDefault="00622007" w:rsidP="00077841">
            <w:pPr>
              <w:pStyle w:val="Samplequestions"/>
              <w:numPr>
                <w:ilvl w:val="0"/>
                <w:numId w:val="3"/>
              </w:numPr>
              <w:ind w:left="680" w:hanging="340"/>
              <w:rPr>
                <w:lang w:val="en-US"/>
              </w:rPr>
            </w:pPr>
            <w:r w:rsidRPr="004167DC">
              <w:rPr>
                <w:lang w:val="en-US"/>
              </w:rPr>
              <w:lastRenderedPageBreak/>
              <w:t>i</w:t>
            </w:r>
            <w:r w:rsidR="1D5DD1EC" w:rsidRPr="004167DC">
              <w:rPr>
                <w:lang w:val="en-US"/>
              </w:rPr>
              <w:t>ntroducing famous Greek</w:t>
            </w:r>
            <w:r w:rsidR="003F78B4" w:rsidRPr="004167DC">
              <w:rPr>
                <w:lang w:val="en-US"/>
              </w:rPr>
              <w:t>-</w:t>
            </w:r>
            <w:r w:rsidR="1D5DD1EC" w:rsidRPr="004167DC">
              <w:rPr>
                <w:lang w:val="en-US"/>
              </w:rPr>
              <w:t>speaking people</w:t>
            </w:r>
            <w:r w:rsidR="00B136C3" w:rsidRPr="004167DC">
              <w:rPr>
                <w:lang w:val="en-US"/>
              </w:rPr>
              <w:t xml:space="preserve"> or myth</w:t>
            </w:r>
            <w:r w:rsidR="00423C37" w:rsidRPr="004167DC">
              <w:rPr>
                <w:lang w:val="en-US"/>
              </w:rPr>
              <w:t>ological</w:t>
            </w:r>
            <w:r w:rsidR="00B136C3" w:rsidRPr="004167DC">
              <w:rPr>
                <w:lang w:val="en-US"/>
              </w:rPr>
              <w:t xml:space="preserve"> characters</w:t>
            </w:r>
            <w:r w:rsidR="00CB6619" w:rsidRPr="004167DC">
              <w:rPr>
                <w:lang w:val="en-US"/>
              </w:rPr>
              <w:t>, for example,</w:t>
            </w:r>
            <w:r w:rsidR="00CB6619" w:rsidRPr="004167DC">
              <w:rPr>
                <w:i/>
                <w:iCs/>
                <w:lang w:val="en-US"/>
              </w:rPr>
              <w:t xml:space="preserve"> </w:t>
            </w:r>
            <w:r w:rsidR="00B136C3" w:rsidRPr="004167DC">
              <w:rPr>
                <w:i/>
                <w:iCs/>
                <w:lang w:val="en-US"/>
              </w:rPr>
              <w:t>Ο π</w:t>
            </w:r>
            <w:proofErr w:type="spellStart"/>
            <w:r w:rsidR="00B136C3" w:rsidRPr="004167DC">
              <w:rPr>
                <w:i/>
                <w:iCs/>
                <w:lang w:val="en-US"/>
              </w:rPr>
              <w:t>ιο</w:t>
            </w:r>
            <w:proofErr w:type="spellEnd"/>
            <w:r w:rsidR="00B136C3" w:rsidRPr="004167DC">
              <w:rPr>
                <w:i/>
                <w:iCs/>
                <w:lang w:val="en-US"/>
              </w:rPr>
              <w:t xml:space="preserve"> </w:t>
            </w:r>
            <w:proofErr w:type="spellStart"/>
            <w:r w:rsidR="00B136C3" w:rsidRPr="004167DC">
              <w:rPr>
                <w:i/>
                <w:iCs/>
                <w:lang w:val="en-US"/>
              </w:rPr>
              <w:t>γνωστός</w:t>
            </w:r>
            <w:proofErr w:type="spellEnd"/>
            <w:r w:rsidR="00B136C3" w:rsidRPr="004167DC">
              <w:rPr>
                <w:i/>
                <w:iCs/>
                <w:lang w:val="en-US"/>
              </w:rPr>
              <w:t xml:space="preserve"> </w:t>
            </w:r>
            <w:proofErr w:type="spellStart"/>
            <w:r w:rsidR="00B136C3" w:rsidRPr="004167DC">
              <w:rPr>
                <w:i/>
                <w:iCs/>
                <w:lang w:val="en-US"/>
              </w:rPr>
              <w:t>φιλόσοφος</w:t>
            </w:r>
            <w:proofErr w:type="spellEnd"/>
            <w:r w:rsidR="00B136C3" w:rsidRPr="004167DC">
              <w:rPr>
                <w:i/>
                <w:iCs/>
                <w:lang w:val="en-US"/>
              </w:rPr>
              <w:t xml:space="preserve"> </w:t>
            </w:r>
            <w:proofErr w:type="spellStart"/>
            <w:r w:rsidR="00B136C3" w:rsidRPr="004167DC">
              <w:rPr>
                <w:i/>
                <w:iCs/>
                <w:lang w:val="en-US"/>
              </w:rPr>
              <w:t>είν</w:t>
            </w:r>
            <w:proofErr w:type="spellEnd"/>
            <w:r w:rsidR="00B136C3" w:rsidRPr="004167DC">
              <w:rPr>
                <w:i/>
                <w:iCs/>
                <w:lang w:val="en-US"/>
              </w:rPr>
              <w:t xml:space="preserve">αι ο </w:t>
            </w:r>
            <w:proofErr w:type="spellStart"/>
            <w:r w:rsidR="00B136C3" w:rsidRPr="004167DC">
              <w:rPr>
                <w:i/>
                <w:iCs/>
                <w:lang w:val="en-US"/>
              </w:rPr>
              <w:t>Αριστοτέλης</w:t>
            </w:r>
            <w:proofErr w:type="spellEnd"/>
            <w:r w:rsidR="00B136C3" w:rsidRPr="004167DC">
              <w:rPr>
                <w:i/>
                <w:iCs/>
                <w:lang w:val="en-US"/>
              </w:rPr>
              <w:t>.</w:t>
            </w:r>
          </w:p>
        </w:tc>
        <w:tc>
          <w:tcPr>
            <w:tcW w:w="5017" w:type="dxa"/>
            <w:gridSpan w:val="2"/>
          </w:tcPr>
          <w:p w14:paraId="3630F91A" w14:textId="0F0564E7" w:rsidR="00E61049" w:rsidRPr="004167DC" w:rsidRDefault="00D11DE2" w:rsidP="003A4591">
            <w:pPr>
              <w:pStyle w:val="Descriptiontitle"/>
              <w:rPr>
                <w:rFonts w:cs="Arial"/>
              </w:rPr>
            </w:pPr>
            <w:r w:rsidRPr="004167DC">
              <w:rPr>
                <w:rFonts w:cs="Arial"/>
              </w:rPr>
              <w:lastRenderedPageBreak/>
              <w:t>Understanding myself and others</w:t>
            </w:r>
          </w:p>
          <w:p w14:paraId="2EAE8B90" w14:textId="2FBA0FAD" w:rsidR="00E61049" w:rsidRPr="004167DC" w:rsidRDefault="60CA58BF" w:rsidP="00077841">
            <w:pPr>
              <w:pStyle w:val="Samplequestions"/>
              <w:numPr>
                <w:ilvl w:val="0"/>
                <w:numId w:val="14"/>
              </w:numPr>
              <w:rPr>
                <w:rFonts w:eastAsiaTheme="minorEastAsia"/>
                <w:i/>
                <w:iCs/>
              </w:rPr>
            </w:pPr>
            <w:r w:rsidRPr="004167DC">
              <w:rPr>
                <w:lang w:val="en-US"/>
              </w:rPr>
              <w:t>discussing emotions, beliefs</w:t>
            </w:r>
            <w:r w:rsidR="00EE0B34" w:rsidRPr="004167DC">
              <w:rPr>
                <w:lang w:val="en-US"/>
              </w:rPr>
              <w:t xml:space="preserve"> and</w:t>
            </w:r>
            <w:r w:rsidRPr="004167DC">
              <w:rPr>
                <w:lang w:val="en-US"/>
              </w:rPr>
              <w:t xml:space="preserve"> opinions</w:t>
            </w:r>
            <w:r w:rsidR="00315A72" w:rsidRPr="004167DC">
              <w:rPr>
                <w:lang w:val="en-US"/>
              </w:rPr>
              <w:t xml:space="preserve"> about </w:t>
            </w:r>
            <w:r w:rsidR="00DC2253" w:rsidRPr="004167DC">
              <w:rPr>
                <w:lang w:val="en-US"/>
              </w:rPr>
              <w:t xml:space="preserve">issues or topics relevant to young people, for example, </w:t>
            </w:r>
            <w:proofErr w:type="spellStart"/>
            <w:r w:rsidR="00B136C3" w:rsidRPr="004167DC">
              <w:rPr>
                <w:i/>
                <w:iCs/>
                <w:lang w:val="en-US"/>
              </w:rPr>
              <w:t>Αισθάνομ</w:t>
            </w:r>
            <w:proofErr w:type="spellEnd"/>
            <w:r w:rsidR="00B136C3" w:rsidRPr="004167DC">
              <w:rPr>
                <w:i/>
                <w:iCs/>
                <w:lang w:val="en-US"/>
              </w:rPr>
              <w:t>αι π</w:t>
            </w:r>
            <w:proofErr w:type="spellStart"/>
            <w:r w:rsidR="00B136C3" w:rsidRPr="004167DC">
              <w:rPr>
                <w:i/>
                <w:iCs/>
                <w:lang w:val="en-US"/>
              </w:rPr>
              <w:t>ολύ</w:t>
            </w:r>
            <w:proofErr w:type="spellEnd"/>
            <w:r w:rsidR="00B136C3" w:rsidRPr="004167DC">
              <w:rPr>
                <w:i/>
                <w:iCs/>
                <w:lang w:val="en-US"/>
              </w:rPr>
              <w:t xml:space="preserve"> α</w:t>
            </w:r>
            <w:proofErr w:type="spellStart"/>
            <w:r w:rsidR="00B136C3" w:rsidRPr="004167DC">
              <w:rPr>
                <w:i/>
                <w:iCs/>
                <w:lang w:val="en-US"/>
              </w:rPr>
              <w:t>γχωμένος</w:t>
            </w:r>
            <w:proofErr w:type="spellEnd"/>
            <w:r w:rsidR="00B136C3" w:rsidRPr="004167DC">
              <w:rPr>
                <w:i/>
                <w:iCs/>
                <w:lang w:val="en-US"/>
              </w:rPr>
              <w:t xml:space="preserve"> </w:t>
            </w:r>
            <w:proofErr w:type="spellStart"/>
            <w:r w:rsidR="00B136C3" w:rsidRPr="004167DC">
              <w:rPr>
                <w:i/>
                <w:iCs/>
                <w:lang w:val="en-US"/>
              </w:rPr>
              <w:t>σήμερ</w:t>
            </w:r>
            <w:proofErr w:type="spellEnd"/>
            <w:r w:rsidR="00B136C3" w:rsidRPr="004167DC">
              <w:rPr>
                <w:i/>
                <w:iCs/>
                <w:lang w:val="en-US"/>
              </w:rPr>
              <w:t>α επ</w:t>
            </w:r>
            <w:proofErr w:type="spellStart"/>
            <w:r w:rsidR="00B136C3" w:rsidRPr="004167DC">
              <w:rPr>
                <w:i/>
                <w:iCs/>
                <w:lang w:val="en-US"/>
              </w:rPr>
              <w:t>ειδή</w:t>
            </w:r>
            <w:proofErr w:type="spellEnd"/>
            <w:r w:rsidR="00B136C3" w:rsidRPr="004167DC">
              <w:rPr>
                <w:i/>
                <w:iCs/>
                <w:lang w:val="en-US"/>
              </w:rPr>
              <w:t xml:space="preserve"> </w:t>
            </w:r>
            <w:proofErr w:type="spellStart"/>
            <w:r w:rsidR="00B136C3" w:rsidRPr="004167DC">
              <w:rPr>
                <w:i/>
                <w:iCs/>
                <w:lang w:val="en-US"/>
              </w:rPr>
              <w:t>έχω</w:t>
            </w:r>
            <w:proofErr w:type="spellEnd"/>
            <w:r w:rsidR="00B136C3" w:rsidRPr="004167DC">
              <w:rPr>
                <w:i/>
                <w:iCs/>
                <w:lang w:val="en-US"/>
              </w:rPr>
              <w:t xml:space="preserve"> </w:t>
            </w:r>
            <w:proofErr w:type="spellStart"/>
            <w:r w:rsidR="00B136C3" w:rsidRPr="004167DC">
              <w:rPr>
                <w:i/>
                <w:iCs/>
                <w:lang w:val="en-US"/>
              </w:rPr>
              <w:t>έν</w:t>
            </w:r>
            <w:proofErr w:type="spellEnd"/>
            <w:r w:rsidR="00B136C3" w:rsidRPr="004167DC">
              <w:rPr>
                <w:i/>
                <w:iCs/>
                <w:lang w:val="en-US"/>
              </w:rPr>
              <w:t xml:space="preserve">α </w:t>
            </w:r>
            <w:proofErr w:type="spellStart"/>
            <w:r w:rsidR="00B136C3" w:rsidRPr="004167DC">
              <w:rPr>
                <w:i/>
                <w:iCs/>
                <w:lang w:val="en-US"/>
              </w:rPr>
              <w:t>τεστ</w:t>
            </w:r>
            <w:proofErr w:type="spellEnd"/>
            <w:r w:rsidR="00B136C3" w:rsidRPr="004167DC">
              <w:rPr>
                <w:i/>
                <w:iCs/>
                <w:lang w:val="en-US"/>
              </w:rPr>
              <w:t xml:space="preserve"> </w:t>
            </w:r>
            <w:proofErr w:type="spellStart"/>
            <w:r w:rsidR="00B136C3" w:rsidRPr="004167DC">
              <w:rPr>
                <w:i/>
                <w:iCs/>
                <w:lang w:val="en-US"/>
              </w:rPr>
              <w:t>στ</w:t>
            </w:r>
            <w:proofErr w:type="spellEnd"/>
            <w:r w:rsidR="00B136C3" w:rsidRPr="004167DC">
              <w:rPr>
                <w:i/>
                <w:iCs/>
                <w:lang w:val="en-US"/>
              </w:rPr>
              <w:t>α Μα</w:t>
            </w:r>
            <w:proofErr w:type="spellStart"/>
            <w:r w:rsidR="00B136C3" w:rsidRPr="004167DC">
              <w:rPr>
                <w:i/>
                <w:iCs/>
                <w:lang w:val="en-US"/>
              </w:rPr>
              <w:t>θημ</w:t>
            </w:r>
            <w:proofErr w:type="spellEnd"/>
            <w:r w:rsidR="00B136C3" w:rsidRPr="004167DC">
              <w:rPr>
                <w:i/>
                <w:iCs/>
                <w:lang w:val="en-US"/>
              </w:rPr>
              <w:t>ατικά.</w:t>
            </w:r>
          </w:p>
          <w:p w14:paraId="44D35A45" w14:textId="79C27B70" w:rsidR="00E61049" w:rsidRPr="004167DC" w:rsidRDefault="60CA58BF" w:rsidP="00077841">
            <w:pPr>
              <w:pStyle w:val="Samplequestions"/>
              <w:numPr>
                <w:ilvl w:val="0"/>
                <w:numId w:val="14"/>
              </w:numPr>
              <w:rPr>
                <w:rFonts w:eastAsiaTheme="minorEastAsia"/>
                <w:i/>
                <w:iCs/>
              </w:rPr>
            </w:pPr>
            <w:r w:rsidRPr="004167DC">
              <w:rPr>
                <w:lang w:val="en-US"/>
              </w:rPr>
              <w:t>expressing wishes, dreams, desires, aspirations</w:t>
            </w:r>
            <w:r w:rsidR="00B136C3" w:rsidRPr="004167DC">
              <w:rPr>
                <w:lang w:val="en-US"/>
              </w:rPr>
              <w:t xml:space="preserve">, for example, </w:t>
            </w:r>
            <w:r w:rsidR="00B136C3" w:rsidRPr="004167DC">
              <w:rPr>
                <w:i/>
                <w:iCs/>
                <w:lang w:val="en-US"/>
              </w:rPr>
              <w:t xml:space="preserve">Θα </w:t>
            </w:r>
            <w:proofErr w:type="spellStart"/>
            <w:r w:rsidR="00B136C3" w:rsidRPr="004167DC">
              <w:rPr>
                <w:i/>
                <w:iCs/>
                <w:lang w:val="en-US"/>
              </w:rPr>
              <w:t>ήθελ</w:t>
            </w:r>
            <w:proofErr w:type="spellEnd"/>
            <w:r w:rsidR="00B136C3" w:rsidRPr="004167DC">
              <w:rPr>
                <w:i/>
                <w:iCs/>
                <w:lang w:val="en-US"/>
              </w:rPr>
              <w:t>α να π</w:t>
            </w:r>
            <w:proofErr w:type="spellStart"/>
            <w:r w:rsidR="00B136C3" w:rsidRPr="004167DC">
              <w:rPr>
                <w:i/>
                <w:iCs/>
                <w:lang w:val="en-US"/>
              </w:rPr>
              <w:t>άω</w:t>
            </w:r>
            <w:proofErr w:type="spellEnd"/>
            <w:r w:rsidR="00B136C3" w:rsidRPr="004167DC">
              <w:rPr>
                <w:i/>
                <w:iCs/>
                <w:lang w:val="en-US"/>
              </w:rPr>
              <w:t xml:space="preserve"> </w:t>
            </w:r>
            <w:proofErr w:type="spellStart"/>
            <w:r w:rsidR="00B136C3" w:rsidRPr="004167DC">
              <w:rPr>
                <w:i/>
                <w:iCs/>
                <w:lang w:val="en-US"/>
              </w:rPr>
              <w:t>φέτος</w:t>
            </w:r>
            <w:proofErr w:type="spellEnd"/>
            <w:r w:rsidR="00B136C3" w:rsidRPr="004167DC">
              <w:rPr>
                <w:i/>
                <w:iCs/>
                <w:lang w:val="en-US"/>
              </w:rPr>
              <w:t xml:space="preserve"> </w:t>
            </w:r>
            <w:proofErr w:type="spellStart"/>
            <w:r w:rsidR="00B136C3" w:rsidRPr="004167DC">
              <w:rPr>
                <w:i/>
                <w:iCs/>
                <w:lang w:val="en-US"/>
              </w:rPr>
              <w:t>δι</w:t>
            </w:r>
            <w:proofErr w:type="spellEnd"/>
            <w:r w:rsidR="00B136C3" w:rsidRPr="004167DC">
              <w:rPr>
                <w:i/>
                <w:iCs/>
                <w:lang w:val="en-US"/>
              </w:rPr>
              <w:t xml:space="preserve">ακοπές </w:t>
            </w:r>
            <w:proofErr w:type="spellStart"/>
            <w:r w:rsidR="00B136C3" w:rsidRPr="004167DC">
              <w:rPr>
                <w:i/>
                <w:iCs/>
                <w:lang w:val="en-US"/>
              </w:rPr>
              <w:t>στην</w:t>
            </w:r>
            <w:proofErr w:type="spellEnd"/>
            <w:r w:rsidR="00B136C3" w:rsidRPr="004167DC">
              <w:rPr>
                <w:i/>
                <w:iCs/>
                <w:lang w:val="en-US"/>
              </w:rPr>
              <w:t xml:space="preserve"> </w:t>
            </w:r>
            <w:proofErr w:type="spellStart"/>
            <w:r w:rsidR="00B136C3" w:rsidRPr="004167DC">
              <w:rPr>
                <w:i/>
                <w:iCs/>
                <w:lang w:val="en-US"/>
              </w:rPr>
              <w:t>Ελλάδ</w:t>
            </w:r>
            <w:proofErr w:type="spellEnd"/>
            <w:r w:rsidR="00B136C3" w:rsidRPr="004167DC">
              <w:rPr>
                <w:i/>
                <w:iCs/>
                <w:lang w:val="en-US"/>
              </w:rPr>
              <w:t>α.</w:t>
            </w:r>
          </w:p>
          <w:p w14:paraId="4E237E70" w14:textId="796CA8C7" w:rsidR="00E61049" w:rsidRPr="004167DC" w:rsidRDefault="60CA58BF" w:rsidP="00077841">
            <w:pPr>
              <w:pStyle w:val="Samplequestions"/>
              <w:numPr>
                <w:ilvl w:val="0"/>
                <w:numId w:val="14"/>
              </w:numPr>
              <w:rPr>
                <w:rFonts w:eastAsiaTheme="minorEastAsia"/>
                <w:i/>
                <w:iCs/>
              </w:rPr>
            </w:pPr>
            <w:r w:rsidRPr="004167DC">
              <w:rPr>
                <w:lang w:val="en-US"/>
              </w:rPr>
              <w:t>justifying likes</w:t>
            </w:r>
            <w:r w:rsidR="00542A06" w:rsidRPr="004167DC">
              <w:rPr>
                <w:lang w:val="en-US"/>
              </w:rPr>
              <w:t xml:space="preserve">, </w:t>
            </w:r>
            <w:r w:rsidRPr="004167DC">
              <w:rPr>
                <w:lang w:val="en-US"/>
              </w:rPr>
              <w:t>dislikes</w:t>
            </w:r>
            <w:r w:rsidR="00542A06" w:rsidRPr="004167DC">
              <w:rPr>
                <w:lang w:val="en-US"/>
              </w:rPr>
              <w:t xml:space="preserve"> and beliefs</w:t>
            </w:r>
            <w:r w:rsidR="00B136C3" w:rsidRPr="004167DC">
              <w:rPr>
                <w:lang w:val="en-US"/>
              </w:rPr>
              <w:t xml:space="preserve"> </w:t>
            </w:r>
            <w:r w:rsidR="00542A06" w:rsidRPr="004167DC">
              <w:rPr>
                <w:lang w:val="en-US"/>
              </w:rPr>
              <w:t xml:space="preserve">using </w:t>
            </w:r>
            <w:r w:rsidR="00B136C3" w:rsidRPr="004167DC">
              <w:rPr>
                <w:lang w:val="en-US"/>
              </w:rPr>
              <w:t xml:space="preserve">opinions and thoughts, for example, </w:t>
            </w:r>
            <w:proofErr w:type="spellStart"/>
            <w:r w:rsidR="00542A06" w:rsidRPr="004167DC">
              <w:rPr>
                <w:i/>
                <w:iCs/>
                <w:lang w:val="en-US"/>
              </w:rPr>
              <w:t>Μου</w:t>
            </w:r>
            <w:proofErr w:type="spellEnd"/>
            <w:r w:rsidR="00542A06" w:rsidRPr="004167DC">
              <w:rPr>
                <w:i/>
                <w:iCs/>
                <w:lang w:val="en-US"/>
              </w:rPr>
              <w:t xml:space="preserve"> α</w:t>
            </w:r>
            <w:proofErr w:type="spellStart"/>
            <w:r w:rsidR="00542A06" w:rsidRPr="004167DC">
              <w:rPr>
                <w:i/>
                <w:iCs/>
                <w:lang w:val="en-US"/>
              </w:rPr>
              <w:t>ρέσουν</w:t>
            </w:r>
            <w:proofErr w:type="spellEnd"/>
            <w:r w:rsidR="00542A06" w:rsidRPr="004167DC">
              <w:rPr>
                <w:i/>
                <w:iCs/>
                <w:lang w:val="en-US"/>
              </w:rPr>
              <w:t xml:space="preserve"> </w:t>
            </w:r>
            <w:proofErr w:type="spellStart"/>
            <w:r w:rsidR="00542A06" w:rsidRPr="004167DC">
              <w:rPr>
                <w:i/>
                <w:iCs/>
                <w:lang w:val="en-US"/>
              </w:rPr>
              <w:t>οι</w:t>
            </w:r>
            <w:proofErr w:type="spellEnd"/>
            <w:r w:rsidR="00542A06" w:rsidRPr="004167DC">
              <w:rPr>
                <w:i/>
                <w:iCs/>
                <w:lang w:val="en-US"/>
              </w:rPr>
              <w:t xml:space="preserve"> </w:t>
            </w:r>
            <w:proofErr w:type="spellStart"/>
            <w:r w:rsidR="00542A06" w:rsidRPr="004167DC">
              <w:rPr>
                <w:i/>
                <w:iCs/>
                <w:lang w:val="en-US"/>
              </w:rPr>
              <w:t>ντομάτες</w:t>
            </w:r>
            <w:proofErr w:type="spellEnd"/>
            <w:r w:rsidR="00542A06" w:rsidRPr="004167DC">
              <w:rPr>
                <w:i/>
                <w:iCs/>
                <w:lang w:val="en-US"/>
              </w:rPr>
              <w:t xml:space="preserve"> </w:t>
            </w:r>
            <w:proofErr w:type="spellStart"/>
            <w:r w:rsidR="00542A06" w:rsidRPr="004167DC">
              <w:rPr>
                <w:i/>
                <w:iCs/>
                <w:lang w:val="en-US"/>
              </w:rPr>
              <w:t>γι</w:t>
            </w:r>
            <w:proofErr w:type="spellEnd"/>
            <w:r w:rsidR="00542A06" w:rsidRPr="004167DC">
              <w:rPr>
                <w:i/>
                <w:iCs/>
                <w:lang w:val="en-US"/>
              </w:rPr>
              <w:t xml:space="preserve">ατί </w:t>
            </w:r>
            <w:proofErr w:type="spellStart"/>
            <w:r w:rsidR="00542A06" w:rsidRPr="004167DC">
              <w:rPr>
                <w:i/>
                <w:iCs/>
                <w:lang w:val="en-US"/>
              </w:rPr>
              <w:t>είν</w:t>
            </w:r>
            <w:proofErr w:type="spellEnd"/>
            <w:r w:rsidR="00542A06" w:rsidRPr="004167DC">
              <w:rPr>
                <w:i/>
                <w:iCs/>
                <w:lang w:val="en-US"/>
              </w:rPr>
              <w:t>αι π</w:t>
            </w:r>
            <w:proofErr w:type="spellStart"/>
            <w:r w:rsidR="00542A06" w:rsidRPr="004167DC">
              <w:rPr>
                <w:i/>
                <w:iCs/>
                <w:lang w:val="en-US"/>
              </w:rPr>
              <w:t>ολύ</w:t>
            </w:r>
            <w:proofErr w:type="spellEnd"/>
            <w:r w:rsidR="00542A06" w:rsidRPr="004167DC">
              <w:rPr>
                <w:i/>
                <w:iCs/>
                <w:lang w:val="en-US"/>
              </w:rPr>
              <w:t xml:space="preserve"> </w:t>
            </w:r>
            <w:proofErr w:type="spellStart"/>
            <w:r w:rsidR="00542A06" w:rsidRPr="004167DC">
              <w:rPr>
                <w:i/>
                <w:iCs/>
                <w:lang w:val="en-US"/>
              </w:rPr>
              <w:t>υγιεινές</w:t>
            </w:r>
            <w:proofErr w:type="spellEnd"/>
            <w:r w:rsidR="00542A06" w:rsidRPr="004167DC">
              <w:rPr>
                <w:i/>
                <w:iCs/>
                <w:lang w:val="en-US"/>
              </w:rPr>
              <w:t>.</w:t>
            </w:r>
          </w:p>
          <w:p w14:paraId="1B96A979" w14:textId="1EA90758" w:rsidR="00E61049" w:rsidRPr="004167DC" w:rsidRDefault="00622007" w:rsidP="00077841">
            <w:pPr>
              <w:pStyle w:val="Samplequestions"/>
              <w:numPr>
                <w:ilvl w:val="0"/>
                <w:numId w:val="14"/>
              </w:numPr>
              <w:rPr>
                <w:rFonts w:eastAsiaTheme="minorEastAsia"/>
                <w:i/>
                <w:iCs/>
              </w:rPr>
            </w:pPr>
            <w:r w:rsidRPr="004167DC">
              <w:rPr>
                <w:lang w:val="en-US"/>
              </w:rPr>
              <w:t xml:space="preserve">explaining </w:t>
            </w:r>
            <w:r w:rsidR="60CA58BF" w:rsidRPr="004167DC">
              <w:rPr>
                <w:lang w:val="en-US"/>
              </w:rPr>
              <w:t>preferences</w:t>
            </w:r>
            <w:r w:rsidR="00542A06" w:rsidRPr="004167DC">
              <w:rPr>
                <w:lang w:val="en-US"/>
              </w:rPr>
              <w:t xml:space="preserve"> regarding </w:t>
            </w:r>
            <w:r w:rsidR="60CA58BF" w:rsidRPr="004167DC">
              <w:rPr>
                <w:lang w:val="en-US"/>
              </w:rPr>
              <w:t>healthy lifestyle, training, studying, social</w:t>
            </w:r>
            <w:r w:rsidR="002A5ADB" w:rsidRPr="004167DC">
              <w:rPr>
                <w:lang w:val="en-US"/>
              </w:rPr>
              <w:t xml:space="preserve"> and</w:t>
            </w:r>
            <w:r w:rsidR="60CA58BF" w:rsidRPr="004167DC">
              <w:rPr>
                <w:lang w:val="en-US"/>
              </w:rPr>
              <w:t xml:space="preserve"> environmental issues, </w:t>
            </w:r>
            <w:r w:rsidR="00542A06" w:rsidRPr="004167DC">
              <w:rPr>
                <w:lang w:val="en-US"/>
              </w:rPr>
              <w:t xml:space="preserve">for example, </w:t>
            </w:r>
            <w:proofErr w:type="spellStart"/>
            <w:r w:rsidR="00DD1850" w:rsidRPr="004167DC">
              <w:rPr>
                <w:i/>
                <w:iCs/>
                <w:lang w:val="en-US"/>
              </w:rPr>
              <w:t>Κοιμάμ</w:t>
            </w:r>
            <w:proofErr w:type="spellEnd"/>
            <w:r w:rsidR="00DD1850" w:rsidRPr="004167DC">
              <w:rPr>
                <w:i/>
                <w:iCs/>
                <w:lang w:val="en-US"/>
              </w:rPr>
              <w:t xml:space="preserve">αι 8 </w:t>
            </w:r>
            <w:proofErr w:type="spellStart"/>
            <w:r w:rsidR="00DD1850" w:rsidRPr="004167DC">
              <w:rPr>
                <w:i/>
                <w:iCs/>
                <w:lang w:val="en-US"/>
              </w:rPr>
              <w:t>ώρες</w:t>
            </w:r>
            <w:proofErr w:type="spellEnd"/>
            <w:r w:rsidR="00DD1850" w:rsidRPr="004167DC">
              <w:rPr>
                <w:i/>
                <w:iCs/>
                <w:lang w:val="en-US"/>
              </w:rPr>
              <w:t xml:space="preserve"> </w:t>
            </w:r>
            <w:proofErr w:type="spellStart"/>
            <w:r w:rsidR="00DD1850" w:rsidRPr="004167DC">
              <w:rPr>
                <w:i/>
                <w:iCs/>
                <w:lang w:val="en-US"/>
              </w:rPr>
              <w:t>την</w:t>
            </w:r>
            <w:proofErr w:type="spellEnd"/>
            <w:r w:rsidR="00DD1850" w:rsidRPr="004167DC">
              <w:rPr>
                <w:i/>
                <w:iCs/>
                <w:lang w:val="en-US"/>
              </w:rPr>
              <w:t xml:space="preserve"> </w:t>
            </w:r>
            <w:proofErr w:type="spellStart"/>
            <w:r w:rsidR="00DD1850" w:rsidRPr="004167DC">
              <w:rPr>
                <w:i/>
                <w:iCs/>
                <w:lang w:val="en-US"/>
              </w:rPr>
              <w:t>ημέρ</w:t>
            </w:r>
            <w:proofErr w:type="spellEnd"/>
            <w:r w:rsidR="00DD1850" w:rsidRPr="004167DC">
              <w:rPr>
                <w:i/>
                <w:iCs/>
                <w:lang w:val="en-US"/>
              </w:rPr>
              <w:t xml:space="preserve">α </w:t>
            </w:r>
            <w:proofErr w:type="spellStart"/>
            <w:r w:rsidR="00DD1850" w:rsidRPr="004167DC">
              <w:rPr>
                <w:i/>
                <w:iCs/>
                <w:lang w:val="en-US"/>
              </w:rPr>
              <w:t>γι</w:t>
            </w:r>
            <w:proofErr w:type="spellEnd"/>
            <w:r w:rsidR="00DD1850" w:rsidRPr="004167DC">
              <w:rPr>
                <w:i/>
                <w:iCs/>
                <w:lang w:val="en-US"/>
              </w:rPr>
              <w:t xml:space="preserve">ατί </w:t>
            </w:r>
            <w:proofErr w:type="spellStart"/>
            <w:r w:rsidR="00DD1850" w:rsidRPr="004167DC">
              <w:rPr>
                <w:i/>
                <w:iCs/>
                <w:lang w:val="en-US"/>
              </w:rPr>
              <w:t>με</w:t>
            </w:r>
            <w:proofErr w:type="spellEnd"/>
            <w:r w:rsidR="00DD1850" w:rsidRPr="004167DC">
              <w:rPr>
                <w:i/>
                <w:iCs/>
                <w:lang w:val="en-US"/>
              </w:rPr>
              <w:t xml:space="preserve"> β</w:t>
            </w:r>
            <w:proofErr w:type="spellStart"/>
            <w:r w:rsidR="00DD1850" w:rsidRPr="004167DC">
              <w:rPr>
                <w:i/>
                <w:iCs/>
                <w:lang w:val="en-US"/>
              </w:rPr>
              <w:t>οηθάει</w:t>
            </w:r>
            <w:proofErr w:type="spellEnd"/>
            <w:r w:rsidR="00DD1850" w:rsidRPr="004167DC">
              <w:rPr>
                <w:i/>
                <w:iCs/>
                <w:lang w:val="en-US"/>
              </w:rPr>
              <w:t xml:space="preserve"> να </w:t>
            </w:r>
            <w:proofErr w:type="spellStart"/>
            <w:r w:rsidR="00DD1850" w:rsidRPr="004167DC">
              <w:rPr>
                <w:i/>
                <w:iCs/>
                <w:lang w:val="en-US"/>
              </w:rPr>
              <w:t>συγκεντρώνομ</w:t>
            </w:r>
            <w:proofErr w:type="spellEnd"/>
            <w:r w:rsidR="00DD1850" w:rsidRPr="004167DC">
              <w:rPr>
                <w:i/>
                <w:iCs/>
                <w:lang w:val="en-US"/>
              </w:rPr>
              <w:t>αι κα</w:t>
            </w:r>
            <w:proofErr w:type="spellStart"/>
            <w:r w:rsidR="00DD1850" w:rsidRPr="004167DC">
              <w:rPr>
                <w:i/>
                <w:iCs/>
                <w:lang w:val="en-US"/>
              </w:rPr>
              <w:t>λύτερ</w:t>
            </w:r>
            <w:proofErr w:type="spellEnd"/>
            <w:r w:rsidR="00DD1850" w:rsidRPr="004167DC">
              <w:rPr>
                <w:i/>
                <w:iCs/>
                <w:lang w:val="en-US"/>
              </w:rPr>
              <w:t xml:space="preserve">α </w:t>
            </w:r>
            <w:proofErr w:type="spellStart"/>
            <w:r w:rsidR="00DD1850" w:rsidRPr="004167DC">
              <w:rPr>
                <w:i/>
                <w:iCs/>
                <w:lang w:val="en-US"/>
              </w:rPr>
              <w:t>στο</w:t>
            </w:r>
            <w:proofErr w:type="spellEnd"/>
            <w:r w:rsidR="00DD1850" w:rsidRPr="004167DC">
              <w:rPr>
                <w:i/>
                <w:iCs/>
                <w:lang w:val="en-US"/>
              </w:rPr>
              <w:t xml:space="preserve"> </w:t>
            </w:r>
            <w:proofErr w:type="spellStart"/>
            <w:r w:rsidR="00DD1850" w:rsidRPr="004167DC">
              <w:rPr>
                <w:i/>
                <w:iCs/>
                <w:lang w:val="en-US"/>
              </w:rPr>
              <w:t>σχολείο</w:t>
            </w:r>
            <w:proofErr w:type="spellEnd"/>
            <w:r w:rsidR="00DD1850" w:rsidRPr="004167DC">
              <w:rPr>
                <w:i/>
                <w:iCs/>
                <w:lang w:val="en-US"/>
              </w:rPr>
              <w:t>.</w:t>
            </w:r>
          </w:p>
          <w:p w14:paraId="723154C7" w14:textId="1FA8E148" w:rsidR="00E61049" w:rsidRPr="004167DC" w:rsidRDefault="60CA58BF" w:rsidP="00077841">
            <w:pPr>
              <w:pStyle w:val="Samplequestions"/>
              <w:numPr>
                <w:ilvl w:val="0"/>
                <w:numId w:val="14"/>
              </w:numPr>
              <w:rPr>
                <w:rFonts w:eastAsiaTheme="minorEastAsia"/>
              </w:rPr>
            </w:pPr>
            <w:r w:rsidRPr="004167DC">
              <w:rPr>
                <w:lang w:val="en-US"/>
              </w:rPr>
              <w:t>sharing thoughts and opinions about family and/or significant people in my life</w:t>
            </w:r>
            <w:r w:rsidR="00DD1850" w:rsidRPr="004167DC">
              <w:rPr>
                <w:lang w:val="en-US"/>
              </w:rPr>
              <w:t xml:space="preserve">, for example, </w:t>
            </w:r>
            <w:r w:rsidR="00DD1850" w:rsidRPr="004167DC">
              <w:rPr>
                <w:i/>
                <w:iCs/>
                <w:lang w:val="en-US"/>
              </w:rPr>
              <w:t>Λα</w:t>
            </w:r>
            <w:proofErr w:type="spellStart"/>
            <w:r w:rsidR="00DD1850" w:rsidRPr="004167DC">
              <w:rPr>
                <w:i/>
                <w:iCs/>
                <w:lang w:val="en-US"/>
              </w:rPr>
              <w:t>τρεύω</w:t>
            </w:r>
            <w:proofErr w:type="spellEnd"/>
            <w:r w:rsidR="00DD1850" w:rsidRPr="004167DC">
              <w:rPr>
                <w:i/>
                <w:iCs/>
                <w:lang w:val="en-US"/>
              </w:rPr>
              <w:t xml:space="preserve"> </w:t>
            </w:r>
            <w:proofErr w:type="spellStart"/>
            <w:r w:rsidR="00DD1850" w:rsidRPr="004167DC">
              <w:rPr>
                <w:i/>
                <w:iCs/>
                <w:lang w:val="en-US"/>
              </w:rPr>
              <w:t>την</w:t>
            </w:r>
            <w:proofErr w:type="spellEnd"/>
            <w:r w:rsidR="00DD1850" w:rsidRPr="004167DC">
              <w:rPr>
                <w:i/>
                <w:iCs/>
                <w:lang w:val="en-US"/>
              </w:rPr>
              <w:t xml:space="preserve"> α</w:t>
            </w:r>
            <w:proofErr w:type="spellStart"/>
            <w:r w:rsidR="00DD1850" w:rsidRPr="004167DC">
              <w:rPr>
                <w:i/>
                <w:iCs/>
                <w:lang w:val="en-US"/>
              </w:rPr>
              <w:t>δερφή</w:t>
            </w:r>
            <w:proofErr w:type="spellEnd"/>
            <w:r w:rsidR="00DD1850" w:rsidRPr="004167DC">
              <w:rPr>
                <w:i/>
                <w:iCs/>
                <w:lang w:val="en-US"/>
              </w:rPr>
              <w:t xml:space="preserve"> </w:t>
            </w:r>
            <w:proofErr w:type="spellStart"/>
            <w:r w:rsidR="00DD1850" w:rsidRPr="004167DC">
              <w:rPr>
                <w:i/>
                <w:iCs/>
                <w:lang w:val="en-US"/>
              </w:rPr>
              <w:t>μου</w:t>
            </w:r>
            <w:proofErr w:type="spellEnd"/>
            <w:r w:rsidR="00DD1850" w:rsidRPr="004167DC">
              <w:rPr>
                <w:i/>
                <w:iCs/>
                <w:lang w:val="en-US"/>
              </w:rPr>
              <w:t xml:space="preserve"> </w:t>
            </w:r>
            <w:proofErr w:type="spellStart"/>
            <w:r w:rsidR="00DD1850" w:rsidRPr="004167DC">
              <w:rPr>
                <w:i/>
                <w:iCs/>
                <w:lang w:val="en-US"/>
              </w:rPr>
              <w:t>γι</w:t>
            </w:r>
            <w:proofErr w:type="spellEnd"/>
            <w:r w:rsidR="00DD1850" w:rsidRPr="004167DC">
              <w:rPr>
                <w:i/>
                <w:iCs/>
                <w:lang w:val="en-US"/>
              </w:rPr>
              <w:t>ατί π</w:t>
            </w:r>
            <w:proofErr w:type="spellStart"/>
            <w:r w:rsidR="00DD1850" w:rsidRPr="004167DC">
              <w:rPr>
                <w:i/>
                <w:iCs/>
                <w:lang w:val="en-US"/>
              </w:rPr>
              <w:t>άντ</w:t>
            </w:r>
            <w:proofErr w:type="spellEnd"/>
            <w:r w:rsidR="00DD1850" w:rsidRPr="004167DC">
              <w:rPr>
                <w:i/>
                <w:iCs/>
                <w:lang w:val="en-US"/>
              </w:rPr>
              <w:t xml:space="preserve">α </w:t>
            </w:r>
            <w:proofErr w:type="spellStart"/>
            <w:r w:rsidR="00DD1850" w:rsidRPr="004167DC">
              <w:rPr>
                <w:i/>
                <w:iCs/>
                <w:lang w:val="en-US"/>
              </w:rPr>
              <w:t>με</w:t>
            </w:r>
            <w:proofErr w:type="spellEnd"/>
            <w:r w:rsidR="00DD1850" w:rsidRPr="004167DC">
              <w:rPr>
                <w:i/>
                <w:iCs/>
                <w:lang w:val="en-US"/>
              </w:rPr>
              <w:t xml:space="preserve"> β</w:t>
            </w:r>
            <w:proofErr w:type="spellStart"/>
            <w:r w:rsidR="00DD1850" w:rsidRPr="004167DC">
              <w:rPr>
                <w:i/>
                <w:iCs/>
                <w:lang w:val="en-US"/>
              </w:rPr>
              <w:t>οηθάει</w:t>
            </w:r>
            <w:proofErr w:type="spellEnd"/>
            <w:r w:rsidR="00DD1850" w:rsidRPr="004167DC">
              <w:rPr>
                <w:i/>
                <w:iCs/>
                <w:lang w:val="en-US"/>
              </w:rPr>
              <w:t xml:space="preserve"> </w:t>
            </w:r>
            <w:proofErr w:type="spellStart"/>
            <w:r w:rsidR="00DD1850" w:rsidRPr="004167DC">
              <w:rPr>
                <w:i/>
                <w:iCs/>
                <w:lang w:val="en-US"/>
              </w:rPr>
              <w:t>ότ</w:t>
            </w:r>
            <w:proofErr w:type="spellEnd"/>
            <w:r w:rsidR="00DD1850" w:rsidRPr="004167DC">
              <w:rPr>
                <w:i/>
                <w:iCs/>
                <w:lang w:val="en-US"/>
              </w:rPr>
              <w:t xml:space="preserve">αν </w:t>
            </w:r>
            <w:proofErr w:type="spellStart"/>
            <w:r w:rsidR="00DD1850" w:rsidRPr="004167DC">
              <w:rPr>
                <w:i/>
                <w:iCs/>
                <w:lang w:val="en-US"/>
              </w:rPr>
              <w:t>τη</w:t>
            </w:r>
            <w:proofErr w:type="spellEnd"/>
            <w:r w:rsidR="00DD1850" w:rsidRPr="004167DC">
              <w:rPr>
                <w:i/>
                <w:iCs/>
                <w:lang w:val="en-US"/>
              </w:rPr>
              <w:t xml:space="preserve"> </w:t>
            </w:r>
            <w:proofErr w:type="spellStart"/>
            <w:r w:rsidR="00DD1850" w:rsidRPr="004167DC">
              <w:rPr>
                <w:i/>
                <w:iCs/>
                <w:lang w:val="en-US"/>
              </w:rPr>
              <w:t>χρειάζομ</w:t>
            </w:r>
            <w:proofErr w:type="spellEnd"/>
            <w:r w:rsidR="00DD1850" w:rsidRPr="004167DC">
              <w:rPr>
                <w:i/>
                <w:iCs/>
                <w:lang w:val="en-US"/>
              </w:rPr>
              <w:t>αι.</w:t>
            </w:r>
          </w:p>
          <w:p w14:paraId="39A39AC3" w14:textId="13996953" w:rsidR="00E61049" w:rsidRPr="004167DC" w:rsidRDefault="60CA58BF" w:rsidP="00077841">
            <w:pPr>
              <w:pStyle w:val="Samplequestions"/>
              <w:numPr>
                <w:ilvl w:val="0"/>
                <w:numId w:val="14"/>
              </w:numPr>
              <w:rPr>
                <w:rFonts w:eastAsiaTheme="minorEastAsia"/>
              </w:rPr>
            </w:pPr>
            <w:r w:rsidRPr="004167DC">
              <w:rPr>
                <w:lang w:val="en-US"/>
              </w:rPr>
              <w:t>discussing responsibilities towards oneself and others</w:t>
            </w:r>
            <w:r w:rsidR="00DD1850" w:rsidRPr="004167DC">
              <w:rPr>
                <w:lang w:val="en-US"/>
              </w:rPr>
              <w:t>,</w:t>
            </w:r>
            <w:r w:rsidR="009E7730" w:rsidRPr="004167DC">
              <w:rPr>
                <w:lang w:val="en-US"/>
              </w:rPr>
              <w:t xml:space="preserve"> for example, </w:t>
            </w:r>
            <w:proofErr w:type="spellStart"/>
            <w:r w:rsidR="00DC4512" w:rsidRPr="004167DC">
              <w:rPr>
                <w:i/>
                <w:iCs/>
                <w:lang w:val="en-US"/>
              </w:rPr>
              <w:t>Πρέ</w:t>
            </w:r>
            <w:proofErr w:type="spellEnd"/>
            <w:r w:rsidR="00DC4512" w:rsidRPr="004167DC">
              <w:rPr>
                <w:i/>
                <w:iCs/>
                <w:lang w:val="en-US"/>
              </w:rPr>
              <w:t>πει να</w:t>
            </w:r>
            <w:r w:rsidR="00622007" w:rsidRPr="004167DC">
              <w:rPr>
                <w:i/>
                <w:iCs/>
                <w:lang w:val="en-US"/>
              </w:rPr>
              <w:t xml:space="preserve"> </w:t>
            </w:r>
            <w:r w:rsidR="00DC4512" w:rsidRPr="004167DC">
              <w:rPr>
                <w:i/>
                <w:iCs/>
                <w:lang w:val="en-US"/>
              </w:rPr>
              <w:t>...</w:t>
            </w:r>
          </w:p>
          <w:p w14:paraId="708600D9" w14:textId="076B4E2A" w:rsidR="00E61049" w:rsidRPr="004167DC" w:rsidRDefault="60CA58BF" w:rsidP="00077841">
            <w:pPr>
              <w:pStyle w:val="Samplequestions"/>
              <w:numPr>
                <w:ilvl w:val="0"/>
                <w:numId w:val="14"/>
              </w:numPr>
              <w:rPr>
                <w:rFonts w:eastAsiaTheme="minorEastAsia"/>
              </w:rPr>
            </w:pPr>
            <w:r w:rsidRPr="004167DC">
              <w:rPr>
                <w:lang w:val="en-US"/>
              </w:rPr>
              <w:t>comparing famil</w:t>
            </w:r>
            <w:r w:rsidR="00B136C3" w:rsidRPr="004167DC">
              <w:rPr>
                <w:lang w:val="en-US"/>
              </w:rPr>
              <w:t xml:space="preserve">y structures </w:t>
            </w:r>
            <w:r w:rsidRPr="004167DC">
              <w:rPr>
                <w:lang w:val="en-US"/>
              </w:rPr>
              <w:t>in Gree</w:t>
            </w:r>
            <w:r w:rsidR="00B136C3" w:rsidRPr="004167DC">
              <w:rPr>
                <w:lang w:val="en-US"/>
              </w:rPr>
              <w:t>k-speaking communities</w:t>
            </w:r>
            <w:r w:rsidRPr="004167DC">
              <w:rPr>
                <w:lang w:val="en-US"/>
              </w:rPr>
              <w:t xml:space="preserve"> </w:t>
            </w:r>
            <w:r w:rsidR="00A955D4" w:rsidRPr="004167DC">
              <w:rPr>
                <w:lang w:val="en-US"/>
              </w:rPr>
              <w:t>with</w:t>
            </w:r>
            <w:r w:rsidR="005A411E" w:rsidRPr="004167DC">
              <w:rPr>
                <w:lang w:val="en-US"/>
              </w:rPr>
              <w:t xml:space="preserve"> families in Australia</w:t>
            </w:r>
            <w:r w:rsidR="00987FB1" w:rsidRPr="004167DC">
              <w:rPr>
                <w:lang w:val="en-US"/>
              </w:rPr>
              <w:t xml:space="preserve">, for </w:t>
            </w:r>
            <w:r w:rsidR="00987FB1" w:rsidRPr="004167DC">
              <w:rPr>
                <w:lang w:val="en-US"/>
              </w:rPr>
              <w:lastRenderedPageBreak/>
              <w:t xml:space="preserve">example, </w:t>
            </w:r>
            <w:r w:rsidRPr="004167DC">
              <w:rPr>
                <w:lang w:val="en-US"/>
              </w:rPr>
              <w:t>discussing how family traditions have changed</w:t>
            </w:r>
            <w:r w:rsidR="00B136C3" w:rsidRPr="004167DC">
              <w:rPr>
                <w:lang w:val="en-US"/>
              </w:rPr>
              <w:t xml:space="preserve"> or </w:t>
            </w:r>
            <w:r w:rsidR="005A411E" w:rsidRPr="004167DC">
              <w:rPr>
                <w:lang w:val="en-US"/>
              </w:rPr>
              <w:t xml:space="preserve">how </w:t>
            </w:r>
            <w:r w:rsidR="00B136C3" w:rsidRPr="004167DC">
              <w:rPr>
                <w:lang w:val="en-US"/>
              </w:rPr>
              <w:t>values have stayed the same</w:t>
            </w:r>
          </w:p>
          <w:p w14:paraId="7B479910" w14:textId="48F70517" w:rsidR="00E61049" w:rsidRPr="004167DC" w:rsidRDefault="60CA58BF" w:rsidP="00077841">
            <w:pPr>
              <w:pStyle w:val="Samplequestions"/>
              <w:numPr>
                <w:ilvl w:val="0"/>
                <w:numId w:val="14"/>
              </w:numPr>
              <w:rPr>
                <w:rFonts w:eastAsiaTheme="minorEastAsia"/>
              </w:rPr>
            </w:pPr>
            <w:r w:rsidRPr="004167DC">
              <w:rPr>
                <w:lang w:val="en-US"/>
              </w:rPr>
              <w:t>explaining relationships, for example, why friendship is important</w:t>
            </w:r>
          </w:p>
          <w:p w14:paraId="4DBCCA16" w14:textId="2B86FD0E" w:rsidR="00E61049" w:rsidRPr="004167DC" w:rsidRDefault="60CA58BF" w:rsidP="00077841">
            <w:pPr>
              <w:pStyle w:val="Samplequestions"/>
              <w:numPr>
                <w:ilvl w:val="0"/>
                <w:numId w:val="14"/>
              </w:numPr>
              <w:rPr>
                <w:rFonts w:eastAsiaTheme="minorEastAsia"/>
                <w:i/>
                <w:iCs/>
              </w:rPr>
            </w:pPr>
            <w:r w:rsidRPr="004167DC">
              <w:rPr>
                <w:lang w:val="en-US"/>
              </w:rPr>
              <w:t>identifying desirable qualities in a friend</w:t>
            </w:r>
            <w:r w:rsidR="00A65DA1" w:rsidRPr="004167DC">
              <w:rPr>
                <w:lang w:val="en-US"/>
              </w:rPr>
              <w:t>,</w:t>
            </w:r>
            <w:r w:rsidR="00DC4512" w:rsidRPr="004167DC">
              <w:rPr>
                <w:lang w:val="en-US"/>
              </w:rPr>
              <w:t xml:space="preserve"> for example, </w:t>
            </w:r>
            <w:proofErr w:type="spellStart"/>
            <w:r w:rsidR="00DC4512" w:rsidRPr="004167DC">
              <w:rPr>
                <w:i/>
                <w:iCs/>
                <w:lang w:val="en-US"/>
              </w:rPr>
              <w:t>Έν</w:t>
            </w:r>
            <w:proofErr w:type="spellEnd"/>
            <w:r w:rsidR="00DC4512" w:rsidRPr="004167DC">
              <w:rPr>
                <w:i/>
                <w:iCs/>
                <w:lang w:val="en-US"/>
              </w:rPr>
              <w:t>ας κα</w:t>
            </w:r>
            <w:proofErr w:type="spellStart"/>
            <w:r w:rsidR="00DC4512" w:rsidRPr="004167DC">
              <w:rPr>
                <w:i/>
                <w:iCs/>
                <w:lang w:val="en-US"/>
              </w:rPr>
              <w:t>λός</w:t>
            </w:r>
            <w:proofErr w:type="spellEnd"/>
            <w:r w:rsidR="00DC4512" w:rsidRPr="004167DC">
              <w:rPr>
                <w:i/>
                <w:iCs/>
                <w:lang w:val="en-US"/>
              </w:rPr>
              <w:t xml:space="preserve"> </w:t>
            </w:r>
            <w:proofErr w:type="spellStart"/>
            <w:r w:rsidR="00DC4512" w:rsidRPr="004167DC">
              <w:rPr>
                <w:i/>
                <w:iCs/>
                <w:lang w:val="en-US"/>
              </w:rPr>
              <w:t>φίλος</w:t>
            </w:r>
            <w:proofErr w:type="spellEnd"/>
            <w:r w:rsidR="00DC4512" w:rsidRPr="004167DC">
              <w:rPr>
                <w:i/>
                <w:iCs/>
                <w:lang w:val="en-US"/>
              </w:rPr>
              <w:t xml:space="preserve"> π</w:t>
            </w:r>
            <w:proofErr w:type="spellStart"/>
            <w:r w:rsidR="00DC4512" w:rsidRPr="004167DC">
              <w:rPr>
                <w:i/>
                <w:iCs/>
                <w:lang w:val="en-US"/>
              </w:rPr>
              <w:t>ρέ</w:t>
            </w:r>
            <w:proofErr w:type="spellEnd"/>
            <w:r w:rsidR="00DC4512" w:rsidRPr="004167DC">
              <w:rPr>
                <w:i/>
                <w:iCs/>
                <w:lang w:val="en-US"/>
              </w:rPr>
              <w:t>πει π</w:t>
            </w:r>
            <w:proofErr w:type="spellStart"/>
            <w:r w:rsidR="00DC4512" w:rsidRPr="004167DC">
              <w:rPr>
                <w:i/>
                <w:iCs/>
                <w:lang w:val="en-US"/>
              </w:rPr>
              <w:t>άντ</w:t>
            </w:r>
            <w:proofErr w:type="spellEnd"/>
            <w:r w:rsidR="00DC4512" w:rsidRPr="004167DC">
              <w:rPr>
                <w:i/>
                <w:iCs/>
                <w:lang w:val="en-US"/>
              </w:rPr>
              <w:t xml:space="preserve">α να </w:t>
            </w:r>
            <w:proofErr w:type="spellStart"/>
            <w:r w:rsidR="00DC4512" w:rsidRPr="004167DC">
              <w:rPr>
                <w:i/>
                <w:iCs/>
                <w:lang w:val="en-US"/>
              </w:rPr>
              <w:t>είν</w:t>
            </w:r>
            <w:proofErr w:type="spellEnd"/>
            <w:r w:rsidR="00DC4512" w:rsidRPr="004167DC">
              <w:rPr>
                <w:i/>
                <w:iCs/>
                <w:lang w:val="en-US"/>
              </w:rPr>
              <w:t>αι π</w:t>
            </w:r>
            <w:proofErr w:type="spellStart"/>
            <w:r w:rsidR="00DC4512" w:rsidRPr="004167DC">
              <w:rPr>
                <w:i/>
                <w:iCs/>
                <w:lang w:val="en-US"/>
              </w:rPr>
              <w:t>ιστός</w:t>
            </w:r>
            <w:proofErr w:type="spellEnd"/>
            <w:r w:rsidR="00DC4512" w:rsidRPr="004167DC">
              <w:rPr>
                <w:i/>
                <w:iCs/>
                <w:lang w:val="en-US"/>
              </w:rPr>
              <w:t>.</w:t>
            </w:r>
          </w:p>
          <w:p w14:paraId="7E2362C1" w14:textId="554E1C72" w:rsidR="00E61049" w:rsidRPr="004167DC" w:rsidRDefault="60CA58BF" w:rsidP="00077841">
            <w:pPr>
              <w:pStyle w:val="Samplequestions"/>
              <w:numPr>
                <w:ilvl w:val="0"/>
                <w:numId w:val="14"/>
              </w:numPr>
              <w:rPr>
                <w:rFonts w:eastAsiaTheme="minorEastAsia"/>
                <w:i/>
                <w:iCs/>
              </w:rPr>
            </w:pPr>
            <w:r w:rsidRPr="004167DC">
              <w:rPr>
                <w:lang w:val="en-US"/>
              </w:rPr>
              <w:t>explaining personal choices</w:t>
            </w:r>
            <w:r w:rsidR="00DC4512" w:rsidRPr="004167DC">
              <w:rPr>
                <w:lang w:val="en-US"/>
              </w:rPr>
              <w:t xml:space="preserve">, for example, </w:t>
            </w:r>
            <w:proofErr w:type="spellStart"/>
            <w:r w:rsidR="00DC4512" w:rsidRPr="004167DC">
              <w:rPr>
                <w:i/>
                <w:iCs/>
                <w:lang w:val="en-US"/>
              </w:rPr>
              <w:t>Μου</w:t>
            </w:r>
            <w:proofErr w:type="spellEnd"/>
            <w:r w:rsidR="00DC4512" w:rsidRPr="004167DC">
              <w:rPr>
                <w:i/>
                <w:iCs/>
                <w:lang w:val="en-US"/>
              </w:rPr>
              <w:t xml:space="preserve"> α</w:t>
            </w:r>
            <w:proofErr w:type="spellStart"/>
            <w:r w:rsidR="00DC4512" w:rsidRPr="004167DC">
              <w:rPr>
                <w:i/>
                <w:iCs/>
                <w:lang w:val="en-US"/>
              </w:rPr>
              <w:t>ρέσει</w:t>
            </w:r>
            <w:proofErr w:type="spellEnd"/>
            <w:r w:rsidR="00D233B0" w:rsidRPr="004167DC">
              <w:rPr>
                <w:i/>
                <w:iCs/>
                <w:lang w:val="en-US"/>
              </w:rPr>
              <w:t xml:space="preserve"> </w:t>
            </w:r>
            <w:r w:rsidR="00DC4512" w:rsidRPr="004167DC">
              <w:rPr>
                <w:i/>
                <w:iCs/>
                <w:lang w:val="en-US"/>
              </w:rPr>
              <w:t>... επ</w:t>
            </w:r>
            <w:proofErr w:type="spellStart"/>
            <w:r w:rsidR="00DC4512" w:rsidRPr="004167DC">
              <w:rPr>
                <w:i/>
                <w:iCs/>
                <w:lang w:val="en-US"/>
              </w:rPr>
              <w:t>ειδή</w:t>
            </w:r>
            <w:proofErr w:type="spellEnd"/>
            <w:r w:rsidR="00D233B0" w:rsidRPr="004167DC">
              <w:rPr>
                <w:i/>
                <w:iCs/>
                <w:lang w:val="en-US"/>
              </w:rPr>
              <w:t xml:space="preserve"> </w:t>
            </w:r>
            <w:r w:rsidR="00DC4512" w:rsidRPr="004167DC">
              <w:rPr>
                <w:i/>
                <w:iCs/>
                <w:lang w:val="en-US"/>
              </w:rPr>
              <w:t>...</w:t>
            </w:r>
          </w:p>
          <w:p w14:paraId="7D6E47EA" w14:textId="56AE7892" w:rsidR="00E61049" w:rsidRPr="004167DC" w:rsidRDefault="60CA58BF" w:rsidP="00077841">
            <w:pPr>
              <w:pStyle w:val="Samplequestions"/>
              <w:numPr>
                <w:ilvl w:val="0"/>
                <w:numId w:val="14"/>
              </w:numPr>
              <w:rPr>
                <w:rFonts w:eastAsiaTheme="minorEastAsia"/>
              </w:rPr>
            </w:pPr>
            <w:r w:rsidRPr="004167DC">
              <w:rPr>
                <w:lang w:val="en-US"/>
              </w:rPr>
              <w:t>analysing how social media can influence relationships</w:t>
            </w:r>
            <w:r w:rsidR="00FB3A2F" w:rsidRPr="004167DC">
              <w:rPr>
                <w:lang w:val="en-US"/>
              </w:rPr>
              <w:t xml:space="preserve"> </w:t>
            </w:r>
            <w:r w:rsidR="00DC4512" w:rsidRPr="004167DC">
              <w:rPr>
                <w:lang w:val="en-US"/>
              </w:rPr>
              <w:t>and communication with others</w:t>
            </w:r>
          </w:p>
        </w:tc>
      </w:tr>
      <w:tr w:rsidR="00DB1E33" w:rsidRPr="004167DC" w14:paraId="769C92D0" w14:textId="77777777" w:rsidTr="535394F5">
        <w:trPr>
          <w:trHeight w:val="5087"/>
        </w:trPr>
        <w:tc>
          <w:tcPr>
            <w:tcW w:w="5015" w:type="dxa"/>
          </w:tcPr>
          <w:p w14:paraId="37BABDF4" w14:textId="7086D4CC" w:rsidR="00DB1E33" w:rsidRPr="004167DC" w:rsidRDefault="00987C81" w:rsidP="003A4591">
            <w:pPr>
              <w:pStyle w:val="Descriptiontitle"/>
              <w:rPr>
                <w:rFonts w:cs="Arial"/>
              </w:rPr>
            </w:pPr>
            <w:r w:rsidRPr="004167DC">
              <w:rPr>
                <w:rFonts w:cs="Arial"/>
              </w:rPr>
              <w:lastRenderedPageBreak/>
              <w:t>This is me</w:t>
            </w:r>
          </w:p>
          <w:p w14:paraId="6923199E" w14:textId="711A1524" w:rsidR="00DB1E33" w:rsidRPr="004167DC" w:rsidRDefault="60CA58BF" w:rsidP="003A4591">
            <w:pPr>
              <w:pStyle w:val="Samplequestions"/>
              <w:numPr>
                <w:ilvl w:val="0"/>
                <w:numId w:val="3"/>
              </w:numPr>
              <w:ind w:left="680" w:hanging="340"/>
              <w:rPr>
                <w:rFonts w:eastAsiaTheme="minorEastAsia"/>
                <w:b/>
                <w:bCs/>
                <w:i/>
                <w:iCs/>
              </w:rPr>
            </w:pPr>
            <w:r w:rsidRPr="004167DC">
              <w:t>sharing thoughts about what makes me who I am – my language, my culture, my country, my heritage</w:t>
            </w:r>
            <w:r w:rsidR="00DC4512" w:rsidRPr="004167DC">
              <w:t>,</w:t>
            </w:r>
            <w:r w:rsidR="00835EFB" w:rsidRPr="004167DC">
              <w:t xml:space="preserve"> for example, </w:t>
            </w:r>
            <w:proofErr w:type="spellStart"/>
            <w:r w:rsidR="00DC4512" w:rsidRPr="004167DC">
              <w:rPr>
                <w:i/>
                <w:iCs/>
              </w:rPr>
              <w:t>Είμ</w:t>
            </w:r>
            <w:proofErr w:type="spellEnd"/>
            <w:r w:rsidR="00DC4512" w:rsidRPr="004167DC">
              <w:rPr>
                <w:i/>
                <w:iCs/>
              </w:rPr>
              <w:t>αι από</w:t>
            </w:r>
            <w:r w:rsidR="001C52D6" w:rsidRPr="004167DC">
              <w:rPr>
                <w:i/>
                <w:iCs/>
              </w:rPr>
              <w:t xml:space="preserve"> </w:t>
            </w:r>
            <w:r w:rsidR="00DC4512" w:rsidRPr="004167DC">
              <w:rPr>
                <w:i/>
                <w:iCs/>
              </w:rPr>
              <w:t xml:space="preserve">... </w:t>
            </w:r>
            <w:proofErr w:type="spellStart"/>
            <w:r w:rsidR="009A11F7" w:rsidRPr="004167DC">
              <w:rPr>
                <w:i/>
                <w:iCs/>
              </w:rPr>
              <w:t>Μιλάω</w:t>
            </w:r>
            <w:proofErr w:type="spellEnd"/>
            <w:r w:rsidR="001C52D6" w:rsidRPr="004167DC">
              <w:rPr>
                <w:i/>
                <w:iCs/>
              </w:rPr>
              <w:t xml:space="preserve"> </w:t>
            </w:r>
            <w:r w:rsidR="009A11F7" w:rsidRPr="004167DC">
              <w:rPr>
                <w:i/>
                <w:iCs/>
              </w:rPr>
              <w:t>...</w:t>
            </w:r>
          </w:p>
          <w:p w14:paraId="55838DF8" w14:textId="65C02141" w:rsidR="00DB1E33" w:rsidRPr="004167DC" w:rsidRDefault="60CA58BF" w:rsidP="003A4591">
            <w:pPr>
              <w:pStyle w:val="Samplequestions"/>
              <w:numPr>
                <w:ilvl w:val="0"/>
                <w:numId w:val="3"/>
              </w:numPr>
              <w:rPr>
                <w:rFonts w:eastAsiaTheme="minorEastAsia"/>
              </w:rPr>
            </w:pPr>
            <w:r w:rsidRPr="004167DC">
              <w:t>describing family structure</w:t>
            </w:r>
            <w:r w:rsidR="00DC4512" w:rsidRPr="004167DC">
              <w:t xml:space="preserve">(s) </w:t>
            </w:r>
            <w:r w:rsidR="009A11F7" w:rsidRPr="004167DC">
              <w:t>and living arrangements</w:t>
            </w:r>
          </w:p>
          <w:p w14:paraId="5D05B8C4" w14:textId="217EB664" w:rsidR="00DB1E33" w:rsidRPr="004167DC" w:rsidRDefault="60CA58BF" w:rsidP="003A4591">
            <w:pPr>
              <w:pStyle w:val="Samplequestions"/>
              <w:numPr>
                <w:ilvl w:val="0"/>
                <w:numId w:val="3"/>
              </w:numPr>
              <w:rPr>
                <w:rFonts w:eastAsiaTheme="minorEastAsia"/>
                <w:i/>
                <w:iCs/>
              </w:rPr>
            </w:pPr>
            <w:r w:rsidRPr="004167DC">
              <w:t xml:space="preserve">noticing diversity of languages and cultures in the classroom, for example, </w:t>
            </w:r>
            <w:r w:rsidR="009A11F7" w:rsidRPr="004167DC">
              <w:rPr>
                <w:i/>
                <w:iCs/>
              </w:rPr>
              <w:t xml:space="preserve">Η </w:t>
            </w:r>
            <w:proofErr w:type="spellStart"/>
            <w:r w:rsidR="009A11F7" w:rsidRPr="004167DC">
              <w:rPr>
                <w:i/>
                <w:iCs/>
              </w:rPr>
              <w:t>Ανίκ</w:t>
            </w:r>
            <w:proofErr w:type="spellEnd"/>
            <w:r w:rsidR="009A11F7" w:rsidRPr="004167DC">
              <w:rPr>
                <w:i/>
                <w:iCs/>
              </w:rPr>
              <w:t xml:space="preserve">α </w:t>
            </w:r>
            <w:proofErr w:type="spellStart"/>
            <w:r w:rsidR="009A11F7" w:rsidRPr="004167DC">
              <w:rPr>
                <w:i/>
                <w:iCs/>
              </w:rPr>
              <w:t>είν</w:t>
            </w:r>
            <w:proofErr w:type="spellEnd"/>
            <w:r w:rsidR="009A11F7" w:rsidRPr="004167DC">
              <w:rPr>
                <w:i/>
                <w:iCs/>
              </w:rPr>
              <w:t>αι από...</w:t>
            </w:r>
          </w:p>
          <w:p w14:paraId="68AF61C0" w14:textId="71C495DC" w:rsidR="00DB1E33" w:rsidRPr="004167DC" w:rsidRDefault="009A11F7" w:rsidP="003A4591">
            <w:pPr>
              <w:pStyle w:val="Samplequestions"/>
              <w:numPr>
                <w:ilvl w:val="0"/>
                <w:numId w:val="3"/>
              </w:numPr>
              <w:rPr>
                <w:b/>
              </w:rPr>
            </w:pPr>
            <w:r w:rsidRPr="004167DC">
              <w:t>discussing</w:t>
            </w:r>
            <w:r w:rsidR="60CA58BF" w:rsidRPr="004167DC">
              <w:t xml:space="preserve"> naming traditions</w:t>
            </w:r>
            <w:r w:rsidR="004D18CC" w:rsidRPr="004167DC">
              <w:t xml:space="preserve"> and name</w:t>
            </w:r>
            <w:r w:rsidR="00586001" w:rsidRPr="004167DC">
              <w:t>-</w:t>
            </w:r>
            <w:r w:rsidR="004D18CC" w:rsidRPr="004167DC">
              <w:t>related ceremonies</w:t>
            </w:r>
            <w:r w:rsidRPr="004167DC">
              <w:t xml:space="preserve"> in Greek-speaking communities</w:t>
            </w:r>
          </w:p>
        </w:tc>
        <w:tc>
          <w:tcPr>
            <w:tcW w:w="5016" w:type="dxa"/>
          </w:tcPr>
          <w:p w14:paraId="5D799864" w14:textId="11D26683" w:rsidR="00DB1E33" w:rsidRPr="004167DC" w:rsidRDefault="00987C81" w:rsidP="003A4591">
            <w:pPr>
              <w:pStyle w:val="Descriptiontitle"/>
              <w:rPr>
                <w:rFonts w:cs="Arial"/>
              </w:rPr>
            </w:pPr>
            <w:r w:rsidRPr="004167DC">
              <w:rPr>
                <w:rFonts w:cs="Arial"/>
              </w:rPr>
              <w:t>My language, my culture</w:t>
            </w:r>
          </w:p>
          <w:p w14:paraId="0F18AD7B" w14:textId="297344B0" w:rsidR="00EA5E41" w:rsidRPr="004167DC" w:rsidRDefault="60CA58BF" w:rsidP="003A4591">
            <w:pPr>
              <w:pStyle w:val="Samplequestions"/>
              <w:numPr>
                <w:ilvl w:val="0"/>
                <w:numId w:val="13"/>
              </w:numPr>
              <w:rPr>
                <w:rFonts w:eastAsiaTheme="minorEastAsia"/>
              </w:rPr>
            </w:pPr>
            <w:r w:rsidRPr="004167DC">
              <w:t>sharing opinions and experiences about language and culture</w:t>
            </w:r>
            <w:r w:rsidR="009A11F7" w:rsidRPr="004167DC">
              <w:t>,</w:t>
            </w:r>
            <w:r w:rsidR="008173B1" w:rsidRPr="004167DC">
              <w:t xml:space="preserve"> for example, </w:t>
            </w:r>
            <w:r w:rsidR="009A11F7" w:rsidRPr="004167DC">
              <w:rPr>
                <w:i/>
                <w:iCs/>
              </w:rPr>
              <w:t xml:space="preserve">Τα </w:t>
            </w:r>
            <w:proofErr w:type="spellStart"/>
            <w:r w:rsidR="009A11F7" w:rsidRPr="004167DC">
              <w:rPr>
                <w:i/>
                <w:iCs/>
              </w:rPr>
              <w:t>ελληνικά</w:t>
            </w:r>
            <w:proofErr w:type="spellEnd"/>
            <w:r w:rsidR="009A11F7" w:rsidRPr="004167DC">
              <w:rPr>
                <w:i/>
                <w:iCs/>
              </w:rPr>
              <w:t xml:space="preserve"> </w:t>
            </w:r>
            <w:proofErr w:type="spellStart"/>
            <w:r w:rsidR="009A11F7" w:rsidRPr="004167DC">
              <w:rPr>
                <w:i/>
                <w:iCs/>
              </w:rPr>
              <w:t>είν</w:t>
            </w:r>
            <w:proofErr w:type="spellEnd"/>
            <w:r w:rsidR="009A11F7" w:rsidRPr="004167DC">
              <w:rPr>
                <w:i/>
                <w:iCs/>
              </w:rPr>
              <w:t>αι π</w:t>
            </w:r>
            <w:proofErr w:type="spellStart"/>
            <w:r w:rsidR="009A11F7" w:rsidRPr="004167DC">
              <w:rPr>
                <w:i/>
                <w:iCs/>
              </w:rPr>
              <w:t>ιο</w:t>
            </w:r>
            <w:proofErr w:type="spellEnd"/>
            <w:r w:rsidR="009A11F7" w:rsidRPr="004167DC">
              <w:rPr>
                <w:i/>
                <w:iCs/>
              </w:rPr>
              <w:t xml:space="preserve"> </w:t>
            </w:r>
            <w:proofErr w:type="spellStart"/>
            <w:r w:rsidR="009A11F7" w:rsidRPr="004167DC">
              <w:rPr>
                <w:i/>
                <w:iCs/>
              </w:rPr>
              <w:t>δύσκολ</w:t>
            </w:r>
            <w:proofErr w:type="spellEnd"/>
            <w:r w:rsidR="009A11F7" w:rsidRPr="004167DC">
              <w:rPr>
                <w:i/>
                <w:iCs/>
              </w:rPr>
              <w:t>α από τα α</w:t>
            </w:r>
            <w:proofErr w:type="spellStart"/>
            <w:r w:rsidR="009A11F7" w:rsidRPr="004167DC">
              <w:rPr>
                <w:i/>
                <w:iCs/>
              </w:rPr>
              <w:t>γγλικά</w:t>
            </w:r>
            <w:proofErr w:type="spellEnd"/>
            <w:r w:rsidR="009A11F7" w:rsidRPr="004167DC">
              <w:rPr>
                <w:i/>
                <w:iCs/>
              </w:rPr>
              <w:t>.</w:t>
            </w:r>
          </w:p>
          <w:p w14:paraId="670FA124" w14:textId="07C07633" w:rsidR="00EA5E41" w:rsidRPr="004167DC" w:rsidRDefault="60CA58BF" w:rsidP="003A4591">
            <w:pPr>
              <w:pStyle w:val="Samplequestions"/>
              <w:numPr>
                <w:ilvl w:val="0"/>
                <w:numId w:val="13"/>
              </w:numPr>
              <w:rPr>
                <w:rFonts w:eastAsiaTheme="minorEastAsia"/>
                <w:i/>
                <w:iCs/>
              </w:rPr>
            </w:pPr>
            <w:r w:rsidRPr="004167DC">
              <w:t xml:space="preserve">sharing ideas about jobs and professions, for example, </w:t>
            </w:r>
            <w:r w:rsidR="00EA4968" w:rsidRPr="004167DC">
              <w:rPr>
                <w:i/>
                <w:iCs/>
              </w:rPr>
              <w:t>Ο μπαμπ</w:t>
            </w:r>
            <w:proofErr w:type="spellStart"/>
            <w:r w:rsidR="00EA4968" w:rsidRPr="004167DC">
              <w:rPr>
                <w:i/>
                <w:iCs/>
              </w:rPr>
              <w:t>άς</w:t>
            </w:r>
            <w:proofErr w:type="spellEnd"/>
            <w:r w:rsidR="00EA4968" w:rsidRPr="004167DC">
              <w:rPr>
                <w:i/>
                <w:iCs/>
              </w:rPr>
              <w:t xml:space="preserve"> </w:t>
            </w:r>
            <w:proofErr w:type="spellStart"/>
            <w:r w:rsidR="00EA4968" w:rsidRPr="004167DC">
              <w:rPr>
                <w:i/>
                <w:iCs/>
              </w:rPr>
              <w:t>μου</w:t>
            </w:r>
            <w:proofErr w:type="spellEnd"/>
            <w:r w:rsidR="00EA4968" w:rsidRPr="004167DC">
              <w:rPr>
                <w:i/>
                <w:iCs/>
              </w:rPr>
              <w:t xml:space="preserve"> </w:t>
            </w:r>
            <w:proofErr w:type="spellStart"/>
            <w:r w:rsidR="00EA4968" w:rsidRPr="004167DC">
              <w:rPr>
                <w:i/>
                <w:iCs/>
              </w:rPr>
              <w:t>μεγ</w:t>
            </w:r>
            <w:proofErr w:type="spellEnd"/>
            <w:r w:rsidR="00EA4968" w:rsidRPr="004167DC">
              <w:rPr>
                <w:i/>
                <w:iCs/>
              </w:rPr>
              <w:t>αλώνει τα πα</w:t>
            </w:r>
            <w:proofErr w:type="spellStart"/>
            <w:r w:rsidR="00EA4968" w:rsidRPr="004167DC">
              <w:rPr>
                <w:i/>
                <w:iCs/>
              </w:rPr>
              <w:t>ιδιά</w:t>
            </w:r>
            <w:proofErr w:type="spellEnd"/>
            <w:r w:rsidR="00EA4968" w:rsidRPr="004167DC">
              <w:rPr>
                <w:i/>
                <w:iCs/>
              </w:rPr>
              <w:t xml:space="preserve"> και η μα</w:t>
            </w:r>
            <w:proofErr w:type="spellStart"/>
            <w:r w:rsidR="00EA4968" w:rsidRPr="004167DC">
              <w:rPr>
                <w:i/>
                <w:iCs/>
              </w:rPr>
              <w:t>μά</w:t>
            </w:r>
            <w:proofErr w:type="spellEnd"/>
            <w:r w:rsidR="00EA4968" w:rsidRPr="004167DC">
              <w:rPr>
                <w:i/>
                <w:iCs/>
              </w:rPr>
              <w:t xml:space="preserve"> </w:t>
            </w:r>
            <w:proofErr w:type="spellStart"/>
            <w:r w:rsidR="00EA4968" w:rsidRPr="004167DC">
              <w:rPr>
                <w:i/>
                <w:iCs/>
              </w:rPr>
              <w:t>μου</w:t>
            </w:r>
            <w:proofErr w:type="spellEnd"/>
            <w:r w:rsidR="00EA4968" w:rsidRPr="004167DC">
              <w:rPr>
                <w:i/>
                <w:iCs/>
              </w:rPr>
              <w:t xml:space="preserve"> </w:t>
            </w:r>
            <w:proofErr w:type="spellStart"/>
            <w:r w:rsidR="00EA4968" w:rsidRPr="004167DC">
              <w:rPr>
                <w:i/>
                <w:iCs/>
              </w:rPr>
              <w:t>είν</w:t>
            </w:r>
            <w:proofErr w:type="spellEnd"/>
            <w:r w:rsidR="00EA4968" w:rsidRPr="004167DC">
              <w:rPr>
                <w:i/>
                <w:iCs/>
              </w:rPr>
              <w:t xml:space="preserve">αι </w:t>
            </w:r>
            <w:proofErr w:type="spellStart"/>
            <w:r w:rsidR="00EA4968" w:rsidRPr="004167DC">
              <w:rPr>
                <w:i/>
                <w:iCs/>
              </w:rPr>
              <w:t>γι</w:t>
            </w:r>
            <w:proofErr w:type="spellEnd"/>
            <w:r w:rsidR="00EA4968" w:rsidRPr="004167DC">
              <w:rPr>
                <w:i/>
                <w:iCs/>
              </w:rPr>
              <w:t>ατρός.</w:t>
            </w:r>
          </w:p>
          <w:p w14:paraId="7C2CBADD" w14:textId="60596622" w:rsidR="00EA5E41" w:rsidRPr="004167DC" w:rsidRDefault="60CA58BF" w:rsidP="003A4591">
            <w:pPr>
              <w:pStyle w:val="Samplequestions"/>
              <w:numPr>
                <w:ilvl w:val="0"/>
                <w:numId w:val="13"/>
              </w:numPr>
              <w:rPr>
                <w:rFonts w:eastAsiaTheme="minorEastAsia"/>
                <w:i/>
                <w:iCs/>
              </w:rPr>
            </w:pPr>
            <w:r w:rsidRPr="004167DC">
              <w:t>exchanging expressions associated with cultural practices, for example,</w:t>
            </w:r>
            <w:r w:rsidRPr="004167DC">
              <w:rPr>
                <w:i/>
                <w:iCs/>
              </w:rPr>
              <w:t xml:space="preserve"> </w:t>
            </w:r>
            <w:proofErr w:type="spellStart"/>
            <w:r w:rsidR="00EA4968" w:rsidRPr="004167DC">
              <w:rPr>
                <w:i/>
                <w:iCs/>
              </w:rPr>
              <w:t>Χρόνι</w:t>
            </w:r>
            <w:proofErr w:type="spellEnd"/>
            <w:r w:rsidR="00EA4968" w:rsidRPr="004167DC">
              <w:rPr>
                <w:i/>
                <w:iCs/>
              </w:rPr>
              <w:t>α π</w:t>
            </w:r>
            <w:proofErr w:type="spellStart"/>
            <w:r w:rsidR="00EA4968" w:rsidRPr="004167DC">
              <w:rPr>
                <w:i/>
                <w:iCs/>
              </w:rPr>
              <w:t>ολλά</w:t>
            </w:r>
            <w:proofErr w:type="spellEnd"/>
            <w:r w:rsidR="00EA4968" w:rsidRPr="004167DC">
              <w:rPr>
                <w:i/>
                <w:iCs/>
              </w:rPr>
              <w:t xml:space="preserve">. Να σας </w:t>
            </w:r>
            <w:proofErr w:type="spellStart"/>
            <w:r w:rsidR="00EA4968" w:rsidRPr="004167DC">
              <w:rPr>
                <w:i/>
                <w:iCs/>
              </w:rPr>
              <w:t>ζήσει</w:t>
            </w:r>
            <w:proofErr w:type="spellEnd"/>
            <w:r w:rsidR="00EA4968" w:rsidRPr="004167DC">
              <w:rPr>
                <w:i/>
                <w:iCs/>
              </w:rPr>
              <w:t>.</w:t>
            </w:r>
          </w:p>
          <w:p w14:paraId="53E2E810" w14:textId="1DB6178E" w:rsidR="00EA5E41" w:rsidRPr="004167DC" w:rsidRDefault="60CA58BF" w:rsidP="003A4591">
            <w:pPr>
              <w:pStyle w:val="Samplequestions"/>
              <w:numPr>
                <w:ilvl w:val="0"/>
                <w:numId w:val="13"/>
              </w:numPr>
            </w:pPr>
            <w:r w:rsidRPr="004167DC">
              <w:t>looking at influence</w:t>
            </w:r>
            <w:r w:rsidR="00425371" w:rsidRPr="004167DC">
              <w:t>s</w:t>
            </w:r>
            <w:r w:rsidRPr="004167DC">
              <w:t xml:space="preserve"> of geograph</w:t>
            </w:r>
            <w:r w:rsidR="00EA4968" w:rsidRPr="004167DC">
              <w:t>ical location/place</w:t>
            </w:r>
            <w:r w:rsidRPr="004167DC">
              <w:t xml:space="preserve"> on language</w:t>
            </w:r>
            <w:r w:rsidR="007F33DE" w:rsidRPr="004167DC">
              <w:t xml:space="preserve">, </w:t>
            </w:r>
            <w:r w:rsidRPr="004167DC">
              <w:t>culture</w:t>
            </w:r>
            <w:r w:rsidR="007F33DE" w:rsidRPr="004167DC">
              <w:t xml:space="preserve"> and way of life</w:t>
            </w:r>
          </w:p>
          <w:p w14:paraId="7C813C62" w14:textId="73879620" w:rsidR="00EA5E41" w:rsidRPr="004167DC" w:rsidRDefault="60CA58BF" w:rsidP="003A4591">
            <w:pPr>
              <w:pStyle w:val="Samplequestions"/>
              <w:numPr>
                <w:ilvl w:val="0"/>
                <w:numId w:val="13"/>
              </w:numPr>
              <w:rPr>
                <w:rFonts w:eastAsiaTheme="minorEastAsia"/>
              </w:rPr>
            </w:pPr>
            <w:r w:rsidRPr="004167DC">
              <w:t xml:space="preserve">comparing and discussing </w:t>
            </w:r>
            <w:r w:rsidR="00D10FA2" w:rsidRPr="004167DC">
              <w:t xml:space="preserve">the </w:t>
            </w:r>
            <w:r w:rsidRPr="004167DC">
              <w:t xml:space="preserve">significance of some symbols and icons of </w:t>
            </w:r>
            <w:r w:rsidR="00CF7122" w:rsidRPr="004167DC">
              <w:t>Greek-speaking communities</w:t>
            </w:r>
            <w:r w:rsidR="00013964" w:rsidRPr="004167DC">
              <w:t xml:space="preserve"> and Australia</w:t>
            </w:r>
          </w:p>
          <w:p w14:paraId="2B45ECC6" w14:textId="2E1F8C07" w:rsidR="00EA5E41" w:rsidRPr="004167DC" w:rsidRDefault="00EA4968" w:rsidP="00077841">
            <w:pPr>
              <w:pStyle w:val="Samplequestions"/>
              <w:numPr>
                <w:ilvl w:val="0"/>
                <w:numId w:val="13"/>
              </w:numPr>
            </w:pPr>
            <w:r w:rsidRPr="004167DC">
              <w:t>discussing culture and influences on identity, for example,</w:t>
            </w:r>
            <w:r w:rsidR="00F755EA" w:rsidRPr="004167DC">
              <w:t xml:space="preserve"> </w:t>
            </w:r>
            <w:proofErr w:type="spellStart"/>
            <w:r w:rsidR="00F755EA" w:rsidRPr="004167DC">
              <w:rPr>
                <w:i/>
                <w:iCs/>
              </w:rPr>
              <w:t>Πάω</w:t>
            </w:r>
            <w:proofErr w:type="spellEnd"/>
            <w:r w:rsidR="00F755EA" w:rsidRPr="004167DC">
              <w:rPr>
                <w:i/>
                <w:iCs/>
              </w:rPr>
              <w:t xml:space="preserve"> </w:t>
            </w:r>
            <w:proofErr w:type="spellStart"/>
            <w:r w:rsidR="00F755EA" w:rsidRPr="004167DC">
              <w:rPr>
                <w:i/>
                <w:iCs/>
              </w:rPr>
              <w:t>στην</w:t>
            </w:r>
            <w:proofErr w:type="spellEnd"/>
            <w:r w:rsidR="00F755EA" w:rsidRPr="004167DC">
              <w:rPr>
                <w:i/>
                <w:iCs/>
              </w:rPr>
              <w:t xml:space="preserve"> </w:t>
            </w:r>
            <w:proofErr w:type="spellStart"/>
            <w:r w:rsidR="00F755EA" w:rsidRPr="004167DC">
              <w:rPr>
                <w:i/>
                <w:iCs/>
              </w:rPr>
              <w:t>εκκλησί</w:t>
            </w:r>
            <w:proofErr w:type="spellEnd"/>
            <w:r w:rsidR="00F755EA" w:rsidRPr="004167DC">
              <w:rPr>
                <w:i/>
                <w:iCs/>
              </w:rPr>
              <w:t xml:space="preserve">α </w:t>
            </w:r>
            <w:proofErr w:type="spellStart"/>
            <w:r w:rsidR="00F755EA" w:rsidRPr="004167DC">
              <w:rPr>
                <w:i/>
                <w:iCs/>
              </w:rPr>
              <w:t>κάθε</w:t>
            </w:r>
            <w:proofErr w:type="spellEnd"/>
            <w:r w:rsidR="00F755EA" w:rsidRPr="004167DC">
              <w:rPr>
                <w:i/>
                <w:iCs/>
              </w:rPr>
              <w:t xml:space="preserve"> </w:t>
            </w:r>
            <w:proofErr w:type="spellStart"/>
            <w:r w:rsidR="00F755EA" w:rsidRPr="004167DC">
              <w:rPr>
                <w:i/>
                <w:iCs/>
              </w:rPr>
              <w:t>Κυρι</w:t>
            </w:r>
            <w:proofErr w:type="spellEnd"/>
            <w:r w:rsidR="00F755EA" w:rsidRPr="004167DC">
              <w:rPr>
                <w:i/>
                <w:iCs/>
              </w:rPr>
              <w:t>ακή.</w:t>
            </w:r>
          </w:p>
        </w:tc>
        <w:tc>
          <w:tcPr>
            <w:tcW w:w="5017" w:type="dxa"/>
            <w:gridSpan w:val="2"/>
          </w:tcPr>
          <w:p w14:paraId="1E352F23" w14:textId="4A5ECBD0" w:rsidR="00DB1E33" w:rsidRPr="004167DC" w:rsidRDefault="002C2A66" w:rsidP="003A4591">
            <w:pPr>
              <w:pStyle w:val="Descriptiontitle"/>
              <w:rPr>
                <w:rFonts w:cs="Arial"/>
              </w:rPr>
            </w:pPr>
            <w:r w:rsidRPr="004167DC">
              <w:rPr>
                <w:rFonts w:cs="Arial"/>
              </w:rPr>
              <w:t>Living in the 21st century</w:t>
            </w:r>
          </w:p>
          <w:p w14:paraId="5B76AB41" w14:textId="34F85712" w:rsidR="00DB1E33" w:rsidRPr="004167DC" w:rsidRDefault="00CB2921" w:rsidP="003A4591">
            <w:pPr>
              <w:pStyle w:val="Samplequestions"/>
              <w:numPr>
                <w:ilvl w:val="0"/>
                <w:numId w:val="5"/>
              </w:numPr>
              <w:rPr>
                <w:i/>
                <w:iCs/>
                <w:lang w:val="el-GR"/>
              </w:rPr>
            </w:pPr>
            <w:r w:rsidRPr="004167DC">
              <w:t>reflecting</w:t>
            </w:r>
            <w:r w:rsidRPr="004167DC">
              <w:rPr>
                <w:lang w:val="el-GR"/>
              </w:rPr>
              <w:t xml:space="preserve"> </w:t>
            </w:r>
            <w:r w:rsidRPr="004167DC">
              <w:rPr>
                <w:lang w:val="en-US"/>
              </w:rPr>
              <w:t>on</w:t>
            </w:r>
            <w:r w:rsidRPr="004167DC">
              <w:rPr>
                <w:lang w:val="el-GR"/>
              </w:rPr>
              <w:t xml:space="preserve"> </w:t>
            </w:r>
            <w:r w:rsidR="60CA58BF" w:rsidRPr="004167DC">
              <w:t>living</w:t>
            </w:r>
            <w:r w:rsidR="60CA58BF" w:rsidRPr="004167DC">
              <w:rPr>
                <w:lang w:val="el-GR"/>
              </w:rPr>
              <w:t xml:space="preserve"> </w:t>
            </w:r>
            <w:r w:rsidR="60CA58BF" w:rsidRPr="004167DC">
              <w:t>in</w:t>
            </w:r>
            <w:r w:rsidR="60CA58BF" w:rsidRPr="004167DC">
              <w:rPr>
                <w:lang w:val="el-GR"/>
              </w:rPr>
              <w:t xml:space="preserve"> </w:t>
            </w:r>
            <w:r w:rsidR="60CA58BF" w:rsidRPr="004167DC">
              <w:t>a</w:t>
            </w:r>
            <w:r w:rsidR="60CA58BF" w:rsidRPr="004167DC">
              <w:rPr>
                <w:lang w:val="el-GR"/>
              </w:rPr>
              <w:t xml:space="preserve"> </w:t>
            </w:r>
            <w:r w:rsidR="60CA58BF" w:rsidRPr="004167DC">
              <w:t>multicultural</w:t>
            </w:r>
            <w:r w:rsidR="60CA58BF" w:rsidRPr="004167DC">
              <w:rPr>
                <w:lang w:val="el-GR"/>
              </w:rPr>
              <w:t xml:space="preserve"> </w:t>
            </w:r>
            <w:r w:rsidR="60CA58BF" w:rsidRPr="004167DC">
              <w:t>country</w:t>
            </w:r>
            <w:r w:rsidR="60CA58BF" w:rsidRPr="004167DC">
              <w:rPr>
                <w:lang w:val="el-GR"/>
              </w:rPr>
              <w:t xml:space="preserve">, </w:t>
            </w:r>
            <w:r w:rsidR="60CA58BF" w:rsidRPr="004167DC">
              <w:t>for</w:t>
            </w:r>
            <w:r w:rsidR="60CA58BF" w:rsidRPr="004167DC">
              <w:rPr>
                <w:lang w:val="el-GR"/>
              </w:rPr>
              <w:t xml:space="preserve"> </w:t>
            </w:r>
            <w:r w:rsidR="001112AF" w:rsidRPr="004167DC">
              <w:t>example</w:t>
            </w:r>
            <w:r w:rsidR="001112AF" w:rsidRPr="004167DC">
              <w:rPr>
                <w:lang w:val="el-GR"/>
              </w:rPr>
              <w:t xml:space="preserve">, </w:t>
            </w:r>
            <w:r w:rsidR="001112AF" w:rsidRPr="004167DC">
              <w:rPr>
                <w:i/>
                <w:iCs/>
                <w:lang w:val="el-GR"/>
              </w:rPr>
              <w:t>Είμαι</w:t>
            </w:r>
            <w:r w:rsidR="007B3439" w:rsidRPr="004167DC">
              <w:rPr>
                <w:i/>
                <w:iCs/>
                <w:lang w:val="el-GR"/>
              </w:rPr>
              <w:t xml:space="preserve"> τυχερή που ζω σε μία χώρα που δέχεται πολίτες από όλα τα μέρη του κόσμου.</w:t>
            </w:r>
          </w:p>
          <w:p w14:paraId="44555B1E" w14:textId="7941E567" w:rsidR="00DB1E33" w:rsidRPr="004167DC" w:rsidRDefault="60CA58BF" w:rsidP="003A4591">
            <w:pPr>
              <w:pStyle w:val="Samplequestions"/>
              <w:numPr>
                <w:ilvl w:val="0"/>
                <w:numId w:val="5"/>
              </w:numPr>
              <w:rPr>
                <w:rFonts w:eastAsiaTheme="minorEastAsia"/>
              </w:rPr>
            </w:pPr>
            <w:r w:rsidRPr="004167DC">
              <w:t xml:space="preserve">reflecting on what </w:t>
            </w:r>
            <w:r w:rsidR="00F72E5C" w:rsidRPr="004167DC">
              <w:t>impacts</w:t>
            </w:r>
            <w:r w:rsidR="00F755EA" w:rsidRPr="004167DC">
              <w:t xml:space="preserve"> </w:t>
            </w:r>
            <w:r w:rsidRPr="004167DC">
              <w:t>identity</w:t>
            </w:r>
            <w:r w:rsidR="009E1032" w:rsidRPr="004167DC">
              <w:t xml:space="preserve"> formation</w:t>
            </w:r>
            <w:r w:rsidR="00BD05A2" w:rsidRPr="004167DC">
              <w:t>, for example,</w:t>
            </w:r>
            <w:r w:rsidRPr="004167DC">
              <w:t xml:space="preserve"> sharing different perspectives</w:t>
            </w:r>
            <w:r w:rsidR="00CB2921" w:rsidRPr="004167DC">
              <w:t xml:space="preserve"> and experiences</w:t>
            </w:r>
          </w:p>
          <w:p w14:paraId="424C0B94" w14:textId="50D18E4C" w:rsidR="00DB1E33" w:rsidRPr="004167DC" w:rsidRDefault="60CA58BF" w:rsidP="003A4591">
            <w:pPr>
              <w:pStyle w:val="Samplequestions"/>
              <w:numPr>
                <w:ilvl w:val="0"/>
                <w:numId w:val="5"/>
              </w:numPr>
              <w:rPr>
                <w:rFonts w:eastAsiaTheme="minorEastAsia"/>
              </w:rPr>
            </w:pPr>
            <w:r w:rsidRPr="004167DC">
              <w:t>discussing globalisation</w:t>
            </w:r>
            <w:r w:rsidR="00F755EA" w:rsidRPr="004167DC">
              <w:t xml:space="preserve"> and migration</w:t>
            </w:r>
            <w:r w:rsidR="00AA75AC" w:rsidRPr="004167DC">
              <w:t>,</w:t>
            </w:r>
            <w:r w:rsidRPr="004167DC">
              <w:t xml:space="preserve"> and influence</w:t>
            </w:r>
            <w:r w:rsidR="00645D39" w:rsidRPr="004167DC">
              <w:t>s</w:t>
            </w:r>
            <w:r w:rsidRPr="004167DC">
              <w:t xml:space="preserve"> on language, culture and traditions</w:t>
            </w:r>
            <w:r w:rsidR="007B3439" w:rsidRPr="004167DC">
              <w:t xml:space="preserve">, for example, </w:t>
            </w:r>
            <w:r w:rsidR="007B3439" w:rsidRPr="004167DC">
              <w:rPr>
                <w:i/>
                <w:iCs/>
              </w:rPr>
              <w:t>Η πα</w:t>
            </w:r>
            <w:proofErr w:type="spellStart"/>
            <w:r w:rsidR="007B3439" w:rsidRPr="004167DC">
              <w:rPr>
                <w:i/>
                <w:iCs/>
              </w:rPr>
              <w:t>γκοσμιο</w:t>
            </w:r>
            <w:proofErr w:type="spellEnd"/>
            <w:r w:rsidR="007B3439" w:rsidRPr="004167DC">
              <w:rPr>
                <w:i/>
                <w:iCs/>
              </w:rPr>
              <w:t xml:space="preserve">ποίηση </w:t>
            </w:r>
            <w:proofErr w:type="spellStart"/>
            <w:r w:rsidR="007B3439" w:rsidRPr="004167DC">
              <w:rPr>
                <w:i/>
                <w:iCs/>
              </w:rPr>
              <w:t>έχει</w:t>
            </w:r>
            <w:proofErr w:type="spellEnd"/>
            <w:r w:rsidR="007B3439" w:rsidRPr="004167DC">
              <w:rPr>
                <w:i/>
                <w:iCs/>
              </w:rPr>
              <w:t xml:space="preserve"> τα </w:t>
            </w:r>
            <w:proofErr w:type="spellStart"/>
            <w:r w:rsidR="007B3439" w:rsidRPr="004167DC">
              <w:rPr>
                <w:i/>
                <w:iCs/>
              </w:rPr>
              <w:t>θετικά</w:t>
            </w:r>
            <w:proofErr w:type="spellEnd"/>
            <w:r w:rsidR="007B3439" w:rsidRPr="004167DC">
              <w:rPr>
                <w:i/>
                <w:iCs/>
              </w:rPr>
              <w:t xml:space="preserve"> και τα α</w:t>
            </w:r>
            <w:proofErr w:type="spellStart"/>
            <w:r w:rsidR="007B3439" w:rsidRPr="004167DC">
              <w:rPr>
                <w:i/>
                <w:iCs/>
              </w:rPr>
              <w:t>ρνητικά</w:t>
            </w:r>
            <w:proofErr w:type="spellEnd"/>
            <w:r w:rsidR="007B3439" w:rsidRPr="004167DC">
              <w:rPr>
                <w:i/>
                <w:iCs/>
              </w:rPr>
              <w:t xml:space="preserve"> </w:t>
            </w:r>
            <w:proofErr w:type="spellStart"/>
            <w:r w:rsidR="007B3439" w:rsidRPr="004167DC">
              <w:rPr>
                <w:i/>
                <w:iCs/>
              </w:rPr>
              <w:t>της</w:t>
            </w:r>
            <w:proofErr w:type="spellEnd"/>
            <w:r w:rsidR="007B3439" w:rsidRPr="004167DC">
              <w:rPr>
                <w:i/>
                <w:iCs/>
              </w:rPr>
              <w:t>.</w:t>
            </w:r>
          </w:p>
          <w:p w14:paraId="2F10678A" w14:textId="23348622" w:rsidR="00DB1E33" w:rsidRPr="004167DC" w:rsidRDefault="60CA58BF" w:rsidP="003A4591">
            <w:pPr>
              <w:pStyle w:val="Samplequestions"/>
              <w:numPr>
                <w:ilvl w:val="0"/>
                <w:numId w:val="5"/>
              </w:numPr>
              <w:rPr>
                <w:rFonts w:eastAsiaTheme="minorEastAsia"/>
                <w:i/>
                <w:iCs/>
              </w:rPr>
            </w:pPr>
            <w:r w:rsidRPr="004167DC">
              <w:t xml:space="preserve">researching </w:t>
            </w:r>
            <w:r w:rsidR="001A605A" w:rsidRPr="004167DC">
              <w:t>Greek</w:t>
            </w:r>
            <w:r w:rsidRPr="004167DC">
              <w:t xml:space="preserve"> influence</w:t>
            </w:r>
            <w:r w:rsidR="00645D39" w:rsidRPr="004167DC">
              <w:t>s</w:t>
            </w:r>
            <w:r w:rsidRPr="004167DC">
              <w:t xml:space="preserve"> on Australia</w:t>
            </w:r>
            <w:r w:rsidR="009044D4">
              <w:t>,</w:t>
            </w:r>
            <w:r w:rsidRPr="004167DC">
              <w:t xml:space="preserve"> and vice versa</w:t>
            </w:r>
            <w:r w:rsidR="007B3439" w:rsidRPr="004167DC">
              <w:t>, for example,</w:t>
            </w:r>
            <w:r w:rsidR="00F923AA" w:rsidRPr="004167DC">
              <w:t xml:space="preserve"> </w:t>
            </w:r>
            <w:r w:rsidR="00F923AA" w:rsidRPr="004167DC">
              <w:rPr>
                <w:i/>
                <w:iCs/>
              </w:rPr>
              <w:t>φα</w:t>
            </w:r>
            <w:proofErr w:type="spellStart"/>
            <w:r w:rsidR="00F923AA" w:rsidRPr="004167DC">
              <w:rPr>
                <w:i/>
                <w:iCs/>
              </w:rPr>
              <w:t>γητό</w:t>
            </w:r>
            <w:proofErr w:type="spellEnd"/>
            <w:r w:rsidR="00F923AA" w:rsidRPr="004167DC">
              <w:rPr>
                <w:i/>
                <w:iCs/>
              </w:rPr>
              <w:t xml:space="preserve">, </w:t>
            </w:r>
            <w:proofErr w:type="spellStart"/>
            <w:r w:rsidR="00F923AA" w:rsidRPr="004167DC">
              <w:rPr>
                <w:i/>
                <w:iCs/>
              </w:rPr>
              <w:t>γλώσσ</w:t>
            </w:r>
            <w:proofErr w:type="spellEnd"/>
            <w:r w:rsidR="00F923AA" w:rsidRPr="004167DC">
              <w:rPr>
                <w:i/>
                <w:iCs/>
              </w:rPr>
              <w:t>α, π</w:t>
            </w:r>
            <w:proofErr w:type="spellStart"/>
            <w:r w:rsidR="00F923AA" w:rsidRPr="004167DC">
              <w:rPr>
                <w:i/>
                <w:iCs/>
              </w:rPr>
              <w:t>ολιτισμός</w:t>
            </w:r>
            <w:proofErr w:type="spellEnd"/>
            <w:r w:rsidR="00ED3E5E" w:rsidRPr="004167DC">
              <w:rPr>
                <w:i/>
                <w:iCs/>
              </w:rPr>
              <w:t xml:space="preserve">, </w:t>
            </w:r>
            <w:proofErr w:type="spellStart"/>
            <w:r w:rsidR="00ED3E5E" w:rsidRPr="004167DC">
              <w:rPr>
                <w:i/>
                <w:iCs/>
              </w:rPr>
              <w:t>κουλτούρ</w:t>
            </w:r>
            <w:proofErr w:type="spellEnd"/>
            <w:r w:rsidR="00ED3E5E" w:rsidRPr="004167DC">
              <w:rPr>
                <w:i/>
                <w:iCs/>
              </w:rPr>
              <w:t>α</w:t>
            </w:r>
          </w:p>
          <w:p w14:paraId="0C1F310B" w14:textId="58AF315C" w:rsidR="00DB1E33" w:rsidRPr="004167DC" w:rsidRDefault="60CA58BF" w:rsidP="003A4591">
            <w:pPr>
              <w:pStyle w:val="Samplequestions"/>
              <w:numPr>
                <w:ilvl w:val="0"/>
                <w:numId w:val="5"/>
              </w:numPr>
              <w:rPr>
                <w:rFonts w:eastAsiaTheme="minorEastAsia"/>
              </w:rPr>
            </w:pPr>
            <w:r w:rsidRPr="004167DC">
              <w:t>exploring regional diversity</w:t>
            </w:r>
          </w:p>
          <w:p w14:paraId="54058ED5" w14:textId="4A8B0C16" w:rsidR="00F755EA" w:rsidRPr="004167DC" w:rsidRDefault="00F755EA" w:rsidP="003A4591">
            <w:pPr>
              <w:pStyle w:val="Samplequestions"/>
              <w:numPr>
                <w:ilvl w:val="0"/>
                <w:numId w:val="5"/>
              </w:numPr>
              <w:rPr>
                <w:rFonts w:eastAsiaTheme="minorEastAsia"/>
              </w:rPr>
            </w:pPr>
            <w:r w:rsidRPr="004167DC">
              <w:t>exploring use of technology and</w:t>
            </w:r>
            <w:r w:rsidR="0075394B" w:rsidRPr="004167DC">
              <w:t xml:space="preserve"> the</w:t>
            </w:r>
            <w:r w:rsidRPr="004167DC">
              <w:t xml:space="preserve"> impact on identity and</w:t>
            </w:r>
            <w:r w:rsidR="007B3439" w:rsidRPr="004167DC">
              <w:t xml:space="preserve"> how it has</w:t>
            </w:r>
            <w:r w:rsidRPr="004167DC">
              <w:t xml:space="preserve"> changed and influenced </w:t>
            </w:r>
            <w:r w:rsidR="006E5AF8" w:rsidRPr="004167DC">
              <w:t>way of life</w:t>
            </w:r>
          </w:p>
          <w:p w14:paraId="34994298" w14:textId="3DB554CC" w:rsidR="00DB1E33" w:rsidRPr="004167DC" w:rsidRDefault="00252EAA" w:rsidP="003A4591">
            <w:pPr>
              <w:pStyle w:val="Samplequestions"/>
              <w:numPr>
                <w:ilvl w:val="0"/>
                <w:numId w:val="5"/>
              </w:numPr>
              <w:rPr>
                <w:rFonts w:eastAsiaTheme="minorEastAsia"/>
              </w:rPr>
            </w:pPr>
            <w:r w:rsidRPr="004167DC">
              <w:t xml:space="preserve">researching </w:t>
            </w:r>
            <w:r w:rsidR="00F73BD2" w:rsidRPr="004167DC">
              <w:t>A</w:t>
            </w:r>
            <w:r w:rsidR="007B3439" w:rsidRPr="004167DC">
              <w:t>ncient Greek versus Modern Greek way</w:t>
            </w:r>
            <w:r w:rsidR="00FE4961" w:rsidRPr="004167DC">
              <w:t>s</w:t>
            </w:r>
            <w:r w:rsidR="007B3439" w:rsidRPr="004167DC">
              <w:t xml:space="preserve"> of life, </w:t>
            </w:r>
            <w:r w:rsidR="00154C68" w:rsidRPr="004167DC">
              <w:t xml:space="preserve">and </w:t>
            </w:r>
            <w:r w:rsidR="007B3439" w:rsidRPr="004167DC">
              <w:t>how history has shaped and influenced modern times</w:t>
            </w:r>
          </w:p>
        </w:tc>
      </w:tr>
      <w:tr w:rsidR="00DB1E33" w:rsidRPr="004167DC" w14:paraId="494EA0C7" w14:textId="77777777" w:rsidTr="535394F5">
        <w:trPr>
          <w:trHeight w:val="5087"/>
        </w:trPr>
        <w:tc>
          <w:tcPr>
            <w:tcW w:w="5015" w:type="dxa"/>
          </w:tcPr>
          <w:p w14:paraId="11FBB9E8" w14:textId="600BB696" w:rsidR="00DB1E33" w:rsidRPr="004167DC" w:rsidRDefault="00CF6522" w:rsidP="003A4591">
            <w:pPr>
              <w:pStyle w:val="Descriptiontitle"/>
              <w:rPr>
                <w:rFonts w:cs="Arial"/>
              </w:rPr>
            </w:pPr>
            <w:r w:rsidRPr="004167DC">
              <w:rPr>
                <w:rFonts w:cs="Arial"/>
              </w:rPr>
              <w:lastRenderedPageBreak/>
              <w:t>My classroom</w:t>
            </w:r>
          </w:p>
          <w:p w14:paraId="1F60ECBF" w14:textId="605542DE" w:rsidR="00DB1E33" w:rsidRPr="004167DC" w:rsidRDefault="60CA58BF" w:rsidP="003A4591">
            <w:pPr>
              <w:pStyle w:val="Descriptiontitle"/>
              <w:numPr>
                <w:ilvl w:val="0"/>
                <w:numId w:val="2"/>
              </w:numPr>
              <w:rPr>
                <w:rFonts w:eastAsiaTheme="minorEastAsia" w:cs="Arial"/>
                <w:i/>
              </w:rPr>
            </w:pPr>
            <w:r w:rsidRPr="004167DC">
              <w:rPr>
                <w:rFonts w:eastAsia="Arial" w:cs="Arial"/>
                <w:b w:val="0"/>
                <w:bCs w:val="0"/>
                <w:iCs w:val="0"/>
                <w:color w:val="000000" w:themeColor="accent4"/>
                <w:lang w:val="en-US"/>
              </w:rPr>
              <w:t>exchanging greetings, for example, formal greetings with teachers</w:t>
            </w:r>
            <w:r w:rsidR="005564D1" w:rsidRPr="004167DC">
              <w:rPr>
                <w:rFonts w:eastAsia="Arial" w:cs="Arial"/>
                <w:b w:val="0"/>
                <w:bCs w:val="0"/>
                <w:iCs w:val="0"/>
                <w:color w:val="000000" w:themeColor="accent4"/>
                <w:lang w:val="en-US"/>
              </w:rPr>
              <w:t>,</w:t>
            </w:r>
            <w:r w:rsidRPr="004167DC">
              <w:rPr>
                <w:rFonts w:eastAsia="Arial" w:cs="Arial"/>
                <w:b w:val="0"/>
                <w:bCs w:val="0"/>
                <w:iCs w:val="0"/>
                <w:color w:val="000000" w:themeColor="accent4"/>
                <w:lang w:val="en-US"/>
              </w:rPr>
              <w:t xml:space="preserve"> informal greetings with peers</w:t>
            </w:r>
            <w:r w:rsidR="00ED3E5E" w:rsidRPr="004167DC">
              <w:rPr>
                <w:rFonts w:eastAsia="Arial" w:cs="Arial"/>
                <w:b w:val="0"/>
                <w:bCs w:val="0"/>
                <w:iCs w:val="0"/>
                <w:color w:val="000000" w:themeColor="accent4"/>
                <w:lang w:val="en-US"/>
              </w:rPr>
              <w:t>, for example,</w:t>
            </w:r>
            <w:r w:rsidR="00ED3E5E" w:rsidRPr="004167DC">
              <w:rPr>
                <w:rFonts w:eastAsia="Arial" w:cs="Arial"/>
                <w:b w:val="0"/>
                <w:bCs w:val="0"/>
                <w:i/>
                <w:color w:val="000000" w:themeColor="accent4"/>
                <w:lang w:val="en-US"/>
              </w:rPr>
              <w:t xml:space="preserve"> </w:t>
            </w:r>
            <w:proofErr w:type="spellStart"/>
            <w:r w:rsidR="00ED3E5E" w:rsidRPr="004167DC">
              <w:rPr>
                <w:rFonts w:eastAsia="Arial" w:cs="Arial"/>
                <w:b w:val="0"/>
                <w:bCs w:val="0"/>
                <w:i/>
                <w:color w:val="000000" w:themeColor="accent4"/>
                <w:lang w:val="en-US"/>
              </w:rPr>
              <w:t>Γει</w:t>
            </w:r>
            <w:proofErr w:type="spellEnd"/>
            <w:r w:rsidR="00ED3E5E" w:rsidRPr="004167DC">
              <w:rPr>
                <w:rFonts w:eastAsia="Arial" w:cs="Arial"/>
                <w:b w:val="0"/>
                <w:bCs w:val="0"/>
                <w:i/>
                <w:color w:val="000000" w:themeColor="accent4"/>
                <w:lang w:val="en-US"/>
              </w:rPr>
              <w:t xml:space="preserve">α σας </w:t>
            </w:r>
            <w:proofErr w:type="spellStart"/>
            <w:r w:rsidR="00ED3E5E" w:rsidRPr="004167DC">
              <w:rPr>
                <w:rFonts w:eastAsia="Arial" w:cs="Arial"/>
                <w:b w:val="0"/>
                <w:bCs w:val="0"/>
                <w:i/>
                <w:color w:val="000000" w:themeColor="accent4"/>
                <w:lang w:val="en-US"/>
              </w:rPr>
              <w:t>κύρι</w:t>
            </w:r>
            <w:proofErr w:type="spellEnd"/>
            <w:r w:rsidR="00ED3E5E" w:rsidRPr="004167DC">
              <w:rPr>
                <w:rFonts w:eastAsia="Arial" w:cs="Arial"/>
                <w:b w:val="0"/>
                <w:bCs w:val="0"/>
                <w:i/>
                <w:color w:val="000000" w:themeColor="accent4"/>
                <w:lang w:val="en-US"/>
              </w:rPr>
              <w:t>α</w:t>
            </w:r>
            <w:r w:rsidR="001C52D6" w:rsidRPr="004167DC">
              <w:rPr>
                <w:rFonts w:eastAsia="Arial" w:cs="Arial"/>
                <w:b w:val="0"/>
                <w:bCs w:val="0"/>
                <w:i/>
                <w:color w:val="000000" w:themeColor="accent4"/>
                <w:lang w:val="en-US"/>
              </w:rPr>
              <w:t xml:space="preserve"> </w:t>
            </w:r>
            <w:r w:rsidR="00ED3E5E" w:rsidRPr="004167DC">
              <w:rPr>
                <w:rFonts w:eastAsia="Arial" w:cs="Arial"/>
                <w:b w:val="0"/>
                <w:bCs w:val="0"/>
                <w:i/>
                <w:color w:val="000000" w:themeColor="accent4"/>
                <w:lang w:val="en-US"/>
              </w:rPr>
              <w:t xml:space="preserve">... </w:t>
            </w:r>
            <w:proofErr w:type="spellStart"/>
            <w:r w:rsidR="00ED3E5E" w:rsidRPr="004167DC">
              <w:rPr>
                <w:rFonts w:eastAsia="Arial" w:cs="Arial"/>
                <w:b w:val="0"/>
                <w:bCs w:val="0"/>
                <w:i/>
                <w:color w:val="000000" w:themeColor="accent4"/>
                <w:lang w:val="en-US"/>
              </w:rPr>
              <w:t>Γει</w:t>
            </w:r>
            <w:proofErr w:type="spellEnd"/>
            <w:r w:rsidR="00ED3E5E" w:rsidRPr="004167DC">
              <w:rPr>
                <w:rFonts w:eastAsia="Arial" w:cs="Arial"/>
                <w:b w:val="0"/>
                <w:bCs w:val="0"/>
                <w:i/>
                <w:color w:val="000000" w:themeColor="accent4"/>
                <w:lang w:val="en-US"/>
              </w:rPr>
              <w:t xml:space="preserve">α σου </w:t>
            </w:r>
            <w:proofErr w:type="spellStart"/>
            <w:r w:rsidR="00ED3E5E" w:rsidRPr="004167DC">
              <w:rPr>
                <w:rFonts w:eastAsia="Arial" w:cs="Arial"/>
                <w:b w:val="0"/>
                <w:bCs w:val="0"/>
                <w:i/>
                <w:color w:val="000000" w:themeColor="accent4"/>
                <w:lang w:val="en-US"/>
              </w:rPr>
              <w:t>Γιάννη</w:t>
            </w:r>
            <w:proofErr w:type="spellEnd"/>
            <w:r w:rsidR="00ED3E5E" w:rsidRPr="004167DC">
              <w:rPr>
                <w:rFonts w:eastAsia="Arial" w:cs="Arial"/>
                <w:b w:val="0"/>
                <w:bCs w:val="0"/>
                <w:i/>
                <w:color w:val="000000" w:themeColor="accent4"/>
                <w:lang w:val="en-US"/>
              </w:rPr>
              <w:t>.</w:t>
            </w:r>
          </w:p>
          <w:p w14:paraId="6AFFA53C" w14:textId="2C325FBD" w:rsidR="00DB1E33" w:rsidRPr="004167DC" w:rsidRDefault="60CA58BF" w:rsidP="003A4591">
            <w:pPr>
              <w:pStyle w:val="Samplequestions"/>
              <w:numPr>
                <w:ilvl w:val="0"/>
                <w:numId w:val="2"/>
              </w:numPr>
              <w:rPr>
                <w:rFonts w:eastAsiaTheme="minorEastAsia"/>
                <w:lang w:val="en-US"/>
              </w:rPr>
            </w:pPr>
            <w:r w:rsidRPr="004167DC">
              <w:rPr>
                <w:lang w:val="en-US"/>
              </w:rPr>
              <w:t xml:space="preserve">responding to roll call, for example, </w:t>
            </w:r>
            <w:r w:rsidR="00ED3E5E" w:rsidRPr="004167DC">
              <w:rPr>
                <w:i/>
                <w:iCs/>
                <w:lang w:val="en-US"/>
              </w:rPr>
              <w:t>Πα</w:t>
            </w:r>
            <w:proofErr w:type="spellStart"/>
            <w:r w:rsidR="00ED3E5E" w:rsidRPr="004167DC">
              <w:rPr>
                <w:i/>
                <w:iCs/>
                <w:lang w:val="en-US"/>
              </w:rPr>
              <w:t>ρόν</w:t>
            </w:r>
            <w:proofErr w:type="spellEnd"/>
            <w:r w:rsidR="00ED3E5E" w:rsidRPr="004167DC">
              <w:rPr>
                <w:i/>
                <w:iCs/>
                <w:lang w:val="en-US"/>
              </w:rPr>
              <w:t>/πα</w:t>
            </w:r>
            <w:proofErr w:type="spellStart"/>
            <w:r w:rsidR="00ED3E5E" w:rsidRPr="004167DC">
              <w:rPr>
                <w:i/>
                <w:iCs/>
                <w:lang w:val="en-US"/>
              </w:rPr>
              <w:t>ρούσ</w:t>
            </w:r>
            <w:proofErr w:type="spellEnd"/>
            <w:r w:rsidR="00ED3E5E" w:rsidRPr="004167DC">
              <w:rPr>
                <w:i/>
                <w:iCs/>
                <w:lang w:val="en-US"/>
              </w:rPr>
              <w:t xml:space="preserve">α, </w:t>
            </w:r>
            <w:proofErr w:type="spellStart"/>
            <w:r w:rsidR="00ED3E5E" w:rsidRPr="004167DC">
              <w:rPr>
                <w:i/>
                <w:iCs/>
                <w:lang w:val="en-US"/>
              </w:rPr>
              <w:t>εδώ</w:t>
            </w:r>
            <w:proofErr w:type="spellEnd"/>
          </w:p>
          <w:p w14:paraId="41BF9DFE" w14:textId="77DCE521" w:rsidR="00DB1E33" w:rsidRPr="004167DC" w:rsidRDefault="60CA58BF" w:rsidP="003A4591">
            <w:pPr>
              <w:pStyle w:val="Samplequestions"/>
              <w:numPr>
                <w:ilvl w:val="0"/>
                <w:numId w:val="2"/>
              </w:numPr>
              <w:rPr>
                <w:lang w:val="en-NZ"/>
              </w:rPr>
            </w:pPr>
            <w:r w:rsidRPr="004167DC">
              <w:rPr>
                <w:lang w:val="en-US"/>
              </w:rPr>
              <w:t>responding to classroom instructions</w:t>
            </w:r>
          </w:p>
          <w:p w14:paraId="637BE594" w14:textId="3C6FDF9F" w:rsidR="00DB1E33" w:rsidRPr="004167DC" w:rsidRDefault="60CA58BF" w:rsidP="003A4591">
            <w:pPr>
              <w:pStyle w:val="Samplequestions"/>
              <w:numPr>
                <w:ilvl w:val="0"/>
                <w:numId w:val="2"/>
              </w:numPr>
              <w:rPr>
                <w:rFonts w:eastAsiaTheme="minorEastAsia"/>
                <w:lang w:val="en-US"/>
              </w:rPr>
            </w:pPr>
            <w:r w:rsidRPr="004167DC">
              <w:rPr>
                <w:lang w:val="en-US"/>
              </w:rPr>
              <w:t xml:space="preserve">asking for permission, assistance, clarification, </w:t>
            </w:r>
            <w:r w:rsidR="00ED3E5E" w:rsidRPr="004167DC">
              <w:rPr>
                <w:lang w:val="en-US"/>
              </w:rPr>
              <w:t xml:space="preserve">for example, </w:t>
            </w:r>
            <w:r w:rsidR="00ED3E5E" w:rsidRPr="004167DC">
              <w:rPr>
                <w:i/>
                <w:iCs/>
                <w:lang w:val="en-US"/>
              </w:rPr>
              <w:t>Μπ</w:t>
            </w:r>
            <w:proofErr w:type="spellStart"/>
            <w:r w:rsidR="00ED3E5E" w:rsidRPr="004167DC">
              <w:rPr>
                <w:i/>
                <w:iCs/>
                <w:lang w:val="en-US"/>
              </w:rPr>
              <w:t>ορώ</w:t>
            </w:r>
            <w:proofErr w:type="spellEnd"/>
            <w:r w:rsidR="00ED3E5E" w:rsidRPr="004167DC">
              <w:rPr>
                <w:i/>
                <w:iCs/>
                <w:lang w:val="en-US"/>
              </w:rPr>
              <w:t xml:space="preserve"> να π</w:t>
            </w:r>
            <w:proofErr w:type="spellStart"/>
            <w:r w:rsidR="00ED3E5E" w:rsidRPr="004167DC">
              <w:rPr>
                <w:i/>
                <w:iCs/>
                <w:lang w:val="en-US"/>
              </w:rPr>
              <w:t>άω</w:t>
            </w:r>
            <w:proofErr w:type="spellEnd"/>
            <w:r w:rsidR="00ED3E5E" w:rsidRPr="004167DC">
              <w:rPr>
                <w:i/>
                <w:iCs/>
                <w:lang w:val="en-US"/>
              </w:rPr>
              <w:t xml:space="preserve"> </w:t>
            </w:r>
            <w:proofErr w:type="spellStart"/>
            <w:r w:rsidR="00ED3E5E" w:rsidRPr="004167DC">
              <w:rPr>
                <w:i/>
                <w:iCs/>
                <w:lang w:val="en-US"/>
              </w:rPr>
              <w:t>στην</w:t>
            </w:r>
            <w:proofErr w:type="spellEnd"/>
            <w:r w:rsidR="00ED3E5E" w:rsidRPr="004167DC">
              <w:rPr>
                <w:i/>
                <w:iCs/>
                <w:lang w:val="en-US"/>
              </w:rPr>
              <w:t xml:space="preserve"> </w:t>
            </w:r>
            <w:proofErr w:type="spellStart"/>
            <w:proofErr w:type="gramStart"/>
            <w:r w:rsidR="00ED3E5E" w:rsidRPr="004167DC">
              <w:rPr>
                <w:i/>
                <w:iCs/>
                <w:lang w:val="en-US"/>
              </w:rPr>
              <w:t>του</w:t>
            </w:r>
            <w:proofErr w:type="spellEnd"/>
            <w:r w:rsidR="00ED3E5E" w:rsidRPr="004167DC">
              <w:rPr>
                <w:i/>
                <w:iCs/>
                <w:lang w:val="en-US"/>
              </w:rPr>
              <w:t>αλέτα</w:t>
            </w:r>
            <w:r w:rsidR="00D66F65" w:rsidRPr="004167DC">
              <w:rPr>
                <w:i/>
                <w:iCs/>
                <w:lang w:val="en-US"/>
              </w:rPr>
              <w:t>;</w:t>
            </w:r>
            <w:proofErr w:type="gramEnd"/>
          </w:p>
          <w:p w14:paraId="1F874D28" w14:textId="7758DE73" w:rsidR="00DB1E33" w:rsidRPr="004167DC" w:rsidRDefault="60CA58BF" w:rsidP="003A4591">
            <w:pPr>
              <w:pStyle w:val="Samplequestions"/>
              <w:numPr>
                <w:ilvl w:val="0"/>
                <w:numId w:val="2"/>
              </w:numPr>
              <w:rPr>
                <w:rFonts w:eastAsiaTheme="minorEastAsia"/>
                <w:lang w:val="en-NZ"/>
              </w:rPr>
            </w:pPr>
            <w:r w:rsidRPr="004167DC">
              <w:rPr>
                <w:lang w:val="en-US"/>
              </w:rPr>
              <w:t>identifying classroom objects</w:t>
            </w:r>
            <w:r w:rsidR="00ED3E5E" w:rsidRPr="004167DC">
              <w:rPr>
                <w:lang w:val="en-US"/>
              </w:rPr>
              <w:t xml:space="preserve"> and layout, for example,</w:t>
            </w:r>
            <w:r w:rsidR="00ED3E5E" w:rsidRPr="004167DC">
              <w:rPr>
                <w:i/>
                <w:iCs/>
                <w:lang w:val="en-US"/>
              </w:rPr>
              <w:t xml:space="preserve"> </w:t>
            </w:r>
            <w:proofErr w:type="spellStart"/>
            <w:r w:rsidR="00ED3E5E" w:rsidRPr="004167DC">
              <w:rPr>
                <w:i/>
                <w:iCs/>
                <w:lang w:val="en-US"/>
              </w:rPr>
              <w:t>Αυτή</w:t>
            </w:r>
            <w:proofErr w:type="spellEnd"/>
            <w:r w:rsidR="00ED3E5E" w:rsidRPr="004167DC">
              <w:rPr>
                <w:i/>
                <w:iCs/>
                <w:lang w:val="en-US"/>
              </w:rPr>
              <w:t xml:space="preserve"> </w:t>
            </w:r>
            <w:proofErr w:type="spellStart"/>
            <w:r w:rsidR="00ED3E5E" w:rsidRPr="004167DC">
              <w:rPr>
                <w:i/>
                <w:iCs/>
                <w:lang w:val="en-US"/>
              </w:rPr>
              <w:t>είν</w:t>
            </w:r>
            <w:proofErr w:type="spellEnd"/>
            <w:r w:rsidR="00ED3E5E" w:rsidRPr="004167DC">
              <w:rPr>
                <w:i/>
                <w:iCs/>
                <w:lang w:val="en-US"/>
              </w:rPr>
              <w:t>αι η κα</w:t>
            </w:r>
            <w:proofErr w:type="spellStart"/>
            <w:r w:rsidR="00ED3E5E" w:rsidRPr="004167DC">
              <w:rPr>
                <w:i/>
                <w:iCs/>
                <w:lang w:val="en-US"/>
              </w:rPr>
              <w:t>ρέκλ</w:t>
            </w:r>
            <w:proofErr w:type="spellEnd"/>
            <w:r w:rsidR="00ED3E5E" w:rsidRPr="004167DC">
              <w:rPr>
                <w:i/>
                <w:iCs/>
                <w:lang w:val="en-US"/>
              </w:rPr>
              <w:t xml:space="preserve">α </w:t>
            </w:r>
            <w:proofErr w:type="spellStart"/>
            <w:r w:rsidR="00ED3E5E" w:rsidRPr="004167DC">
              <w:rPr>
                <w:i/>
                <w:iCs/>
                <w:lang w:val="en-US"/>
              </w:rPr>
              <w:t>μου</w:t>
            </w:r>
            <w:proofErr w:type="spellEnd"/>
          </w:p>
          <w:p w14:paraId="254684DD" w14:textId="2FE1D938" w:rsidR="00DB1E33" w:rsidRPr="004167DC" w:rsidRDefault="60CA58BF" w:rsidP="003A4591">
            <w:pPr>
              <w:pStyle w:val="Samplequestions"/>
              <w:numPr>
                <w:ilvl w:val="0"/>
                <w:numId w:val="2"/>
              </w:numPr>
              <w:rPr>
                <w:rFonts w:eastAsiaTheme="minorEastAsia"/>
                <w:lang w:val="en-NZ"/>
              </w:rPr>
            </w:pPr>
            <w:r w:rsidRPr="004167DC">
              <w:rPr>
                <w:lang w:val="en-US"/>
              </w:rPr>
              <w:t xml:space="preserve">describing </w:t>
            </w:r>
            <w:r w:rsidR="006B00B9" w:rsidRPr="004167DC">
              <w:rPr>
                <w:lang w:val="en-US"/>
              </w:rPr>
              <w:t xml:space="preserve">the </w:t>
            </w:r>
            <w:r w:rsidRPr="004167DC">
              <w:rPr>
                <w:lang w:val="en-US"/>
              </w:rPr>
              <w:t>classroom</w:t>
            </w:r>
            <w:r w:rsidR="00ED3E5E" w:rsidRPr="004167DC">
              <w:rPr>
                <w:lang w:val="en-US"/>
              </w:rPr>
              <w:t xml:space="preserve"> and school, for example, </w:t>
            </w:r>
            <w:r w:rsidR="00ED3E5E" w:rsidRPr="004167DC">
              <w:rPr>
                <w:i/>
                <w:iCs/>
                <w:lang w:val="en-US"/>
              </w:rPr>
              <w:t xml:space="preserve">Η </w:t>
            </w:r>
            <w:proofErr w:type="spellStart"/>
            <w:r w:rsidR="00ED3E5E" w:rsidRPr="004167DC">
              <w:rPr>
                <w:i/>
                <w:iCs/>
                <w:lang w:val="en-US"/>
              </w:rPr>
              <w:t>τάξη</w:t>
            </w:r>
            <w:proofErr w:type="spellEnd"/>
            <w:r w:rsidR="00ED3E5E" w:rsidRPr="004167DC">
              <w:rPr>
                <w:i/>
                <w:iCs/>
                <w:lang w:val="en-US"/>
              </w:rPr>
              <w:t xml:space="preserve"> </w:t>
            </w:r>
            <w:proofErr w:type="spellStart"/>
            <w:r w:rsidR="00ED3E5E" w:rsidRPr="004167DC">
              <w:rPr>
                <w:i/>
                <w:iCs/>
                <w:lang w:val="en-US"/>
              </w:rPr>
              <w:t>μου</w:t>
            </w:r>
            <w:proofErr w:type="spellEnd"/>
            <w:r w:rsidR="00ED3E5E" w:rsidRPr="004167DC">
              <w:rPr>
                <w:i/>
                <w:iCs/>
                <w:lang w:val="en-US"/>
              </w:rPr>
              <w:t xml:space="preserve"> </w:t>
            </w:r>
            <w:proofErr w:type="spellStart"/>
            <w:r w:rsidR="00ED3E5E" w:rsidRPr="004167DC">
              <w:rPr>
                <w:i/>
                <w:iCs/>
                <w:lang w:val="en-US"/>
              </w:rPr>
              <w:t>είν</w:t>
            </w:r>
            <w:proofErr w:type="spellEnd"/>
            <w:r w:rsidR="00ED3E5E" w:rsidRPr="004167DC">
              <w:rPr>
                <w:i/>
                <w:iCs/>
                <w:lang w:val="en-US"/>
              </w:rPr>
              <w:t xml:space="preserve">αι </w:t>
            </w:r>
            <w:proofErr w:type="spellStart"/>
            <w:r w:rsidR="00ED3E5E" w:rsidRPr="004167DC">
              <w:rPr>
                <w:i/>
                <w:iCs/>
                <w:lang w:val="en-US"/>
              </w:rPr>
              <w:t>μεγάλη</w:t>
            </w:r>
            <w:proofErr w:type="spellEnd"/>
            <w:r w:rsidR="00ED3E5E" w:rsidRPr="004167DC">
              <w:rPr>
                <w:i/>
                <w:iCs/>
                <w:lang w:val="en-US"/>
              </w:rPr>
              <w:t>.</w:t>
            </w:r>
          </w:p>
          <w:p w14:paraId="4906E759" w14:textId="42F328CF" w:rsidR="00DB1E33" w:rsidRPr="004167DC" w:rsidRDefault="60CA58BF" w:rsidP="003A4591">
            <w:pPr>
              <w:pStyle w:val="Descriptiontitle"/>
              <w:numPr>
                <w:ilvl w:val="0"/>
                <w:numId w:val="2"/>
              </w:numPr>
              <w:rPr>
                <w:rFonts w:eastAsiaTheme="minorEastAsia" w:cs="Arial"/>
                <w:iCs w:val="0"/>
              </w:rPr>
            </w:pPr>
            <w:r w:rsidRPr="004167DC">
              <w:rPr>
                <w:rFonts w:eastAsia="Arial" w:cs="Arial"/>
                <w:b w:val="0"/>
                <w:bCs w:val="0"/>
                <w:iCs w:val="0"/>
                <w:color w:val="000000" w:themeColor="accent4"/>
              </w:rPr>
              <w:t xml:space="preserve">asking and responding to questions about </w:t>
            </w:r>
            <w:r w:rsidR="00ED3E5E" w:rsidRPr="004167DC">
              <w:rPr>
                <w:rFonts w:eastAsia="Arial" w:cs="Arial"/>
                <w:b w:val="0"/>
                <w:bCs w:val="0"/>
                <w:iCs w:val="0"/>
                <w:color w:val="000000" w:themeColor="accent4"/>
              </w:rPr>
              <w:t xml:space="preserve">weather, </w:t>
            </w:r>
            <w:r w:rsidRPr="004167DC">
              <w:rPr>
                <w:rFonts w:eastAsia="Arial" w:cs="Arial"/>
                <w:b w:val="0"/>
                <w:bCs w:val="0"/>
                <w:iCs w:val="0"/>
                <w:color w:val="000000" w:themeColor="accent4"/>
              </w:rPr>
              <w:t>da</w:t>
            </w:r>
            <w:r w:rsidR="007A714E" w:rsidRPr="004167DC">
              <w:rPr>
                <w:rFonts w:eastAsia="Arial" w:cs="Arial"/>
                <w:b w:val="0"/>
                <w:bCs w:val="0"/>
                <w:iCs w:val="0"/>
                <w:color w:val="000000" w:themeColor="accent4"/>
              </w:rPr>
              <w:t>y</w:t>
            </w:r>
            <w:r w:rsidRPr="004167DC">
              <w:rPr>
                <w:rFonts w:eastAsia="Arial" w:cs="Arial"/>
                <w:b w:val="0"/>
                <w:bCs w:val="0"/>
                <w:iCs w:val="0"/>
                <w:color w:val="000000" w:themeColor="accent4"/>
              </w:rPr>
              <w:t xml:space="preserve"> and time, for example,</w:t>
            </w:r>
            <w:r w:rsidR="00ED3E5E" w:rsidRPr="004167DC">
              <w:rPr>
                <w:rFonts w:eastAsia="Arial" w:cs="Arial"/>
                <w:b w:val="0"/>
                <w:bCs w:val="0"/>
                <w:iCs w:val="0"/>
                <w:color w:val="000000" w:themeColor="accent4"/>
              </w:rPr>
              <w:t xml:space="preserve"> </w:t>
            </w:r>
            <w:proofErr w:type="spellStart"/>
            <w:r w:rsidR="007A714E" w:rsidRPr="004167DC">
              <w:rPr>
                <w:rFonts w:eastAsia="Arial" w:cs="Arial"/>
                <w:b w:val="0"/>
                <w:bCs w:val="0"/>
                <w:i/>
                <w:color w:val="000000" w:themeColor="accent4"/>
              </w:rPr>
              <w:t>Σήμερ</w:t>
            </w:r>
            <w:proofErr w:type="spellEnd"/>
            <w:r w:rsidR="007A714E" w:rsidRPr="004167DC">
              <w:rPr>
                <w:rFonts w:eastAsia="Arial" w:cs="Arial"/>
                <w:b w:val="0"/>
                <w:bCs w:val="0"/>
                <w:i/>
                <w:color w:val="000000" w:themeColor="accent4"/>
              </w:rPr>
              <w:t xml:space="preserve">α </w:t>
            </w:r>
            <w:proofErr w:type="spellStart"/>
            <w:r w:rsidR="007A714E" w:rsidRPr="004167DC">
              <w:rPr>
                <w:rFonts w:eastAsia="Arial" w:cs="Arial"/>
                <w:b w:val="0"/>
                <w:bCs w:val="0"/>
                <w:i/>
                <w:color w:val="000000" w:themeColor="accent4"/>
              </w:rPr>
              <w:t>έχει</w:t>
            </w:r>
            <w:proofErr w:type="spellEnd"/>
            <w:r w:rsidR="007A714E" w:rsidRPr="004167DC">
              <w:rPr>
                <w:rFonts w:eastAsia="Arial" w:cs="Arial"/>
                <w:b w:val="0"/>
                <w:bCs w:val="0"/>
                <w:i/>
                <w:color w:val="000000" w:themeColor="accent4"/>
              </w:rPr>
              <w:t xml:space="preserve"> </w:t>
            </w:r>
            <w:proofErr w:type="spellStart"/>
            <w:r w:rsidR="007A714E" w:rsidRPr="004167DC">
              <w:rPr>
                <w:rFonts w:eastAsia="Arial" w:cs="Arial"/>
                <w:b w:val="0"/>
                <w:bCs w:val="0"/>
                <w:i/>
                <w:color w:val="000000" w:themeColor="accent4"/>
              </w:rPr>
              <w:t>ζέστη</w:t>
            </w:r>
            <w:proofErr w:type="spellEnd"/>
            <w:r w:rsidR="007A714E" w:rsidRPr="004167DC">
              <w:rPr>
                <w:rFonts w:eastAsia="Arial" w:cs="Arial"/>
                <w:b w:val="0"/>
                <w:bCs w:val="0"/>
                <w:i/>
                <w:color w:val="000000" w:themeColor="accent4"/>
              </w:rPr>
              <w:t xml:space="preserve">. </w:t>
            </w:r>
            <w:proofErr w:type="spellStart"/>
            <w:r w:rsidR="007A714E" w:rsidRPr="004167DC">
              <w:rPr>
                <w:rFonts w:eastAsia="Arial" w:cs="Arial"/>
                <w:b w:val="0"/>
                <w:bCs w:val="0"/>
                <w:i/>
                <w:color w:val="000000" w:themeColor="accent4"/>
              </w:rPr>
              <w:t>Σήμερ</w:t>
            </w:r>
            <w:proofErr w:type="spellEnd"/>
            <w:r w:rsidR="007A714E" w:rsidRPr="004167DC">
              <w:rPr>
                <w:rFonts w:eastAsia="Arial" w:cs="Arial"/>
                <w:b w:val="0"/>
                <w:bCs w:val="0"/>
                <w:i/>
                <w:color w:val="000000" w:themeColor="accent4"/>
              </w:rPr>
              <w:t xml:space="preserve">α </w:t>
            </w:r>
            <w:proofErr w:type="spellStart"/>
            <w:r w:rsidR="007A714E" w:rsidRPr="004167DC">
              <w:rPr>
                <w:rFonts w:eastAsia="Arial" w:cs="Arial"/>
                <w:b w:val="0"/>
                <w:bCs w:val="0"/>
                <w:i/>
                <w:color w:val="000000" w:themeColor="accent4"/>
              </w:rPr>
              <w:t>είν</w:t>
            </w:r>
            <w:proofErr w:type="spellEnd"/>
            <w:r w:rsidR="007A714E" w:rsidRPr="004167DC">
              <w:rPr>
                <w:rFonts w:eastAsia="Arial" w:cs="Arial"/>
                <w:b w:val="0"/>
                <w:bCs w:val="0"/>
                <w:i/>
                <w:color w:val="000000" w:themeColor="accent4"/>
              </w:rPr>
              <w:t xml:space="preserve">αι </w:t>
            </w:r>
            <w:proofErr w:type="spellStart"/>
            <w:r w:rsidR="007A714E" w:rsidRPr="004167DC">
              <w:rPr>
                <w:rFonts w:eastAsia="Arial" w:cs="Arial"/>
                <w:b w:val="0"/>
                <w:bCs w:val="0"/>
                <w:i/>
                <w:color w:val="000000" w:themeColor="accent4"/>
              </w:rPr>
              <w:t>Τετάρτη</w:t>
            </w:r>
            <w:proofErr w:type="spellEnd"/>
            <w:r w:rsidR="007A714E" w:rsidRPr="004167DC">
              <w:rPr>
                <w:rFonts w:eastAsia="Arial" w:cs="Arial"/>
                <w:b w:val="0"/>
                <w:bCs w:val="0"/>
                <w:i/>
                <w:color w:val="000000" w:themeColor="accent4"/>
              </w:rPr>
              <w:t>.</w:t>
            </w:r>
          </w:p>
        </w:tc>
        <w:tc>
          <w:tcPr>
            <w:tcW w:w="5016" w:type="dxa"/>
          </w:tcPr>
          <w:p w14:paraId="095B7111" w14:textId="011452AB" w:rsidR="007E0DA8" w:rsidRPr="004167DC" w:rsidRDefault="00CF6522" w:rsidP="003A4591">
            <w:pPr>
              <w:pStyle w:val="Descriptiontitle"/>
              <w:rPr>
                <w:rFonts w:cs="Arial"/>
              </w:rPr>
            </w:pPr>
            <w:r w:rsidRPr="004167DC">
              <w:rPr>
                <w:rFonts w:cs="Arial"/>
              </w:rPr>
              <w:t>Class and school environment</w:t>
            </w:r>
          </w:p>
          <w:p w14:paraId="577305FF" w14:textId="47388A6C" w:rsidR="007A714E" w:rsidRPr="004167DC" w:rsidRDefault="007A714E" w:rsidP="003A4591">
            <w:pPr>
              <w:pStyle w:val="Bullets"/>
              <w:rPr>
                <w:i/>
                <w:iCs/>
              </w:rPr>
            </w:pPr>
            <w:r w:rsidRPr="004167DC">
              <w:t xml:space="preserve">using appropriate greetings, phrases, expressions and interjections in interactions with teachers and peers, for example, </w:t>
            </w:r>
            <w:proofErr w:type="spellStart"/>
            <w:r w:rsidR="00B77A09" w:rsidRPr="004167DC">
              <w:rPr>
                <w:i/>
                <w:iCs/>
              </w:rPr>
              <w:t>Κυρίες</w:t>
            </w:r>
            <w:proofErr w:type="spellEnd"/>
            <w:r w:rsidR="00B77A09" w:rsidRPr="004167DC">
              <w:rPr>
                <w:i/>
                <w:iCs/>
              </w:rPr>
              <w:t xml:space="preserve"> και </w:t>
            </w:r>
            <w:proofErr w:type="spellStart"/>
            <w:r w:rsidR="00B77A09" w:rsidRPr="004167DC">
              <w:rPr>
                <w:i/>
                <w:iCs/>
              </w:rPr>
              <w:t>κύριοι</w:t>
            </w:r>
            <w:proofErr w:type="spellEnd"/>
            <w:r w:rsidR="00B77A09" w:rsidRPr="004167DC">
              <w:rPr>
                <w:i/>
                <w:iCs/>
              </w:rPr>
              <w:t>, κα</w:t>
            </w:r>
            <w:proofErr w:type="spellStart"/>
            <w:r w:rsidR="00B77A09" w:rsidRPr="004167DC">
              <w:rPr>
                <w:i/>
                <w:iCs/>
              </w:rPr>
              <w:t>λημέρ</w:t>
            </w:r>
            <w:proofErr w:type="spellEnd"/>
            <w:r w:rsidR="00B77A09" w:rsidRPr="004167DC">
              <w:rPr>
                <w:i/>
                <w:iCs/>
              </w:rPr>
              <w:t>α σας. Κα</w:t>
            </w:r>
            <w:proofErr w:type="spellStart"/>
            <w:r w:rsidR="00B77A09" w:rsidRPr="004167DC">
              <w:rPr>
                <w:i/>
                <w:iCs/>
              </w:rPr>
              <w:t>λημέρ</w:t>
            </w:r>
            <w:proofErr w:type="spellEnd"/>
            <w:r w:rsidR="00B77A09" w:rsidRPr="004167DC">
              <w:rPr>
                <w:i/>
                <w:iCs/>
              </w:rPr>
              <w:t xml:space="preserve">α </w:t>
            </w:r>
            <w:proofErr w:type="spellStart"/>
            <w:r w:rsidR="00B77A09" w:rsidRPr="004167DC">
              <w:rPr>
                <w:i/>
                <w:iCs/>
              </w:rPr>
              <w:t>Άνν</w:t>
            </w:r>
            <w:proofErr w:type="spellEnd"/>
            <w:r w:rsidR="00B77A09" w:rsidRPr="004167DC">
              <w:rPr>
                <w:i/>
                <w:iCs/>
              </w:rPr>
              <w:t>α</w:t>
            </w:r>
          </w:p>
          <w:p w14:paraId="56B0205F" w14:textId="60364509" w:rsidR="00B77A09" w:rsidRPr="004167DC" w:rsidRDefault="006E5AF8" w:rsidP="00077841">
            <w:pPr>
              <w:pStyle w:val="Samplequestions"/>
              <w:numPr>
                <w:ilvl w:val="0"/>
                <w:numId w:val="18"/>
              </w:numPr>
              <w:rPr>
                <w:rFonts w:eastAsiaTheme="minorEastAsia"/>
                <w:lang w:val="en-US"/>
              </w:rPr>
            </w:pPr>
            <w:r w:rsidRPr="004167DC">
              <w:rPr>
                <w:color w:val="auto"/>
                <w:lang w:val="en-US"/>
              </w:rPr>
              <w:t xml:space="preserve">explaining </w:t>
            </w:r>
            <w:r w:rsidR="60CA58BF" w:rsidRPr="004167DC">
              <w:rPr>
                <w:color w:val="auto"/>
                <w:lang w:val="en-US"/>
              </w:rPr>
              <w:t>school rules and responsibilities</w:t>
            </w:r>
            <w:r w:rsidR="007A714E" w:rsidRPr="004167DC">
              <w:rPr>
                <w:color w:val="auto"/>
                <w:lang w:val="en-US"/>
              </w:rPr>
              <w:t xml:space="preserve">, for example, </w:t>
            </w:r>
            <w:proofErr w:type="spellStart"/>
            <w:r w:rsidR="007A714E" w:rsidRPr="004167DC">
              <w:rPr>
                <w:i/>
                <w:iCs/>
                <w:color w:val="auto"/>
                <w:lang w:val="en-US"/>
              </w:rPr>
              <w:t>Δεν</w:t>
            </w:r>
            <w:proofErr w:type="spellEnd"/>
            <w:r w:rsidR="007A714E" w:rsidRPr="004167DC">
              <w:rPr>
                <w:i/>
                <w:iCs/>
                <w:color w:val="auto"/>
                <w:lang w:val="en-US"/>
              </w:rPr>
              <w:t xml:space="preserve"> </w:t>
            </w:r>
            <w:proofErr w:type="spellStart"/>
            <w:r w:rsidR="007A714E" w:rsidRPr="004167DC">
              <w:rPr>
                <w:i/>
                <w:iCs/>
                <w:color w:val="auto"/>
                <w:lang w:val="en-US"/>
              </w:rPr>
              <w:t>τρέχουμε</w:t>
            </w:r>
            <w:proofErr w:type="spellEnd"/>
            <w:r w:rsidR="007A714E" w:rsidRPr="004167DC">
              <w:rPr>
                <w:i/>
                <w:iCs/>
                <w:color w:val="auto"/>
                <w:lang w:val="en-US"/>
              </w:rPr>
              <w:t xml:space="preserve"> </w:t>
            </w:r>
            <w:proofErr w:type="spellStart"/>
            <w:r w:rsidR="007A714E" w:rsidRPr="004167DC">
              <w:rPr>
                <w:i/>
                <w:iCs/>
                <w:color w:val="auto"/>
                <w:lang w:val="en-US"/>
              </w:rPr>
              <w:t>μέσ</w:t>
            </w:r>
            <w:proofErr w:type="spellEnd"/>
            <w:r w:rsidR="007A714E" w:rsidRPr="004167DC">
              <w:rPr>
                <w:i/>
                <w:iCs/>
                <w:color w:val="auto"/>
                <w:lang w:val="en-US"/>
              </w:rPr>
              <w:t xml:space="preserve">α </w:t>
            </w:r>
            <w:proofErr w:type="spellStart"/>
            <w:r w:rsidR="007A714E" w:rsidRPr="004167DC">
              <w:rPr>
                <w:i/>
                <w:iCs/>
                <w:color w:val="auto"/>
                <w:lang w:val="en-US"/>
              </w:rPr>
              <w:t>στην</w:t>
            </w:r>
            <w:proofErr w:type="spellEnd"/>
            <w:r w:rsidR="007A714E" w:rsidRPr="004167DC">
              <w:rPr>
                <w:i/>
                <w:iCs/>
                <w:color w:val="auto"/>
                <w:lang w:val="en-US"/>
              </w:rPr>
              <w:t xml:space="preserve"> </w:t>
            </w:r>
            <w:proofErr w:type="spellStart"/>
            <w:r w:rsidR="007A714E" w:rsidRPr="004167DC">
              <w:rPr>
                <w:i/>
                <w:iCs/>
                <w:color w:val="auto"/>
                <w:lang w:val="en-US"/>
              </w:rPr>
              <w:t>τάξη</w:t>
            </w:r>
            <w:proofErr w:type="spellEnd"/>
          </w:p>
          <w:p w14:paraId="71B0B9C2" w14:textId="77777777" w:rsidR="00B77A09" w:rsidRPr="004167DC" w:rsidRDefault="60CA58BF" w:rsidP="00077841">
            <w:pPr>
              <w:pStyle w:val="Samplequestions"/>
              <w:numPr>
                <w:ilvl w:val="0"/>
                <w:numId w:val="18"/>
              </w:numPr>
              <w:rPr>
                <w:rFonts w:eastAsiaTheme="minorEastAsia"/>
                <w:lang w:val="en-US"/>
              </w:rPr>
            </w:pPr>
            <w:r w:rsidRPr="004167DC">
              <w:rPr>
                <w:color w:val="auto"/>
                <w:lang w:val="en-US"/>
              </w:rPr>
              <w:t>sharing class and school routines and activities</w:t>
            </w:r>
            <w:r w:rsidR="007A714E" w:rsidRPr="004167DC">
              <w:rPr>
                <w:color w:val="auto"/>
                <w:lang w:val="en-US"/>
              </w:rPr>
              <w:t xml:space="preserve">, for example, </w:t>
            </w:r>
            <w:proofErr w:type="spellStart"/>
            <w:r w:rsidR="007A714E" w:rsidRPr="004167DC">
              <w:rPr>
                <w:i/>
                <w:iCs/>
                <w:color w:val="auto"/>
                <w:lang w:val="en-US"/>
              </w:rPr>
              <w:t>Κάθε</w:t>
            </w:r>
            <w:proofErr w:type="spellEnd"/>
            <w:r w:rsidR="007A714E" w:rsidRPr="004167DC">
              <w:rPr>
                <w:i/>
                <w:iCs/>
                <w:color w:val="auto"/>
                <w:lang w:val="en-US"/>
              </w:rPr>
              <w:t xml:space="preserve"> </w:t>
            </w:r>
            <w:proofErr w:type="spellStart"/>
            <w:r w:rsidR="007A714E" w:rsidRPr="004167DC">
              <w:rPr>
                <w:i/>
                <w:iCs/>
                <w:color w:val="auto"/>
                <w:lang w:val="en-US"/>
              </w:rPr>
              <w:t>Δευτέρ</w:t>
            </w:r>
            <w:proofErr w:type="spellEnd"/>
            <w:r w:rsidR="007A714E" w:rsidRPr="004167DC">
              <w:rPr>
                <w:i/>
                <w:iCs/>
                <w:color w:val="auto"/>
                <w:lang w:val="en-US"/>
              </w:rPr>
              <w:t>α π</w:t>
            </w:r>
            <w:proofErr w:type="spellStart"/>
            <w:r w:rsidR="007A714E" w:rsidRPr="004167DC">
              <w:rPr>
                <w:i/>
                <w:iCs/>
                <w:color w:val="auto"/>
                <w:lang w:val="en-US"/>
              </w:rPr>
              <w:t>ηγ</w:t>
            </w:r>
            <w:proofErr w:type="spellEnd"/>
            <w:r w:rsidR="007A714E" w:rsidRPr="004167DC">
              <w:rPr>
                <w:i/>
                <w:iCs/>
                <w:color w:val="auto"/>
                <w:lang w:val="en-US"/>
              </w:rPr>
              <w:t xml:space="preserve">αίνουμε </w:t>
            </w:r>
            <w:proofErr w:type="spellStart"/>
            <w:r w:rsidR="007A714E" w:rsidRPr="004167DC">
              <w:rPr>
                <w:i/>
                <w:iCs/>
                <w:color w:val="auto"/>
                <w:lang w:val="en-US"/>
              </w:rPr>
              <w:t>στο</w:t>
            </w:r>
            <w:proofErr w:type="spellEnd"/>
            <w:r w:rsidR="007A714E" w:rsidRPr="004167DC">
              <w:rPr>
                <w:i/>
                <w:iCs/>
                <w:color w:val="auto"/>
                <w:lang w:val="en-US"/>
              </w:rPr>
              <w:t xml:space="preserve"> </w:t>
            </w:r>
            <w:proofErr w:type="spellStart"/>
            <w:r w:rsidR="007A714E" w:rsidRPr="004167DC">
              <w:rPr>
                <w:i/>
                <w:iCs/>
                <w:color w:val="auto"/>
                <w:lang w:val="en-US"/>
              </w:rPr>
              <w:t>γυμν</w:t>
            </w:r>
            <w:proofErr w:type="spellEnd"/>
            <w:r w:rsidR="007A714E" w:rsidRPr="004167DC">
              <w:rPr>
                <w:i/>
                <w:iCs/>
                <w:color w:val="auto"/>
                <w:lang w:val="en-US"/>
              </w:rPr>
              <w:t>αστήριο.</w:t>
            </w:r>
          </w:p>
          <w:p w14:paraId="68AA1D98" w14:textId="401F4850" w:rsidR="00EA5E41" w:rsidRPr="004167DC" w:rsidRDefault="60CA58BF" w:rsidP="00077841">
            <w:pPr>
              <w:pStyle w:val="Samplequestions"/>
              <w:numPr>
                <w:ilvl w:val="0"/>
                <w:numId w:val="18"/>
              </w:numPr>
              <w:rPr>
                <w:rFonts w:eastAsiaTheme="minorEastAsia"/>
                <w:lang w:val="en-US"/>
              </w:rPr>
            </w:pPr>
            <w:r w:rsidRPr="004167DC">
              <w:rPr>
                <w:color w:val="auto"/>
              </w:rPr>
              <w:t>comparing school timetables</w:t>
            </w:r>
            <w:r w:rsidR="00677BA1" w:rsidRPr="004167DC">
              <w:rPr>
                <w:color w:val="auto"/>
              </w:rPr>
              <w:t>,</w:t>
            </w:r>
            <w:r w:rsidR="00801939" w:rsidRPr="004167DC">
              <w:rPr>
                <w:color w:val="auto"/>
              </w:rPr>
              <w:t xml:space="preserve"> subjects,</w:t>
            </w:r>
            <w:r w:rsidR="00677BA1" w:rsidRPr="004167DC">
              <w:rPr>
                <w:color w:val="auto"/>
              </w:rPr>
              <w:t xml:space="preserve"> rules, routines</w:t>
            </w:r>
          </w:p>
          <w:p w14:paraId="08EB53D8" w14:textId="64EEBA6B" w:rsidR="00FA2C52" w:rsidRPr="004167DC" w:rsidRDefault="60CA58BF" w:rsidP="003A4591">
            <w:pPr>
              <w:pStyle w:val="Bullets"/>
              <w:rPr>
                <w:i/>
                <w:iCs/>
                <w:lang w:val="en-US"/>
              </w:rPr>
            </w:pPr>
            <w:r w:rsidRPr="004167DC">
              <w:rPr>
                <w:lang w:val="en-US"/>
              </w:rPr>
              <w:t>expressing</w:t>
            </w:r>
            <w:r w:rsidR="001558C1" w:rsidRPr="004167DC">
              <w:rPr>
                <w:lang w:val="en-US"/>
              </w:rPr>
              <w:t xml:space="preserve"> when things are done using</w:t>
            </w:r>
            <w:r w:rsidRPr="004167DC">
              <w:rPr>
                <w:lang w:val="en-US"/>
              </w:rPr>
              <w:t xml:space="preserve"> time to the hour, past the hour, half past the hour</w:t>
            </w:r>
            <w:r w:rsidR="007A714E" w:rsidRPr="004167DC">
              <w:rPr>
                <w:lang w:val="en-US"/>
              </w:rPr>
              <w:t xml:space="preserve">, for example, </w:t>
            </w:r>
            <w:proofErr w:type="spellStart"/>
            <w:r w:rsidR="007A714E" w:rsidRPr="004167DC">
              <w:rPr>
                <w:i/>
                <w:iCs/>
                <w:lang w:val="en-US"/>
              </w:rPr>
              <w:t>Είν</w:t>
            </w:r>
            <w:proofErr w:type="spellEnd"/>
            <w:r w:rsidR="007A714E" w:rsidRPr="004167DC">
              <w:rPr>
                <w:i/>
                <w:iCs/>
                <w:lang w:val="en-US"/>
              </w:rPr>
              <w:t xml:space="preserve">αι </w:t>
            </w:r>
            <w:proofErr w:type="spellStart"/>
            <w:r w:rsidR="007A714E" w:rsidRPr="004167DC">
              <w:rPr>
                <w:i/>
                <w:iCs/>
                <w:lang w:val="en-US"/>
              </w:rPr>
              <w:t>δύο</w:t>
            </w:r>
            <w:proofErr w:type="spellEnd"/>
            <w:r w:rsidR="007A714E" w:rsidRPr="004167DC">
              <w:rPr>
                <w:i/>
                <w:iCs/>
                <w:lang w:val="en-US"/>
              </w:rPr>
              <w:t xml:space="preserve"> και </w:t>
            </w:r>
            <w:proofErr w:type="spellStart"/>
            <w:r w:rsidR="007A714E" w:rsidRPr="004167DC">
              <w:rPr>
                <w:i/>
                <w:iCs/>
                <w:lang w:val="en-US"/>
              </w:rPr>
              <w:t>μισή</w:t>
            </w:r>
            <w:proofErr w:type="spellEnd"/>
            <w:r w:rsidR="007A714E" w:rsidRPr="004167DC">
              <w:rPr>
                <w:i/>
                <w:iCs/>
                <w:lang w:val="en-US"/>
              </w:rPr>
              <w:t>.</w:t>
            </w:r>
          </w:p>
          <w:p w14:paraId="28E612B5" w14:textId="210DFC61" w:rsidR="00EA5E41" w:rsidRPr="004167DC" w:rsidRDefault="00B77A09" w:rsidP="003A4591">
            <w:pPr>
              <w:pStyle w:val="Bullets"/>
              <w:rPr>
                <w:lang w:val="en-US"/>
              </w:rPr>
            </w:pPr>
            <w:r w:rsidRPr="004167DC">
              <w:t xml:space="preserve">discussing and </w:t>
            </w:r>
            <w:r w:rsidR="60CA58BF" w:rsidRPr="004167DC">
              <w:rPr>
                <w:lang w:val="en-US"/>
              </w:rPr>
              <w:t>making comparisons regarding beginning and end of school day/academic year, school canteens, uniforms, holiday breaks, long summer breaks</w:t>
            </w:r>
            <w:r w:rsidR="00677BA1" w:rsidRPr="004167DC">
              <w:rPr>
                <w:lang w:val="en-US"/>
              </w:rPr>
              <w:t xml:space="preserve">, for example, </w:t>
            </w:r>
            <w:proofErr w:type="spellStart"/>
            <w:r w:rsidR="00677BA1" w:rsidRPr="004167DC">
              <w:rPr>
                <w:i/>
                <w:iCs/>
                <w:lang w:val="en-US"/>
              </w:rPr>
              <w:t>Στην</w:t>
            </w:r>
            <w:proofErr w:type="spellEnd"/>
            <w:r w:rsidR="00677BA1" w:rsidRPr="004167DC">
              <w:rPr>
                <w:i/>
                <w:iCs/>
                <w:lang w:val="en-US"/>
              </w:rPr>
              <w:t xml:space="preserve"> </w:t>
            </w:r>
            <w:proofErr w:type="spellStart"/>
            <w:r w:rsidR="00677BA1" w:rsidRPr="004167DC">
              <w:rPr>
                <w:i/>
                <w:iCs/>
                <w:lang w:val="en-US"/>
              </w:rPr>
              <w:t>Αυστρ</w:t>
            </w:r>
            <w:proofErr w:type="spellEnd"/>
            <w:r w:rsidR="00677BA1" w:rsidRPr="004167DC">
              <w:rPr>
                <w:i/>
                <w:iCs/>
                <w:lang w:val="en-US"/>
              </w:rPr>
              <w:t xml:space="preserve">αλιά </w:t>
            </w:r>
            <w:proofErr w:type="spellStart"/>
            <w:r w:rsidR="00677BA1" w:rsidRPr="004167DC">
              <w:rPr>
                <w:i/>
                <w:iCs/>
                <w:lang w:val="en-US"/>
              </w:rPr>
              <w:t>έχουμε</w:t>
            </w:r>
            <w:proofErr w:type="spellEnd"/>
            <w:r w:rsidR="00677BA1" w:rsidRPr="004167DC">
              <w:rPr>
                <w:i/>
                <w:iCs/>
                <w:lang w:val="en-US"/>
              </w:rPr>
              <w:t xml:space="preserve"> </w:t>
            </w:r>
            <w:proofErr w:type="spellStart"/>
            <w:r w:rsidR="00677BA1" w:rsidRPr="004167DC">
              <w:rPr>
                <w:i/>
                <w:iCs/>
                <w:lang w:val="en-US"/>
              </w:rPr>
              <w:t>σχολικές</w:t>
            </w:r>
            <w:proofErr w:type="spellEnd"/>
            <w:r w:rsidR="00677BA1" w:rsidRPr="004167DC">
              <w:rPr>
                <w:i/>
                <w:iCs/>
                <w:lang w:val="en-US"/>
              </w:rPr>
              <w:t xml:space="preserve"> </w:t>
            </w:r>
            <w:proofErr w:type="spellStart"/>
            <w:r w:rsidR="00677BA1" w:rsidRPr="004167DC">
              <w:rPr>
                <w:i/>
                <w:iCs/>
                <w:lang w:val="en-US"/>
              </w:rPr>
              <w:t>δι</w:t>
            </w:r>
            <w:proofErr w:type="spellEnd"/>
            <w:r w:rsidR="00677BA1" w:rsidRPr="004167DC">
              <w:rPr>
                <w:i/>
                <w:iCs/>
                <w:lang w:val="en-US"/>
              </w:rPr>
              <w:t xml:space="preserve">ακοπές </w:t>
            </w:r>
            <w:proofErr w:type="spellStart"/>
            <w:r w:rsidR="00677BA1" w:rsidRPr="004167DC">
              <w:rPr>
                <w:i/>
                <w:iCs/>
                <w:lang w:val="en-US"/>
              </w:rPr>
              <w:t>κάθε</w:t>
            </w:r>
            <w:proofErr w:type="spellEnd"/>
            <w:r w:rsidR="00677BA1" w:rsidRPr="004167DC">
              <w:rPr>
                <w:i/>
                <w:iCs/>
                <w:lang w:val="en-US"/>
              </w:rPr>
              <w:t xml:space="preserve"> 10 εβ</w:t>
            </w:r>
            <w:proofErr w:type="spellStart"/>
            <w:r w:rsidR="00677BA1" w:rsidRPr="004167DC">
              <w:rPr>
                <w:i/>
                <w:iCs/>
                <w:lang w:val="en-US"/>
              </w:rPr>
              <w:t>δομάδες</w:t>
            </w:r>
            <w:proofErr w:type="spellEnd"/>
            <w:r w:rsidR="00677BA1" w:rsidRPr="004167DC">
              <w:rPr>
                <w:i/>
                <w:iCs/>
                <w:lang w:val="en-US"/>
              </w:rPr>
              <w:t xml:space="preserve">. Η </w:t>
            </w:r>
            <w:proofErr w:type="spellStart"/>
            <w:r w:rsidR="00677BA1" w:rsidRPr="004167DC">
              <w:rPr>
                <w:i/>
                <w:iCs/>
                <w:lang w:val="en-US"/>
              </w:rPr>
              <w:t>σχολική</w:t>
            </w:r>
            <w:proofErr w:type="spellEnd"/>
            <w:r w:rsidR="00677BA1" w:rsidRPr="004167DC">
              <w:rPr>
                <w:i/>
                <w:iCs/>
                <w:lang w:val="en-US"/>
              </w:rPr>
              <w:t xml:space="preserve"> </w:t>
            </w:r>
            <w:proofErr w:type="spellStart"/>
            <w:r w:rsidR="00677BA1" w:rsidRPr="004167DC">
              <w:rPr>
                <w:i/>
                <w:iCs/>
                <w:lang w:val="en-US"/>
              </w:rPr>
              <w:t>χρονιά</w:t>
            </w:r>
            <w:proofErr w:type="spellEnd"/>
            <w:r w:rsidR="00677BA1" w:rsidRPr="004167DC">
              <w:rPr>
                <w:i/>
                <w:iCs/>
                <w:lang w:val="en-US"/>
              </w:rPr>
              <w:t xml:space="preserve"> </w:t>
            </w:r>
            <w:proofErr w:type="spellStart"/>
            <w:r w:rsidR="00677BA1" w:rsidRPr="004167DC">
              <w:rPr>
                <w:i/>
                <w:iCs/>
                <w:lang w:val="en-US"/>
              </w:rPr>
              <w:t>στην</w:t>
            </w:r>
            <w:proofErr w:type="spellEnd"/>
            <w:r w:rsidR="00677BA1" w:rsidRPr="004167DC">
              <w:rPr>
                <w:i/>
                <w:iCs/>
                <w:lang w:val="en-US"/>
              </w:rPr>
              <w:t xml:space="preserve"> </w:t>
            </w:r>
            <w:proofErr w:type="spellStart"/>
            <w:r w:rsidR="00677BA1" w:rsidRPr="004167DC">
              <w:rPr>
                <w:i/>
                <w:iCs/>
                <w:lang w:val="en-US"/>
              </w:rPr>
              <w:t>Ελλάδ</w:t>
            </w:r>
            <w:proofErr w:type="spellEnd"/>
            <w:r w:rsidR="00677BA1" w:rsidRPr="004167DC">
              <w:rPr>
                <w:i/>
                <w:iCs/>
                <w:lang w:val="en-US"/>
              </w:rPr>
              <w:t>α α</w:t>
            </w:r>
            <w:proofErr w:type="spellStart"/>
            <w:r w:rsidR="00677BA1" w:rsidRPr="004167DC">
              <w:rPr>
                <w:i/>
                <w:iCs/>
                <w:lang w:val="en-US"/>
              </w:rPr>
              <w:t>ρχίζει</w:t>
            </w:r>
            <w:proofErr w:type="spellEnd"/>
            <w:r w:rsidR="00677BA1" w:rsidRPr="004167DC">
              <w:rPr>
                <w:i/>
                <w:iCs/>
                <w:lang w:val="en-US"/>
              </w:rPr>
              <w:t xml:space="preserve"> </w:t>
            </w:r>
            <w:proofErr w:type="spellStart"/>
            <w:r w:rsidR="00677BA1" w:rsidRPr="004167DC">
              <w:rPr>
                <w:i/>
                <w:iCs/>
                <w:lang w:val="en-US"/>
              </w:rPr>
              <w:t>το</w:t>
            </w:r>
            <w:proofErr w:type="spellEnd"/>
            <w:r w:rsidR="00677BA1" w:rsidRPr="004167DC">
              <w:rPr>
                <w:i/>
                <w:iCs/>
                <w:lang w:val="en-US"/>
              </w:rPr>
              <w:t xml:space="preserve"> </w:t>
            </w:r>
            <w:proofErr w:type="spellStart"/>
            <w:r w:rsidR="00677BA1" w:rsidRPr="004167DC">
              <w:rPr>
                <w:i/>
                <w:iCs/>
                <w:lang w:val="en-US"/>
              </w:rPr>
              <w:t>Σε</w:t>
            </w:r>
            <w:proofErr w:type="spellEnd"/>
            <w:r w:rsidR="00677BA1" w:rsidRPr="004167DC">
              <w:rPr>
                <w:i/>
                <w:iCs/>
                <w:lang w:val="en-US"/>
              </w:rPr>
              <w:t>πτέμβρη</w:t>
            </w:r>
            <w:r w:rsidR="00801939" w:rsidRPr="004167DC">
              <w:rPr>
                <w:i/>
                <w:iCs/>
                <w:lang w:val="en-US"/>
              </w:rPr>
              <w:t>.</w:t>
            </w:r>
          </w:p>
        </w:tc>
        <w:tc>
          <w:tcPr>
            <w:tcW w:w="5017" w:type="dxa"/>
            <w:gridSpan w:val="2"/>
          </w:tcPr>
          <w:p w14:paraId="4C710D9D" w14:textId="5FD8589E" w:rsidR="00DB1E33" w:rsidRPr="004167DC" w:rsidRDefault="00480892" w:rsidP="003A4591">
            <w:pPr>
              <w:pStyle w:val="Descriptiontitle"/>
              <w:rPr>
                <w:rFonts w:cs="Arial"/>
              </w:rPr>
            </w:pPr>
            <w:r w:rsidRPr="004167DC">
              <w:rPr>
                <w:rFonts w:cs="Arial"/>
              </w:rPr>
              <w:t xml:space="preserve">School life in </w:t>
            </w:r>
            <w:r w:rsidR="00AF45D0" w:rsidRPr="004167DC">
              <w:rPr>
                <w:rFonts w:cs="Arial"/>
              </w:rPr>
              <w:t>Gree</w:t>
            </w:r>
            <w:r w:rsidR="00363586" w:rsidRPr="004167DC">
              <w:rPr>
                <w:rFonts w:cs="Arial"/>
              </w:rPr>
              <w:t>k-speaking</w:t>
            </w:r>
            <w:r w:rsidRPr="004167DC">
              <w:rPr>
                <w:rFonts w:cs="Arial"/>
              </w:rPr>
              <w:t xml:space="preserve"> </w:t>
            </w:r>
            <w:r w:rsidR="007661E8">
              <w:rPr>
                <w:rFonts w:cs="Arial"/>
              </w:rPr>
              <w:t xml:space="preserve">communities </w:t>
            </w:r>
            <w:r w:rsidRPr="004167DC">
              <w:rPr>
                <w:rFonts w:cs="Arial"/>
              </w:rPr>
              <w:t>and Australian contexts</w:t>
            </w:r>
          </w:p>
          <w:p w14:paraId="346241B0" w14:textId="1499B681" w:rsidR="00B77A09" w:rsidRPr="004167DC" w:rsidRDefault="00B77A09" w:rsidP="003A4591">
            <w:pPr>
              <w:pStyle w:val="ACARA-Tablebullet"/>
              <w:numPr>
                <w:ilvl w:val="0"/>
                <w:numId w:val="5"/>
              </w:numPr>
              <w:rPr>
                <w:rFonts w:eastAsiaTheme="minorEastAsia"/>
                <w:color w:val="000000" w:themeColor="accent4"/>
                <w:szCs w:val="20"/>
              </w:rPr>
            </w:pPr>
            <w:r w:rsidRPr="004167DC">
              <w:rPr>
                <w:rFonts w:eastAsiaTheme="minorEastAsia"/>
                <w:color w:val="000000" w:themeColor="accent4"/>
                <w:szCs w:val="20"/>
              </w:rPr>
              <w:t xml:space="preserve">selecting appropriate formal/informal greetings and language relevant to context and relationship, for example, </w:t>
            </w:r>
            <w:proofErr w:type="spellStart"/>
            <w:r w:rsidRPr="004167DC">
              <w:rPr>
                <w:rFonts w:eastAsiaTheme="minorEastAsia"/>
                <w:i/>
                <w:iCs/>
                <w:color w:val="000000" w:themeColor="accent4"/>
                <w:szCs w:val="20"/>
              </w:rPr>
              <w:t>Γει</w:t>
            </w:r>
            <w:proofErr w:type="spellEnd"/>
            <w:r w:rsidRPr="004167DC">
              <w:rPr>
                <w:rFonts w:eastAsiaTheme="minorEastAsia"/>
                <w:i/>
                <w:iCs/>
                <w:color w:val="000000" w:themeColor="accent4"/>
                <w:szCs w:val="20"/>
              </w:rPr>
              <w:t xml:space="preserve">α σας </w:t>
            </w:r>
            <w:proofErr w:type="spellStart"/>
            <w:r w:rsidRPr="004167DC">
              <w:rPr>
                <w:rFonts w:eastAsiaTheme="minorEastAsia"/>
                <w:i/>
                <w:iCs/>
                <w:color w:val="000000" w:themeColor="accent4"/>
                <w:szCs w:val="20"/>
              </w:rPr>
              <w:t>κε</w:t>
            </w:r>
            <w:proofErr w:type="spellEnd"/>
            <w:r w:rsidRPr="004167DC">
              <w:rPr>
                <w:rFonts w:eastAsiaTheme="minorEastAsia"/>
                <w:i/>
                <w:iCs/>
                <w:color w:val="000000" w:themeColor="accent4"/>
                <w:szCs w:val="20"/>
              </w:rPr>
              <w:t>. κα</w:t>
            </w:r>
            <w:proofErr w:type="spellStart"/>
            <w:r w:rsidRPr="004167DC">
              <w:rPr>
                <w:rFonts w:eastAsiaTheme="minorEastAsia"/>
                <w:i/>
                <w:iCs/>
                <w:color w:val="000000" w:themeColor="accent4"/>
                <w:szCs w:val="20"/>
              </w:rPr>
              <w:t>θηγητά</w:t>
            </w:r>
            <w:proofErr w:type="spellEnd"/>
            <w:r w:rsidRPr="004167DC">
              <w:rPr>
                <w:rFonts w:eastAsiaTheme="minorEastAsia"/>
                <w:i/>
                <w:iCs/>
                <w:color w:val="000000" w:themeColor="accent4"/>
                <w:szCs w:val="20"/>
              </w:rPr>
              <w:t>.</w:t>
            </w:r>
          </w:p>
          <w:p w14:paraId="556375C4" w14:textId="4518C636" w:rsidR="004C071A" w:rsidRPr="004167DC" w:rsidRDefault="60CA58BF" w:rsidP="003A4591">
            <w:pPr>
              <w:pStyle w:val="ACARA-Tablebullet"/>
              <w:numPr>
                <w:ilvl w:val="0"/>
                <w:numId w:val="5"/>
              </w:numPr>
              <w:rPr>
                <w:rFonts w:eastAsiaTheme="minorEastAsia"/>
                <w:color w:val="000000" w:themeColor="accent4"/>
                <w:szCs w:val="20"/>
              </w:rPr>
            </w:pPr>
            <w:r w:rsidRPr="004167DC">
              <w:rPr>
                <w:rFonts w:eastAsia="Arial"/>
                <w:color w:val="000000" w:themeColor="accent4"/>
                <w:szCs w:val="20"/>
              </w:rPr>
              <w:t xml:space="preserve">sharing opinions about perceived advantages and disadvantages of </w:t>
            </w:r>
            <w:r w:rsidR="00363586" w:rsidRPr="004167DC">
              <w:rPr>
                <w:rFonts w:eastAsia="Arial"/>
                <w:color w:val="000000" w:themeColor="accent4"/>
                <w:szCs w:val="20"/>
              </w:rPr>
              <w:t xml:space="preserve">different education </w:t>
            </w:r>
            <w:r w:rsidRPr="004167DC">
              <w:rPr>
                <w:rFonts w:eastAsia="Arial"/>
                <w:color w:val="000000" w:themeColor="accent4"/>
                <w:szCs w:val="20"/>
              </w:rPr>
              <w:t>systems</w:t>
            </w:r>
            <w:r w:rsidR="00363586" w:rsidRPr="004167DC">
              <w:rPr>
                <w:rFonts w:eastAsia="Arial"/>
                <w:color w:val="000000" w:themeColor="accent4"/>
                <w:szCs w:val="20"/>
              </w:rPr>
              <w:t xml:space="preserve"> and </w:t>
            </w:r>
            <w:r w:rsidR="003B25E8" w:rsidRPr="004167DC">
              <w:rPr>
                <w:rFonts w:eastAsia="Arial"/>
                <w:color w:val="000000" w:themeColor="accent4"/>
                <w:szCs w:val="20"/>
              </w:rPr>
              <w:t>rules</w:t>
            </w:r>
            <w:r w:rsidRPr="004167DC">
              <w:rPr>
                <w:rFonts w:eastAsia="Arial"/>
                <w:color w:val="000000" w:themeColor="accent4"/>
                <w:szCs w:val="20"/>
              </w:rPr>
              <w:t xml:space="preserve">, for </w:t>
            </w:r>
            <w:r w:rsidR="00801939" w:rsidRPr="004167DC">
              <w:rPr>
                <w:rFonts w:eastAsia="Arial"/>
                <w:color w:val="000000" w:themeColor="accent4"/>
                <w:szCs w:val="20"/>
              </w:rPr>
              <w:t xml:space="preserve">example, </w:t>
            </w:r>
            <w:proofErr w:type="spellStart"/>
            <w:r w:rsidR="00801939" w:rsidRPr="004167DC">
              <w:rPr>
                <w:rFonts w:eastAsia="Arial"/>
                <w:i/>
                <w:iCs/>
                <w:color w:val="000000" w:themeColor="accent4"/>
                <w:szCs w:val="20"/>
              </w:rPr>
              <w:t>κρ</w:t>
            </w:r>
            <w:proofErr w:type="spellEnd"/>
            <w:r w:rsidR="00801939" w:rsidRPr="004167DC">
              <w:rPr>
                <w:rFonts w:eastAsia="Arial"/>
                <w:i/>
                <w:iCs/>
                <w:color w:val="000000" w:themeColor="accent4"/>
                <w:szCs w:val="20"/>
              </w:rPr>
              <w:t xml:space="preserve">ατικά και </w:t>
            </w:r>
            <w:proofErr w:type="spellStart"/>
            <w:r w:rsidR="00801939" w:rsidRPr="004167DC">
              <w:rPr>
                <w:rFonts w:eastAsia="Arial"/>
                <w:i/>
                <w:iCs/>
                <w:color w:val="000000" w:themeColor="accent4"/>
                <w:szCs w:val="20"/>
              </w:rPr>
              <w:t>ιδιωτικά</w:t>
            </w:r>
            <w:proofErr w:type="spellEnd"/>
            <w:r w:rsidR="00801939" w:rsidRPr="004167DC">
              <w:rPr>
                <w:rFonts w:eastAsia="Arial"/>
                <w:i/>
                <w:iCs/>
                <w:color w:val="000000" w:themeColor="accent4"/>
                <w:szCs w:val="20"/>
              </w:rPr>
              <w:t xml:space="preserve"> </w:t>
            </w:r>
            <w:proofErr w:type="spellStart"/>
            <w:r w:rsidR="00801939" w:rsidRPr="004167DC">
              <w:rPr>
                <w:rFonts w:eastAsia="Arial"/>
                <w:i/>
                <w:iCs/>
                <w:color w:val="000000" w:themeColor="accent4"/>
                <w:szCs w:val="20"/>
              </w:rPr>
              <w:t>σχολεί</w:t>
            </w:r>
            <w:proofErr w:type="spellEnd"/>
            <w:r w:rsidR="00801939" w:rsidRPr="004167DC">
              <w:rPr>
                <w:rFonts w:eastAsia="Arial"/>
                <w:i/>
                <w:iCs/>
                <w:color w:val="000000" w:themeColor="accent4"/>
                <w:szCs w:val="20"/>
              </w:rPr>
              <w:t>α</w:t>
            </w:r>
          </w:p>
          <w:p w14:paraId="21079661" w14:textId="57652585" w:rsidR="004C071A" w:rsidRPr="004167DC" w:rsidRDefault="60CA58BF" w:rsidP="003A4591">
            <w:pPr>
              <w:pStyle w:val="Samplequestions"/>
              <w:numPr>
                <w:ilvl w:val="0"/>
                <w:numId w:val="5"/>
              </w:numPr>
              <w:rPr>
                <w:rFonts w:eastAsiaTheme="minorEastAsia"/>
                <w:lang w:val="en-US"/>
              </w:rPr>
            </w:pPr>
            <w:r w:rsidRPr="004167DC">
              <w:rPr>
                <w:lang w:val="en-US"/>
              </w:rPr>
              <w:t xml:space="preserve">comparing choice of subjects, assessments and examinations, graduation, for example, </w:t>
            </w:r>
            <w:r w:rsidR="006916AE" w:rsidRPr="004167DC">
              <w:rPr>
                <w:i/>
                <w:iCs/>
                <w:lang w:val="en-US"/>
              </w:rPr>
              <w:t>«</w:t>
            </w:r>
            <w:proofErr w:type="spellStart"/>
            <w:r w:rsidR="00801939" w:rsidRPr="004167DC">
              <w:rPr>
                <w:i/>
                <w:iCs/>
                <w:lang w:val="en-US"/>
              </w:rPr>
              <w:t>Στην</w:t>
            </w:r>
            <w:proofErr w:type="spellEnd"/>
            <w:r w:rsidR="00801939" w:rsidRPr="004167DC">
              <w:rPr>
                <w:i/>
                <w:iCs/>
                <w:lang w:val="en-US"/>
              </w:rPr>
              <w:t xml:space="preserve"> </w:t>
            </w:r>
            <w:proofErr w:type="spellStart"/>
            <w:r w:rsidR="00801939" w:rsidRPr="004167DC">
              <w:rPr>
                <w:i/>
                <w:iCs/>
                <w:lang w:val="en-US"/>
              </w:rPr>
              <w:t>Ελλάδ</w:t>
            </w:r>
            <w:proofErr w:type="spellEnd"/>
            <w:r w:rsidR="00801939" w:rsidRPr="004167DC">
              <w:rPr>
                <w:i/>
                <w:iCs/>
                <w:lang w:val="en-US"/>
              </w:rPr>
              <w:t xml:space="preserve">α αν </w:t>
            </w:r>
            <w:proofErr w:type="spellStart"/>
            <w:r w:rsidR="00801939" w:rsidRPr="004167DC">
              <w:rPr>
                <w:i/>
                <w:iCs/>
                <w:lang w:val="en-US"/>
              </w:rPr>
              <w:t>δεν</w:t>
            </w:r>
            <w:proofErr w:type="spellEnd"/>
            <w:r w:rsidR="00801939" w:rsidRPr="004167DC">
              <w:rPr>
                <w:i/>
                <w:iCs/>
                <w:lang w:val="en-US"/>
              </w:rPr>
              <w:t xml:space="preserve"> π</w:t>
            </w:r>
            <w:proofErr w:type="spellStart"/>
            <w:r w:rsidR="00801939" w:rsidRPr="004167DC">
              <w:rPr>
                <w:i/>
                <w:iCs/>
                <w:lang w:val="en-US"/>
              </w:rPr>
              <w:t>εράσεις</w:t>
            </w:r>
            <w:proofErr w:type="spellEnd"/>
            <w:r w:rsidR="00801939" w:rsidRPr="004167DC">
              <w:rPr>
                <w:i/>
                <w:iCs/>
                <w:lang w:val="en-US"/>
              </w:rPr>
              <w:t xml:space="preserve"> </w:t>
            </w:r>
            <w:proofErr w:type="spellStart"/>
            <w:r w:rsidR="00801939" w:rsidRPr="004167DC">
              <w:rPr>
                <w:i/>
                <w:iCs/>
                <w:lang w:val="en-US"/>
              </w:rPr>
              <w:t>όλ</w:t>
            </w:r>
            <w:proofErr w:type="spellEnd"/>
            <w:r w:rsidR="00801939" w:rsidRPr="004167DC">
              <w:rPr>
                <w:i/>
                <w:iCs/>
                <w:lang w:val="en-US"/>
              </w:rPr>
              <w:t>α τα μα</w:t>
            </w:r>
            <w:proofErr w:type="spellStart"/>
            <w:r w:rsidR="00801939" w:rsidRPr="004167DC">
              <w:rPr>
                <w:i/>
                <w:iCs/>
                <w:lang w:val="en-US"/>
              </w:rPr>
              <w:t>θήμ</w:t>
            </w:r>
            <w:proofErr w:type="spellEnd"/>
            <w:r w:rsidR="00801939" w:rsidRPr="004167DC">
              <w:rPr>
                <w:i/>
                <w:iCs/>
                <w:lang w:val="en-US"/>
              </w:rPr>
              <w:t xml:space="preserve">ατα, </w:t>
            </w:r>
            <w:proofErr w:type="spellStart"/>
            <w:r w:rsidR="00801939" w:rsidRPr="004167DC">
              <w:rPr>
                <w:i/>
                <w:iCs/>
                <w:lang w:val="en-US"/>
              </w:rPr>
              <w:t>μένεις</w:t>
            </w:r>
            <w:proofErr w:type="spellEnd"/>
            <w:r w:rsidR="00801939" w:rsidRPr="004167DC">
              <w:rPr>
                <w:i/>
                <w:iCs/>
                <w:lang w:val="en-US"/>
              </w:rPr>
              <w:t xml:space="preserve"> </w:t>
            </w:r>
            <w:proofErr w:type="spellStart"/>
            <w:r w:rsidR="00801939" w:rsidRPr="004167DC">
              <w:rPr>
                <w:i/>
                <w:iCs/>
                <w:lang w:val="en-US"/>
              </w:rPr>
              <w:t>στην</w:t>
            </w:r>
            <w:proofErr w:type="spellEnd"/>
            <w:r w:rsidR="00801939" w:rsidRPr="004167DC">
              <w:rPr>
                <w:i/>
                <w:iCs/>
                <w:lang w:val="en-US"/>
              </w:rPr>
              <w:t xml:space="preserve"> </w:t>
            </w:r>
            <w:proofErr w:type="spellStart"/>
            <w:r w:rsidR="00801939" w:rsidRPr="004167DC">
              <w:rPr>
                <w:i/>
                <w:iCs/>
                <w:lang w:val="en-US"/>
              </w:rPr>
              <w:t>ίδι</w:t>
            </w:r>
            <w:proofErr w:type="spellEnd"/>
            <w:r w:rsidR="00801939" w:rsidRPr="004167DC">
              <w:rPr>
                <w:i/>
                <w:iCs/>
                <w:lang w:val="en-US"/>
              </w:rPr>
              <w:t xml:space="preserve">α </w:t>
            </w:r>
            <w:proofErr w:type="spellStart"/>
            <w:r w:rsidR="00801939" w:rsidRPr="004167DC">
              <w:rPr>
                <w:i/>
                <w:iCs/>
                <w:lang w:val="en-US"/>
              </w:rPr>
              <w:t>τάξη</w:t>
            </w:r>
            <w:proofErr w:type="spellEnd"/>
            <w:r w:rsidR="00E33D1D" w:rsidRPr="004167DC">
              <w:rPr>
                <w:i/>
                <w:iCs/>
                <w:lang w:val="en-US"/>
              </w:rPr>
              <w:t>»</w:t>
            </w:r>
            <w:r w:rsidR="00801939" w:rsidRPr="004167DC">
              <w:rPr>
                <w:i/>
                <w:iCs/>
                <w:lang w:val="en-US"/>
              </w:rPr>
              <w:t>.</w:t>
            </w:r>
          </w:p>
          <w:p w14:paraId="61C319EE" w14:textId="65C9C9ED" w:rsidR="004C071A" w:rsidRPr="004167DC" w:rsidRDefault="60CA58BF" w:rsidP="003A4591">
            <w:pPr>
              <w:pStyle w:val="Samplequestions"/>
              <w:numPr>
                <w:ilvl w:val="0"/>
                <w:numId w:val="5"/>
              </w:numPr>
              <w:rPr>
                <w:rFonts w:eastAsiaTheme="minorEastAsia"/>
                <w:lang w:val="en-US"/>
              </w:rPr>
            </w:pPr>
            <w:r w:rsidRPr="004167DC">
              <w:rPr>
                <w:lang w:val="en-US"/>
              </w:rPr>
              <w:t xml:space="preserve">discussing careers and aspirations </w:t>
            </w:r>
            <w:r w:rsidR="000F72AE" w:rsidRPr="004167DC">
              <w:rPr>
                <w:lang w:val="en-US"/>
              </w:rPr>
              <w:t xml:space="preserve">for </w:t>
            </w:r>
            <w:r w:rsidRPr="004167DC">
              <w:rPr>
                <w:lang w:val="en-US"/>
              </w:rPr>
              <w:t xml:space="preserve">future, for example, </w:t>
            </w:r>
            <w:r w:rsidR="009648A5" w:rsidRPr="004167DC">
              <w:rPr>
                <w:i/>
                <w:iCs/>
                <w:lang w:val="en-US"/>
              </w:rPr>
              <w:t xml:space="preserve">Θα </w:t>
            </w:r>
            <w:proofErr w:type="spellStart"/>
            <w:r w:rsidR="009648A5" w:rsidRPr="004167DC">
              <w:rPr>
                <w:i/>
                <w:iCs/>
                <w:lang w:val="en-US"/>
              </w:rPr>
              <w:t>ήθελ</w:t>
            </w:r>
            <w:proofErr w:type="spellEnd"/>
            <w:r w:rsidR="009648A5" w:rsidRPr="004167DC">
              <w:rPr>
                <w:i/>
                <w:iCs/>
                <w:lang w:val="en-US"/>
              </w:rPr>
              <w:t xml:space="preserve">α να </w:t>
            </w:r>
            <w:proofErr w:type="spellStart"/>
            <w:r w:rsidR="009648A5" w:rsidRPr="004167DC">
              <w:rPr>
                <w:i/>
                <w:iCs/>
                <w:lang w:val="en-US"/>
              </w:rPr>
              <w:t>γίνω</w:t>
            </w:r>
            <w:proofErr w:type="spellEnd"/>
            <w:r w:rsidR="009648A5" w:rsidRPr="004167DC">
              <w:rPr>
                <w:i/>
                <w:iCs/>
                <w:lang w:val="en-US"/>
              </w:rPr>
              <w:t xml:space="preserve"> </w:t>
            </w:r>
            <w:proofErr w:type="spellStart"/>
            <w:r w:rsidR="009648A5" w:rsidRPr="004167DC">
              <w:rPr>
                <w:i/>
                <w:iCs/>
                <w:lang w:val="en-US"/>
              </w:rPr>
              <w:t>συγγρ</w:t>
            </w:r>
            <w:proofErr w:type="spellEnd"/>
            <w:r w:rsidR="009648A5" w:rsidRPr="004167DC">
              <w:rPr>
                <w:i/>
                <w:iCs/>
                <w:lang w:val="en-US"/>
              </w:rPr>
              <w:t>αφέας.</w:t>
            </w:r>
          </w:p>
          <w:p w14:paraId="2FFD0066" w14:textId="750D0EC0" w:rsidR="004C071A" w:rsidRPr="004167DC" w:rsidRDefault="00677BA1" w:rsidP="003A4591">
            <w:pPr>
              <w:pStyle w:val="ACARA-Tablebullet"/>
              <w:numPr>
                <w:ilvl w:val="0"/>
                <w:numId w:val="5"/>
              </w:numPr>
              <w:rPr>
                <w:i/>
                <w:iCs/>
                <w:szCs w:val="20"/>
              </w:rPr>
            </w:pPr>
            <w:r w:rsidRPr="004167DC">
              <w:rPr>
                <w:rFonts w:eastAsiaTheme="minorEastAsia"/>
                <w:bCs/>
                <w:color w:val="000000" w:themeColor="accent4"/>
                <w:szCs w:val="20"/>
              </w:rPr>
              <w:t>discussing preferred changes to school day/week, for example,</w:t>
            </w:r>
            <w:r w:rsidRPr="004167DC">
              <w:rPr>
                <w:rFonts w:eastAsiaTheme="minorEastAsia"/>
                <w:bCs/>
                <w:i/>
                <w:iCs/>
                <w:color w:val="000000" w:themeColor="accent4"/>
                <w:szCs w:val="20"/>
              </w:rPr>
              <w:t xml:space="preserve"> Θα π</w:t>
            </w:r>
            <w:proofErr w:type="spellStart"/>
            <w:r w:rsidRPr="004167DC">
              <w:rPr>
                <w:rFonts w:eastAsiaTheme="minorEastAsia"/>
                <w:bCs/>
                <w:i/>
                <w:iCs/>
                <w:color w:val="000000" w:themeColor="accent4"/>
                <w:szCs w:val="20"/>
              </w:rPr>
              <w:t>ροτιμούσ</w:t>
            </w:r>
            <w:proofErr w:type="spellEnd"/>
            <w:r w:rsidRPr="004167DC">
              <w:rPr>
                <w:rFonts w:eastAsiaTheme="minorEastAsia"/>
                <w:bCs/>
                <w:i/>
                <w:iCs/>
                <w:color w:val="000000" w:themeColor="accent4"/>
                <w:szCs w:val="20"/>
              </w:rPr>
              <w:t xml:space="preserve">α </w:t>
            </w:r>
            <w:proofErr w:type="spellStart"/>
            <w:r w:rsidRPr="004167DC">
              <w:rPr>
                <w:rFonts w:eastAsiaTheme="minorEastAsia"/>
                <w:bCs/>
                <w:i/>
                <w:iCs/>
                <w:color w:val="000000" w:themeColor="accent4"/>
                <w:szCs w:val="20"/>
              </w:rPr>
              <w:t>το</w:t>
            </w:r>
            <w:proofErr w:type="spellEnd"/>
            <w:r w:rsidRPr="004167DC">
              <w:rPr>
                <w:rFonts w:eastAsiaTheme="minorEastAsia"/>
                <w:bCs/>
                <w:i/>
                <w:iCs/>
                <w:color w:val="000000" w:themeColor="accent4"/>
                <w:szCs w:val="20"/>
              </w:rPr>
              <w:t xml:space="preserve"> π</w:t>
            </w:r>
            <w:proofErr w:type="spellStart"/>
            <w:r w:rsidRPr="004167DC">
              <w:rPr>
                <w:rFonts w:eastAsiaTheme="minorEastAsia"/>
                <w:bCs/>
                <w:i/>
                <w:iCs/>
                <w:color w:val="000000" w:themeColor="accent4"/>
                <w:szCs w:val="20"/>
              </w:rPr>
              <w:t>ρώτο</w:t>
            </w:r>
            <w:proofErr w:type="spellEnd"/>
            <w:r w:rsidRPr="004167DC">
              <w:rPr>
                <w:rFonts w:eastAsiaTheme="minorEastAsia"/>
                <w:bCs/>
                <w:i/>
                <w:iCs/>
                <w:color w:val="000000" w:themeColor="accent4"/>
                <w:szCs w:val="20"/>
              </w:rPr>
              <w:t xml:space="preserve"> </w:t>
            </w:r>
            <w:proofErr w:type="spellStart"/>
            <w:r w:rsidRPr="004167DC">
              <w:rPr>
                <w:rFonts w:eastAsiaTheme="minorEastAsia"/>
                <w:bCs/>
                <w:i/>
                <w:iCs/>
                <w:color w:val="000000" w:themeColor="accent4"/>
                <w:szCs w:val="20"/>
              </w:rPr>
              <w:t>μάθημ</w:t>
            </w:r>
            <w:proofErr w:type="spellEnd"/>
            <w:r w:rsidRPr="004167DC">
              <w:rPr>
                <w:rFonts w:eastAsiaTheme="minorEastAsia"/>
                <w:bCs/>
                <w:i/>
                <w:iCs/>
                <w:color w:val="000000" w:themeColor="accent4"/>
                <w:szCs w:val="20"/>
              </w:rPr>
              <w:t xml:space="preserve">α να </w:t>
            </w:r>
            <w:proofErr w:type="spellStart"/>
            <w:r w:rsidRPr="004167DC">
              <w:rPr>
                <w:rFonts w:eastAsiaTheme="minorEastAsia"/>
                <w:bCs/>
                <w:i/>
                <w:iCs/>
                <w:color w:val="000000" w:themeColor="accent4"/>
                <w:szCs w:val="20"/>
              </w:rPr>
              <w:t>άρχιζε</w:t>
            </w:r>
            <w:proofErr w:type="spellEnd"/>
            <w:r w:rsidRPr="004167DC">
              <w:rPr>
                <w:rFonts w:eastAsiaTheme="minorEastAsia"/>
                <w:bCs/>
                <w:i/>
                <w:iCs/>
                <w:color w:val="000000" w:themeColor="accent4"/>
                <w:szCs w:val="20"/>
              </w:rPr>
              <w:t xml:space="preserve"> </w:t>
            </w:r>
            <w:proofErr w:type="spellStart"/>
            <w:r w:rsidRPr="004167DC">
              <w:rPr>
                <w:rFonts w:eastAsiaTheme="minorEastAsia"/>
                <w:bCs/>
                <w:i/>
                <w:iCs/>
                <w:color w:val="000000" w:themeColor="accent4"/>
                <w:szCs w:val="20"/>
              </w:rPr>
              <w:t>στις</w:t>
            </w:r>
            <w:proofErr w:type="spellEnd"/>
            <w:r w:rsidRPr="004167DC">
              <w:rPr>
                <w:rFonts w:eastAsiaTheme="minorEastAsia"/>
                <w:bCs/>
                <w:i/>
                <w:iCs/>
                <w:color w:val="000000" w:themeColor="accent4"/>
                <w:szCs w:val="20"/>
              </w:rPr>
              <w:t xml:space="preserve"> </w:t>
            </w:r>
            <w:proofErr w:type="spellStart"/>
            <w:r w:rsidRPr="004167DC">
              <w:rPr>
                <w:rFonts w:eastAsiaTheme="minorEastAsia"/>
                <w:bCs/>
                <w:i/>
                <w:iCs/>
                <w:color w:val="000000" w:themeColor="accent4"/>
                <w:szCs w:val="20"/>
              </w:rPr>
              <w:t>δέκ</w:t>
            </w:r>
            <w:proofErr w:type="spellEnd"/>
            <w:r w:rsidRPr="004167DC">
              <w:rPr>
                <w:rFonts w:eastAsiaTheme="minorEastAsia"/>
                <w:bCs/>
                <w:i/>
                <w:iCs/>
                <w:color w:val="000000" w:themeColor="accent4"/>
                <w:szCs w:val="20"/>
              </w:rPr>
              <w:t>α</w:t>
            </w:r>
            <w:r w:rsidR="00801939" w:rsidRPr="004167DC">
              <w:rPr>
                <w:rFonts w:eastAsiaTheme="minorEastAsia"/>
                <w:bCs/>
                <w:i/>
                <w:iCs/>
                <w:color w:val="000000" w:themeColor="accent4"/>
                <w:szCs w:val="20"/>
              </w:rPr>
              <w:t>.</w:t>
            </w:r>
          </w:p>
          <w:p w14:paraId="1D686746" w14:textId="14A6B541" w:rsidR="00DB1E33" w:rsidRPr="004167DC" w:rsidRDefault="00C9720A" w:rsidP="00077841">
            <w:pPr>
              <w:pStyle w:val="ACARA-Tablebullet"/>
              <w:numPr>
                <w:ilvl w:val="0"/>
                <w:numId w:val="5"/>
              </w:numPr>
              <w:ind w:right="113"/>
            </w:pPr>
            <w:r w:rsidRPr="004167DC">
              <w:rPr>
                <w:bCs/>
                <w:color w:val="000000" w:themeColor="accent4"/>
                <w:szCs w:val="20"/>
              </w:rPr>
              <w:t>comparing attitudes about schooling and education</w:t>
            </w:r>
          </w:p>
        </w:tc>
      </w:tr>
      <w:tr w:rsidR="00D7416D" w:rsidRPr="004167DC" w14:paraId="423B2841" w14:textId="77777777" w:rsidTr="00077841">
        <w:trPr>
          <w:gridAfter w:val="1"/>
          <w:wAfter w:w="108" w:type="dxa"/>
          <w:trHeight w:val="5085"/>
        </w:trPr>
        <w:tc>
          <w:tcPr>
            <w:tcW w:w="5015" w:type="dxa"/>
            <w:tcBorders>
              <w:bottom w:val="single" w:sz="2" w:space="0" w:color="auto"/>
            </w:tcBorders>
            <w:hideMark/>
          </w:tcPr>
          <w:p w14:paraId="2111CE38" w14:textId="65C3845C" w:rsidR="00D7416D" w:rsidRPr="00077841" w:rsidRDefault="00D7416D" w:rsidP="00077841">
            <w:pPr>
              <w:spacing w:after="120" w:line="240" w:lineRule="auto"/>
              <w:ind w:left="330" w:right="105"/>
              <w:textAlignment w:val="baseline"/>
              <w:rPr>
                <w:rFonts w:eastAsia="Times New Roman"/>
                <w:b/>
                <w:bCs/>
                <w:i w:val="0"/>
                <w:color w:val="auto"/>
                <w:sz w:val="20"/>
                <w:szCs w:val="20"/>
                <w:lang w:val="en-US" w:eastAsia="ja-JP"/>
              </w:rPr>
            </w:pPr>
            <w:r w:rsidRPr="004167DC">
              <w:rPr>
                <w:rFonts w:eastAsia="Times New Roman"/>
                <w:b/>
                <w:bCs/>
                <w:i w:val="0"/>
                <w:color w:val="auto"/>
                <w:sz w:val="20"/>
                <w:szCs w:val="20"/>
                <w:lang w:val="en-NZ" w:eastAsia="ja-JP"/>
              </w:rPr>
              <w:lastRenderedPageBreak/>
              <w:t>Where I call home</w:t>
            </w:r>
          </w:p>
          <w:p w14:paraId="6576832C" w14:textId="56202AAC" w:rsidR="00D7416D" w:rsidRPr="004167DC" w:rsidRDefault="00D7416D" w:rsidP="00077841">
            <w:pPr>
              <w:pStyle w:val="ACARA-TableHeadline"/>
              <w:numPr>
                <w:ilvl w:val="0"/>
                <w:numId w:val="19"/>
              </w:numPr>
              <w:spacing w:before="120" w:after="120" w:line="240" w:lineRule="auto"/>
              <w:rPr>
                <w:i/>
                <w:iCs/>
                <w:szCs w:val="20"/>
                <w:lang w:eastAsia="ja-JP"/>
              </w:rPr>
            </w:pPr>
            <w:r w:rsidRPr="004167DC">
              <w:rPr>
                <w:szCs w:val="20"/>
                <w:lang w:eastAsia="ja-JP"/>
              </w:rPr>
              <w:t>describing</w:t>
            </w:r>
            <w:r w:rsidR="00DD649B" w:rsidRPr="004167DC">
              <w:rPr>
                <w:szCs w:val="20"/>
                <w:lang w:eastAsia="ja-JP"/>
              </w:rPr>
              <w:t xml:space="preserve"> </w:t>
            </w:r>
            <w:r w:rsidRPr="004167DC">
              <w:rPr>
                <w:szCs w:val="20"/>
                <w:lang w:eastAsia="ja-JP"/>
              </w:rPr>
              <w:t>home</w:t>
            </w:r>
            <w:r w:rsidR="003663EB" w:rsidRPr="004167DC">
              <w:rPr>
                <w:szCs w:val="20"/>
                <w:lang w:eastAsia="ja-JP"/>
              </w:rPr>
              <w:t>(s)</w:t>
            </w:r>
            <w:r w:rsidRPr="004167DC">
              <w:rPr>
                <w:szCs w:val="20"/>
                <w:lang w:eastAsia="ja-JP"/>
              </w:rPr>
              <w:t xml:space="preserve"> with simple expressions such as</w:t>
            </w:r>
            <w:r w:rsidR="00BB1608" w:rsidRPr="004167DC">
              <w:rPr>
                <w:szCs w:val="20"/>
              </w:rPr>
              <w:t xml:space="preserve"> </w:t>
            </w:r>
            <w:proofErr w:type="spellStart"/>
            <w:r w:rsidR="00BB1608" w:rsidRPr="004167DC">
              <w:rPr>
                <w:i/>
                <w:iCs/>
                <w:szCs w:val="20"/>
                <w:lang w:eastAsia="ja-JP"/>
              </w:rPr>
              <w:t>Το</w:t>
            </w:r>
            <w:proofErr w:type="spellEnd"/>
            <w:r w:rsidR="00BB1608" w:rsidRPr="004167DC">
              <w:rPr>
                <w:i/>
                <w:iCs/>
                <w:szCs w:val="20"/>
                <w:lang w:eastAsia="ja-JP"/>
              </w:rPr>
              <w:t xml:space="preserve"> σπ</w:t>
            </w:r>
            <w:proofErr w:type="spellStart"/>
            <w:r w:rsidR="00BB1608" w:rsidRPr="004167DC">
              <w:rPr>
                <w:i/>
                <w:iCs/>
                <w:szCs w:val="20"/>
                <w:lang w:eastAsia="ja-JP"/>
              </w:rPr>
              <w:t>ίτι</w:t>
            </w:r>
            <w:proofErr w:type="spellEnd"/>
            <w:r w:rsidR="00BB1608" w:rsidRPr="004167DC">
              <w:rPr>
                <w:i/>
                <w:iCs/>
                <w:szCs w:val="20"/>
                <w:lang w:eastAsia="ja-JP"/>
              </w:rPr>
              <w:t xml:space="preserve"> </w:t>
            </w:r>
            <w:proofErr w:type="spellStart"/>
            <w:r w:rsidR="00BB1608" w:rsidRPr="004167DC">
              <w:rPr>
                <w:i/>
                <w:iCs/>
                <w:szCs w:val="20"/>
                <w:lang w:eastAsia="ja-JP"/>
              </w:rPr>
              <w:t>μου</w:t>
            </w:r>
            <w:proofErr w:type="spellEnd"/>
            <w:r w:rsidR="00BB1608" w:rsidRPr="004167DC">
              <w:rPr>
                <w:i/>
                <w:iCs/>
                <w:szCs w:val="20"/>
                <w:lang w:eastAsia="ja-JP"/>
              </w:rPr>
              <w:t xml:space="preserve"> </w:t>
            </w:r>
            <w:proofErr w:type="spellStart"/>
            <w:r w:rsidR="00BB1608" w:rsidRPr="004167DC">
              <w:rPr>
                <w:i/>
                <w:iCs/>
                <w:szCs w:val="20"/>
                <w:lang w:eastAsia="ja-JP"/>
              </w:rPr>
              <w:t>είν</w:t>
            </w:r>
            <w:proofErr w:type="spellEnd"/>
            <w:r w:rsidR="00BB1608" w:rsidRPr="004167DC">
              <w:rPr>
                <w:i/>
                <w:iCs/>
                <w:szCs w:val="20"/>
                <w:lang w:eastAsia="ja-JP"/>
              </w:rPr>
              <w:t xml:space="preserve">αι </w:t>
            </w:r>
            <w:proofErr w:type="spellStart"/>
            <w:r w:rsidR="00BB1608" w:rsidRPr="004167DC">
              <w:rPr>
                <w:i/>
                <w:iCs/>
                <w:szCs w:val="20"/>
                <w:lang w:eastAsia="ja-JP"/>
              </w:rPr>
              <w:t>μικρό</w:t>
            </w:r>
            <w:proofErr w:type="spellEnd"/>
            <w:r w:rsidR="00BB1608" w:rsidRPr="004167DC">
              <w:rPr>
                <w:i/>
                <w:iCs/>
                <w:szCs w:val="20"/>
                <w:lang w:eastAsia="ja-JP"/>
              </w:rPr>
              <w:t>.</w:t>
            </w:r>
          </w:p>
          <w:p w14:paraId="0E932753" w14:textId="4F7C698A" w:rsidR="00D7416D" w:rsidRPr="004167DC" w:rsidRDefault="00D7416D" w:rsidP="00077841">
            <w:pPr>
              <w:pStyle w:val="ACARA-TableHeadline"/>
              <w:numPr>
                <w:ilvl w:val="0"/>
                <w:numId w:val="19"/>
              </w:numPr>
              <w:spacing w:before="120" w:after="120" w:line="240" w:lineRule="auto"/>
              <w:rPr>
                <w:iCs/>
                <w:szCs w:val="20"/>
                <w:lang w:eastAsia="ja-JP"/>
              </w:rPr>
            </w:pPr>
            <w:r w:rsidRPr="004167DC">
              <w:rPr>
                <w:szCs w:val="20"/>
                <w:lang w:eastAsia="ja-JP"/>
              </w:rPr>
              <w:t>using simple adjectives and/or descriptive words</w:t>
            </w:r>
            <w:r w:rsidR="00015009" w:rsidRPr="004167DC">
              <w:rPr>
                <w:szCs w:val="20"/>
                <w:lang w:eastAsia="ja-JP"/>
              </w:rPr>
              <w:t>,</w:t>
            </w:r>
            <w:r w:rsidRPr="004167DC">
              <w:rPr>
                <w:szCs w:val="20"/>
                <w:lang w:eastAsia="ja-JP"/>
              </w:rPr>
              <w:t xml:space="preserve"> such as </w:t>
            </w:r>
            <w:proofErr w:type="spellStart"/>
            <w:r w:rsidR="000B67CD" w:rsidRPr="004167DC">
              <w:rPr>
                <w:i/>
                <w:iCs/>
                <w:szCs w:val="20"/>
                <w:lang w:eastAsia="ja-JP"/>
              </w:rPr>
              <w:t>μεγάλος</w:t>
            </w:r>
            <w:proofErr w:type="spellEnd"/>
            <w:r w:rsidR="000B67CD" w:rsidRPr="004167DC">
              <w:rPr>
                <w:i/>
                <w:iCs/>
                <w:szCs w:val="20"/>
                <w:lang w:eastAsia="ja-JP"/>
              </w:rPr>
              <w:t xml:space="preserve">/η/ο, </w:t>
            </w:r>
            <w:proofErr w:type="spellStart"/>
            <w:r w:rsidR="000B67CD" w:rsidRPr="004167DC">
              <w:rPr>
                <w:i/>
                <w:iCs/>
                <w:szCs w:val="20"/>
                <w:lang w:eastAsia="ja-JP"/>
              </w:rPr>
              <w:t>μικρός</w:t>
            </w:r>
            <w:proofErr w:type="spellEnd"/>
            <w:r w:rsidR="000B67CD" w:rsidRPr="004167DC">
              <w:rPr>
                <w:i/>
                <w:iCs/>
                <w:szCs w:val="20"/>
                <w:lang w:eastAsia="ja-JP"/>
              </w:rPr>
              <w:t>/ή/ό</w:t>
            </w:r>
          </w:p>
          <w:p w14:paraId="5B299B0A" w14:textId="7F6A4FF0" w:rsidR="00D7416D" w:rsidRPr="004167DC" w:rsidRDefault="00D7416D" w:rsidP="00077841">
            <w:pPr>
              <w:pStyle w:val="ACARA-TableHeadline"/>
              <w:numPr>
                <w:ilvl w:val="0"/>
                <w:numId w:val="19"/>
              </w:numPr>
              <w:spacing w:before="120" w:after="120" w:line="240" w:lineRule="auto"/>
              <w:rPr>
                <w:i/>
                <w:iCs/>
                <w:szCs w:val="20"/>
                <w:lang w:eastAsia="ja-JP"/>
              </w:rPr>
            </w:pPr>
            <w:r w:rsidRPr="004167DC">
              <w:rPr>
                <w:szCs w:val="20"/>
                <w:lang w:eastAsia="ja-JP"/>
              </w:rPr>
              <w:t>labelling drawings or plans of inside and outside of my ho</w:t>
            </w:r>
            <w:r w:rsidR="003663EB" w:rsidRPr="004167DC">
              <w:rPr>
                <w:szCs w:val="20"/>
                <w:lang w:eastAsia="ja-JP"/>
              </w:rPr>
              <w:t>me</w:t>
            </w:r>
            <w:r w:rsidRPr="004167DC">
              <w:rPr>
                <w:szCs w:val="20"/>
                <w:lang w:eastAsia="ja-JP"/>
              </w:rPr>
              <w:t xml:space="preserve">(s), sketching rooms </w:t>
            </w:r>
            <w:r w:rsidR="0040404B" w:rsidRPr="004167DC">
              <w:rPr>
                <w:szCs w:val="20"/>
                <w:lang w:eastAsia="ja-JP"/>
              </w:rPr>
              <w:t xml:space="preserve">such as </w:t>
            </w:r>
            <w:proofErr w:type="spellStart"/>
            <w:r w:rsidR="0040404B" w:rsidRPr="004167DC">
              <w:rPr>
                <w:i/>
                <w:iCs/>
                <w:szCs w:val="20"/>
                <w:lang w:eastAsia="ja-JP"/>
              </w:rPr>
              <w:t>κουζίν</w:t>
            </w:r>
            <w:proofErr w:type="spellEnd"/>
            <w:r w:rsidR="0040404B" w:rsidRPr="004167DC">
              <w:rPr>
                <w:i/>
                <w:iCs/>
                <w:szCs w:val="20"/>
                <w:lang w:eastAsia="ja-JP"/>
              </w:rPr>
              <w:t>α, μπ</w:t>
            </w:r>
            <w:proofErr w:type="spellStart"/>
            <w:r w:rsidR="0040404B" w:rsidRPr="004167DC">
              <w:rPr>
                <w:i/>
                <w:iCs/>
                <w:szCs w:val="20"/>
                <w:lang w:eastAsia="ja-JP"/>
              </w:rPr>
              <w:t>άνιο</w:t>
            </w:r>
            <w:proofErr w:type="spellEnd"/>
            <w:r w:rsidR="0040404B" w:rsidRPr="004167DC">
              <w:rPr>
                <w:i/>
                <w:iCs/>
                <w:szCs w:val="20"/>
                <w:lang w:eastAsia="ja-JP"/>
              </w:rPr>
              <w:t>, σα</w:t>
            </w:r>
            <w:proofErr w:type="spellStart"/>
            <w:r w:rsidR="0040404B" w:rsidRPr="004167DC">
              <w:rPr>
                <w:i/>
                <w:iCs/>
                <w:szCs w:val="20"/>
                <w:lang w:eastAsia="ja-JP"/>
              </w:rPr>
              <w:t>λόνι</w:t>
            </w:r>
            <w:proofErr w:type="spellEnd"/>
            <w:r w:rsidR="0040404B" w:rsidRPr="004167DC">
              <w:rPr>
                <w:i/>
                <w:iCs/>
                <w:szCs w:val="20"/>
                <w:lang w:eastAsia="ja-JP"/>
              </w:rPr>
              <w:t>,</w:t>
            </w:r>
            <w:r w:rsidR="0040404B" w:rsidRPr="004167DC">
              <w:rPr>
                <w:szCs w:val="20"/>
                <w:lang w:eastAsia="ja-JP"/>
              </w:rPr>
              <w:t xml:space="preserve"> </w:t>
            </w:r>
            <w:r w:rsidRPr="004167DC">
              <w:rPr>
                <w:szCs w:val="20"/>
                <w:lang w:eastAsia="ja-JP"/>
              </w:rPr>
              <w:t xml:space="preserve">and </w:t>
            </w:r>
            <w:r w:rsidR="00CA0370" w:rsidRPr="004167DC">
              <w:rPr>
                <w:szCs w:val="20"/>
                <w:lang w:eastAsia="ja-JP"/>
              </w:rPr>
              <w:t>inserting</w:t>
            </w:r>
            <w:r w:rsidR="0040404B" w:rsidRPr="004167DC">
              <w:rPr>
                <w:szCs w:val="20"/>
                <w:lang w:eastAsia="ja-JP"/>
              </w:rPr>
              <w:t xml:space="preserve"> </w:t>
            </w:r>
            <w:r w:rsidRPr="004167DC">
              <w:rPr>
                <w:szCs w:val="20"/>
                <w:lang w:eastAsia="ja-JP"/>
              </w:rPr>
              <w:t>furniture</w:t>
            </w:r>
          </w:p>
          <w:p w14:paraId="4265588F" w14:textId="5FA7B36B" w:rsidR="000B67CD" w:rsidRPr="004167DC" w:rsidRDefault="000B67CD" w:rsidP="00077841">
            <w:pPr>
              <w:pStyle w:val="ACARA-TableHeadline"/>
              <w:numPr>
                <w:ilvl w:val="0"/>
                <w:numId w:val="19"/>
              </w:numPr>
              <w:spacing w:before="120" w:after="120" w:line="240" w:lineRule="auto"/>
              <w:rPr>
                <w:i/>
                <w:iCs/>
                <w:szCs w:val="20"/>
                <w:lang w:eastAsia="ja-JP"/>
              </w:rPr>
            </w:pPr>
            <w:r w:rsidRPr="004167DC">
              <w:rPr>
                <w:szCs w:val="20"/>
                <w:lang w:eastAsia="ja-JP"/>
              </w:rPr>
              <w:t xml:space="preserve">identifying places around my </w:t>
            </w:r>
            <w:proofErr w:type="spellStart"/>
            <w:r w:rsidRPr="004167DC">
              <w:rPr>
                <w:szCs w:val="20"/>
                <w:lang w:eastAsia="ja-JP"/>
              </w:rPr>
              <w:t>neighbourhood</w:t>
            </w:r>
            <w:proofErr w:type="spellEnd"/>
            <w:r w:rsidRPr="004167DC">
              <w:rPr>
                <w:szCs w:val="20"/>
                <w:lang w:eastAsia="ja-JP"/>
              </w:rPr>
              <w:t xml:space="preserve">, suburb or city and drawing </w:t>
            </w:r>
            <w:r w:rsidR="005240F7" w:rsidRPr="004167DC">
              <w:rPr>
                <w:szCs w:val="20"/>
                <w:lang w:eastAsia="ja-JP"/>
              </w:rPr>
              <w:t xml:space="preserve">a </w:t>
            </w:r>
            <w:r w:rsidRPr="004167DC">
              <w:rPr>
                <w:szCs w:val="20"/>
                <w:lang w:eastAsia="ja-JP"/>
              </w:rPr>
              <w:t>simple map</w:t>
            </w:r>
          </w:p>
          <w:p w14:paraId="02F47345" w14:textId="34E44311" w:rsidR="00D7416D" w:rsidRPr="004167DC" w:rsidRDefault="00D7416D" w:rsidP="008D0FC8">
            <w:pPr>
              <w:pStyle w:val="ACARA-TableHeadline"/>
              <w:numPr>
                <w:ilvl w:val="0"/>
                <w:numId w:val="19"/>
              </w:numPr>
              <w:spacing w:before="120" w:after="120" w:line="240" w:lineRule="auto"/>
              <w:rPr>
                <w:iCs/>
                <w:szCs w:val="20"/>
                <w:lang w:eastAsia="ja-JP"/>
              </w:rPr>
            </w:pPr>
            <w:r w:rsidRPr="004167DC">
              <w:rPr>
                <w:szCs w:val="20"/>
                <w:lang w:eastAsia="ja-JP"/>
              </w:rPr>
              <w:t>talking about</w:t>
            </w:r>
            <w:r w:rsidR="005240F7" w:rsidRPr="004167DC">
              <w:rPr>
                <w:szCs w:val="20"/>
                <w:lang w:eastAsia="ja-JP"/>
              </w:rPr>
              <w:t>,</w:t>
            </w:r>
            <w:r w:rsidRPr="004167DC">
              <w:rPr>
                <w:szCs w:val="20"/>
                <w:lang w:eastAsia="ja-JP"/>
              </w:rPr>
              <w:t xml:space="preserve"> </w:t>
            </w:r>
            <w:r w:rsidR="005240F7" w:rsidRPr="004167DC">
              <w:rPr>
                <w:szCs w:val="20"/>
                <w:lang w:eastAsia="ja-JP"/>
              </w:rPr>
              <w:t>“</w:t>
            </w:r>
            <w:r w:rsidRPr="004167DC">
              <w:rPr>
                <w:szCs w:val="20"/>
                <w:lang w:eastAsia="ja-JP"/>
              </w:rPr>
              <w:t>Where I like to go in my area</w:t>
            </w:r>
            <w:r w:rsidR="005240F7" w:rsidRPr="004167DC">
              <w:rPr>
                <w:szCs w:val="20"/>
                <w:lang w:eastAsia="ja-JP"/>
              </w:rPr>
              <w:t>”</w:t>
            </w:r>
            <w:r w:rsidRPr="004167DC">
              <w:rPr>
                <w:szCs w:val="20"/>
                <w:lang w:eastAsia="ja-JP"/>
              </w:rPr>
              <w:t xml:space="preserve"> or</w:t>
            </w:r>
            <w:r w:rsidR="005240F7" w:rsidRPr="004167DC">
              <w:rPr>
                <w:szCs w:val="20"/>
                <w:lang w:eastAsia="ja-JP"/>
              </w:rPr>
              <w:t>,</w:t>
            </w:r>
            <w:r w:rsidRPr="004167DC">
              <w:rPr>
                <w:szCs w:val="20"/>
                <w:lang w:eastAsia="ja-JP"/>
              </w:rPr>
              <w:t xml:space="preserve"> </w:t>
            </w:r>
            <w:r w:rsidR="005240F7" w:rsidRPr="004167DC">
              <w:rPr>
                <w:szCs w:val="20"/>
                <w:lang w:eastAsia="ja-JP"/>
              </w:rPr>
              <w:t>“</w:t>
            </w:r>
            <w:r w:rsidRPr="004167DC">
              <w:rPr>
                <w:szCs w:val="20"/>
                <w:lang w:eastAsia="ja-JP"/>
              </w:rPr>
              <w:t xml:space="preserve">Where I like to spend my time in my </w:t>
            </w:r>
            <w:proofErr w:type="spellStart"/>
            <w:r w:rsidRPr="004167DC">
              <w:rPr>
                <w:szCs w:val="20"/>
                <w:lang w:eastAsia="ja-JP"/>
              </w:rPr>
              <w:t>neighbourhood</w:t>
            </w:r>
            <w:proofErr w:type="spellEnd"/>
            <w:r w:rsidR="005240F7" w:rsidRPr="004167DC">
              <w:rPr>
                <w:szCs w:val="20"/>
                <w:lang w:eastAsia="ja-JP"/>
              </w:rPr>
              <w:t>”</w:t>
            </w:r>
            <w:r w:rsidR="000B67CD" w:rsidRPr="004167DC">
              <w:rPr>
                <w:iCs/>
                <w:szCs w:val="20"/>
                <w:lang w:eastAsia="ja-JP"/>
              </w:rPr>
              <w:t xml:space="preserve">, for example, </w:t>
            </w:r>
            <w:proofErr w:type="spellStart"/>
            <w:r w:rsidR="000B67CD" w:rsidRPr="004167DC">
              <w:rPr>
                <w:i/>
                <w:szCs w:val="20"/>
                <w:lang w:eastAsia="ja-JP"/>
              </w:rPr>
              <w:t>Μου</w:t>
            </w:r>
            <w:proofErr w:type="spellEnd"/>
            <w:r w:rsidR="000B67CD" w:rsidRPr="004167DC">
              <w:rPr>
                <w:i/>
                <w:szCs w:val="20"/>
                <w:lang w:eastAsia="ja-JP"/>
              </w:rPr>
              <w:t xml:space="preserve"> α</w:t>
            </w:r>
            <w:proofErr w:type="spellStart"/>
            <w:r w:rsidR="000B67CD" w:rsidRPr="004167DC">
              <w:rPr>
                <w:i/>
                <w:szCs w:val="20"/>
                <w:lang w:eastAsia="ja-JP"/>
              </w:rPr>
              <w:t>ρέσει</w:t>
            </w:r>
            <w:proofErr w:type="spellEnd"/>
            <w:r w:rsidR="000B67CD" w:rsidRPr="004167DC">
              <w:rPr>
                <w:i/>
                <w:szCs w:val="20"/>
                <w:lang w:eastAsia="ja-JP"/>
              </w:rPr>
              <w:t xml:space="preserve"> να π</w:t>
            </w:r>
            <w:proofErr w:type="spellStart"/>
            <w:r w:rsidR="000B67CD" w:rsidRPr="004167DC">
              <w:rPr>
                <w:i/>
                <w:szCs w:val="20"/>
                <w:lang w:eastAsia="ja-JP"/>
              </w:rPr>
              <w:t>ηγ</w:t>
            </w:r>
            <w:proofErr w:type="spellEnd"/>
            <w:r w:rsidR="000B67CD" w:rsidRPr="004167DC">
              <w:rPr>
                <w:i/>
                <w:szCs w:val="20"/>
                <w:lang w:eastAsia="ja-JP"/>
              </w:rPr>
              <w:t xml:space="preserve">αίνω </w:t>
            </w:r>
            <w:proofErr w:type="spellStart"/>
            <w:r w:rsidR="000B67CD" w:rsidRPr="004167DC">
              <w:rPr>
                <w:i/>
                <w:szCs w:val="20"/>
                <w:lang w:eastAsia="ja-JP"/>
              </w:rPr>
              <w:t>στο</w:t>
            </w:r>
            <w:proofErr w:type="spellEnd"/>
            <w:r w:rsidR="000B67CD" w:rsidRPr="004167DC">
              <w:rPr>
                <w:i/>
                <w:szCs w:val="20"/>
                <w:lang w:eastAsia="ja-JP"/>
              </w:rPr>
              <w:t xml:space="preserve"> π</w:t>
            </w:r>
            <w:proofErr w:type="spellStart"/>
            <w:r w:rsidR="000B67CD" w:rsidRPr="004167DC">
              <w:rPr>
                <w:i/>
                <w:szCs w:val="20"/>
                <w:lang w:eastAsia="ja-JP"/>
              </w:rPr>
              <w:t>άρκο</w:t>
            </w:r>
            <w:proofErr w:type="spellEnd"/>
            <w:r w:rsidR="000B67CD" w:rsidRPr="004167DC">
              <w:rPr>
                <w:i/>
                <w:szCs w:val="20"/>
                <w:lang w:eastAsia="ja-JP"/>
              </w:rPr>
              <w:t>.</w:t>
            </w:r>
          </w:p>
        </w:tc>
        <w:tc>
          <w:tcPr>
            <w:tcW w:w="5016" w:type="dxa"/>
            <w:tcBorders>
              <w:bottom w:val="single" w:sz="2" w:space="0" w:color="auto"/>
            </w:tcBorders>
            <w:hideMark/>
          </w:tcPr>
          <w:p w14:paraId="76F6D3B6" w14:textId="4362E1D5" w:rsidR="00D7416D" w:rsidRPr="00747C86" w:rsidRDefault="00D7416D" w:rsidP="00747C86">
            <w:pPr>
              <w:spacing w:after="120" w:line="240" w:lineRule="auto"/>
              <w:ind w:left="330" w:right="105"/>
              <w:textAlignment w:val="baseline"/>
              <w:rPr>
                <w:rFonts w:eastAsia="Times New Roman"/>
                <w:b/>
                <w:bCs/>
                <w:i w:val="0"/>
                <w:color w:val="auto"/>
                <w:sz w:val="20"/>
                <w:szCs w:val="20"/>
                <w:lang w:val="en-US" w:eastAsia="ja-JP"/>
              </w:rPr>
            </w:pPr>
            <w:r w:rsidRPr="004167DC">
              <w:rPr>
                <w:rFonts w:eastAsia="Times New Roman"/>
                <w:b/>
                <w:bCs/>
                <w:i w:val="0"/>
                <w:color w:val="auto"/>
                <w:sz w:val="20"/>
                <w:szCs w:val="20"/>
                <w:lang w:val="en-NZ" w:eastAsia="ja-JP"/>
              </w:rPr>
              <w:t>My home and neighbourhood</w:t>
            </w:r>
          </w:p>
          <w:p w14:paraId="6974E61A" w14:textId="345F39E3" w:rsidR="00BB1608" w:rsidRPr="004167DC" w:rsidRDefault="00BB1608" w:rsidP="00747C86">
            <w:pPr>
              <w:pStyle w:val="ACARA-TableHeadline"/>
              <w:numPr>
                <w:ilvl w:val="0"/>
                <w:numId w:val="20"/>
              </w:numPr>
              <w:spacing w:before="120" w:after="120" w:line="240" w:lineRule="auto"/>
              <w:rPr>
                <w:i/>
                <w:iCs/>
                <w:szCs w:val="20"/>
                <w:lang w:eastAsia="ja-JP"/>
              </w:rPr>
            </w:pPr>
            <w:r w:rsidRPr="004167DC">
              <w:rPr>
                <w:szCs w:val="20"/>
                <w:lang w:eastAsia="ja-JP"/>
              </w:rPr>
              <w:t>thinking about what makes a house a home</w:t>
            </w:r>
            <w:r w:rsidR="000B67CD" w:rsidRPr="004167DC">
              <w:rPr>
                <w:szCs w:val="20"/>
                <w:lang w:eastAsia="ja-JP"/>
              </w:rPr>
              <w:t>, for example,</w:t>
            </w:r>
            <w:r w:rsidR="000B67CD" w:rsidRPr="004167DC">
              <w:rPr>
                <w:i/>
                <w:iCs/>
                <w:szCs w:val="20"/>
                <w:lang w:eastAsia="ja-JP"/>
              </w:rPr>
              <w:t xml:space="preserve"> Η </w:t>
            </w:r>
            <w:proofErr w:type="spellStart"/>
            <w:r w:rsidR="000B67CD" w:rsidRPr="004167DC">
              <w:rPr>
                <w:i/>
                <w:iCs/>
                <w:szCs w:val="20"/>
                <w:lang w:eastAsia="ja-JP"/>
              </w:rPr>
              <w:t>μυρωδιά</w:t>
            </w:r>
            <w:proofErr w:type="spellEnd"/>
            <w:r w:rsidR="000B67CD" w:rsidRPr="004167DC">
              <w:rPr>
                <w:i/>
                <w:iCs/>
                <w:szCs w:val="20"/>
                <w:lang w:eastAsia="ja-JP"/>
              </w:rPr>
              <w:t xml:space="preserve"> από τα </w:t>
            </w:r>
            <w:proofErr w:type="spellStart"/>
            <w:r w:rsidR="000B67CD" w:rsidRPr="004167DC">
              <w:rPr>
                <w:i/>
                <w:iCs/>
                <w:szCs w:val="20"/>
                <w:lang w:eastAsia="ja-JP"/>
              </w:rPr>
              <w:t>κουλουράκι</w:t>
            </w:r>
            <w:proofErr w:type="spellEnd"/>
            <w:r w:rsidR="000B67CD" w:rsidRPr="004167DC">
              <w:rPr>
                <w:i/>
                <w:iCs/>
                <w:szCs w:val="20"/>
                <w:lang w:eastAsia="ja-JP"/>
              </w:rPr>
              <w:t xml:space="preserve">α </w:t>
            </w:r>
            <w:proofErr w:type="spellStart"/>
            <w:r w:rsidR="000B67CD" w:rsidRPr="004167DC">
              <w:rPr>
                <w:i/>
                <w:iCs/>
                <w:szCs w:val="20"/>
                <w:lang w:eastAsia="ja-JP"/>
              </w:rPr>
              <w:t>της</w:t>
            </w:r>
            <w:proofErr w:type="spellEnd"/>
            <w:r w:rsidR="000B67CD" w:rsidRPr="004167DC">
              <w:rPr>
                <w:i/>
                <w:iCs/>
                <w:szCs w:val="20"/>
                <w:lang w:eastAsia="ja-JP"/>
              </w:rPr>
              <w:t xml:space="preserve"> μα</w:t>
            </w:r>
            <w:proofErr w:type="spellStart"/>
            <w:r w:rsidR="000B67CD" w:rsidRPr="004167DC">
              <w:rPr>
                <w:i/>
                <w:iCs/>
                <w:szCs w:val="20"/>
                <w:lang w:eastAsia="ja-JP"/>
              </w:rPr>
              <w:t>μάς</w:t>
            </w:r>
            <w:proofErr w:type="spellEnd"/>
            <w:r w:rsidR="000B67CD" w:rsidRPr="004167DC">
              <w:rPr>
                <w:i/>
                <w:iCs/>
                <w:szCs w:val="20"/>
                <w:lang w:eastAsia="ja-JP"/>
              </w:rPr>
              <w:t xml:space="preserve"> </w:t>
            </w:r>
            <w:proofErr w:type="spellStart"/>
            <w:r w:rsidR="000B67CD" w:rsidRPr="004167DC">
              <w:rPr>
                <w:i/>
                <w:iCs/>
                <w:szCs w:val="20"/>
                <w:lang w:eastAsia="ja-JP"/>
              </w:rPr>
              <w:t>μου</w:t>
            </w:r>
            <w:proofErr w:type="spellEnd"/>
            <w:r w:rsidR="000B67CD" w:rsidRPr="004167DC">
              <w:rPr>
                <w:i/>
                <w:iCs/>
                <w:szCs w:val="20"/>
                <w:lang w:eastAsia="ja-JP"/>
              </w:rPr>
              <w:t>.</w:t>
            </w:r>
          </w:p>
          <w:p w14:paraId="46C9699F" w14:textId="79260475" w:rsidR="000B67CD" w:rsidRPr="004167DC" w:rsidRDefault="000B67CD" w:rsidP="00747C86">
            <w:pPr>
              <w:pStyle w:val="ACARA-TableHeadline"/>
              <w:numPr>
                <w:ilvl w:val="0"/>
                <w:numId w:val="20"/>
              </w:numPr>
              <w:spacing w:before="120" w:after="120" w:line="240" w:lineRule="auto"/>
              <w:rPr>
                <w:i/>
                <w:iCs/>
                <w:szCs w:val="20"/>
                <w:lang w:eastAsia="ja-JP"/>
              </w:rPr>
            </w:pPr>
            <w:r w:rsidRPr="004167DC">
              <w:rPr>
                <w:szCs w:val="20"/>
                <w:shd w:val="clear" w:color="auto" w:fill="FFFFFF"/>
                <w:lang w:eastAsia="ja-JP"/>
              </w:rPr>
              <w:t>sharing information about ‘</w:t>
            </w:r>
            <w:r w:rsidR="002D1540" w:rsidRPr="004167DC">
              <w:rPr>
                <w:szCs w:val="20"/>
                <w:shd w:val="clear" w:color="auto" w:fill="FFFFFF"/>
                <w:lang w:eastAsia="ja-JP"/>
              </w:rPr>
              <w:t>M</w:t>
            </w:r>
            <w:r w:rsidRPr="004167DC">
              <w:rPr>
                <w:szCs w:val="20"/>
                <w:shd w:val="clear" w:color="auto" w:fill="FFFFFF"/>
                <w:lang w:eastAsia="ja-JP"/>
              </w:rPr>
              <w:t xml:space="preserve">y </w:t>
            </w:r>
            <w:proofErr w:type="spellStart"/>
            <w:r w:rsidRPr="004167DC">
              <w:rPr>
                <w:szCs w:val="20"/>
                <w:shd w:val="clear" w:color="auto" w:fill="FFFFFF"/>
                <w:lang w:eastAsia="ja-JP"/>
              </w:rPr>
              <w:t>favourite</w:t>
            </w:r>
            <w:proofErr w:type="spellEnd"/>
            <w:r w:rsidRPr="004167DC">
              <w:rPr>
                <w:szCs w:val="20"/>
                <w:shd w:val="clear" w:color="auto" w:fill="FFFFFF"/>
                <w:lang w:eastAsia="ja-JP"/>
              </w:rPr>
              <w:t xml:space="preserve"> place in</w:t>
            </w:r>
            <w:r w:rsidR="00CB22A9">
              <w:rPr>
                <w:szCs w:val="20"/>
                <w:shd w:val="clear" w:color="auto" w:fill="FFFFFF"/>
                <w:lang w:eastAsia="ja-JP"/>
              </w:rPr>
              <w:t xml:space="preserve"> my</w:t>
            </w:r>
            <w:r w:rsidRPr="004167DC">
              <w:rPr>
                <w:szCs w:val="20"/>
                <w:shd w:val="clear" w:color="auto" w:fill="FFFFFF"/>
                <w:lang w:eastAsia="ja-JP"/>
              </w:rPr>
              <w:t xml:space="preserve"> home’</w:t>
            </w:r>
            <w:r w:rsidR="002D1540" w:rsidRPr="004167DC">
              <w:rPr>
                <w:szCs w:val="20"/>
                <w:shd w:val="clear" w:color="auto" w:fill="FFFFFF"/>
                <w:lang w:eastAsia="ja-JP"/>
              </w:rPr>
              <w:t>,</w:t>
            </w:r>
            <w:r w:rsidRPr="004167DC">
              <w:rPr>
                <w:szCs w:val="20"/>
                <w:shd w:val="clear" w:color="auto" w:fill="FFFFFF"/>
                <w:lang w:eastAsia="ja-JP"/>
              </w:rPr>
              <w:t xml:space="preserve"> and why, for example, </w:t>
            </w:r>
            <w:proofErr w:type="spellStart"/>
            <w:r w:rsidRPr="004167DC">
              <w:rPr>
                <w:i/>
                <w:iCs/>
                <w:szCs w:val="20"/>
                <w:shd w:val="clear" w:color="auto" w:fill="FFFFFF"/>
                <w:lang w:eastAsia="ja-JP"/>
              </w:rPr>
              <w:t>Μου</w:t>
            </w:r>
            <w:proofErr w:type="spellEnd"/>
            <w:r w:rsidRPr="004167DC">
              <w:rPr>
                <w:i/>
                <w:iCs/>
                <w:szCs w:val="20"/>
                <w:shd w:val="clear" w:color="auto" w:fill="FFFFFF"/>
                <w:lang w:eastAsia="ja-JP"/>
              </w:rPr>
              <w:t xml:space="preserve"> α</w:t>
            </w:r>
            <w:proofErr w:type="spellStart"/>
            <w:r w:rsidRPr="004167DC">
              <w:rPr>
                <w:i/>
                <w:iCs/>
                <w:szCs w:val="20"/>
                <w:shd w:val="clear" w:color="auto" w:fill="FFFFFF"/>
                <w:lang w:eastAsia="ja-JP"/>
              </w:rPr>
              <w:t>ρέσει</w:t>
            </w:r>
            <w:proofErr w:type="spellEnd"/>
            <w:r w:rsidRPr="004167DC">
              <w:rPr>
                <w:i/>
                <w:iCs/>
                <w:szCs w:val="20"/>
                <w:shd w:val="clear" w:color="auto" w:fill="FFFFFF"/>
                <w:lang w:eastAsia="ja-JP"/>
              </w:rPr>
              <w:t xml:space="preserve"> </w:t>
            </w:r>
            <w:proofErr w:type="spellStart"/>
            <w:r w:rsidRPr="004167DC">
              <w:rPr>
                <w:i/>
                <w:iCs/>
                <w:szCs w:val="20"/>
                <w:shd w:val="clear" w:color="auto" w:fill="FFFFFF"/>
                <w:lang w:eastAsia="ja-JP"/>
              </w:rPr>
              <w:t>το</w:t>
            </w:r>
            <w:proofErr w:type="spellEnd"/>
            <w:r w:rsidRPr="004167DC">
              <w:rPr>
                <w:i/>
                <w:iCs/>
                <w:szCs w:val="20"/>
                <w:shd w:val="clear" w:color="auto" w:fill="FFFFFF"/>
                <w:lang w:eastAsia="ja-JP"/>
              </w:rPr>
              <w:t xml:space="preserve"> σα</w:t>
            </w:r>
            <w:proofErr w:type="spellStart"/>
            <w:r w:rsidRPr="004167DC">
              <w:rPr>
                <w:i/>
                <w:iCs/>
                <w:szCs w:val="20"/>
                <w:shd w:val="clear" w:color="auto" w:fill="FFFFFF"/>
                <w:lang w:eastAsia="ja-JP"/>
              </w:rPr>
              <w:t>λόνι</w:t>
            </w:r>
            <w:proofErr w:type="spellEnd"/>
            <w:r w:rsidRPr="004167DC">
              <w:rPr>
                <w:i/>
                <w:iCs/>
                <w:szCs w:val="20"/>
                <w:shd w:val="clear" w:color="auto" w:fill="FFFFFF"/>
                <w:lang w:eastAsia="ja-JP"/>
              </w:rPr>
              <w:t xml:space="preserve"> </w:t>
            </w:r>
            <w:proofErr w:type="spellStart"/>
            <w:r w:rsidRPr="004167DC">
              <w:rPr>
                <w:i/>
                <w:iCs/>
                <w:szCs w:val="20"/>
                <w:shd w:val="clear" w:color="auto" w:fill="FFFFFF"/>
                <w:lang w:eastAsia="ja-JP"/>
              </w:rPr>
              <w:t>γι</w:t>
            </w:r>
            <w:proofErr w:type="spellEnd"/>
            <w:r w:rsidRPr="004167DC">
              <w:rPr>
                <w:i/>
                <w:iCs/>
                <w:szCs w:val="20"/>
                <w:shd w:val="clear" w:color="auto" w:fill="FFFFFF"/>
                <w:lang w:eastAsia="ja-JP"/>
              </w:rPr>
              <w:t xml:space="preserve">ατί </w:t>
            </w:r>
            <w:proofErr w:type="spellStart"/>
            <w:r w:rsidRPr="004167DC">
              <w:rPr>
                <w:i/>
                <w:iCs/>
                <w:szCs w:val="20"/>
                <w:shd w:val="clear" w:color="auto" w:fill="FFFFFF"/>
                <w:lang w:eastAsia="ja-JP"/>
              </w:rPr>
              <w:t>εκεί</w:t>
            </w:r>
            <w:proofErr w:type="spellEnd"/>
            <w:r w:rsidRPr="004167DC">
              <w:rPr>
                <w:i/>
                <w:iCs/>
                <w:szCs w:val="20"/>
                <w:shd w:val="clear" w:color="auto" w:fill="FFFFFF"/>
                <w:lang w:eastAsia="ja-JP"/>
              </w:rPr>
              <w:t xml:space="preserve"> </w:t>
            </w:r>
            <w:proofErr w:type="spellStart"/>
            <w:r w:rsidRPr="004167DC">
              <w:rPr>
                <w:i/>
                <w:iCs/>
                <w:szCs w:val="20"/>
                <w:shd w:val="clear" w:color="auto" w:fill="FFFFFF"/>
                <w:lang w:eastAsia="ja-JP"/>
              </w:rPr>
              <w:t>είν</w:t>
            </w:r>
            <w:proofErr w:type="spellEnd"/>
            <w:r w:rsidRPr="004167DC">
              <w:rPr>
                <w:i/>
                <w:iCs/>
                <w:szCs w:val="20"/>
                <w:shd w:val="clear" w:color="auto" w:fill="FFFFFF"/>
                <w:lang w:eastAsia="ja-JP"/>
              </w:rPr>
              <w:t xml:space="preserve">αι η </w:t>
            </w:r>
            <w:proofErr w:type="spellStart"/>
            <w:r w:rsidRPr="004167DC">
              <w:rPr>
                <w:i/>
                <w:iCs/>
                <w:szCs w:val="20"/>
                <w:shd w:val="clear" w:color="auto" w:fill="FFFFFF"/>
                <w:lang w:eastAsia="ja-JP"/>
              </w:rPr>
              <w:t>τηλεόρ</w:t>
            </w:r>
            <w:proofErr w:type="spellEnd"/>
            <w:r w:rsidRPr="004167DC">
              <w:rPr>
                <w:i/>
                <w:iCs/>
                <w:szCs w:val="20"/>
                <w:shd w:val="clear" w:color="auto" w:fill="FFFFFF"/>
                <w:lang w:eastAsia="ja-JP"/>
              </w:rPr>
              <w:t>αση.</w:t>
            </w:r>
          </w:p>
          <w:p w14:paraId="7624EF6B" w14:textId="01F929BB" w:rsidR="00D7416D" w:rsidRPr="004167DC" w:rsidRDefault="00D7416D" w:rsidP="00747C86">
            <w:pPr>
              <w:pStyle w:val="ACARA-TableHeadline"/>
              <w:numPr>
                <w:ilvl w:val="0"/>
                <w:numId w:val="20"/>
              </w:numPr>
              <w:spacing w:before="120" w:after="120" w:line="240" w:lineRule="auto"/>
              <w:rPr>
                <w:iCs/>
                <w:szCs w:val="20"/>
                <w:lang w:eastAsia="ja-JP"/>
              </w:rPr>
            </w:pPr>
            <w:r w:rsidRPr="004167DC">
              <w:rPr>
                <w:szCs w:val="20"/>
                <w:lang w:eastAsia="ja-JP"/>
              </w:rPr>
              <w:t>explaining advantages and disadvantages of where I live, for example,</w:t>
            </w:r>
            <w:r w:rsidRPr="004167DC">
              <w:rPr>
                <w:i/>
                <w:iCs/>
                <w:szCs w:val="20"/>
                <w:lang w:eastAsia="ja-JP"/>
              </w:rPr>
              <w:t xml:space="preserve"> </w:t>
            </w:r>
            <w:proofErr w:type="spellStart"/>
            <w:r w:rsidR="009F2A7C" w:rsidRPr="004167DC">
              <w:rPr>
                <w:i/>
                <w:iCs/>
                <w:szCs w:val="20"/>
                <w:lang w:eastAsia="ja-JP"/>
              </w:rPr>
              <w:t>Προτιμώ</w:t>
            </w:r>
            <w:proofErr w:type="spellEnd"/>
            <w:r w:rsidR="009F2A7C" w:rsidRPr="004167DC">
              <w:rPr>
                <w:i/>
                <w:iCs/>
                <w:szCs w:val="20"/>
                <w:lang w:eastAsia="ja-JP"/>
              </w:rPr>
              <w:t xml:space="preserve"> να </w:t>
            </w:r>
            <w:proofErr w:type="spellStart"/>
            <w:r w:rsidR="009F2A7C" w:rsidRPr="004167DC">
              <w:rPr>
                <w:i/>
                <w:iCs/>
                <w:szCs w:val="20"/>
                <w:lang w:eastAsia="ja-JP"/>
              </w:rPr>
              <w:t>ζω</w:t>
            </w:r>
            <w:proofErr w:type="spellEnd"/>
            <w:r w:rsidR="009F2A7C" w:rsidRPr="004167DC">
              <w:rPr>
                <w:i/>
                <w:iCs/>
                <w:szCs w:val="20"/>
                <w:lang w:eastAsia="ja-JP"/>
              </w:rPr>
              <w:t xml:space="preserve"> </w:t>
            </w:r>
            <w:proofErr w:type="spellStart"/>
            <w:r w:rsidR="009F2A7C" w:rsidRPr="004167DC">
              <w:rPr>
                <w:i/>
                <w:iCs/>
                <w:szCs w:val="20"/>
                <w:lang w:eastAsia="ja-JP"/>
              </w:rPr>
              <w:t>στην</w:t>
            </w:r>
            <w:proofErr w:type="spellEnd"/>
            <w:r w:rsidR="009F2A7C" w:rsidRPr="004167DC">
              <w:rPr>
                <w:i/>
                <w:iCs/>
                <w:szCs w:val="20"/>
                <w:lang w:eastAsia="ja-JP"/>
              </w:rPr>
              <w:t xml:space="preserve"> </w:t>
            </w:r>
            <w:proofErr w:type="spellStart"/>
            <w:r w:rsidR="009F2A7C" w:rsidRPr="004167DC">
              <w:rPr>
                <w:i/>
                <w:iCs/>
                <w:szCs w:val="20"/>
                <w:lang w:eastAsia="ja-JP"/>
              </w:rPr>
              <w:t>εξοχή</w:t>
            </w:r>
            <w:proofErr w:type="spellEnd"/>
            <w:r w:rsidR="009F2A7C" w:rsidRPr="004167DC">
              <w:rPr>
                <w:i/>
                <w:iCs/>
                <w:szCs w:val="20"/>
                <w:lang w:eastAsia="ja-JP"/>
              </w:rPr>
              <w:t xml:space="preserve"> </w:t>
            </w:r>
            <w:proofErr w:type="spellStart"/>
            <w:r w:rsidR="009F2A7C" w:rsidRPr="004167DC">
              <w:rPr>
                <w:i/>
                <w:iCs/>
                <w:szCs w:val="20"/>
                <w:lang w:eastAsia="ja-JP"/>
              </w:rPr>
              <w:t>γι</w:t>
            </w:r>
            <w:proofErr w:type="spellEnd"/>
            <w:r w:rsidR="009F2A7C" w:rsidRPr="004167DC">
              <w:rPr>
                <w:i/>
                <w:iCs/>
                <w:szCs w:val="20"/>
                <w:lang w:eastAsia="ja-JP"/>
              </w:rPr>
              <w:t xml:space="preserve">ατί </w:t>
            </w:r>
            <w:proofErr w:type="spellStart"/>
            <w:r w:rsidR="009F2A7C" w:rsidRPr="004167DC">
              <w:rPr>
                <w:i/>
                <w:iCs/>
                <w:szCs w:val="20"/>
                <w:lang w:eastAsia="ja-JP"/>
              </w:rPr>
              <w:t>έχει</w:t>
            </w:r>
            <w:proofErr w:type="spellEnd"/>
            <w:r w:rsidR="009F2A7C" w:rsidRPr="004167DC">
              <w:rPr>
                <w:i/>
                <w:iCs/>
                <w:szCs w:val="20"/>
                <w:lang w:eastAsia="ja-JP"/>
              </w:rPr>
              <w:t xml:space="preserve"> καθα</w:t>
            </w:r>
            <w:proofErr w:type="spellStart"/>
            <w:r w:rsidR="009F2A7C" w:rsidRPr="004167DC">
              <w:rPr>
                <w:i/>
                <w:iCs/>
                <w:szCs w:val="20"/>
                <w:lang w:eastAsia="ja-JP"/>
              </w:rPr>
              <w:t>ρό</w:t>
            </w:r>
            <w:proofErr w:type="spellEnd"/>
            <w:r w:rsidR="009F2A7C" w:rsidRPr="004167DC">
              <w:rPr>
                <w:i/>
                <w:iCs/>
                <w:szCs w:val="20"/>
                <w:lang w:eastAsia="ja-JP"/>
              </w:rPr>
              <w:t xml:space="preserve"> α</w:t>
            </w:r>
            <w:proofErr w:type="spellStart"/>
            <w:r w:rsidR="009F2A7C" w:rsidRPr="004167DC">
              <w:rPr>
                <w:i/>
                <w:iCs/>
                <w:szCs w:val="20"/>
                <w:lang w:eastAsia="ja-JP"/>
              </w:rPr>
              <w:t>έρ</w:t>
            </w:r>
            <w:proofErr w:type="spellEnd"/>
            <w:r w:rsidR="009F2A7C" w:rsidRPr="004167DC">
              <w:rPr>
                <w:i/>
                <w:iCs/>
                <w:szCs w:val="20"/>
                <w:lang w:eastAsia="ja-JP"/>
              </w:rPr>
              <w:t>α.</w:t>
            </w:r>
          </w:p>
          <w:p w14:paraId="0201C7D9" w14:textId="79A99363" w:rsidR="00D7416D" w:rsidRPr="004167DC" w:rsidRDefault="00D7416D" w:rsidP="00747C86">
            <w:pPr>
              <w:pStyle w:val="ACARA-TableHeadline"/>
              <w:numPr>
                <w:ilvl w:val="0"/>
                <w:numId w:val="20"/>
              </w:numPr>
              <w:spacing w:before="120" w:after="120" w:line="240" w:lineRule="auto"/>
              <w:rPr>
                <w:i/>
                <w:iCs/>
                <w:szCs w:val="20"/>
                <w:lang w:eastAsia="ja-JP"/>
              </w:rPr>
            </w:pPr>
            <w:r w:rsidRPr="004167DC">
              <w:rPr>
                <w:szCs w:val="20"/>
                <w:lang w:eastAsia="ja-JP"/>
              </w:rPr>
              <w:t>discussing chores and responsibilities at home, for example,</w:t>
            </w:r>
            <w:r w:rsidR="009F2A7C" w:rsidRPr="004167DC">
              <w:rPr>
                <w:szCs w:val="20"/>
                <w:lang w:eastAsia="ja-JP"/>
              </w:rPr>
              <w:t xml:space="preserve"> </w:t>
            </w:r>
            <w:proofErr w:type="spellStart"/>
            <w:r w:rsidR="009F2A7C" w:rsidRPr="004167DC">
              <w:rPr>
                <w:i/>
                <w:iCs/>
                <w:szCs w:val="20"/>
                <w:lang w:eastAsia="ja-JP"/>
              </w:rPr>
              <w:t>Κάθε</w:t>
            </w:r>
            <w:proofErr w:type="spellEnd"/>
            <w:r w:rsidR="009F2A7C" w:rsidRPr="004167DC">
              <w:rPr>
                <w:i/>
                <w:iCs/>
                <w:szCs w:val="20"/>
                <w:lang w:eastAsia="ja-JP"/>
              </w:rPr>
              <w:t xml:space="preserve"> β</w:t>
            </w:r>
            <w:proofErr w:type="spellStart"/>
            <w:r w:rsidR="009F2A7C" w:rsidRPr="004167DC">
              <w:rPr>
                <w:i/>
                <w:iCs/>
                <w:szCs w:val="20"/>
                <w:lang w:eastAsia="ja-JP"/>
              </w:rPr>
              <w:t>ράδυ</w:t>
            </w:r>
            <w:proofErr w:type="spellEnd"/>
            <w:r w:rsidR="009F2A7C" w:rsidRPr="004167DC">
              <w:rPr>
                <w:i/>
                <w:iCs/>
                <w:szCs w:val="20"/>
                <w:lang w:eastAsia="ja-JP"/>
              </w:rPr>
              <w:t xml:space="preserve"> π</w:t>
            </w:r>
            <w:proofErr w:type="spellStart"/>
            <w:r w:rsidR="009F2A7C" w:rsidRPr="004167DC">
              <w:rPr>
                <w:i/>
                <w:iCs/>
                <w:szCs w:val="20"/>
                <w:lang w:eastAsia="ja-JP"/>
              </w:rPr>
              <w:t>λένω</w:t>
            </w:r>
            <w:proofErr w:type="spellEnd"/>
            <w:r w:rsidR="009F2A7C" w:rsidRPr="004167DC">
              <w:rPr>
                <w:i/>
                <w:iCs/>
                <w:szCs w:val="20"/>
                <w:lang w:eastAsia="ja-JP"/>
              </w:rPr>
              <w:t xml:space="preserve"> τα π</w:t>
            </w:r>
            <w:proofErr w:type="spellStart"/>
            <w:r w:rsidR="009F2A7C" w:rsidRPr="004167DC">
              <w:rPr>
                <w:i/>
                <w:iCs/>
                <w:szCs w:val="20"/>
                <w:lang w:eastAsia="ja-JP"/>
              </w:rPr>
              <w:t>ιάτ</w:t>
            </w:r>
            <w:proofErr w:type="spellEnd"/>
            <w:r w:rsidR="009F2A7C" w:rsidRPr="004167DC">
              <w:rPr>
                <w:i/>
                <w:iCs/>
                <w:szCs w:val="20"/>
                <w:lang w:eastAsia="ja-JP"/>
              </w:rPr>
              <w:t>α.</w:t>
            </w:r>
          </w:p>
          <w:p w14:paraId="195C7992" w14:textId="4EC2ACCC" w:rsidR="00D7416D" w:rsidRPr="004167DC" w:rsidRDefault="00D7416D" w:rsidP="00747C86">
            <w:pPr>
              <w:pStyle w:val="ACARA-TableHeadline"/>
              <w:numPr>
                <w:ilvl w:val="0"/>
                <w:numId w:val="20"/>
              </w:numPr>
              <w:spacing w:before="120" w:after="120" w:line="240" w:lineRule="auto"/>
              <w:rPr>
                <w:iCs/>
                <w:szCs w:val="20"/>
                <w:lang w:eastAsia="ja-JP"/>
              </w:rPr>
            </w:pPr>
            <w:r w:rsidRPr="004167DC">
              <w:rPr>
                <w:szCs w:val="20"/>
                <w:lang w:eastAsia="ja-JP"/>
              </w:rPr>
              <w:t xml:space="preserve">describing rooms and spaces in my home, and activities I enjoy there, for example, </w:t>
            </w:r>
            <w:proofErr w:type="spellStart"/>
            <w:r w:rsidR="009F2A7C" w:rsidRPr="004167DC">
              <w:rPr>
                <w:i/>
                <w:iCs/>
                <w:szCs w:val="20"/>
                <w:lang w:eastAsia="ja-JP"/>
              </w:rPr>
              <w:t>Μου</w:t>
            </w:r>
            <w:proofErr w:type="spellEnd"/>
            <w:r w:rsidR="009F2A7C" w:rsidRPr="004167DC">
              <w:rPr>
                <w:i/>
                <w:iCs/>
                <w:szCs w:val="20"/>
                <w:lang w:eastAsia="ja-JP"/>
              </w:rPr>
              <w:t xml:space="preserve"> α</w:t>
            </w:r>
            <w:proofErr w:type="spellStart"/>
            <w:r w:rsidR="009F2A7C" w:rsidRPr="004167DC">
              <w:rPr>
                <w:i/>
                <w:iCs/>
                <w:szCs w:val="20"/>
                <w:lang w:eastAsia="ja-JP"/>
              </w:rPr>
              <w:t>ρέσει</w:t>
            </w:r>
            <w:proofErr w:type="spellEnd"/>
            <w:r w:rsidR="009F2A7C" w:rsidRPr="004167DC">
              <w:rPr>
                <w:i/>
                <w:iCs/>
                <w:szCs w:val="20"/>
                <w:lang w:eastAsia="ja-JP"/>
              </w:rPr>
              <w:t xml:space="preserve"> η </w:t>
            </w:r>
            <w:proofErr w:type="spellStart"/>
            <w:r w:rsidR="009F2A7C" w:rsidRPr="004167DC">
              <w:rPr>
                <w:i/>
                <w:iCs/>
                <w:szCs w:val="20"/>
                <w:lang w:eastAsia="ja-JP"/>
              </w:rPr>
              <w:t>κουζίν</w:t>
            </w:r>
            <w:proofErr w:type="spellEnd"/>
            <w:r w:rsidR="009F2A7C" w:rsidRPr="004167DC">
              <w:rPr>
                <w:i/>
                <w:iCs/>
                <w:szCs w:val="20"/>
                <w:lang w:eastAsia="ja-JP"/>
              </w:rPr>
              <w:t xml:space="preserve">α </w:t>
            </w:r>
            <w:proofErr w:type="spellStart"/>
            <w:r w:rsidR="009F2A7C" w:rsidRPr="004167DC">
              <w:rPr>
                <w:i/>
                <w:iCs/>
                <w:szCs w:val="20"/>
                <w:lang w:eastAsia="ja-JP"/>
              </w:rPr>
              <w:t>γι</w:t>
            </w:r>
            <w:proofErr w:type="spellEnd"/>
            <w:r w:rsidR="009F2A7C" w:rsidRPr="004167DC">
              <w:rPr>
                <w:i/>
                <w:iCs/>
                <w:szCs w:val="20"/>
                <w:lang w:eastAsia="ja-JP"/>
              </w:rPr>
              <w:t>ατί μα</w:t>
            </w:r>
            <w:proofErr w:type="spellStart"/>
            <w:r w:rsidR="009F2A7C" w:rsidRPr="004167DC">
              <w:rPr>
                <w:i/>
                <w:iCs/>
                <w:szCs w:val="20"/>
                <w:lang w:eastAsia="ja-JP"/>
              </w:rPr>
              <w:t>γειρεύω</w:t>
            </w:r>
            <w:proofErr w:type="spellEnd"/>
            <w:r w:rsidR="009F2A7C" w:rsidRPr="004167DC">
              <w:rPr>
                <w:i/>
                <w:iCs/>
                <w:szCs w:val="20"/>
                <w:lang w:eastAsia="ja-JP"/>
              </w:rPr>
              <w:t xml:space="preserve"> </w:t>
            </w:r>
            <w:proofErr w:type="spellStart"/>
            <w:r w:rsidR="009F2A7C" w:rsidRPr="004167DC">
              <w:rPr>
                <w:i/>
                <w:iCs/>
                <w:szCs w:val="20"/>
                <w:lang w:eastAsia="ja-JP"/>
              </w:rPr>
              <w:t>με</w:t>
            </w:r>
            <w:proofErr w:type="spellEnd"/>
            <w:r w:rsidR="009F2A7C" w:rsidRPr="004167DC">
              <w:rPr>
                <w:i/>
                <w:iCs/>
                <w:szCs w:val="20"/>
                <w:lang w:eastAsia="ja-JP"/>
              </w:rPr>
              <w:t xml:space="preserve"> </w:t>
            </w:r>
            <w:proofErr w:type="spellStart"/>
            <w:r w:rsidR="009F2A7C" w:rsidRPr="004167DC">
              <w:rPr>
                <w:i/>
                <w:iCs/>
                <w:szCs w:val="20"/>
                <w:lang w:eastAsia="ja-JP"/>
              </w:rPr>
              <w:t>τον</w:t>
            </w:r>
            <w:proofErr w:type="spellEnd"/>
            <w:r w:rsidR="009F2A7C" w:rsidRPr="004167DC">
              <w:rPr>
                <w:i/>
                <w:iCs/>
                <w:szCs w:val="20"/>
                <w:lang w:eastAsia="ja-JP"/>
              </w:rPr>
              <w:t xml:space="preserve"> μπαμπά.</w:t>
            </w:r>
          </w:p>
          <w:p w14:paraId="0BB09030" w14:textId="6CB6F2CE" w:rsidR="00D7416D" w:rsidRPr="004167DC" w:rsidRDefault="00D7416D" w:rsidP="00747C86">
            <w:pPr>
              <w:pStyle w:val="ACARA-TableHeadline"/>
              <w:numPr>
                <w:ilvl w:val="0"/>
                <w:numId w:val="20"/>
              </w:numPr>
              <w:spacing w:before="120" w:after="120" w:line="240" w:lineRule="auto"/>
              <w:rPr>
                <w:iCs/>
                <w:szCs w:val="20"/>
                <w:lang w:eastAsia="ja-JP"/>
              </w:rPr>
            </w:pPr>
            <w:r w:rsidRPr="004167DC">
              <w:rPr>
                <w:szCs w:val="20"/>
                <w:lang w:eastAsia="ja-JP"/>
              </w:rPr>
              <w:t xml:space="preserve">outlining </w:t>
            </w:r>
            <w:proofErr w:type="spellStart"/>
            <w:r w:rsidRPr="004167DC">
              <w:rPr>
                <w:szCs w:val="20"/>
                <w:lang w:eastAsia="ja-JP"/>
              </w:rPr>
              <w:t>neighbourhood</w:t>
            </w:r>
            <w:proofErr w:type="spellEnd"/>
            <w:r w:rsidRPr="004167DC">
              <w:rPr>
                <w:szCs w:val="20"/>
                <w:lang w:eastAsia="ja-JP"/>
              </w:rPr>
              <w:t xml:space="preserve"> facilities such as school</w:t>
            </w:r>
            <w:r w:rsidR="009F2A7C" w:rsidRPr="004167DC">
              <w:rPr>
                <w:szCs w:val="20"/>
                <w:lang w:eastAsia="ja-JP"/>
              </w:rPr>
              <w:t>s</w:t>
            </w:r>
            <w:r w:rsidRPr="004167DC">
              <w:rPr>
                <w:szCs w:val="20"/>
                <w:lang w:eastAsia="ja-JP"/>
              </w:rPr>
              <w:t>, shops,</w:t>
            </w:r>
            <w:r w:rsidR="009F2A7C" w:rsidRPr="004167DC">
              <w:rPr>
                <w:szCs w:val="20"/>
                <w:lang w:eastAsia="ja-JP"/>
              </w:rPr>
              <w:t xml:space="preserve"> cafes, restaurants,</w:t>
            </w:r>
            <w:r w:rsidRPr="004167DC">
              <w:rPr>
                <w:szCs w:val="20"/>
                <w:lang w:eastAsia="ja-JP"/>
              </w:rPr>
              <w:t xml:space="preserve"> parks, and opportunities </w:t>
            </w:r>
            <w:r w:rsidR="00532871" w:rsidRPr="004167DC">
              <w:rPr>
                <w:szCs w:val="20"/>
                <w:lang w:eastAsia="ja-JP"/>
              </w:rPr>
              <w:t xml:space="preserve">they provide </w:t>
            </w:r>
            <w:r w:rsidRPr="004167DC">
              <w:rPr>
                <w:szCs w:val="20"/>
                <w:lang w:eastAsia="ja-JP"/>
              </w:rPr>
              <w:t xml:space="preserve">for activities </w:t>
            </w:r>
            <w:r w:rsidR="009F2A7C" w:rsidRPr="004167DC">
              <w:rPr>
                <w:szCs w:val="20"/>
                <w:lang w:eastAsia="ja-JP"/>
              </w:rPr>
              <w:t xml:space="preserve">and </w:t>
            </w:r>
            <w:proofErr w:type="spellStart"/>
            <w:r w:rsidR="009F2A7C" w:rsidRPr="004167DC">
              <w:rPr>
                <w:szCs w:val="20"/>
                <w:lang w:eastAsia="ja-JP"/>
              </w:rPr>
              <w:t>socialising</w:t>
            </w:r>
            <w:proofErr w:type="spellEnd"/>
          </w:p>
          <w:p w14:paraId="0F984A1F" w14:textId="1BE3B4AB" w:rsidR="00D7416D" w:rsidRPr="004167DC" w:rsidRDefault="00D7416D" w:rsidP="00747C86">
            <w:pPr>
              <w:pStyle w:val="ACARA-TableHeadline"/>
              <w:numPr>
                <w:ilvl w:val="0"/>
                <w:numId w:val="20"/>
              </w:numPr>
              <w:spacing w:before="120" w:after="120" w:line="240" w:lineRule="auto"/>
              <w:rPr>
                <w:i/>
                <w:iCs/>
                <w:szCs w:val="20"/>
                <w:lang w:eastAsia="ja-JP"/>
              </w:rPr>
            </w:pPr>
            <w:r w:rsidRPr="004167DC">
              <w:rPr>
                <w:szCs w:val="20"/>
                <w:lang w:eastAsia="ja-JP"/>
              </w:rPr>
              <w:t>comparing types of residences</w:t>
            </w:r>
            <w:r w:rsidR="004829E2" w:rsidRPr="004167DC">
              <w:rPr>
                <w:szCs w:val="20"/>
                <w:lang w:eastAsia="ja-JP"/>
              </w:rPr>
              <w:t xml:space="preserve"> </w:t>
            </w:r>
            <w:r w:rsidRPr="004167DC">
              <w:rPr>
                <w:szCs w:val="20"/>
                <w:lang w:eastAsia="ja-JP"/>
              </w:rPr>
              <w:t xml:space="preserve">in cities, towns, villages and </w:t>
            </w:r>
            <w:r w:rsidR="004829E2" w:rsidRPr="004167DC">
              <w:rPr>
                <w:szCs w:val="20"/>
                <w:lang w:eastAsia="ja-JP"/>
              </w:rPr>
              <w:t xml:space="preserve">the </w:t>
            </w:r>
            <w:r w:rsidRPr="004167DC">
              <w:rPr>
                <w:szCs w:val="20"/>
                <w:lang w:eastAsia="ja-JP"/>
              </w:rPr>
              <w:t>countryside</w:t>
            </w:r>
            <w:r w:rsidR="009F2A7C" w:rsidRPr="004167DC">
              <w:rPr>
                <w:szCs w:val="20"/>
                <w:lang w:eastAsia="ja-JP"/>
              </w:rPr>
              <w:t xml:space="preserve">, </w:t>
            </w:r>
            <w:r w:rsidR="00B6333C" w:rsidRPr="004167DC">
              <w:rPr>
                <w:szCs w:val="20"/>
                <w:lang w:eastAsia="ja-JP"/>
              </w:rPr>
              <w:t xml:space="preserve">etc., </w:t>
            </w:r>
            <w:r w:rsidR="009F2A7C" w:rsidRPr="004167DC">
              <w:rPr>
                <w:szCs w:val="20"/>
                <w:lang w:eastAsia="ja-JP"/>
              </w:rPr>
              <w:t>for example, </w:t>
            </w:r>
            <w:proofErr w:type="spellStart"/>
            <w:r w:rsidR="009F2A7C" w:rsidRPr="004167DC">
              <w:rPr>
                <w:i/>
                <w:iCs/>
                <w:szCs w:val="20"/>
                <w:lang w:eastAsia="ja-JP"/>
              </w:rPr>
              <w:t>Στην</w:t>
            </w:r>
            <w:proofErr w:type="spellEnd"/>
            <w:r w:rsidR="009F2A7C" w:rsidRPr="004167DC">
              <w:rPr>
                <w:i/>
                <w:iCs/>
                <w:szCs w:val="20"/>
                <w:lang w:eastAsia="ja-JP"/>
              </w:rPr>
              <w:t xml:space="preserve"> </w:t>
            </w:r>
            <w:proofErr w:type="spellStart"/>
            <w:r w:rsidR="009F2A7C" w:rsidRPr="004167DC">
              <w:rPr>
                <w:i/>
                <w:iCs/>
                <w:szCs w:val="20"/>
                <w:lang w:eastAsia="ja-JP"/>
              </w:rPr>
              <w:t>Αυστρ</w:t>
            </w:r>
            <w:proofErr w:type="spellEnd"/>
            <w:r w:rsidR="009F2A7C" w:rsidRPr="004167DC">
              <w:rPr>
                <w:i/>
                <w:iCs/>
                <w:szCs w:val="20"/>
                <w:lang w:eastAsia="ja-JP"/>
              </w:rPr>
              <w:t>αλία υπ</w:t>
            </w:r>
            <w:proofErr w:type="spellStart"/>
            <w:r w:rsidR="009F2A7C" w:rsidRPr="004167DC">
              <w:rPr>
                <w:i/>
                <w:iCs/>
                <w:szCs w:val="20"/>
                <w:lang w:eastAsia="ja-JP"/>
              </w:rPr>
              <w:t>άρχουν</w:t>
            </w:r>
            <w:proofErr w:type="spellEnd"/>
            <w:r w:rsidR="009F2A7C" w:rsidRPr="004167DC">
              <w:rPr>
                <w:i/>
                <w:iCs/>
                <w:szCs w:val="20"/>
                <w:lang w:eastAsia="ja-JP"/>
              </w:rPr>
              <w:t xml:space="preserve"> π</w:t>
            </w:r>
            <w:proofErr w:type="spellStart"/>
            <w:r w:rsidR="009F2A7C" w:rsidRPr="004167DC">
              <w:rPr>
                <w:i/>
                <w:iCs/>
                <w:szCs w:val="20"/>
                <w:lang w:eastAsia="ja-JP"/>
              </w:rPr>
              <w:t>ολλές</w:t>
            </w:r>
            <w:proofErr w:type="spellEnd"/>
            <w:r w:rsidR="009F2A7C" w:rsidRPr="004167DC">
              <w:rPr>
                <w:i/>
                <w:iCs/>
                <w:szCs w:val="20"/>
                <w:lang w:eastAsia="ja-JP"/>
              </w:rPr>
              <w:t xml:space="preserve"> </w:t>
            </w:r>
            <w:proofErr w:type="spellStart"/>
            <w:r w:rsidR="009F2A7C" w:rsidRPr="004167DC">
              <w:rPr>
                <w:i/>
                <w:iCs/>
                <w:szCs w:val="20"/>
                <w:lang w:eastAsia="ja-JP"/>
              </w:rPr>
              <w:t>μονοκ</w:t>
            </w:r>
            <w:proofErr w:type="spellEnd"/>
            <w:r w:rsidR="009F2A7C" w:rsidRPr="004167DC">
              <w:rPr>
                <w:i/>
                <w:iCs/>
                <w:szCs w:val="20"/>
                <w:lang w:eastAsia="ja-JP"/>
              </w:rPr>
              <w:t>ατοικίες.</w:t>
            </w:r>
          </w:p>
          <w:p w14:paraId="60604214" w14:textId="6DA52580" w:rsidR="00D7416D" w:rsidRPr="004167DC" w:rsidRDefault="00D7416D" w:rsidP="00747C86">
            <w:pPr>
              <w:pStyle w:val="ACARA-TableHeadline"/>
              <w:numPr>
                <w:ilvl w:val="0"/>
                <w:numId w:val="20"/>
              </w:numPr>
              <w:spacing w:before="120" w:after="120" w:line="240" w:lineRule="auto"/>
              <w:rPr>
                <w:iCs/>
                <w:szCs w:val="20"/>
                <w:lang w:eastAsia="ja-JP"/>
              </w:rPr>
            </w:pPr>
            <w:r w:rsidRPr="004167DC">
              <w:rPr>
                <w:szCs w:val="20"/>
                <w:lang w:eastAsia="ja-JP"/>
              </w:rPr>
              <w:t xml:space="preserve">discussing how </w:t>
            </w:r>
            <w:r w:rsidR="009F2A7C" w:rsidRPr="004167DC">
              <w:rPr>
                <w:szCs w:val="20"/>
                <w:lang w:eastAsia="ja-JP"/>
              </w:rPr>
              <w:t>geographical location and area</w:t>
            </w:r>
            <w:r w:rsidRPr="004167DC">
              <w:rPr>
                <w:szCs w:val="20"/>
                <w:lang w:eastAsia="ja-JP"/>
              </w:rPr>
              <w:t xml:space="preserve"> </w:t>
            </w:r>
            <w:r w:rsidR="006C463B" w:rsidRPr="004167DC">
              <w:rPr>
                <w:szCs w:val="20"/>
                <w:lang w:eastAsia="ja-JP"/>
              </w:rPr>
              <w:t xml:space="preserve">can </w:t>
            </w:r>
            <w:r w:rsidRPr="004167DC">
              <w:rPr>
                <w:szCs w:val="20"/>
                <w:lang w:eastAsia="ja-JP"/>
              </w:rPr>
              <w:t>impact lifestyles</w:t>
            </w:r>
            <w:r w:rsidR="00DE559E" w:rsidRPr="004167DC">
              <w:rPr>
                <w:szCs w:val="20"/>
                <w:lang w:eastAsia="ja-JP"/>
              </w:rPr>
              <w:t xml:space="preserve"> and opportunities</w:t>
            </w:r>
          </w:p>
          <w:p w14:paraId="47B7BD8E" w14:textId="796BC6FA" w:rsidR="00D7416D" w:rsidRPr="006E1DCC" w:rsidRDefault="00D7416D" w:rsidP="006E1DCC">
            <w:pPr>
              <w:pStyle w:val="ACARA-TableHeadline"/>
              <w:numPr>
                <w:ilvl w:val="0"/>
                <w:numId w:val="20"/>
              </w:numPr>
              <w:spacing w:before="120" w:after="120" w:line="240" w:lineRule="auto"/>
              <w:rPr>
                <w:rFonts w:eastAsia="Times New Roman"/>
                <w:i/>
                <w:szCs w:val="20"/>
                <w:lang w:eastAsia="ja-JP"/>
              </w:rPr>
            </w:pPr>
            <w:r w:rsidRPr="004167DC">
              <w:rPr>
                <w:szCs w:val="20"/>
                <w:lang w:eastAsia="ja-JP"/>
              </w:rPr>
              <w:t xml:space="preserve">designing my ideal home and place to live, for example, </w:t>
            </w:r>
            <w:r w:rsidR="00DE559E" w:rsidRPr="002759B1">
              <w:rPr>
                <w:bCs w:val="0"/>
                <w:iCs/>
                <w:szCs w:val="20"/>
                <w:lang w:eastAsia="ja-JP"/>
              </w:rPr>
              <w:t xml:space="preserve">Θα </w:t>
            </w:r>
            <w:proofErr w:type="spellStart"/>
            <w:r w:rsidR="00DE559E" w:rsidRPr="002759B1">
              <w:rPr>
                <w:bCs w:val="0"/>
                <w:iCs/>
                <w:szCs w:val="20"/>
                <w:lang w:eastAsia="ja-JP"/>
              </w:rPr>
              <w:t>ήθελ</w:t>
            </w:r>
            <w:proofErr w:type="spellEnd"/>
            <w:r w:rsidR="00DE559E" w:rsidRPr="002759B1">
              <w:rPr>
                <w:bCs w:val="0"/>
                <w:iCs/>
                <w:szCs w:val="20"/>
                <w:lang w:eastAsia="ja-JP"/>
              </w:rPr>
              <w:t xml:space="preserve">α να </w:t>
            </w:r>
            <w:proofErr w:type="spellStart"/>
            <w:r w:rsidR="00DE559E" w:rsidRPr="002759B1">
              <w:rPr>
                <w:bCs w:val="0"/>
                <w:iCs/>
                <w:szCs w:val="20"/>
                <w:lang w:eastAsia="ja-JP"/>
              </w:rPr>
              <w:t>ζω</w:t>
            </w:r>
            <w:proofErr w:type="spellEnd"/>
            <w:r w:rsidR="00DE559E" w:rsidRPr="002759B1">
              <w:rPr>
                <w:bCs w:val="0"/>
                <w:iCs/>
                <w:szCs w:val="20"/>
                <w:lang w:eastAsia="ja-JP"/>
              </w:rPr>
              <w:t xml:space="preserve"> </w:t>
            </w:r>
            <w:proofErr w:type="spellStart"/>
            <w:r w:rsidR="00DE559E" w:rsidRPr="002759B1">
              <w:rPr>
                <w:bCs w:val="0"/>
                <w:iCs/>
                <w:szCs w:val="20"/>
                <w:lang w:eastAsia="ja-JP"/>
              </w:rPr>
              <w:t>σε</w:t>
            </w:r>
            <w:proofErr w:type="spellEnd"/>
            <w:r w:rsidR="00DE559E" w:rsidRPr="002759B1">
              <w:rPr>
                <w:bCs w:val="0"/>
                <w:iCs/>
                <w:szCs w:val="20"/>
                <w:lang w:eastAsia="ja-JP"/>
              </w:rPr>
              <w:t xml:space="preserve"> σπ</w:t>
            </w:r>
            <w:proofErr w:type="spellStart"/>
            <w:r w:rsidR="00DE559E" w:rsidRPr="002759B1">
              <w:rPr>
                <w:bCs w:val="0"/>
                <w:iCs/>
                <w:szCs w:val="20"/>
                <w:lang w:eastAsia="ja-JP"/>
              </w:rPr>
              <w:t>ίτι</w:t>
            </w:r>
            <w:proofErr w:type="spellEnd"/>
            <w:r w:rsidR="00DE559E" w:rsidRPr="002759B1">
              <w:rPr>
                <w:bCs w:val="0"/>
                <w:iCs/>
                <w:szCs w:val="20"/>
                <w:lang w:eastAsia="ja-JP"/>
              </w:rPr>
              <w:t xml:space="preserve"> </w:t>
            </w:r>
            <w:proofErr w:type="spellStart"/>
            <w:r w:rsidR="00DE559E" w:rsidRPr="002759B1">
              <w:rPr>
                <w:bCs w:val="0"/>
                <w:iCs/>
                <w:szCs w:val="20"/>
                <w:lang w:eastAsia="ja-JP"/>
              </w:rPr>
              <w:t>με</w:t>
            </w:r>
            <w:proofErr w:type="spellEnd"/>
            <w:r w:rsidR="00DE559E" w:rsidRPr="002759B1">
              <w:rPr>
                <w:bCs w:val="0"/>
                <w:iCs/>
                <w:szCs w:val="20"/>
                <w:lang w:eastAsia="ja-JP"/>
              </w:rPr>
              <w:t xml:space="preserve"> π</w:t>
            </w:r>
            <w:proofErr w:type="spellStart"/>
            <w:r w:rsidR="00DE559E" w:rsidRPr="002759B1">
              <w:rPr>
                <w:bCs w:val="0"/>
                <w:iCs/>
                <w:szCs w:val="20"/>
                <w:lang w:eastAsia="ja-JP"/>
              </w:rPr>
              <w:t>ισίν</w:t>
            </w:r>
            <w:proofErr w:type="spellEnd"/>
            <w:r w:rsidR="00DE559E" w:rsidRPr="002759B1">
              <w:rPr>
                <w:bCs w:val="0"/>
                <w:iCs/>
                <w:szCs w:val="20"/>
                <w:lang w:eastAsia="ja-JP"/>
              </w:rPr>
              <w:t>α.</w:t>
            </w:r>
          </w:p>
        </w:tc>
        <w:tc>
          <w:tcPr>
            <w:tcW w:w="5017" w:type="dxa"/>
            <w:hideMark/>
          </w:tcPr>
          <w:p w14:paraId="6EEFBD29" w14:textId="52D5C759" w:rsidR="00D7416D" w:rsidRPr="004167DC" w:rsidRDefault="00D7416D" w:rsidP="006E1DCC">
            <w:pPr>
              <w:spacing w:after="120" w:line="240" w:lineRule="auto"/>
              <w:ind w:left="330" w:right="105"/>
              <w:textAlignment w:val="baseline"/>
              <w:rPr>
                <w:rFonts w:eastAsia="Times New Roman"/>
                <w:b/>
                <w:bCs/>
                <w:i w:val="0"/>
                <w:color w:val="auto"/>
                <w:sz w:val="20"/>
                <w:szCs w:val="20"/>
                <w:lang w:val="en-US" w:eastAsia="ja-JP"/>
              </w:rPr>
            </w:pPr>
            <w:r w:rsidRPr="004167DC">
              <w:rPr>
                <w:rFonts w:eastAsia="Times New Roman"/>
                <w:b/>
                <w:bCs/>
                <w:i w:val="0"/>
                <w:color w:val="auto"/>
                <w:sz w:val="20"/>
                <w:szCs w:val="20"/>
                <w:lang w:val="en-NZ" w:eastAsia="ja-JP"/>
              </w:rPr>
              <w:t>My home, my neighbourhood, my world</w:t>
            </w:r>
          </w:p>
          <w:p w14:paraId="7E38C028" w14:textId="5719A7DC" w:rsidR="00D7416D" w:rsidRPr="004167DC" w:rsidRDefault="00D7416D" w:rsidP="006E1DCC">
            <w:pPr>
              <w:pStyle w:val="ACARA-TableHeadline"/>
              <w:numPr>
                <w:ilvl w:val="0"/>
                <w:numId w:val="27"/>
              </w:numPr>
              <w:spacing w:before="120" w:after="120" w:line="240" w:lineRule="auto"/>
              <w:rPr>
                <w:i/>
                <w:iCs/>
                <w:szCs w:val="20"/>
              </w:rPr>
            </w:pPr>
            <w:r w:rsidRPr="004167DC">
              <w:rPr>
                <w:szCs w:val="20"/>
              </w:rPr>
              <w:t>describing building architecture </w:t>
            </w:r>
            <w:r w:rsidR="00DE559E" w:rsidRPr="004167DC">
              <w:rPr>
                <w:szCs w:val="20"/>
              </w:rPr>
              <w:t xml:space="preserve">and features, </w:t>
            </w:r>
            <w:r w:rsidR="0093668A" w:rsidRPr="004167DC">
              <w:rPr>
                <w:szCs w:val="20"/>
              </w:rPr>
              <w:t xml:space="preserve">for example, </w:t>
            </w:r>
            <w:r w:rsidR="00DE559E" w:rsidRPr="004167DC">
              <w:rPr>
                <w:i/>
                <w:iCs/>
                <w:szCs w:val="20"/>
              </w:rPr>
              <w:t>Ο Πα</w:t>
            </w:r>
            <w:proofErr w:type="spellStart"/>
            <w:r w:rsidR="00DE559E" w:rsidRPr="004167DC">
              <w:rPr>
                <w:i/>
                <w:iCs/>
                <w:szCs w:val="20"/>
              </w:rPr>
              <w:t>ρθενών</w:t>
            </w:r>
            <w:proofErr w:type="spellEnd"/>
            <w:r w:rsidR="00DE559E" w:rsidRPr="004167DC">
              <w:rPr>
                <w:i/>
                <w:iCs/>
                <w:szCs w:val="20"/>
              </w:rPr>
              <w:t xml:space="preserve">ας </w:t>
            </w:r>
            <w:proofErr w:type="spellStart"/>
            <w:r w:rsidR="00DE559E" w:rsidRPr="004167DC">
              <w:rPr>
                <w:i/>
                <w:iCs/>
                <w:szCs w:val="20"/>
              </w:rPr>
              <w:t>συνδυάζει</w:t>
            </w:r>
            <w:proofErr w:type="spellEnd"/>
            <w:r w:rsidR="00DE559E" w:rsidRPr="004167DC">
              <w:rPr>
                <w:i/>
                <w:iCs/>
                <w:szCs w:val="20"/>
              </w:rPr>
              <w:t xml:space="preserve"> </w:t>
            </w:r>
            <w:proofErr w:type="spellStart"/>
            <w:r w:rsidR="00DE559E" w:rsidRPr="004167DC">
              <w:rPr>
                <w:i/>
                <w:iCs/>
                <w:szCs w:val="20"/>
              </w:rPr>
              <w:t>το</w:t>
            </w:r>
            <w:proofErr w:type="spellEnd"/>
            <w:r w:rsidR="00DE559E" w:rsidRPr="004167DC">
              <w:rPr>
                <w:i/>
                <w:iCs/>
                <w:szCs w:val="20"/>
              </w:rPr>
              <w:t xml:space="preserve"> </w:t>
            </w:r>
            <w:proofErr w:type="spellStart"/>
            <w:r w:rsidR="00DE559E" w:rsidRPr="004167DC">
              <w:rPr>
                <w:i/>
                <w:iCs/>
                <w:szCs w:val="20"/>
              </w:rPr>
              <w:t>δωρικό</w:t>
            </w:r>
            <w:proofErr w:type="spellEnd"/>
            <w:r w:rsidR="00DE559E" w:rsidRPr="004167DC">
              <w:rPr>
                <w:i/>
                <w:iCs/>
                <w:szCs w:val="20"/>
              </w:rPr>
              <w:t xml:space="preserve"> και </w:t>
            </w:r>
            <w:proofErr w:type="spellStart"/>
            <w:r w:rsidR="00DE559E" w:rsidRPr="004167DC">
              <w:rPr>
                <w:i/>
                <w:iCs/>
                <w:szCs w:val="20"/>
              </w:rPr>
              <w:t>τον</w:t>
            </w:r>
            <w:proofErr w:type="spellEnd"/>
            <w:r w:rsidR="00DE559E" w:rsidRPr="004167DC">
              <w:rPr>
                <w:i/>
                <w:iCs/>
                <w:szCs w:val="20"/>
              </w:rPr>
              <w:t xml:space="preserve"> </w:t>
            </w:r>
            <w:proofErr w:type="spellStart"/>
            <w:r w:rsidR="00DE559E" w:rsidRPr="004167DC">
              <w:rPr>
                <w:i/>
                <w:iCs/>
                <w:szCs w:val="20"/>
              </w:rPr>
              <w:t>ιωνικό</w:t>
            </w:r>
            <w:proofErr w:type="spellEnd"/>
            <w:r w:rsidR="00DE559E" w:rsidRPr="004167DC">
              <w:rPr>
                <w:i/>
                <w:iCs/>
                <w:szCs w:val="20"/>
              </w:rPr>
              <w:t xml:space="preserve"> </w:t>
            </w:r>
            <w:proofErr w:type="spellStart"/>
            <w:r w:rsidR="00DE559E" w:rsidRPr="004167DC">
              <w:rPr>
                <w:i/>
                <w:iCs/>
                <w:szCs w:val="20"/>
              </w:rPr>
              <w:t>ρυθμό</w:t>
            </w:r>
            <w:proofErr w:type="spellEnd"/>
            <w:r w:rsidR="00DE559E" w:rsidRPr="004167DC">
              <w:rPr>
                <w:i/>
                <w:iCs/>
                <w:szCs w:val="20"/>
              </w:rPr>
              <w:t>.</w:t>
            </w:r>
          </w:p>
          <w:p w14:paraId="6230BEE2" w14:textId="0A8875A9" w:rsidR="00D7416D" w:rsidRPr="004167DC" w:rsidRDefault="00D7416D" w:rsidP="006E1DCC">
            <w:pPr>
              <w:pStyle w:val="ACARA-TableHeadline"/>
              <w:numPr>
                <w:ilvl w:val="0"/>
                <w:numId w:val="27"/>
              </w:numPr>
              <w:spacing w:before="120" w:after="120" w:line="240" w:lineRule="auto"/>
              <w:rPr>
                <w:i/>
                <w:iCs/>
                <w:szCs w:val="20"/>
              </w:rPr>
            </w:pPr>
            <w:r w:rsidRPr="004167DC">
              <w:rPr>
                <w:szCs w:val="20"/>
              </w:rPr>
              <w:t>comparing city living versus country living, for example, </w:t>
            </w:r>
            <w:proofErr w:type="spellStart"/>
            <w:r w:rsidR="009F7E10" w:rsidRPr="004167DC">
              <w:rPr>
                <w:i/>
                <w:iCs/>
                <w:szCs w:val="20"/>
              </w:rPr>
              <w:t>Στις</w:t>
            </w:r>
            <w:proofErr w:type="spellEnd"/>
            <w:r w:rsidR="009F7E10" w:rsidRPr="004167DC">
              <w:rPr>
                <w:i/>
                <w:iCs/>
                <w:szCs w:val="20"/>
              </w:rPr>
              <w:t xml:space="preserve"> </w:t>
            </w:r>
            <w:proofErr w:type="spellStart"/>
            <w:r w:rsidR="009F7E10" w:rsidRPr="004167DC">
              <w:rPr>
                <w:i/>
                <w:iCs/>
                <w:szCs w:val="20"/>
              </w:rPr>
              <w:t>μεγ</w:t>
            </w:r>
            <w:proofErr w:type="spellEnd"/>
            <w:r w:rsidR="009F7E10" w:rsidRPr="004167DC">
              <w:rPr>
                <w:i/>
                <w:iCs/>
                <w:szCs w:val="20"/>
              </w:rPr>
              <w:t xml:space="preserve">αλούπολεις </w:t>
            </w:r>
            <w:proofErr w:type="spellStart"/>
            <w:r w:rsidR="009F7E10" w:rsidRPr="004167DC">
              <w:rPr>
                <w:i/>
                <w:iCs/>
                <w:szCs w:val="20"/>
              </w:rPr>
              <w:t>έχουμε</w:t>
            </w:r>
            <w:proofErr w:type="spellEnd"/>
            <w:r w:rsidR="009F7E10" w:rsidRPr="004167DC">
              <w:rPr>
                <w:i/>
                <w:iCs/>
                <w:szCs w:val="20"/>
              </w:rPr>
              <w:t xml:space="preserve"> π</w:t>
            </w:r>
            <w:proofErr w:type="spellStart"/>
            <w:r w:rsidR="009F7E10" w:rsidRPr="004167DC">
              <w:rPr>
                <w:i/>
                <w:iCs/>
                <w:szCs w:val="20"/>
              </w:rPr>
              <w:t>άντ</w:t>
            </w:r>
            <w:proofErr w:type="spellEnd"/>
            <w:r w:rsidR="009F7E10" w:rsidRPr="004167DC">
              <w:rPr>
                <w:i/>
                <w:iCs/>
                <w:szCs w:val="20"/>
              </w:rPr>
              <w:t xml:space="preserve">α </w:t>
            </w:r>
            <w:proofErr w:type="spellStart"/>
            <w:r w:rsidR="009F7E10" w:rsidRPr="004167DC">
              <w:rPr>
                <w:i/>
                <w:iCs/>
                <w:szCs w:val="20"/>
              </w:rPr>
              <w:t>κυκλοφορι</w:t>
            </w:r>
            <w:proofErr w:type="spellEnd"/>
            <w:r w:rsidR="009F7E10" w:rsidRPr="004167DC">
              <w:rPr>
                <w:i/>
                <w:iCs/>
                <w:szCs w:val="20"/>
              </w:rPr>
              <w:t>ακό π</w:t>
            </w:r>
            <w:proofErr w:type="spellStart"/>
            <w:r w:rsidR="009F7E10" w:rsidRPr="004167DC">
              <w:rPr>
                <w:i/>
                <w:iCs/>
                <w:szCs w:val="20"/>
              </w:rPr>
              <w:t>ρό</w:t>
            </w:r>
            <w:proofErr w:type="spellEnd"/>
            <w:r w:rsidR="009F7E10" w:rsidRPr="004167DC">
              <w:rPr>
                <w:i/>
                <w:iCs/>
                <w:szCs w:val="20"/>
              </w:rPr>
              <w:t>βλημα.</w:t>
            </w:r>
          </w:p>
          <w:p w14:paraId="0317C3CA" w14:textId="13057A08" w:rsidR="00D7416D" w:rsidRPr="004167DC" w:rsidRDefault="00D7416D" w:rsidP="006E1DCC">
            <w:pPr>
              <w:pStyle w:val="ACARA-TableHeadline"/>
              <w:numPr>
                <w:ilvl w:val="0"/>
                <w:numId w:val="27"/>
              </w:numPr>
              <w:spacing w:before="120" w:after="120" w:line="240" w:lineRule="auto"/>
              <w:rPr>
                <w:szCs w:val="20"/>
              </w:rPr>
            </w:pPr>
            <w:r w:rsidRPr="004167DC">
              <w:rPr>
                <w:szCs w:val="20"/>
              </w:rPr>
              <w:t xml:space="preserve">describing </w:t>
            </w:r>
            <w:r w:rsidR="00E06DFA">
              <w:rPr>
                <w:szCs w:val="20"/>
              </w:rPr>
              <w:t xml:space="preserve">the </w:t>
            </w:r>
            <w:r w:rsidRPr="004167DC">
              <w:rPr>
                <w:szCs w:val="20"/>
              </w:rPr>
              <w:t xml:space="preserve">ideal suburb/city and creating </w:t>
            </w:r>
            <w:r w:rsidR="00E06DFA">
              <w:rPr>
                <w:szCs w:val="20"/>
              </w:rPr>
              <w:t xml:space="preserve">a </w:t>
            </w:r>
            <w:r w:rsidRPr="004167DC">
              <w:rPr>
                <w:szCs w:val="20"/>
              </w:rPr>
              <w:t>persuasive brochure</w:t>
            </w:r>
          </w:p>
          <w:p w14:paraId="41BECE23" w14:textId="28664EEE" w:rsidR="00D7416D" w:rsidRPr="004167DC" w:rsidRDefault="00D7416D" w:rsidP="006E1DCC">
            <w:pPr>
              <w:pStyle w:val="ACARA-TableHeadline"/>
              <w:numPr>
                <w:ilvl w:val="0"/>
                <w:numId w:val="27"/>
              </w:numPr>
              <w:spacing w:before="120" w:after="120" w:line="240" w:lineRule="auto"/>
              <w:rPr>
                <w:i/>
                <w:iCs/>
                <w:szCs w:val="20"/>
              </w:rPr>
            </w:pPr>
            <w:r w:rsidRPr="004167DC">
              <w:rPr>
                <w:szCs w:val="20"/>
              </w:rPr>
              <w:t xml:space="preserve">comparing how Australians and people </w:t>
            </w:r>
            <w:r w:rsidR="00E53AD1" w:rsidRPr="004167DC">
              <w:rPr>
                <w:szCs w:val="20"/>
              </w:rPr>
              <w:t xml:space="preserve">from </w:t>
            </w:r>
            <w:r w:rsidR="001A605A" w:rsidRPr="004167DC">
              <w:rPr>
                <w:szCs w:val="20"/>
              </w:rPr>
              <w:t>Greek</w:t>
            </w:r>
            <w:r w:rsidRPr="004167DC">
              <w:rPr>
                <w:szCs w:val="20"/>
              </w:rPr>
              <w:t xml:space="preserve">-speaking communities </w:t>
            </w:r>
            <w:proofErr w:type="spellStart"/>
            <w:r w:rsidRPr="004167DC">
              <w:rPr>
                <w:szCs w:val="20"/>
              </w:rPr>
              <w:t>socialise</w:t>
            </w:r>
            <w:proofErr w:type="spellEnd"/>
            <w:r w:rsidRPr="004167DC">
              <w:rPr>
                <w:szCs w:val="20"/>
              </w:rPr>
              <w:t xml:space="preserve"> in and outside home</w:t>
            </w:r>
            <w:r w:rsidR="009F7E10" w:rsidRPr="004167DC">
              <w:rPr>
                <w:szCs w:val="20"/>
              </w:rPr>
              <w:t>,</w:t>
            </w:r>
            <w:r w:rsidR="00C44D0A" w:rsidRPr="004167DC">
              <w:rPr>
                <w:szCs w:val="20"/>
              </w:rPr>
              <w:t xml:space="preserve"> for example,</w:t>
            </w:r>
            <w:r w:rsidR="00C44D0A" w:rsidRPr="004167DC">
              <w:rPr>
                <w:i/>
                <w:iCs/>
                <w:szCs w:val="20"/>
              </w:rPr>
              <w:t xml:space="preserve"> </w:t>
            </w:r>
            <w:proofErr w:type="spellStart"/>
            <w:r w:rsidR="009F7E10" w:rsidRPr="004167DC">
              <w:rPr>
                <w:i/>
                <w:iCs/>
                <w:szCs w:val="20"/>
              </w:rPr>
              <w:t>Στην</w:t>
            </w:r>
            <w:proofErr w:type="spellEnd"/>
            <w:r w:rsidR="009F7E10" w:rsidRPr="004167DC">
              <w:rPr>
                <w:i/>
                <w:iCs/>
                <w:szCs w:val="20"/>
              </w:rPr>
              <w:t xml:space="preserve"> </w:t>
            </w:r>
            <w:proofErr w:type="spellStart"/>
            <w:r w:rsidR="009F7E10" w:rsidRPr="004167DC">
              <w:rPr>
                <w:i/>
                <w:iCs/>
                <w:szCs w:val="20"/>
              </w:rPr>
              <w:t>Ελλάδ</w:t>
            </w:r>
            <w:proofErr w:type="spellEnd"/>
            <w:r w:rsidR="009F7E10" w:rsidRPr="004167DC">
              <w:rPr>
                <w:i/>
                <w:iCs/>
                <w:szCs w:val="20"/>
              </w:rPr>
              <w:t>α βγα</w:t>
            </w:r>
            <w:proofErr w:type="spellStart"/>
            <w:r w:rsidR="009F7E10" w:rsidRPr="004167DC">
              <w:rPr>
                <w:i/>
                <w:iCs/>
                <w:szCs w:val="20"/>
              </w:rPr>
              <w:t>ίνουμε</w:t>
            </w:r>
            <w:proofErr w:type="spellEnd"/>
            <w:r w:rsidR="009F7E10" w:rsidRPr="004167DC">
              <w:rPr>
                <w:i/>
                <w:iCs/>
                <w:szCs w:val="20"/>
              </w:rPr>
              <w:t xml:space="preserve"> </w:t>
            </w:r>
            <w:proofErr w:type="spellStart"/>
            <w:r w:rsidR="009F7E10" w:rsidRPr="004167DC">
              <w:rPr>
                <w:i/>
                <w:iCs/>
                <w:szCs w:val="20"/>
              </w:rPr>
              <w:t>γι</w:t>
            </w:r>
            <w:proofErr w:type="spellEnd"/>
            <w:r w:rsidR="009F7E10" w:rsidRPr="004167DC">
              <w:rPr>
                <w:i/>
                <w:iCs/>
                <w:szCs w:val="20"/>
              </w:rPr>
              <w:t>α φα</w:t>
            </w:r>
            <w:proofErr w:type="spellStart"/>
            <w:r w:rsidR="009F7E10" w:rsidRPr="004167DC">
              <w:rPr>
                <w:i/>
                <w:iCs/>
                <w:szCs w:val="20"/>
              </w:rPr>
              <w:t>γητό</w:t>
            </w:r>
            <w:proofErr w:type="spellEnd"/>
            <w:r w:rsidR="009F7E10" w:rsidRPr="004167DC">
              <w:rPr>
                <w:i/>
                <w:iCs/>
                <w:szCs w:val="20"/>
              </w:rPr>
              <w:t xml:space="preserve"> π</w:t>
            </w:r>
            <w:proofErr w:type="spellStart"/>
            <w:r w:rsidR="009F7E10" w:rsidRPr="004167DC">
              <w:rPr>
                <w:i/>
                <w:iCs/>
                <w:szCs w:val="20"/>
              </w:rPr>
              <w:t>ιο</w:t>
            </w:r>
            <w:proofErr w:type="spellEnd"/>
            <w:r w:rsidR="009F7E10" w:rsidRPr="004167DC">
              <w:rPr>
                <w:i/>
                <w:iCs/>
                <w:szCs w:val="20"/>
              </w:rPr>
              <w:t xml:space="preserve"> α</w:t>
            </w:r>
            <w:proofErr w:type="spellStart"/>
            <w:r w:rsidR="009F7E10" w:rsidRPr="004167DC">
              <w:rPr>
                <w:i/>
                <w:iCs/>
                <w:szCs w:val="20"/>
              </w:rPr>
              <w:t>ργά</w:t>
            </w:r>
            <w:proofErr w:type="spellEnd"/>
            <w:r w:rsidR="009F7E10" w:rsidRPr="004167DC">
              <w:rPr>
                <w:i/>
                <w:iCs/>
                <w:szCs w:val="20"/>
              </w:rPr>
              <w:t xml:space="preserve"> </w:t>
            </w:r>
            <w:proofErr w:type="spellStart"/>
            <w:r w:rsidR="009F7E10" w:rsidRPr="004167DC">
              <w:rPr>
                <w:i/>
                <w:iCs/>
                <w:szCs w:val="20"/>
              </w:rPr>
              <w:t>το</w:t>
            </w:r>
            <w:proofErr w:type="spellEnd"/>
            <w:r w:rsidR="009F7E10" w:rsidRPr="004167DC">
              <w:rPr>
                <w:i/>
                <w:iCs/>
                <w:szCs w:val="20"/>
              </w:rPr>
              <w:t xml:space="preserve"> β</w:t>
            </w:r>
            <w:proofErr w:type="spellStart"/>
            <w:r w:rsidR="009F7E10" w:rsidRPr="004167DC">
              <w:rPr>
                <w:i/>
                <w:iCs/>
                <w:szCs w:val="20"/>
              </w:rPr>
              <w:t>ράδυ</w:t>
            </w:r>
            <w:proofErr w:type="spellEnd"/>
            <w:r w:rsidR="009F7E10" w:rsidRPr="004167DC">
              <w:rPr>
                <w:i/>
                <w:iCs/>
                <w:szCs w:val="20"/>
              </w:rPr>
              <w:t xml:space="preserve"> </w:t>
            </w:r>
            <w:proofErr w:type="spellStart"/>
            <w:r w:rsidR="009F7E10" w:rsidRPr="004167DC">
              <w:rPr>
                <w:i/>
                <w:iCs/>
                <w:szCs w:val="20"/>
              </w:rPr>
              <w:t>σε</w:t>
            </w:r>
            <w:proofErr w:type="spellEnd"/>
            <w:r w:rsidR="009F7E10" w:rsidRPr="004167DC">
              <w:rPr>
                <w:i/>
                <w:iCs/>
                <w:szCs w:val="20"/>
              </w:rPr>
              <w:t xml:space="preserve"> </w:t>
            </w:r>
            <w:proofErr w:type="spellStart"/>
            <w:r w:rsidR="009F7E10" w:rsidRPr="004167DC">
              <w:rPr>
                <w:i/>
                <w:iCs/>
                <w:szCs w:val="20"/>
              </w:rPr>
              <w:t>σχέση</w:t>
            </w:r>
            <w:proofErr w:type="spellEnd"/>
            <w:r w:rsidR="009F7E10" w:rsidRPr="004167DC">
              <w:rPr>
                <w:i/>
                <w:iCs/>
                <w:szCs w:val="20"/>
              </w:rPr>
              <w:t xml:space="preserve"> </w:t>
            </w:r>
            <w:proofErr w:type="spellStart"/>
            <w:r w:rsidR="009F7E10" w:rsidRPr="004167DC">
              <w:rPr>
                <w:i/>
                <w:iCs/>
                <w:szCs w:val="20"/>
              </w:rPr>
              <w:t>με</w:t>
            </w:r>
            <w:proofErr w:type="spellEnd"/>
            <w:r w:rsidR="009F7E10" w:rsidRPr="004167DC">
              <w:rPr>
                <w:i/>
                <w:iCs/>
                <w:szCs w:val="20"/>
              </w:rPr>
              <w:t xml:space="preserve"> </w:t>
            </w:r>
            <w:proofErr w:type="spellStart"/>
            <w:r w:rsidR="009F7E10" w:rsidRPr="004167DC">
              <w:rPr>
                <w:i/>
                <w:iCs/>
                <w:szCs w:val="20"/>
              </w:rPr>
              <w:t>την</w:t>
            </w:r>
            <w:proofErr w:type="spellEnd"/>
            <w:r w:rsidR="009F7E10" w:rsidRPr="004167DC">
              <w:rPr>
                <w:i/>
                <w:iCs/>
                <w:szCs w:val="20"/>
              </w:rPr>
              <w:t xml:space="preserve"> </w:t>
            </w:r>
            <w:proofErr w:type="spellStart"/>
            <w:r w:rsidR="009F7E10" w:rsidRPr="004167DC">
              <w:rPr>
                <w:i/>
                <w:iCs/>
                <w:szCs w:val="20"/>
              </w:rPr>
              <w:t>Αυστρ</w:t>
            </w:r>
            <w:proofErr w:type="spellEnd"/>
            <w:r w:rsidR="009F7E10" w:rsidRPr="004167DC">
              <w:rPr>
                <w:i/>
                <w:iCs/>
                <w:szCs w:val="20"/>
              </w:rPr>
              <w:t>αλία.</w:t>
            </w:r>
          </w:p>
          <w:p w14:paraId="4FF6DF92" w14:textId="61DC15A3" w:rsidR="00D7416D" w:rsidRPr="004167DC" w:rsidRDefault="00D7416D" w:rsidP="006E1DCC">
            <w:pPr>
              <w:pStyle w:val="ACARA-TableHeadline"/>
              <w:numPr>
                <w:ilvl w:val="0"/>
                <w:numId w:val="27"/>
              </w:numPr>
              <w:spacing w:before="120" w:after="120" w:line="240" w:lineRule="auto"/>
              <w:rPr>
                <w:szCs w:val="20"/>
              </w:rPr>
            </w:pPr>
            <w:r w:rsidRPr="004167DC">
              <w:rPr>
                <w:szCs w:val="20"/>
              </w:rPr>
              <w:t>considering personal and social actions</w:t>
            </w:r>
            <w:r w:rsidR="00DE559E" w:rsidRPr="004167DC">
              <w:rPr>
                <w:szCs w:val="20"/>
              </w:rPr>
              <w:t xml:space="preserve"> in community</w:t>
            </w:r>
            <w:r w:rsidRPr="004167DC">
              <w:rPr>
                <w:szCs w:val="20"/>
              </w:rPr>
              <w:t xml:space="preserve">, </w:t>
            </w:r>
            <w:r w:rsidR="00AD3CAF" w:rsidRPr="004167DC">
              <w:rPr>
                <w:szCs w:val="20"/>
              </w:rPr>
              <w:t>such as</w:t>
            </w:r>
            <w:r w:rsidRPr="004167DC">
              <w:rPr>
                <w:szCs w:val="20"/>
              </w:rPr>
              <w:t xml:space="preserve"> saving water, recycling, </w:t>
            </w:r>
            <w:r w:rsidR="009F7E10" w:rsidRPr="004167DC">
              <w:rPr>
                <w:szCs w:val="20"/>
              </w:rPr>
              <w:t xml:space="preserve">rubbish disposal, </w:t>
            </w:r>
            <w:r w:rsidRPr="004167DC">
              <w:rPr>
                <w:szCs w:val="20"/>
              </w:rPr>
              <w:t xml:space="preserve">volunteering, </w:t>
            </w:r>
            <w:r w:rsidR="009F7E10" w:rsidRPr="004167DC">
              <w:rPr>
                <w:szCs w:val="20"/>
              </w:rPr>
              <w:t xml:space="preserve">reducing carbon footprint, for example, </w:t>
            </w:r>
            <w:proofErr w:type="spellStart"/>
            <w:r w:rsidR="009F7E10" w:rsidRPr="004167DC">
              <w:rPr>
                <w:i/>
                <w:iCs/>
                <w:szCs w:val="20"/>
              </w:rPr>
              <w:t>εθελοντισμός</w:t>
            </w:r>
            <w:proofErr w:type="spellEnd"/>
            <w:r w:rsidR="009F7E10" w:rsidRPr="004167DC">
              <w:rPr>
                <w:i/>
                <w:iCs/>
                <w:szCs w:val="20"/>
              </w:rPr>
              <w:t>, π</w:t>
            </w:r>
            <w:proofErr w:type="spellStart"/>
            <w:r w:rsidR="009F7E10" w:rsidRPr="004167DC">
              <w:rPr>
                <w:i/>
                <w:iCs/>
                <w:szCs w:val="20"/>
              </w:rPr>
              <w:t>ροστ</w:t>
            </w:r>
            <w:proofErr w:type="spellEnd"/>
            <w:r w:rsidR="009F7E10" w:rsidRPr="004167DC">
              <w:rPr>
                <w:i/>
                <w:iCs/>
                <w:szCs w:val="20"/>
              </w:rPr>
              <w:t xml:space="preserve">ασία </w:t>
            </w:r>
            <w:proofErr w:type="spellStart"/>
            <w:r w:rsidR="009F7E10" w:rsidRPr="004167DC">
              <w:rPr>
                <w:i/>
                <w:iCs/>
                <w:szCs w:val="20"/>
              </w:rPr>
              <w:t>του</w:t>
            </w:r>
            <w:proofErr w:type="spellEnd"/>
            <w:r w:rsidR="009F7E10" w:rsidRPr="004167DC">
              <w:rPr>
                <w:i/>
                <w:iCs/>
                <w:szCs w:val="20"/>
              </w:rPr>
              <w:t xml:space="preserve"> π</w:t>
            </w:r>
            <w:proofErr w:type="spellStart"/>
            <w:r w:rsidR="009F7E10" w:rsidRPr="004167DC">
              <w:rPr>
                <w:i/>
                <w:iCs/>
                <w:szCs w:val="20"/>
              </w:rPr>
              <w:t>ερι</w:t>
            </w:r>
            <w:proofErr w:type="spellEnd"/>
            <w:r w:rsidR="009F7E10" w:rsidRPr="004167DC">
              <w:rPr>
                <w:i/>
                <w:iCs/>
                <w:szCs w:val="20"/>
              </w:rPr>
              <w:t>βάλλοντος</w:t>
            </w:r>
          </w:p>
          <w:p w14:paraId="4CEBC020" w14:textId="7750B6D9" w:rsidR="00D7416D" w:rsidRPr="004167DC" w:rsidRDefault="00DE559E" w:rsidP="006E1DCC">
            <w:pPr>
              <w:pStyle w:val="ACARA-TableHeadline"/>
              <w:numPr>
                <w:ilvl w:val="0"/>
                <w:numId w:val="27"/>
              </w:numPr>
              <w:spacing w:before="120" w:after="120" w:line="240" w:lineRule="auto"/>
              <w:rPr>
                <w:szCs w:val="20"/>
              </w:rPr>
            </w:pPr>
            <w:r w:rsidRPr="004167DC">
              <w:rPr>
                <w:szCs w:val="20"/>
              </w:rPr>
              <w:t xml:space="preserve">discussing what it means to be part of </w:t>
            </w:r>
            <w:r w:rsidR="00561186" w:rsidRPr="004167DC">
              <w:rPr>
                <w:szCs w:val="20"/>
              </w:rPr>
              <w:t xml:space="preserve">a </w:t>
            </w:r>
            <w:r w:rsidRPr="004167DC">
              <w:rPr>
                <w:szCs w:val="20"/>
              </w:rPr>
              <w:t xml:space="preserve">community and importance of having </w:t>
            </w:r>
            <w:r w:rsidR="00561186" w:rsidRPr="004167DC">
              <w:rPr>
                <w:szCs w:val="20"/>
              </w:rPr>
              <w:t xml:space="preserve">a </w:t>
            </w:r>
            <w:r w:rsidRPr="004167DC">
              <w:rPr>
                <w:szCs w:val="20"/>
              </w:rPr>
              <w:t>sense of community, for example, sharing interests, connecting with people, making people feel safe and welcome</w:t>
            </w:r>
          </w:p>
          <w:p w14:paraId="0B366E89" w14:textId="2A4CE71E" w:rsidR="006E5953" w:rsidRPr="006E1DCC" w:rsidRDefault="009F7E10" w:rsidP="006E1DCC">
            <w:pPr>
              <w:pStyle w:val="ACARA-TableHeadline"/>
              <w:numPr>
                <w:ilvl w:val="0"/>
                <w:numId w:val="27"/>
              </w:numPr>
              <w:spacing w:before="120" w:after="120" w:line="240" w:lineRule="auto"/>
              <w:rPr>
                <w:i/>
                <w:szCs w:val="20"/>
                <w:lang w:eastAsia="ja-JP"/>
              </w:rPr>
            </w:pPr>
            <w:r w:rsidRPr="004167DC">
              <w:rPr>
                <w:szCs w:val="20"/>
              </w:rPr>
              <w:t xml:space="preserve">discussing </w:t>
            </w:r>
            <w:r w:rsidR="00A2757E" w:rsidRPr="004167DC">
              <w:rPr>
                <w:szCs w:val="20"/>
              </w:rPr>
              <w:t xml:space="preserve">the </w:t>
            </w:r>
            <w:r w:rsidRPr="004167DC">
              <w:rPr>
                <w:szCs w:val="20"/>
              </w:rPr>
              <w:t>importance of hospitality and inviting others</w:t>
            </w:r>
            <w:r w:rsidR="004B66D7" w:rsidRPr="004167DC">
              <w:rPr>
                <w:szCs w:val="20"/>
              </w:rPr>
              <w:t xml:space="preserve"> to events</w:t>
            </w:r>
            <w:r w:rsidR="00F6581E" w:rsidRPr="004167DC">
              <w:rPr>
                <w:szCs w:val="20"/>
              </w:rPr>
              <w:t xml:space="preserve">, </w:t>
            </w:r>
            <w:r w:rsidR="00A2757E" w:rsidRPr="004167DC">
              <w:rPr>
                <w:szCs w:val="20"/>
              </w:rPr>
              <w:t>using words such as</w:t>
            </w:r>
            <w:r w:rsidRPr="004167DC">
              <w:rPr>
                <w:szCs w:val="20"/>
              </w:rPr>
              <w:t xml:space="preserve"> </w:t>
            </w:r>
            <w:proofErr w:type="spellStart"/>
            <w:r w:rsidRPr="004167DC">
              <w:rPr>
                <w:i/>
                <w:iCs/>
                <w:szCs w:val="20"/>
              </w:rPr>
              <w:t>φιλοξενί</w:t>
            </w:r>
            <w:proofErr w:type="spellEnd"/>
            <w:r w:rsidRPr="004167DC">
              <w:rPr>
                <w:i/>
                <w:iCs/>
                <w:szCs w:val="20"/>
              </w:rPr>
              <w:t xml:space="preserve">α, </w:t>
            </w:r>
            <w:proofErr w:type="spellStart"/>
            <w:r w:rsidRPr="004167DC">
              <w:rPr>
                <w:i/>
                <w:iCs/>
                <w:szCs w:val="20"/>
              </w:rPr>
              <w:t>κέρ</w:t>
            </w:r>
            <w:proofErr w:type="spellEnd"/>
            <w:r w:rsidRPr="004167DC">
              <w:rPr>
                <w:i/>
                <w:iCs/>
                <w:szCs w:val="20"/>
              </w:rPr>
              <w:t>ασμα</w:t>
            </w:r>
          </w:p>
        </w:tc>
      </w:tr>
      <w:tr w:rsidR="00146E89" w:rsidRPr="004167DC" w14:paraId="029B5E41" w14:textId="77777777" w:rsidTr="00077841">
        <w:trPr>
          <w:trHeight w:val="5087"/>
        </w:trPr>
        <w:tc>
          <w:tcPr>
            <w:tcW w:w="5015" w:type="dxa"/>
            <w:tcBorders>
              <w:top w:val="single" w:sz="2" w:space="0" w:color="auto"/>
              <w:left w:val="single" w:sz="2" w:space="0" w:color="auto"/>
              <w:bottom w:val="single" w:sz="2" w:space="0" w:color="auto"/>
              <w:right w:val="single" w:sz="2" w:space="0" w:color="auto"/>
            </w:tcBorders>
            <w:shd w:val="clear" w:color="auto" w:fill="auto"/>
          </w:tcPr>
          <w:p w14:paraId="7330F9C0" w14:textId="36BEA5EB" w:rsidR="00146E89" w:rsidRPr="006E1DCC" w:rsidRDefault="00146E89" w:rsidP="006E1DCC">
            <w:pPr>
              <w:pStyle w:val="paragraph"/>
              <w:spacing w:before="120" w:beforeAutospacing="0" w:after="120" w:afterAutospacing="0" w:line="240" w:lineRule="auto"/>
              <w:ind w:left="330" w:right="105"/>
              <w:textAlignment w:val="baseline"/>
              <w:divId w:val="1518956768"/>
              <w:rPr>
                <w:rFonts w:ascii="Arial" w:hAnsi="Arial" w:cs="Arial"/>
                <w:b/>
                <w:bCs/>
                <w:sz w:val="20"/>
                <w:szCs w:val="20"/>
              </w:rPr>
            </w:pPr>
            <w:r w:rsidRPr="004167DC">
              <w:rPr>
                <w:rStyle w:val="normaltextrun"/>
                <w:rFonts w:ascii="Arial" w:hAnsi="Arial" w:cs="Arial"/>
                <w:b/>
                <w:bCs/>
                <w:sz w:val="20"/>
                <w:szCs w:val="20"/>
                <w:lang w:val="en-NZ"/>
              </w:rPr>
              <w:lastRenderedPageBreak/>
              <w:t>Let’s eat</w:t>
            </w:r>
          </w:p>
          <w:p w14:paraId="38EA3CC0" w14:textId="336FA716" w:rsidR="00146E89" w:rsidRPr="004167DC" w:rsidRDefault="00146E89" w:rsidP="006E1DCC">
            <w:pPr>
              <w:pStyle w:val="ACARA-TableHeadline"/>
              <w:numPr>
                <w:ilvl w:val="0"/>
                <w:numId w:val="21"/>
              </w:numPr>
              <w:spacing w:before="120" w:after="120" w:line="240" w:lineRule="auto"/>
              <w:divId w:val="2023780169"/>
              <w:rPr>
                <w:szCs w:val="20"/>
              </w:rPr>
            </w:pPr>
            <w:r w:rsidRPr="004167DC">
              <w:rPr>
                <w:rStyle w:val="normaltextrun"/>
                <w:szCs w:val="20"/>
              </w:rPr>
              <w:t xml:space="preserve">discussing familiar foods </w:t>
            </w:r>
            <w:r w:rsidR="0064442E">
              <w:rPr>
                <w:rStyle w:val="normaltextrun"/>
                <w:szCs w:val="20"/>
              </w:rPr>
              <w:t>f</w:t>
            </w:r>
            <w:r w:rsidR="0064442E">
              <w:rPr>
                <w:rStyle w:val="normaltextrun"/>
              </w:rPr>
              <w:t xml:space="preserve">rom Greek-speaking countries </w:t>
            </w:r>
            <w:r w:rsidRPr="004167DC">
              <w:rPr>
                <w:rStyle w:val="normaltextrun"/>
                <w:szCs w:val="20"/>
              </w:rPr>
              <w:t xml:space="preserve">introduced into </w:t>
            </w:r>
            <w:r w:rsidR="001D38BB">
              <w:rPr>
                <w:rStyle w:val="normaltextrun"/>
                <w:szCs w:val="20"/>
              </w:rPr>
              <w:t xml:space="preserve">the </w:t>
            </w:r>
            <w:r w:rsidRPr="004167DC">
              <w:rPr>
                <w:rStyle w:val="normaltextrun"/>
                <w:szCs w:val="20"/>
              </w:rPr>
              <w:t>Australian diet</w:t>
            </w:r>
            <w:r w:rsidR="00277414" w:rsidRPr="004167DC">
              <w:rPr>
                <w:rStyle w:val="normaltextrun"/>
                <w:szCs w:val="20"/>
              </w:rPr>
              <w:t xml:space="preserve">, </w:t>
            </w:r>
            <w:r w:rsidR="00F17382" w:rsidRPr="004167DC">
              <w:rPr>
                <w:rStyle w:val="normaltextrun"/>
                <w:szCs w:val="20"/>
              </w:rPr>
              <w:t xml:space="preserve">for example, </w:t>
            </w:r>
            <w:r w:rsidR="00685A0F" w:rsidRPr="004167DC">
              <w:rPr>
                <w:rStyle w:val="normaltextrun"/>
                <w:i/>
                <w:iCs/>
                <w:szCs w:val="20"/>
                <w:lang w:val="el-GR"/>
              </w:rPr>
              <w:t>τζατζίκι</w:t>
            </w:r>
            <w:r w:rsidR="00685A0F" w:rsidRPr="004167DC">
              <w:rPr>
                <w:rStyle w:val="normaltextrun"/>
                <w:i/>
                <w:iCs/>
                <w:szCs w:val="20"/>
              </w:rPr>
              <w:t xml:space="preserve">, </w:t>
            </w:r>
            <w:r w:rsidR="00685A0F" w:rsidRPr="004167DC">
              <w:rPr>
                <w:rStyle w:val="normaltextrun"/>
                <w:i/>
                <w:iCs/>
                <w:szCs w:val="20"/>
                <w:lang w:val="el-GR"/>
              </w:rPr>
              <w:t>ελιές</w:t>
            </w:r>
            <w:r w:rsidR="00685A0F" w:rsidRPr="004167DC">
              <w:rPr>
                <w:rStyle w:val="normaltextrun"/>
                <w:i/>
                <w:iCs/>
                <w:szCs w:val="20"/>
              </w:rPr>
              <w:t xml:space="preserve">, </w:t>
            </w:r>
            <w:r w:rsidR="00685A0F" w:rsidRPr="004167DC">
              <w:rPr>
                <w:rStyle w:val="normaltextrun"/>
                <w:i/>
                <w:iCs/>
                <w:szCs w:val="20"/>
                <w:lang w:val="el-GR"/>
              </w:rPr>
              <w:t>φέτα</w:t>
            </w:r>
            <w:r w:rsidR="00685A0F" w:rsidRPr="004167DC">
              <w:rPr>
                <w:rStyle w:val="normaltextrun"/>
                <w:i/>
                <w:iCs/>
                <w:szCs w:val="20"/>
              </w:rPr>
              <w:t xml:space="preserve">, </w:t>
            </w:r>
            <w:r w:rsidR="00685A0F" w:rsidRPr="004167DC">
              <w:rPr>
                <w:rStyle w:val="normaltextrun"/>
                <w:i/>
                <w:iCs/>
                <w:szCs w:val="20"/>
                <w:lang w:val="el-GR"/>
              </w:rPr>
              <w:t>χαλούμι</w:t>
            </w:r>
            <w:r w:rsidR="00685A0F" w:rsidRPr="004167DC">
              <w:rPr>
                <w:rStyle w:val="normaltextrun"/>
                <w:i/>
                <w:iCs/>
                <w:szCs w:val="20"/>
              </w:rPr>
              <w:t xml:space="preserve">, </w:t>
            </w:r>
            <w:r w:rsidR="0023142A" w:rsidRPr="004167DC">
              <w:rPr>
                <w:rStyle w:val="normaltextrun"/>
                <w:i/>
                <w:iCs/>
                <w:szCs w:val="20"/>
                <w:lang w:val="el-GR"/>
              </w:rPr>
              <w:t>χωριάτικη</w:t>
            </w:r>
            <w:r w:rsidR="0023142A" w:rsidRPr="004167DC">
              <w:rPr>
                <w:rStyle w:val="normaltextrun"/>
                <w:i/>
                <w:iCs/>
                <w:szCs w:val="20"/>
              </w:rPr>
              <w:t xml:space="preserve"> </w:t>
            </w:r>
            <w:r w:rsidR="0023142A" w:rsidRPr="004167DC">
              <w:rPr>
                <w:rStyle w:val="normaltextrun"/>
                <w:i/>
                <w:iCs/>
                <w:szCs w:val="20"/>
                <w:lang w:val="el-GR"/>
              </w:rPr>
              <w:t>σαλάτα</w:t>
            </w:r>
          </w:p>
          <w:p w14:paraId="0D297149" w14:textId="25794D6F" w:rsidR="00146E89" w:rsidRPr="004167DC" w:rsidRDefault="00146E89" w:rsidP="006E1DCC">
            <w:pPr>
              <w:pStyle w:val="ACARA-TableHeadline"/>
              <w:numPr>
                <w:ilvl w:val="0"/>
                <w:numId w:val="21"/>
              </w:numPr>
              <w:spacing w:before="120" w:after="120" w:line="240" w:lineRule="auto"/>
              <w:divId w:val="2023780169"/>
              <w:rPr>
                <w:szCs w:val="20"/>
              </w:rPr>
            </w:pPr>
            <w:r w:rsidRPr="004167DC">
              <w:rPr>
                <w:rStyle w:val="normaltextrun"/>
                <w:szCs w:val="20"/>
              </w:rPr>
              <w:t>recognising that Australian cuisine has been influenced by many countries</w:t>
            </w:r>
          </w:p>
          <w:p w14:paraId="09EBC7B4" w14:textId="408C9959" w:rsidR="00146E89" w:rsidRPr="004167DC" w:rsidRDefault="00146E89" w:rsidP="006E1DCC">
            <w:pPr>
              <w:pStyle w:val="ACARA-TableHeadline"/>
              <w:numPr>
                <w:ilvl w:val="0"/>
                <w:numId w:val="21"/>
              </w:numPr>
              <w:spacing w:before="120" w:after="120" w:line="240" w:lineRule="auto"/>
              <w:divId w:val="2023780169"/>
              <w:rPr>
                <w:szCs w:val="20"/>
              </w:rPr>
            </w:pPr>
            <w:r w:rsidRPr="004167DC">
              <w:rPr>
                <w:rStyle w:val="normaltextrun"/>
                <w:szCs w:val="20"/>
              </w:rPr>
              <w:t xml:space="preserve">comparing cuisines from countries represented in </w:t>
            </w:r>
            <w:r w:rsidR="00CE2469" w:rsidRPr="004167DC">
              <w:rPr>
                <w:rStyle w:val="normaltextrun"/>
                <w:szCs w:val="20"/>
              </w:rPr>
              <w:t xml:space="preserve">the </w:t>
            </w:r>
            <w:r w:rsidRPr="004167DC">
              <w:rPr>
                <w:rStyle w:val="normaltextrun"/>
                <w:szCs w:val="20"/>
              </w:rPr>
              <w:t>classroom</w:t>
            </w:r>
          </w:p>
          <w:p w14:paraId="3558F120" w14:textId="57F8BA58" w:rsidR="00146E89" w:rsidRPr="004167DC" w:rsidRDefault="00146E89" w:rsidP="006E1DCC">
            <w:pPr>
              <w:pStyle w:val="ACARA-TableHeadline"/>
              <w:numPr>
                <w:ilvl w:val="0"/>
                <w:numId w:val="21"/>
              </w:numPr>
              <w:spacing w:before="120" w:after="120" w:line="240" w:lineRule="auto"/>
              <w:divId w:val="2023780169"/>
              <w:rPr>
                <w:szCs w:val="20"/>
              </w:rPr>
            </w:pPr>
            <w:r w:rsidRPr="004167DC">
              <w:rPr>
                <w:rStyle w:val="normaltextrun"/>
                <w:szCs w:val="20"/>
              </w:rPr>
              <w:t xml:space="preserve">using modelled structured expressions about </w:t>
            </w:r>
            <w:r w:rsidR="007978E0" w:rsidRPr="004167DC">
              <w:rPr>
                <w:rStyle w:val="normaltextrun"/>
                <w:szCs w:val="20"/>
              </w:rPr>
              <w:t xml:space="preserve">food </w:t>
            </w:r>
            <w:r w:rsidRPr="004167DC">
              <w:rPr>
                <w:rStyle w:val="normaltextrun"/>
                <w:szCs w:val="20"/>
              </w:rPr>
              <w:t>likes/dislikes and providing other information</w:t>
            </w:r>
            <w:r w:rsidR="00ED09B3" w:rsidRPr="004167DC">
              <w:rPr>
                <w:rStyle w:val="normaltextrun"/>
                <w:szCs w:val="20"/>
              </w:rPr>
              <w:t xml:space="preserve"> such as</w:t>
            </w:r>
            <w:r w:rsidRPr="004167DC">
              <w:rPr>
                <w:rStyle w:val="normaltextrun"/>
                <w:szCs w:val="20"/>
              </w:rPr>
              <w:t xml:space="preserve"> </w:t>
            </w:r>
            <w:r w:rsidR="00915421" w:rsidRPr="004167DC">
              <w:rPr>
                <w:rStyle w:val="normaltextrun"/>
                <w:szCs w:val="20"/>
              </w:rPr>
              <w:t xml:space="preserve">a balanced diet and healthy choices, </w:t>
            </w:r>
            <w:r w:rsidRPr="004167DC">
              <w:rPr>
                <w:rStyle w:val="normaltextrun"/>
                <w:szCs w:val="20"/>
              </w:rPr>
              <w:t xml:space="preserve">for example, </w:t>
            </w:r>
            <w:r w:rsidR="008201D8" w:rsidRPr="004167DC">
              <w:rPr>
                <w:rStyle w:val="normaltextrun"/>
                <w:rFonts w:eastAsiaTheme="minorEastAsia"/>
                <w:i/>
                <w:iCs/>
                <w:szCs w:val="20"/>
                <w:lang w:val="el-GR" w:eastAsia="ja-JP"/>
              </w:rPr>
              <w:t>Μου</w:t>
            </w:r>
            <w:r w:rsidR="008201D8" w:rsidRPr="004167DC">
              <w:rPr>
                <w:rStyle w:val="normaltextrun"/>
                <w:rFonts w:eastAsiaTheme="minorEastAsia"/>
                <w:i/>
                <w:iCs/>
                <w:szCs w:val="20"/>
                <w:lang w:eastAsia="ja-JP"/>
              </w:rPr>
              <w:t xml:space="preserve"> </w:t>
            </w:r>
            <w:r w:rsidR="008201D8" w:rsidRPr="004167DC">
              <w:rPr>
                <w:rStyle w:val="normaltextrun"/>
                <w:rFonts w:eastAsiaTheme="minorEastAsia"/>
                <w:i/>
                <w:iCs/>
                <w:szCs w:val="20"/>
                <w:lang w:val="el-GR" w:eastAsia="ja-JP"/>
              </w:rPr>
              <w:t>αρέ</w:t>
            </w:r>
            <w:r w:rsidR="00980B4B" w:rsidRPr="004167DC">
              <w:rPr>
                <w:rStyle w:val="normaltextrun"/>
                <w:rFonts w:eastAsiaTheme="minorEastAsia"/>
                <w:i/>
                <w:iCs/>
                <w:szCs w:val="20"/>
                <w:lang w:val="el-GR" w:eastAsia="ja-JP"/>
              </w:rPr>
              <w:t>σει</w:t>
            </w:r>
            <w:r w:rsidR="00980B4B" w:rsidRPr="004167DC">
              <w:rPr>
                <w:rStyle w:val="normaltextrun"/>
                <w:rFonts w:eastAsiaTheme="minorEastAsia"/>
                <w:i/>
                <w:iCs/>
                <w:szCs w:val="20"/>
                <w:lang w:eastAsia="ja-JP"/>
              </w:rPr>
              <w:t xml:space="preserve"> </w:t>
            </w:r>
            <w:r w:rsidR="00980B4B" w:rsidRPr="004167DC">
              <w:rPr>
                <w:rStyle w:val="normaltextrun"/>
                <w:rFonts w:eastAsiaTheme="minorEastAsia"/>
                <w:i/>
                <w:iCs/>
                <w:szCs w:val="20"/>
                <w:lang w:val="el-GR" w:eastAsia="ja-JP"/>
              </w:rPr>
              <w:t>το</w:t>
            </w:r>
            <w:r w:rsidR="00980B4B" w:rsidRPr="004167DC">
              <w:rPr>
                <w:rStyle w:val="normaltextrun"/>
                <w:rFonts w:eastAsiaTheme="minorEastAsia"/>
                <w:i/>
                <w:iCs/>
                <w:szCs w:val="20"/>
                <w:lang w:eastAsia="ja-JP"/>
              </w:rPr>
              <w:t xml:space="preserve"> </w:t>
            </w:r>
            <w:r w:rsidR="00980B4B" w:rsidRPr="004167DC">
              <w:rPr>
                <w:rStyle w:val="normaltextrun"/>
                <w:rFonts w:eastAsiaTheme="minorEastAsia"/>
                <w:i/>
                <w:iCs/>
                <w:szCs w:val="20"/>
                <w:lang w:val="el-GR" w:eastAsia="ja-JP"/>
              </w:rPr>
              <w:t>μήλο</w:t>
            </w:r>
            <w:r w:rsidR="00980B4B" w:rsidRPr="004167DC">
              <w:rPr>
                <w:rStyle w:val="normaltextrun"/>
                <w:rFonts w:eastAsiaTheme="minorEastAsia"/>
                <w:i/>
                <w:iCs/>
                <w:szCs w:val="20"/>
                <w:lang w:eastAsia="ja-JP"/>
              </w:rPr>
              <w:t>.</w:t>
            </w:r>
          </w:p>
          <w:p w14:paraId="30271CF6" w14:textId="6378B613" w:rsidR="00146E89" w:rsidRPr="004167DC" w:rsidRDefault="00146E89" w:rsidP="006E1DCC">
            <w:pPr>
              <w:pStyle w:val="ACARA-TableHeadline"/>
              <w:numPr>
                <w:ilvl w:val="0"/>
                <w:numId w:val="21"/>
              </w:numPr>
              <w:spacing w:before="120" w:after="120" w:line="240" w:lineRule="auto"/>
              <w:divId w:val="2023780169"/>
              <w:rPr>
                <w:i/>
                <w:iCs/>
                <w:szCs w:val="20"/>
              </w:rPr>
            </w:pPr>
            <w:r w:rsidRPr="004167DC">
              <w:rPr>
                <w:rStyle w:val="normaltextrun"/>
                <w:szCs w:val="20"/>
              </w:rPr>
              <w:t xml:space="preserve">preparing </w:t>
            </w:r>
            <w:proofErr w:type="spellStart"/>
            <w:r w:rsidRPr="004167DC">
              <w:rPr>
                <w:rStyle w:val="normaltextrun"/>
                <w:szCs w:val="20"/>
              </w:rPr>
              <w:t>favourite</w:t>
            </w:r>
            <w:proofErr w:type="spellEnd"/>
            <w:r w:rsidRPr="004167DC">
              <w:rPr>
                <w:rStyle w:val="normaltextrun"/>
                <w:szCs w:val="20"/>
              </w:rPr>
              <w:t xml:space="preserve"> dishes </w:t>
            </w:r>
            <w:r w:rsidR="00BA211B" w:rsidRPr="004167DC">
              <w:rPr>
                <w:rStyle w:val="eop"/>
                <w:szCs w:val="20"/>
              </w:rPr>
              <w:t xml:space="preserve">and following </w:t>
            </w:r>
            <w:r w:rsidR="00711729" w:rsidRPr="004167DC">
              <w:rPr>
                <w:rStyle w:val="eop"/>
                <w:szCs w:val="20"/>
              </w:rPr>
              <w:t xml:space="preserve">simple, </w:t>
            </w:r>
            <w:r w:rsidR="009C3953" w:rsidRPr="004167DC">
              <w:rPr>
                <w:rStyle w:val="eop"/>
                <w:szCs w:val="20"/>
              </w:rPr>
              <w:t>modelled</w:t>
            </w:r>
            <w:r w:rsidR="00BA211B" w:rsidRPr="004167DC">
              <w:rPr>
                <w:rStyle w:val="eop"/>
                <w:szCs w:val="20"/>
              </w:rPr>
              <w:t xml:space="preserve"> recipes</w:t>
            </w:r>
            <w:r w:rsidR="006D0EB2" w:rsidRPr="004167DC">
              <w:rPr>
                <w:rStyle w:val="eop"/>
                <w:szCs w:val="20"/>
              </w:rPr>
              <w:t xml:space="preserve">, for example, </w:t>
            </w:r>
            <w:r w:rsidR="00E556B2" w:rsidRPr="004167DC">
              <w:rPr>
                <w:rStyle w:val="eop"/>
                <w:i/>
                <w:iCs/>
                <w:szCs w:val="20"/>
                <w:lang w:val="el-GR"/>
              </w:rPr>
              <w:t>Ανακάτεψε</w:t>
            </w:r>
            <w:r w:rsidR="00E556B2" w:rsidRPr="004167DC">
              <w:rPr>
                <w:rStyle w:val="eop"/>
                <w:i/>
                <w:iCs/>
                <w:szCs w:val="20"/>
              </w:rPr>
              <w:t xml:space="preserve"> </w:t>
            </w:r>
            <w:r w:rsidR="00E556B2" w:rsidRPr="004167DC">
              <w:rPr>
                <w:rStyle w:val="eop"/>
                <w:i/>
                <w:iCs/>
                <w:szCs w:val="20"/>
                <w:lang w:val="el-GR"/>
              </w:rPr>
              <w:t>τα</w:t>
            </w:r>
            <w:r w:rsidR="00E556B2" w:rsidRPr="004167DC">
              <w:rPr>
                <w:rStyle w:val="eop"/>
                <w:i/>
                <w:iCs/>
                <w:szCs w:val="20"/>
              </w:rPr>
              <w:t xml:space="preserve"> </w:t>
            </w:r>
            <w:r w:rsidR="00E556B2" w:rsidRPr="004167DC">
              <w:rPr>
                <w:rStyle w:val="eop"/>
                <w:i/>
                <w:iCs/>
                <w:szCs w:val="20"/>
                <w:lang w:val="el-GR"/>
              </w:rPr>
              <w:t>υλικά</w:t>
            </w:r>
            <w:r w:rsidR="00E556B2" w:rsidRPr="004167DC">
              <w:rPr>
                <w:rStyle w:val="eop"/>
                <w:i/>
                <w:iCs/>
                <w:szCs w:val="20"/>
              </w:rPr>
              <w:t>.</w:t>
            </w:r>
          </w:p>
          <w:p w14:paraId="678ED604" w14:textId="59919BB9" w:rsidR="00146E89" w:rsidRPr="004167DC" w:rsidRDefault="00146E89" w:rsidP="006E1DCC">
            <w:pPr>
              <w:pStyle w:val="ACARA-TableHeadline"/>
              <w:numPr>
                <w:ilvl w:val="0"/>
                <w:numId w:val="21"/>
              </w:numPr>
              <w:spacing w:before="120" w:after="120" w:line="240" w:lineRule="auto"/>
              <w:divId w:val="2023780169"/>
              <w:rPr>
                <w:rStyle w:val="eop"/>
                <w:i/>
                <w:iCs/>
                <w:szCs w:val="20"/>
              </w:rPr>
            </w:pPr>
            <w:r w:rsidRPr="004167DC">
              <w:rPr>
                <w:rStyle w:val="normaltextrun"/>
                <w:szCs w:val="20"/>
              </w:rPr>
              <w:t xml:space="preserve">participating in buying and ordering food in real or imagined </w:t>
            </w:r>
            <w:r w:rsidR="00C91309" w:rsidRPr="004167DC">
              <w:rPr>
                <w:rStyle w:val="normaltextrun"/>
                <w:szCs w:val="20"/>
              </w:rPr>
              <w:t>situations</w:t>
            </w:r>
            <w:r w:rsidR="00923D81" w:rsidRPr="004167DC">
              <w:rPr>
                <w:rStyle w:val="normaltextrun"/>
                <w:szCs w:val="20"/>
              </w:rPr>
              <w:t>,</w:t>
            </w:r>
            <w:r w:rsidR="00C91309" w:rsidRPr="004167DC">
              <w:rPr>
                <w:rStyle w:val="normaltextrun"/>
                <w:szCs w:val="20"/>
              </w:rPr>
              <w:t> </w:t>
            </w:r>
            <w:r w:rsidR="00C91309" w:rsidRPr="004167DC">
              <w:rPr>
                <w:rStyle w:val="eop"/>
                <w:szCs w:val="20"/>
              </w:rPr>
              <w:t>for</w:t>
            </w:r>
            <w:r w:rsidR="009C3953" w:rsidRPr="004167DC">
              <w:rPr>
                <w:rStyle w:val="eop"/>
                <w:szCs w:val="20"/>
              </w:rPr>
              <w:t xml:space="preserve"> exa</w:t>
            </w:r>
            <w:r w:rsidR="008325E3" w:rsidRPr="004167DC">
              <w:rPr>
                <w:rStyle w:val="eop"/>
                <w:szCs w:val="20"/>
              </w:rPr>
              <w:t xml:space="preserve">mple, </w:t>
            </w:r>
            <w:r w:rsidR="008325E3" w:rsidRPr="004167DC">
              <w:rPr>
                <w:rStyle w:val="eop"/>
                <w:rFonts w:eastAsiaTheme="minorEastAsia"/>
                <w:i/>
                <w:iCs/>
                <w:szCs w:val="20"/>
                <w:lang w:val="el-GR" w:eastAsia="ja-JP"/>
              </w:rPr>
              <w:t>Ένα</w:t>
            </w:r>
            <w:r w:rsidR="008325E3" w:rsidRPr="004167DC">
              <w:rPr>
                <w:rStyle w:val="eop"/>
                <w:rFonts w:eastAsiaTheme="minorEastAsia"/>
                <w:i/>
                <w:iCs/>
                <w:szCs w:val="20"/>
                <w:lang w:eastAsia="ja-JP"/>
              </w:rPr>
              <w:t xml:space="preserve"> </w:t>
            </w:r>
            <w:r w:rsidR="008325E3" w:rsidRPr="004167DC">
              <w:rPr>
                <w:rStyle w:val="eop"/>
                <w:rFonts w:eastAsiaTheme="minorEastAsia"/>
                <w:i/>
                <w:iCs/>
                <w:szCs w:val="20"/>
                <w:lang w:val="el-GR" w:eastAsia="ja-JP"/>
              </w:rPr>
              <w:t>μήλο</w:t>
            </w:r>
            <w:r w:rsidR="008325E3" w:rsidRPr="004167DC">
              <w:rPr>
                <w:rStyle w:val="eop"/>
                <w:rFonts w:eastAsiaTheme="minorEastAsia"/>
                <w:i/>
                <w:iCs/>
                <w:szCs w:val="20"/>
                <w:lang w:eastAsia="ja-JP"/>
              </w:rPr>
              <w:t xml:space="preserve"> </w:t>
            </w:r>
            <w:r w:rsidR="008325E3" w:rsidRPr="004167DC">
              <w:rPr>
                <w:rStyle w:val="eop"/>
                <w:rFonts w:eastAsiaTheme="minorEastAsia"/>
                <w:i/>
                <w:iCs/>
                <w:szCs w:val="20"/>
                <w:lang w:val="el-GR" w:eastAsia="ja-JP"/>
              </w:rPr>
              <w:t>παρακα</w:t>
            </w:r>
            <w:r w:rsidR="00C91309" w:rsidRPr="004167DC">
              <w:rPr>
                <w:rStyle w:val="eop"/>
                <w:rFonts w:eastAsiaTheme="minorEastAsia"/>
                <w:i/>
                <w:iCs/>
                <w:szCs w:val="20"/>
                <w:lang w:val="el-GR" w:eastAsia="ja-JP"/>
              </w:rPr>
              <w:t>λώ</w:t>
            </w:r>
            <w:r w:rsidR="00C91309" w:rsidRPr="004167DC">
              <w:rPr>
                <w:rStyle w:val="eop"/>
                <w:rFonts w:eastAsiaTheme="minorEastAsia"/>
                <w:i/>
                <w:iCs/>
                <w:szCs w:val="20"/>
                <w:lang w:eastAsia="ja-JP"/>
              </w:rPr>
              <w:t>.</w:t>
            </w:r>
          </w:p>
          <w:p w14:paraId="3918D2BE" w14:textId="35C02FBB" w:rsidR="00146E89" w:rsidRPr="00EF7A78" w:rsidRDefault="00E05F0B" w:rsidP="00EF7A78">
            <w:pPr>
              <w:pStyle w:val="ACARA-TableHeadline"/>
              <w:numPr>
                <w:ilvl w:val="0"/>
                <w:numId w:val="21"/>
              </w:numPr>
              <w:spacing w:before="120" w:after="120" w:line="240" w:lineRule="auto"/>
              <w:divId w:val="2023780169"/>
              <w:rPr>
                <w:b/>
                <w:bCs w:val="0"/>
              </w:rPr>
            </w:pPr>
            <w:r w:rsidRPr="004167DC">
              <w:rPr>
                <w:rStyle w:val="eop"/>
                <w:szCs w:val="20"/>
              </w:rPr>
              <w:t>exploring food customs and manners</w:t>
            </w:r>
          </w:p>
        </w:tc>
        <w:tc>
          <w:tcPr>
            <w:tcW w:w="5016" w:type="dxa"/>
            <w:tcBorders>
              <w:top w:val="single" w:sz="2" w:space="0" w:color="auto"/>
              <w:left w:val="single" w:sz="2" w:space="0" w:color="auto"/>
              <w:bottom w:val="single" w:sz="2" w:space="0" w:color="auto"/>
              <w:right w:val="single" w:sz="2" w:space="0" w:color="auto"/>
            </w:tcBorders>
            <w:shd w:val="clear" w:color="auto" w:fill="auto"/>
          </w:tcPr>
          <w:p w14:paraId="5FE545BB" w14:textId="7BC5FED3" w:rsidR="00146E89" w:rsidRPr="00EF7A78" w:rsidRDefault="00146E89" w:rsidP="00EF7A78">
            <w:pPr>
              <w:pStyle w:val="paragraph"/>
              <w:spacing w:before="120" w:beforeAutospacing="0" w:after="120" w:afterAutospacing="0" w:line="240" w:lineRule="auto"/>
              <w:ind w:left="330" w:right="105"/>
              <w:textAlignment w:val="baseline"/>
              <w:divId w:val="190800111"/>
              <w:rPr>
                <w:rFonts w:ascii="Arial" w:hAnsi="Arial" w:cs="Arial"/>
                <w:b/>
                <w:bCs/>
                <w:sz w:val="20"/>
                <w:szCs w:val="20"/>
              </w:rPr>
            </w:pPr>
            <w:r w:rsidRPr="004167DC">
              <w:rPr>
                <w:rStyle w:val="normaltextrun"/>
                <w:rFonts w:ascii="Arial" w:hAnsi="Arial" w:cs="Arial"/>
                <w:b/>
                <w:bCs/>
                <w:sz w:val="20"/>
                <w:szCs w:val="20"/>
                <w:lang w:val="en-NZ"/>
              </w:rPr>
              <w:t>Eating in/eating out</w:t>
            </w:r>
          </w:p>
          <w:p w14:paraId="79B0F005" w14:textId="13932E63" w:rsidR="00146E89" w:rsidRPr="004167DC" w:rsidRDefault="00146E89" w:rsidP="00EF7A78">
            <w:pPr>
              <w:pStyle w:val="ACARA-TableHeadline"/>
              <w:numPr>
                <w:ilvl w:val="0"/>
                <w:numId w:val="22"/>
              </w:numPr>
              <w:spacing w:before="120" w:after="120" w:line="240" w:lineRule="auto"/>
              <w:divId w:val="1705247250"/>
              <w:rPr>
                <w:i/>
                <w:iCs/>
                <w:szCs w:val="20"/>
              </w:rPr>
            </w:pPr>
            <w:r w:rsidRPr="004167DC">
              <w:rPr>
                <w:rStyle w:val="normaltextrun"/>
                <w:szCs w:val="20"/>
              </w:rPr>
              <w:t>participating in real or simulated shopping</w:t>
            </w:r>
            <w:r w:rsidR="005B4401" w:rsidRPr="004167DC">
              <w:rPr>
                <w:rStyle w:val="normaltextrun"/>
                <w:szCs w:val="20"/>
              </w:rPr>
              <w:t xml:space="preserve"> experiences</w:t>
            </w:r>
            <w:r w:rsidRPr="004167DC">
              <w:rPr>
                <w:rStyle w:val="normaltextrun"/>
                <w:szCs w:val="20"/>
              </w:rPr>
              <w:t>, for example</w:t>
            </w:r>
            <w:r w:rsidR="00923D81" w:rsidRPr="004167DC">
              <w:rPr>
                <w:rStyle w:val="normaltextrun"/>
                <w:szCs w:val="20"/>
              </w:rPr>
              <w:t xml:space="preserve">, </w:t>
            </w:r>
            <w:r w:rsidR="00923D81" w:rsidRPr="004167DC">
              <w:rPr>
                <w:rStyle w:val="normaltextrun"/>
                <w:rFonts w:eastAsiaTheme="minorEastAsia"/>
                <w:i/>
                <w:iCs/>
                <w:szCs w:val="20"/>
                <w:lang w:val="el-GR" w:eastAsia="ja-JP"/>
              </w:rPr>
              <w:t>Μπορώ</w:t>
            </w:r>
            <w:r w:rsidR="00923D81" w:rsidRPr="004167DC">
              <w:rPr>
                <w:rStyle w:val="normaltextrun"/>
                <w:rFonts w:eastAsiaTheme="minorEastAsia"/>
                <w:i/>
                <w:iCs/>
                <w:szCs w:val="20"/>
                <w:lang w:eastAsia="ja-JP"/>
              </w:rPr>
              <w:t xml:space="preserve"> </w:t>
            </w:r>
            <w:r w:rsidR="00923D81" w:rsidRPr="004167DC">
              <w:rPr>
                <w:rStyle w:val="normaltextrun"/>
                <w:rFonts w:eastAsiaTheme="minorEastAsia"/>
                <w:i/>
                <w:iCs/>
                <w:szCs w:val="20"/>
                <w:lang w:val="el-GR" w:eastAsia="ja-JP"/>
              </w:rPr>
              <w:t>να</w:t>
            </w:r>
            <w:r w:rsidR="00923D81" w:rsidRPr="004167DC">
              <w:rPr>
                <w:rStyle w:val="normaltextrun"/>
                <w:rFonts w:eastAsiaTheme="minorEastAsia"/>
                <w:i/>
                <w:iCs/>
                <w:szCs w:val="20"/>
                <w:lang w:eastAsia="ja-JP"/>
              </w:rPr>
              <w:t xml:space="preserve"> </w:t>
            </w:r>
            <w:r w:rsidR="00923D81" w:rsidRPr="004167DC">
              <w:rPr>
                <w:rStyle w:val="normaltextrun"/>
                <w:rFonts w:eastAsiaTheme="minorEastAsia"/>
                <w:i/>
                <w:iCs/>
                <w:szCs w:val="20"/>
                <w:lang w:val="el-GR" w:eastAsia="ja-JP"/>
              </w:rPr>
              <w:t>έχω</w:t>
            </w:r>
            <w:r w:rsidR="00923D81" w:rsidRPr="004167DC">
              <w:rPr>
                <w:rStyle w:val="normaltextrun"/>
                <w:rFonts w:eastAsiaTheme="minorEastAsia"/>
                <w:i/>
                <w:iCs/>
                <w:szCs w:val="20"/>
                <w:lang w:eastAsia="ja-JP"/>
              </w:rPr>
              <w:t xml:space="preserve"> </w:t>
            </w:r>
            <w:r w:rsidR="00923D81" w:rsidRPr="004167DC">
              <w:rPr>
                <w:rStyle w:val="normaltextrun"/>
                <w:rFonts w:eastAsiaTheme="minorEastAsia"/>
                <w:i/>
                <w:iCs/>
                <w:szCs w:val="20"/>
                <w:lang w:val="el-GR" w:eastAsia="ja-JP"/>
              </w:rPr>
              <w:t>ένα</w:t>
            </w:r>
            <w:r w:rsidR="00923D81" w:rsidRPr="004167DC">
              <w:rPr>
                <w:rStyle w:val="normaltextrun"/>
                <w:rFonts w:eastAsiaTheme="minorEastAsia"/>
                <w:i/>
                <w:iCs/>
                <w:szCs w:val="20"/>
                <w:lang w:eastAsia="ja-JP"/>
              </w:rPr>
              <w:t xml:space="preserve"> </w:t>
            </w:r>
            <w:r w:rsidR="00923D81" w:rsidRPr="004167DC">
              <w:rPr>
                <w:rStyle w:val="normaltextrun"/>
                <w:rFonts w:eastAsiaTheme="minorEastAsia"/>
                <w:i/>
                <w:iCs/>
                <w:szCs w:val="20"/>
                <w:lang w:val="el-GR" w:eastAsia="ja-JP"/>
              </w:rPr>
              <w:t>γύρο</w:t>
            </w:r>
            <w:r w:rsidR="00183DCD" w:rsidRPr="004167DC">
              <w:rPr>
                <w:rStyle w:val="normaltextrun"/>
                <w:rFonts w:eastAsiaTheme="minorEastAsia"/>
                <w:i/>
                <w:iCs/>
                <w:szCs w:val="20"/>
                <w:lang w:eastAsia="ja-JP"/>
              </w:rPr>
              <w:t xml:space="preserve"> </w:t>
            </w:r>
            <w:r w:rsidR="00183DCD" w:rsidRPr="004167DC">
              <w:rPr>
                <w:rStyle w:val="normaltextrun"/>
                <w:rFonts w:eastAsiaTheme="minorEastAsia"/>
                <w:i/>
                <w:iCs/>
                <w:szCs w:val="20"/>
                <w:lang w:val="el-GR" w:eastAsia="ja-JP"/>
              </w:rPr>
              <w:t>σας</w:t>
            </w:r>
            <w:r w:rsidR="00183DCD" w:rsidRPr="004167DC">
              <w:rPr>
                <w:rStyle w:val="normaltextrun"/>
                <w:rFonts w:eastAsiaTheme="minorEastAsia"/>
                <w:i/>
                <w:iCs/>
                <w:szCs w:val="20"/>
                <w:lang w:eastAsia="ja-JP"/>
              </w:rPr>
              <w:t xml:space="preserve"> </w:t>
            </w:r>
            <w:proofErr w:type="gramStart"/>
            <w:r w:rsidR="00183DCD" w:rsidRPr="004167DC">
              <w:rPr>
                <w:rStyle w:val="normaltextrun"/>
                <w:rFonts w:eastAsiaTheme="minorEastAsia"/>
                <w:i/>
                <w:iCs/>
                <w:szCs w:val="20"/>
                <w:lang w:val="el-GR" w:eastAsia="ja-JP"/>
              </w:rPr>
              <w:t>παρακαλώ</w:t>
            </w:r>
            <w:r w:rsidR="00183DCD" w:rsidRPr="004167DC">
              <w:rPr>
                <w:rStyle w:val="normaltextrun"/>
                <w:rFonts w:eastAsiaTheme="minorEastAsia"/>
                <w:i/>
                <w:iCs/>
                <w:szCs w:val="20"/>
                <w:lang w:eastAsia="ja-JP"/>
              </w:rPr>
              <w:t>;</w:t>
            </w:r>
            <w:proofErr w:type="gramEnd"/>
          </w:p>
          <w:p w14:paraId="13F4EEE6" w14:textId="3D217CB3" w:rsidR="00146E89" w:rsidRPr="004167DC" w:rsidRDefault="00146E89" w:rsidP="00EF7A78">
            <w:pPr>
              <w:pStyle w:val="ACARA-TableHeadline"/>
              <w:numPr>
                <w:ilvl w:val="0"/>
                <w:numId w:val="22"/>
              </w:numPr>
              <w:spacing w:before="120" w:after="120" w:line="240" w:lineRule="auto"/>
              <w:divId w:val="1705247250"/>
              <w:rPr>
                <w:szCs w:val="20"/>
              </w:rPr>
            </w:pPr>
            <w:r w:rsidRPr="004167DC">
              <w:rPr>
                <w:rStyle w:val="normaltextrun"/>
                <w:szCs w:val="20"/>
              </w:rPr>
              <w:t>using appropriate measurements, currency, numbers, quantity, shopping lists</w:t>
            </w:r>
            <w:r w:rsidR="00684B3F" w:rsidRPr="004167DC">
              <w:rPr>
                <w:rStyle w:val="normaltextrun"/>
                <w:szCs w:val="20"/>
              </w:rPr>
              <w:t>,</w:t>
            </w:r>
            <w:r w:rsidRPr="004167DC">
              <w:rPr>
                <w:rStyle w:val="normaltextrun"/>
                <w:szCs w:val="20"/>
              </w:rPr>
              <w:t> </w:t>
            </w:r>
            <w:r w:rsidR="00245A7C" w:rsidRPr="004167DC">
              <w:rPr>
                <w:rStyle w:val="normaltextrun"/>
                <w:szCs w:val="20"/>
              </w:rPr>
              <w:t xml:space="preserve">and </w:t>
            </w:r>
            <w:r w:rsidR="00274FF5" w:rsidRPr="004167DC">
              <w:rPr>
                <w:rStyle w:val="normaltextrun"/>
                <w:szCs w:val="20"/>
              </w:rPr>
              <w:t>statements</w:t>
            </w:r>
            <w:r w:rsidR="00245A7C" w:rsidRPr="004167DC">
              <w:rPr>
                <w:rStyle w:val="normaltextrun"/>
                <w:szCs w:val="20"/>
              </w:rPr>
              <w:t xml:space="preserve"> </w:t>
            </w:r>
            <w:r w:rsidR="00684B3F" w:rsidRPr="004167DC">
              <w:rPr>
                <w:rStyle w:val="eop"/>
                <w:szCs w:val="20"/>
              </w:rPr>
              <w:t xml:space="preserve">such as </w:t>
            </w:r>
            <w:r w:rsidR="00E15BC5" w:rsidRPr="004167DC">
              <w:rPr>
                <w:rStyle w:val="eop"/>
                <w:rFonts w:eastAsiaTheme="minorEastAsia"/>
                <w:i/>
                <w:iCs/>
                <w:szCs w:val="20"/>
                <w:lang w:val="el-GR" w:eastAsia="ja-JP"/>
              </w:rPr>
              <w:t>Κ</w:t>
            </w:r>
            <w:r w:rsidR="00E15BC5" w:rsidRPr="004167DC">
              <w:rPr>
                <w:rStyle w:val="eop"/>
                <w:i/>
                <w:iCs/>
                <w:szCs w:val="20"/>
                <w:lang w:val="el-GR"/>
              </w:rPr>
              <w:t>άνει</w:t>
            </w:r>
            <w:r w:rsidR="00E15BC5" w:rsidRPr="004167DC">
              <w:rPr>
                <w:rStyle w:val="eop"/>
                <w:i/>
                <w:iCs/>
                <w:szCs w:val="20"/>
              </w:rPr>
              <w:t xml:space="preserve"> 10 </w:t>
            </w:r>
            <w:r w:rsidR="00E15BC5" w:rsidRPr="004167DC">
              <w:rPr>
                <w:rStyle w:val="eop"/>
                <w:i/>
                <w:iCs/>
                <w:szCs w:val="20"/>
                <w:lang w:val="el-GR"/>
              </w:rPr>
              <w:t>ευρώ</w:t>
            </w:r>
            <w:r w:rsidR="00E15BC5" w:rsidRPr="004167DC">
              <w:rPr>
                <w:rStyle w:val="eop"/>
                <w:i/>
                <w:iCs/>
                <w:szCs w:val="20"/>
              </w:rPr>
              <w:t>.</w:t>
            </w:r>
          </w:p>
          <w:p w14:paraId="367DA36E" w14:textId="6A15C849" w:rsidR="00146E89" w:rsidRPr="004167DC" w:rsidRDefault="00146E89" w:rsidP="00EF7A78">
            <w:pPr>
              <w:pStyle w:val="ACARA-TableHeadline"/>
              <w:numPr>
                <w:ilvl w:val="0"/>
                <w:numId w:val="22"/>
              </w:numPr>
              <w:spacing w:before="120" w:after="120" w:line="240" w:lineRule="auto"/>
              <w:divId w:val="1705247250"/>
              <w:rPr>
                <w:szCs w:val="20"/>
              </w:rPr>
            </w:pPr>
            <w:r w:rsidRPr="004167DC">
              <w:rPr>
                <w:rStyle w:val="normaltextrun"/>
                <w:szCs w:val="20"/>
              </w:rPr>
              <w:t>using cultural expressions in social interactions when ordering, buying, negotiating food choices/ingredients, etc.</w:t>
            </w:r>
          </w:p>
          <w:p w14:paraId="0CF37D71" w14:textId="5F3EC407" w:rsidR="00146E89" w:rsidRPr="004167DC" w:rsidRDefault="00146E89" w:rsidP="00EF7A78">
            <w:pPr>
              <w:pStyle w:val="ACARA-TableHeadline"/>
              <w:numPr>
                <w:ilvl w:val="0"/>
                <w:numId w:val="22"/>
              </w:numPr>
              <w:spacing w:before="120" w:after="120" w:line="240" w:lineRule="auto"/>
              <w:divId w:val="1705247250"/>
              <w:rPr>
                <w:i/>
                <w:iCs/>
                <w:szCs w:val="20"/>
              </w:rPr>
            </w:pPr>
            <w:r w:rsidRPr="004167DC">
              <w:rPr>
                <w:rStyle w:val="normaltextrun"/>
                <w:szCs w:val="20"/>
              </w:rPr>
              <w:t xml:space="preserve">following/creating recipes to prepare traditional </w:t>
            </w:r>
            <w:r w:rsidR="00895301" w:rsidRPr="004167DC">
              <w:rPr>
                <w:rStyle w:val="normaltextrun"/>
                <w:szCs w:val="20"/>
              </w:rPr>
              <w:t>Greek</w:t>
            </w:r>
            <w:r w:rsidRPr="004167DC">
              <w:rPr>
                <w:rStyle w:val="normaltextrun"/>
                <w:szCs w:val="20"/>
              </w:rPr>
              <w:t xml:space="preserve"> foods</w:t>
            </w:r>
            <w:r w:rsidR="00A22B03" w:rsidRPr="004167DC">
              <w:rPr>
                <w:rStyle w:val="normaltextrun"/>
                <w:szCs w:val="20"/>
              </w:rPr>
              <w:t>,</w:t>
            </w:r>
            <w:r w:rsidR="008747D4" w:rsidRPr="004167DC">
              <w:rPr>
                <w:rStyle w:val="normaltextrun"/>
                <w:szCs w:val="20"/>
              </w:rPr>
              <w:t xml:space="preserve"> for example, </w:t>
            </w:r>
            <w:r w:rsidR="008747D4" w:rsidRPr="004167DC">
              <w:rPr>
                <w:rStyle w:val="eop"/>
                <w:rFonts w:eastAsiaTheme="minorEastAsia"/>
                <w:i/>
                <w:iCs/>
                <w:szCs w:val="20"/>
                <w:lang w:val="el-GR" w:eastAsia="ja-JP"/>
              </w:rPr>
              <w:t>Πλύνε</w:t>
            </w:r>
            <w:r w:rsidR="008747D4" w:rsidRPr="004167DC">
              <w:rPr>
                <w:rStyle w:val="eop"/>
                <w:rFonts w:eastAsiaTheme="minorEastAsia"/>
                <w:i/>
                <w:iCs/>
                <w:szCs w:val="20"/>
                <w:lang w:eastAsia="ja-JP"/>
              </w:rPr>
              <w:t xml:space="preserve"> </w:t>
            </w:r>
            <w:r w:rsidR="008747D4" w:rsidRPr="004167DC">
              <w:rPr>
                <w:rStyle w:val="eop"/>
                <w:rFonts w:eastAsiaTheme="minorEastAsia"/>
                <w:i/>
                <w:iCs/>
                <w:szCs w:val="20"/>
                <w:lang w:val="el-GR" w:eastAsia="ja-JP"/>
              </w:rPr>
              <w:t>τη</w:t>
            </w:r>
            <w:r w:rsidR="008747D4" w:rsidRPr="004167DC">
              <w:rPr>
                <w:rStyle w:val="eop"/>
                <w:rFonts w:eastAsiaTheme="minorEastAsia"/>
                <w:i/>
                <w:iCs/>
                <w:szCs w:val="20"/>
                <w:lang w:eastAsia="ja-JP"/>
              </w:rPr>
              <w:t xml:space="preserve"> </w:t>
            </w:r>
            <w:r w:rsidR="008747D4" w:rsidRPr="004167DC">
              <w:rPr>
                <w:rStyle w:val="eop"/>
                <w:rFonts w:eastAsiaTheme="minorEastAsia"/>
                <w:i/>
                <w:iCs/>
                <w:szCs w:val="20"/>
                <w:lang w:val="el-GR" w:eastAsia="ja-JP"/>
              </w:rPr>
              <w:t>ντομάτα</w:t>
            </w:r>
            <w:r w:rsidR="008747D4" w:rsidRPr="004167DC">
              <w:rPr>
                <w:rStyle w:val="eop"/>
                <w:rFonts w:eastAsiaTheme="minorEastAsia"/>
                <w:i/>
                <w:iCs/>
                <w:szCs w:val="20"/>
                <w:lang w:eastAsia="ja-JP"/>
              </w:rPr>
              <w:t xml:space="preserve"> </w:t>
            </w:r>
            <w:r w:rsidR="00C70BBC" w:rsidRPr="004167DC">
              <w:rPr>
                <w:rStyle w:val="eop"/>
                <w:rFonts w:eastAsiaTheme="minorEastAsia"/>
                <w:i/>
                <w:iCs/>
                <w:szCs w:val="20"/>
                <w:lang w:val="el-GR" w:eastAsia="ja-JP"/>
              </w:rPr>
              <w:t>και</w:t>
            </w:r>
            <w:r w:rsidR="00C70BBC" w:rsidRPr="004167DC">
              <w:rPr>
                <w:rStyle w:val="eop"/>
                <w:rFonts w:eastAsiaTheme="minorEastAsia"/>
                <w:i/>
                <w:iCs/>
                <w:szCs w:val="20"/>
                <w:lang w:eastAsia="ja-JP"/>
              </w:rPr>
              <w:t xml:space="preserve"> </w:t>
            </w:r>
            <w:r w:rsidR="00C70BBC" w:rsidRPr="004167DC">
              <w:rPr>
                <w:rStyle w:val="eop"/>
                <w:rFonts w:eastAsiaTheme="minorEastAsia"/>
                <w:i/>
                <w:iCs/>
                <w:szCs w:val="20"/>
                <w:lang w:val="el-GR" w:eastAsia="ja-JP"/>
              </w:rPr>
              <w:t>μετά</w:t>
            </w:r>
            <w:r w:rsidR="00C70BBC" w:rsidRPr="004167DC">
              <w:rPr>
                <w:rStyle w:val="eop"/>
                <w:rFonts w:eastAsiaTheme="minorEastAsia"/>
                <w:i/>
                <w:iCs/>
                <w:szCs w:val="20"/>
                <w:lang w:eastAsia="ja-JP"/>
              </w:rPr>
              <w:t xml:space="preserve"> </w:t>
            </w:r>
            <w:r w:rsidR="00C70BBC" w:rsidRPr="004167DC">
              <w:rPr>
                <w:rStyle w:val="eop"/>
                <w:rFonts w:eastAsiaTheme="minorEastAsia"/>
                <w:i/>
                <w:iCs/>
                <w:szCs w:val="20"/>
                <w:lang w:val="el-GR" w:eastAsia="ja-JP"/>
              </w:rPr>
              <w:t>κ</w:t>
            </w:r>
            <w:r w:rsidR="008747D4" w:rsidRPr="004167DC">
              <w:rPr>
                <w:rStyle w:val="eop"/>
                <w:rFonts w:eastAsiaTheme="minorEastAsia"/>
                <w:i/>
                <w:iCs/>
                <w:szCs w:val="20"/>
                <w:lang w:val="el-GR" w:eastAsia="ja-JP"/>
              </w:rPr>
              <w:t>όψε</w:t>
            </w:r>
            <w:r w:rsidR="00C70BBC" w:rsidRPr="004167DC">
              <w:rPr>
                <w:rStyle w:val="eop"/>
                <w:rFonts w:eastAsiaTheme="minorEastAsia"/>
                <w:i/>
                <w:iCs/>
                <w:szCs w:val="20"/>
                <w:lang w:eastAsia="ja-JP"/>
              </w:rPr>
              <w:t xml:space="preserve"> </w:t>
            </w:r>
            <w:r w:rsidR="00C70BBC" w:rsidRPr="004167DC">
              <w:rPr>
                <w:rStyle w:val="eop"/>
                <w:rFonts w:eastAsiaTheme="minorEastAsia"/>
                <w:i/>
                <w:iCs/>
                <w:szCs w:val="20"/>
                <w:lang w:val="el-GR" w:eastAsia="ja-JP"/>
              </w:rPr>
              <w:t>την</w:t>
            </w:r>
            <w:r w:rsidR="00C70BBC" w:rsidRPr="004167DC">
              <w:rPr>
                <w:rStyle w:val="eop"/>
                <w:rFonts w:eastAsiaTheme="minorEastAsia"/>
                <w:i/>
                <w:iCs/>
                <w:szCs w:val="20"/>
                <w:lang w:eastAsia="ja-JP"/>
              </w:rPr>
              <w:t>.</w:t>
            </w:r>
          </w:p>
          <w:p w14:paraId="742020A7" w14:textId="32D5935A" w:rsidR="00146E89" w:rsidRPr="004167DC" w:rsidRDefault="00146E89" w:rsidP="00EF7A78">
            <w:pPr>
              <w:pStyle w:val="ACARA-TableHeadline"/>
              <w:numPr>
                <w:ilvl w:val="0"/>
                <w:numId w:val="22"/>
              </w:numPr>
              <w:spacing w:before="120" w:after="120" w:line="240" w:lineRule="auto"/>
              <w:divId w:val="1705247250"/>
              <w:rPr>
                <w:szCs w:val="20"/>
              </w:rPr>
            </w:pPr>
            <w:r w:rsidRPr="004167DC">
              <w:rPr>
                <w:rStyle w:val="normaltextrun"/>
                <w:szCs w:val="20"/>
              </w:rPr>
              <w:t xml:space="preserve">comparing traditional and modern dishes and cuisine, including </w:t>
            </w:r>
            <w:r w:rsidR="00213468" w:rsidRPr="004167DC">
              <w:rPr>
                <w:rStyle w:val="normaltextrun"/>
                <w:szCs w:val="20"/>
              </w:rPr>
              <w:t xml:space="preserve">the </w:t>
            </w:r>
            <w:r w:rsidRPr="004167DC">
              <w:rPr>
                <w:rStyle w:val="normaltextrun"/>
                <w:szCs w:val="20"/>
              </w:rPr>
              <w:t xml:space="preserve">tradition of </w:t>
            </w:r>
            <w:r w:rsidR="004F6BD4" w:rsidRPr="004167DC">
              <w:rPr>
                <w:rStyle w:val="normaltextrun"/>
                <w:szCs w:val="20"/>
              </w:rPr>
              <w:t>lunch being main meal of day</w:t>
            </w:r>
          </w:p>
          <w:p w14:paraId="0F91A740" w14:textId="73B1BAE8" w:rsidR="00146E89" w:rsidRPr="004167DC" w:rsidRDefault="00146E89" w:rsidP="00EF7A78">
            <w:pPr>
              <w:pStyle w:val="ACARA-TableHeadline"/>
              <w:numPr>
                <w:ilvl w:val="0"/>
                <w:numId w:val="22"/>
              </w:numPr>
              <w:spacing w:before="120" w:after="120" w:line="240" w:lineRule="auto"/>
              <w:divId w:val="1705247250"/>
              <w:rPr>
                <w:rStyle w:val="eop"/>
                <w:szCs w:val="20"/>
              </w:rPr>
            </w:pPr>
            <w:r w:rsidRPr="004167DC">
              <w:rPr>
                <w:rStyle w:val="normaltextrun"/>
                <w:szCs w:val="20"/>
              </w:rPr>
              <w:t>planning a special occasion such as</w:t>
            </w:r>
            <w:r w:rsidR="000455E0">
              <w:rPr>
                <w:rStyle w:val="normaltextrun"/>
                <w:szCs w:val="20"/>
              </w:rPr>
              <w:t xml:space="preserve"> a</w:t>
            </w:r>
            <w:r w:rsidRPr="004167DC">
              <w:rPr>
                <w:rStyle w:val="normaltextrun"/>
                <w:szCs w:val="20"/>
              </w:rPr>
              <w:t xml:space="preserve"> surprise party, and inviting guests, negotiating menus and managing budgets</w:t>
            </w:r>
            <w:r w:rsidR="0062694A" w:rsidRPr="004167DC">
              <w:rPr>
                <w:rStyle w:val="normaltextrun"/>
                <w:szCs w:val="20"/>
              </w:rPr>
              <w:t>, for example,</w:t>
            </w:r>
            <w:r w:rsidR="0062694A" w:rsidRPr="004167DC">
              <w:rPr>
                <w:rStyle w:val="normaltextrun"/>
                <w:i/>
                <w:iCs/>
                <w:szCs w:val="20"/>
              </w:rPr>
              <w:t xml:space="preserve"> </w:t>
            </w:r>
            <w:r w:rsidR="002856CA" w:rsidRPr="004167DC">
              <w:rPr>
                <w:rStyle w:val="normaltextrun"/>
                <w:i/>
                <w:iCs/>
                <w:szCs w:val="20"/>
                <w:lang w:val="el-GR"/>
              </w:rPr>
              <w:t>Έ</w:t>
            </w:r>
            <w:r w:rsidR="0062694A" w:rsidRPr="004167DC">
              <w:rPr>
                <w:rStyle w:val="normaltextrun"/>
                <w:rFonts w:eastAsiaTheme="minorEastAsia"/>
                <w:i/>
                <w:iCs/>
                <w:szCs w:val="20"/>
                <w:lang w:val="el-GR" w:eastAsia="ja-JP"/>
              </w:rPr>
              <w:t>χουμε</w:t>
            </w:r>
            <w:r w:rsidR="0062694A" w:rsidRPr="004167DC">
              <w:rPr>
                <w:rStyle w:val="normaltextrun"/>
                <w:rFonts w:eastAsiaTheme="minorEastAsia"/>
                <w:i/>
                <w:iCs/>
                <w:szCs w:val="20"/>
                <w:lang w:eastAsia="ja-JP"/>
              </w:rPr>
              <w:t xml:space="preserve"> </w:t>
            </w:r>
            <w:r w:rsidR="002856CA" w:rsidRPr="004167DC">
              <w:rPr>
                <w:rStyle w:val="normaltextrun"/>
                <w:rFonts w:eastAsiaTheme="minorEastAsia"/>
                <w:i/>
                <w:iCs/>
                <w:szCs w:val="20"/>
                <w:lang w:eastAsia="ja-JP"/>
              </w:rPr>
              <w:t xml:space="preserve">20 </w:t>
            </w:r>
            <w:r w:rsidR="002856CA" w:rsidRPr="004167DC">
              <w:rPr>
                <w:rStyle w:val="normaltextrun"/>
                <w:rFonts w:eastAsiaTheme="minorEastAsia"/>
                <w:i/>
                <w:iCs/>
                <w:szCs w:val="20"/>
                <w:lang w:val="el-GR" w:eastAsia="ja-JP"/>
              </w:rPr>
              <w:t>δολλάρια</w:t>
            </w:r>
            <w:r w:rsidR="002856CA" w:rsidRPr="004167DC">
              <w:rPr>
                <w:rStyle w:val="normaltextrun"/>
                <w:rFonts w:eastAsiaTheme="minorEastAsia"/>
                <w:i/>
                <w:iCs/>
                <w:szCs w:val="20"/>
                <w:lang w:eastAsia="ja-JP"/>
              </w:rPr>
              <w:t xml:space="preserve"> </w:t>
            </w:r>
            <w:r w:rsidR="00B22FA8" w:rsidRPr="004167DC">
              <w:rPr>
                <w:rStyle w:val="normaltextrun"/>
                <w:rFonts w:eastAsiaTheme="minorEastAsia"/>
                <w:i/>
                <w:iCs/>
                <w:szCs w:val="20"/>
                <w:lang w:val="el-GR" w:eastAsia="ja-JP"/>
              </w:rPr>
              <w:t>γ</w:t>
            </w:r>
            <w:r w:rsidR="002856CA" w:rsidRPr="004167DC">
              <w:rPr>
                <w:rStyle w:val="normaltextrun"/>
                <w:rFonts w:eastAsiaTheme="minorEastAsia"/>
                <w:i/>
                <w:iCs/>
                <w:szCs w:val="20"/>
                <w:lang w:val="el-GR" w:eastAsia="ja-JP"/>
              </w:rPr>
              <w:t>ια</w:t>
            </w:r>
            <w:r w:rsidR="002856CA" w:rsidRPr="004167DC">
              <w:rPr>
                <w:rStyle w:val="normaltextrun"/>
                <w:rFonts w:eastAsiaTheme="minorEastAsia"/>
                <w:i/>
                <w:iCs/>
                <w:szCs w:val="20"/>
                <w:lang w:eastAsia="ja-JP"/>
              </w:rPr>
              <w:t xml:space="preserve"> </w:t>
            </w:r>
            <w:r w:rsidR="002856CA" w:rsidRPr="004167DC">
              <w:rPr>
                <w:rStyle w:val="normaltextrun"/>
                <w:rFonts w:eastAsiaTheme="minorEastAsia"/>
                <w:i/>
                <w:iCs/>
                <w:szCs w:val="20"/>
                <w:lang w:val="el-GR" w:eastAsia="ja-JP"/>
              </w:rPr>
              <w:t>το</w:t>
            </w:r>
            <w:r w:rsidR="002856CA" w:rsidRPr="004167DC">
              <w:rPr>
                <w:rStyle w:val="normaltextrun"/>
                <w:rFonts w:eastAsiaTheme="minorEastAsia"/>
                <w:i/>
                <w:iCs/>
                <w:szCs w:val="20"/>
                <w:lang w:eastAsia="ja-JP"/>
              </w:rPr>
              <w:t xml:space="preserve"> </w:t>
            </w:r>
            <w:r w:rsidR="002856CA" w:rsidRPr="004167DC">
              <w:rPr>
                <w:rStyle w:val="normaltextrun"/>
                <w:rFonts w:eastAsiaTheme="minorEastAsia"/>
                <w:i/>
                <w:iCs/>
                <w:szCs w:val="20"/>
                <w:lang w:val="el-GR" w:eastAsia="ja-JP"/>
              </w:rPr>
              <w:t>πάρτυ</w:t>
            </w:r>
            <w:r w:rsidR="002856CA" w:rsidRPr="004167DC">
              <w:rPr>
                <w:rStyle w:val="normaltextrun"/>
                <w:rFonts w:eastAsiaTheme="minorEastAsia"/>
                <w:i/>
                <w:iCs/>
                <w:szCs w:val="20"/>
                <w:lang w:eastAsia="ja-JP"/>
              </w:rPr>
              <w:t xml:space="preserve"> </w:t>
            </w:r>
            <w:r w:rsidR="002856CA" w:rsidRPr="004167DC">
              <w:rPr>
                <w:rStyle w:val="normaltextrun"/>
                <w:rFonts w:eastAsiaTheme="minorEastAsia"/>
                <w:i/>
                <w:iCs/>
                <w:szCs w:val="20"/>
                <w:lang w:val="el-GR" w:eastAsia="ja-JP"/>
              </w:rPr>
              <w:t>του</w:t>
            </w:r>
            <w:r w:rsidR="002856CA" w:rsidRPr="004167DC">
              <w:rPr>
                <w:rStyle w:val="normaltextrun"/>
                <w:rFonts w:eastAsiaTheme="minorEastAsia"/>
                <w:i/>
                <w:iCs/>
                <w:szCs w:val="20"/>
                <w:lang w:eastAsia="ja-JP"/>
              </w:rPr>
              <w:t xml:space="preserve"> </w:t>
            </w:r>
            <w:r w:rsidR="002856CA" w:rsidRPr="004167DC">
              <w:rPr>
                <w:rStyle w:val="normaltextrun"/>
                <w:rFonts w:eastAsiaTheme="minorEastAsia"/>
                <w:i/>
                <w:iCs/>
                <w:szCs w:val="20"/>
                <w:lang w:val="el-GR" w:eastAsia="ja-JP"/>
              </w:rPr>
              <w:t>Γιάννη</w:t>
            </w:r>
            <w:r w:rsidR="002856CA" w:rsidRPr="004167DC">
              <w:rPr>
                <w:rStyle w:val="normaltextrun"/>
                <w:rFonts w:eastAsiaTheme="minorEastAsia"/>
                <w:i/>
                <w:iCs/>
                <w:szCs w:val="20"/>
                <w:lang w:eastAsia="ja-JP"/>
              </w:rPr>
              <w:t>.</w:t>
            </w:r>
          </w:p>
          <w:p w14:paraId="08D9C030" w14:textId="080D55EA" w:rsidR="00545CE5" w:rsidRPr="004167DC" w:rsidRDefault="000455E0" w:rsidP="00EF7A78">
            <w:pPr>
              <w:pStyle w:val="ACARA-TableHeadline"/>
              <w:numPr>
                <w:ilvl w:val="0"/>
                <w:numId w:val="22"/>
              </w:numPr>
              <w:spacing w:before="120" w:after="120" w:line="240" w:lineRule="auto"/>
              <w:divId w:val="1705247250"/>
              <w:rPr>
                <w:i/>
                <w:iCs/>
                <w:szCs w:val="20"/>
              </w:rPr>
            </w:pPr>
            <w:r>
              <w:rPr>
                <w:rStyle w:val="normaltextrun"/>
                <w:szCs w:val="20"/>
              </w:rPr>
              <w:t>p</w:t>
            </w:r>
            <w:r w:rsidR="00545CE5" w:rsidRPr="004167DC">
              <w:rPr>
                <w:rStyle w:val="normaltextrun"/>
                <w:szCs w:val="20"/>
              </w:rPr>
              <w:t xml:space="preserve">lanning </w:t>
            </w:r>
            <w:r>
              <w:rPr>
                <w:rStyle w:val="normaltextrun"/>
                <w:szCs w:val="20"/>
              </w:rPr>
              <w:t xml:space="preserve">a </w:t>
            </w:r>
            <w:r w:rsidR="00545CE5" w:rsidRPr="004167DC">
              <w:rPr>
                <w:rStyle w:val="normaltextrun"/>
                <w:szCs w:val="20"/>
              </w:rPr>
              <w:t>real or imagined outing to a Greek restaurant</w:t>
            </w:r>
            <w:r w:rsidR="005F2602" w:rsidRPr="004167DC">
              <w:rPr>
                <w:rStyle w:val="normaltextrun"/>
                <w:szCs w:val="20"/>
              </w:rPr>
              <w:t>,</w:t>
            </w:r>
            <w:r w:rsidR="000B77B0" w:rsidRPr="004167DC">
              <w:rPr>
                <w:rStyle w:val="normaltextrun"/>
                <w:szCs w:val="20"/>
              </w:rPr>
              <w:t xml:space="preserve"> inviting friends and suggesting places, </w:t>
            </w:r>
            <w:r w:rsidR="008C751A" w:rsidRPr="004167DC">
              <w:rPr>
                <w:rStyle w:val="normaltextrun"/>
                <w:szCs w:val="20"/>
              </w:rPr>
              <w:t xml:space="preserve">for example, </w:t>
            </w:r>
            <w:r w:rsidR="008C751A" w:rsidRPr="004167DC">
              <w:rPr>
                <w:rStyle w:val="normaltextrun"/>
                <w:rFonts w:eastAsiaTheme="minorEastAsia"/>
                <w:i/>
                <w:iCs/>
                <w:szCs w:val="20"/>
                <w:lang w:val="el-GR" w:eastAsia="ja-JP"/>
              </w:rPr>
              <w:t>Θ</w:t>
            </w:r>
            <w:r w:rsidR="00E5613E" w:rsidRPr="004167DC">
              <w:rPr>
                <w:rStyle w:val="normaltextrun"/>
                <w:rFonts w:eastAsiaTheme="minorEastAsia"/>
                <w:i/>
                <w:iCs/>
                <w:szCs w:val="20"/>
                <w:lang w:val="el-GR" w:eastAsia="ja-JP"/>
              </w:rPr>
              <w:t>έλεις</w:t>
            </w:r>
            <w:r w:rsidR="00E5613E" w:rsidRPr="004167DC">
              <w:rPr>
                <w:rStyle w:val="normaltextrun"/>
                <w:rFonts w:eastAsiaTheme="minorEastAsia"/>
                <w:i/>
                <w:iCs/>
                <w:szCs w:val="20"/>
                <w:lang w:eastAsia="ja-JP"/>
              </w:rPr>
              <w:t xml:space="preserve"> </w:t>
            </w:r>
            <w:r w:rsidR="00E5613E" w:rsidRPr="004167DC">
              <w:rPr>
                <w:rStyle w:val="normaltextrun"/>
                <w:rFonts w:eastAsiaTheme="minorEastAsia"/>
                <w:i/>
                <w:iCs/>
                <w:szCs w:val="20"/>
                <w:lang w:val="el-GR" w:eastAsia="ja-JP"/>
              </w:rPr>
              <w:t>να</w:t>
            </w:r>
            <w:r w:rsidR="00E5613E" w:rsidRPr="004167DC">
              <w:rPr>
                <w:rStyle w:val="normaltextrun"/>
                <w:rFonts w:eastAsiaTheme="minorEastAsia"/>
                <w:i/>
                <w:iCs/>
                <w:szCs w:val="20"/>
                <w:lang w:eastAsia="ja-JP"/>
              </w:rPr>
              <w:t xml:space="preserve"> </w:t>
            </w:r>
            <w:r w:rsidR="00E5613E" w:rsidRPr="004167DC">
              <w:rPr>
                <w:rStyle w:val="normaltextrun"/>
                <w:rFonts w:eastAsiaTheme="minorEastAsia"/>
                <w:i/>
                <w:iCs/>
                <w:szCs w:val="20"/>
                <w:lang w:val="el-GR" w:eastAsia="ja-JP"/>
              </w:rPr>
              <w:t>πάμε</w:t>
            </w:r>
            <w:r w:rsidR="00E5613E" w:rsidRPr="004167DC">
              <w:rPr>
                <w:rStyle w:val="normaltextrun"/>
                <w:rFonts w:eastAsiaTheme="minorEastAsia"/>
                <w:i/>
                <w:iCs/>
                <w:szCs w:val="20"/>
                <w:lang w:eastAsia="ja-JP"/>
              </w:rPr>
              <w:t xml:space="preserve"> </w:t>
            </w:r>
            <w:r w:rsidR="00E5613E" w:rsidRPr="004167DC">
              <w:rPr>
                <w:rStyle w:val="normaltextrun"/>
                <w:rFonts w:eastAsiaTheme="minorEastAsia"/>
                <w:i/>
                <w:iCs/>
                <w:szCs w:val="20"/>
                <w:lang w:val="el-GR" w:eastAsia="ja-JP"/>
              </w:rPr>
              <w:t>στην</w:t>
            </w:r>
            <w:r w:rsidR="00E5613E" w:rsidRPr="004167DC">
              <w:rPr>
                <w:rStyle w:val="normaltextrun"/>
                <w:rFonts w:eastAsiaTheme="minorEastAsia"/>
                <w:i/>
                <w:iCs/>
                <w:szCs w:val="20"/>
                <w:lang w:eastAsia="ja-JP"/>
              </w:rPr>
              <w:t xml:space="preserve"> </w:t>
            </w:r>
            <w:r w:rsidR="00E5613E" w:rsidRPr="004167DC">
              <w:rPr>
                <w:rStyle w:val="normaltextrun"/>
                <w:rFonts w:eastAsiaTheme="minorEastAsia"/>
                <w:i/>
                <w:iCs/>
                <w:szCs w:val="20"/>
                <w:lang w:val="el-GR" w:eastAsia="ja-JP"/>
              </w:rPr>
              <w:t>Εστία</w:t>
            </w:r>
            <w:r w:rsidR="00E5613E" w:rsidRPr="004167DC">
              <w:rPr>
                <w:rStyle w:val="normaltextrun"/>
                <w:rFonts w:eastAsiaTheme="minorEastAsia"/>
                <w:i/>
                <w:iCs/>
                <w:szCs w:val="20"/>
                <w:lang w:eastAsia="ja-JP"/>
              </w:rPr>
              <w:t xml:space="preserve"> </w:t>
            </w:r>
            <w:r w:rsidR="00E5613E" w:rsidRPr="004167DC">
              <w:rPr>
                <w:rStyle w:val="normaltextrun"/>
                <w:rFonts w:eastAsiaTheme="minorEastAsia"/>
                <w:i/>
                <w:iCs/>
                <w:szCs w:val="20"/>
                <w:lang w:val="el-GR" w:eastAsia="ja-JP"/>
              </w:rPr>
              <w:t>το</w:t>
            </w:r>
            <w:r w:rsidR="00E5613E" w:rsidRPr="004167DC">
              <w:rPr>
                <w:rStyle w:val="normaltextrun"/>
                <w:rFonts w:eastAsiaTheme="minorEastAsia"/>
                <w:i/>
                <w:iCs/>
                <w:szCs w:val="20"/>
                <w:lang w:eastAsia="ja-JP"/>
              </w:rPr>
              <w:t xml:space="preserve"> </w:t>
            </w:r>
            <w:proofErr w:type="gramStart"/>
            <w:r w:rsidR="00E5613E" w:rsidRPr="004167DC">
              <w:rPr>
                <w:rStyle w:val="normaltextrun"/>
                <w:rFonts w:eastAsiaTheme="minorEastAsia"/>
                <w:i/>
                <w:iCs/>
                <w:szCs w:val="20"/>
                <w:lang w:val="el-GR" w:eastAsia="ja-JP"/>
              </w:rPr>
              <w:t>Σάββατο</w:t>
            </w:r>
            <w:r w:rsidR="00E5613E" w:rsidRPr="004167DC">
              <w:rPr>
                <w:rStyle w:val="normaltextrun"/>
                <w:rFonts w:eastAsiaTheme="minorEastAsia"/>
                <w:i/>
                <w:iCs/>
                <w:szCs w:val="20"/>
                <w:lang w:eastAsia="ja-JP"/>
              </w:rPr>
              <w:t>;</w:t>
            </w:r>
            <w:proofErr w:type="gramEnd"/>
          </w:p>
          <w:p w14:paraId="1A24466B" w14:textId="0CE52B75" w:rsidR="00146E89" w:rsidRPr="004167DC" w:rsidRDefault="00146E89" w:rsidP="00EF7A78">
            <w:pPr>
              <w:pStyle w:val="ACARA-TableHeadline"/>
              <w:numPr>
                <w:ilvl w:val="0"/>
                <w:numId w:val="22"/>
              </w:numPr>
              <w:spacing w:before="120" w:after="120" w:line="240" w:lineRule="auto"/>
              <w:divId w:val="1705247250"/>
              <w:rPr>
                <w:szCs w:val="20"/>
              </w:rPr>
            </w:pPr>
            <w:r w:rsidRPr="004167DC">
              <w:rPr>
                <w:rStyle w:val="normaltextrun"/>
                <w:szCs w:val="20"/>
              </w:rPr>
              <w:t>comparin</w:t>
            </w:r>
            <w:r w:rsidR="00906446" w:rsidRPr="004167DC">
              <w:rPr>
                <w:rStyle w:val="normaltextrun"/>
                <w:szCs w:val="20"/>
              </w:rPr>
              <w:t xml:space="preserve">g hospitality and cultural practices </w:t>
            </w:r>
            <w:r w:rsidR="00950971" w:rsidRPr="004167DC">
              <w:rPr>
                <w:rStyle w:val="normaltextrun"/>
                <w:szCs w:val="20"/>
              </w:rPr>
              <w:t>related to</w:t>
            </w:r>
            <w:r w:rsidR="00492C8D" w:rsidRPr="004167DC">
              <w:rPr>
                <w:rStyle w:val="normaltextrun"/>
                <w:szCs w:val="20"/>
              </w:rPr>
              <w:t xml:space="preserve"> </w:t>
            </w:r>
            <w:proofErr w:type="spellStart"/>
            <w:r w:rsidR="00492C8D" w:rsidRPr="004167DC">
              <w:rPr>
                <w:rStyle w:val="normaltextrun"/>
                <w:i/>
                <w:iCs/>
                <w:szCs w:val="20"/>
              </w:rPr>
              <w:t>ξενί</w:t>
            </w:r>
            <w:proofErr w:type="spellEnd"/>
            <w:r w:rsidR="00492C8D" w:rsidRPr="004167DC">
              <w:rPr>
                <w:rStyle w:val="normaltextrun"/>
                <w:i/>
                <w:iCs/>
                <w:szCs w:val="20"/>
              </w:rPr>
              <w:t>α</w:t>
            </w:r>
            <w:r w:rsidR="00492C8D" w:rsidRPr="004167DC">
              <w:rPr>
                <w:rStyle w:val="normaltextrun"/>
                <w:szCs w:val="20"/>
              </w:rPr>
              <w:t xml:space="preserve"> and </w:t>
            </w:r>
            <w:r w:rsidR="00612481" w:rsidRPr="004167DC">
              <w:rPr>
                <w:rStyle w:val="normaltextrun"/>
                <w:szCs w:val="20"/>
              </w:rPr>
              <w:t xml:space="preserve">the </w:t>
            </w:r>
            <w:r w:rsidR="00F90B1A" w:rsidRPr="004167DC">
              <w:rPr>
                <w:rStyle w:val="normaltextrun"/>
                <w:szCs w:val="20"/>
              </w:rPr>
              <w:t xml:space="preserve">Ancient </w:t>
            </w:r>
            <w:r w:rsidR="00492C8D" w:rsidRPr="004167DC">
              <w:rPr>
                <w:rStyle w:val="normaltextrun"/>
                <w:szCs w:val="20"/>
              </w:rPr>
              <w:t>Greek concept of hospitality</w:t>
            </w:r>
          </w:p>
          <w:p w14:paraId="085996CC" w14:textId="6FA05C32" w:rsidR="00B36F92" w:rsidRPr="003A4591" w:rsidRDefault="00146E89" w:rsidP="00FB333B">
            <w:pPr>
              <w:pStyle w:val="ACARA-TableHeadline"/>
              <w:numPr>
                <w:ilvl w:val="0"/>
                <w:numId w:val="22"/>
              </w:numPr>
              <w:spacing w:before="120" w:after="120" w:line="240" w:lineRule="auto"/>
              <w:divId w:val="1705247250"/>
              <w:rPr>
                <w:szCs w:val="20"/>
              </w:rPr>
            </w:pPr>
            <w:r w:rsidRPr="004167DC">
              <w:rPr>
                <w:rStyle w:val="normaltextrun"/>
                <w:szCs w:val="20"/>
              </w:rPr>
              <w:t>discussing what to wear in relation to venue, occasion and weather</w:t>
            </w:r>
            <w:r w:rsidR="00F264D9" w:rsidRPr="004167DC">
              <w:rPr>
                <w:rStyle w:val="normaltextrun"/>
                <w:szCs w:val="20"/>
              </w:rPr>
              <w:t xml:space="preserve">, for example, </w:t>
            </w:r>
            <w:r w:rsidR="00613C37" w:rsidRPr="004167DC">
              <w:rPr>
                <w:rStyle w:val="normaltextrun"/>
                <w:i/>
                <w:iCs/>
                <w:szCs w:val="20"/>
                <w:lang w:val="el-GR"/>
              </w:rPr>
              <w:t>Σήμερα</w:t>
            </w:r>
            <w:r w:rsidR="00613C37" w:rsidRPr="004167DC">
              <w:rPr>
                <w:rStyle w:val="normaltextrun"/>
                <w:i/>
                <w:iCs/>
                <w:szCs w:val="20"/>
              </w:rPr>
              <w:t xml:space="preserve"> </w:t>
            </w:r>
            <w:r w:rsidR="00613C37" w:rsidRPr="004167DC">
              <w:rPr>
                <w:rStyle w:val="normaltextrun"/>
                <w:i/>
                <w:iCs/>
                <w:szCs w:val="20"/>
                <w:lang w:val="el-GR"/>
              </w:rPr>
              <w:t>τρώμε</w:t>
            </w:r>
            <w:r w:rsidR="00613C37" w:rsidRPr="004167DC">
              <w:rPr>
                <w:rStyle w:val="normaltextrun"/>
                <w:i/>
                <w:iCs/>
                <w:szCs w:val="20"/>
              </w:rPr>
              <w:t xml:space="preserve"> </w:t>
            </w:r>
            <w:r w:rsidR="00613C37" w:rsidRPr="004167DC">
              <w:rPr>
                <w:rStyle w:val="normaltextrun"/>
                <w:i/>
                <w:iCs/>
                <w:szCs w:val="20"/>
                <w:lang w:val="el-GR"/>
              </w:rPr>
              <w:t>έξω</w:t>
            </w:r>
            <w:r w:rsidR="00FD51C2" w:rsidRPr="004167DC">
              <w:rPr>
                <w:rStyle w:val="normaltextrun"/>
                <w:i/>
                <w:iCs/>
                <w:szCs w:val="20"/>
              </w:rPr>
              <w:t xml:space="preserve">. </w:t>
            </w:r>
            <w:r w:rsidR="00FD51C2" w:rsidRPr="004167DC">
              <w:rPr>
                <w:rStyle w:val="normaltextrun"/>
                <w:i/>
                <w:iCs/>
                <w:szCs w:val="20"/>
                <w:lang w:val="el-GR"/>
              </w:rPr>
              <w:t>Φέρε μία ζακέτα, γιατί θα έχει κρύο</w:t>
            </w:r>
            <w:r w:rsidR="00FD51C2" w:rsidRPr="004167DC">
              <w:rPr>
                <w:rStyle w:val="normaltextrun"/>
                <w:szCs w:val="20"/>
                <w:lang w:val="el-GR"/>
              </w:rPr>
              <w:t>.</w:t>
            </w:r>
          </w:p>
        </w:tc>
        <w:tc>
          <w:tcPr>
            <w:tcW w:w="5017" w:type="dxa"/>
            <w:gridSpan w:val="2"/>
            <w:tcBorders>
              <w:left w:val="single" w:sz="2" w:space="0" w:color="auto"/>
            </w:tcBorders>
          </w:tcPr>
          <w:p w14:paraId="23D87403" w14:textId="496EDD0C" w:rsidR="00146E89" w:rsidRPr="004167DC" w:rsidRDefault="00146E89" w:rsidP="003A4591">
            <w:pPr>
              <w:pStyle w:val="Descriptiontitle"/>
              <w:rPr>
                <w:rFonts w:cs="Arial"/>
              </w:rPr>
            </w:pPr>
            <w:r w:rsidRPr="004167DC">
              <w:rPr>
                <w:rFonts w:cs="Arial"/>
              </w:rPr>
              <w:t>International food habits and trends</w:t>
            </w:r>
          </w:p>
          <w:p w14:paraId="553A943D" w14:textId="15CBF520" w:rsidR="00C96A8D" w:rsidRPr="004167DC" w:rsidRDefault="00C96A8D" w:rsidP="00EF7A78">
            <w:pPr>
              <w:pStyle w:val="ACARA-TableHeadline"/>
              <w:numPr>
                <w:ilvl w:val="0"/>
                <w:numId w:val="23"/>
              </w:numPr>
              <w:spacing w:before="120" w:after="120" w:line="240" w:lineRule="auto"/>
              <w:rPr>
                <w:i/>
                <w:szCs w:val="20"/>
                <w:lang w:eastAsia="ja-JP"/>
              </w:rPr>
            </w:pPr>
            <w:r w:rsidRPr="004167DC">
              <w:rPr>
                <w:szCs w:val="20"/>
                <w:lang w:eastAsia="ja-JP"/>
              </w:rPr>
              <w:t>discussing healthy/unhealthy eatin</w:t>
            </w:r>
            <w:r w:rsidR="004727BF" w:rsidRPr="004167DC">
              <w:rPr>
                <w:szCs w:val="20"/>
                <w:lang w:eastAsia="ja-JP"/>
              </w:rPr>
              <w:t xml:space="preserve">g, such as </w:t>
            </w:r>
            <w:r w:rsidR="0027193D" w:rsidRPr="004167DC">
              <w:rPr>
                <w:szCs w:val="20"/>
                <w:lang w:eastAsia="ja-JP"/>
              </w:rPr>
              <w:t>junk/</w:t>
            </w:r>
            <w:r w:rsidR="004727BF" w:rsidRPr="004167DC">
              <w:rPr>
                <w:szCs w:val="20"/>
                <w:lang w:eastAsia="ja-JP"/>
              </w:rPr>
              <w:t>fast food</w:t>
            </w:r>
            <w:r w:rsidR="00D66DB3" w:rsidRPr="004167DC">
              <w:rPr>
                <w:szCs w:val="20"/>
                <w:lang w:eastAsia="ja-JP"/>
              </w:rPr>
              <w:t xml:space="preserve"> and obesity</w:t>
            </w:r>
            <w:r w:rsidR="004727BF" w:rsidRPr="004167DC">
              <w:rPr>
                <w:szCs w:val="20"/>
                <w:lang w:eastAsia="ja-JP"/>
              </w:rPr>
              <w:t xml:space="preserve">, changing </w:t>
            </w:r>
            <w:r w:rsidR="00BF564C" w:rsidRPr="004167DC">
              <w:rPr>
                <w:szCs w:val="20"/>
                <w:lang w:eastAsia="ja-JP"/>
              </w:rPr>
              <w:t>attitude</w:t>
            </w:r>
            <w:r w:rsidR="00D66DB3" w:rsidRPr="004167DC">
              <w:rPr>
                <w:szCs w:val="20"/>
                <w:lang w:eastAsia="ja-JP"/>
              </w:rPr>
              <w:t>s</w:t>
            </w:r>
            <w:r w:rsidR="00BF564C" w:rsidRPr="004167DC">
              <w:rPr>
                <w:szCs w:val="20"/>
                <w:lang w:eastAsia="ja-JP"/>
              </w:rPr>
              <w:t xml:space="preserve"> towards eating out </w:t>
            </w:r>
            <w:r w:rsidR="00BD6714" w:rsidRPr="004167DC">
              <w:rPr>
                <w:szCs w:val="20"/>
                <w:lang w:eastAsia="ja-JP"/>
              </w:rPr>
              <w:t>and eating on the go</w:t>
            </w:r>
          </w:p>
          <w:p w14:paraId="4355D33C" w14:textId="0195FC63" w:rsidR="00C96A8D" w:rsidRPr="004167DC" w:rsidRDefault="00C96A8D" w:rsidP="00EF7A78">
            <w:pPr>
              <w:pStyle w:val="ACARA-TableHeadline"/>
              <w:numPr>
                <w:ilvl w:val="0"/>
                <w:numId w:val="23"/>
              </w:numPr>
              <w:spacing w:before="120" w:after="120" w:line="240" w:lineRule="auto"/>
              <w:rPr>
                <w:i/>
                <w:iCs/>
                <w:szCs w:val="20"/>
                <w:lang w:eastAsia="ja-JP"/>
              </w:rPr>
            </w:pPr>
            <w:r w:rsidRPr="004167DC">
              <w:rPr>
                <w:szCs w:val="20"/>
                <w:lang w:eastAsia="ja-JP"/>
              </w:rPr>
              <w:t xml:space="preserve">giving and receiving advice about health and wellbeing, for example, </w:t>
            </w:r>
            <w:r w:rsidR="006B4075" w:rsidRPr="004167DC">
              <w:rPr>
                <w:i/>
                <w:iCs/>
                <w:szCs w:val="20"/>
                <w:lang w:val="el-GR" w:eastAsia="ja-JP"/>
              </w:rPr>
              <w:t>Πρέπει</w:t>
            </w:r>
            <w:r w:rsidR="006B4075" w:rsidRPr="004167DC">
              <w:rPr>
                <w:i/>
                <w:iCs/>
                <w:szCs w:val="20"/>
                <w:lang w:eastAsia="ja-JP"/>
              </w:rPr>
              <w:t xml:space="preserve"> </w:t>
            </w:r>
            <w:r w:rsidR="006B4075" w:rsidRPr="004167DC">
              <w:rPr>
                <w:i/>
                <w:iCs/>
                <w:szCs w:val="20"/>
                <w:lang w:val="el-GR" w:eastAsia="ja-JP"/>
              </w:rPr>
              <w:t>να</w:t>
            </w:r>
            <w:r w:rsidR="006B4075" w:rsidRPr="004167DC">
              <w:rPr>
                <w:i/>
                <w:iCs/>
                <w:szCs w:val="20"/>
                <w:lang w:eastAsia="ja-JP"/>
              </w:rPr>
              <w:t xml:space="preserve"> </w:t>
            </w:r>
            <w:r w:rsidR="006B4075" w:rsidRPr="004167DC">
              <w:rPr>
                <w:i/>
                <w:iCs/>
                <w:szCs w:val="20"/>
                <w:lang w:val="el-GR" w:eastAsia="ja-JP"/>
              </w:rPr>
              <w:t>πίνουμε</w:t>
            </w:r>
            <w:r w:rsidR="006B4075" w:rsidRPr="004167DC">
              <w:rPr>
                <w:i/>
                <w:iCs/>
                <w:szCs w:val="20"/>
                <w:lang w:eastAsia="ja-JP"/>
              </w:rPr>
              <w:t xml:space="preserve"> 8 </w:t>
            </w:r>
            <w:r w:rsidR="006B4075" w:rsidRPr="004167DC">
              <w:rPr>
                <w:i/>
                <w:iCs/>
                <w:szCs w:val="20"/>
                <w:lang w:val="el-GR" w:eastAsia="ja-JP"/>
              </w:rPr>
              <w:t>ποτήρια</w:t>
            </w:r>
            <w:r w:rsidR="006B4075" w:rsidRPr="004167DC">
              <w:rPr>
                <w:i/>
                <w:iCs/>
                <w:szCs w:val="20"/>
                <w:lang w:eastAsia="ja-JP"/>
              </w:rPr>
              <w:t xml:space="preserve"> </w:t>
            </w:r>
            <w:r w:rsidR="006B4075" w:rsidRPr="004167DC">
              <w:rPr>
                <w:i/>
                <w:iCs/>
                <w:szCs w:val="20"/>
                <w:lang w:val="el-GR" w:eastAsia="ja-JP"/>
              </w:rPr>
              <w:t>νερό</w:t>
            </w:r>
            <w:r w:rsidR="001B2F4D" w:rsidRPr="004167DC">
              <w:rPr>
                <w:i/>
                <w:iCs/>
                <w:szCs w:val="20"/>
                <w:lang w:eastAsia="ja-JP"/>
              </w:rPr>
              <w:t xml:space="preserve"> </w:t>
            </w:r>
            <w:r w:rsidR="001B2F4D" w:rsidRPr="004167DC">
              <w:rPr>
                <w:i/>
                <w:iCs/>
                <w:szCs w:val="20"/>
                <w:lang w:val="el-GR" w:eastAsia="ja-JP"/>
              </w:rPr>
              <w:t>κάθε</w:t>
            </w:r>
            <w:r w:rsidR="001B2F4D" w:rsidRPr="004167DC">
              <w:rPr>
                <w:i/>
                <w:iCs/>
                <w:szCs w:val="20"/>
                <w:lang w:eastAsia="ja-JP"/>
              </w:rPr>
              <w:t xml:space="preserve"> </w:t>
            </w:r>
            <w:r w:rsidR="001B2F4D" w:rsidRPr="004167DC">
              <w:rPr>
                <w:i/>
                <w:iCs/>
                <w:szCs w:val="20"/>
                <w:lang w:val="el-GR" w:eastAsia="ja-JP"/>
              </w:rPr>
              <w:t>μέρα</w:t>
            </w:r>
            <w:r w:rsidR="001B2F4D" w:rsidRPr="004167DC">
              <w:rPr>
                <w:i/>
                <w:iCs/>
                <w:szCs w:val="20"/>
                <w:lang w:eastAsia="ja-JP"/>
              </w:rPr>
              <w:t xml:space="preserve">, </w:t>
            </w:r>
            <w:r w:rsidR="001B2F4D" w:rsidRPr="004167DC">
              <w:rPr>
                <w:i/>
                <w:iCs/>
                <w:szCs w:val="20"/>
                <w:lang w:val="el-GR" w:eastAsia="ja-JP"/>
              </w:rPr>
              <w:t>γιατί</w:t>
            </w:r>
            <w:r w:rsidR="001B2F4D" w:rsidRPr="004167DC">
              <w:rPr>
                <w:i/>
                <w:iCs/>
                <w:szCs w:val="20"/>
                <w:lang w:eastAsia="ja-JP"/>
              </w:rPr>
              <w:t xml:space="preserve"> </w:t>
            </w:r>
            <w:r w:rsidR="001B2F4D" w:rsidRPr="004167DC">
              <w:rPr>
                <w:i/>
                <w:iCs/>
                <w:szCs w:val="20"/>
                <w:lang w:val="el-GR" w:eastAsia="ja-JP"/>
              </w:rPr>
              <w:t>είναι</w:t>
            </w:r>
            <w:r w:rsidR="001B2F4D" w:rsidRPr="004167DC">
              <w:rPr>
                <w:i/>
                <w:iCs/>
                <w:szCs w:val="20"/>
                <w:lang w:eastAsia="ja-JP"/>
              </w:rPr>
              <w:t xml:space="preserve"> </w:t>
            </w:r>
            <w:r w:rsidR="001B2F4D" w:rsidRPr="004167DC">
              <w:rPr>
                <w:i/>
                <w:iCs/>
                <w:szCs w:val="20"/>
                <w:lang w:val="el-GR" w:eastAsia="ja-JP"/>
              </w:rPr>
              <w:t>καλό</w:t>
            </w:r>
            <w:r w:rsidR="001B2F4D" w:rsidRPr="004167DC">
              <w:rPr>
                <w:i/>
                <w:iCs/>
                <w:szCs w:val="20"/>
                <w:lang w:eastAsia="ja-JP"/>
              </w:rPr>
              <w:t xml:space="preserve"> </w:t>
            </w:r>
            <w:r w:rsidR="001B2F4D" w:rsidRPr="004167DC">
              <w:rPr>
                <w:i/>
                <w:iCs/>
                <w:szCs w:val="20"/>
                <w:lang w:val="el-GR" w:eastAsia="ja-JP"/>
              </w:rPr>
              <w:t>για</w:t>
            </w:r>
            <w:r w:rsidR="001B2F4D" w:rsidRPr="004167DC">
              <w:rPr>
                <w:i/>
                <w:iCs/>
                <w:szCs w:val="20"/>
                <w:lang w:eastAsia="ja-JP"/>
              </w:rPr>
              <w:t xml:space="preserve"> </w:t>
            </w:r>
            <w:r w:rsidR="001B2F4D" w:rsidRPr="004167DC">
              <w:rPr>
                <w:i/>
                <w:iCs/>
                <w:szCs w:val="20"/>
                <w:lang w:val="el-GR" w:eastAsia="ja-JP"/>
              </w:rPr>
              <w:t>την</w:t>
            </w:r>
            <w:r w:rsidR="001B2F4D" w:rsidRPr="004167DC">
              <w:rPr>
                <w:i/>
                <w:iCs/>
                <w:szCs w:val="20"/>
                <w:lang w:eastAsia="ja-JP"/>
              </w:rPr>
              <w:t xml:space="preserve"> </w:t>
            </w:r>
            <w:r w:rsidR="001B2F4D" w:rsidRPr="004167DC">
              <w:rPr>
                <w:i/>
                <w:iCs/>
                <w:szCs w:val="20"/>
                <w:lang w:val="el-GR" w:eastAsia="ja-JP"/>
              </w:rPr>
              <w:t>υγεία</w:t>
            </w:r>
            <w:r w:rsidR="001B2F4D" w:rsidRPr="004167DC">
              <w:rPr>
                <w:i/>
                <w:iCs/>
                <w:szCs w:val="20"/>
                <w:lang w:eastAsia="ja-JP"/>
              </w:rPr>
              <w:t>.</w:t>
            </w:r>
          </w:p>
          <w:p w14:paraId="4E956DED" w14:textId="3E988F96" w:rsidR="00C96A8D" w:rsidRPr="004167DC" w:rsidRDefault="00C96A8D" w:rsidP="00EF7A78">
            <w:pPr>
              <w:pStyle w:val="ACARA-TableHeadline"/>
              <w:numPr>
                <w:ilvl w:val="0"/>
                <w:numId w:val="23"/>
              </w:numPr>
              <w:spacing w:before="120" w:after="120" w:line="240" w:lineRule="auto"/>
              <w:rPr>
                <w:i/>
                <w:iCs/>
                <w:szCs w:val="20"/>
                <w:lang w:eastAsia="ja-JP"/>
              </w:rPr>
            </w:pPr>
            <w:r w:rsidRPr="004167DC">
              <w:rPr>
                <w:szCs w:val="20"/>
                <w:lang w:eastAsia="ja-JP"/>
              </w:rPr>
              <w:t>examining food trends</w:t>
            </w:r>
            <w:r w:rsidR="00317397" w:rsidRPr="004167DC">
              <w:rPr>
                <w:szCs w:val="20"/>
                <w:lang w:eastAsia="ja-JP"/>
              </w:rPr>
              <w:t xml:space="preserve">, </w:t>
            </w:r>
            <w:r w:rsidRPr="004167DC">
              <w:rPr>
                <w:szCs w:val="20"/>
                <w:lang w:eastAsia="ja-JP"/>
              </w:rPr>
              <w:t xml:space="preserve">dietary patterns and habits, for example, </w:t>
            </w:r>
            <w:r w:rsidR="0015250F" w:rsidRPr="004167DC">
              <w:rPr>
                <w:szCs w:val="20"/>
                <w:lang w:eastAsia="ja-JP"/>
              </w:rPr>
              <w:t xml:space="preserve">the </w:t>
            </w:r>
            <w:r w:rsidRPr="004167DC">
              <w:rPr>
                <w:szCs w:val="20"/>
                <w:lang w:eastAsia="ja-JP"/>
              </w:rPr>
              <w:t xml:space="preserve">impact of </w:t>
            </w:r>
            <w:r w:rsidR="004E1510" w:rsidRPr="004167DC">
              <w:rPr>
                <w:szCs w:val="20"/>
                <w:lang w:eastAsia="ja-JP"/>
              </w:rPr>
              <w:t>Mediterranean</w:t>
            </w:r>
            <w:r w:rsidR="00141B1C" w:rsidRPr="004167DC">
              <w:rPr>
                <w:szCs w:val="20"/>
                <w:lang w:eastAsia="ja-JP"/>
              </w:rPr>
              <w:t xml:space="preserve"> diet</w:t>
            </w:r>
            <w:r w:rsidR="004E1510" w:rsidRPr="004167DC">
              <w:rPr>
                <w:szCs w:val="20"/>
                <w:lang w:eastAsia="ja-JP"/>
              </w:rPr>
              <w:t xml:space="preserve"> on</w:t>
            </w:r>
            <w:r w:rsidRPr="004167DC">
              <w:rPr>
                <w:szCs w:val="20"/>
                <w:lang w:eastAsia="ja-JP"/>
              </w:rPr>
              <w:t xml:space="preserve"> health and longevity</w:t>
            </w:r>
            <w:r w:rsidR="00BC4A62" w:rsidRPr="004167DC">
              <w:rPr>
                <w:szCs w:val="20"/>
                <w:lang w:eastAsia="ja-JP"/>
              </w:rPr>
              <w:t>,</w:t>
            </w:r>
            <w:r w:rsidR="00AE28B6" w:rsidRPr="004167DC">
              <w:rPr>
                <w:szCs w:val="20"/>
                <w:lang w:eastAsia="ja-JP"/>
              </w:rPr>
              <w:t xml:space="preserve"> for example,</w:t>
            </w:r>
            <w:r w:rsidR="00BC4A62" w:rsidRPr="004167DC">
              <w:rPr>
                <w:szCs w:val="20"/>
                <w:lang w:eastAsia="ja-JP"/>
              </w:rPr>
              <w:t xml:space="preserve"> </w:t>
            </w:r>
            <w:r w:rsidR="00BB167B" w:rsidRPr="004167DC">
              <w:rPr>
                <w:i/>
                <w:iCs/>
                <w:szCs w:val="20"/>
                <w:lang w:val="el-GR" w:eastAsia="ja-JP"/>
              </w:rPr>
              <w:t>παρθένο</w:t>
            </w:r>
            <w:r w:rsidR="00BB167B" w:rsidRPr="004167DC">
              <w:rPr>
                <w:i/>
                <w:iCs/>
                <w:szCs w:val="20"/>
                <w:lang w:eastAsia="ja-JP"/>
              </w:rPr>
              <w:t xml:space="preserve"> </w:t>
            </w:r>
            <w:r w:rsidR="00BC4A62" w:rsidRPr="004167DC">
              <w:rPr>
                <w:i/>
                <w:iCs/>
                <w:szCs w:val="20"/>
                <w:lang w:val="el-GR" w:eastAsia="ja-JP"/>
              </w:rPr>
              <w:t>ελαι</w:t>
            </w:r>
            <w:r w:rsidR="00BB167B" w:rsidRPr="004167DC">
              <w:rPr>
                <w:i/>
                <w:iCs/>
                <w:szCs w:val="20"/>
                <w:lang w:val="el-GR" w:eastAsia="ja-JP"/>
              </w:rPr>
              <w:t>όλαδο</w:t>
            </w:r>
            <w:r w:rsidR="00BB167B" w:rsidRPr="004167DC">
              <w:rPr>
                <w:i/>
                <w:iCs/>
                <w:szCs w:val="20"/>
                <w:lang w:eastAsia="ja-JP"/>
              </w:rPr>
              <w:t xml:space="preserve">, </w:t>
            </w:r>
            <w:r w:rsidR="00BB167B" w:rsidRPr="004167DC">
              <w:rPr>
                <w:i/>
                <w:iCs/>
                <w:szCs w:val="20"/>
                <w:lang w:val="el-GR" w:eastAsia="ja-JP"/>
              </w:rPr>
              <w:t>ψάρι</w:t>
            </w:r>
            <w:r w:rsidR="00AE28B6" w:rsidRPr="004167DC">
              <w:rPr>
                <w:i/>
                <w:iCs/>
                <w:szCs w:val="20"/>
                <w:lang w:eastAsia="ja-JP"/>
              </w:rPr>
              <w:t xml:space="preserve">, </w:t>
            </w:r>
            <w:r w:rsidR="00AE28B6" w:rsidRPr="004167DC">
              <w:rPr>
                <w:i/>
                <w:iCs/>
                <w:szCs w:val="20"/>
                <w:lang w:val="el-GR" w:eastAsia="ja-JP"/>
              </w:rPr>
              <w:t>όσπρια</w:t>
            </w:r>
          </w:p>
          <w:p w14:paraId="02FA143E" w14:textId="511928D2" w:rsidR="00C96A8D" w:rsidRPr="004167DC" w:rsidRDefault="00C96A8D" w:rsidP="00EF7A78">
            <w:pPr>
              <w:pStyle w:val="ACARA-TableHeadline"/>
              <w:numPr>
                <w:ilvl w:val="0"/>
                <w:numId w:val="23"/>
              </w:numPr>
              <w:spacing w:before="120" w:after="120" w:line="240" w:lineRule="auto"/>
              <w:rPr>
                <w:i/>
                <w:szCs w:val="20"/>
                <w:lang w:eastAsia="ja-JP"/>
              </w:rPr>
            </w:pPr>
            <w:r w:rsidRPr="004167DC">
              <w:rPr>
                <w:szCs w:val="20"/>
                <w:lang w:eastAsia="ja-JP"/>
              </w:rPr>
              <w:t>presenting information about fusion food</w:t>
            </w:r>
            <w:r w:rsidR="00BF12ED" w:rsidRPr="004167DC">
              <w:rPr>
                <w:szCs w:val="20"/>
                <w:lang w:eastAsia="ja-JP"/>
              </w:rPr>
              <w:t xml:space="preserve"> or making original fusion dishes </w:t>
            </w:r>
            <w:r w:rsidR="004D704C" w:rsidRPr="004167DC">
              <w:rPr>
                <w:szCs w:val="20"/>
                <w:lang w:eastAsia="ja-JP"/>
              </w:rPr>
              <w:t xml:space="preserve">to </w:t>
            </w:r>
            <w:r w:rsidR="00B81CF6" w:rsidRPr="004167DC">
              <w:rPr>
                <w:szCs w:val="20"/>
                <w:lang w:eastAsia="ja-JP"/>
              </w:rPr>
              <w:t>blend</w:t>
            </w:r>
            <w:r w:rsidR="00BF12ED" w:rsidRPr="004167DC">
              <w:rPr>
                <w:szCs w:val="20"/>
                <w:lang w:eastAsia="ja-JP"/>
              </w:rPr>
              <w:t xml:space="preserve"> </w:t>
            </w:r>
            <w:r w:rsidR="00E33A7E" w:rsidRPr="004167DC">
              <w:rPr>
                <w:szCs w:val="20"/>
                <w:lang w:eastAsia="ja-JP"/>
              </w:rPr>
              <w:t>the cuisine</w:t>
            </w:r>
            <w:r w:rsidR="00C3785D">
              <w:rPr>
                <w:szCs w:val="20"/>
                <w:lang w:eastAsia="ja-JP"/>
              </w:rPr>
              <w:t>s</w:t>
            </w:r>
            <w:r w:rsidR="00E33A7E" w:rsidRPr="004167DC">
              <w:rPr>
                <w:szCs w:val="20"/>
                <w:lang w:eastAsia="ja-JP"/>
              </w:rPr>
              <w:t xml:space="preserve"> of different </w:t>
            </w:r>
            <w:r w:rsidR="00BF12ED" w:rsidRPr="004167DC">
              <w:rPr>
                <w:szCs w:val="20"/>
                <w:lang w:eastAsia="ja-JP"/>
              </w:rPr>
              <w:t>cultures</w:t>
            </w:r>
          </w:p>
          <w:p w14:paraId="4EE72F91" w14:textId="5C13F242" w:rsidR="00C96A8D" w:rsidRPr="004167DC" w:rsidRDefault="00C96A8D" w:rsidP="00EF7A78">
            <w:pPr>
              <w:pStyle w:val="ACARA-TableHeadline"/>
              <w:numPr>
                <w:ilvl w:val="0"/>
                <w:numId w:val="23"/>
              </w:numPr>
              <w:spacing w:before="120" w:after="120" w:line="240" w:lineRule="auto"/>
              <w:rPr>
                <w:i/>
                <w:szCs w:val="20"/>
                <w:lang w:eastAsia="ja-JP"/>
              </w:rPr>
            </w:pPr>
            <w:r w:rsidRPr="004167DC">
              <w:rPr>
                <w:szCs w:val="20"/>
                <w:lang w:eastAsia="ja-JP"/>
              </w:rPr>
              <w:t xml:space="preserve">researching supermarkets that promote and sell </w:t>
            </w:r>
            <w:r w:rsidR="00A966A4" w:rsidRPr="004167DC">
              <w:rPr>
                <w:szCs w:val="20"/>
                <w:lang w:eastAsia="ja-JP"/>
              </w:rPr>
              <w:t xml:space="preserve">Greek </w:t>
            </w:r>
            <w:r w:rsidRPr="004167DC">
              <w:rPr>
                <w:szCs w:val="20"/>
                <w:lang w:eastAsia="ja-JP"/>
              </w:rPr>
              <w:t xml:space="preserve">products </w:t>
            </w:r>
            <w:r w:rsidR="00A966A4" w:rsidRPr="004167DC">
              <w:rPr>
                <w:szCs w:val="20"/>
                <w:lang w:eastAsia="ja-JP"/>
              </w:rPr>
              <w:t>in Australia</w:t>
            </w:r>
          </w:p>
          <w:p w14:paraId="1618AB7E" w14:textId="500C8494" w:rsidR="00C96A8D" w:rsidRPr="004167DC" w:rsidRDefault="00C96A8D" w:rsidP="00EF7A78">
            <w:pPr>
              <w:pStyle w:val="ACARA-TableHeadline"/>
              <w:numPr>
                <w:ilvl w:val="0"/>
                <w:numId w:val="23"/>
              </w:numPr>
              <w:spacing w:before="120" w:after="120" w:line="240" w:lineRule="auto"/>
              <w:rPr>
                <w:i/>
                <w:szCs w:val="20"/>
                <w:lang w:eastAsia="ja-JP"/>
              </w:rPr>
            </w:pPr>
            <w:r w:rsidRPr="004167DC">
              <w:rPr>
                <w:szCs w:val="20"/>
                <w:lang w:eastAsia="ja-JP"/>
              </w:rPr>
              <w:t xml:space="preserve">identifying </w:t>
            </w:r>
            <w:r w:rsidR="00141B1C" w:rsidRPr="004167DC">
              <w:rPr>
                <w:szCs w:val="20"/>
                <w:lang w:eastAsia="ja-JP"/>
              </w:rPr>
              <w:t>Greek</w:t>
            </w:r>
            <w:r w:rsidR="00D66DB3" w:rsidRPr="004167DC">
              <w:rPr>
                <w:szCs w:val="20"/>
                <w:lang w:eastAsia="ja-JP"/>
              </w:rPr>
              <w:t>-</w:t>
            </w:r>
            <w:r w:rsidRPr="004167DC">
              <w:rPr>
                <w:szCs w:val="20"/>
                <w:lang w:eastAsia="ja-JP"/>
              </w:rPr>
              <w:t>inspired food in Australia</w:t>
            </w:r>
            <w:r w:rsidR="00D64A7A" w:rsidRPr="004167DC">
              <w:rPr>
                <w:szCs w:val="20"/>
                <w:lang w:eastAsia="ja-JP"/>
              </w:rPr>
              <w:t>,</w:t>
            </w:r>
            <w:r w:rsidRPr="004167DC">
              <w:rPr>
                <w:szCs w:val="20"/>
                <w:lang w:eastAsia="ja-JP"/>
              </w:rPr>
              <w:t xml:space="preserve"> and vice versa</w:t>
            </w:r>
          </w:p>
          <w:p w14:paraId="4B77B4C6" w14:textId="0E6856D0" w:rsidR="00C96A8D" w:rsidRPr="004167DC" w:rsidRDefault="00C96A8D" w:rsidP="00EF7A78">
            <w:pPr>
              <w:pStyle w:val="ACARA-TableHeadline"/>
              <w:numPr>
                <w:ilvl w:val="0"/>
                <w:numId w:val="23"/>
              </w:numPr>
              <w:spacing w:before="120" w:after="120" w:line="240" w:lineRule="auto"/>
              <w:rPr>
                <w:i/>
                <w:iCs/>
                <w:szCs w:val="20"/>
                <w:lang w:eastAsia="ja-JP"/>
              </w:rPr>
            </w:pPr>
            <w:r w:rsidRPr="004167DC">
              <w:rPr>
                <w:szCs w:val="20"/>
                <w:lang w:eastAsia="ja-JP"/>
              </w:rPr>
              <w:t>investigating and discussing how supermarkets are changing traditional shopping habits</w:t>
            </w:r>
            <w:r w:rsidR="002141BF" w:rsidRPr="004167DC">
              <w:rPr>
                <w:szCs w:val="20"/>
                <w:lang w:eastAsia="ja-JP"/>
              </w:rPr>
              <w:t xml:space="preserve">, for example, </w:t>
            </w:r>
            <w:r w:rsidR="00534646" w:rsidRPr="004167DC">
              <w:rPr>
                <w:rFonts w:eastAsiaTheme="minorEastAsia"/>
                <w:i/>
                <w:iCs/>
                <w:szCs w:val="20"/>
                <w:lang w:val="el-GR" w:eastAsia="ja-JP"/>
              </w:rPr>
              <w:t>αγορές</w:t>
            </w:r>
            <w:r w:rsidR="00534646" w:rsidRPr="004167DC">
              <w:rPr>
                <w:rFonts w:eastAsiaTheme="minorEastAsia"/>
                <w:i/>
                <w:iCs/>
                <w:szCs w:val="20"/>
                <w:lang w:eastAsia="ja-JP"/>
              </w:rPr>
              <w:t xml:space="preserve"> </w:t>
            </w:r>
            <w:r w:rsidR="00534646" w:rsidRPr="004167DC">
              <w:rPr>
                <w:rFonts w:eastAsiaTheme="minorEastAsia"/>
                <w:i/>
                <w:iCs/>
                <w:szCs w:val="20"/>
                <w:lang w:val="el-GR" w:eastAsia="ja-JP"/>
              </w:rPr>
              <w:t>μέσω</w:t>
            </w:r>
            <w:r w:rsidR="00534646" w:rsidRPr="004167DC">
              <w:rPr>
                <w:rFonts w:eastAsiaTheme="minorEastAsia"/>
                <w:i/>
                <w:iCs/>
                <w:szCs w:val="20"/>
                <w:lang w:eastAsia="ja-JP"/>
              </w:rPr>
              <w:t xml:space="preserve"> </w:t>
            </w:r>
            <w:r w:rsidR="00534646" w:rsidRPr="004167DC">
              <w:rPr>
                <w:rFonts w:eastAsiaTheme="minorEastAsia"/>
                <w:i/>
                <w:iCs/>
                <w:szCs w:val="20"/>
                <w:lang w:val="el-GR" w:eastAsia="ja-JP"/>
              </w:rPr>
              <w:t>του</w:t>
            </w:r>
            <w:r w:rsidR="00534646" w:rsidRPr="004167DC">
              <w:rPr>
                <w:rFonts w:eastAsiaTheme="minorEastAsia"/>
                <w:i/>
                <w:iCs/>
                <w:szCs w:val="20"/>
                <w:lang w:eastAsia="ja-JP"/>
              </w:rPr>
              <w:t xml:space="preserve"> </w:t>
            </w:r>
            <w:r w:rsidR="00534646" w:rsidRPr="004167DC">
              <w:rPr>
                <w:rFonts w:eastAsiaTheme="minorEastAsia"/>
                <w:i/>
                <w:iCs/>
                <w:szCs w:val="20"/>
                <w:lang w:val="el-GR" w:eastAsia="ja-JP"/>
              </w:rPr>
              <w:t>διαδικτύου</w:t>
            </w:r>
          </w:p>
          <w:p w14:paraId="4A5EEC04" w14:textId="05F2BE41" w:rsidR="00C96A8D" w:rsidRPr="004167DC" w:rsidRDefault="00C3785D" w:rsidP="00EF7A78">
            <w:pPr>
              <w:pStyle w:val="ACARA-TableHeadline"/>
              <w:numPr>
                <w:ilvl w:val="0"/>
                <w:numId w:val="23"/>
              </w:numPr>
              <w:spacing w:before="120" w:after="120" w:line="240" w:lineRule="auto"/>
              <w:rPr>
                <w:i/>
                <w:szCs w:val="20"/>
                <w:lang w:eastAsia="ja-JP"/>
              </w:rPr>
            </w:pPr>
            <w:r>
              <w:rPr>
                <w:szCs w:val="20"/>
                <w:lang w:eastAsia="ja-JP"/>
              </w:rPr>
              <w:t xml:space="preserve">talking about </w:t>
            </w:r>
            <w:r w:rsidR="00C96A8D" w:rsidRPr="004167DC">
              <w:rPr>
                <w:szCs w:val="20"/>
                <w:lang w:eastAsia="ja-JP"/>
              </w:rPr>
              <w:t>eating according to seasons, for example, seasonal fruits and vegetables</w:t>
            </w:r>
          </w:p>
          <w:p w14:paraId="33731B17" w14:textId="64A42257" w:rsidR="00146E89" w:rsidRPr="004167DC" w:rsidRDefault="00C96A8D" w:rsidP="00EF7A78">
            <w:pPr>
              <w:pStyle w:val="ACARA-TableHeadline"/>
              <w:numPr>
                <w:ilvl w:val="0"/>
                <w:numId w:val="23"/>
              </w:numPr>
              <w:spacing w:before="120" w:after="120" w:line="240" w:lineRule="auto"/>
              <w:rPr>
                <w:rFonts w:eastAsia="Yu Mincho"/>
                <w:szCs w:val="20"/>
              </w:rPr>
            </w:pPr>
            <w:r w:rsidRPr="004167DC">
              <w:rPr>
                <w:szCs w:val="20"/>
                <w:lang w:eastAsia="ja-JP"/>
              </w:rPr>
              <w:t xml:space="preserve">researching regional </w:t>
            </w:r>
            <w:r w:rsidR="00A21237" w:rsidRPr="004167DC">
              <w:rPr>
                <w:szCs w:val="20"/>
                <w:lang w:eastAsia="ja-JP"/>
              </w:rPr>
              <w:t>specialties</w:t>
            </w:r>
            <w:r w:rsidRPr="004167DC">
              <w:rPr>
                <w:szCs w:val="20"/>
                <w:lang w:eastAsia="ja-JP"/>
              </w:rPr>
              <w:t xml:space="preserve"> such as </w:t>
            </w:r>
            <w:r w:rsidR="00006B52" w:rsidRPr="004167DC">
              <w:rPr>
                <w:i/>
                <w:iCs/>
                <w:szCs w:val="20"/>
                <w:lang w:val="el-GR" w:eastAsia="ja-JP"/>
              </w:rPr>
              <w:t>ρεβιθάδα</w:t>
            </w:r>
            <w:r w:rsidR="00006B52" w:rsidRPr="004167DC">
              <w:rPr>
                <w:i/>
                <w:iCs/>
                <w:szCs w:val="20"/>
                <w:lang w:eastAsia="ja-JP"/>
              </w:rPr>
              <w:t xml:space="preserve"> </w:t>
            </w:r>
            <w:r w:rsidR="00006B52" w:rsidRPr="004167DC">
              <w:rPr>
                <w:i/>
                <w:iCs/>
                <w:szCs w:val="20"/>
                <w:lang w:val="el-GR" w:eastAsia="ja-JP"/>
              </w:rPr>
              <w:t>Σίφνου</w:t>
            </w:r>
            <w:r w:rsidR="003648A6" w:rsidRPr="004167DC">
              <w:rPr>
                <w:i/>
                <w:iCs/>
                <w:szCs w:val="20"/>
                <w:lang w:val="en-AU" w:eastAsia="ja-JP"/>
              </w:rPr>
              <w:t>,</w:t>
            </w:r>
            <w:r w:rsidR="0066287C" w:rsidRPr="004167DC">
              <w:rPr>
                <w:szCs w:val="20"/>
                <w:lang w:eastAsia="ja-JP"/>
              </w:rPr>
              <w:t xml:space="preserve"> </w:t>
            </w:r>
            <w:r w:rsidR="00926DD1" w:rsidRPr="004167DC">
              <w:rPr>
                <w:szCs w:val="20"/>
                <w:lang w:eastAsia="ja-JP"/>
              </w:rPr>
              <w:t>and what these foods represent</w:t>
            </w:r>
            <w:r w:rsidR="00D2237B" w:rsidRPr="004167DC">
              <w:rPr>
                <w:szCs w:val="20"/>
                <w:lang w:eastAsia="ja-JP"/>
              </w:rPr>
              <w:t xml:space="preserve"> </w:t>
            </w:r>
            <w:r w:rsidR="0018576E" w:rsidRPr="004167DC">
              <w:rPr>
                <w:szCs w:val="20"/>
                <w:lang w:eastAsia="ja-JP"/>
              </w:rPr>
              <w:t>for each region</w:t>
            </w:r>
          </w:p>
          <w:p w14:paraId="6FFAC66E" w14:textId="0C9D29A9" w:rsidR="00B36F92" w:rsidRPr="003A4591" w:rsidRDefault="00545CE5" w:rsidP="00FB333B">
            <w:pPr>
              <w:pStyle w:val="ACARA-TableHeadline"/>
              <w:numPr>
                <w:ilvl w:val="0"/>
                <w:numId w:val="23"/>
              </w:numPr>
              <w:spacing w:before="120" w:after="120" w:line="240" w:lineRule="auto"/>
              <w:rPr>
                <w:szCs w:val="20"/>
              </w:rPr>
            </w:pPr>
            <w:r w:rsidRPr="004167DC">
              <w:rPr>
                <w:rStyle w:val="normaltextrun"/>
                <w:szCs w:val="20"/>
              </w:rPr>
              <w:t>planning</w:t>
            </w:r>
            <w:r w:rsidR="008247E9">
              <w:rPr>
                <w:rStyle w:val="normaltextrun"/>
                <w:szCs w:val="20"/>
              </w:rPr>
              <w:t xml:space="preserve"> </w:t>
            </w:r>
            <w:r w:rsidR="00C3785D">
              <w:rPr>
                <w:rStyle w:val="normaltextrun"/>
                <w:szCs w:val="20"/>
              </w:rPr>
              <w:t xml:space="preserve">a </w:t>
            </w:r>
            <w:r w:rsidRPr="004167DC">
              <w:rPr>
                <w:rStyle w:val="normaltextrun"/>
                <w:szCs w:val="20"/>
              </w:rPr>
              <w:t xml:space="preserve">real or imagined outing to </w:t>
            </w:r>
            <w:r w:rsidR="00C3785D">
              <w:rPr>
                <w:rStyle w:val="normaltextrun"/>
                <w:szCs w:val="20"/>
              </w:rPr>
              <w:t xml:space="preserve">a </w:t>
            </w:r>
            <w:r w:rsidRPr="004167DC">
              <w:rPr>
                <w:rStyle w:val="normaltextrun"/>
                <w:szCs w:val="20"/>
              </w:rPr>
              <w:t xml:space="preserve">Greek restaurant, organising transport and providing/following directions, for example, </w:t>
            </w:r>
            <w:r w:rsidRPr="004167DC">
              <w:rPr>
                <w:rStyle w:val="normaltextrun"/>
                <w:i/>
                <w:iCs/>
                <w:szCs w:val="20"/>
                <w:lang w:val="el-GR"/>
              </w:rPr>
              <w:t>Το</w:t>
            </w:r>
            <w:r w:rsidRPr="004167DC">
              <w:rPr>
                <w:rStyle w:val="normaltextrun"/>
                <w:i/>
                <w:iCs/>
                <w:szCs w:val="20"/>
              </w:rPr>
              <w:t xml:space="preserve"> </w:t>
            </w:r>
            <w:r w:rsidRPr="004167DC">
              <w:rPr>
                <w:rStyle w:val="normaltextrun"/>
                <w:i/>
                <w:iCs/>
                <w:szCs w:val="20"/>
                <w:lang w:val="el-GR"/>
              </w:rPr>
              <w:t>εστιατόριο</w:t>
            </w:r>
            <w:r w:rsidRPr="004167DC">
              <w:rPr>
                <w:rStyle w:val="normaltextrun"/>
                <w:i/>
                <w:iCs/>
                <w:szCs w:val="20"/>
              </w:rPr>
              <w:t xml:space="preserve"> </w:t>
            </w:r>
            <w:r w:rsidRPr="004167DC">
              <w:rPr>
                <w:rStyle w:val="normaltextrun"/>
                <w:i/>
                <w:iCs/>
                <w:szCs w:val="20"/>
                <w:lang w:val="el-GR"/>
              </w:rPr>
              <w:t>είναι</w:t>
            </w:r>
            <w:r w:rsidRPr="004167DC">
              <w:rPr>
                <w:rStyle w:val="normaltextrun"/>
                <w:i/>
                <w:iCs/>
                <w:szCs w:val="20"/>
              </w:rPr>
              <w:t xml:space="preserve"> </w:t>
            </w:r>
            <w:r w:rsidRPr="004167DC">
              <w:rPr>
                <w:rStyle w:val="normaltextrun"/>
                <w:i/>
                <w:iCs/>
                <w:szCs w:val="20"/>
                <w:lang w:val="el-GR"/>
              </w:rPr>
              <w:t>μακριά</w:t>
            </w:r>
            <w:r w:rsidRPr="004167DC">
              <w:rPr>
                <w:rStyle w:val="normaltextrun"/>
                <w:i/>
                <w:iCs/>
                <w:szCs w:val="20"/>
              </w:rPr>
              <w:t xml:space="preserve">. </w:t>
            </w:r>
            <w:r w:rsidRPr="004167DC">
              <w:rPr>
                <w:rStyle w:val="normaltextrun"/>
                <w:i/>
                <w:iCs/>
                <w:szCs w:val="20"/>
                <w:lang w:val="el-GR"/>
              </w:rPr>
              <w:t>Χρειαζόμαστε</w:t>
            </w:r>
            <w:r w:rsidRPr="004167DC">
              <w:rPr>
                <w:rStyle w:val="normaltextrun"/>
                <w:i/>
                <w:iCs/>
                <w:szCs w:val="20"/>
              </w:rPr>
              <w:t xml:space="preserve"> </w:t>
            </w:r>
            <w:r w:rsidRPr="004167DC">
              <w:rPr>
                <w:rStyle w:val="normaltextrun"/>
                <w:i/>
                <w:iCs/>
                <w:szCs w:val="20"/>
                <w:lang w:val="el-GR"/>
              </w:rPr>
              <w:t>ταξί</w:t>
            </w:r>
            <w:r w:rsidRPr="004167DC">
              <w:rPr>
                <w:rStyle w:val="normaltextrun"/>
                <w:i/>
                <w:iCs/>
                <w:szCs w:val="20"/>
              </w:rPr>
              <w:t xml:space="preserve"> </w:t>
            </w:r>
            <w:r w:rsidRPr="004167DC">
              <w:rPr>
                <w:rStyle w:val="normaltextrun"/>
                <w:i/>
                <w:iCs/>
                <w:szCs w:val="20"/>
                <w:lang w:val="el-GR"/>
              </w:rPr>
              <w:t>για</w:t>
            </w:r>
            <w:r w:rsidRPr="004167DC">
              <w:rPr>
                <w:rStyle w:val="normaltextrun"/>
                <w:i/>
                <w:iCs/>
                <w:szCs w:val="20"/>
              </w:rPr>
              <w:t xml:space="preserve"> </w:t>
            </w:r>
            <w:r w:rsidRPr="004167DC">
              <w:rPr>
                <w:rStyle w:val="normaltextrun"/>
                <w:i/>
                <w:iCs/>
                <w:szCs w:val="20"/>
                <w:lang w:val="el-GR"/>
              </w:rPr>
              <w:t>να</w:t>
            </w:r>
            <w:r w:rsidRPr="004167DC">
              <w:rPr>
                <w:rStyle w:val="normaltextrun"/>
                <w:i/>
                <w:iCs/>
                <w:szCs w:val="20"/>
              </w:rPr>
              <w:t xml:space="preserve"> </w:t>
            </w:r>
            <w:r w:rsidRPr="004167DC">
              <w:rPr>
                <w:rStyle w:val="normaltextrun"/>
                <w:i/>
                <w:iCs/>
                <w:szCs w:val="20"/>
                <w:lang w:val="el-GR"/>
              </w:rPr>
              <w:t>πάμε</w:t>
            </w:r>
            <w:r w:rsidRPr="004167DC">
              <w:rPr>
                <w:rStyle w:val="normaltextrun"/>
                <w:i/>
                <w:iCs/>
                <w:szCs w:val="20"/>
              </w:rPr>
              <w:t xml:space="preserve"> </w:t>
            </w:r>
            <w:r w:rsidRPr="004167DC">
              <w:rPr>
                <w:rStyle w:val="normaltextrun"/>
                <w:i/>
                <w:iCs/>
                <w:szCs w:val="20"/>
                <w:lang w:val="el-GR"/>
              </w:rPr>
              <w:t>εκε</w:t>
            </w:r>
            <w:r w:rsidRPr="002759B1">
              <w:rPr>
                <w:rStyle w:val="normaltextrun"/>
                <w:bCs w:val="0"/>
                <w:i/>
                <w:iCs/>
                <w:szCs w:val="20"/>
                <w:lang w:val="el-GR"/>
              </w:rPr>
              <w:t>ί</w:t>
            </w:r>
            <w:r w:rsidRPr="002759B1">
              <w:rPr>
                <w:rStyle w:val="normaltextrun"/>
                <w:bCs w:val="0"/>
                <w:i/>
                <w:iCs/>
                <w:szCs w:val="20"/>
              </w:rPr>
              <w:t>.</w:t>
            </w:r>
          </w:p>
        </w:tc>
      </w:tr>
      <w:tr w:rsidR="007143A7" w:rsidRPr="004167DC" w14:paraId="299E781B" w14:textId="77777777" w:rsidTr="00077841">
        <w:trPr>
          <w:trHeight w:val="5087"/>
        </w:trPr>
        <w:tc>
          <w:tcPr>
            <w:tcW w:w="5015" w:type="dxa"/>
            <w:tcBorders>
              <w:top w:val="single" w:sz="2" w:space="0" w:color="auto"/>
              <w:left w:val="single" w:sz="6" w:space="0" w:color="auto"/>
              <w:bottom w:val="single" w:sz="6" w:space="0" w:color="auto"/>
              <w:right w:val="single" w:sz="6" w:space="0" w:color="auto"/>
            </w:tcBorders>
            <w:shd w:val="clear" w:color="auto" w:fill="auto"/>
          </w:tcPr>
          <w:p w14:paraId="00CE97A1" w14:textId="34F21B03" w:rsidR="007143A7" w:rsidRPr="00025A95" w:rsidRDefault="007143A7" w:rsidP="00FB333B">
            <w:pPr>
              <w:pStyle w:val="paragraph"/>
              <w:spacing w:before="120" w:beforeAutospacing="0" w:after="120" w:afterAutospacing="0" w:line="240" w:lineRule="auto"/>
              <w:ind w:left="720" w:right="105"/>
              <w:textAlignment w:val="baseline"/>
              <w:divId w:val="1621836003"/>
              <w:rPr>
                <w:rFonts w:ascii="Arial" w:hAnsi="Arial" w:cs="Arial"/>
                <w:b/>
                <w:bCs/>
                <w:sz w:val="20"/>
                <w:szCs w:val="20"/>
              </w:rPr>
            </w:pPr>
            <w:r w:rsidRPr="004167DC">
              <w:rPr>
                <w:rStyle w:val="normaltextrun"/>
                <w:rFonts w:ascii="Arial" w:hAnsi="Arial" w:cs="Arial"/>
                <w:b/>
                <w:bCs/>
                <w:sz w:val="20"/>
                <w:szCs w:val="20"/>
                <w:lang w:val="en-NZ"/>
              </w:rPr>
              <w:lastRenderedPageBreak/>
              <w:t>Australia and Gree</w:t>
            </w:r>
            <w:r w:rsidR="00994A16" w:rsidRPr="004167DC">
              <w:rPr>
                <w:rStyle w:val="normaltextrun"/>
                <w:rFonts w:ascii="Arial" w:hAnsi="Arial" w:cs="Arial"/>
                <w:b/>
                <w:bCs/>
                <w:sz w:val="20"/>
                <w:szCs w:val="20"/>
                <w:lang w:val="en-NZ"/>
              </w:rPr>
              <w:t>k-speaking countries</w:t>
            </w:r>
          </w:p>
          <w:p w14:paraId="109B9AA9" w14:textId="3DBCCE28" w:rsidR="007143A7" w:rsidRPr="004167DC" w:rsidRDefault="007143A7" w:rsidP="00FB333B">
            <w:pPr>
              <w:pStyle w:val="ACARA-TableHeadline"/>
              <w:numPr>
                <w:ilvl w:val="0"/>
                <w:numId w:val="23"/>
              </w:numPr>
              <w:spacing w:before="120" w:after="120" w:line="240" w:lineRule="auto"/>
              <w:divId w:val="1333139551"/>
              <w:rPr>
                <w:i/>
                <w:iCs/>
                <w:szCs w:val="20"/>
              </w:rPr>
            </w:pPr>
            <w:r w:rsidRPr="004167DC">
              <w:rPr>
                <w:rStyle w:val="normaltextrun"/>
                <w:szCs w:val="20"/>
              </w:rPr>
              <w:t>comparing geography,</w:t>
            </w:r>
            <w:r w:rsidR="00B601EA" w:rsidRPr="004167DC">
              <w:rPr>
                <w:rStyle w:val="normaltextrun"/>
                <w:szCs w:val="20"/>
              </w:rPr>
              <w:t xml:space="preserve"> such as</w:t>
            </w:r>
            <w:r w:rsidRPr="004167DC">
              <w:rPr>
                <w:rStyle w:val="normaltextrun"/>
                <w:szCs w:val="20"/>
              </w:rPr>
              <w:t xml:space="preserve"> size and number of islands, population,</w:t>
            </w:r>
            <w:r w:rsidR="00E251BA" w:rsidRPr="004167DC">
              <w:rPr>
                <w:rStyle w:val="normaltextrun"/>
                <w:szCs w:val="20"/>
              </w:rPr>
              <w:t xml:space="preserve"> for example, </w:t>
            </w:r>
            <w:r w:rsidR="003A5449" w:rsidRPr="004167DC">
              <w:rPr>
                <w:rStyle w:val="normaltextrun"/>
                <w:rFonts w:eastAsiaTheme="minorEastAsia"/>
                <w:i/>
                <w:iCs/>
                <w:szCs w:val="20"/>
                <w:lang w:val="el-GR" w:eastAsia="ja-JP"/>
              </w:rPr>
              <w:t>Η</w:t>
            </w:r>
            <w:r w:rsidR="003A5449" w:rsidRPr="004167DC">
              <w:rPr>
                <w:rStyle w:val="normaltextrun"/>
                <w:rFonts w:eastAsiaTheme="minorEastAsia"/>
                <w:i/>
                <w:iCs/>
                <w:szCs w:val="20"/>
                <w:lang w:eastAsia="ja-JP"/>
              </w:rPr>
              <w:t xml:space="preserve"> </w:t>
            </w:r>
            <w:r w:rsidR="003A5449" w:rsidRPr="004167DC">
              <w:rPr>
                <w:rStyle w:val="normaltextrun"/>
                <w:rFonts w:eastAsiaTheme="minorEastAsia"/>
                <w:i/>
                <w:iCs/>
                <w:szCs w:val="20"/>
                <w:lang w:val="el-GR" w:eastAsia="ja-JP"/>
              </w:rPr>
              <w:t>Ελλάδα</w:t>
            </w:r>
            <w:r w:rsidR="003A5449" w:rsidRPr="004167DC">
              <w:rPr>
                <w:rStyle w:val="normaltextrun"/>
                <w:rFonts w:eastAsiaTheme="minorEastAsia"/>
                <w:i/>
                <w:iCs/>
                <w:szCs w:val="20"/>
                <w:lang w:eastAsia="ja-JP"/>
              </w:rPr>
              <w:t xml:space="preserve"> </w:t>
            </w:r>
            <w:r w:rsidR="003A5449" w:rsidRPr="004167DC">
              <w:rPr>
                <w:rStyle w:val="normaltextrun"/>
                <w:rFonts w:eastAsiaTheme="minorEastAsia"/>
                <w:i/>
                <w:iCs/>
                <w:szCs w:val="20"/>
                <w:lang w:val="el-GR" w:eastAsia="ja-JP"/>
              </w:rPr>
              <w:t>είναι</w:t>
            </w:r>
            <w:r w:rsidR="003A5449" w:rsidRPr="004167DC">
              <w:rPr>
                <w:rStyle w:val="normaltextrun"/>
                <w:rFonts w:eastAsiaTheme="minorEastAsia"/>
                <w:i/>
                <w:iCs/>
                <w:szCs w:val="20"/>
                <w:lang w:eastAsia="ja-JP"/>
              </w:rPr>
              <w:t xml:space="preserve"> </w:t>
            </w:r>
            <w:r w:rsidR="003A5449" w:rsidRPr="004167DC">
              <w:rPr>
                <w:rStyle w:val="normaltextrun"/>
                <w:rFonts w:eastAsiaTheme="minorEastAsia"/>
                <w:i/>
                <w:iCs/>
                <w:szCs w:val="20"/>
                <w:lang w:val="el-GR" w:eastAsia="ja-JP"/>
              </w:rPr>
              <w:t>μικρή</w:t>
            </w:r>
            <w:r w:rsidR="003A5449" w:rsidRPr="004167DC">
              <w:rPr>
                <w:rStyle w:val="normaltextrun"/>
                <w:rFonts w:eastAsiaTheme="minorEastAsia"/>
                <w:i/>
                <w:iCs/>
                <w:szCs w:val="20"/>
                <w:lang w:eastAsia="ja-JP"/>
              </w:rPr>
              <w:t xml:space="preserve"> </w:t>
            </w:r>
            <w:r w:rsidR="003A5449" w:rsidRPr="004167DC">
              <w:rPr>
                <w:rStyle w:val="normaltextrun"/>
                <w:rFonts w:eastAsiaTheme="minorEastAsia"/>
                <w:i/>
                <w:iCs/>
                <w:szCs w:val="20"/>
                <w:lang w:val="el-GR" w:eastAsia="ja-JP"/>
              </w:rPr>
              <w:t>χώρα</w:t>
            </w:r>
            <w:r w:rsidR="003A5449" w:rsidRPr="004167DC">
              <w:rPr>
                <w:rStyle w:val="normaltextrun"/>
                <w:rFonts w:eastAsiaTheme="minorEastAsia"/>
                <w:i/>
                <w:iCs/>
                <w:szCs w:val="20"/>
                <w:lang w:eastAsia="ja-JP"/>
              </w:rPr>
              <w:t>.</w:t>
            </w:r>
          </w:p>
          <w:p w14:paraId="3C890E74" w14:textId="70DD4C9D" w:rsidR="007143A7" w:rsidRPr="004167DC" w:rsidRDefault="00810321" w:rsidP="00FB333B">
            <w:pPr>
              <w:pStyle w:val="ACARA-TableHeadline"/>
              <w:numPr>
                <w:ilvl w:val="0"/>
                <w:numId w:val="23"/>
              </w:numPr>
              <w:spacing w:before="120" w:after="120" w:line="240" w:lineRule="auto"/>
              <w:divId w:val="1333139551"/>
              <w:rPr>
                <w:szCs w:val="20"/>
              </w:rPr>
            </w:pPr>
            <w:r w:rsidRPr="004167DC">
              <w:rPr>
                <w:rStyle w:val="normaltextrun"/>
                <w:szCs w:val="20"/>
              </w:rPr>
              <w:t xml:space="preserve">discussing </w:t>
            </w:r>
            <w:r w:rsidR="009771B6" w:rsidRPr="004167DC">
              <w:rPr>
                <w:rStyle w:val="normaltextrun"/>
                <w:szCs w:val="20"/>
              </w:rPr>
              <w:t>Greek</w:t>
            </w:r>
            <w:r w:rsidR="00CF7C1D" w:rsidRPr="004167DC">
              <w:rPr>
                <w:rStyle w:val="normaltextrun"/>
                <w:szCs w:val="20"/>
              </w:rPr>
              <w:t>-</w:t>
            </w:r>
            <w:r w:rsidR="007143A7" w:rsidRPr="004167DC">
              <w:rPr>
                <w:rStyle w:val="normaltextrun"/>
                <w:szCs w:val="20"/>
              </w:rPr>
              <w:t>speaking</w:t>
            </w:r>
            <w:r w:rsidR="00BA6C27" w:rsidRPr="004167DC">
              <w:rPr>
                <w:rStyle w:val="normaltextrun"/>
                <w:szCs w:val="20"/>
              </w:rPr>
              <w:t xml:space="preserve"> </w:t>
            </w:r>
            <w:r w:rsidR="009771B6" w:rsidRPr="004167DC">
              <w:rPr>
                <w:rStyle w:val="normaltextrun"/>
                <w:szCs w:val="20"/>
              </w:rPr>
              <w:t>communities</w:t>
            </w:r>
            <w:r w:rsidR="00BA6C27" w:rsidRPr="004167DC">
              <w:rPr>
                <w:rStyle w:val="normaltextrun"/>
                <w:szCs w:val="20"/>
              </w:rPr>
              <w:t xml:space="preserve"> around the world</w:t>
            </w:r>
            <w:r w:rsidR="003A5449" w:rsidRPr="004167DC">
              <w:rPr>
                <w:rStyle w:val="normaltextrun"/>
                <w:szCs w:val="20"/>
              </w:rPr>
              <w:t xml:space="preserve">, </w:t>
            </w:r>
            <w:r w:rsidR="0072193C" w:rsidRPr="004167DC">
              <w:rPr>
                <w:rStyle w:val="normaltextrun"/>
                <w:szCs w:val="20"/>
                <w:lang w:val="en-AU"/>
              </w:rPr>
              <w:t>for example</w:t>
            </w:r>
            <w:r w:rsidR="005D5C59" w:rsidRPr="004167DC">
              <w:rPr>
                <w:rStyle w:val="normaltextrun"/>
                <w:szCs w:val="20"/>
                <w:lang w:val="en-AU"/>
              </w:rPr>
              <w:t>, parts of Cyprus</w:t>
            </w:r>
            <w:r w:rsidR="00A516D3" w:rsidRPr="004167DC">
              <w:rPr>
                <w:rStyle w:val="normaltextrun"/>
                <w:szCs w:val="20"/>
                <w:lang w:val="en-AU"/>
              </w:rPr>
              <w:t>, Italy, Albania</w:t>
            </w:r>
            <w:r w:rsidR="000636CF" w:rsidRPr="004167DC">
              <w:rPr>
                <w:rStyle w:val="normaltextrun"/>
                <w:szCs w:val="20"/>
                <w:lang w:val="en-AU"/>
              </w:rPr>
              <w:t>, Turkey and Australia</w:t>
            </w:r>
          </w:p>
          <w:p w14:paraId="70FC3AF0" w14:textId="5FFD66B3" w:rsidR="007143A7" w:rsidRPr="004167DC" w:rsidRDefault="007143A7" w:rsidP="00FB333B">
            <w:pPr>
              <w:pStyle w:val="ACARA-TableHeadline"/>
              <w:numPr>
                <w:ilvl w:val="0"/>
                <w:numId w:val="23"/>
              </w:numPr>
              <w:spacing w:before="120" w:after="120" w:line="240" w:lineRule="auto"/>
              <w:divId w:val="1333139551"/>
              <w:rPr>
                <w:i/>
                <w:iCs/>
                <w:szCs w:val="20"/>
              </w:rPr>
            </w:pPr>
            <w:r w:rsidRPr="004167DC">
              <w:rPr>
                <w:rStyle w:val="normaltextrun"/>
                <w:szCs w:val="20"/>
              </w:rPr>
              <w:t xml:space="preserve">learning about icons, symbols, national anthems and emblems, </w:t>
            </w:r>
            <w:r w:rsidR="00BA6C27" w:rsidRPr="004167DC">
              <w:rPr>
                <w:rStyle w:val="normaltextrun"/>
                <w:szCs w:val="20"/>
              </w:rPr>
              <w:t>for example,</w:t>
            </w:r>
            <w:r w:rsidR="000636CF" w:rsidRPr="004167DC">
              <w:rPr>
                <w:rStyle w:val="normaltextrun"/>
                <w:i/>
                <w:iCs/>
                <w:szCs w:val="20"/>
              </w:rPr>
              <w:t xml:space="preserve"> </w:t>
            </w:r>
            <w:r w:rsidR="004E7478" w:rsidRPr="004167DC">
              <w:rPr>
                <w:rStyle w:val="normaltextrun"/>
                <w:rFonts w:eastAsiaTheme="minorEastAsia"/>
                <w:i/>
                <w:iCs/>
                <w:szCs w:val="20"/>
                <w:lang w:val="el-GR" w:eastAsia="ja-JP"/>
              </w:rPr>
              <w:t>ο</w:t>
            </w:r>
            <w:r w:rsidR="004E7478" w:rsidRPr="004167DC">
              <w:rPr>
                <w:rStyle w:val="normaltextrun"/>
                <w:rFonts w:eastAsiaTheme="minorEastAsia"/>
                <w:i/>
                <w:iCs/>
                <w:szCs w:val="20"/>
                <w:lang w:eastAsia="ja-JP"/>
              </w:rPr>
              <w:t xml:space="preserve"> </w:t>
            </w:r>
            <w:r w:rsidR="004E7478" w:rsidRPr="004167DC">
              <w:rPr>
                <w:rStyle w:val="normaltextrun"/>
                <w:rFonts w:eastAsiaTheme="minorEastAsia"/>
                <w:i/>
                <w:iCs/>
                <w:szCs w:val="20"/>
                <w:lang w:val="el-GR" w:eastAsia="ja-JP"/>
              </w:rPr>
              <w:t>εθνικός</w:t>
            </w:r>
            <w:r w:rsidR="004E7478" w:rsidRPr="004167DC">
              <w:rPr>
                <w:rStyle w:val="normaltextrun"/>
                <w:rFonts w:eastAsiaTheme="minorEastAsia"/>
                <w:i/>
                <w:iCs/>
                <w:szCs w:val="20"/>
                <w:lang w:eastAsia="ja-JP"/>
              </w:rPr>
              <w:t xml:space="preserve"> </w:t>
            </w:r>
            <w:r w:rsidR="004E7478" w:rsidRPr="004167DC">
              <w:rPr>
                <w:rStyle w:val="normaltextrun"/>
                <w:rFonts w:eastAsiaTheme="minorEastAsia"/>
                <w:i/>
                <w:iCs/>
                <w:szCs w:val="20"/>
                <w:lang w:val="el-GR" w:eastAsia="ja-JP"/>
              </w:rPr>
              <w:t>ύμνος</w:t>
            </w:r>
            <w:r w:rsidR="004E7478" w:rsidRPr="004167DC">
              <w:rPr>
                <w:rStyle w:val="normaltextrun"/>
                <w:rFonts w:eastAsiaTheme="minorEastAsia"/>
                <w:i/>
                <w:iCs/>
                <w:szCs w:val="20"/>
                <w:lang w:eastAsia="ja-JP"/>
              </w:rPr>
              <w:t xml:space="preserve">, </w:t>
            </w:r>
            <w:r w:rsidR="004E7478" w:rsidRPr="004167DC">
              <w:rPr>
                <w:rStyle w:val="normaltextrun"/>
                <w:rFonts w:eastAsiaTheme="minorEastAsia"/>
                <w:i/>
                <w:iCs/>
                <w:szCs w:val="20"/>
                <w:lang w:val="el-GR" w:eastAsia="ja-JP"/>
              </w:rPr>
              <w:t>η</w:t>
            </w:r>
            <w:r w:rsidR="004E7478" w:rsidRPr="004167DC">
              <w:rPr>
                <w:rStyle w:val="normaltextrun"/>
                <w:rFonts w:eastAsiaTheme="minorEastAsia"/>
                <w:i/>
                <w:iCs/>
                <w:szCs w:val="20"/>
                <w:lang w:eastAsia="ja-JP"/>
              </w:rPr>
              <w:t xml:space="preserve"> </w:t>
            </w:r>
            <w:r w:rsidR="004E7478" w:rsidRPr="004167DC">
              <w:rPr>
                <w:rStyle w:val="normaltextrun"/>
                <w:rFonts w:eastAsiaTheme="minorEastAsia"/>
                <w:i/>
                <w:iCs/>
                <w:szCs w:val="20"/>
                <w:lang w:val="el-GR" w:eastAsia="ja-JP"/>
              </w:rPr>
              <w:t>ελληνική</w:t>
            </w:r>
            <w:r w:rsidR="004E7478" w:rsidRPr="004167DC">
              <w:rPr>
                <w:rStyle w:val="normaltextrun"/>
                <w:rFonts w:eastAsiaTheme="minorEastAsia"/>
                <w:i/>
                <w:iCs/>
                <w:szCs w:val="20"/>
                <w:lang w:eastAsia="ja-JP"/>
              </w:rPr>
              <w:t xml:space="preserve"> </w:t>
            </w:r>
            <w:r w:rsidR="004E7478" w:rsidRPr="004167DC">
              <w:rPr>
                <w:rStyle w:val="normaltextrun"/>
                <w:rFonts w:eastAsiaTheme="minorEastAsia"/>
                <w:i/>
                <w:iCs/>
                <w:szCs w:val="20"/>
                <w:lang w:val="el-GR" w:eastAsia="ja-JP"/>
              </w:rPr>
              <w:t>σημαία</w:t>
            </w:r>
          </w:p>
          <w:p w14:paraId="78B9959C" w14:textId="02A5A8C9" w:rsidR="007143A7" w:rsidRPr="004167DC" w:rsidRDefault="007143A7" w:rsidP="00FB333B">
            <w:pPr>
              <w:pStyle w:val="ACARA-TableHeadline"/>
              <w:numPr>
                <w:ilvl w:val="0"/>
                <w:numId w:val="23"/>
              </w:numPr>
              <w:spacing w:before="120" w:after="120" w:line="240" w:lineRule="auto"/>
              <w:rPr>
                <w:szCs w:val="20"/>
              </w:rPr>
            </w:pPr>
            <w:r w:rsidRPr="004167DC">
              <w:rPr>
                <w:rStyle w:val="normaltextrun"/>
                <w:szCs w:val="20"/>
              </w:rPr>
              <w:t xml:space="preserve">exploring </w:t>
            </w:r>
            <w:r w:rsidR="009771B6" w:rsidRPr="004167DC">
              <w:rPr>
                <w:rStyle w:val="normaltextrun"/>
                <w:szCs w:val="20"/>
              </w:rPr>
              <w:t>Greece</w:t>
            </w:r>
            <w:r w:rsidR="00E840CE">
              <w:rPr>
                <w:rStyle w:val="normaltextrun"/>
                <w:szCs w:val="20"/>
              </w:rPr>
              <w:t>–</w:t>
            </w:r>
            <w:r w:rsidR="00EE5425" w:rsidRPr="004167DC">
              <w:rPr>
                <w:rStyle w:val="normaltextrun"/>
                <w:szCs w:val="20"/>
              </w:rPr>
              <w:t>Australia</w:t>
            </w:r>
            <w:r w:rsidRPr="004167DC">
              <w:rPr>
                <w:rStyle w:val="normaltextrun"/>
                <w:szCs w:val="20"/>
              </w:rPr>
              <w:t xml:space="preserve"> relations, tourism, travel, etc., including popular destinations in Australia for </w:t>
            </w:r>
            <w:r w:rsidR="00994A16" w:rsidRPr="004167DC">
              <w:rPr>
                <w:rStyle w:val="normaltextrun"/>
                <w:szCs w:val="20"/>
              </w:rPr>
              <w:t>Greek-speaking</w:t>
            </w:r>
            <w:r w:rsidRPr="004167DC">
              <w:rPr>
                <w:rStyle w:val="normaltextrun"/>
                <w:szCs w:val="20"/>
              </w:rPr>
              <w:t xml:space="preserve"> tourists</w:t>
            </w:r>
            <w:r w:rsidR="00885452" w:rsidRPr="004167DC">
              <w:rPr>
                <w:rStyle w:val="normaltextrun"/>
                <w:szCs w:val="20"/>
              </w:rPr>
              <w:t xml:space="preserve"> and vice versa</w:t>
            </w:r>
            <w:r w:rsidRPr="004167DC">
              <w:rPr>
                <w:rStyle w:val="normaltextrun"/>
                <w:szCs w:val="20"/>
              </w:rPr>
              <w:t xml:space="preserve">, for example, </w:t>
            </w:r>
            <w:r w:rsidR="00695B76" w:rsidRPr="004167DC">
              <w:rPr>
                <w:rStyle w:val="normaltextrun"/>
                <w:i/>
                <w:iCs/>
                <w:szCs w:val="20"/>
                <w:lang w:val="el-GR"/>
              </w:rPr>
              <w:t>Μελβούρνη</w:t>
            </w:r>
          </w:p>
        </w:tc>
        <w:tc>
          <w:tcPr>
            <w:tcW w:w="5016" w:type="dxa"/>
            <w:tcBorders>
              <w:top w:val="single" w:sz="2" w:space="0" w:color="auto"/>
              <w:left w:val="single" w:sz="6" w:space="0" w:color="auto"/>
              <w:bottom w:val="single" w:sz="6" w:space="0" w:color="auto"/>
              <w:right w:val="single" w:sz="6" w:space="0" w:color="auto"/>
            </w:tcBorders>
            <w:shd w:val="clear" w:color="auto" w:fill="auto"/>
          </w:tcPr>
          <w:p w14:paraId="702698A2" w14:textId="2848D208" w:rsidR="007143A7" w:rsidRPr="00025A95" w:rsidRDefault="007143A7" w:rsidP="00FB333B">
            <w:pPr>
              <w:pStyle w:val="paragraph"/>
              <w:spacing w:before="120" w:beforeAutospacing="0" w:after="120" w:afterAutospacing="0" w:line="240" w:lineRule="auto"/>
              <w:ind w:left="720" w:right="105"/>
              <w:textAlignment w:val="baseline"/>
              <w:divId w:val="1080638501"/>
              <w:rPr>
                <w:rFonts w:ascii="Arial" w:hAnsi="Arial" w:cs="Arial"/>
                <w:b/>
                <w:bCs/>
                <w:sz w:val="20"/>
                <w:szCs w:val="20"/>
              </w:rPr>
            </w:pPr>
            <w:r w:rsidRPr="004167DC">
              <w:rPr>
                <w:rStyle w:val="normaltextrun"/>
                <w:rFonts w:ascii="Arial" w:hAnsi="Arial" w:cs="Arial"/>
                <w:b/>
                <w:bCs/>
                <w:sz w:val="20"/>
                <w:szCs w:val="20"/>
                <w:lang w:val="en-NZ"/>
              </w:rPr>
              <w:t>Australian</w:t>
            </w:r>
            <w:r w:rsidR="009731CE">
              <w:rPr>
                <w:rStyle w:val="normaltextrun"/>
                <w:rFonts w:ascii="Arial" w:hAnsi="Arial" w:cs="Arial"/>
                <w:b/>
                <w:bCs/>
                <w:sz w:val="20"/>
                <w:szCs w:val="20"/>
                <w:lang w:val="en-NZ"/>
              </w:rPr>
              <w:t>–</w:t>
            </w:r>
            <w:r w:rsidRPr="004167DC">
              <w:rPr>
                <w:rStyle w:val="normaltextrun"/>
                <w:rFonts w:ascii="Arial" w:hAnsi="Arial" w:cs="Arial"/>
                <w:b/>
                <w:bCs/>
                <w:sz w:val="20"/>
                <w:szCs w:val="20"/>
                <w:lang w:val="en-NZ"/>
              </w:rPr>
              <w:t>Gre</w:t>
            </w:r>
            <w:r w:rsidR="00F80FB4" w:rsidRPr="004167DC">
              <w:rPr>
                <w:rStyle w:val="normaltextrun"/>
                <w:rFonts w:ascii="Arial" w:hAnsi="Arial" w:cs="Arial"/>
                <w:b/>
                <w:bCs/>
                <w:sz w:val="20"/>
                <w:szCs w:val="20"/>
                <w:lang w:val="en-NZ"/>
              </w:rPr>
              <w:t>ek</w:t>
            </w:r>
            <w:r w:rsidRPr="004167DC">
              <w:rPr>
                <w:rStyle w:val="normaltextrun"/>
                <w:rFonts w:ascii="Arial" w:hAnsi="Arial" w:cs="Arial"/>
                <w:b/>
                <w:bCs/>
                <w:sz w:val="20"/>
                <w:szCs w:val="20"/>
                <w:lang w:val="en-NZ"/>
              </w:rPr>
              <w:t xml:space="preserve"> influences</w:t>
            </w:r>
          </w:p>
          <w:p w14:paraId="70565FB2" w14:textId="55CC9BB6" w:rsidR="007143A7" w:rsidRPr="004167DC" w:rsidRDefault="007143A7" w:rsidP="00FB333B">
            <w:pPr>
              <w:pStyle w:val="ACARA-TableHeadline"/>
              <w:numPr>
                <w:ilvl w:val="0"/>
                <w:numId w:val="23"/>
              </w:numPr>
              <w:spacing w:before="120" w:after="120" w:line="240" w:lineRule="auto"/>
              <w:divId w:val="1999919015"/>
              <w:rPr>
                <w:szCs w:val="20"/>
              </w:rPr>
            </w:pPr>
            <w:r w:rsidRPr="004167DC">
              <w:rPr>
                <w:rStyle w:val="normaltextrun"/>
                <w:szCs w:val="20"/>
              </w:rPr>
              <w:t>researching</w:t>
            </w:r>
            <w:r w:rsidR="00FB0D86" w:rsidRPr="004167DC">
              <w:rPr>
                <w:rStyle w:val="normaltextrun"/>
                <w:szCs w:val="20"/>
              </w:rPr>
              <w:t xml:space="preserve"> famous</w:t>
            </w:r>
            <w:r w:rsidRPr="004167DC">
              <w:rPr>
                <w:rStyle w:val="normaltextrun"/>
                <w:szCs w:val="20"/>
              </w:rPr>
              <w:t xml:space="preserve"> landmarks such as </w:t>
            </w:r>
            <w:r w:rsidR="00CF6E9F" w:rsidRPr="004167DC">
              <w:rPr>
                <w:rStyle w:val="eop"/>
                <w:i/>
                <w:iCs/>
                <w:szCs w:val="20"/>
                <w:lang w:val="el-GR"/>
              </w:rPr>
              <w:t>η</w:t>
            </w:r>
            <w:r w:rsidR="00CF6E9F" w:rsidRPr="004167DC">
              <w:rPr>
                <w:rStyle w:val="eop"/>
                <w:i/>
                <w:iCs/>
                <w:szCs w:val="20"/>
              </w:rPr>
              <w:t xml:space="preserve"> </w:t>
            </w:r>
            <w:r w:rsidR="00CF6E9F" w:rsidRPr="004167DC">
              <w:rPr>
                <w:rStyle w:val="eop"/>
                <w:i/>
                <w:iCs/>
                <w:szCs w:val="20"/>
                <w:lang w:val="el-GR"/>
              </w:rPr>
              <w:t>Ακρόπολη</w:t>
            </w:r>
            <w:r w:rsidR="00CF6E9F" w:rsidRPr="004167DC">
              <w:rPr>
                <w:rStyle w:val="eop"/>
                <w:i/>
                <w:iCs/>
                <w:szCs w:val="20"/>
              </w:rPr>
              <w:t xml:space="preserve">, </w:t>
            </w:r>
            <w:r w:rsidR="00CF6E9F" w:rsidRPr="004167DC">
              <w:rPr>
                <w:rStyle w:val="eop"/>
                <w:i/>
                <w:iCs/>
                <w:szCs w:val="20"/>
                <w:lang w:val="el-GR"/>
              </w:rPr>
              <w:t>το</w:t>
            </w:r>
            <w:r w:rsidR="00CF6E9F" w:rsidRPr="004167DC">
              <w:rPr>
                <w:rStyle w:val="eop"/>
                <w:i/>
                <w:iCs/>
                <w:szCs w:val="20"/>
              </w:rPr>
              <w:t xml:space="preserve"> </w:t>
            </w:r>
            <w:r w:rsidR="00CF6E9F" w:rsidRPr="004167DC">
              <w:rPr>
                <w:rStyle w:val="eop"/>
                <w:i/>
                <w:iCs/>
                <w:szCs w:val="20"/>
                <w:lang w:val="el-GR"/>
              </w:rPr>
              <w:t>παλάτι</w:t>
            </w:r>
            <w:r w:rsidR="00CF6E9F" w:rsidRPr="004167DC">
              <w:rPr>
                <w:rStyle w:val="eop"/>
                <w:i/>
                <w:iCs/>
                <w:szCs w:val="20"/>
              </w:rPr>
              <w:t xml:space="preserve"> </w:t>
            </w:r>
            <w:r w:rsidR="00CF6E9F" w:rsidRPr="004167DC">
              <w:rPr>
                <w:rStyle w:val="eop"/>
                <w:i/>
                <w:iCs/>
                <w:szCs w:val="20"/>
                <w:lang w:val="el-GR"/>
              </w:rPr>
              <w:t>της</w:t>
            </w:r>
            <w:r w:rsidR="00CF6E9F" w:rsidRPr="004167DC">
              <w:rPr>
                <w:rStyle w:val="eop"/>
                <w:i/>
                <w:iCs/>
                <w:szCs w:val="20"/>
              </w:rPr>
              <w:t xml:space="preserve"> </w:t>
            </w:r>
            <w:r w:rsidR="00CF6E9F" w:rsidRPr="004167DC">
              <w:rPr>
                <w:rStyle w:val="eop"/>
                <w:i/>
                <w:iCs/>
                <w:szCs w:val="20"/>
                <w:lang w:val="el-GR"/>
              </w:rPr>
              <w:t>Κνωσού</w:t>
            </w:r>
            <w:r w:rsidR="00B10C35" w:rsidRPr="004167DC">
              <w:rPr>
                <w:rStyle w:val="eop"/>
                <w:i/>
                <w:iCs/>
                <w:szCs w:val="20"/>
              </w:rPr>
              <w:t xml:space="preserve">, </w:t>
            </w:r>
            <w:r w:rsidR="00B10C35" w:rsidRPr="004167DC">
              <w:rPr>
                <w:rStyle w:val="eop"/>
                <w:i/>
                <w:iCs/>
                <w:szCs w:val="20"/>
                <w:lang w:val="el-GR"/>
              </w:rPr>
              <w:t>Σαντορίνη</w:t>
            </w:r>
            <w:r w:rsidR="00B10C35" w:rsidRPr="004167DC">
              <w:rPr>
                <w:rStyle w:val="eop"/>
                <w:i/>
                <w:iCs/>
                <w:szCs w:val="20"/>
              </w:rPr>
              <w:t xml:space="preserve">, </w:t>
            </w:r>
            <w:r w:rsidR="00B10C35" w:rsidRPr="004167DC">
              <w:rPr>
                <w:rStyle w:val="eop"/>
                <w:i/>
                <w:iCs/>
                <w:szCs w:val="20"/>
                <w:lang w:val="el-GR"/>
              </w:rPr>
              <w:t>Μετέωρα</w:t>
            </w:r>
          </w:p>
          <w:p w14:paraId="04A01ABE" w14:textId="72F54331" w:rsidR="00992471" w:rsidRPr="004167DC" w:rsidRDefault="007143A7" w:rsidP="00FB333B">
            <w:pPr>
              <w:pStyle w:val="ACARA-TableHeadline"/>
              <w:numPr>
                <w:ilvl w:val="0"/>
                <w:numId w:val="23"/>
              </w:numPr>
              <w:spacing w:before="120" w:after="120" w:line="240" w:lineRule="auto"/>
              <w:divId w:val="1999919015"/>
              <w:rPr>
                <w:rStyle w:val="eop"/>
                <w:szCs w:val="20"/>
              </w:rPr>
            </w:pPr>
            <w:r w:rsidRPr="004167DC">
              <w:rPr>
                <w:rStyle w:val="normaltextrun"/>
                <w:szCs w:val="20"/>
              </w:rPr>
              <w:t xml:space="preserve">exploring cultural </w:t>
            </w:r>
            <w:r w:rsidR="00994A16" w:rsidRPr="004167DC">
              <w:rPr>
                <w:rStyle w:val="normaltextrun"/>
                <w:szCs w:val="20"/>
              </w:rPr>
              <w:t xml:space="preserve">and historical </w:t>
            </w:r>
            <w:r w:rsidRPr="004167DC">
              <w:rPr>
                <w:rStyle w:val="normaltextrun"/>
                <w:szCs w:val="20"/>
              </w:rPr>
              <w:t xml:space="preserve">artefacts, for example, </w:t>
            </w:r>
            <w:r w:rsidR="006857A5" w:rsidRPr="004167DC">
              <w:rPr>
                <w:rStyle w:val="normaltextrun"/>
                <w:szCs w:val="20"/>
              </w:rPr>
              <w:t xml:space="preserve">ceramics, </w:t>
            </w:r>
            <w:r w:rsidRPr="004167DC">
              <w:rPr>
                <w:rStyle w:val="normaltextrun"/>
                <w:szCs w:val="20"/>
              </w:rPr>
              <w:t>musical instruments, arts, clothing</w:t>
            </w:r>
            <w:r w:rsidR="006857A5" w:rsidRPr="004167DC">
              <w:rPr>
                <w:rStyle w:val="normaltextrun"/>
                <w:szCs w:val="20"/>
              </w:rPr>
              <w:t xml:space="preserve">, </w:t>
            </w:r>
            <w:proofErr w:type="spellStart"/>
            <w:r w:rsidR="006857A5" w:rsidRPr="004167DC">
              <w:rPr>
                <w:rStyle w:val="normaltextrun"/>
                <w:szCs w:val="20"/>
              </w:rPr>
              <w:t>jewel</w:t>
            </w:r>
            <w:r w:rsidR="00684671" w:rsidRPr="004167DC">
              <w:rPr>
                <w:rStyle w:val="normaltextrun"/>
                <w:szCs w:val="20"/>
              </w:rPr>
              <w:t>le</w:t>
            </w:r>
            <w:r w:rsidR="006857A5" w:rsidRPr="004167DC">
              <w:rPr>
                <w:rStyle w:val="normaltextrun"/>
                <w:szCs w:val="20"/>
              </w:rPr>
              <w:t>ry</w:t>
            </w:r>
            <w:proofErr w:type="spellEnd"/>
          </w:p>
          <w:p w14:paraId="203A9FD3" w14:textId="5DD1446E" w:rsidR="00ED63C8" w:rsidRPr="004167DC" w:rsidRDefault="00ED63C8" w:rsidP="00FB333B">
            <w:pPr>
              <w:pStyle w:val="ACARA-TableHeadline"/>
              <w:numPr>
                <w:ilvl w:val="0"/>
                <w:numId w:val="23"/>
              </w:numPr>
              <w:spacing w:before="120" w:after="120" w:line="240" w:lineRule="auto"/>
              <w:divId w:val="1999919015"/>
              <w:rPr>
                <w:szCs w:val="20"/>
              </w:rPr>
            </w:pPr>
            <w:r w:rsidRPr="004167DC">
              <w:rPr>
                <w:rStyle w:val="normaltextrun"/>
                <w:szCs w:val="20"/>
                <w:shd w:val="clear" w:color="auto" w:fill="FFFFFF"/>
              </w:rPr>
              <w:t xml:space="preserve">researching </w:t>
            </w:r>
            <w:r w:rsidR="007833EE" w:rsidRPr="004167DC">
              <w:rPr>
                <w:rStyle w:val="normaltextrun"/>
                <w:szCs w:val="20"/>
                <w:shd w:val="clear" w:color="auto" w:fill="FFFFFF"/>
              </w:rPr>
              <w:t xml:space="preserve">worldwide </w:t>
            </w:r>
            <w:r w:rsidR="00AD0C51" w:rsidRPr="004167DC">
              <w:rPr>
                <w:rStyle w:val="normaltextrun"/>
                <w:szCs w:val="20"/>
                <w:shd w:val="clear" w:color="auto" w:fill="FFFFFF"/>
              </w:rPr>
              <w:t>Greek</w:t>
            </w:r>
            <w:r w:rsidRPr="004167DC">
              <w:rPr>
                <w:rStyle w:val="normaltextrun"/>
                <w:szCs w:val="20"/>
                <w:shd w:val="clear" w:color="auto" w:fill="FFFFFF"/>
              </w:rPr>
              <w:t xml:space="preserve"> influence</w:t>
            </w:r>
            <w:r w:rsidR="007833EE" w:rsidRPr="004167DC">
              <w:rPr>
                <w:rStyle w:val="normaltextrun"/>
                <w:szCs w:val="20"/>
                <w:shd w:val="clear" w:color="auto" w:fill="FFFFFF"/>
              </w:rPr>
              <w:t>s</w:t>
            </w:r>
            <w:r w:rsidRPr="004167DC">
              <w:rPr>
                <w:rStyle w:val="normaltextrun"/>
                <w:szCs w:val="20"/>
                <w:shd w:val="clear" w:color="auto" w:fill="FFFFFF"/>
              </w:rPr>
              <w:t xml:space="preserve"> on</w:t>
            </w:r>
            <w:r w:rsidR="00AD0C51" w:rsidRPr="004167DC">
              <w:rPr>
                <w:rStyle w:val="normaltextrun"/>
                <w:szCs w:val="20"/>
                <w:shd w:val="clear" w:color="auto" w:fill="FFFFFF"/>
              </w:rPr>
              <w:t xml:space="preserve"> food,</w:t>
            </w:r>
            <w:r w:rsidRPr="004167DC">
              <w:rPr>
                <w:rStyle w:val="normaltextrun"/>
                <w:szCs w:val="20"/>
                <w:shd w:val="clear" w:color="auto" w:fill="FFFFFF"/>
              </w:rPr>
              <w:t xml:space="preserve"> fashion,</w:t>
            </w:r>
            <w:r w:rsidR="00D74857" w:rsidRPr="004167DC">
              <w:rPr>
                <w:rStyle w:val="normaltextrun"/>
                <w:szCs w:val="20"/>
                <w:shd w:val="clear" w:color="auto" w:fill="FFFFFF"/>
              </w:rPr>
              <w:t xml:space="preserve"> language,</w:t>
            </w:r>
            <w:r w:rsidRPr="004167DC">
              <w:rPr>
                <w:rStyle w:val="normaltextrun"/>
                <w:szCs w:val="20"/>
                <w:shd w:val="clear" w:color="auto" w:fill="FFFFFF"/>
              </w:rPr>
              <w:t xml:space="preserve"> </w:t>
            </w:r>
            <w:r w:rsidR="00AD0C51" w:rsidRPr="004167DC">
              <w:rPr>
                <w:rStyle w:val="normaltextrun"/>
                <w:szCs w:val="20"/>
                <w:shd w:val="clear" w:color="auto" w:fill="FFFFFF"/>
              </w:rPr>
              <w:t>medical research</w:t>
            </w:r>
            <w:r w:rsidRPr="004167DC">
              <w:rPr>
                <w:rStyle w:val="normaltextrun"/>
                <w:szCs w:val="20"/>
                <w:shd w:val="clear" w:color="auto" w:fill="FFFFFF"/>
              </w:rPr>
              <w:t>,</w:t>
            </w:r>
            <w:r w:rsidR="00D74857" w:rsidRPr="004167DC">
              <w:rPr>
                <w:rStyle w:val="normaltextrun"/>
                <w:szCs w:val="20"/>
                <w:shd w:val="clear" w:color="auto" w:fill="FFFFFF"/>
              </w:rPr>
              <w:t xml:space="preserve"> science and technology,</w:t>
            </w:r>
            <w:r w:rsidRPr="004167DC">
              <w:rPr>
                <w:rStyle w:val="normaltextrun"/>
                <w:szCs w:val="20"/>
                <w:shd w:val="clear" w:color="auto" w:fill="FFFFFF"/>
              </w:rPr>
              <w:t xml:space="preserve"> </w:t>
            </w:r>
            <w:r w:rsidR="00D74857" w:rsidRPr="004167DC">
              <w:rPr>
                <w:rStyle w:val="normaltextrun"/>
                <w:szCs w:val="20"/>
                <w:shd w:val="clear" w:color="auto" w:fill="FFFFFF"/>
              </w:rPr>
              <w:t>etc.</w:t>
            </w:r>
          </w:p>
          <w:p w14:paraId="6E5F014D" w14:textId="0CAE3A6E" w:rsidR="000D1F38" w:rsidRPr="004167DC" w:rsidRDefault="000D1F38" w:rsidP="00FB333B">
            <w:pPr>
              <w:pStyle w:val="ACARA-TableHeadline"/>
              <w:numPr>
                <w:ilvl w:val="0"/>
                <w:numId w:val="23"/>
              </w:numPr>
              <w:spacing w:before="120" w:after="120" w:line="240" w:lineRule="auto"/>
              <w:divId w:val="1999919015"/>
              <w:rPr>
                <w:szCs w:val="20"/>
              </w:rPr>
            </w:pPr>
            <w:r w:rsidRPr="004167DC">
              <w:rPr>
                <w:rStyle w:val="normaltextrun"/>
                <w:szCs w:val="20"/>
                <w:shd w:val="clear" w:color="auto" w:fill="FFFFFF"/>
              </w:rPr>
              <w:t>profiling famous Greek</w:t>
            </w:r>
            <w:r w:rsidR="009731CE">
              <w:rPr>
                <w:rStyle w:val="normaltextrun"/>
                <w:szCs w:val="20"/>
                <w:shd w:val="clear" w:color="auto" w:fill="FFFFFF"/>
              </w:rPr>
              <w:t xml:space="preserve"> </w:t>
            </w:r>
            <w:r w:rsidRPr="004167DC">
              <w:rPr>
                <w:rStyle w:val="normaltextrun"/>
                <w:szCs w:val="20"/>
                <w:shd w:val="clear" w:color="auto" w:fill="FFFFFF"/>
              </w:rPr>
              <w:t>Australians and their success and impact on Australian society</w:t>
            </w:r>
          </w:p>
          <w:p w14:paraId="02AD8433" w14:textId="687C30AE" w:rsidR="00B64864" w:rsidRPr="004167DC" w:rsidRDefault="00B64864" w:rsidP="003A4591">
            <w:pPr>
              <w:pStyle w:val="ACARA-Tablebullet"/>
              <w:numPr>
                <w:ilvl w:val="0"/>
                <w:numId w:val="0"/>
              </w:numPr>
              <w:ind w:left="700"/>
              <w:rPr>
                <w:szCs w:val="20"/>
              </w:rPr>
            </w:pPr>
          </w:p>
        </w:tc>
        <w:tc>
          <w:tcPr>
            <w:tcW w:w="5017" w:type="dxa"/>
            <w:gridSpan w:val="2"/>
            <w:tcBorders>
              <w:top w:val="single" w:sz="6" w:space="0" w:color="auto"/>
              <w:left w:val="single" w:sz="6" w:space="0" w:color="auto"/>
              <w:bottom w:val="single" w:sz="6" w:space="0" w:color="auto"/>
              <w:right w:val="single" w:sz="6" w:space="0" w:color="auto"/>
            </w:tcBorders>
            <w:shd w:val="clear" w:color="auto" w:fill="auto"/>
          </w:tcPr>
          <w:p w14:paraId="07D9C082" w14:textId="130436F3" w:rsidR="007143A7" w:rsidRPr="004167DC" w:rsidRDefault="007143A7" w:rsidP="001E5D90">
            <w:pPr>
              <w:pStyle w:val="paragraph"/>
              <w:spacing w:before="120" w:beforeAutospacing="0" w:after="120" w:afterAutospacing="0" w:line="240" w:lineRule="auto"/>
              <w:ind w:left="720" w:right="105"/>
              <w:textAlignment w:val="baseline"/>
              <w:divId w:val="2112242207"/>
              <w:rPr>
                <w:rFonts w:ascii="Arial" w:hAnsi="Arial" w:cs="Arial"/>
                <w:b/>
                <w:bCs/>
                <w:sz w:val="20"/>
                <w:szCs w:val="20"/>
              </w:rPr>
            </w:pPr>
            <w:r w:rsidRPr="004167DC">
              <w:rPr>
                <w:rStyle w:val="normaltextrun"/>
                <w:rFonts w:ascii="Arial" w:hAnsi="Arial" w:cs="Arial"/>
                <w:b/>
                <w:bCs/>
                <w:sz w:val="20"/>
                <w:szCs w:val="20"/>
                <w:lang w:val="en-NZ"/>
              </w:rPr>
              <w:t>Australian</w:t>
            </w:r>
            <w:r w:rsidR="009731CE">
              <w:rPr>
                <w:rStyle w:val="normaltextrun"/>
                <w:rFonts w:ascii="Arial" w:hAnsi="Arial" w:cs="Arial"/>
                <w:b/>
                <w:bCs/>
                <w:sz w:val="20"/>
                <w:szCs w:val="20"/>
                <w:lang w:val="en-NZ"/>
              </w:rPr>
              <w:t>–</w:t>
            </w:r>
            <w:r w:rsidR="00F80FB4" w:rsidRPr="004167DC">
              <w:rPr>
                <w:rStyle w:val="normaltextrun"/>
                <w:rFonts w:ascii="Arial" w:hAnsi="Arial" w:cs="Arial"/>
                <w:b/>
                <w:bCs/>
                <w:sz w:val="20"/>
                <w:szCs w:val="20"/>
                <w:lang w:val="en-NZ"/>
              </w:rPr>
              <w:t>Greek</w:t>
            </w:r>
            <w:r w:rsidRPr="004167DC">
              <w:rPr>
                <w:rStyle w:val="normaltextrun"/>
                <w:rFonts w:ascii="Arial" w:hAnsi="Arial" w:cs="Arial"/>
                <w:b/>
                <w:bCs/>
                <w:sz w:val="20"/>
                <w:szCs w:val="20"/>
                <w:lang w:val="en-NZ"/>
              </w:rPr>
              <w:t xml:space="preserve"> connections and relations</w:t>
            </w:r>
          </w:p>
          <w:p w14:paraId="0F9E2325" w14:textId="712C4B0E" w:rsidR="00467FE0" w:rsidRPr="004167DC" w:rsidRDefault="008F2C47" w:rsidP="001E5D90">
            <w:pPr>
              <w:pStyle w:val="ACARA-TableHeadline"/>
              <w:numPr>
                <w:ilvl w:val="0"/>
                <w:numId w:val="23"/>
              </w:numPr>
              <w:spacing w:before="120" w:after="120" w:line="240" w:lineRule="auto"/>
              <w:divId w:val="1323850215"/>
              <w:rPr>
                <w:rStyle w:val="normaltextrun"/>
                <w:rFonts w:ascii="Times New Roman" w:hAnsi="Times New Roman" w:cs="Times New Roman"/>
                <w:bCs w:val="0"/>
                <w:sz w:val="24"/>
                <w:szCs w:val="20"/>
              </w:rPr>
            </w:pPr>
            <w:r w:rsidRPr="004167DC">
              <w:rPr>
                <w:rStyle w:val="normaltextrun"/>
                <w:szCs w:val="20"/>
              </w:rPr>
              <w:t xml:space="preserve">discussing </w:t>
            </w:r>
            <w:r w:rsidR="006A5B87">
              <w:rPr>
                <w:rStyle w:val="normaltextrun"/>
                <w:szCs w:val="20"/>
              </w:rPr>
              <w:t xml:space="preserve">the </w:t>
            </w:r>
            <w:r w:rsidR="00467FE0" w:rsidRPr="004167DC">
              <w:rPr>
                <w:rStyle w:val="normaltextrun"/>
                <w:szCs w:val="20"/>
              </w:rPr>
              <w:t xml:space="preserve">dynamism of </w:t>
            </w:r>
            <w:r w:rsidR="006A5B87">
              <w:rPr>
                <w:rStyle w:val="normaltextrun"/>
                <w:szCs w:val="20"/>
              </w:rPr>
              <w:t xml:space="preserve">the </w:t>
            </w:r>
            <w:r w:rsidRPr="004167DC">
              <w:rPr>
                <w:rStyle w:val="normaltextrun"/>
                <w:szCs w:val="20"/>
              </w:rPr>
              <w:t>Greek</w:t>
            </w:r>
            <w:r w:rsidR="00467FE0" w:rsidRPr="004167DC">
              <w:rPr>
                <w:rStyle w:val="normaltextrun"/>
                <w:szCs w:val="20"/>
              </w:rPr>
              <w:t xml:space="preserve"> </w:t>
            </w:r>
            <w:r w:rsidR="00446FE7" w:rsidRPr="004167DC">
              <w:rPr>
                <w:rStyle w:val="normaltextrun"/>
                <w:szCs w:val="20"/>
              </w:rPr>
              <w:t xml:space="preserve">diaspora </w:t>
            </w:r>
            <w:r w:rsidR="00467FE0" w:rsidRPr="004167DC">
              <w:rPr>
                <w:rStyle w:val="normaltextrun"/>
                <w:szCs w:val="20"/>
              </w:rPr>
              <w:t>in Australia</w:t>
            </w:r>
            <w:r w:rsidR="00A4047D" w:rsidRPr="004167DC">
              <w:rPr>
                <w:rStyle w:val="normaltextrun"/>
                <w:szCs w:val="20"/>
              </w:rPr>
              <w:t>,</w:t>
            </w:r>
            <w:r w:rsidR="00467FE0" w:rsidRPr="004167DC">
              <w:rPr>
                <w:rStyle w:val="normaltextrun"/>
                <w:szCs w:val="20"/>
              </w:rPr>
              <w:t xml:space="preserve"> </w:t>
            </w:r>
            <w:r w:rsidRPr="004167DC">
              <w:rPr>
                <w:rStyle w:val="normaltextrun"/>
                <w:szCs w:val="20"/>
              </w:rPr>
              <w:t>for example,</w:t>
            </w:r>
            <w:r w:rsidR="00A4047D" w:rsidRPr="004167DC">
              <w:rPr>
                <w:rStyle w:val="normaltextrun"/>
                <w:szCs w:val="20"/>
              </w:rPr>
              <w:t xml:space="preserve"> </w:t>
            </w:r>
            <w:r w:rsidR="00467FE0" w:rsidRPr="004167DC">
              <w:rPr>
                <w:rStyle w:val="normaltextrun"/>
                <w:szCs w:val="20"/>
              </w:rPr>
              <w:t>success of academics, scientists, entrepreneurs, journalists and artists of Greek descent</w:t>
            </w:r>
          </w:p>
          <w:p w14:paraId="4DB05295" w14:textId="6F2CE0C1" w:rsidR="00B64864" w:rsidRPr="004167DC" w:rsidRDefault="00A4047D" w:rsidP="001E5D90">
            <w:pPr>
              <w:pStyle w:val="ACARA-TableHeadline"/>
              <w:numPr>
                <w:ilvl w:val="0"/>
                <w:numId w:val="23"/>
              </w:numPr>
              <w:spacing w:before="120" w:after="120" w:line="240" w:lineRule="auto"/>
              <w:divId w:val="1323850215"/>
              <w:rPr>
                <w:rStyle w:val="normaltextrun"/>
                <w:szCs w:val="20"/>
              </w:rPr>
            </w:pPr>
            <w:r w:rsidRPr="004167DC">
              <w:rPr>
                <w:rStyle w:val="normaltextrun"/>
                <w:szCs w:val="20"/>
              </w:rPr>
              <w:t>investigating</w:t>
            </w:r>
            <w:r w:rsidR="006A5B87">
              <w:rPr>
                <w:rStyle w:val="normaltextrun"/>
                <w:szCs w:val="20"/>
              </w:rPr>
              <w:t xml:space="preserve"> the</w:t>
            </w:r>
            <w:r w:rsidRPr="004167DC">
              <w:rPr>
                <w:rStyle w:val="normaltextrun"/>
                <w:szCs w:val="20"/>
              </w:rPr>
              <w:t xml:space="preserve"> </w:t>
            </w:r>
            <w:r w:rsidR="00B64864" w:rsidRPr="004167DC">
              <w:rPr>
                <w:rStyle w:val="normaltextrun"/>
                <w:szCs w:val="20"/>
              </w:rPr>
              <w:t xml:space="preserve">presence of vibrant Greek-Australian </w:t>
            </w:r>
            <w:r w:rsidR="00AB38F9" w:rsidRPr="004167DC">
              <w:rPr>
                <w:rStyle w:val="normaltextrun"/>
                <w:szCs w:val="20"/>
              </w:rPr>
              <w:t>communities</w:t>
            </w:r>
            <w:r w:rsidR="00D66DB3" w:rsidRPr="004167DC">
              <w:rPr>
                <w:rStyle w:val="normaltextrun"/>
                <w:szCs w:val="20"/>
              </w:rPr>
              <w:t xml:space="preserve"> and associations </w:t>
            </w:r>
            <w:r w:rsidR="00B64864" w:rsidRPr="004167DC">
              <w:rPr>
                <w:rStyle w:val="normaltextrun"/>
                <w:szCs w:val="20"/>
              </w:rPr>
              <w:t>in Australia</w:t>
            </w:r>
          </w:p>
          <w:p w14:paraId="47BAFB5D" w14:textId="254BFA5C" w:rsidR="007143A7" w:rsidRPr="004167DC" w:rsidRDefault="00BD006F" w:rsidP="001E5D90">
            <w:pPr>
              <w:pStyle w:val="ACARA-TableHeadline"/>
              <w:numPr>
                <w:ilvl w:val="0"/>
                <w:numId w:val="23"/>
              </w:numPr>
              <w:spacing w:before="120" w:after="120" w:line="240" w:lineRule="auto"/>
              <w:divId w:val="1323850215"/>
              <w:rPr>
                <w:rStyle w:val="normaltextrun"/>
                <w:szCs w:val="20"/>
              </w:rPr>
            </w:pPr>
            <w:r w:rsidRPr="004167DC">
              <w:rPr>
                <w:rStyle w:val="normaltextrun"/>
                <w:szCs w:val="20"/>
              </w:rPr>
              <w:t>studying</w:t>
            </w:r>
            <w:r w:rsidR="007143A7" w:rsidRPr="004167DC">
              <w:rPr>
                <w:rStyle w:val="normaltextrun"/>
                <w:szCs w:val="20"/>
              </w:rPr>
              <w:t xml:space="preserve"> immigration and travel</w:t>
            </w:r>
            <w:r w:rsidR="00F80FB4" w:rsidRPr="004167DC">
              <w:rPr>
                <w:rStyle w:val="normaltextrun"/>
                <w:szCs w:val="20"/>
              </w:rPr>
              <w:t>, migration patterns</w:t>
            </w:r>
            <w:r w:rsidRPr="004167DC">
              <w:rPr>
                <w:rStyle w:val="normaltextrun"/>
                <w:szCs w:val="20"/>
              </w:rPr>
              <w:t xml:space="preserve"> and historical settlement</w:t>
            </w:r>
          </w:p>
          <w:p w14:paraId="5D614215" w14:textId="773117A9" w:rsidR="00BD006F" w:rsidRPr="004167DC" w:rsidRDefault="00BD006F" w:rsidP="001E5D90">
            <w:pPr>
              <w:pStyle w:val="ACARA-TableHeadline"/>
              <w:numPr>
                <w:ilvl w:val="0"/>
                <w:numId w:val="23"/>
              </w:numPr>
              <w:spacing w:before="120" w:after="120" w:line="240" w:lineRule="auto"/>
              <w:divId w:val="1323850215"/>
              <w:rPr>
                <w:rStyle w:val="eop"/>
                <w:szCs w:val="20"/>
              </w:rPr>
            </w:pPr>
            <w:r w:rsidRPr="004167DC">
              <w:rPr>
                <w:rStyle w:val="normaltextrun"/>
                <w:szCs w:val="20"/>
              </w:rPr>
              <w:t>exchanging stories of family members and migration</w:t>
            </w:r>
            <w:r w:rsidRPr="004167DC">
              <w:rPr>
                <w:rStyle w:val="eop"/>
                <w:szCs w:val="20"/>
              </w:rPr>
              <w:t>, for example</w:t>
            </w:r>
            <w:r w:rsidRPr="004167DC">
              <w:rPr>
                <w:rStyle w:val="eop"/>
                <w:i/>
                <w:iCs/>
                <w:szCs w:val="20"/>
              </w:rPr>
              <w:t xml:space="preserve">, </w:t>
            </w:r>
            <w:r w:rsidRPr="004167DC">
              <w:rPr>
                <w:rStyle w:val="eop"/>
                <w:rFonts w:eastAsiaTheme="minorEastAsia"/>
                <w:i/>
                <w:iCs/>
                <w:szCs w:val="20"/>
                <w:lang w:val="el-GR" w:eastAsia="ja-JP"/>
              </w:rPr>
              <w:t>Ο</w:t>
            </w:r>
            <w:r w:rsidRPr="004167DC">
              <w:rPr>
                <w:rStyle w:val="eop"/>
                <w:rFonts w:eastAsiaTheme="minorEastAsia"/>
                <w:i/>
                <w:iCs/>
                <w:szCs w:val="20"/>
                <w:lang w:eastAsia="ja-JP"/>
              </w:rPr>
              <w:t xml:space="preserve"> </w:t>
            </w:r>
            <w:r w:rsidRPr="004167DC">
              <w:rPr>
                <w:rStyle w:val="eop"/>
                <w:rFonts w:eastAsiaTheme="minorEastAsia"/>
                <w:i/>
                <w:iCs/>
                <w:szCs w:val="20"/>
                <w:lang w:val="el-GR" w:eastAsia="ja-JP"/>
              </w:rPr>
              <w:t>παππούς</w:t>
            </w:r>
            <w:r w:rsidRPr="004167DC">
              <w:rPr>
                <w:rStyle w:val="eop"/>
                <w:rFonts w:eastAsiaTheme="minorEastAsia"/>
                <w:i/>
                <w:iCs/>
                <w:szCs w:val="20"/>
                <w:lang w:eastAsia="ja-JP"/>
              </w:rPr>
              <w:t xml:space="preserve"> </w:t>
            </w:r>
            <w:r w:rsidRPr="004167DC">
              <w:rPr>
                <w:rStyle w:val="eop"/>
                <w:rFonts w:eastAsiaTheme="minorEastAsia"/>
                <w:i/>
                <w:iCs/>
                <w:szCs w:val="20"/>
                <w:lang w:val="el-GR" w:eastAsia="ja-JP"/>
              </w:rPr>
              <w:t>μου</w:t>
            </w:r>
            <w:r w:rsidRPr="004167DC">
              <w:rPr>
                <w:rStyle w:val="eop"/>
                <w:rFonts w:eastAsiaTheme="minorEastAsia"/>
                <w:i/>
                <w:iCs/>
                <w:szCs w:val="20"/>
                <w:lang w:eastAsia="ja-JP"/>
              </w:rPr>
              <w:t xml:space="preserve"> </w:t>
            </w:r>
            <w:r w:rsidRPr="004167DC">
              <w:rPr>
                <w:rStyle w:val="eop"/>
                <w:rFonts w:eastAsiaTheme="minorEastAsia"/>
                <w:i/>
                <w:iCs/>
                <w:szCs w:val="20"/>
                <w:lang w:val="el-GR" w:eastAsia="ja-JP"/>
              </w:rPr>
              <w:t>ήρθε</w:t>
            </w:r>
            <w:r w:rsidRPr="004167DC">
              <w:rPr>
                <w:rStyle w:val="eop"/>
                <w:rFonts w:eastAsiaTheme="minorEastAsia"/>
                <w:i/>
                <w:iCs/>
                <w:szCs w:val="20"/>
                <w:lang w:eastAsia="ja-JP"/>
              </w:rPr>
              <w:t xml:space="preserve"> </w:t>
            </w:r>
            <w:r w:rsidRPr="004167DC">
              <w:rPr>
                <w:rStyle w:val="eop"/>
                <w:rFonts w:eastAsiaTheme="minorEastAsia"/>
                <w:i/>
                <w:iCs/>
                <w:szCs w:val="20"/>
                <w:lang w:val="el-GR" w:eastAsia="ja-JP"/>
              </w:rPr>
              <w:t>στην</w:t>
            </w:r>
            <w:r w:rsidRPr="004167DC">
              <w:rPr>
                <w:rStyle w:val="eop"/>
                <w:rFonts w:eastAsiaTheme="minorEastAsia"/>
                <w:i/>
                <w:iCs/>
                <w:szCs w:val="20"/>
                <w:lang w:eastAsia="ja-JP"/>
              </w:rPr>
              <w:t xml:space="preserve"> </w:t>
            </w:r>
            <w:r w:rsidRPr="004167DC">
              <w:rPr>
                <w:rStyle w:val="eop"/>
                <w:rFonts w:eastAsiaTheme="minorEastAsia"/>
                <w:i/>
                <w:iCs/>
                <w:szCs w:val="20"/>
                <w:lang w:val="el-GR" w:eastAsia="ja-JP"/>
              </w:rPr>
              <w:t>Αυστραλία</w:t>
            </w:r>
            <w:r w:rsidRPr="004167DC">
              <w:rPr>
                <w:rStyle w:val="eop"/>
                <w:rFonts w:eastAsiaTheme="minorEastAsia"/>
                <w:i/>
                <w:iCs/>
                <w:szCs w:val="20"/>
                <w:lang w:eastAsia="ja-JP"/>
              </w:rPr>
              <w:t xml:space="preserve"> </w:t>
            </w:r>
            <w:r w:rsidRPr="004167DC">
              <w:rPr>
                <w:rStyle w:val="eop"/>
                <w:rFonts w:eastAsiaTheme="minorEastAsia"/>
                <w:i/>
                <w:iCs/>
                <w:szCs w:val="20"/>
                <w:lang w:val="el-GR" w:eastAsia="ja-JP"/>
              </w:rPr>
              <w:t>το</w:t>
            </w:r>
            <w:r w:rsidRPr="004167DC">
              <w:rPr>
                <w:rStyle w:val="eop"/>
                <w:rFonts w:eastAsiaTheme="minorEastAsia"/>
                <w:i/>
                <w:iCs/>
                <w:szCs w:val="20"/>
                <w:lang w:eastAsia="ja-JP"/>
              </w:rPr>
              <w:t xml:space="preserve"> 1959.</w:t>
            </w:r>
          </w:p>
          <w:p w14:paraId="68345A69" w14:textId="03C3CC04" w:rsidR="00BC680A" w:rsidRPr="004167DC" w:rsidRDefault="00BC680A" w:rsidP="001E5D90">
            <w:pPr>
              <w:pStyle w:val="ACARA-TableHeadline"/>
              <w:numPr>
                <w:ilvl w:val="0"/>
                <w:numId w:val="23"/>
              </w:numPr>
              <w:spacing w:before="120" w:after="120" w:line="240" w:lineRule="auto"/>
              <w:divId w:val="1323850215"/>
              <w:rPr>
                <w:szCs w:val="20"/>
              </w:rPr>
            </w:pPr>
            <w:r w:rsidRPr="004167DC">
              <w:rPr>
                <w:rStyle w:val="normaltextrun"/>
                <w:szCs w:val="20"/>
              </w:rPr>
              <w:t xml:space="preserve">discussing </w:t>
            </w:r>
            <w:r w:rsidR="00FB0024" w:rsidRPr="004167DC">
              <w:rPr>
                <w:rStyle w:val="normaltextrun"/>
                <w:szCs w:val="20"/>
              </w:rPr>
              <w:t xml:space="preserve">the </w:t>
            </w:r>
            <w:r w:rsidRPr="004167DC">
              <w:rPr>
                <w:rStyle w:val="normaltextrun"/>
                <w:szCs w:val="20"/>
              </w:rPr>
              <w:t xml:space="preserve">adoption of </w:t>
            </w:r>
            <w:r w:rsidR="00FB0024" w:rsidRPr="004167DC">
              <w:rPr>
                <w:rStyle w:val="normaltextrun"/>
                <w:szCs w:val="20"/>
              </w:rPr>
              <w:t xml:space="preserve">a </w:t>
            </w:r>
            <w:r w:rsidRPr="004167DC">
              <w:rPr>
                <w:rStyle w:val="normaltextrun"/>
                <w:szCs w:val="20"/>
              </w:rPr>
              <w:t>Mediterranean diet</w:t>
            </w:r>
            <w:r w:rsidR="00A441C7" w:rsidRPr="004167DC">
              <w:rPr>
                <w:rStyle w:val="normaltextrun"/>
                <w:szCs w:val="20"/>
              </w:rPr>
              <w:t>,</w:t>
            </w:r>
            <w:r w:rsidRPr="004167DC">
              <w:rPr>
                <w:rStyle w:val="normaltextrun"/>
                <w:szCs w:val="20"/>
              </w:rPr>
              <w:t xml:space="preserve"> and </w:t>
            </w:r>
            <w:r w:rsidR="00FB0024" w:rsidRPr="004167DC">
              <w:rPr>
                <w:rStyle w:val="normaltextrun"/>
                <w:szCs w:val="20"/>
              </w:rPr>
              <w:t xml:space="preserve">the </w:t>
            </w:r>
            <w:r w:rsidRPr="004167DC">
              <w:rPr>
                <w:rStyle w:val="normaltextrun"/>
                <w:szCs w:val="20"/>
              </w:rPr>
              <w:t xml:space="preserve">popularity of Greek cuisine and customs </w:t>
            </w:r>
          </w:p>
          <w:p w14:paraId="129CC3BA" w14:textId="6ACFAAAA" w:rsidR="007143A7" w:rsidRPr="004167DC" w:rsidRDefault="007143A7" w:rsidP="001E5D90">
            <w:pPr>
              <w:pStyle w:val="ACARA-TableHeadline"/>
              <w:numPr>
                <w:ilvl w:val="0"/>
                <w:numId w:val="23"/>
              </w:numPr>
              <w:spacing w:before="120" w:after="120" w:line="240" w:lineRule="auto"/>
              <w:divId w:val="1323850215"/>
              <w:rPr>
                <w:szCs w:val="20"/>
              </w:rPr>
            </w:pPr>
            <w:r w:rsidRPr="004167DC">
              <w:rPr>
                <w:rStyle w:val="normaltextrun"/>
                <w:szCs w:val="20"/>
              </w:rPr>
              <w:t>researching trade and economic ties</w:t>
            </w:r>
          </w:p>
          <w:p w14:paraId="55B55C30" w14:textId="373E51F9" w:rsidR="007143A7" w:rsidRPr="004167DC" w:rsidRDefault="007143A7" w:rsidP="001E5D90">
            <w:pPr>
              <w:pStyle w:val="ACARA-TableHeadline"/>
              <w:numPr>
                <w:ilvl w:val="0"/>
                <w:numId w:val="23"/>
              </w:numPr>
              <w:spacing w:before="120" w:after="120" w:line="240" w:lineRule="auto"/>
              <w:divId w:val="1323850215"/>
              <w:rPr>
                <w:szCs w:val="20"/>
              </w:rPr>
            </w:pPr>
            <w:r w:rsidRPr="004167DC">
              <w:rPr>
                <w:rStyle w:val="normaltextrun"/>
                <w:szCs w:val="20"/>
              </w:rPr>
              <w:t>planning and talking about student exchange programs and school trips</w:t>
            </w:r>
          </w:p>
        </w:tc>
      </w:tr>
      <w:tr w:rsidR="00AD0B30" w:rsidRPr="004167DC" w14:paraId="6F1426B1" w14:textId="77777777" w:rsidTr="535394F5">
        <w:trPr>
          <w:trHeight w:val="5087"/>
        </w:trPr>
        <w:tc>
          <w:tcPr>
            <w:tcW w:w="5015" w:type="dxa"/>
            <w:tcBorders>
              <w:top w:val="single" w:sz="6" w:space="0" w:color="auto"/>
              <w:left w:val="single" w:sz="6" w:space="0" w:color="auto"/>
              <w:bottom w:val="single" w:sz="6" w:space="0" w:color="auto"/>
              <w:right w:val="single" w:sz="6" w:space="0" w:color="auto"/>
            </w:tcBorders>
            <w:shd w:val="clear" w:color="auto" w:fill="auto"/>
          </w:tcPr>
          <w:p w14:paraId="04CAC5C3" w14:textId="4BCE673E" w:rsidR="00AD0B30" w:rsidRPr="001E5D90" w:rsidRDefault="00AD0B30" w:rsidP="001E5D90">
            <w:pPr>
              <w:pStyle w:val="paragraph"/>
              <w:spacing w:before="120" w:beforeAutospacing="0" w:after="120" w:afterAutospacing="0" w:line="240" w:lineRule="auto"/>
              <w:ind w:left="720" w:right="105"/>
              <w:textAlignment w:val="baseline"/>
              <w:divId w:val="1759330558"/>
              <w:rPr>
                <w:rFonts w:ascii="Arial" w:hAnsi="Arial" w:cs="Arial"/>
                <w:b/>
                <w:bCs/>
                <w:sz w:val="20"/>
                <w:szCs w:val="20"/>
              </w:rPr>
            </w:pPr>
            <w:r w:rsidRPr="004167DC">
              <w:rPr>
                <w:rStyle w:val="normaltextrun"/>
                <w:rFonts w:ascii="Arial" w:hAnsi="Arial" w:cs="Arial"/>
                <w:b/>
                <w:bCs/>
                <w:sz w:val="20"/>
                <w:szCs w:val="20"/>
                <w:lang w:val="en-NZ"/>
              </w:rPr>
              <w:lastRenderedPageBreak/>
              <w:t>Let’s celebrate</w:t>
            </w:r>
          </w:p>
          <w:p w14:paraId="72118B79" w14:textId="3AC22645" w:rsidR="00AD0B30" w:rsidRPr="004167DC" w:rsidRDefault="00AD0B30" w:rsidP="001E5D90">
            <w:pPr>
              <w:pStyle w:val="ACARA-TableHeadline"/>
              <w:numPr>
                <w:ilvl w:val="0"/>
                <w:numId w:val="26"/>
              </w:numPr>
              <w:spacing w:before="120" w:after="120" w:line="240" w:lineRule="auto"/>
              <w:divId w:val="1697777712"/>
              <w:rPr>
                <w:szCs w:val="20"/>
              </w:rPr>
            </w:pPr>
            <w:r w:rsidRPr="004167DC">
              <w:rPr>
                <w:rStyle w:val="normaltextrun"/>
                <w:szCs w:val="20"/>
              </w:rPr>
              <w:t>learning about</w:t>
            </w:r>
            <w:r w:rsidR="003D503F" w:rsidRPr="004167DC">
              <w:rPr>
                <w:rStyle w:val="normaltextrun"/>
                <w:szCs w:val="20"/>
              </w:rPr>
              <w:t xml:space="preserve"> Greek</w:t>
            </w:r>
            <w:r w:rsidRPr="004167DC">
              <w:rPr>
                <w:rStyle w:val="normaltextrun"/>
                <w:szCs w:val="20"/>
              </w:rPr>
              <w:t xml:space="preserve"> festivals and celebratory events, for example,</w:t>
            </w:r>
            <w:r w:rsidR="00D91002" w:rsidRPr="004167DC">
              <w:rPr>
                <w:rStyle w:val="eop"/>
                <w:rFonts w:eastAsia="MS Gothic"/>
                <w:szCs w:val="20"/>
              </w:rPr>
              <w:t xml:space="preserve"> </w:t>
            </w:r>
            <w:r w:rsidR="00C11C36" w:rsidRPr="004167DC">
              <w:rPr>
                <w:rStyle w:val="eop"/>
                <w:rFonts w:eastAsia="MS Gothic"/>
                <w:i/>
                <w:iCs/>
                <w:szCs w:val="20"/>
                <w:lang w:val="el-GR"/>
              </w:rPr>
              <w:t>γε</w:t>
            </w:r>
            <w:r w:rsidR="005815CD" w:rsidRPr="004167DC">
              <w:rPr>
                <w:rStyle w:val="eop"/>
                <w:rFonts w:eastAsia="MS Gothic"/>
                <w:i/>
                <w:iCs/>
                <w:szCs w:val="20"/>
                <w:lang w:val="el-GR"/>
              </w:rPr>
              <w:t>ννέθλια</w:t>
            </w:r>
            <w:r w:rsidR="005815CD" w:rsidRPr="004167DC">
              <w:rPr>
                <w:rStyle w:val="eop"/>
                <w:rFonts w:eastAsia="MS Gothic"/>
                <w:i/>
                <w:iCs/>
                <w:szCs w:val="20"/>
              </w:rPr>
              <w:t xml:space="preserve">, </w:t>
            </w:r>
            <w:r w:rsidR="005815CD" w:rsidRPr="004167DC">
              <w:rPr>
                <w:rStyle w:val="eop"/>
                <w:rFonts w:eastAsia="MS Gothic"/>
                <w:i/>
                <w:iCs/>
                <w:szCs w:val="20"/>
                <w:lang w:val="el-GR"/>
              </w:rPr>
              <w:t>ονομαστική</w:t>
            </w:r>
            <w:r w:rsidR="005815CD" w:rsidRPr="004167DC">
              <w:rPr>
                <w:rStyle w:val="eop"/>
                <w:rFonts w:eastAsia="MS Gothic"/>
                <w:i/>
                <w:iCs/>
                <w:szCs w:val="20"/>
              </w:rPr>
              <w:t xml:space="preserve"> </w:t>
            </w:r>
            <w:r w:rsidR="005815CD" w:rsidRPr="004167DC">
              <w:rPr>
                <w:rStyle w:val="eop"/>
                <w:rFonts w:eastAsia="MS Gothic"/>
                <w:i/>
                <w:iCs/>
                <w:szCs w:val="20"/>
                <w:lang w:val="el-GR"/>
              </w:rPr>
              <w:t>εορτή</w:t>
            </w:r>
            <w:r w:rsidR="005815CD" w:rsidRPr="004167DC">
              <w:rPr>
                <w:rStyle w:val="eop"/>
                <w:rFonts w:eastAsia="MS Gothic"/>
                <w:i/>
                <w:iCs/>
                <w:szCs w:val="20"/>
              </w:rPr>
              <w:t xml:space="preserve">, </w:t>
            </w:r>
            <w:r w:rsidR="005815CD" w:rsidRPr="004167DC">
              <w:rPr>
                <w:rStyle w:val="eop"/>
                <w:rFonts w:eastAsia="MS Gothic"/>
                <w:i/>
                <w:iCs/>
                <w:szCs w:val="20"/>
                <w:lang w:val="el-GR"/>
              </w:rPr>
              <w:t>Χριστούγεννα</w:t>
            </w:r>
            <w:r w:rsidR="005815CD" w:rsidRPr="004167DC">
              <w:rPr>
                <w:rStyle w:val="eop"/>
                <w:rFonts w:eastAsia="MS Gothic"/>
                <w:i/>
                <w:iCs/>
                <w:szCs w:val="20"/>
              </w:rPr>
              <w:t xml:space="preserve">, </w:t>
            </w:r>
            <w:r w:rsidR="005815CD" w:rsidRPr="004167DC">
              <w:rPr>
                <w:rStyle w:val="eop"/>
                <w:rFonts w:eastAsia="MS Gothic"/>
                <w:i/>
                <w:iCs/>
                <w:szCs w:val="20"/>
                <w:lang w:val="el-GR"/>
              </w:rPr>
              <w:t>Πάσχα</w:t>
            </w:r>
          </w:p>
          <w:p w14:paraId="4D7FEBE2" w14:textId="3A39F6AB" w:rsidR="00AD0B30" w:rsidRPr="004167DC" w:rsidRDefault="00AD0B30" w:rsidP="001E5D90">
            <w:pPr>
              <w:pStyle w:val="ACARA-TableHeadline"/>
              <w:numPr>
                <w:ilvl w:val="0"/>
                <w:numId w:val="26"/>
              </w:numPr>
              <w:spacing w:before="120" w:after="120" w:line="240" w:lineRule="auto"/>
              <w:divId w:val="1697777712"/>
              <w:rPr>
                <w:szCs w:val="20"/>
              </w:rPr>
            </w:pPr>
            <w:r w:rsidRPr="004167DC">
              <w:rPr>
                <w:rStyle w:val="normaltextrun"/>
                <w:szCs w:val="20"/>
              </w:rPr>
              <w:t xml:space="preserve">identifying special cuisine, for example, </w:t>
            </w:r>
            <w:r w:rsidR="00D8608F" w:rsidRPr="004167DC">
              <w:rPr>
                <w:rStyle w:val="normaltextrun"/>
                <w:i/>
                <w:iCs/>
                <w:szCs w:val="20"/>
                <w:lang w:val="el-GR"/>
              </w:rPr>
              <w:t>κατσικάκι</w:t>
            </w:r>
            <w:r w:rsidR="00D8608F" w:rsidRPr="004167DC">
              <w:rPr>
                <w:rStyle w:val="normaltextrun"/>
                <w:i/>
                <w:iCs/>
                <w:szCs w:val="20"/>
              </w:rPr>
              <w:t xml:space="preserve">, </w:t>
            </w:r>
            <w:r w:rsidR="00D8608F" w:rsidRPr="004167DC">
              <w:rPr>
                <w:rStyle w:val="normaltextrun"/>
                <w:i/>
                <w:iCs/>
                <w:szCs w:val="20"/>
                <w:lang w:val="el-GR"/>
              </w:rPr>
              <w:t>πατσάς</w:t>
            </w:r>
            <w:r w:rsidR="00D8608F" w:rsidRPr="004167DC">
              <w:rPr>
                <w:rStyle w:val="normaltextrun"/>
                <w:i/>
                <w:iCs/>
                <w:szCs w:val="20"/>
              </w:rPr>
              <w:t>,</w:t>
            </w:r>
            <w:r w:rsidR="007C4CED" w:rsidRPr="004167DC">
              <w:rPr>
                <w:rStyle w:val="normaltextrun"/>
                <w:i/>
                <w:iCs/>
                <w:szCs w:val="20"/>
              </w:rPr>
              <w:t xml:space="preserve"> </w:t>
            </w:r>
            <w:r w:rsidR="007C4CED" w:rsidRPr="004167DC">
              <w:rPr>
                <w:rStyle w:val="normaltextrun"/>
                <w:i/>
                <w:iCs/>
                <w:szCs w:val="20"/>
                <w:lang w:val="el-GR"/>
              </w:rPr>
              <w:t>τσουρέκι</w:t>
            </w:r>
          </w:p>
          <w:p w14:paraId="3F890C60" w14:textId="5C628078" w:rsidR="00AD0B30" w:rsidRPr="004167DC" w:rsidRDefault="00BD75EF" w:rsidP="001E5D90">
            <w:pPr>
              <w:pStyle w:val="ACARA-TableHeadline"/>
              <w:numPr>
                <w:ilvl w:val="0"/>
                <w:numId w:val="26"/>
              </w:numPr>
              <w:spacing w:before="120" w:after="120" w:line="240" w:lineRule="auto"/>
              <w:divId w:val="1697777712"/>
              <w:rPr>
                <w:szCs w:val="20"/>
              </w:rPr>
            </w:pPr>
            <w:r w:rsidRPr="004167DC">
              <w:rPr>
                <w:rStyle w:val="normaltextrun"/>
                <w:szCs w:val="20"/>
              </w:rPr>
              <w:t xml:space="preserve">listening to or </w:t>
            </w:r>
            <w:r w:rsidR="00AD0B30" w:rsidRPr="004167DC">
              <w:rPr>
                <w:rStyle w:val="normaltextrun"/>
                <w:szCs w:val="20"/>
              </w:rPr>
              <w:t xml:space="preserve">reading stories and mythology associated with celebrations and festivals, for example, </w:t>
            </w:r>
            <w:r w:rsidR="00016362" w:rsidRPr="004167DC">
              <w:rPr>
                <w:rStyle w:val="normaltextrun"/>
                <w:i/>
                <w:iCs/>
                <w:szCs w:val="20"/>
                <w:lang w:val="el-GR"/>
              </w:rPr>
              <w:t>Τα</w:t>
            </w:r>
            <w:r w:rsidR="00016362" w:rsidRPr="004167DC">
              <w:rPr>
                <w:rStyle w:val="normaltextrun"/>
                <w:i/>
                <w:iCs/>
                <w:szCs w:val="20"/>
              </w:rPr>
              <w:t xml:space="preserve"> </w:t>
            </w:r>
            <w:r w:rsidR="00016362" w:rsidRPr="004167DC">
              <w:rPr>
                <w:rStyle w:val="normaltextrun"/>
                <w:i/>
                <w:iCs/>
                <w:szCs w:val="20"/>
                <w:lang w:val="el-GR"/>
              </w:rPr>
              <w:t>Ρα</w:t>
            </w:r>
            <w:r w:rsidR="00BF7087" w:rsidRPr="004167DC">
              <w:rPr>
                <w:rStyle w:val="normaltextrun"/>
                <w:i/>
                <w:iCs/>
                <w:szCs w:val="20"/>
                <w:lang w:val="el-GR"/>
              </w:rPr>
              <w:t>γκουτσάρια</w:t>
            </w:r>
            <w:r w:rsidR="00BF7087" w:rsidRPr="004167DC">
              <w:rPr>
                <w:rStyle w:val="normaltextrun"/>
                <w:i/>
                <w:iCs/>
                <w:szCs w:val="20"/>
              </w:rPr>
              <w:t xml:space="preserve"> </w:t>
            </w:r>
            <w:r w:rsidR="00BF7087" w:rsidRPr="001E5D90">
              <w:rPr>
                <w:rStyle w:val="normaltextrun"/>
                <w:szCs w:val="20"/>
              </w:rPr>
              <w:t>(</w:t>
            </w:r>
            <w:r w:rsidR="00BF7087" w:rsidRPr="004167DC">
              <w:rPr>
                <w:rStyle w:val="normaltextrun"/>
                <w:i/>
                <w:iCs/>
                <w:szCs w:val="20"/>
                <w:lang w:val="el-GR"/>
              </w:rPr>
              <w:t>το</w:t>
            </w:r>
            <w:r w:rsidR="00BF7087" w:rsidRPr="004167DC">
              <w:rPr>
                <w:rStyle w:val="normaltextrun"/>
                <w:i/>
                <w:iCs/>
                <w:szCs w:val="20"/>
              </w:rPr>
              <w:t xml:space="preserve"> </w:t>
            </w:r>
            <w:r w:rsidR="00BF7087" w:rsidRPr="004167DC">
              <w:rPr>
                <w:rStyle w:val="normaltextrun"/>
                <w:i/>
                <w:iCs/>
                <w:szCs w:val="20"/>
                <w:lang w:val="el-GR"/>
              </w:rPr>
              <w:t>καρναβάλι</w:t>
            </w:r>
            <w:r w:rsidR="00BF7087" w:rsidRPr="004167DC">
              <w:rPr>
                <w:rStyle w:val="normaltextrun"/>
                <w:i/>
                <w:iCs/>
                <w:szCs w:val="20"/>
              </w:rPr>
              <w:t xml:space="preserve"> </w:t>
            </w:r>
            <w:r w:rsidR="00BF7087" w:rsidRPr="004167DC">
              <w:rPr>
                <w:rStyle w:val="normaltextrun"/>
                <w:i/>
                <w:iCs/>
                <w:szCs w:val="20"/>
                <w:lang w:val="el-GR"/>
              </w:rPr>
              <w:t>της</w:t>
            </w:r>
            <w:r w:rsidR="00BF7087" w:rsidRPr="004167DC">
              <w:rPr>
                <w:rStyle w:val="normaltextrun"/>
                <w:i/>
                <w:iCs/>
                <w:szCs w:val="20"/>
              </w:rPr>
              <w:t xml:space="preserve"> </w:t>
            </w:r>
            <w:r w:rsidR="00BF7087" w:rsidRPr="004167DC">
              <w:rPr>
                <w:rStyle w:val="normaltextrun"/>
                <w:i/>
                <w:iCs/>
                <w:szCs w:val="20"/>
                <w:lang w:val="el-GR"/>
              </w:rPr>
              <w:t>Καστοριάς</w:t>
            </w:r>
            <w:r w:rsidR="00BF7087" w:rsidRPr="001E5D90">
              <w:rPr>
                <w:rStyle w:val="normaltextrun"/>
                <w:szCs w:val="20"/>
              </w:rPr>
              <w:t>)</w:t>
            </w:r>
          </w:p>
          <w:p w14:paraId="3F9116B7" w14:textId="57BB9DAB" w:rsidR="009771B6" w:rsidRPr="004167DC" w:rsidRDefault="00AD0B30" w:rsidP="001E5D90">
            <w:pPr>
              <w:pStyle w:val="ACARA-TableHeadline"/>
              <w:numPr>
                <w:ilvl w:val="0"/>
                <w:numId w:val="26"/>
              </w:numPr>
              <w:spacing w:before="120" w:after="120" w:line="240" w:lineRule="auto"/>
              <w:divId w:val="1697777712"/>
              <w:rPr>
                <w:rStyle w:val="eop"/>
                <w:szCs w:val="20"/>
              </w:rPr>
            </w:pPr>
            <w:r w:rsidRPr="004167DC">
              <w:rPr>
                <w:rStyle w:val="normaltextrun"/>
                <w:szCs w:val="20"/>
              </w:rPr>
              <w:t>talking about ways that people celebrate birthdays and coming of age</w:t>
            </w:r>
          </w:p>
          <w:p w14:paraId="4E7EAFF8" w14:textId="3F4F5B1F" w:rsidR="00AD0B30" w:rsidRPr="004167DC" w:rsidRDefault="00AD0B30" w:rsidP="001E5D90">
            <w:pPr>
              <w:pStyle w:val="ACARA-TableHeadline"/>
              <w:numPr>
                <w:ilvl w:val="0"/>
                <w:numId w:val="26"/>
              </w:numPr>
              <w:spacing w:before="120" w:after="120" w:line="240" w:lineRule="auto"/>
              <w:divId w:val="1697777712"/>
              <w:rPr>
                <w:szCs w:val="20"/>
              </w:rPr>
            </w:pPr>
            <w:r w:rsidRPr="004167DC">
              <w:rPr>
                <w:rStyle w:val="normaltextrun"/>
                <w:szCs w:val="20"/>
              </w:rPr>
              <w:t xml:space="preserve">identifying </w:t>
            </w:r>
            <w:r w:rsidR="00161F0C" w:rsidRPr="004167DC">
              <w:rPr>
                <w:rStyle w:val="normaltextrun"/>
                <w:szCs w:val="20"/>
              </w:rPr>
              <w:t xml:space="preserve">Greek </w:t>
            </w:r>
            <w:r w:rsidRPr="004167DC">
              <w:rPr>
                <w:rStyle w:val="normaltextrun"/>
                <w:szCs w:val="20"/>
              </w:rPr>
              <w:t>celebrations</w:t>
            </w:r>
            <w:r w:rsidR="00161F0C" w:rsidRPr="004167DC">
              <w:rPr>
                <w:rStyle w:val="normaltextrun"/>
                <w:szCs w:val="20"/>
              </w:rPr>
              <w:t xml:space="preserve"> </w:t>
            </w:r>
            <w:r w:rsidRPr="004167DC">
              <w:rPr>
                <w:rStyle w:val="normaltextrun"/>
                <w:szCs w:val="20"/>
              </w:rPr>
              <w:t>and festivals that</w:t>
            </w:r>
            <w:r w:rsidR="00FE2A59" w:rsidRPr="004167DC">
              <w:rPr>
                <w:rStyle w:val="normaltextrun"/>
                <w:szCs w:val="20"/>
              </w:rPr>
              <w:t xml:space="preserve"> may</w:t>
            </w:r>
            <w:r w:rsidRPr="004167DC">
              <w:rPr>
                <w:rStyle w:val="normaltextrun"/>
                <w:szCs w:val="20"/>
              </w:rPr>
              <w:t xml:space="preserve"> take place in Australia</w:t>
            </w:r>
            <w:r w:rsidR="000015AA" w:rsidRPr="004167DC">
              <w:rPr>
                <w:rStyle w:val="normaltextrun"/>
                <w:szCs w:val="20"/>
              </w:rPr>
              <w:t>, for example,</w:t>
            </w:r>
            <w:r w:rsidR="000015AA" w:rsidRPr="004167DC">
              <w:rPr>
                <w:rStyle w:val="normaltextrun"/>
                <w:i/>
                <w:iCs/>
                <w:szCs w:val="20"/>
              </w:rPr>
              <w:t xml:space="preserve"> </w:t>
            </w:r>
            <w:r w:rsidR="00525384" w:rsidRPr="004167DC">
              <w:rPr>
                <w:rStyle w:val="normaltextrun"/>
                <w:rFonts w:eastAsiaTheme="minorEastAsia"/>
                <w:i/>
                <w:iCs/>
                <w:szCs w:val="20"/>
                <w:lang w:val="el-GR" w:eastAsia="ja-JP"/>
              </w:rPr>
              <w:t>Το</w:t>
            </w:r>
            <w:r w:rsidR="00525384" w:rsidRPr="004167DC">
              <w:rPr>
                <w:rStyle w:val="normaltextrun"/>
                <w:rFonts w:eastAsiaTheme="minorEastAsia"/>
                <w:i/>
                <w:iCs/>
                <w:szCs w:val="20"/>
                <w:lang w:eastAsia="ja-JP"/>
              </w:rPr>
              <w:t xml:space="preserve"> </w:t>
            </w:r>
            <w:r w:rsidR="00525384" w:rsidRPr="004167DC">
              <w:rPr>
                <w:rStyle w:val="normaltextrun"/>
                <w:rFonts w:eastAsiaTheme="minorEastAsia"/>
                <w:i/>
                <w:iCs/>
                <w:szCs w:val="20"/>
                <w:lang w:val="el-GR" w:eastAsia="ja-JP"/>
              </w:rPr>
              <w:t>Γλέντι</w:t>
            </w:r>
            <w:r w:rsidR="00525384" w:rsidRPr="004167DC">
              <w:rPr>
                <w:rStyle w:val="normaltextrun"/>
                <w:rFonts w:eastAsiaTheme="minorEastAsia"/>
                <w:i/>
                <w:iCs/>
                <w:szCs w:val="20"/>
                <w:lang w:eastAsia="ja-JP"/>
              </w:rPr>
              <w:t xml:space="preserve">, </w:t>
            </w:r>
            <w:r w:rsidR="009A50CE" w:rsidRPr="004167DC">
              <w:rPr>
                <w:rStyle w:val="normaltextrun"/>
                <w:rFonts w:eastAsiaTheme="minorEastAsia"/>
                <w:i/>
                <w:iCs/>
                <w:szCs w:val="20"/>
                <w:lang w:val="el-GR" w:eastAsia="ja-JP"/>
              </w:rPr>
              <w:t>το</w:t>
            </w:r>
            <w:r w:rsidR="009A50CE" w:rsidRPr="004167DC">
              <w:rPr>
                <w:rStyle w:val="normaltextrun"/>
                <w:rFonts w:eastAsiaTheme="minorEastAsia"/>
                <w:i/>
                <w:iCs/>
                <w:szCs w:val="20"/>
                <w:lang w:eastAsia="ja-JP"/>
              </w:rPr>
              <w:t xml:space="preserve"> </w:t>
            </w:r>
            <w:r w:rsidR="009A50CE" w:rsidRPr="004167DC">
              <w:rPr>
                <w:rStyle w:val="normaltextrun"/>
                <w:rFonts w:eastAsiaTheme="minorEastAsia"/>
                <w:i/>
                <w:iCs/>
                <w:szCs w:val="20"/>
                <w:lang w:val="el-GR" w:eastAsia="ja-JP"/>
              </w:rPr>
              <w:t>Ελληνικό</w:t>
            </w:r>
            <w:r w:rsidR="009A50CE" w:rsidRPr="004167DC">
              <w:rPr>
                <w:rStyle w:val="normaltextrun"/>
                <w:rFonts w:eastAsiaTheme="minorEastAsia"/>
                <w:i/>
                <w:iCs/>
                <w:szCs w:val="20"/>
                <w:lang w:eastAsia="ja-JP"/>
              </w:rPr>
              <w:t xml:space="preserve"> </w:t>
            </w:r>
            <w:r w:rsidR="00525384" w:rsidRPr="004167DC">
              <w:rPr>
                <w:rStyle w:val="normaltextrun"/>
                <w:rFonts w:eastAsiaTheme="minorEastAsia"/>
                <w:i/>
                <w:iCs/>
                <w:szCs w:val="20"/>
                <w:lang w:val="el-GR" w:eastAsia="ja-JP"/>
              </w:rPr>
              <w:t>Πάσχα</w:t>
            </w:r>
            <w:r w:rsidR="00525384" w:rsidRPr="004167DC">
              <w:rPr>
                <w:rStyle w:val="normaltextrun"/>
                <w:rFonts w:eastAsiaTheme="minorEastAsia"/>
                <w:i/>
                <w:iCs/>
                <w:szCs w:val="20"/>
                <w:lang w:eastAsia="ja-JP"/>
              </w:rPr>
              <w:t>,</w:t>
            </w:r>
            <w:r w:rsidR="009A50CE" w:rsidRPr="004167DC">
              <w:rPr>
                <w:rStyle w:val="normaltextrun"/>
                <w:rFonts w:eastAsiaTheme="minorEastAsia"/>
                <w:i/>
                <w:iCs/>
                <w:szCs w:val="20"/>
                <w:lang w:eastAsia="ja-JP"/>
              </w:rPr>
              <w:t xml:space="preserve"> </w:t>
            </w:r>
            <w:r w:rsidR="009A50CE" w:rsidRPr="004167DC">
              <w:rPr>
                <w:rStyle w:val="normaltextrun"/>
                <w:rFonts w:eastAsiaTheme="minorEastAsia"/>
                <w:i/>
                <w:iCs/>
                <w:szCs w:val="20"/>
                <w:lang w:val="el-GR" w:eastAsia="ja-JP"/>
              </w:rPr>
              <w:t>η</w:t>
            </w:r>
            <w:r w:rsidR="009A50CE" w:rsidRPr="004167DC">
              <w:rPr>
                <w:rStyle w:val="normaltextrun"/>
                <w:rFonts w:eastAsiaTheme="minorEastAsia"/>
                <w:i/>
                <w:iCs/>
                <w:szCs w:val="20"/>
                <w:lang w:eastAsia="ja-JP"/>
              </w:rPr>
              <w:t xml:space="preserve"> </w:t>
            </w:r>
            <w:r w:rsidR="009A50CE" w:rsidRPr="004167DC">
              <w:rPr>
                <w:rStyle w:val="normaltextrun"/>
                <w:rFonts w:eastAsiaTheme="minorEastAsia"/>
                <w:i/>
                <w:iCs/>
                <w:szCs w:val="20"/>
                <w:lang w:val="el-GR" w:eastAsia="ja-JP"/>
              </w:rPr>
              <w:t>γιορτή</w:t>
            </w:r>
            <w:r w:rsidR="009A50CE" w:rsidRPr="004167DC">
              <w:rPr>
                <w:rStyle w:val="normaltextrun"/>
                <w:rFonts w:eastAsiaTheme="minorEastAsia"/>
                <w:i/>
                <w:iCs/>
                <w:szCs w:val="20"/>
                <w:lang w:eastAsia="ja-JP"/>
              </w:rPr>
              <w:t xml:space="preserve"> </w:t>
            </w:r>
            <w:r w:rsidR="009A50CE" w:rsidRPr="004167DC">
              <w:rPr>
                <w:rStyle w:val="normaltextrun"/>
                <w:rFonts w:eastAsiaTheme="minorEastAsia"/>
                <w:i/>
                <w:iCs/>
                <w:szCs w:val="20"/>
                <w:lang w:val="el-GR" w:eastAsia="ja-JP"/>
              </w:rPr>
              <w:t>του</w:t>
            </w:r>
            <w:r w:rsidR="009A50CE" w:rsidRPr="004167DC">
              <w:rPr>
                <w:rStyle w:val="normaltextrun"/>
                <w:rFonts w:eastAsiaTheme="minorEastAsia"/>
                <w:i/>
                <w:iCs/>
                <w:szCs w:val="20"/>
                <w:lang w:eastAsia="ja-JP"/>
              </w:rPr>
              <w:t xml:space="preserve"> </w:t>
            </w:r>
            <w:r w:rsidR="009A50CE" w:rsidRPr="004167DC">
              <w:rPr>
                <w:rStyle w:val="normaltextrun"/>
                <w:rFonts w:eastAsiaTheme="minorEastAsia"/>
                <w:i/>
                <w:iCs/>
                <w:szCs w:val="20"/>
                <w:lang w:val="el-GR" w:eastAsia="ja-JP"/>
              </w:rPr>
              <w:t>Όχι</w:t>
            </w:r>
          </w:p>
        </w:tc>
        <w:tc>
          <w:tcPr>
            <w:tcW w:w="5016" w:type="dxa"/>
            <w:tcBorders>
              <w:top w:val="single" w:sz="6" w:space="0" w:color="auto"/>
              <w:left w:val="single" w:sz="6" w:space="0" w:color="auto"/>
              <w:bottom w:val="single" w:sz="6" w:space="0" w:color="auto"/>
              <w:right w:val="single" w:sz="6" w:space="0" w:color="auto"/>
            </w:tcBorders>
            <w:shd w:val="clear" w:color="auto" w:fill="auto"/>
          </w:tcPr>
          <w:p w14:paraId="1161C9B8" w14:textId="156AD11D" w:rsidR="00AD0B30" w:rsidRPr="001E5D90" w:rsidRDefault="00AD0B30" w:rsidP="001E5D90">
            <w:pPr>
              <w:pStyle w:val="paragraph"/>
              <w:spacing w:before="120" w:beforeAutospacing="0" w:after="120" w:afterAutospacing="0" w:line="240" w:lineRule="auto"/>
              <w:ind w:left="720" w:right="105"/>
              <w:textAlignment w:val="baseline"/>
              <w:divId w:val="1488865192"/>
              <w:rPr>
                <w:rFonts w:ascii="Arial" w:hAnsi="Arial" w:cs="Arial"/>
                <w:b/>
                <w:bCs/>
                <w:sz w:val="20"/>
                <w:szCs w:val="20"/>
              </w:rPr>
            </w:pPr>
            <w:r w:rsidRPr="004167DC">
              <w:rPr>
                <w:rStyle w:val="normaltextrun"/>
                <w:rFonts w:ascii="Arial" w:hAnsi="Arial" w:cs="Arial"/>
                <w:b/>
                <w:bCs/>
                <w:sz w:val="20"/>
                <w:szCs w:val="20"/>
                <w:lang w:val="en-NZ"/>
              </w:rPr>
              <w:t>Celebrating my culture and tradition</w:t>
            </w:r>
            <w:r w:rsidR="00AB38F9" w:rsidRPr="004167DC">
              <w:rPr>
                <w:rStyle w:val="normaltextrun"/>
                <w:rFonts w:ascii="Arial" w:hAnsi="Arial" w:cs="Arial"/>
                <w:b/>
                <w:bCs/>
                <w:sz w:val="20"/>
                <w:szCs w:val="20"/>
                <w:lang w:val="en-NZ"/>
              </w:rPr>
              <w:t>s</w:t>
            </w:r>
          </w:p>
          <w:p w14:paraId="6F84616C" w14:textId="4EB51630" w:rsidR="00AD0B30" w:rsidRPr="004167DC" w:rsidRDefault="00AD0B30" w:rsidP="001E5D90">
            <w:pPr>
              <w:pStyle w:val="ACARA-TableHeadline"/>
              <w:numPr>
                <w:ilvl w:val="0"/>
                <w:numId w:val="25"/>
              </w:numPr>
              <w:spacing w:before="120" w:after="120" w:line="240" w:lineRule="auto"/>
              <w:divId w:val="864636897"/>
              <w:rPr>
                <w:szCs w:val="20"/>
              </w:rPr>
            </w:pPr>
            <w:r w:rsidRPr="004167DC">
              <w:rPr>
                <w:rStyle w:val="normaltextrun"/>
                <w:szCs w:val="20"/>
              </w:rPr>
              <w:t>describing how people celebrate</w:t>
            </w:r>
            <w:r w:rsidR="00D92314" w:rsidRPr="004167DC">
              <w:rPr>
                <w:rStyle w:val="normaltextrun"/>
                <w:szCs w:val="20"/>
              </w:rPr>
              <w:t>,</w:t>
            </w:r>
            <w:r w:rsidRPr="004167DC">
              <w:rPr>
                <w:rStyle w:val="normaltextrun"/>
                <w:szCs w:val="20"/>
              </w:rPr>
              <w:t xml:space="preserve"> cultural/historical reasons and different ways to celebrat</w:t>
            </w:r>
            <w:r w:rsidR="00FC24E3" w:rsidRPr="004167DC">
              <w:rPr>
                <w:rStyle w:val="normaltextrun"/>
                <w:szCs w:val="20"/>
              </w:rPr>
              <w:t>e</w:t>
            </w:r>
          </w:p>
          <w:p w14:paraId="449A544F" w14:textId="62484CCF" w:rsidR="00AD0B30" w:rsidRPr="004167DC" w:rsidRDefault="00AD0B30" w:rsidP="001E5D90">
            <w:pPr>
              <w:pStyle w:val="ACARA-TableHeadline"/>
              <w:numPr>
                <w:ilvl w:val="0"/>
                <w:numId w:val="25"/>
              </w:numPr>
              <w:spacing w:before="120" w:after="120" w:line="240" w:lineRule="auto"/>
              <w:divId w:val="864636897"/>
              <w:rPr>
                <w:szCs w:val="20"/>
              </w:rPr>
            </w:pPr>
            <w:r w:rsidRPr="004167DC">
              <w:rPr>
                <w:rStyle w:val="normaltextrun"/>
                <w:szCs w:val="20"/>
              </w:rPr>
              <w:t xml:space="preserve">researching </w:t>
            </w:r>
            <w:r w:rsidR="008C0BE7">
              <w:rPr>
                <w:rStyle w:val="normaltextrun"/>
                <w:szCs w:val="20"/>
              </w:rPr>
              <w:t xml:space="preserve">the </w:t>
            </w:r>
            <w:r w:rsidRPr="004167DC">
              <w:rPr>
                <w:rStyle w:val="normaltextrun"/>
                <w:szCs w:val="20"/>
              </w:rPr>
              <w:t>origin and purpose of celebrations and festivals</w:t>
            </w:r>
            <w:r w:rsidR="001D773C" w:rsidRPr="004167DC">
              <w:rPr>
                <w:rStyle w:val="normaltextrun"/>
                <w:szCs w:val="20"/>
              </w:rPr>
              <w:t>,</w:t>
            </w:r>
            <w:r w:rsidRPr="004167DC">
              <w:rPr>
                <w:rStyle w:val="normaltextrun"/>
                <w:szCs w:val="20"/>
              </w:rPr>
              <w:t xml:space="preserve"> such as</w:t>
            </w:r>
            <w:r w:rsidR="00047ED5" w:rsidRPr="004167DC">
              <w:rPr>
                <w:rStyle w:val="normaltextrun"/>
                <w:szCs w:val="20"/>
              </w:rPr>
              <w:t xml:space="preserve"> Christmas, Easter, Greek Independence Day</w:t>
            </w:r>
          </w:p>
          <w:p w14:paraId="6FA14013" w14:textId="2246FBAA" w:rsidR="00AD0B30" w:rsidRPr="004167DC" w:rsidRDefault="00AD0B30" w:rsidP="001E5D90">
            <w:pPr>
              <w:pStyle w:val="ACARA-TableHeadline"/>
              <w:numPr>
                <w:ilvl w:val="0"/>
                <w:numId w:val="25"/>
              </w:numPr>
              <w:spacing w:before="120" w:after="120" w:line="240" w:lineRule="auto"/>
              <w:divId w:val="864636897"/>
              <w:rPr>
                <w:i/>
                <w:iCs/>
                <w:szCs w:val="20"/>
              </w:rPr>
            </w:pPr>
            <w:r w:rsidRPr="004167DC">
              <w:rPr>
                <w:rStyle w:val="normaltextrun"/>
                <w:szCs w:val="20"/>
              </w:rPr>
              <w:t>learning expressions associated with special holida</w:t>
            </w:r>
            <w:r w:rsidR="005262E3" w:rsidRPr="004167DC">
              <w:rPr>
                <w:rStyle w:val="normaltextrun"/>
                <w:szCs w:val="20"/>
              </w:rPr>
              <w:t>ys and events</w:t>
            </w:r>
            <w:r w:rsidRPr="004167DC">
              <w:rPr>
                <w:rStyle w:val="normaltextrun"/>
                <w:szCs w:val="20"/>
              </w:rPr>
              <w:t>, for example,</w:t>
            </w:r>
            <w:r w:rsidR="00047ED5" w:rsidRPr="004167DC">
              <w:rPr>
                <w:rStyle w:val="normaltextrun"/>
                <w:szCs w:val="20"/>
              </w:rPr>
              <w:t xml:space="preserve"> </w:t>
            </w:r>
            <w:r w:rsidR="00484B31" w:rsidRPr="004167DC">
              <w:rPr>
                <w:rStyle w:val="normaltextrun"/>
                <w:i/>
                <w:iCs/>
                <w:szCs w:val="20"/>
                <w:lang w:val="el-GR"/>
              </w:rPr>
              <w:t>Χρόνια</w:t>
            </w:r>
            <w:r w:rsidR="00484B31" w:rsidRPr="004167DC">
              <w:rPr>
                <w:rStyle w:val="normaltextrun"/>
                <w:i/>
                <w:iCs/>
                <w:szCs w:val="20"/>
              </w:rPr>
              <w:t xml:space="preserve"> </w:t>
            </w:r>
            <w:r w:rsidR="00484B31" w:rsidRPr="004167DC">
              <w:rPr>
                <w:rStyle w:val="normaltextrun"/>
                <w:i/>
                <w:iCs/>
                <w:szCs w:val="20"/>
                <w:lang w:val="el-GR"/>
              </w:rPr>
              <w:t>πολλά</w:t>
            </w:r>
            <w:r w:rsidR="00484B31" w:rsidRPr="004167DC">
              <w:rPr>
                <w:rStyle w:val="normaltextrun"/>
                <w:i/>
                <w:iCs/>
                <w:szCs w:val="20"/>
              </w:rPr>
              <w:t xml:space="preserve">, </w:t>
            </w:r>
            <w:r w:rsidR="00484B31" w:rsidRPr="004167DC">
              <w:rPr>
                <w:rStyle w:val="normaltextrun"/>
                <w:i/>
                <w:iCs/>
                <w:szCs w:val="20"/>
                <w:lang w:val="el-GR"/>
              </w:rPr>
              <w:t>Καλ</w:t>
            </w:r>
            <w:r w:rsidR="00502C5D" w:rsidRPr="004167DC">
              <w:rPr>
                <w:rStyle w:val="normaltextrun"/>
                <w:i/>
                <w:iCs/>
                <w:szCs w:val="20"/>
                <w:lang w:val="el-GR"/>
              </w:rPr>
              <w:t>ή</w:t>
            </w:r>
            <w:r w:rsidR="00502C5D" w:rsidRPr="004167DC">
              <w:rPr>
                <w:rStyle w:val="normaltextrun"/>
                <w:i/>
                <w:iCs/>
                <w:szCs w:val="20"/>
              </w:rPr>
              <w:t xml:space="preserve"> </w:t>
            </w:r>
            <w:r w:rsidR="00502C5D" w:rsidRPr="004167DC">
              <w:rPr>
                <w:rStyle w:val="normaltextrun"/>
                <w:i/>
                <w:iCs/>
                <w:szCs w:val="20"/>
                <w:lang w:val="el-GR"/>
              </w:rPr>
              <w:t>χρονιά</w:t>
            </w:r>
            <w:r w:rsidR="00502C5D" w:rsidRPr="004167DC">
              <w:rPr>
                <w:rStyle w:val="normaltextrun"/>
                <w:i/>
                <w:iCs/>
                <w:szCs w:val="20"/>
              </w:rPr>
              <w:t xml:space="preserve">, </w:t>
            </w:r>
            <w:r w:rsidR="00502C5D" w:rsidRPr="004167DC">
              <w:rPr>
                <w:rStyle w:val="normaltextrun"/>
                <w:i/>
                <w:iCs/>
                <w:szCs w:val="20"/>
                <w:lang w:val="el-GR"/>
              </w:rPr>
              <w:t>Καλό</w:t>
            </w:r>
            <w:r w:rsidR="00502C5D" w:rsidRPr="004167DC">
              <w:rPr>
                <w:rStyle w:val="normaltextrun"/>
                <w:i/>
                <w:iCs/>
                <w:szCs w:val="20"/>
              </w:rPr>
              <w:t xml:space="preserve"> </w:t>
            </w:r>
            <w:r w:rsidR="00502C5D" w:rsidRPr="004167DC">
              <w:rPr>
                <w:rStyle w:val="normaltextrun"/>
                <w:i/>
                <w:iCs/>
                <w:szCs w:val="20"/>
                <w:lang w:val="el-GR"/>
              </w:rPr>
              <w:t>Πασχα</w:t>
            </w:r>
          </w:p>
          <w:p w14:paraId="18240FE4" w14:textId="2F0C3E11" w:rsidR="00AD0B30" w:rsidRPr="004167DC" w:rsidRDefault="00AD0B30" w:rsidP="001E5D90">
            <w:pPr>
              <w:pStyle w:val="ACARA-TableHeadline"/>
              <w:numPr>
                <w:ilvl w:val="0"/>
                <w:numId w:val="25"/>
              </w:numPr>
              <w:spacing w:before="120" w:after="120" w:line="240" w:lineRule="auto"/>
              <w:divId w:val="864636897"/>
              <w:rPr>
                <w:szCs w:val="20"/>
              </w:rPr>
            </w:pPr>
            <w:r w:rsidRPr="004167DC">
              <w:rPr>
                <w:rStyle w:val="normaltextrun"/>
                <w:szCs w:val="20"/>
              </w:rPr>
              <w:t>identifying festival food and customs</w:t>
            </w:r>
            <w:r w:rsidR="00750099" w:rsidRPr="004167DC">
              <w:rPr>
                <w:rStyle w:val="normaltextrun"/>
                <w:szCs w:val="20"/>
              </w:rPr>
              <w:t>,</w:t>
            </w:r>
            <w:r w:rsidR="005D3D2A" w:rsidRPr="004167DC">
              <w:rPr>
                <w:rStyle w:val="normaltextrun"/>
                <w:szCs w:val="20"/>
              </w:rPr>
              <w:t xml:space="preserve"> such as</w:t>
            </w:r>
            <w:r w:rsidR="00BB0868" w:rsidRPr="004167DC">
              <w:rPr>
                <w:rStyle w:val="normaltextrun"/>
                <w:szCs w:val="20"/>
              </w:rPr>
              <w:t xml:space="preserve"> </w:t>
            </w:r>
            <w:r w:rsidR="00BB0868" w:rsidRPr="004167DC">
              <w:rPr>
                <w:rStyle w:val="normaltextrun"/>
                <w:i/>
                <w:iCs/>
                <w:szCs w:val="20"/>
                <w:lang w:val="el-GR"/>
              </w:rPr>
              <w:t>σουβλάκι</w:t>
            </w:r>
            <w:r w:rsidR="00BB0868" w:rsidRPr="004167DC">
              <w:rPr>
                <w:rStyle w:val="normaltextrun"/>
                <w:i/>
                <w:iCs/>
                <w:szCs w:val="20"/>
              </w:rPr>
              <w:t>,</w:t>
            </w:r>
            <w:r w:rsidR="002C0875" w:rsidRPr="004167DC">
              <w:rPr>
                <w:rStyle w:val="normaltextrun"/>
                <w:i/>
                <w:iCs/>
                <w:szCs w:val="20"/>
              </w:rPr>
              <w:t xml:space="preserve"> </w:t>
            </w:r>
            <w:r w:rsidR="002C0875" w:rsidRPr="004167DC">
              <w:rPr>
                <w:rStyle w:val="normaltextrun"/>
                <w:i/>
                <w:iCs/>
                <w:szCs w:val="20"/>
                <w:lang w:val="el-GR"/>
              </w:rPr>
              <w:t>γύρος</w:t>
            </w:r>
            <w:r w:rsidR="002C0875" w:rsidRPr="004167DC">
              <w:rPr>
                <w:rStyle w:val="normaltextrun"/>
                <w:i/>
                <w:iCs/>
                <w:szCs w:val="20"/>
              </w:rPr>
              <w:t xml:space="preserve">, </w:t>
            </w:r>
            <w:r w:rsidR="00E9612C" w:rsidRPr="004167DC">
              <w:rPr>
                <w:rStyle w:val="normaltextrun"/>
                <w:i/>
                <w:iCs/>
                <w:szCs w:val="20"/>
                <w:lang w:val="el-GR"/>
              </w:rPr>
              <w:t>κοκορέτσι</w:t>
            </w:r>
          </w:p>
          <w:p w14:paraId="39AF01B3" w14:textId="067AEDCD" w:rsidR="00AD0B30" w:rsidRPr="004167DC" w:rsidRDefault="00AD0B30" w:rsidP="001E5D90">
            <w:pPr>
              <w:pStyle w:val="ACARA-TableHeadline"/>
              <w:numPr>
                <w:ilvl w:val="0"/>
                <w:numId w:val="25"/>
              </w:numPr>
              <w:spacing w:before="120" w:after="120" w:line="240" w:lineRule="auto"/>
              <w:divId w:val="864636897"/>
              <w:rPr>
                <w:rStyle w:val="eop"/>
                <w:szCs w:val="20"/>
              </w:rPr>
            </w:pPr>
            <w:r w:rsidRPr="004167DC">
              <w:rPr>
                <w:rStyle w:val="normaltextrun"/>
                <w:szCs w:val="20"/>
              </w:rPr>
              <w:t xml:space="preserve">participating in </w:t>
            </w:r>
            <w:r w:rsidR="003C5278">
              <w:rPr>
                <w:rStyle w:val="normaltextrun"/>
                <w:szCs w:val="20"/>
              </w:rPr>
              <w:t xml:space="preserve">a </w:t>
            </w:r>
            <w:r w:rsidRPr="004167DC">
              <w:rPr>
                <w:rStyle w:val="normaltextrun"/>
                <w:szCs w:val="20"/>
              </w:rPr>
              <w:t xml:space="preserve">real or </w:t>
            </w:r>
            <w:r w:rsidR="0068564A" w:rsidRPr="004167DC">
              <w:rPr>
                <w:rStyle w:val="normaltextrun"/>
                <w:szCs w:val="20"/>
              </w:rPr>
              <w:t xml:space="preserve">simulated Greek </w:t>
            </w:r>
            <w:r w:rsidRPr="004167DC">
              <w:rPr>
                <w:rStyle w:val="normaltextrun"/>
                <w:szCs w:val="20"/>
              </w:rPr>
              <w:t>festival and/or a school festival</w:t>
            </w:r>
            <w:r w:rsidR="005262E3" w:rsidRPr="004167DC">
              <w:rPr>
                <w:rStyle w:val="normaltextrun"/>
                <w:szCs w:val="20"/>
              </w:rPr>
              <w:t xml:space="preserve">, </w:t>
            </w:r>
            <w:r w:rsidR="0068564A" w:rsidRPr="004167DC">
              <w:rPr>
                <w:rStyle w:val="normaltextrun"/>
                <w:szCs w:val="20"/>
              </w:rPr>
              <w:t>experiencing food</w:t>
            </w:r>
            <w:r w:rsidR="009207E2" w:rsidRPr="004167DC">
              <w:rPr>
                <w:rStyle w:val="normaltextrun"/>
                <w:szCs w:val="20"/>
              </w:rPr>
              <w:t>s</w:t>
            </w:r>
            <w:r w:rsidR="0068564A" w:rsidRPr="004167DC">
              <w:rPr>
                <w:rStyle w:val="normaltextrun"/>
                <w:szCs w:val="20"/>
              </w:rPr>
              <w:t xml:space="preserve">, </w:t>
            </w:r>
            <w:r w:rsidR="00CA2244" w:rsidRPr="004167DC">
              <w:rPr>
                <w:rStyle w:val="normaltextrun"/>
                <w:szCs w:val="20"/>
              </w:rPr>
              <w:t>practices, activities associated with festival</w:t>
            </w:r>
            <w:r w:rsidR="003C5278">
              <w:rPr>
                <w:rStyle w:val="normaltextrun"/>
                <w:szCs w:val="20"/>
              </w:rPr>
              <w:t>s</w:t>
            </w:r>
            <w:r w:rsidR="00CA2244" w:rsidRPr="004167DC">
              <w:rPr>
                <w:rStyle w:val="normaltextrun"/>
                <w:szCs w:val="20"/>
              </w:rPr>
              <w:t>, for example,</w:t>
            </w:r>
            <w:r w:rsidR="001C79D9" w:rsidRPr="004167DC">
              <w:rPr>
                <w:rStyle w:val="normaltextrun"/>
                <w:szCs w:val="20"/>
              </w:rPr>
              <w:t xml:space="preserve"> </w:t>
            </w:r>
            <w:r w:rsidR="00FC6318" w:rsidRPr="004167DC">
              <w:rPr>
                <w:rStyle w:val="normaltextrun"/>
                <w:i/>
                <w:iCs/>
                <w:szCs w:val="20"/>
                <w:lang w:val="el-GR"/>
              </w:rPr>
              <w:t>παραδοσιακοί</w:t>
            </w:r>
            <w:r w:rsidR="00FC6318" w:rsidRPr="004167DC">
              <w:rPr>
                <w:rStyle w:val="normaltextrun"/>
                <w:i/>
                <w:iCs/>
                <w:szCs w:val="20"/>
              </w:rPr>
              <w:t xml:space="preserve"> </w:t>
            </w:r>
            <w:r w:rsidR="00FC6318" w:rsidRPr="004167DC">
              <w:rPr>
                <w:rStyle w:val="normaltextrun"/>
                <w:i/>
                <w:iCs/>
                <w:szCs w:val="20"/>
                <w:lang w:val="el-GR"/>
              </w:rPr>
              <w:t>χοροί</w:t>
            </w:r>
          </w:p>
          <w:p w14:paraId="6D31AC0F" w14:textId="51856539" w:rsidR="004B0A57" w:rsidRPr="004167DC" w:rsidRDefault="004B0A57" w:rsidP="001E5D90">
            <w:pPr>
              <w:pStyle w:val="ACARA-TableHeadline"/>
              <w:numPr>
                <w:ilvl w:val="0"/>
                <w:numId w:val="25"/>
              </w:numPr>
              <w:spacing w:before="120" w:after="120" w:line="240" w:lineRule="auto"/>
              <w:divId w:val="864636897"/>
              <w:rPr>
                <w:szCs w:val="20"/>
              </w:rPr>
            </w:pPr>
            <w:r w:rsidRPr="004167DC">
              <w:rPr>
                <w:rStyle w:val="eop"/>
                <w:szCs w:val="20"/>
              </w:rPr>
              <w:t xml:space="preserve">discussing </w:t>
            </w:r>
            <w:r w:rsidR="00276EFC" w:rsidRPr="004167DC">
              <w:rPr>
                <w:rStyle w:val="eop"/>
                <w:szCs w:val="20"/>
              </w:rPr>
              <w:t>own cultural practices and traditions, and how they shape identity</w:t>
            </w:r>
          </w:p>
        </w:tc>
        <w:tc>
          <w:tcPr>
            <w:tcW w:w="5017" w:type="dxa"/>
            <w:gridSpan w:val="2"/>
            <w:tcBorders>
              <w:top w:val="single" w:sz="6" w:space="0" w:color="auto"/>
              <w:left w:val="single" w:sz="6" w:space="0" w:color="auto"/>
              <w:bottom w:val="single" w:sz="6" w:space="0" w:color="auto"/>
              <w:right w:val="single" w:sz="6" w:space="0" w:color="auto"/>
            </w:tcBorders>
            <w:shd w:val="clear" w:color="auto" w:fill="auto"/>
          </w:tcPr>
          <w:p w14:paraId="6215482F" w14:textId="21AD99B8" w:rsidR="00AD0B30" w:rsidRPr="001E5D90" w:rsidRDefault="00AD0B30" w:rsidP="001E5D90">
            <w:pPr>
              <w:pStyle w:val="paragraph"/>
              <w:spacing w:before="120" w:beforeAutospacing="0" w:after="120" w:afterAutospacing="0" w:line="240" w:lineRule="auto"/>
              <w:ind w:left="720" w:right="105"/>
              <w:textAlignment w:val="baseline"/>
              <w:divId w:val="967246520"/>
              <w:rPr>
                <w:rFonts w:ascii="Arial" w:hAnsi="Arial" w:cs="Arial"/>
                <w:b/>
                <w:bCs/>
                <w:sz w:val="20"/>
                <w:szCs w:val="20"/>
              </w:rPr>
            </w:pPr>
            <w:r w:rsidRPr="004167DC">
              <w:rPr>
                <w:rStyle w:val="normaltextrun"/>
                <w:rFonts w:ascii="Arial" w:hAnsi="Arial" w:cs="Arial"/>
                <w:b/>
                <w:bCs/>
                <w:sz w:val="20"/>
                <w:szCs w:val="20"/>
                <w:lang w:val="en-NZ"/>
              </w:rPr>
              <w:t>The significance of celebrations and festivals</w:t>
            </w:r>
          </w:p>
          <w:p w14:paraId="657F305A" w14:textId="42FCB034" w:rsidR="00AD0B30" w:rsidRPr="004167DC" w:rsidRDefault="00AD0B30" w:rsidP="001E5D90">
            <w:pPr>
              <w:pStyle w:val="ACARA-TableHeadline"/>
              <w:numPr>
                <w:ilvl w:val="0"/>
                <w:numId w:val="24"/>
              </w:numPr>
              <w:spacing w:before="120" w:after="120" w:line="240" w:lineRule="auto"/>
              <w:divId w:val="1364480650"/>
              <w:rPr>
                <w:i/>
                <w:iCs/>
                <w:szCs w:val="20"/>
              </w:rPr>
            </w:pPr>
            <w:r w:rsidRPr="004167DC">
              <w:rPr>
                <w:rStyle w:val="normaltextrun"/>
                <w:szCs w:val="20"/>
              </w:rPr>
              <w:t xml:space="preserve">comparing different ways of acknowledging and celebrating events, holidays and special dates, around </w:t>
            </w:r>
            <w:r w:rsidR="006E7E43">
              <w:rPr>
                <w:rStyle w:val="normaltextrun"/>
                <w:szCs w:val="20"/>
              </w:rPr>
              <w:t xml:space="preserve">the </w:t>
            </w:r>
            <w:r w:rsidRPr="004167DC">
              <w:rPr>
                <w:rStyle w:val="normaltextrun"/>
                <w:szCs w:val="20"/>
              </w:rPr>
              <w:t>world, for example,</w:t>
            </w:r>
            <w:r w:rsidR="00B355F1" w:rsidRPr="004167DC">
              <w:rPr>
                <w:rStyle w:val="normaltextrun"/>
                <w:szCs w:val="20"/>
              </w:rPr>
              <w:t xml:space="preserve"> </w:t>
            </w:r>
            <w:r w:rsidR="00B355F1" w:rsidRPr="004167DC">
              <w:rPr>
                <w:rStyle w:val="normaltextrun"/>
                <w:i/>
                <w:iCs/>
                <w:szCs w:val="20"/>
                <w:lang w:val="el-GR"/>
              </w:rPr>
              <w:t>ονομαστική</w:t>
            </w:r>
            <w:r w:rsidR="00B355F1" w:rsidRPr="004167DC">
              <w:rPr>
                <w:rStyle w:val="normaltextrun"/>
                <w:i/>
                <w:iCs/>
                <w:szCs w:val="20"/>
              </w:rPr>
              <w:t xml:space="preserve"> </w:t>
            </w:r>
            <w:r w:rsidR="00B355F1" w:rsidRPr="004167DC">
              <w:rPr>
                <w:rStyle w:val="normaltextrun"/>
                <w:i/>
                <w:iCs/>
                <w:szCs w:val="20"/>
                <w:lang w:val="el-GR"/>
              </w:rPr>
              <w:t>εορτή</w:t>
            </w:r>
          </w:p>
          <w:p w14:paraId="5B6EE182" w14:textId="7F62BEDD" w:rsidR="00AD0B30" w:rsidRPr="004167DC" w:rsidRDefault="00AD0B30" w:rsidP="001E5D90">
            <w:pPr>
              <w:pStyle w:val="ACARA-TableHeadline"/>
              <w:numPr>
                <w:ilvl w:val="0"/>
                <w:numId w:val="24"/>
              </w:numPr>
              <w:spacing w:before="120" w:after="120" w:line="240" w:lineRule="auto"/>
              <w:divId w:val="1364480650"/>
              <w:rPr>
                <w:i/>
                <w:iCs/>
                <w:szCs w:val="20"/>
              </w:rPr>
            </w:pPr>
            <w:r w:rsidRPr="004167DC">
              <w:rPr>
                <w:rStyle w:val="normaltextrun"/>
                <w:szCs w:val="20"/>
              </w:rPr>
              <w:t>discussing festivals and seasonal activities/custom</w:t>
            </w:r>
            <w:r w:rsidR="00B35295" w:rsidRPr="004167DC">
              <w:rPr>
                <w:rStyle w:val="normaltextrun"/>
                <w:szCs w:val="20"/>
              </w:rPr>
              <w:t xml:space="preserve">s </w:t>
            </w:r>
            <w:r w:rsidR="00A26C1E" w:rsidRPr="004167DC">
              <w:rPr>
                <w:rStyle w:val="normaltextrun"/>
                <w:szCs w:val="20"/>
              </w:rPr>
              <w:t>in Greek</w:t>
            </w:r>
            <w:r w:rsidR="00F94325" w:rsidRPr="004167DC">
              <w:rPr>
                <w:rStyle w:val="normaltextrun"/>
                <w:szCs w:val="20"/>
              </w:rPr>
              <w:t>-</w:t>
            </w:r>
            <w:r w:rsidR="00A26C1E" w:rsidRPr="004167DC">
              <w:rPr>
                <w:rStyle w:val="normaltextrun"/>
                <w:szCs w:val="20"/>
              </w:rPr>
              <w:t xml:space="preserve">speaking countries </w:t>
            </w:r>
            <w:r w:rsidR="00861424" w:rsidRPr="004167DC">
              <w:rPr>
                <w:rStyle w:val="normaltextrun"/>
                <w:szCs w:val="20"/>
              </w:rPr>
              <w:t>and regions, for example,</w:t>
            </w:r>
            <w:r w:rsidR="00861424" w:rsidRPr="004167DC">
              <w:rPr>
                <w:rStyle w:val="normaltextrun"/>
                <w:i/>
                <w:iCs/>
                <w:szCs w:val="20"/>
              </w:rPr>
              <w:t xml:space="preserve"> </w:t>
            </w:r>
            <w:r w:rsidR="00C93C8A" w:rsidRPr="004167DC">
              <w:rPr>
                <w:rStyle w:val="normaltextrun"/>
                <w:i/>
                <w:iCs/>
                <w:szCs w:val="20"/>
                <w:lang w:val="el-GR"/>
              </w:rPr>
              <w:t>το</w:t>
            </w:r>
            <w:r w:rsidR="00C93C8A" w:rsidRPr="004167DC">
              <w:rPr>
                <w:rStyle w:val="normaltextrun"/>
                <w:i/>
                <w:iCs/>
                <w:szCs w:val="20"/>
              </w:rPr>
              <w:t xml:space="preserve"> </w:t>
            </w:r>
            <w:r w:rsidR="00DA207D" w:rsidRPr="004167DC">
              <w:rPr>
                <w:rStyle w:val="normaltextrun"/>
                <w:i/>
                <w:iCs/>
                <w:szCs w:val="20"/>
                <w:lang w:val="el-GR"/>
              </w:rPr>
              <w:t>Πατρινό</w:t>
            </w:r>
            <w:r w:rsidR="00DA207D" w:rsidRPr="004167DC">
              <w:rPr>
                <w:rStyle w:val="normaltextrun"/>
                <w:i/>
                <w:iCs/>
                <w:szCs w:val="20"/>
              </w:rPr>
              <w:t xml:space="preserve"> </w:t>
            </w:r>
            <w:r w:rsidR="00DA207D" w:rsidRPr="004167DC">
              <w:rPr>
                <w:rStyle w:val="normaltextrun"/>
                <w:i/>
                <w:iCs/>
                <w:szCs w:val="20"/>
                <w:lang w:val="el-GR"/>
              </w:rPr>
              <w:t>καρναβάλι</w:t>
            </w:r>
          </w:p>
          <w:p w14:paraId="47CE18E2" w14:textId="17050D77" w:rsidR="00AD0B30" w:rsidRPr="004167DC" w:rsidRDefault="00AD0B30" w:rsidP="001E5D90">
            <w:pPr>
              <w:pStyle w:val="ACARA-TableHeadline"/>
              <w:numPr>
                <w:ilvl w:val="0"/>
                <w:numId w:val="24"/>
              </w:numPr>
              <w:spacing w:before="120" w:after="120" w:line="240" w:lineRule="auto"/>
              <w:divId w:val="1364480650"/>
              <w:rPr>
                <w:szCs w:val="20"/>
              </w:rPr>
            </w:pPr>
            <w:r w:rsidRPr="004167DC">
              <w:rPr>
                <w:rStyle w:val="normaltextrun"/>
                <w:szCs w:val="20"/>
              </w:rPr>
              <w:t>examining cultural</w:t>
            </w:r>
            <w:r w:rsidR="00BF73A9" w:rsidRPr="004167DC">
              <w:rPr>
                <w:rStyle w:val="normaltextrun"/>
                <w:szCs w:val="20"/>
              </w:rPr>
              <w:t xml:space="preserve">, historical, and/or </w:t>
            </w:r>
            <w:r w:rsidR="00927AB1" w:rsidRPr="004167DC">
              <w:rPr>
                <w:rStyle w:val="normaltextrun"/>
                <w:szCs w:val="20"/>
              </w:rPr>
              <w:t xml:space="preserve">the </w:t>
            </w:r>
            <w:r w:rsidR="00BF73A9" w:rsidRPr="004167DC">
              <w:rPr>
                <w:rStyle w:val="normaltextrun"/>
                <w:szCs w:val="20"/>
              </w:rPr>
              <w:t>religious</w:t>
            </w:r>
            <w:r w:rsidRPr="004167DC">
              <w:rPr>
                <w:rStyle w:val="normaltextrun"/>
                <w:szCs w:val="20"/>
              </w:rPr>
              <w:t xml:space="preserve"> significance associated with celebrations/festivals, for example, Easter, New Year, Christmas,</w:t>
            </w:r>
            <w:r w:rsidR="009771B6" w:rsidRPr="004167DC">
              <w:rPr>
                <w:rStyle w:val="normaltextrun"/>
                <w:szCs w:val="20"/>
              </w:rPr>
              <w:t xml:space="preserve"> weddings, </w:t>
            </w:r>
            <w:r w:rsidR="00927AB1" w:rsidRPr="004167DC">
              <w:rPr>
                <w:rStyle w:val="normaltextrun"/>
                <w:szCs w:val="20"/>
              </w:rPr>
              <w:t>b</w:t>
            </w:r>
            <w:r w:rsidR="009771B6" w:rsidRPr="004167DC">
              <w:rPr>
                <w:rStyle w:val="normaltextrun"/>
                <w:szCs w:val="20"/>
              </w:rPr>
              <w:t>aptisms</w:t>
            </w:r>
          </w:p>
          <w:p w14:paraId="489D7C14" w14:textId="245897C2" w:rsidR="0085719A" w:rsidRPr="001E5D90" w:rsidRDefault="00AD0B30" w:rsidP="001E5D90">
            <w:pPr>
              <w:pStyle w:val="ACARA-TableHeadline"/>
              <w:numPr>
                <w:ilvl w:val="0"/>
                <w:numId w:val="24"/>
              </w:numPr>
              <w:spacing w:before="120" w:after="120" w:line="240" w:lineRule="auto"/>
              <w:divId w:val="1364480650"/>
              <w:rPr>
                <w:rStyle w:val="normaltextrun"/>
                <w:rFonts w:ascii="Times New Roman" w:hAnsi="Times New Roman" w:cs="Times New Roman"/>
                <w:szCs w:val="20"/>
              </w:rPr>
            </w:pPr>
            <w:r w:rsidRPr="004167DC">
              <w:rPr>
                <w:rStyle w:val="normaltextrun"/>
                <w:szCs w:val="20"/>
              </w:rPr>
              <w:t xml:space="preserve">studying </w:t>
            </w:r>
            <w:r w:rsidR="00927AB1" w:rsidRPr="004167DC">
              <w:rPr>
                <w:rStyle w:val="normaltextrun"/>
                <w:szCs w:val="20"/>
              </w:rPr>
              <w:t xml:space="preserve">the </w:t>
            </w:r>
            <w:r w:rsidRPr="004167DC">
              <w:rPr>
                <w:rStyle w:val="normaltextrun"/>
                <w:szCs w:val="20"/>
              </w:rPr>
              <w:t xml:space="preserve">importance of celebrations and festivals </w:t>
            </w:r>
            <w:r w:rsidR="001A6010" w:rsidRPr="004167DC">
              <w:rPr>
                <w:rStyle w:val="normaltextrun"/>
                <w:szCs w:val="20"/>
              </w:rPr>
              <w:t xml:space="preserve">in </w:t>
            </w:r>
            <w:r w:rsidR="00147B03" w:rsidRPr="004167DC">
              <w:rPr>
                <w:rStyle w:val="normaltextrun"/>
                <w:szCs w:val="20"/>
              </w:rPr>
              <w:t xml:space="preserve">relation </w:t>
            </w:r>
            <w:r w:rsidR="001A6010" w:rsidRPr="004167DC">
              <w:rPr>
                <w:rStyle w:val="normaltextrun"/>
                <w:szCs w:val="20"/>
              </w:rPr>
              <w:t>to identity and sense of national pride</w:t>
            </w:r>
            <w:r w:rsidR="00AE6936" w:rsidRPr="004167DC">
              <w:rPr>
                <w:rStyle w:val="normaltextrun"/>
                <w:szCs w:val="20"/>
              </w:rPr>
              <w:t>,</w:t>
            </w:r>
            <w:r w:rsidR="001A6010" w:rsidRPr="004167DC">
              <w:rPr>
                <w:rStyle w:val="normaltextrun"/>
                <w:szCs w:val="20"/>
              </w:rPr>
              <w:t xml:space="preserve"> and </w:t>
            </w:r>
            <w:r w:rsidR="00073655" w:rsidRPr="004167DC">
              <w:rPr>
                <w:rStyle w:val="normaltextrun"/>
                <w:szCs w:val="20"/>
              </w:rPr>
              <w:t>collective identity</w:t>
            </w:r>
          </w:p>
          <w:p w14:paraId="25A2BC07" w14:textId="4192484D" w:rsidR="00AD0B30" w:rsidRPr="004167DC" w:rsidRDefault="00DA207D" w:rsidP="001E5D90">
            <w:pPr>
              <w:pStyle w:val="ACARA-TableHeadline"/>
              <w:numPr>
                <w:ilvl w:val="0"/>
                <w:numId w:val="24"/>
              </w:numPr>
              <w:spacing w:before="120" w:after="120" w:line="240" w:lineRule="auto"/>
              <w:divId w:val="1364480650"/>
              <w:rPr>
                <w:szCs w:val="20"/>
              </w:rPr>
            </w:pPr>
            <w:r w:rsidRPr="004167DC">
              <w:rPr>
                <w:rStyle w:val="normaltextrun"/>
                <w:szCs w:val="20"/>
                <w:shd w:val="clear" w:color="auto" w:fill="FFFFFF"/>
              </w:rPr>
              <w:t xml:space="preserve">analysing </w:t>
            </w:r>
            <w:r w:rsidR="006E7E43">
              <w:rPr>
                <w:rStyle w:val="normaltextrun"/>
                <w:szCs w:val="20"/>
                <w:shd w:val="clear" w:color="auto" w:fill="FFFFFF"/>
              </w:rPr>
              <w:t xml:space="preserve">the </w:t>
            </w:r>
            <w:r w:rsidRPr="004167DC">
              <w:rPr>
                <w:rStyle w:val="normaltextrun"/>
                <w:szCs w:val="20"/>
                <w:shd w:val="clear" w:color="auto" w:fill="FFFFFF"/>
              </w:rPr>
              <w:t>chang</w:t>
            </w:r>
            <w:r w:rsidR="00595E4E" w:rsidRPr="004167DC">
              <w:rPr>
                <w:rStyle w:val="normaltextrun"/>
                <w:szCs w:val="20"/>
                <w:shd w:val="clear" w:color="auto" w:fill="FFFFFF"/>
              </w:rPr>
              <w:t>ing</w:t>
            </w:r>
            <w:r w:rsidRPr="004167DC">
              <w:rPr>
                <w:rStyle w:val="normaltextrun"/>
                <w:szCs w:val="20"/>
                <w:shd w:val="clear" w:color="auto" w:fill="FFFFFF"/>
              </w:rPr>
              <w:t xml:space="preserve"> way</w:t>
            </w:r>
            <w:r w:rsidR="00595E4E" w:rsidRPr="004167DC">
              <w:rPr>
                <w:rStyle w:val="normaltextrun"/>
                <w:szCs w:val="20"/>
                <w:shd w:val="clear" w:color="auto" w:fill="FFFFFF"/>
              </w:rPr>
              <w:t>s</w:t>
            </w:r>
            <w:r w:rsidRPr="004167DC">
              <w:rPr>
                <w:rStyle w:val="normaltextrun"/>
                <w:szCs w:val="20"/>
                <w:shd w:val="clear" w:color="auto" w:fill="FFFFFF"/>
              </w:rPr>
              <w:t xml:space="preserve"> traditional festivals are celebrated</w:t>
            </w:r>
          </w:p>
        </w:tc>
      </w:tr>
      <w:tr w:rsidR="00293D89" w:rsidRPr="004167DC" w14:paraId="213412B9" w14:textId="77777777" w:rsidTr="535394F5">
        <w:tblPrEx>
          <w:tblCellMar>
            <w:top w:w="0" w:type="dxa"/>
            <w:left w:w="108" w:type="dxa"/>
            <w:bottom w:w="0" w:type="dxa"/>
            <w:right w:w="108" w:type="dxa"/>
          </w:tblCellMar>
        </w:tblPrEx>
        <w:trPr>
          <w:trHeight w:val="3098"/>
        </w:trPr>
        <w:tc>
          <w:tcPr>
            <w:tcW w:w="5015" w:type="dxa"/>
            <w:tcBorders>
              <w:top w:val="single" w:sz="6" w:space="0" w:color="auto"/>
              <w:left w:val="single" w:sz="6" w:space="0" w:color="auto"/>
              <w:bottom w:val="single" w:sz="6" w:space="0" w:color="auto"/>
              <w:right w:val="single" w:sz="6" w:space="0" w:color="auto"/>
            </w:tcBorders>
            <w:shd w:val="clear" w:color="auto" w:fill="auto"/>
          </w:tcPr>
          <w:p w14:paraId="3DBD5E37" w14:textId="56D7E8FF" w:rsidR="00AB6A87" w:rsidRPr="001E5D90" w:rsidRDefault="00293D89" w:rsidP="001E5D90">
            <w:pPr>
              <w:pStyle w:val="paragraph"/>
              <w:spacing w:before="120" w:beforeAutospacing="0" w:after="120" w:afterAutospacing="0" w:line="240" w:lineRule="auto"/>
              <w:ind w:left="720" w:right="105"/>
              <w:textAlignment w:val="baseline"/>
              <w:divId w:val="1278639972"/>
              <w:rPr>
                <w:rFonts w:ascii="Arial" w:hAnsi="Arial" w:cs="Arial"/>
                <w:b/>
                <w:bCs/>
                <w:sz w:val="20"/>
                <w:szCs w:val="20"/>
              </w:rPr>
            </w:pPr>
            <w:r w:rsidRPr="004167DC">
              <w:rPr>
                <w:rStyle w:val="normaltextrun"/>
                <w:rFonts w:ascii="Arial" w:hAnsi="Arial" w:cs="Arial"/>
                <w:b/>
                <w:bCs/>
                <w:sz w:val="20"/>
                <w:szCs w:val="20"/>
                <w:lang w:val="en-NZ"/>
              </w:rPr>
              <w:t>Let’s explore where we live</w:t>
            </w:r>
          </w:p>
          <w:p w14:paraId="4EA3AD6F" w14:textId="6134D8C7" w:rsidR="00AB6A87" w:rsidRPr="007A05DF" w:rsidRDefault="00BE2DE4" w:rsidP="009F0BB7">
            <w:pPr>
              <w:pStyle w:val="paragraph"/>
              <w:numPr>
                <w:ilvl w:val="0"/>
                <w:numId w:val="15"/>
              </w:numPr>
              <w:spacing w:before="120" w:beforeAutospacing="0" w:after="120" w:afterAutospacing="0" w:line="240" w:lineRule="auto"/>
              <w:textAlignment w:val="baseline"/>
              <w:divId w:val="1943027421"/>
              <w:rPr>
                <w:rFonts w:ascii="Arial" w:hAnsi="Arial" w:cs="Arial"/>
                <w:sz w:val="20"/>
                <w:szCs w:val="20"/>
              </w:rPr>
            </w:pPr>
            <w:r w:rsidRPr="004167DC">
              <w:rPr>
                <w:rStyle w:val="normaltextrun"/>
                <w:rFonts w:ascii="Arial" w:hAnsi="Arial" w:cs="Arial"/>
                <w:sz w:val="20"/>
                <w:szCs w:val="20"/>
              </w:rPr>
              <w:t>talking about</w:t>
            </w:r>
            <w:r w:rsidR="00293D89" w:rsidRPr="004167DC">
              <w:rPr>
                <w:rStyle w:val="normaltextrun"/>
                <w:rFonts w:ascii="Arial" w:hAnsi="Arial" w:cs="Arial"/>
                <w:sz w:val="20"/>
                <w:szCs w:val="20"/>
              </w:rPr>
              <w:t xml:space="preserve"> places around my area, for example,</w:t>
            </w:r>
            <w:r w:rsidR="00ED0A45" w:rsidRPr="004167DC">
              <w:rPr>
                <w:rStyle w:val="normaltextrun"/>
                <w:rFonts w:ascii="Arial" w:hAnsi="Arial" w:cs="Arial"/>
                <w:sz w:val="20"/>
                <w:szCs w:val="20"/>
              </w:rPr>
              <w:t xml:space="preserve"> </w:t>
            </w:r>
            <w:r w:rsidR="00ED0A45" w:rsidRPr="004167DC">
              <w:rPr>
                <w:rStyle w:val="normaltextrun"/>
                <w:rFonts w:ascii="Arial" w:hAnsi="Arial" w:cs="Arial"/>
                <w:i/>
                <w:iCs/>
                <w:sz w:val="20"/>
                <w:szCs w:val="20"/>
                <w:lang w:val="el-GR"/>
              </w:rPr>
              <w:t>Το</w:t>
            </w:r>
            <w:r w:rsidR="00ED0A45" w:rsidRPr="004167DC">
              <w:rPr>
                <w:rStyle w:val="normaltextrun"/>
                <w:rFonts w:ascii="Arial" w:hAnsi="Arial" w:cs="Arial"/>
                <w:i/>
                <w:iCs/>
                <w:sz w:val="20"/>
                <w:szCs w:val="20"/>
              </w:rPr>
              <w:t xml:space="preserve"> </w:t>
            </w:r>
            <w:r w:rsidR="00ED0A45" w:rsidRPr="004167DC">
              <w:rPr>
                <w:rStyle w:val="normaltextrun"/>
                <w:rFonts w:ascii="Arial" w:hAnsi="Arial" w:cs="Arial"/>
                <w:i/>
                <w:iCs/>
                <w:sz w:val="20"/>
                <w:szCs w:val="20"/>
                <w:lang w:val="el-GR"/>
              </w:rPr>
              <w:t>σχολείο</w:t>
            </w:r>
            <w:r w:rsidR="00ED0A45" w:rsidRPr="004167DC">
              <w:rPr>
                <w:rStyle w:val="normaltextrun"/>
                <w:rFonts w:ascii="Arial" w:hAnsi="Arial" w:cs="Arial"/>
                <w:i/>
                <w:iCs/>
                <w:sz w:val="20"/>
                <w:szCs w:val="20"/>
              </w:rPr>
              <w:t xml:space="preserve"> </w:t>
            </w:r>
            <w:r w:rsidR="00ED0A45" w:rsidRPr="004167DC">
              <w:rPr>
                <w:rStyle w:val="normaltextrun"/>
                <w:rFonts w:ascii="Arial" w:hAnsi="Arial" w:cs="Arial"/>
                <w:i/>
                <w:iCs/>
                <w:sz w:val="20"/>
                <w:szCs w:val="20"/>
                <w:lang w:val="el-GR"/>
              </w:rPr>
              <w:t>είναι</w:t>
            </w:r>
            <w:r w:rsidR="00ED0A45" w:rsidRPr="004167DC">
              <w:rPr>
                <w:rStyle w:val="normaltextrun"/>
                <w:rFonts w:ascii="Arial" w:hAnsi="Arial" w:cs="Arial"/>
                <w:i/>
                <w:iCs/>
                <w:sz w:val="20"/>
                <w:szCs w:val="20"/>
              </w:rPr>
              <w:t xml:space="preserve"> </w:t>
            </w:r>
            <w:r w:rsidR="00ED0A45" w:rsidRPr="004167DC">
              <w:rPr>
                <w:rStyle w:val="normaltextrun"/>
                <w:rFonts w:ascii="Arial" w:hAnsi="Arial" w:cs="Arial"/>
                <w:i/>
                <w:iCs/>
                <w:sz w:val="20"/>
                <w:szCs w:val="20"/>
                <w:lang w:val="el-GR"/>
              </w:rPr>
              <w:t>κοντά</w:t>
            </w:r>
            <w:r w:rsidR="001D181C" w:rsidRPr="004167DC">
              <w:rPr>
                <w:rStyle w:val="normaltextrun"/>
                <w:rFonts w:ascii="Arial" w:hAnsi="Arial" w:cs="Arial"/>
                <w:i/>
                <w:iCs/>
                <w:sz w:val="20"/>
                <w:szCs w:val="20"/>
              </w:rPr>
              <w:t>.</w:t>
            </w:r>
          </w:p>
          <w:p w14:paraId="7ECBAE26" w14:textId="7104A3D2" w:rsidR="00AB6A87" w:rsidRPr="007A05DF" w:rsidRDefault="00293D89" w:rsidP="008C0C9E">
            <w:pPr>
              <w:pStyle w:val="Bullets"/>
              <w:divId w:val="1943027421"/>
              <w:rPr>
                <w:rStyle w:val="eop"/>
                <w:i/>
                <w:color w:val="005D93"/>
              </w:rPr>
            </w:pPr>
            <w:r w:rsidRPr="004167DC">
              <w:rPr>
                <w:rStyle w:val="normaltextrun"/>
              </w:rPr>
              <w:t>discovering forms of transport, buying tickets</w:t>
            </w:r>
            <w:r w:rsidR="001D181C" w:rsidRPr="004167DC">
              <w:rPr>
                <w:rStyle w:val="normaltextrun"/>
              </w:rPr>
              <w:t xml:space="preserve"> and </w:t>
            </w:r>
            <w:r w:rsidR="00F92B40" w:rsidRPr="004167DC">
              <w:rPr>
                <w:rStyle w:val="normaltextrun"/>
              </w:rPr>
              <w:t xml:space="preserve">looking at timetables and maps, for example, </w:t>
            </w:r>
            <w:r w:rsidR="004A719A" w:rsidRPr="004167DC">
              <w:rPr>
                <w:rStyle w:val="eop"/>
                <w:i/>
                <w:iCs/>
                <w:lang w:val="el-GR"/>
              </w:rPr>
              <w:t>Δύο</w:t>
            </w:r>
            <w:r w:rsidR="004A719A" w:rsidRPr="004167DC">
              <w:rPr>
                <w:rStyle w:val="eop"/>
                <w:i/>
                <w:iCs/>
              </w:rPr>
              <w:t xml:space="preserve"> </w:t>
            </w:r>
            <w:r w:rsidR="004A719A" w:rsidRPr="004167DC">
              <w:rPr>
                <w:rStyle w:val="eop"/>
                <w:i/>
                <w:iCs/>
                <w:lang w:val="el-GR"/>
              </w:rPr>
              <w:t>εισητήρια</w:t>
            </w:r>
            <w:r w:rsidR="004A719A" w:rsidRPr="004167DC">
              <w:rPr>
                <w:rStyle w:val="eop"/>
                <w:i/>
                <w:iCs/>
              </w:rPr>
              <w:t xml:space="preserve"> </w:t>
            </w:r>
            <w:r w:rsidR="004A719A" w:rsidRPr="004167DC">
              <w:rPr>
                <w:rStyle w:val="eop"/>
                <w:i/>
                <w:iCs/>
                <w:lang w:val="el-GR"/>
              </w:rPr>
              <w:t>παρακαλώ</w:t>
            </w:r>
            <w:r w:rsidR="004A719A" w:rsidRPr="004167DC">
              <w:rPr>
                <w:rStyle w:val="eop"/>
                <w:i/>
                <w:iCs/>
              </w:rPr>
              <w:t>.</w:t>
            </w:r>
          </w:p>
          <w:p w14:paraId="616E1C22" w14:textId="00791CD3" w:rsidR="00AB6A87" w:rsidRPr="007A05DF" w:rsidRDefault="00F92B40" w:rsidP="009F0BB7">
            <w:pPr>
              <w:pStyle w:val="paragraph"/>
              <w:numPr>
                <w:ilvl w:val="0"/>
                <w:numId w:val="15"/>
              </w:numPr>
              <w:spacing w:before="120" w:beforeAutospacing="0" w:after="120" w:afterAutospacing="0" w:line="240" w:lineRule="auto"/>
              <w:textAlignment w:val="baseline"/>
              <w:divId w:val="1943027421"/>
              <w:rPr>
                <w:rFonts w:ascii="Arial" w:hAnsi="Arial" w:cs="Arial"/>
                <w:sz w:val="20"/>
                <w:szCs w:val="20"/>
              </w:rPr>
            </w:pPr>
            <w:r w:rsidRPr="004167DC">
              <w:rPr>
                <w:rStyle w:val="eop"/>
                <w:rFonts w:ascii="Arial" w:hAnsi="Arial" w:cs="Arial"/>
                <w:sz w:val="20"/>
                <w:szCs w:val="20"/>
              </w:rPr>
              <w:t>examining different currencies, for example</w:t>
            </w:r>
            <w:r w:rsidR="00CE09C8" w:rsidRPr="004167DC">
              <w:rPr>
                <w:rStyle w:val="eop"/>
                <w:rFonts w:ascii="Arial" w:hAnsi="Arial" w:cs="Arial"/>
                <w:sz w:val="20"/>
                <w:szCs w:val="20"/>
              </w:rPr>
              <w:t>,</w:t>
            </w:r>
            <w:r w:rsidRPr="004167DC">
              <w:rPr>
                <w:rStyle w:val="eop"/>
                <w:rFonts w:ascii="Arial" w:hAnsi="Arial" w:cs="Arial"/>
                <w:sz w:val="20"/>
                <w:szCs w:val="20"/>
              </w:rPr>
              <w:t xml:space="preserve"> Euro versus Australian dollar</w:t>
            </w:r>
          </w:p>
          <w:p w14:paraId="7B91AE15" w14:textId="293724BD" w:rsidR="00293D89" w:rsidRPr="004167DC" w:rsidRDefault="00293D89" w:rsidP="009F0BB7">
            <w:pPr>
              <w:pStyle w:val="paragraph"/>
              <w:numPr>
                <w:ilvl w:val="0"/>
                <w:numId w:val="15"/>
              </w:numPr>
              <w:spacing w:before="120" w:beforeAutospacing="0" w:after="120" w:afterAutospacing="0" w:line="240" w:lineRule="auto"/>
              <w:textAlignment w:val="baseline"/>
              <w:divId w:val="1943027421"/>
              <w:rPr>
                <w:rFonts w:ascii="Arial" w:hAnsi="Arial" w:cs="Arial"/>
                <w:i/>
                <w:iCs/>
                <w:sz w:val="20"/>
                <w:szCs w:val="20"/>
              </w:rPr>
            </w:pPr>
            <w:r w:rsidRPr="004167DC">
              <w:rPr>
                <w:rStyle w:val="normaltextrun"/>
                <w:rFonts w:ascii="Arial" w:hAnsi="Arial" w:cs="Arial"/>
                <w:sz w:val="20"/>
                <w:szCs w:val="20"/>
              </w:rPr>
              <w:t>following simple directions</w:t>
            </w:r>
            <w:r w:rsidR="00F92B40" w:rsidRPr="004167DC">
              <w:rPr>
                <w:rStyle w:val="normaltextrun"/>
                <w:rFonts w:ascii="Arial" w:hAnsi="Arial" w:cs="Arial"/>
                <w:sz w:val="20"/>
                <w:szCs w:val="20"/>
              </w:rPr>
              <w:t xml:space="preserve"> to get to a destination or </w:t>
            </w:r>
            <w:r w:rsidR="007E3450" w:rsidRPr="004167DC">
              <w:rPr>
                <w:rStyle w:val="normaltextrun"/>
                <w:rFonts w:ascii="Arial" w:hAnsi="Arial" w:cs="Arial"/>
                <w:sz w:val="20"/>
                <w:szCs w:val="20"/>
              </w:rPr>
              <w:t>ask where something is located</w:t>
            </w:r>
            <w:r w:rsidRPr="004167DC">
              <w:rPr>
                <w:rStyle w:val="normaltextrun"/>
                <w:rFonts w:ascii="Arial" w:hAnsi="Arial" w:cs="Arial"/>
                <w:sz w:val="20"/>
                <w:szCs w:val="20"/>
              </w:rPr>
              <w:t>, for example,</w:t>
            </w:r>
            <w:r w:rsidRPr="004167DC">
              <w:rPr>
                <w:rStyle w:val="normaltextrun"/>
                <w:rFonts w:ascii="Arial" w:hAnsi="Arial" w:cs="Arial"/>
                <w:i/>
                <w:iCs/>
                <w:sz w:val="20"/>
                <w:szCs w:val="20"/>
              </w:rPr>
              <w:t xml:space="preserve"> </w:t>
            </w:r>
            <w:r w:rsidR="00055AEF" w:rsidRPr="004167DC">
              <w:rPr>
                <w:rStyle w:val="normaltextrun"/>
                <w:rFonts w:ascii="Arial" w:hAnsi="Arial" w:cs="Arial"/>
                <w:i/>
                <w:iCs/>
                <w:sz w:val="20"/>
                <w:szCs w:val="20"/>
                <w:lang w:val="el-GR"/>
              </w:rPr>
              <w:t>πήγαινε</w:t>
            </w:r>
            <w:r w:rsidR="00A11245" w:rsidRPr="004167DC">
              <w:rPr>
                <w:rStyle w:val="normaltextrun"/>
                <w:rFonts w:ascii="Arial" w:hAnsi="Arial" w:cs="Arial"/>
                <w:i/>
                <w:iCs/>
                <w:sz w:val="20"/>
                <w:szCs w:val="20"/>
              </w:rPr>
              <w:t xml:space="preserve"> </w:t>
            </w:r>
            <w:r w:rsidR="00A11245" w:rsidRPr="004167DC">
              <w:rPr>
                <w:rStyle w:val="normaltextrun"/>
                <w:rFonts w:ascii="Arial" w:hAnsi="Arial" w:cs="Arial"/>
                <w:i/>
                <w:iCs/>
                <w:sz w:val="20"/>
                <w:szCs w:val="20"/>
                <w:lang w:val="el-GR"/>
              </w:rPr>
              <w:t>ευθεία</w:t>
            </w:r>
            <w:r w:rsidR="00A11245" w:rsidRPr="004167DC">
              <w:rPr>
                <w:rStyle w:val="normaltextrun"/>
                <w:rFonts w:ascii="Arial" w:hAnsi="Arial" w:cs="Arial"/>
                <w:i/>
                <w:iCs/>
                <w:sz w:val="20"/>
                <w:szCs w:val="20"/>
              </w:rPr>
              <w:t xml:space="preserve">, </w:t>
            </w:r>
            <w:r w:rsidR="00A11245" w:rsidRPr="004167DC">
              <w:rPr>
                <w:rStyle w:val="normaltextrun"/>
                <w:rFonts w:ascii="Arial" w:hAnsi="Arial" w:cs="Arial"/>
                <w:i/>
                <w:iCs/>
                <w:sz w:val="20"/>
                <w:szCs w:val="20"/>
                <w:lang w:val="el-GR"/>
              </w:rPr>
              <w:t>στρίψε</w:t>
            </w:r>
            <w:r w:rsidR="00A11245" w:rsidRPr="004167DC">
              <w:rPr>
                <w:rStyle w:val="normaltextrun"/>
                <w:rFonts w:ascii="Arial" w:hAnsi="Arial" w:cs="Arial"/>
                <w:i/>
                <w:iCs/>
                <w:sz w:val="20"/>
                <w:szCs w:val="20"/>
              </w:rPr>
              <w:t xml:space="preserve"> </w:t>
            </w:r>
            <w:r w:rsidR="00A11245" w:rsidRPr="004167DC">
              <w:rPr>
                <w:rStyle w:val="normaltextrun"/>
                <w:rFonts w:ascii="Arial" w:hAnsi="Arial" w:cs="Arial"/>
                <w:i/>
                <w:iCs/>
                <w:sz w:val="20"/>
                <w:szCs w:val="20"/>
                <w:lang w:val="el-GR"/>
              </w:rPr>
              <w:t>δεξιά</w:t>
            </w:r>
          </w:p>
          <w:p w14:paraId="4A37C2F9" w14:textId="64B35FE6" w:rsidR="00293D89" w:rsidRPr="004167DC" w:rsidRDefault="00293D89" w:rsidP="003A4591">
            <w:pPr>
              <w:pStyle w:val="ACARA-Tablebullet"/>
              <w:numPr>
                <w:ilvl w:val="0"/>
                <w:numId w:val="15"/>
              </w:numPr>
              <w:rPr>
                <w:rFonts w:eastAsiaTheme="minorEastAsia"/>
                <w:szCs w:val="20"/>
              </w:rPr>
            </w:pPr>
            <w:r w:rsidRPr="004167DC">
              <w:rPr>
                <w:rStyle w:val="normaltextrun"/>
                <w:szCs w:val="20"/>
              </w:rPr>
              <w:t xml:space="preserve">participating in real or simulated </w:t>
            </w:r>
            <w:r w:rsidR="007A5DE9" w:rsidRPr="004167DC">
              <w:rPr>
                <w:rStyle w:val="normaltextrun"/>
                <w:szCs w:val="20"/>
              </w:rPr>
              <w:t>‘</w:t>
            </w:r>
            <w:r w:rsidR="000C2E0F" w:rsidRPr="004167DC">
              <w:rPr>
                <w:rStyle w:val="normaltextrun"/>
                <w:szCs w:val="20"/>
              </w:rPr>
              <w:t>G</w:t>
            </w:r>
            <w:r w:rsidRPr="004167DC">
              <w:rPr>
                <w:rStyle w:val="normaltextrun"/>
                <w:szCs w:val="20"/>
              </w:rPr>
              <w:t>etting around the area</w:t>
            </w:r>
            <w:r w:rsidR="007A5DE9" w:rsidRPr="004167DC">
              <w:rPr>
                <w:rStyle w:val="normaltextrun"/>
                <w:szCs w:val="20"/>
              </w:rPr>
              <w:t>’</w:t>
            </w:r>
            <w:r w:rsidRPr="004167DC">
              <w:rPr>
                <w:rStyle w:val="normaltextrun"/>
                <w:szCs w:val="20"/>
              </w:rPr>
              <w:t xml:space="preserve"> scenarios</w:t>
            </w:r>
            <w:r w:rsidR="007E3450" w:rsidRPr="004167DC">
              <w:rPr>
                <w:rStyle w:val="normaltextrun"/>
                <w:szCs w:val="20"/>
              </w:rPr>
              <w:t xml:space="preserve">, for example, </w:t>
            </w:r>
            <w:r w:rsidR="007E3450" w:rsidRPr="004167DC">
              <w:rPr>
                <w:rStyle w:val="normaltextrun"/>
                <w:szCs w:val="20"/>
              </w:rPr>
              <w:lastRenderedPageBreak/>
              <w:t xml:space="preserve">following simple </w:t>
            </w:r>
            <w:r w:rsidR="006762EF" w:rsidRPr="004167DC">
              <w:rPr>
                <w:rStyle w:val="normaltextrun"/>
                <w:szCs w:val="20"/>
              </w:rPr>
              <w:t xml:space="preserve">modelled </w:t>
            </w:r>
            <w:r w:rsidR="007E3450" w:rsidRPr="004167DC">
              <w:rPr>
                <w:rStyle w:val="normaltextrun"/>
                <w:szCs w:val="20"/>
              </w:rPr>
              <w:t>spoken or written directions around school</w:t>
            </w:r>
            <w:r w:rsidR="004A719A" w:rsidRPr="004167DC">
              <w:rPr>
                <w:rStyle w:val="normaltextrun"/>
                <w:szCs w:val="20"/>
              </w:rPr>
              <w:t xml:space="preserve">, such as </w:t>
            </w:r>
            <w:r w:rsidR="00E5077A" w:rsidRPr="004167DC">
              <w:rPr>
                <w:rStyle w:val="normaltextrun"/>
                <w:rFonts w:eastAsiaTheme="minorEastAsia"/>
                <w:i/>
                <w:iCs/>
                <w:szCs w:val="20"/>
                <w:lang w:val="el-GR" w:eastAsia="ja-JP"/>
              </w:rPr>
              <w:t>π</w:t>
            </w:r>
            <w:r w:rsidR="00FE6BC9" w:rsidRPr="004167DC">
              <w:rPr>
                <w:rStyle w:val="normaltextrun"/>
                <w:rFonts w:eastAsiaTheme="minorEastAsia"/>
                <w:i/>
                <w:iCs/>
                <w:szCs w:val="20"/>
                <w:lang w:val="el-GR" w:eastAsia="ja-JP"/>
              </w:rPr>
              <w:t>άω</w:t>
            </w:r>
            <w:r w:rsidR="00FE6BC9" w:rsidRPr="004167DC">
              <w:rPr>
                <w:rStyle w:val="normaltextrun"/>
                <w:rFonts w:eastAsiaTheme="minorEastAsia"/>
                <w:i/>
                <w:iCs/>
                <w:szCs w:val="20"/>
                <w:lang w:eastAsia="ja-JP"/>
              </w:rPr>
              <w:t xml:space="preserve"> </w:t>
            </w:r>
            <w:r w:rsidR="00FE6BC9" w:rsidRPr="004167DC">
              <w:rPr>
                <w:rStyle w:val="normaltextrun"/>
                <w:rFonts w:eastAsiaTheme="minorEastAsia"/>
                <w:i/>
                <w:iCs/>
                <w:szCs w:val="20"/>
                <w:lang w:val="el-GR" w:eastAsia="ja-JP"/>
              </w:rPr>
              <w:t>στη</w:t>
            </w:r>
            <w:r w:rsidR="00FE6BC9" w:rsidRPr="004167DC">
              <w:rPr>
                <w:rStyle w:val="normaltextrun"/>
                <w:rFonts w:eastAsiaTheme="minorEastAsia"/>
                <w:i/>
                <w:iCs/>
                <w:szCs w:val="20"/>
                <w:lang w:eastAsia="ja-JP"/>
              </w:rPr>
              <w:t xml:space="preserve"> </w:t>
            </w:r>
            <w:r w:rsidR="00FE6BC9" w:rsidRPr="004167DC">
              <w:rPr>
                <w:rStyle w:val="normaltextrun"/>
                <w:rFonts w:eastAsiaTheme="minorEastAsia"/>
                <w:i/>
                <w:iCs/>
                <w:szCs w:val="20"/>
                <w:lang w:val="el-GR" w:eastAsia="ja-JP"/>
              </w:rPr>
              <w:t>βιβλιοθήκη</w:t>
            </w:r>
          </w:p>
        </w:tc>
        <w:tc>
          <w:tcPr>
            <w:tcW w:w="5016" w:type="dxa"/>
            <w:tcBorders>
              <w:top w:val="single" w:sz="6" w:space="0" w:color="auto"/>
              <w:left w:val="single" w:sz="6" w:space="0" w:color="auto"/>
              <w:bottom w:val="single" w:sz="6" w:space="0" w:color="auto"/>
              <w:right w:val="single" w:sz="6" w:space="0" w:color="auto"/>
            </w:tcBorders>
            <w:shd w:val="clear" w:color="auto" w:fill="auto"/>
          </w:tcPr>
          <w:p w14:paraId="7AED4EA2" w14:textId="5A9350B5" w:rsidR="00AB6A87" w:rsidRPr="009F0BB7" w:rsidRDefault="00293D89" w:rsidP="009F0BB7">
            <w:pPr>
              <w:pStyle w:val="paragraph"/>
              <w:spacing w:before="120" w:beforeAutospacing="0" w:after="120" w:afterAutospacing="0" w:line="240" w:lineRule="auto"/>
              <w:ind w:left="720" w:right="105"/>
              <w:textAlignment w:val="baseline"/>
              <w:divId w:val="1641571952"/>
              <w:rPr>
                <w:rFonts w:ascii="Arial" w:hAnsi="Arial" w:cs="Arial"/>
                <w:b/>
                <w:bCs/>
                <w:sz w:val="20"/>
                <w:szCs w:val="20"/>
              </w:rPr>
            </w:pPr>
            <w:r w:rsidRPr="004167DC">
              <w:rPr>
                <w:rStyle w:val="normaltextrun"/>
                <w:rFonts w:ascii="Arial" w:hAnsi="Arial" w:cs="Arial"/>
                <w:b/>
                <w:bCs/>
                <w:sz w:val="20"/>
                <w:szCs w:val="20"/>
                <w:lang w:val="en-NZ"/>
              </w:rPr>
              <w:lastRenderedPageBreak/>
              <w:t>Holidays/travelling</w:t>
            </w:r>
          </w:p>
          <w:p w14:paraId="0005EDC2" w14:textId="73792815" w:rsidR="00C96745" w:rsidRPr="007A05DF" w:rsidRDefault="00A56C5E" w:rsidP="009F0BB7">
            <w:pPr>
              <w:pStyle w:val="paragraph"/>
              <w:numPr>
                <w:ilvl w:val="0"/>
                <w:numId w:val="15"/>
              </w:numPr>
              <w:spacing w:before="120" w:beforeAutospacing="0" w:after="120" w:afterAutospacing="0" w:line="240" w:lineRule="auto"/>
              <w:textAlignment w:val="baseline"/>
              <w:divId w:val="859852021"/>
              <w:rPr>
                <w:rFonts w:ascii="Arial" w:hAnsi="Arial" w:cs="Arial"/>
                <w:sz w:val="20"/>
                <w:szCs w:val="20"/>
                <w:lang w:val="el-GR"/>
              </w:rPr>
            </w:pPr>
            <w:r w:rsidRPr="004167DC">
              <w:rPr>
                <w:rStyle w:val="normaltextrun"/>
                <w:rFonts w:ascii="Arial" w:hAnsi="Arial" w:cs="Arial"/>
                <w:sz w:val="20"/>
                <w:szCs w:val="20"/>
              </w:rPr>
              <w:t xml:space="preserve">researching useful questions to assist </w:t>
            </w:r>
            <w:r w:rsidR="00C0364F" w:rsidRPr="004167DC">
              <w:rPr>
                <w:rStyle w:val="normaltextrun"/>
                <w:rFonts w:ascii="Arial" w:hAnsi="Arial" w:cs="Arial"/>
                <w:sz w:val="20"/>
                <w:szCs w:val="20"/>
              </w:rPr>
              <w:t xml:space="preserve">in </w:t>
            </w:r>
            <w:r w:rsidRPr="004167DC">
              <w:rPr>
                <w:rStyle w:val="normaltextrun"/>
                <w:rFonts w:ascii="Arial" w:hAnsi="Arial" w:cs="Arial"/>
                <w:sz w:val="20"/>
                <w:szCs w:val="20"/>
              </w:rPr>
              <w:t>planning a trip</w:t>
            </w:r>
            <w:r w:rsidR="007723D7" w:rsidRPr="004167DC">
              <w:rPr>
                <w:rStyle w:val="normaltextrun"/>
                <w:rFonts w:ascii="Arial" w:hAnsi="Arial" w:cs="Arial"/>
                <w:sz w:val="20"/>
                <w:szCs w:val="20"/>
              </w:rPr>
              <w:t>, for example,</w:t>
            </w:r>
            <w:r w:rsidR="001F7447" w:rsidRPr="004167DC">
              <w:rPr>
                <w:rStyle w:val="normaltextrun"/>
                <w:rFonts w:ascii="Arial" w:hAnsi="Arial" w:cs="Arial"/>
                <w:sz w:val="20"/>
                <w:szCs w:val="20"/>
                <w:lang w:val="el-GR"/>
              </w:rPr>
              <w:t xml:space="preserve"> </w:t>
            </w:r>
            <w:r w:rsidR="00AA71F1" w:rsidRPr="004167DC">
              <w:rPr>
                <w:rStyle w:val="normaltextrun"/>
                <w:rFonts w:ascii="Arial" w:eastAsiaTheme="minorEastAsia" w:hAnsi="Arial" w:cs="Arial"/>
                <w:i/>
                <w:iCs/>
                <w:sz w:val="20"/>
                <w:szCs w:val="20"/>
                <w:lang w:val="el-GR" w:eastAsia="ja-JP"/>
              </w:rPr>
              <w:t>Μπορώ να κλείσω</w:t>
            </w:r>
            <w:r w:rsidR="009033C9" w:rsidRPr="004167DC">
              <w:rPr>
                <w:rStyle w:val="normaltextrun"/>
                <w:rFonts w:ascii="Arial" w:eastAsiaTheme="minorEastAsia" w:hAnsi="Arial" w:cs="Arial"/>
                <w:i/>
                <w:iCs/>
                <w:sz w:val="20"/>
                <w:szCs w:val="20"/>
                <w:lang w:val="el-GR" w:eastAsia="ja-JP"/>
              </w:rPr>
              <w:t xml:space="preserve"> ένα</w:t>
            </w:r>
            <w:r w:rsidR="00AA71F1" w:rsidRPr="004167DC">
              <w:rPr>
                <w:rStyle w:val="normaltextrun"/>
                <w:rFonts w:ascii="Arial" w:eastAsiaTheme="minorEastAsia" w:hAnsi="Arial" w:cs="Arial"/>
                <w:i/>
                <w:iCs/>
                <w:sz w:val="20"/>
                <w:szCs w:val="20"/>
                <w:lang w:val="el-GR" w:eastAsia="ja-JP"/>
              </w:rPr>
              <w:t xml:space="preserve"> εισιτήριο για την Ελλάδα τον </w:t>
            </w:r>
            <w:proofErr w:type="gramStart"/>
            <w:r w:rsidR="00AA71F1" w:rsidRPr="004167DC">
              <w:rPr>
                <w:rStyle w:val="normaltextrun"/>
                <w:rFonts w:ascii="Arial" w:eastAsiaTheme="minorEastAsia" w:hAnsi="Arial" w:cs="Arial"/>
                <w:i/>
                <w:iCs/>
                <w:sz w:val="20"/>
                <w:szCs w:val="20"/>
                <w:lang w:val="el-GR" w:eastAsia="ja-JP"/>
              </w:rPr>
              <w:t>Αύγουστο</w:t>
            </w:r>
            <w:r w:rsidR="00D40294" w:rsidRPr="004167DC">
              <w:rPr>
                <w:rStyle w:val="normaltextrun"/>
                <w:rFonts w:ascii="Arial" w:eastAsiaTheme="minorEastAsia" w:hAnsi="Arial" w:cs="Arial"/>
                <w:i/>
                <w:iCs/>
                <w:sz w:val="20"/>
                <w:szCs w:val="20"/>
                <w:lang w:val="el-GR" w:eastAsia="ja-JP"/>
              </w:rPr>
              <w:t>;</w:t>
            </w:r>
            <w:proofErr w:type="gramEnd"/>
          </w:p>
          <w:p w14:paraId="65589B82" w14:textId="0803FD12" w:rsidR="00C96745" w:rsidRPr="007A05DF" w:rsidRDefault="00293D89" w:rsidP="009F0BB7">
            <w:pPr>
              <w:pStyle w:val="paragraph"/>
              <w:numPr>
                <w:ilvl w:val="0"/>
                <w:numId w:val="15"/>
              </w:numPr>
              <w:spacing w:before="120" w:beforeAutospacing="0" w:after="120" w:afterAutospacing="0" w:line="240" w:lineRule="auto"/>
              <w:textAlignment w:val="baseline"/>
              <w:divId w:val="859852021"/>
              <w:rPr>
                <w:rFonts w:ascii="Arial" w:hAnsi="Arial" w:cs="Arial"/>
                <w:i/>
                <w:iCs/>
                <w:sz w:val="20"/>
                <w:szCs w:val="20"/>
              </w:rPr>
            </w:pPr>
            <w:r w:rsidRPr="004167DC">
              <w:rPr>
                <w:rStyle w:val="normaltextrun"/>
                <w:rFonts w:ascii="Arial" w:hAnsi="Arial" w:cs="Arial"/>
                <w:sz w:val="20"/>
                <w:szCs w:val="20"/>
              </w:rPr>
              <w:t>considering clothes to suit a variety of activities and for different weather conditions</w:t>
            </w:r>
            <w:r w:rsidR="00D40294" w:rsidRPr="004167DC">
              <w:rPr>
                <w:rStyle w:val="normaltextrun"/>
                <w:rFonts w:ascii="Arial" w:hAnsi="Arial" w:cs="Arial"/>
                <w:sz w:val="20"/>
                <w:szCs w:val="20"/>
              </w:rPr>
              <w:t>,</w:t>
            </w:r>
            <w:r w:rsidR="00D40294" w:rsidRPr="009F0BB7">
              <w:rPr>
                <w:rStyle w:val="normaltextrun"/>
                <w:i/>
                <w:sz w:val="20"/>
                <w:szCs w:val="20"/>
              </w:rPr>
              <w:t xml:space="preserve"> </w:t>
            </w:r>
            <w:r w:rsidR="00D40294" w:rsidRPr="004167DC">
              <w:rPr>
                <w:rStyle w:val="normaltextrun"/>
                <w:rFonts w:ascii="Arial" w:hAnsi="Arial" w:cs="Arial"/>
                <w:sz w:val="20"/>
                <w:szCs w:val="20"/>
              </w:rPr>
              <w:t xml:space="preserve">for example, </w:t>
            </w:r>
            <w:r w:rsidR="009B1FD5" w:rsidRPr="004167DC">
              <w:rPr>
                <w:rStyle w:val="normaltextrun"/>
                <w:rFonts w:ascii="Arial" w:eastAsiaTheme="minorEastAsia" w:hAnsi="Arial" w:cs="Arial"/>
                <w:i/>
                <w:iCs/>
                <w:sz w:val="20"/>
                <w:szCs w:val="20"/>
                <w:lang w:val="el-GR" w:eastAsia="ja-JP"/>
              </w:rPr>
              <w:t>Χρειαζόμαστε</w:t>
            </w:r>
            <w:r w:rsidR="00D7600C" w:rsidRPr="004167DC">
              <w:rPr>
                <w:rStyle w:val="normaltextrun"/>
                <w:rFonts w:ascii="Arial" w:eastAsiaTheme="minorEastAsia" w:hAnsi="Arial" w:cs="Arial"/>
                <w:i/>
                <w:iCs/>
                <w:sz w:val="20"/>
                <w:szCs w:val="20"/>
                <w:lang w:eastAsia="ja-JP"/>
              </w:rPr>
              <w:t xml:space="preserve"> </w:t>
            </w:r>
            <w:r w:rsidR="00D7600C" w:rsidRPr="004167DC">
              <w:rPr>
                <w:rStyle w:val="normaltextrun"/>
                <w:rFonts w:ascii="Arial" w:eastAsiaTheme="minorEastAsia" w:hAnsi="Arial" w:cs="Arial"/>
                <w:i/>
                <w:iCs/>
                <w:sz w:val="20"/>
                <w:szCs w:val="20"/>
                <w:lang w:val="el-GR" w:eastAsia="ja-JP"/>
              </w:rPr>
              <w:t>μπότες</w:t>
            </w:r>
            <w:r w:rsidR="00D7600C" w:rsidRPr="004167DC">
              <w:rPr>
                <w:rStyle w:val="normaltextrun"/>
                <w:rFonts w:ascii="Arial" w:eastAsiaTheme="minorEastAsia" w:hAnsi="Arial" w:cs="Arial"/>
                <w:i/>
                <w:iCs/>
                <w:sz w:val="20"/>
                <w:szCs w:val="20"/>
                <w:lang w:eastAsia="ja-JP"/>
              </w:rPr>
              <w:t xml:space="preserve"> </w:t>
            </w:r>
            <w:r w:rsidR="00D7600C" w:rsidRPr="004167DC">
              <w:rPr>
                <w:rStyle w:val="normaltextrun"/>
                <w:rFonts w:ascii="Arial" w:eastAsiaTheme="minorEastAsia" w:hAnsi="Arial" w:cs="Arial"/>
                <w:i/>
                <w:iCs/>
                <w:sz w:val="20"/>
                <w:szCs w:val="20"/>
                <w:lang w:val="el-GR" w:eastAsia="ja-JP"/>
              </w:rPr>
              <w:t>για</w:t>
            </w:r>
            <w:r w:rsidR="00D7600C" w:rsidRPr="004167DC">
              <w:rPr>
                <w:rStyle w:val="normaltextrun"/>
                <w:rFonts w:ascii="Arial" w:eastAsiaTheme="minorEastAsia" w:hAnsi="Arial" w:cs="Arial"/>
                <w:i/>
                <w:iCs/>
                <w:sz w:val="20"/>
                <w:szCs w:val="20"/>
                <w:lang w:eastAsia="ja-JP"/>
              </w:rPr>
              <w:t xml:space="preserve"> </w:t>
            </w:r>
            <w:r w:rsidR="00D7600C" w:rsidRPr="004167DC">
              <w:rPr>
                <w:rStyle w:val="normaltextrun"/>
                <w:rFonts w:ascii="Arial" w:eastAsiaTheme="minorEastAsia" w:hAnsi="Arial" w:cs="Arial"/>
                <w:i/>
                <w:iCs/>
                <w:sz w:val="20"/>
                <w:szCs w:val="20"/>
                <w:lang w:val="el-GR" w:eastAsia="ja-JP"/>
              </w:rPr>
              <w:t>τα</w:t>
            </w:r>
            <w:r w:rsidR="00D7600C" w:rsidRPr="004167DC">
              <w:rPr>
                <w:rStyle w:val="normaltextrun"/>
                <w:rFonts w:ascii="Arial" w:eastAsiaTheme="minorEastAsia" w:hAnsi="Arial" w:cs="Arial"/>
                <w:i/>
                <w:iCs/>
                <w:sz w:val="20"/>
                <w:szCs w:val="20"/>
                <w:lang w:eastAsia="ja-JP"/>
              </w:rPr>
              <w:t xml:space="preserve"> </w:t>
            </w:r>
            <w:r w:rsidR="00D7600C" w:rsidRPr="004167DC">
              <w:rPr>
                <w:rStyle w:val="normaltextrun"/>
                <w:rFonts w:ascii="Arial" w:eastAsiaTheme="minorEastAsia" w:hAnsi="Arial" w:cs="Arial"/>
                <w:i/>
                <w:iCs/>
                <w:sz w:val="20"/>
                <w:szCs w:val="20"/>
                <w:lang w:val="el-GR" w:eastAsia="ja-JP"/>
              </w:rPr>
              <w:t>χιόνια</w:t>
            </w:r>
            <w:r w:rsidR="00D7600C" w:rsidRPr="004167DC">
              <w:rPr>
                <w:rStyle w:val="normaltextrun"/>
                <w:rFonts w:ascii="Arial" w:eastAsiaTheme="minorEastAsia" w:hAnsi="Arial" w:cs="Arial"/>
                <w:i/>
                <w:iCs/>
                <w:sz w:val="20"/>
                <w:szCs w:val="20"/>
                <w:lang w:eastAsia="ja-JP"/>
              </w:rPr>
              <w:t xml:space="preserve">. </w:t>
            </w:r>
            <w:r w:rsidR="00D7600C" w:rsidRPr="004167DC">
              <w:rPr>
                <w:rStyle w:val="normaltextrun"/>
                <w:rFonts w:ascii="Arial" w:eastAsiaTheme="minorEastAsia" w:hAnsi="Arial" w:cs="Arial"/>
                <w:i/>
                <w:iCs/>
                <w:sz w:val="20"/>
                <w:szCs w:val="20"/>
                <w:lang w:val="el-GR" w:eastAsia="ja-JP"/>
              </w:rPr>
              <w:t>Μην ξεχ</w:t>
            </w:r>
            <w:r w:rsidR="00555E77" w:rsidRPr="004167DC">
              <w:rPr>
                <w:rStyle w:val="normaltextrun"/>
                <w:rFonts w:ascii="Arial" w:eastAsiaTheme="minorEastAsia" w:hAnsi="Arial" w:cs="Arial"/>
                <w:i/>
                <w:iCs/>
                <w:sz w:val="20"/>
                <w:szCs w:val="20"/>
                <w:lang w:val="el-GR" w:eastAsia="ja-JP"/>
              </w:rPr>
              <w:t>ά</w:t>
            </w:r>
            <w:r w:rsidR="00D7600C" w:rsidRPr="004167DC">
              <w:rPr>
                <w:rStyle w:val="normaltextrun"/>
                <w:rFonts w:ascii="Arial" w:eastAsiaTheme="minorEastAsia" w:hAnsi="Arial" w:cs="Arial"/>
                <w:i/>
                <w:iCs/>
                <w:sz w:val="20"/>
                <w:szCs w:val="20"/>
                <w:lang w:val="el-GR" w:eastAsia="ja-JP"/>
              </w:rPr>
              <w:t xml:space="preserve">σεις να πάρεις </w:t>
            </w:r>
            <w:r w:rsidR="00555E77" w:rsidRPr="004167DC">
              <w:rPr>
                <w:rStyle w:val="normaltextrun"/>
                <w:rFonts w:ascii="Arial" w:eastAsiaTheme="minorEastAsia" w:hAnsi="Arial" w:cs="Arial"/>
                <w:i/>
                <w:iCs/>
                <w:sz w:val="20"/>
                <w:szCs w:val="20"/>
                <w:lang w:val="el-GR" w:eastAsia="ja-JP"/>
              </w:rPr>
              <w:t>μαζί σου μαγιώ.</w:t>
            </w:r>
          </w:p>
          <w:p w14:paraId="436300C7" w14:textId="38CFFE58" w:rsidR="00C96745" w:rsidRPr="007A05DF" w:rsidRDefault="00293D89" w:rsidP="009F0BB7">
            <w:pPr>
              <w:pStyle w:val="paragraph"/>
              <w:numPr>
                <w:ilvl w:val="0"/>
                <w:numId w:val="15"/>
              </w:numPr>
              <w:spacing w:before="120" w:beforeAutospacing="0" w:after="120" w:afterAutospacing="0" w:line="240" w:lineRule="auto"/>
              <w:textAlignment w:val="baseline"/>
              <w:divId w:val="859852021"/>
              <w:rPr>
                <w:rFonts w:ascii="Arial" w:hAnsi="Arial" w:cs="Arial"/>
                <w:sz w:val="20"/>
                <w:szCs w:val="20"/>
              </w:rPr>
            </w:pPr>
            <w:r w:rsidRPr="004167DC">
              <w:rPr>
                <w:rStyle w:val="normaltextrun"/>
                <w:rFonts w:ascii="Arial" w:hAnsi="Arial" w:cs="Arial"/>
                <w:sz w:val="20"/>
                <w:szCs w:val="20"/>
              </w:rPr>
              <w:t>getting around</w:t>
            </w:r>
            <w:r w:rsidR="00BD05A2" w:rsidRPr="004167DC">
              <w:rPr>
                <w:rStyle w:val="normaltextrun"/>
                <w:rFonts w:ascii="Arial" w:hAnsi="Arial" w:cs="Arial"/>
                <w:sz w:val="20"/>
                <w:szCs w:val="20"/>
              </w:rPr>
              <w:t>,</w:t>
            </w:r>
            <w:r w:rsidR="00BD05A2" w:rsidRPr="009F0BB7">
              <w:rPr>
                <w:rStyle w:val="normaltextrun"/>
                <w:rFonts w:ascii="Arial" w:hAnsi="Arial" w:cs="Arial"/>
                <w:sz w:val="20"/>
                <w:szCs w:val="20"/>
              </w:rPr>
              <w:t xml:space="preserve"> for example,</w:t>
            </w:r>
            <w:r w:rsidRPr="004167DC">
              <w:rPr>
                <w:rStyle w:val="normaltextrun"/>
                <w:rFonts w:ascii="Arial" w:hAnsi="Arial" w:cs="Arial"/>
                <w:sz w:val="20"/>
                <w:szCs w:val="20"/>
              </w:rPr>
              <w:t xml:space="preserve"> reading maps, timetables, giving and following directions, and locating places</w:t>
            </w:r>
          </w:p>
          <w:p w14:paraId="666864CA" w14:textId="24F2B1D2" w:rsidR="00C96745" w:rsidRPr="007A05DF" w:rsidRDefault="00293D89" w:rsidP="009F0BB7">
            <w:pPr>
              <w:pStyle w:val="paragraph"/>
              <w:numPr>
                <w:ilvl w:val="0"/>
                <w:numId w:val="15"/>
              </w:numPr>
              <w:spacing w:before="120" w:beforeAutospacing="0" w:after="120" w:afterAutospacing="0" w:line="240" w:lineRule="auto"/>
              <w:textAlignment w:val="baseline"/>
              <w:divId w:val="859852021"/>
              <w:rPr>
                <w:rFonts w:ascii="Arial" w:hAnsi="Arial" w:cs="Arial"/>
                <w:sz w:val="20"/>
                <w:szCs w:val="20"/>
              </w:rPr>
            </w:pPr>
            <w:r w:rsidRPr="004167DC">
              <w:rPr>
                <w:rStyle w:val="normaltextrun"/>
                <w:rFonts w:ascii="Arial" w:hAnsi="Arial" w:cs="Arial"/>
                <w:sz w:val="20"/>
                <w:szCs w:val="20"/>
              </w:rPr>
              <w:lastRenderedPageBreak/>
              <w:t xml:space="preserve">comparing beach culture in </w:t>
            </w:r>
            <w:r w:rsidR="009A48EB" w:rsidRPr="004167DC">
              <w:rPr>
                <w:rStyle w:val="normaltextrun"/>
                <w:rFonts w:ascii="Arial" w:hAnsi="Arial" w:cs="Arial"/>
                <w:sz w:val="20"/>
                <w:szCs w:val="20"/>
              </w:rPr>
              <w:t xml:space="preserve">Greece and </w:t>
            </w:r>
            <w:r w:rsidRPr="004167DC">
              <w:rPr>
                <w:rStyle w:val="normaltextrun"/>
                <w:rFonts w:ascii="Arial" w:hAnsi="Arial" w:cs="Arial"/>
                <w:sz w:val="20"/>
                <w:szCs w:val="20"/>
              </w:rPr>
              <w:t>Australia</w:t>
            </w:r>
            <w:r w:rsidR="00CB13A8" w:rsidRPr="004167DC">
              <w:rPr>
                <w:rStyle w:val="normaltextrun"/>
                <w:rFonts w:ascii="Arial" w:hAnsi="Arial" w:cs="Arial"/>
                <w:sz w:val="20"/>
                <w:szCs w:val="20"/>
              </w:rPr>
              <w:t>, such as</w:t>
            </w:r>
            <w:r w:rsidR="007224E0" w:rsidRPr="004167DC">
              <w:rPr>
                <w:rStyle w:val="normaltextrun"/>
                <w:rFonts w:ascii="Arial" w:hAnsi="Arial" w:cs="Arial"/>
                <w:sz w:val="20"/>
                <w:szCs w:val="20"/>
              </w:rPr>
              <w:t xml:space="preserve"> </w:t>
            </w:r>
            <w:r w:rsidR="007224E0" w:rsidRPr="004167DC">
              <w:rPr>
                <w:rStyle w:val="normaltextrun"/>
                <w:rFonts w:ascii="Arial" w:hAnsi="Arial" w:cs="Arial"/>
                <w:i/>
                <w:iCs/>
                <w:sz w:val="20"/>
                <w:szCs w:val="20"/>
                <w:lang w:val="el-GR"/>
              </w:rPr>
              <w:t>Στην</w:t>
            </w:r>
            <w:r w:rsidR="007224E0" w:rsidRPr="004167DC">
              <w:rPr>
                <w:rStyle w:val="normaltextrun"/>
                <w:rFonts w:ascii="Arial" w:hAnsi="Arial" w:cs="Arial"/>
                <w:i/>
                <w:iCs/>
                <w:sz w:val="20"/>
                <w:szCs w:val="20"/>
              </w:rPr>
              <w:t xml:space="preserve"> </w:t>
            </w:r>
            <w:r w:rsidR="007224E0" w:rsidRPr="004167DC">
              <w:rPr>
                <w:rStyle w:val="normaltextrun"/>
                <w:rFonts w:ascii="Arial" w:hAnsi="Arial" w:cs="Arial"/>
                <w:i/>
                <w:iCs/>
                <w:sz w:val="20"/>
                <w:szCs w:val="20"/>
                <w:lang w:val="el-GR"/>
              </w:rPr>
              <w:t>Ελλάδα</w:t>
            </w:r>
            <w:r w:rsidR="007224E0" w:rsidRPr="004167DC">
              <w:rPr>
                <w:rStyle w:val="normaltextrun"/>
                <w:rFonts w:ascii="Arial" w:hAnsi="Arial" w:cs="Arial"/>
                <w:i/>
                <w:iCs/>
                <w:sz w:val="20"/>
                <w:szCs w:val="20"/>
              </w:rPr>
              <w:t xml:space="preserve"> </w:t>
            </w:r>
            <w:r w:rsidR="007224E0" w:rsidRPr="004167DC">
              <w:rPr>
                <w:rStyle w:val="normaltextrun"/>
                <w:rFonts w:ascii="Arial" w:hAnsi="Arial" w:cs="Arial"/>
                <w:i/>
                <w:iCs/>
                <w:sz w:val="20"/>
                <w:szCs w:val="20"/>
                <w:lang w:val="el-GR"/>
              </w:rPr>
              <w:t>έχουμε</w:t>
            </w:r>
            <w:r w:rsidR="005F7C24" w:rsidRPr="004167DC">
              <w:rPr>
                <w:rStyle w:val="normaltextrun"/>
                <w:rFonts w:ascii="Arial" w:hAnsi="Arial" w:cs="Arial"/>
                <w:i/>
                <w:iCs/>
                <w:sz w:val="20"/>
                <w:szCs w:val="20"/>
              </w:rPr>
              <w:t xml:space="preserve"> </w:t>
            </w:r>
            <w:r w:rsidR="00B62AED" w:rsidRPr="004167DC">
              <w:rPr>
                <w:rStyle w:val="normaltextrun"/>
                <w:rFonts w:ascii="Arial" w:hAnsi="Arial" w:cs="Arial"/>
                <w:i/>
                <w:iCs/>
                <w:sz w:val="20"/>
                <w:szCs w:val="20"/>
                <w:lang w:val="el-GR"/>
              </w:rPr>
              <w:t>ξαπλώστρες</w:t>
            </w:r>
            <w:r w:rsidR="00B62AED" w:rsidRPr="004167DC">
              <w:rPr>
                <w:rStyle w:val="normaltextrun"/>
                <w:rFonts w:ascii="Arial" w:hAnsi="Arial" w:cs="Arial"/>
                <w:i/>
                <w:iCs/>
                <w:sz w:val="20"/>
                <w:szCs w:val="20"/>
              </w:rPr>
              <w:t xml:space="preserve"> </w:t>
            </w:r>
            <w:r w:rsidR="00B62AED" w:rsidRPr="004167DC">
              <w:rPr>
                <w:rStyle w:val="normaltextrun"/>
                <w:rFonts w:ascii="Arial" w:hAnsi="Arial" w:cs="Arial"/>
                <w:i/>
                <w:iCs/>
                <w:sz w:val="20"/>
                <w:szCs w:val="20"/>
                <w:lang w:val="el-GR"/>
              </w:rPr>
              <w:t>στις</w:t>
            </w:r>
            <w:r w:rsidR="00B62AED" w:rsidRPr="004167DC">
              <w:rPr>
                <w:rStyle w:val="normaltextrun"/>
                <w:rFonts w:ascii="Arial" w:hAnsi="Arial" w:cs="Arial"/>
                <w:i/>
                <w:iCs/>
                <w:sz w:val="20"/>
                <w:szCs w:val="20"/>
              </w:rPr>
              <w:t xml:space="preserve"> </w:t>
            </w:r>
            <w:r w:rsidR="00B62AED" w:rsidRPr="004167DC">
              <w:rPr>
                <w:rStyle w:val="normaltextrun"/>
                <w:rFonts w:ascii="Arial" w:hAnsi="Arial" w:cs="Arial"/>
                <w:i/>
                <w:iCs/>
                <w:sz w:val="20"/>
                <w:szCs w:val="20"/>
                <w:lang w:val="el-GR"/>
              </w:rPr>
              <w:t>παραλίες</w:t>
            </w:r>
            <w:r w:rsidR="00B62AED" w:rsidRPr="004167DC">
              <w:rPr>
                <w:rStyle w:val="normaltextrun"/>
                <w:rFonts w:ascii="Arial" w:hAnsi="Arial" w:cs="Arial"/>
                <w:i/>
                <w:iCs/>
                <w:sz w:val="20"/>
                <w:szCs w:val="20"/>
              </w:rPr>
              <w:t>.</w:t>
            </w:r>
          </w:p>
          <w:p w14:paraId="57CC984D" w14:textId="3B029D41" w:rsidR="00206AB5" w:rsidRPr="007A05DF" w:rsidRDefault="00293D89" w:rsidP="009F0BB7">
            <w:pPr>
              <w:pStyle w:val="paragraph"/>
              <w:numPr>
                <w:ilvl w:val="0"/>
                <w:numId w:val="15"/>
              </w:numPr>
              <w:spacing w:before="120" w:beforeAutospacing="0" w:after="120" w:afterAutospacing="0" w:line="240" w:lineRule="auto"/>
              <w:textAlignment w:val="baseline"/>
              <w:divId w:val="859852021"/>
              <w:rPr>
                <w:rFonts w:ascii="Arial" w:hAnsi="Arial" w:cs="Arial"/>
                <w:sz w:val="20"/>
                <w:szCs w:val="20"/>
              </w:rPr>
            </w:pPr>
            <w:r w:rsidRPr="004167DC">
              <w:rPr>
                <w:rStyle w:val="normaltextrun"/>
                <w:rFonts w:ascii="Arial" w:hAnsi="Arial" w:cs="Arial"/>
                <w:sz w:val="20"/>
                <w:szCs w:val="20"/>
              </w:rPr>
              <w:t>describing my real or imagin</w:t>
            </w:r>
            <w:r w:rsidR="00D73E8E" w:rsidRPr="004167DC">
              <w:rPr>
                <w:rStyle w:val="normaltextrun"/>
                <w:rFonts w:ascii="Arial" w:hAnsi="Arial" w:cs="Arial"/>
                <w:sz w:val="20"/>
                <w:szCs w:val="20"/>
              </w:rPr>
              <w:t>ed</w:t>
            </w:r>
            <w:r w:rsidRPr="004167DC">
              <w:rPr>
                <w:rStyle w:val="normaltextrun"/>
                <w:rFonts w:ascii="Arial" w:hAnsi="Arial" w:cs="Arial"/>
                <w:sz w:val="20"/>
                <w:szCs w:val="20"/>
              </w:rPr>
              <w:t xml:space="preserve"> last holiday, including place, activities, etc.</w:t>
            </w:r>
            <w:r w:rsidR="003E11C7" w:rsidRPr="004167DC">
              <w:rPr>
                <w:rStyle w:val="normaltextrun"/>
                <w:rFonts w:ascii="Arial" w:hAnsi="Arial" w:cs="Arial"/>
                <w:sz w:val="20"/>
                <w:szCs w:val="20"/>
              </w:rPr>
              <w:t xml:space="preserve">, for example, </w:t>
            </w:r>
            <w:proofErr w:type="spellStart"/>
            <w:r w:rsidR="00206AB5" w:rsidRPr="004167DC">
              <w:rPr>
                <w:rStyle w:val="normaltextrun"/>
                <w:rFonts w:ascii="Arial" w:hAnsi="Arial" w:cs="Arial"/>
                <w:i/>
                <w:iCs/>
                <w:sz w:val="20"/>
                <w:szCs w:val="20"/>
              </w:rPr>
              <w:t>Πήγ</w:t>
            </w:r>
            <w:proofErr w:type="spellEnd"/>
            <w:r w:rsidR="00206AB5" w:rsidRPr="004167DC">
              <w:rPr>
                <w:rStyle w:val="normaltextrun"/>
                <w:rFonts w:ascii="Arial" w:hAnsi="Arial" w:cs="Arial"/>
                <w:i/>
                <w:iCs/>
                <w:sz w:val="20"/>
                <w:szCs w:val="20"/>
              </w:rPr>
              <w:t xml:space="preserve">α </w:t>
            </w:r>
            <w:proofErr w:type="spellStart"/>
            <w:r w:rsidR="00206AB5" w:rsidRPr="004167DC">
              <w:rPr>
                <w:rStyle w:val="normaltextrun"/>
                <w:rFonts w:ascii="Arial" w:hAnsi="Arial" w:cs="Arial"/>
                <w:i/>
                <w:iCs/>
                <w:sz w:val="20"/>
                <w:szCs w:val="20"/>
              </w:rPr>
              <w:t>στ</w:t>
            </w:r>
            <w:proofErr w:type="spellEnd"/>
            <w:r w:rsidR="00206AB5" w:rsidRPr="004167DC">
              <w:rPr>
                <w:rStyle w:val="normaltextrun"/>
                <w:rFonts w:ascii="Arial" w:hAnsi="Arial" w:cs="Arial"/>
                <w:i/>
                <w:iCs/>
                <w:sz w:val="20"/>
                <w:szCs w:val="20"/>
              </w:rPr>
              <w:t xml:space="preserve">α </w:t>
            </w:r>
            <w:proofErr w:type="spellStart"/>
            <w:r w:rsidR="00206AB5" w:rsidRPr="004167DC">
              <w:rPr>
                <w:rStyle w:val="normaltextrun"/>
                <w:rFonts w:ascii="Arial" w:hAnsi="Arial" w:cs="Arial"/>
                <w:i/>
                <w:iCs/>
                <w:sz w:val="20"/>
                <w:szCs w:val="20"/>
              </w:rPr>
              <w:t>ελληνικά</w:t>
            </w:r>
            <w:proofErr w:type="spellEnd"/>
            <w:r w:rsidR="00206AB5" w:rsidRPr="004167DC">
              <w:rPr>
                <w:rStyle w:val="normaltextrun"/>
                <w:rFonts w:ascii="Arial" w:hAnsi="Arial" w:cs="Arial"/>
                <w:i/>
                <w:iCs/>
                <w:sz w:val="20"/>
                <w:szCs w:val="20"/>
              </w:rPr>
              <w:t xml:space="preserve"> </w:t>
            </w:r>
            <w:proofErr w:type="spellStart"/>
            <w:r w:rsidR="00206AB5" w:rsidRPr="004167DC">
              <w:rPr>
                <w:rStyle w:val="normaltextrun"/>
                <w:rFonts w:ascii="Arial" w:hAnsi="Arial" w:cs="Arial"/>
                <w:i/>
                <w:iCs/>
                <w:sz w:val="20"/>
                <w:szCs w:val="20"/>
              </w:rPr>
              <w:t>νησιά</w:t>
            </w:r>
            <w:proofErr w:type="spellEnd"/>
            <w:r w:rsidR="00206AB5" w:rsidRPr="004167DC">
              <w:rPr>
                <w:rStyle w:val="normaltextrun"/>
                <w:rFonts w:ascii="Arial" w:hAnsi="Arial" w:cs="Arial"/>
                <w:i/>
                <w:iCs/>
                <w:sz w:val="20"/>
                <w:szCs w:val="20"/>
              </w:rPr>
              <w:t xml:space="preserve"> και π</w:t>
            </w:r>
            <w:proofErr w:type="spellStart"/>
            <w:r w:rsidR="00206AB5" w:rsidRPr="004167DC">
              <w:rPr>
                <w:rStyle w:val="normaltextrun"/>
                <w:rFonts w:ascii="Arial" w:hAnsi="Arial" w:cs="Arial"/>
                <w:i/>
                <w:iCs/>
                <w:sz w:val="20"/>
                <w:szCs w:val="20"/>
              </w:rPr>
              <w:t>ήγ</w:t>
            </w:r>
            <w:proofErr w:type="spellEnd"/>
            <w:r w:rsidR="00206AB5" w:rsidRPr="004167DC">
              <w:rPr>
                <w:rStyle w:val="normaltextrun"/>
                <w:rFonts w:ascii="Arial" w:hAnsi="Arial" w:cs="Arial"/>
                <w:i/>
                <w:iCs/>
                <w:sz w:val="20"/>
                <w:szCs w:val="20"/>
              </w:rPr>
              <w:t xml:space="preserve">α να </w:t>
            </w:r>
            <w:proofErr w:type="spellStart"/>
            <w:r w:rsidR="00206AB5" w:rsidRPr="004167DC">
              <w:rPr>
                <w:rStyle w:val="normaltextrun"/>
                <w:rFonts w:ascii="Arial" w:hAnsi="Arial" w:cs="Arial"/>
                <w:i/>
                <w:iCs/>
                <w:sz w:val="20"/>
                <w:szCs w:val="20"/>
              </w:rPr>
              <w:t>κολυμ</w:t>
            </w:r>
            <w:proofErr w:type="spellEnd"/>
            <w:r w:rsidR="00206AB5" w:rsidRPr="004167DC">
              <w:rPr>
                <w:rStyle w:val="normaltextrun"/>
                <w:rFonts w:ascii="Arial" w:hAnsi="Arial" w:cs="Arial"/>
                <w:i/>
                <w:iCs/>
                <w:sz w:val="20"/>
                <w:szCs w:val="20"/>
              </w:rPr>
              <w:t>πήσω.</w:t>
            </w:r>
          </w:p>
          <w:p w14:paraId="311B35EF" w14:textId="742BD80E" w:rsidR="00C96745" w:rsidRPr="007A05DF" w:rsidRDefault="00293D89" w:rsidP="009F0BB7">
            <w:pPr>
              <w:pStyle w:val="paragraph"/>
              <w:numPr>
                <w:ilvl w:val="0"/>
                <w:numId w:val="15"/>
              </w:numPr>
              <w:spacing w:before="120" w:beforeAutospacing="0" w:after="120" w:afterAutospacing="0" w:line="240" w:lineRule="auto"/>
              <w:textAlignment w:val="baseline"/>
              <w:divId w:val="859852021"/>
              <w:rPr>
                <w:rFonts w:ascii="Arial" w:hAnsi="Arial" w:cs="Arial"/>
                <w:sz w:val="20"/>
                <w:szCs w:val="20"/>
                <w:lang w:val="el-GR"/>
              </w:rPr>
            </w:pPr>
            <w:r w:rsidRPr="004167DC">
              <w:rPr>
                <w:rStyle w:val="normaltextrun"/>
                <w:rFonts w:ascii="Arial" w:hAnsi="Arial" w:cs="Arial"/>
                <w:sz w:val="20"/>
                <w:szCs w:val="20"/>
              </w:rPr>
              <w:t>planning</w:t>
            </w:r>
            <w:r w:rsidRPr="004167DC">
              <w:rPr>
                <w:rStyle w:val="normaltextrun"/>
                <w:rFonts w:ascii="Arial" w:hAnsi="Arial" w:cs="Arial"/>
                <w:sz w:val="20"/>
                <w:szCs w:val="20"/>
                <w:lang w:val="el-GR"/>
              </w:rPr>
              <w:t xml:space="preserve"> </w:t>
            </w:r>
            <w:r w:rsidRPr="004167DC">
              <w:rPr>
                <w:rStyle w:val="normaltextrun"/>
                <w:rFonts w:ascii="Arial" w:hAnsi="Arial" w:cs="Arial"/>
                <w:sz w:val="20"/>
                <w:szCs w:val="20"/>
              </w:rPr>
              <w:t>for</w:t>
            </w:r>
            <w:r w:rsidRPr="004167DC">
              <w:rPr>
                <w:rStyle w:val="normaltextrun"/>
                <w:rFonts w:ascii="Arial" w:hAnsi="Arial" w:cs="Arial"/>
                <w:sz w:val="20"/>
                <w:szCs w:val="20"/>
                <w:lang w:val="el-GR"/>
              </w:rPr>
              <w:t xml:space="preserve"> </w:t>
            </w:r>
            <w:r w:rsidRPr="004167DC">
              <w:rPr>
                <w:rStyle w:val="normaltextrun"/>
                <w:rFonts w:ascii="Arial" w:hAnsi="Arial" w:cs="Arial"/>
                <w:sz w:val="20"/>
                <w:szCs w:val="20"/>
              </w:rPr>
              <w:t>my</w:t>
            </w:r>
            <w:r w:rsidRPr="004167DC">
              <w:rPr>
                <w:rStyle w:val="normaltextrun"/>
                <w:rFonts w:ascii="Arial" w:hAnsi="Arial" w:cs="Arial"/>
                <w:sz w:val="20"/>
                <w:szCs w:val="20"/>
                <w:lang w:val="el-GR"/>
              </w:rPr>
              <w:t xml:space="preserve"> </w:t>
            </w:r>
            <w:r w:rsidRPr="004167DC">
              <w:rPr>
                <w:rStyle w:val="normaltextrun"/>
                <w:rFonts w:ascii="Arial" w:hAnsi="Arial" w:cs="Arial"/>
                <w:sz w:val="20"/>
                <w:szCs w:val="20"/>
              </w:rPr>
              <w:t>next</w:t>
            </w:r>
            <w:r w:rsidRPr="004167DC">
              <w:rPr>
                <w:rStyle w:val="normaltextrun"/>
                <w:rFonts w:ascii="Arial" w:hAnsi="Arial" w:cs="Arial"/>
                <w:sz w:val="20"/>
                <w:szCs w:val="20"/>
                <w:lang w:val="el-GR"/>
              </w:rPr>
              <w:t xml:space="preserve"> </w:t>
            </w:r>
            <w:r w:rsidRPr="004167DC">
              <w:rPr>
                <w:rStyle w:val="normaltextrun"/>
                <w:rFonts w:ascii="Arial" w:hAnsi="Arial" w:cs="Arial"/>
                <w:sz w:val="20"/>
                <w:szCs w:val="20"/>
              </w:rPr>
              <w:t>holiday</w:t>
            </w:r>
            <w:r w:rsidR="007364D8" w:rsidRPr="004167DC">
              <w:rPr>
                <w:rStyle w:val="normaltextrun"/>
                <w:rFonts w:ascii="Arial" w:hAnsi="Arial" w:cs="Arial"/>
                <w:sz w:val="20"/>
                <w:szCs w:val="20"/>
                <w:lang w:val="el-GR"/>
              </w:rPr>
              <w:t xml:space="preserve">, </w:t>
            </w:r>
            <w:r w:rsidR="007364D8" w:rsidRPr="004167DC">
              <w:rPr>
                <w:rStyle w:val="normaltextrun"/>
                <w:rFonts w:ascii="Arial" w:hAnsi="Arial" w:cs="Arial"/>
                <w:sz w:val="20"/>
                <w:szCs w:val="20"/>
              </w:rPr>
              <w:t>for</w:t>
            </w:r>
            <w:r w:rsidR="007364D8" w:rsidRPr="004167DC">
              <w:rPr>
                <w:rStyle w:val="normaltextrun"/>
                <w:rFonts w:ascii="Arial" w:hAnsi="Arial" w:cs="Arial"/>
                <w:sz w:val="20"/>
                <w:szCs w:val="20"/>
                <w:lang w:val="el-GR"/>
              </w:rPr>
              <w:t xml:space="preserve"> </w:t>
            </w:r>
            <w:r w:rsidR="007364D8" w:rsidRPr="004167DC">
              <w:rPr>
                <w:rStyle w:val="normaltextrun"/>
                <w:rFonts w:ascii="Arial" w:hAnsi="Arial" w:cs="Arial"/>
                <w:sz w:val="20"/>
                <w:szCs w:val="20"/>
              </w:rPr>
              <w:t>example</w:t>
            </w:r>
            <w:r w:rsidR="007364D8" w:rsidRPr="004167DC">
              <w:rPr>
                <w:rStyle w:val="normaltextrun"/>
                <w:rFonts w:ascii="Arial" w:hAnsi="Arial" w:cs="Arial"/>
                <w:sz w:val="20"/>
                <w:szCs w:val="20"/>
                <w:lang w:val="el-GR"/>
              </w:rPr>
              <w:t xml:space="preserve">, </w:t>
            </w:r>
            <w:r w:rsidR="007364D8" w:rsidRPr="004167DC">
              <w:rPr>
                <w:rStyle w:val="normaltextrun"/>
                <w:rFonts w:ascii="Arial" w:eastAsiaTheme="minorEastAsia" w:hAnsi="Arial" w:cs="Arial"/>
                <w:i/>
                <w:iCs/>
                <w:sz w:val="20"/>
                <w:szCs w:val="20"/>
                <w:lang w:val="el-GR" w:eastAsia="ja-JP"/>
              </w:rPr>
              <w:t>Θέλω να επισκε</w:t>
            </w:r>
            <w:r w:rsidR="00993B99" w:rsidRPr="004167DC">
              <w:rPr>
                <w:rStyle w:val="normaltextrun"/>
                <w:rFonts w:ascii="Arial" w:eastAsiaTheme="minorEastAsia" w:hAnsi="Arial" w:cs="Arial"/>
                <w:i/>
                <w:iCs/>
                <w:sz w:val="20"/>
                <w:szCs w:val="20"/>
                <w:lang w:val="el-GR" w:eastAsia="ja-JP"/>
              </w:rPr>
              <w:t>φ</w:t>
            </w:r>
            <w:r w:rsidR="007364D8" w:rsidRPr="004167DC">
              <w:rPr>
                <w:rStyle w:val="normaltextrun"/>
                <w:rFonts w:ascii="Arial" w:eastAsiaTheme="minorEastAsia" w:hAnsi="Arial" w:cs="Arial"/>
                <w:i/>
                <w:iCs/>
                <w:sz w:val="20"/>
                <w:szCs w:val="20"/>
                <w:lang w:val="el-GR" w:eastAsia="ja-JP"/>
              </w:rPr>
              <w:t>τώ την Κύπρο αυτό το καλοκαίρι.</w:t>
            </w:r>
          </w:p>
          <w:p w14:paraId="61553CE2" w14:textId="29487689" w:rsidR="00293D89" w:rsidRPr="004167DC" w:rsidRDefault="00293D89" w:rsidP="009F0BB7">
            <w:pPr>
              <w:pStyle w:val="paragraph"/>
              <w:numPr>
                <w:ilvl w:val="0"/>
                <w:numId w:val="15"/>
              </w:numPr>
              <w:spacing w:before="120" w:beforeAutospacing="0" w:after="120" w:afterAutospacing="0" w:line="240" w:lineRule="auto"/>
              <w:textAlignment w:val="baseline"/>
              <w:divId w:val="859852021"/>
              <w:rPr>
                <w:rFonts w:ascii="Arial" w:hAnsi="Arial" w:cs="Arial"/>
                <w:sz w:val="20"/>
                <w:szCs w:val="20"/>
              </w:rPr>
            </w:pPr>
            <w:r w:rsidRPr="004167DC">
              <w:rPr>
                <w:rStyle w:val="normaltextrun"/>
                <w:rFonts w:ascii="Arial" w:hAnsi="Arial" w:cs="Arial"/>
                <w:sz w:val="20"/>
                <w:szCs w:val="20"/>
              </w:rPr>
              <w:t>discussing</w:t>
            </w:r>
            <w:r w:rsidR="001942AD" w:rsidRPr="004167DC">
              <w:rPr>
                <w:rStyle w:val="normaltextrun"/>
                <w:rFonts w:ascii="Arial" w:hAnsi="Arial" w:cs="Arial"/>
                <w:sz w:val="20"/>
                <w:szCs w:val="20"/>
              </w:rPr>
              <w:t xml:space="preserve"> and </w:t>
            </w:r>
            <w:r w:rsidRPr="004167DC">
              <w:rPr>
                <w:rStyle w:val="normaltextrun"/>
                <w:rFonts w:ascii="Arial" w:hAnsi="Arial" w:cs="Arial"/>
                <w:sz w:val="20"/>
                <w:szCs w:val="20"/>
              </w:rPr>
              <w:t xml:space="preserve">comparing attitudes to travel </w:t>
            </w:r>
            <w:r w:rsidR="00EF2A2F" w:rsidRPr="004167DC">
              <w:rPr>
                <w:rStyle w:val="normaltextrun"/>
                <w:rFonts w:ascii="Arial" w:hAnsi="Arial" w:cs="Arial"/>
                <w:sz w:val="20"/>
                <w:szCs w:val="20"/>
              </w:rPr>
              <w:t>and travel patterns</w:t>
            </w:r>
          </w:p>
          <w:p w14:paraId="2B748A15" w14:textId="0CDE19E5" w:rsidR="00293D89" w:rsidRPr="004167DC" w:rsidRDefault="00293D89" w:rsidP="003A4591">
            <w:pPr>
              <w:pStyle w:val="ACARA-Tablebullet"/>
              <w:numPr>
                <w:ilvl w:val="0"/>
                <w:numId w:val="15"/>
              </w:numPr>
              <w:rPr>
                <w:rFonts w:eastAsiaTheme="minorEastAsia"/>
                <w:szCs w:val="20"/>
              </w:rPr>
            </w:pPr>
            <w:r w:rsidRPr="004167DC">
              <w:rPr>
                <w:rStyle w:val="normaltextrun"/>
                <w:szCs w:val="20"/>
              </w:rPr>
              <w:t>travelling around Australia and abroad</w:t>
            </w:r>
          </w:p>
        </w:tc>
        <w:tc>
          <w:tcPr>
            <w:tcW w:w="5017" w:type="dxa"/>
            <w:gridSpan w:val="2"/>
            <w:tcBorders>
              <w:top w:val="single" w:sz="6" w:space="0" w:color="auto"/>
              <w:left w:val="single" w:sz="6" w:space="0" w:color="auto"/>
              <w:bottom w:val="single" w:sz="6" w:space="0" w:color="auto"/>
              <w:right w:val="single" w:sz="6" w:space="0" w:color="auto"/>
            </w:tcBorders>
            <w:shd w:val="clear" w:color="auto" w:fill="auto"/>
          </w:tcPr>
          <w:p w14:paraId="68E97562" w14:textId="36F68301" w:rsidR="00AB6A87" w:rsidRPr="009F0BB7" w:rsidRDefault="00293D89" w:rsidP="009F0BB7">
            <w:pPr>
              <w:pStyle w:val="paragraph"/>
              <w:spacing w:before="120" w:beforeAutospacing="0" w:after="120" w:afterAutospacing="0" w:line="240" w:lineRule="auto"/>
              <w:ind w:left="720" w:right="105"/>
              <w:textAlignment w:val="baseline"/>
              <w:divId w:val="2060395469"/>
              <w:rPr>
                <w:rFonts w:ascii="Arial" w:hAnsi="Arial" w:cs="Arial"/>
                <w:b/>
                <w:bCs/>
                <w:sz w:val="20"/>
                <w:szCs w:val="20"/>
              </w:rPr>
            </w:pPr>
            <w:r w:rsidRPr="004167DC">
              <w:rPr>
                <w:rStyle w:val="normaltextrun"/>
                <w:rFonts w:ascii="Arial" w:hAnsi="Arial" w:cs="Arial"/>
                <w:b/>
                <w:bCs/>
                <w:sz w:val="20"/>
                <w:szCs w:val="20"/>
                <w:lang w:val="en-NZ"/>
              </w:rPr>
              <w:lastRenderedPageBreak/>
              <w:t>A trip t</w:t>
            </w:r>
            <w:r w:rsidR="00141538" w:rsidRPr="004167DC">
              <w:rPr>
                <w:rStyle w:val="normaltextrun"/>
                <w:rFonts w:ascii="Arial" w:hAnsi="Arial" w:cs="Arial"/>
                <w:b/>
                <w:bCs/>
                <w:sz w:val="20"/>
                <w:szCs w:val="20"/>
                <w:lang w:val="en-NZ"/>
              </w:rPr>
              <w:t xml:space="preserve">o </w:t>
            </w:r>
            <w:r w:rsidR="00AB6A87" w:rsidRPr="004167DC">
              <w:rPr>
                <w:rStyle w:val="normaltextrun"/>
                <w:rFonts w:ascii="Arial" w:hAnsi="Arial" w:cs="Arial"/>
                <w:b/>
                <w:bCs/>
                <w:sz w:val="20"/>
                <w:szCs w:val="20"/>
                <w:lang w:val="en-NZ"/>
              </w:rPr>
              <w:t>a Greek-speaking country/region</w:t>
            </w:r>
          </w:p>
          <w:p w14:paraId="67284886" w14:textId="67E36442" w:rsidR="00AB6A87" w:rsidRPr="007A05DF" w:rsidRDefault="00293D89" w:rsidP="009F0BB7">
            <w:pPr>
              <w:pStyle w:val="paragraph"/>
              <w:numPr>
                <w:ilvl w:val="0"/>
                <w:numId w:val="15"/>
              </w:numPr>
              <w:spacing w:before="120" w:beforeAutospacing="0" w:after="120" w:afterAutospacing="0" w:line="240" w:lineRule="auto"/>
              <w:textAlignment w:val="baseline"/>
              <w:divId w:val="1017149764"/>
              <w:rPr>
                <w:rFonts w:ascii="Arial" w:hAnsi="Arial" w:cs="Arial"/>
                <w:sz w:val="20"/>
                <w:szCs w:val="20"/>
              </w:rPr>
            </w:pPr>
            <w:r w:rsidRPr="004167DC">
              <w:rPr>
                <w:rStyle w:val="normaltextrun"/>
                <w:rFonts w:ascii="Arial" w:hAnsi="Arial" w:cs="Arial"/>
                <w:sz w:val="20"/>
                <w:szCs w:val="20"/>
              </w:rPr>
              <w:t xml:space="preserve">debating </w:t>
            </w:r>
            <w:r w:rsidR="0042603F" w:rsidRPr="004167DC">
              <w:rPr>
                <w:rStyle w:val="normaltextrun"/>
                <w:rFonts w:ascii="Arial" w:hAnsi="Arial" w:cs="Arial"/>
                <w:sz w:val="20"/>
                <w:szCs w:val="20"/>
              </w:rPr>
              <w:t>advantages and disadvantages</w:t>
            </w:r>
            <w:r w:rsidRPr="004167DC">
              <w:rPr>
                <w:rStyle w:val="normaltextrun"/>
                <w:rFonts w:ascii="Arial" w:hAnsi="Arial" w:cs="Arial"/>
                <w:sz w:val="20"/>
                <w:szCs w:val="20"/>
              </w:rPr>
              <w:t xml:space="preserve"> of participating in exchange program in</w:t>
            </w:r>
            <w:r w:rsidR="00636DA1" w:rsidRPr="004167DC">
              <w:rPr>
                <w:rStyle w:val="normaltextrun"/>
                <w:rFonts w:ascii="Arial" w:hAnsi="Arial" w:cs="Arial"/>
                <w:sz w:val="20"/>
                <w:szCs w:val="20"/>
              </w:rPr>
              <w:t xml:space="preserve"> Greece or Cyprus</w:t>
            </w:r>
            <w:r w:rsidR="0042603F" w:rsidRPr="004167DC">
              <w:rPr>
                <w:rStyle w:val="normaltextrun"/>
                <w:rFonts w:ascii="Arial" w:hAnsi="Arial" w:cs="Arial"/>
                <w:sz w:val="20"/>
                <w:szCs w:val="20"/>
              </w:rPr>
              <w:t>, for example, language and cultural barriers,</w:t>
            </w:r>
            <w:r w:rsidR="00923560" w:rsidRPr="004167DC">
              <w:rPr>
                <w:rStyle w:val="normaltextrun"/>
                <w:rFonts w:ascii="Arial" w:hAnsi="Arial" w:cs="Arial"/>
                <w:sz w:val="20"/>
                <w:szCs w:val="20"/>
              </w:rPr>
              <w:t xml:space="preserve"> homesickness, culture shock,</w:t>
            </w:r>
            <w:r w:rsidR="0042603F" w:rsidRPr="004167DC">
              <w:rPr>
                <w:rStyle w:val="normaltextrun"/>
                <w:rFonts w:ascii="Arial" w:hAnsi="Arial" w:cs="Arial"/>
                <w:sz w:val="20"/>
                <w:szCs w:val="20"/>
              </w:rPr>
              <w:t xml:space="preserve"> </w:t>
            </w:r>
            <w:r w:rsidR="00923560" w:rsidRPr="004167DC">
              <w:rPr>
                <w:rStyle w:val="normaltextrun"/>
                <w:rFonts w:ascii="Arial" w:hAnsi="Arial" w:cs="Arial"/>
                <w:sz w:val="20"/>
                <w:szCs w:val="20"/>
              </w:rPr>
              <w:t>learning about culture, improving language, making friends</w:t>
            </w:r>
          </w:p>
          <w:p w14:paraId="309C8177" w14:textId="5CF1A4EB" w:rsidR="00293D89" w:rsidRPr="004167DC" w:rsidRDefault="00293D89" w:rsidP="009F0BB7">
            <w:pPr>
              <w:pStyle w:val="paragraph"/>
              <w:numPr>
                <w:ilvl w:val="0"/>
                <w:numId w:val="15"/>
              </w:numPr>
              <w:spacing w:before="120" w:beforeAutospacing="0" w:after="120" w:afterAutospacing="0" w:line="240" w:lineRule="auto"/>
              <w:textAlignment w:val="baseline"/>
              <w:divId w:val="1017149764"/>
              <w:rPr>
                <w:rFonts w:ascii="Arial" w:hAnsi="Arial" w:cs="Arial"/>
                <w:sz w:val="20"/>
                <w:szCs w:val="20"/>
              </w:rPr>
            </w:pPr>
            <w:r w:rsidRPr="004167DC">
              <w:rPr>
                <w:rStyle w:val="normaltextrun"/>
                <w:rFonts w:ascii="Arial" w:hAnsi="Arial" w:cs="Arial"/>
                <w:sz w:val="20"/>
                <w:szCs w:val="20"/>
              </w:rPr>
              <w:t>preparing</w:t>
            </w:r>
            <w:r w:rsidR="004A04DD" w:rsidRPr="004167DC">
              <w:rPr>
                <w:rStyle w:val="normaltextrun"/>
                <w:rFonts w:ascii="Arial" w:hAnsi="Arial" w:cs="Arial"/>
                <w:sz w:val="20"/>
                <w:szCs w:val="20"/>
              </w:rPr>
              <w:t xml:space="preserve"> a</w:t>
            </w:r>
            <w:r w:rsidRPr="004167DC">
              <w:rPr>
                <w:rStyle w:val="normaltextrun"/>
                <w:rFonts w:ascii="Arial" w:hAnsi="Arial" w:cs="Arial"/>
                <w:sz w:val="20"/>
                <w:szCs w:val="20"/>
              </w:rPr>
              <w:t xml:space="preserve"> </w:t>
            </w:r>
            <w:r w:rsidR="00923560" w:rsidRPr="004167DC">
              <w:rPr>
                <w:rStyle w:val="normaltextrun"/>
                <w:rFonts w:ascii="Arial" w:hAnsi="Arial" w:cs="Arial"/>
                <w:sz w:val="20"/>
                <w:szCs w:val="20"/>
              </w:rPr>
              <w:t>real or</w:t>
            </w:r>
            <w:r w:rsidRPr="004167DC">
              <w:rPr>
                <w:rStyle w:val="normaltextrun"/>
                <w:rFonts w:ascii="Arial" w:hAnsi="Arial" w:cs="Arial"/>
                <w:sz w:val="20"/>
                <w:szCs w:val="20"/>
              </w:rPr>
              <w:t xml:space="preserve"> imagin</w:t>
            </w:r>
            <w:r w:rsidR="004A04DD" w:rsidRPr="004167DC">
              <w:rPr>
                <w:rStyle w:val="normaltextrun"/>
                <w:rFonts w:ascii="Arial" w:hAnsi="Arial" w:cs="Arial"/>
                <w:sz w:val="20"/>
                <w:szCs w:val="20"/>
              </w:rPr>
              <w:t>ed</w:t>
            </w:r>
            <w:r w:rsidRPr="004167DC">
              <w:rPr>
                <w:rStyle w:val="normaltextrun"/>
                <w:rFonts w:ascii="Arial" w:hAnsi="Arial" w:cs="Arial"/>
                <w:sz w:val="20"/>
                <w:szCs w:val="20"/>
              </w:rPr>
              <w:t xml:space="preserve"> tour</w:t>
            </w:r>
            <w:r w:rsidR="00AB7AA7" w:rsidRPr="004167DC">
              <w:rPr>
                <w:rStyle w:val="normaltextrun"/>
                <w:rFonts w:ascii="Arial" w:hAnsi="Arial" w:cs="Arial"/>
                <w:sz w:val="20"/>
                <w:szCs w:val="20"/>
              </w:rPr>
              <w:t>,</w:t>
            </w:r>
            <w:r w:rsidRPr="004167DC">
              <w:rPr>
                <w:rStyle w:val="normaltextrun"/>
                <w:rFonts w:ascii="Arial" w:hAnsi="Arial" w:cs="Arial"/>
                <w:sz w:val="20"/>
                <w:szCs w:val="20"/>
              </w:rPr>
              <w:t xml:space="preserve"> looking at budget,</w:t>
            </w:r>
            <w:r w:rsidR="00923560" w:rsidRPr="004167DC">
              <w:rPr>
                <w:rStyle w:val="normaltextrun"/>
                <w:rFonts w:ascii="Arial" w:hAnsi="Arial" w:cs="Arial"/>
                <w:sz w:val="20"/>
                <w:szCs w:val="20"/>
              </w:rPr>
              <w:t xml:space="preserve"> timing and weather, what to pack,</w:t>
            </w:r>
            <w:r w:rsidR="00257BEF" w:rsidRPr="004167DC">
              <w:rPr>
                <w:rStyle w:val="normaltextrun"/>
                <w:rFonts w:ascii="Arial" w:hAnsi="Arial" w:cs="Arial"/>
                <w:sz w:val="20"/>
                <w:szCs w:val="20"/>
              </w:rPr>
              <w:t xml:space="preserve"> issues to consider,</w:t>
            </w:r>
            <w:r w:rsidRPr="004167DC">
              <w:rPr>
                <w:rStyle w:val="normaltextrun"/>
                <w:rFonts w:ascii="Arial" w:hAnsi="Arial" w:cs="Arial"/>
                <w:sz w:val="20"/>
                <w:szCs w:val="20"/>
              </w:rPr>
              <w:t xml:space="preserve"> places to visit</w:t>
            </w:r>
            <w:r w:rsidR="00257BEF" w:rsidRPr="004167DC">
              <w:rPr>
                <w:rStyle w:val="normaltextrun"/>
                <w:rFonts w:ascii="Arial" w:hAnsi="Arial" w:cs="Arial"/>
                <w:sz w:val="20"/>
                <w:szCs w:val="20"/>
              </w:rPr>
              <w:t xml:space="preserve"> within </w:t>
            </w:r>
            <w:r w:rsidR="00D60B8A" w:rsidRPr="004167DC">
              <w:rPr>
                <w:rStyle w:val="normaltextrun"/>
                <w:rFonts w:ascii="Arial" w:hAnsi="Arial" w:cs="Arial"/>
                <w:sz w:val="20"/>
                <w:szCs w:val="20"/>
              </w:rPr>
              <w:t xml:space="preserve">a </w:t>
            </w:r>
            <w:r w:rsidR="00257BEF" w:rsidRPr="004167DC">
              <w:rPr>
                <w:rStyle w:val="normaltextrun"/>
                <w:rFonts w:ascii="Arial" w:hAnsi="Arial" w:cs="Arial"/>
                <w:sz w:val="20"/>
                <w:szCs w:val="20"/>
              </w:rPr>
              <w:t>timeframe</w:t>
            </w:r>
            <w:r w:rsidRPr="004167DC">
              <w:rPr>
                <w:rStyle w:val="normaltextrun"/>
                <w:rFonts w:ascii="Arial" w:hAnsi="Arial" w:cs="Arial"/>
                <w:sz w:val="20"/>
                <w:szCs w:val="20"/>
              </w:rPr>
              <w:t>,</w:t>
            </w:r>
            <w:r w:rsidR="0093366A" w:rsidRPr="004167DC">
              <w:rPr>
                <w:rStyle w:val="normaltextrun"/>
                <w:rFonts w:ascii="Arial" w:hAnsi="Arial" w:cs="Arial"/>
                <w:sz w:val="20"/>
                <w:szCs w:val="20"/>
              </w:rPr>
              <w:t xml:space="preserve"> for example, </w:t>
            </w:r>
            <w:r w:rsidR="00CA08B2" w:rsidRPr="004167DC">
              <w:rPr>
                <w:rStyle w:val="normaltextrun"/>
                <w:rFonts w:ascii="Arial" w:eastAsiaTheme="minorEastAsia" w:hAnsi="Arial" w:cs="Arial"/>
                <w:i/>
                <w:iCs/>
                <w:sz w:val="20"/>
                <w:szCs w:val="20"/>
                <w:lang w:val="el-GR" w:eastAsia="ja-JP"/>
              </w:rPr>
              <w:t>Πόσα</w:t>
            </w:r>
            <w:r w:rsidR="00CA08B2" w:rsidRPr="004167DC">
              <w:rPr>
                <w:rStyle w:val="normaltextrun"/>
                <w:rFonts w:ascii="Arial" w:eastAsiaTheme="minorEastAsia" w:hAnsi="Arial" w:cs="Arial"/>
                <w:i/>
                <w:iCs/>
                <w:sz w:val="20"/>
                <w:szCs w:val="20"/>
                <w:lang w:eastAsia="ja-JP"/>
              </w:rPr>
              <w:t xml:space="preserve"> </w:t>
            </w:r>
            <w:r w:rsidR="00CA08B2" w:rsidRPr="004167DC">
              <w:rPr>
                <w:rStyle w:val="normaltextrun"/>
                <w:rFonts w:ascii="Arial" w:eastAsiaTheme="minorEastAsia" w:hAnsi="Arial" w:cs="Arial"/>
                <w:i/>
                <w:iCs/>
                <w:sz w:val="20"/>
                <w:szCs w:val="20"/>
                <w:lang w:val="el-GR" w:eastAsia="ja-JP"/>
              </w:rPr>
              <w:t>λεφτά</w:t>
            </w:r>
            <w:r w:rsidR="00CA08B2" w:rsidRPr="004167DC">
              <w:rPr>
                <w:rStyle w:val="normaltextrun"/>
                <w:rFonts w:ascii="Arial" w:eastAsiaTheme="minorEastAsia" w:hAnsi="Arial" w:cs="Arial"/>
                <w:i/>
                <w:iCs/>
                <w:sz w:val="20"/>
                <w:szCs w:val="20"/>
                <w:lang w:eastAsia="ja-JP"/>
              </w:rPr>
              <w:t xml:space="preserve"> </w:t>
            </w:r>
            <w:r w:rsidR="00CA08B2" w:rsidRPr="004167DC">
              <w:rPr>
                <w:rStyle w:val="normaltextrun"/>
                <w:rFonts w:ascii="Arial" w:eastAsiaTheme="minorEastAsia" w:hAnsi="Arial" w:cs="Arial"/>
                <w:i/>
                <w:iCs/>
                <w:sz w:val="20"/>
                <w:szCs w:val="20"/>
                <w:lang w:val="el-GR" w:eastAsia="ja-JP"/>
              </w:rPr>
              <w:t>θα</w:t>
            </w:r>
            <w:r w:rsidR="00CA08B2" w:rsidRPr="004167DC">
              <w:rPr>
                <w:rStyle w:val="normaltextrun"/>
                <w:rFonts w:ascii="Arial" w:eastAsiaTheme="minorEastAsia" w:hAnsi="Arial" w:cs="Arial"/>
                <w:i/>
                <w:iCs/>
                <w:sz w:val="20"/>
                <w:szCs w:val="20"/>
                <w:lang w:eastAsia="ja-JP"/>
              </w:rPr>
              <w:t xml:space="preserve"> </w:t>
            </w:r>
            <w:r w:rsidR="00CA08B2" w:rsidRPr="004167DC">
              <w:rPr>
                <w:rStyle w:val="normaltextrun"/>
                <w:rFonts w:ascii="Arial" w:eastAsiaTheme="minorEastAsia" w:hAnsi="Arial" w:cs="Arial"/>
                <w:i/>
                <w:iCs/>
                <w:sz w:val="20"/>
                <w:szCs w:val="20"/>
                <w:lang w:val="el-GR" w:eastAsia="ja-JP"/>
              </w:rPr>
              <w:t>πρέπει</w:t>
            </w:r>
            <w:r w:rsidR="00CA08B2" w:rsidRPr="004167DC">
              <w:rPr>
                <w:rStyle w:val="normaltextrun"/>
                <w:rFonts w:ascii="Arial" w:eastAsiaTheme="minorEastAsia" w:hAnsi="Arial" w:cs="Arial"/>
                <w:i/>
                <w:iCs/>
                <w:sz w:val="20"/>
                <w:szCs w:val="20"/>
                <w:lang w:eastAsia="ja-JP"/>
              </w:rPr>
              <w:t xml:space="preserve"> </w:t>
            </w:r>
            <w:r w:rsidR="00CA08B2" w:rsidRPr="004167DC">
              <w:rPr>
                <w:rStyle w:val="normaltextrun"/>
                <w:rFonts w:ascii="Arial" w:eastAsiaTheme="minorEastAsia" w:hAnsi="Arial" w:cs="Arial"/>
                <w:i/>
                <w:iCs/>
                <w:sz w:val="20"/>
                <w:szCs w:val="20"/>
                <w:lang w:val="el-GR" w:eastAsia="ja-JP"/>
              </w:rPr>
              <w:t>να</w:t>
            </w:r>
            <w:r w:rsidR="00CA08B2" w:rsidRPr="004167DC">
              <w:rPr>
                <w:rStyle w:val="normaltextrun"/>
                <w:rFonts w:ascii="Arial" w:eastAsiaTheme="minorEastAsia" w:hAnsi="Arial" w:cs="Arial"/>
                <w:i/>
                <w:iCs/>
                <w:sz w:val="20"/>
                <w:szCs w:val="20"/>
                <w:lang w:eastAsia="ja-JP"/>
              </w:rPr>
              <w:t xml:space="preserve"> </w:t>
            </w:r>
            <w:r w:rsidR="00CA08B2" w:rsidRPr="004167DC">
              <w:rPr>
                <w:rStyle w:val="normaltextrun"/>
                <w:rFonts w:ascii="Arial" w:eastAsiaTheme="minorEastAsia" w:hAnsi="Arial" w:cs="Arial"/>
                <w:i/>
                <w:iCs/>
                <w:sz w:val="20"/>
                <w:szCs w:val="20"/>
                <w:lang w:val="el-GR" w:eastAsia="ja-JP"/>
              </w:rPr>
              <w:t>ξοδέ</w:t>
            </w:r>
            <w:r w:rsidR="001B6601" w:rsidRPr="004167DC">
              <w:rPr>
                <w:rStyle w:val="normaltextrun"/>
                <w:rFonts w:ascii="Arial" w:eastAsiaTheme="minorEastAsia" w:hAnsi="Arial" w:cs="Arial"/>
                <w:i/>
                <w:iCs/>
                <w:sz w:val="20"/>
                <w:szCs w:val="20"/>
                <w:lang w:val="el-GR" w:eastAsia="ja-JP"/>
              </w:rPr>
              <w:t>ψ</w:t>
            </w:r>
            <w:r w:rsidR="00CA08B2" w:rsidRPr="004167DC">
              <w:rPr>
                <w:rStyle w:val="normaltextrun"/>
                <w:rFonts w:ascii="Arial" w:eastAsiaTheme="minorEastAsia" w:hAnsi="Arial" w:cs="Arial"/>
                <w:i/>
                <w:iCs/>
                <w:sz w:val="20"/>
                <w:szCs w:val="20"/>
                <w:lang w:val="el-GR" w:eastAsia="ja-JP"/>
              </w:rPr>
              <w:t>ουμε</w:t>
            </w:r>
            <w:r w:rsidR="00CA08B2" w:rsidRPr="004167DC">
              <w:rPr>
                <w:rStyle w:val="normaltextrun"/>
                <w:rFonts w:ascii="Arial" w:eastAsiaTheme="minorEastAsia" w:hAnsi="Arial" w:cs="Arial"/>
                <w:i/>
                <w:iCs/>
                <w:sz w:val="20"/>
                <w:szCs w:val="20"/>
                <w:lang w:eastAsia="ja-JP"/>
              </w:rPr>
              <w:t xml:space="preserve"> </w:t>
            </w:r>
            <w:r w:rsidR="00CA08B2" w:rsidRPr="004167DC">
              <w:rPr>
                <w:rStyle w:val="normaltextrun"/>
                <w:rFonts w:ascii="Arial" w:eastAsiaTheme="minorEastAsia" w:hAnsi="Arial" w:cs="Arial"/>
                <w:i/>
                <w:iCs/>
                <w:sz w:val="20"/>
                <w:szCs w:val="20"/>
                <w:lang w:val="el-GR" w:eastAsia="ja-JP"/>
              </w:rPr>
              <w:t>σε</w:t>
            </w:r>
            <w:r w:rsidR="00CA08B2" w:rsidRPr="004167DC">
              <w:rPr>
                <w:rStyle w:val="normaltextrun"/>
                <w:rFonts w:ascii="Arial" w:eastAsiaTheme="minorEastAsia" w:hAnsi="Arial" w:cs="Arial"/>
                <w:i/>
                <w:iCs/>
                <w:sz w:val="20"/>
                <w:szCs w:val="20"/>
                <w:lang w:eastAsia="ja-JP"/>
              </w:rPr>
              <w:t xml:space="preserve"> </w:t>
            </w:r>
            <w:r w:rsidR="00CA08B2" w:rsidRPr="004167DC">
              <w:rPr>
                <w:rStyle w:val="normaltextrun"/>
                <w:rFonts w:ascii="Arial" w:eastAsiaTheme="minorEastAsia" w:hAnsi="Arial" w:cs="Arial"/>
                <w:i/>
                <w:iCs/>
                <w:sz w:val="20"/>
                <w:szCs w:val="20"/>
                <w:lang w:val="el-GR" w:eastAsia="ja-JP"/>
              </w:rPr>
              <w:t>αυτές</w:t>
            </w:r>
            <w:r w:rsidR="00CA08B2" w:rsidRPr="004167DC">
              <w:rPr>
                <w:rStyle w:val="normaltextrun"/>
                <w:rFonts w:ascii="Arial" w:eastAsiaTheme="minorEastAsia" w:hAnsi="Arial" w:cs="Arial"/>
                <w:i/>
                <w:iCs/>
                <w:sz w:val="20"/>
                <w:szCs w:val="20"/>
                <w:lang w:eastAsia="ja-JP"/>
              </w:rPr>
              <w:t xml:space="preserve"> </w:t>
            </w:r>
            <w:r w:rsidR="00CA08B2" w:rsidRPr="004167DC">
              <w:rPr>
                <w:rStyle w:val="normaltextrun"/>
                <w:rFonts w:ascii="Arial" w:eastAsiaTheme="minorEastAsia" w:hAnsi="Arial" w:cs="Arial"/>
                <w:i/>
                <w:iCs/>
                <w:sz w:val="20"/>
                <w:szCs w:val="20"/>
                <w:lang w:val="el-GR" w:eastAsia="ja-JP"/>
              </w:rPr>
              <w:t>τις</w:t>
            </w:r>
            <w:r w:rsidR="00CA08B2" w:rsidRPr="004167DC">
              <w:rPr>
                <w:rStyle w:val="normaltextrun"/>
                <w:rFonts w:ascii="Arial" w:eastAsiaTheme="minorEastAsia" w:hAnsi="Arial" w:cs="Arial"/>
                <w:i/>
                <w:iCs/>
                <w:sz w:val="20"/>
                <w:szCs w:val="20"/>
                <w:lang w:eastAsia="ja-JP"/>
              </w:rPr>
              <w:t xml:space="preserve"> </w:t>
            </w:r>
            <w:r w:rsidR="00CA08B2" w:rsidRPr="004167DC">
              <w:rPr>
                <w:rStyle w:val="normaltextrun"/>
                <w:rFonts w:ascii="Arial" w:eastAsiaTheme="minorEastAsia" w:hAnsi="Arial" w:cs="Arial"/>
                <w:i/>
                <w:iCs/>
                <w:sz w:val="20"/>
                <w:szCs w:val="20"/>
                <w:lang w:val="el-GR" w:eastAsia="ja-JP"/>
              </w:rPr>
              <w:t>διακοπ</w:t>
            </w:r>
            <w:r w:rsidR="001B6601" w:rsidRPr="004167DC">
              <w:rPr>
                <w:rStyle w:val="normaltextrun"/>
                <w:rFonts w:ascii="Arial" w:eastAsiaTheme="minorEastAsia" w:hAnsi="Arial" w:cs="Arial"/>
                <w:i/>
                <w:iCs/>
                <w:sz w:val="20"/>
                <w:szCs w:val="20"/>
                <w:lang w:val="el-GR" w:eastAsia="ja-JP"/>
              </w:rPr>
              <w:t>έ</w:t>
            </w:r>
            <w:r w:rsidR="00CA08B2" w:rsidRPr="004167DC">
              <w:rPr>
                <w:rStyle w:val="normaltextrun"/>
                <w:rFonts w:ascii="Arial" w:eastAsiaTheme="minorEastAsia" w:hAnsi="Arial" w:cs="Arial"/>
                <w:i/>
                <w:iCs/>
                <w:sz w:val="20"/>
                <w:szCs w:val="20"/>
                <w:lang w:val="el-GR" w:eastAsia="ja-JP"/>
              </w:rPr>
              <w:t>ς</w:t>
            </w:r>
            <w:r w:rsidR="001B6601" w:rsidRPr="004167DC">
              <w:rPr>
                <w:rStyle w:val="normaltextrun"/>
                <w:rFonts w:ascii="Arial" w:eastAsiaTheme="minorEastAsia" w:hAnsi="Arial" w:cs="Arial"/>
                <w:i/>
                <w:iCs/>
                <w:sz w:val="20"/>
                <w:szCs w:val="20"/>
                <w:lang w:val="en-AU" w:eastAsia="ja-JP"/>
              </w:rPr>
              <w:t>;</w:t>
            </w:r>
          </w:p>
          <w:p w14:paraId="58168DB4" w14:textId="77777777" w:rsidR="00AB6A87" w:rsidRPr="004167DC" w:rsidRDefault="00AB6A87" w:rsidP="009F0BB7">
            <w:pPr>
              <w:pStyle w:val="paragraph"/>
              <w:spacing w:before="120" w:beforeAutospacing="0" w:after="120" w:afterAutospacing="0" w:line="240" w:lineRule="auto"/>
              <w:ind w:left="720"/>
              <w:textAlignment w:val="baseline"/>
              <w:divId w:val="1017149764"/>
              <w:rPr>
                <w:rFonts w:ascii="Arial" w:hAnsi="Arial" w:cs="Arial"/>
                <w:sz w:val="20"/>
                <w:szCs w:val="20"/>
              </w:rPr>
            </w:pPr>
          </w:p>
          <w:p w14:paraId="1DB599DD" w14:textId="6C380995" w:rsidR="00AB6A87" w:rsidRPr="007A05DF" w:rsidRDefault="00293D89" w:rsidP="009F0BB7">
            <w:pPr>
              <w:pStyle w:val="paragraph"/>
              <w:numPr>
                <w:ilvl w:val="0"/>
                <w:numId w:val="15"/>
              </w:numPr>
              <w:spacing w:before="120" w:beforeAutospacing="0" w:after="120" w:afterAutospacing="0" w:line="240" w:lineRule="auto"/>
              <w:textAlignment w:val="baseline"/>
              <w:divId w:val="1017149764"/>
              <w:rPr>
                <w:rFonts w:ascii="Arial" w:hAnsi="Arial" w:cs="Arial"/>
                <w:i/>
                <w:iCs/>
                <w:sz w:val="20"/>
                <w:szCs w:val="20"/>
              </w:rPr>
            </w:pPr>
            <w:r w:rsidRPr="004167DC">
              <w:rPr>
                <w:rStyle w:val="normaltextrun"/>
                <w:rFonts w:ascii="Arial" w:hAnsi="Arial" w:cs="Arial"/>
                <w:sz w:val="20"/>
                <w:szCs w:val="20"/>
              </w:rPr>
              <w:lastRenderedPageBreak/>
              <w:t>presenting a multimodal presentation on ‘My ideal/dream holiday’</w:t>
            </w:r>
            <w:r w:rsidR="001B6601" w:rsidRPr="004167DC">
              <w:rPr>
                <w:rStyle w:val="normaltextrun"/>
                <w:rFonts w:ascii="Arial" w:hAnsi="Arial" w:cs="Arial"/>
                <w:sz w:val="20"/>
                <w:szCs w:val="20"/>
              </w:rPr>
              <w:t xml:space="preserve">, for example, </w:t>
            </w:r>
            <w:r w:rsidR="00047B83" w:rsidRPr="004167DC">
              <w:rPr>
                <w:rStyle w:val="normaltextrun"/>
                <w:rFonts w:ascii="Arial" w:eastAsiaTheme="minorEastAsia" w:hAnsi="Arial" w:cs="Arial"/>
                <w:i/>
                <w:iCs/>
                <w:sz w:val="20"/>
                <w:szCs w:val="20"/>
                <w:lang w:val="el-GR" w:eastAsia="ja-JP"/>
              </w:rPr>
              <w:t>Ονειρεμένες</w:t>
            </w:r>
            <w:r w:rsidR="00047B83" w:rsidRPr="004167DC">
              <w:rPr>
                <w:rStyle w:val="normaltextrun"/>
                <w:rFonts w:ascii="Arial" w:eastAsiaTheme="minorEastAsia" w:hAnsi="Arial" w:cs="Arial"/>
                <w:i/>
                <w:iCs/>
                <w:sz w:val="20"/>
                <w:szCs w:val="20"/>
                <w:lang w:eastAsia="ja-JP"/>
              </w:rPr>
              <w:t xml:space="preserve"> </w:t>
            </w:r>
            <w:r w:rsidR="00047B83" w:rsidRPr="004167DC">
              <w:rPr>
                <w:rStyle w:val="normaltextrun"/>
                <w:rFonts w:ascii="Arial" w:eastAsiaTheme="minorEastAsia" w:hAnsi="Arial" w:cs="Arial"/>
                <w:i/>
                <w:iCs/>
                <w:sz w:val="20"/>
                <w:szCs w:val="20"/>
                <w:lang w:val="el-GR" w:eastAsia="ja-JP"/>
              </w:rPr>
              <w:t>διακοπές</w:t>
            </w:r>
          </w:p>
          <w:p w14:paraId="73EE0192" w14:textId="23BCC978" w:rsidR="00AB6A87" w:rsidRPr="007A05DF" w:rsidRDefault="00293D89" w:rsidP="009F0BB7">
            <w:pPr>
              <w:pStyle w:val="paragraph"/>
              <w:numPr>
                <w:ilvl w:val="0"/>
                <w:numId w:val="15"/>
              </w:numPr>
              <w:spacing w:before="120" w:beforeAutospacing="0" w:after="120" w:afterAutospacing="0" w:line="240" w:lineRule="auto"/>
              <w:textAlignment w:val="baseline"/>
              <w:divId w:val="1017149764"/>
              <w:rPr>
                <w:rFonts w:ascii="Arial" w:hAnsi="Arial" w:cs="Arial"/>
                <w:sz w:val="20"/>
                <w:szCs w:val="20"/>
              </w:rPr>
            </w:pPr>
            <w:r w:rsidRPr="004167DC">
              <w:rPr>
                <w:rStyle w:val="normaltextrun"/>
                <w:rFonts w:ascii="Arial" w:hAnsi="Arial" w:cs="Arial"/>
                <w:sz w:val="20"/>
                <w:szCs w:val="20"/>
              </w:rPr>
              <w:t xml:space="preserve">researching </w:t>
            </w:r>
            <w:r w:rsidR="00570FB3" w:rsidRPr="004167DC">
              <w:rPr>
                <w:rStyle w:val="normaltextrun"/>
                <w:rFonts w:ascii="Arial" w:hAnsi="Arial" w:cs="Arial"/>
                <w:sz w:val="20"/>
                <w:szCs w:val="20"/>
              </w:rPr>
              <w:t xml:space="preserve">places </w:t>
            </w:r>
            <w:r w:rsidRPr="004167DC">
              <w:rPr>
                <w:rStyle w:val="normaltextrun"/>
                <w:rFonts w:ascii="Arial" w:hAnsi="Arial" w:cs="Arial"/>
                <w:sz w:val="20"/>
                <w:szCs w:val="20"/>
              </w:rPr>
              <w:t xml:space="preserve">or historical sites </w:t>
            </w:r>
            <w:r w:rsidR="00570FB3" w:rsidRPr="004167DC">
              <w:rPr>
                <w:rStyle w:val="normaltextrun"/>
                <w:rFonts w:ascii="Arial" w:hAnsi="Arial" w:cs="Arial"/>
                <w:sz w:val="20"/>
                <w:szCs w:val="20"/>
              </w:rPr>
              <w:t>that are lesser</w:t>
            </w:r>
            <w:r w:rsidR="00C66B7C" w:rsidRPr="004167DC">
              <w:rPr>
                <w:rStyle w:val="normaltextrun"/>
                <w:rFonts w:ascii="Arial" w:hAnsi="Arial" w:cs="Arial"/>
                <w:sz w:val="20"/>
                <w:szCs w:val="20"/>
              </w:rPr>
              <w:t>-</w:t>
            </w:r>
            <w:r w:rsidR="00570FB3" w:rsidRPr="004167DC">
              <w:rPr>
                <w:rStyle w:val="normaltextrun"/>
                <w:rFonts w:ascii="Arial" w:hAnsi="Arial" w:cs="Arial"/>
                <w:sz w:val="20"/>
                <w:szCs w:val="20"/>
              </w:rPr>
              <w:t>known</w:t>
            </w:r>
            <w:r w:rsidR="00C66B7C" w:rsidRPr="004167DC">
              <w:rPr>
                <w:rStyle w:val="normaltextrun"/>
                <w:rFonts w:ascii="Arial" w:hAnsi="Arial" w:cs="Arial"/>
                <w:sz w:val="20"/>
                <w:szCs w:val="20"/>
              </w:rPr>
              <w:t xml:space="preserve"> destinations for</w:t>
            </w:r>
            <w:r w:rsidR="00570FB3" w:rsidRPr="004167DC">
              <w:rPr>
                <w:rStyle w:val="normaltextrun"/>
                <w:rFonts w:ascii="Arial" w:hAnsi="Arial" w:cs="Arial"/>
                <w:sz w:val="20"/>
                <w:szCs w:val="20"/>
              </w:rPr>
              <w:t xml:space="preserve"> tourists</w:t>
            </w:r>
          </w:p>
          <w:p w14:paraId="05E7B3AD" w14:textId="0A0C3462" w:rsidR="00AB6A87" w:rsidRPr="007A05DF" w:rsidRDefault="00293D89" w:rsidP="008C0C9E">
            <w:pPr>
              <w:pStyle w:val="Bullets"/>
              <w:divId w:val="1017149764"/>
              <w:rPr>
                <w:rStyle w:val="eop"/>
                <w:i/>
                <w:color w:val="005D93"/>
              </w:rPr>
            </w:pPr>
            <w:r w:rsidRPr="004167DC">
              <w:rPr>
                <w:rStyle w:val="normaltextrun"/>
              </w:rPr>
              <w:t xml:space="preserve">researching products ‘Made in </w:t>
            </w:r>
            <w:r w:rsidR="0029589E" w:rsidRPr="004167DC">
              <w:rPr>
                <w:rStyle w:val="normaltextrun"/>
              </w:rPr>
              <w:t>Greece</w:t>
            </w:r>
            <w:r w:rsidRPr="004167DC">
              <w:rPr>
                <w:rStyle w:val="normaltextrun"/>
              </w:rPr>
              <w:t>’, considering quality, style, innovation, aesthetics, the arts, architecture, etc.</w:t>
            </w:r>
          </w:p>
          <w:p w14:paraId="73A52030" w14:textId="720A2B3F" w:rsidR="00AB6A87" w:rsidRPr="007A05DF" w:rsidRDefault="00402CE9" w:rsidP="009F0BB7">
            <w:pPr>
              <w:pStyle w:val="paragraph"/>
              <w:numPr>
                <w:ilvl w:val="0"/>
                <w:numId w:val="15"/>
              </w:numPr>
              <w:spacing w:before="120" w:beforeAutospacing="0" w:after="120" w:afterAutospacing="0" w:line="240" w:lineRule="auto"/>
              <w:textAlignment w:val="baseline"/>
              <w:divId w:val="1017149764"/>
              <w:rPr>
                <w:rFonts w:ascii="Arial" w:hAnsi="Arial" w:cs="Arial"/>
                <w:sz w:val="20"/>
                <w:szCs w:val="20"/>
              </w:rPr>
            </w:pPr>
            <w:r w:rsidRPr="004167DC">
              <w:rPr>
                <w:rStyle w:val="eop"/>
                <w:rFonts w:ascii="Arial" w:hAnsi="Arial" w:cs="Arial"/>
                <w:sz w:val="20"/>
                <w:szCs w:val="20"/>
              </w:rPr>
              <w:t xml:space="preserve">researching </w:t>
            </w:r>
            <w:r w:rsidR="00A04A23" w:rsidRPr="004167DC">
              <w:rPr>
                <w:rStyle w:val="eop"/>
                <w:rFonts w:ascii="Arial" w:hAnsi="Arial" w:cs="Arial"/>
                <w:sz w:val="20"/>
                <w:szCs w:val="20"/>
              </w:rPr>
              <w:t xml:space="preserve">popular souvenirs </w:t>
            </w:r>
            <w:r w:rsidR="007947A9" w:rsidRPr="004167DC">
              <w:rPr>
                <w:rStyle w:val="eop"/>
                <w:rFonts w:ascii="Arial" w:hAnsi="Arial" w:cs="Arial"/>
                <w:sz w:val="20"/>
                <w:szCs w:val="20"/>
              </w:rPr>
              <w:t xml:space="preserve">such as </w:t>
            </w:r>
            <w:r w:rsidR="00E30554" w:rsidRPr="004167DC">
              <w:rPr>
                <w:rStyle w:val="eop"/>
                <w:rFonts w:ascii="Arial" w:eastAsiaTheme="minorEastAsia" w:hAnsi="Arial" w:cs="Arial"/>
                <w:i/>
                <w:iCs/>
                <w:sz w:val="20"/>
                <w:szCs w:val="20"/>
                <w:lang w:val="el-GR" w:eastAsia="ja-JP"/>
              </w:rPr>
              <w:t>Βυζαντινά</w:t>
            </w:r>
            <w:r w:rsidR="00E30554" w:rsidRPr="004167DC">
              <w:rPr>
                <w:rStyle w:val="eop"/>
                <w:rFonts w:ascii="Arial" w:eastAsiaTheme="minorEastAsia" w:hAnsi="Arial" w:cs="Arial"/>
                <w:i/>
                <w:iCs/>
                <w:sz w:val="20"/>
                <w:szCs w:val="20"/>
                <w:lang w:eastAsia="ja-JP"/>
              </w:rPr>
              <w:t xml:space="preserve"> </w:t>
            </w:r>
            <w:r w:rsidR="00E30554" w:rsidRPr="004167DC">
              <w:rPr>
                <w:rStyle w:val="eop"/>
                <w:rFonts w:ascii="Arial" w:eastAsiaTheme="minorEastAsia" w:hAnsi="Arial" w:cs="Arial"/>
                <w:i/>
                <w:iCs/>
                <w:sz w:val="20"/>
                <w:szCs w:val="20"/>
                <w:lang w:val="el-GR" w:eastAsia="ja-JP"/>
              </w:rPr>
              <w:t>κοσμήματα</w:t>
            </w:r>
            <w:r w:rsidR="00DB189D" w:rsidRPr="004167DC">
              <w:rPr>
                <w:rStyle w:val="eop"/>
                <w:rFonts w:ascii="Arial" w:eastAsiaTheme="minorEastAsia" w:hAnsi="Arial" w:cs="Arial"/>
                <w:i/>
                <w:iCs/>
                <w:sz w:val="20"/>
                <w:szCs w:val="20"/>
                <w:lang w:eastAsia="ja-JP"/>
              </w:rPr>
              <w:t xml:space="preserve">, </w:t>
            </w:r>
            <w:r w:rsidR="00DB189D" w:rsidRPr="004167DC">
              <w:rPr>
                <w:rStyle w:val="eop"/>
                <w:rFonts w:ascii="Arial" w:eastAsiaTheme="minorEastAsia" w:hAnsi="Arial" w:cs="Arial"/>
                <w:i/>
                <w:iCs/>
                <w:sz w:val="20"/>
                <w:szCs w:val="20"/>
                <w:lang w:val="el-GR" w:eastAsia="ja-JP"/>
              </w:rPr>
              <w:t>Μαστίχα</w:t>
            </w:r>
            <w:r w:rsidR="00DB189D" w:rsidRPr="004167DC">
              <w:rPr>
                <w:rStyle w:val="eop"/>
                <w:rFonts w:ascii="Arial" w:eastAsiaTheme="minorEastAsia" w:hAnsi="Arial" w:cs="Arial"/>
                <w:i/>
                <w:iCs/>
                <w:sz w:val="20"/>
                <w:szCs w:val="20"/>
                <w:lang w:eastAsia="ja-JP"/>
              </w:rPr>
              <w:t xml:space="preserve"> </w:t>
            </w:r>
            <w:r w:rsidR="00DB189D" w:rsidRPr="004167DC">
              <w:rPr>
                <w:rStyle w:val="eop"/>
                <w:rFonts w:ascii="Arial" w:eastAsiaTheme="minorEastAsia" w:hAnsi="Arial" w:cs="Arial"/>
                <w:i/>
                <w:iCs/>
                <w:sz w:val="20"/>
                <w:szCs w:val="20"/>
                <w:lang w:val="el-GR" w:eastAsia="ja-JP"/>
              </w:rPr>
              <w:t>Χίου</w:t>
            </w:r>
            <w:r w:rsidR="00CF6F38" w:rsidRPr="004167DC">
              <w:rPr>
                <w:rStyle w:val="eop"/>
                <w:rFonts w:ascii="Arial" w:eastAsiaTheme="minorEastAsia" w:hAnsi="Arial" w:cs="Arial"/>
                <w:i/>
                <w:iCs/>
                <w:sz w:val="20"/>
                <w:szCs w:val="20"/>
                <w:lang w:eastAsia="ja-JP"/>
              </w:rPr>
              <w:t>,</w:t>
            </w:r>
            <w:r w:rsidR="00CF6F38" w:rsidRPr="004167DC">
              <w:rPr>
                <w:rStyle w:val="eop"/>
                <w:rFonts w:ascii="Arial" w:eastAsiaTheme="minorEastAsia" w:hAnsi="Arial" w:cs="Arial"/>
                <w:i/>
                <w:sz w:val="20"/>
                <w:szCs w:val="20"/>
              </w:rPr>
              <w:t xml:space="preserve"> </w:t>
            </w:r>
            <w:r w:rsidR="00CF6F38" w:rsidRPr="004167DC">
              <w:rPr>
                <w:rStyle w:val="eop"/>
                <w:rFonts w:ascii="Arial" w:eastAsiaTheme="minorEastAsia" w:hAnsi="Arial" w:cs="Arial"/>
                <w:i/>
                <w:sz w:val="20"/>
                <w:szCs w:val="20"/>
                <w:lang w:val="el-GR"/>
              </w:rPr>
              <w:t>τσαρούχι</w:t>
            </w:r>
            <w:r w:rsidR="00A03DFB" w:rsidRPr="004167DC">
              <w:rPr>
                <w:rStyle w:val="eop"/>
                <w:rFonts w:ascii="Arial" w:eastAsiaTheme="minorEastAsia" w:hAnsi="Arial" w:cs="Arial"/>
                <w:i/>
                <w:sz w:val="20"/>
                <w:szCs w:val="20"/>
              </w:rPr>
              <w:t>,</w:t>
            </w:r>
            <w:r w:rsidR="00A03DFB" w:rsidRPr="009F0BB7">
              <w:rPr>
                <w:rStyle w:val="eop"/>
                <w:rFonts w:eastAsiaTheme="minorEastAsia"/>
                <w:i/>
                <w:sz w:val="20"/>
                <w:szCs w:val="20"/>
              </w:rPr>
              <w:t xml:space="preserve"> </w:t>
            </w:r>
            <w:r w:rsidR="00A03DFB" w:rsidRPr="004167DC">
              <w:rPr>
                <w:rStyle w:val="eop"/>
                <w:rFonts w:ascii="Arial" w:eastAsiaTheme="minorEastAsia" w:hAnsi="Arial" w:cs="Arial"/>
                <w:i/>
                <w:iCs/>
                <w:sz w:val="20"/>
                <w:szCs w:val="20"/>
                <w:lang w:val="el-GR" w:eastAsia="ja-JP"/>
              </w:rPr>
              <w:t>κομπολό</w:t>
            </w:r>
            <w:r w:rsidR="00ED00D0" w:rsidRPr="004167DC">
              <w:rPr>
                <w:rStyle w:val="eop"/>
                <w:rFonts w:ascii="Arial" w:eastAsiaTheme="minorEastAsia" w:hAnsi="Arial" w:cs="Arial"/>
                <w:i/>
                <w:iCs/>
                <w:sz w:val="20"/>
                <w:szCs w:val="20"/>
                <w:lang w:val="el-GR" w:eastAsia="ja-JP"/>
              </w:rPr>
              <w:t>ι</w:t>
            </w:r>
            <w:r w:rsidR="00A03DFB" w:rsidRPr="004167DC">
              <w:rPr>
                <w:rStyle w:val="eop"/>
                <w:rFonts w:ascii="Arial" w:eastAsiaTheme="minorEastAsia" w:hAnsi="Arial" w:cs="Arial"/>
                <w:i/>
                <w:iCs/>
                <w:sz w:val="20"/>
                <w:szCs w:val="20"/>
                <w:lang w:eastAsia="ja-JP"/>
              </w:rPr>
              <w:t xml:space="preserve">, </w:t>
            </w:r>
            <w:r w:rsidR="00A03DFB" w:rsidRPr="004167DC">
              <w:rPr>
                <w:rStyle w:val="eop"/>
                <w:rFonts w:ascii="Arial" w:eastAsiaTheme="minorEastAsia" w:hAnsi="Arial" w:cs="Arial"/>
                <w:i/>
                <w:iCs/>
                <w:sz w:val="20"/>
                <w:szCs w:val="20"/>
                <w:lang w:val="el-GR" w:eastAsia="ja-JP"/>
              </w:rPr>
              <w:t>ματ</w:t>
            </w:r>
            <w:r w:rsidR="00235201" w:rsidRPr="004167DC">
              <w:rPr>
                <w:rStyle w:val="eop"/>
                <w:rFonts w:ascii="Arial" w:eastAsiaTheme="minorEastAsia" w:hAnsi="Arial" w:cs="Arial"/>
                <w:i/>
                <w:iCs/>
                <w:sz w:val="20"/>
                <w:szCs w:val="20"/>
                <w:lang w:val="el-GR" w:eastAsia="ja-JP"/>
              </w:rPr>
              <w:t>ό</w:t>
            </w:r>
            <w:r w:rsidR="00A03DFB" w:rsidRPr="004167DC">
              <w:rPr>
                <w:rStyle w:val="eop"/>
                <w:rFonts w:ascii="Arial" w:eastAsiaTheme="minorEastAsia" w:hAnsi="Arial" w:cs="Arial"/>
                <w:i/>
                <w:iCs/>
                <w:sz w:val="20"/>
                <w:szCs w:val="20"/>
                <w:lang w:val="el-GR" w:eastAsia="ja-JP"/>
              </w:rPr>
              <w:t>χαντρ</w:t>
            </w:r>
            <w:r w:rsidR="00235201" w:rsidRPr="004167DC">
              <w:rPr>
                <w:rStyle w:val="eop"/>
                <w:rFonts w:ascii="Arial" w:eastAsiaTheme="minorEastAsia" w:hAnsi="Arial" w:cs="Arial"/>
                <w:i/>
                <w:iCs/>
                <w:sz w:val="20"/>
                <w:szCs w:val="20"/>
                <w:lang w:val="el-GR" w:eastAsia="ja-JP"/>
              </w:rPr>
              <w:t>ο</w:t>
            </w:r>
          </w:p>
          <w:p w14:paraId="2D7E9CC6" w14:textId="4F93A4B8" w:rsidR="00293D89" w:rsidRPr="004167DC" w:rsidRDefault="00293D89" w:rsidP="009F0BB7">
            <w:pPr>
              <w:pStyle w:val="paragraph"/>
              <w:numPr>
                <w:ilvl w:val="0"/>
                <w:numId w:val="15"/>
              </w:numPr>
              <w:spacing w:before="120" w:beforeAutospacing="0" w:after="120" w:afterAutospacing="0" w:line="240" w:lineRule="auto"/>
              <w:textAlignment w:val="baseline"/>
              <w:divId w:val="1017149764"/>
              <w:rPr>
                <w:rFonts w:ascii="Arial" w:hAnsi="Arial" w:cs="Arial"/>
                <w:i/>
                <w:iCs/>
                <w:sz w:val="20"/>
                <w:szCs w:val="20"/>
              </w:rPr>
            </w:pPr>
            <w:r w:rsidRPr="004167DC">
              <w:rPr>
                <w:rStyle w:val="normaltextrun"/>
                <w:rFonts w:ascii="Arial" w:hAnsi="Arial" w:cs="Arial"/>
                <w:sz w:val="20"/>
                <w:szCs w:val="20"/>
              </w:rPr>
              <w:t>evaluating my holiday and what I would do differently</w:t>
            </w:r>
            <w:r w:rsidR="00BD7C8F" w:rsidRPr="004167DC">
              <w:rPr>
                <w:rStyle w:val="normaltextrun"/>
                <w:rFonts w:ascii="Arial" w:hAnsi="Arial" w:cs="Arial"/>
                <w:sz w:val="20"/>
                <w:szCs w:val="20"/>
              </w:rPr>
              <w:t>,</w:t>
            </w:r>
            <w:r w:rsidRPr="004167DC">
              <w:rPr>
                <w:rStyle w:val="normaltextrun"/>
                <w:rFonts w:ascii="Arial" w:hAnsi="Arial" w:cs="Arial"/>
                <w:sz w:val="20"/>
                <w:szCs w:val="20"/>
              </w:rPr>
              <w:t xml:space="preserve"> and why</w:t>
            </w:r>
            <w:r w:rsidR="00CF6F38" w:rsidRPr="004167DC">
              <w:rPr>
                <w:rStyle w:val="normaltextrun"/>
                <w:rFonts w:ascii="Arial" w:hAnsi="Arial" w:cs="Arial"/>
                <w:sz w:val="20"/>
                <w:szCs w:val="20"/>
              </w:rPr>
              <w:t xml:space="preserve">, for example, </w:t>
            </w:r>
            <w:r w:rsidR="00CF6F38" w:rsidRPr="004167DC">
              <w:rPr>
                <w:rStyle w:val="normaltextrun"/>
                <w:rFonts w:ascii="Arial" w:eastAsiaTheme="minorEastAsia" w:hAnsi="Arial" w:cs="Arial"/>
                <w:i/>
                <w:iCs/>
                <w:sz w:val="20"/>
                <w:szCs w:val="20"/>
                <w:lang w:val="el-GR" w:eastAsia="ja-JP"/>
              </w:rPr>
              <w:t>Την</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επόμενη</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φορά</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θέλω</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να</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πάω</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στην</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Κρήτη</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για</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διακοπές</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και</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όχι</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στη</w:t>
            </w:r>
            <w:r w:rsidR="00CF6F38" w:rsidRPr="004167DC">
              <w:rPr>
                <w:rStyle w:val="normaltextrun"/>
                <w:rFonts w:ascii="Arial" w:eastAsiaTheme="minorEastAsia" w:hAnsi="Arial" w:cs="Arial"/>
                <w:i/>
                <w:iCs/>
                <w:sz w:val="20"/>
                <w:szCs w:val="20"/>
                <w:lang w:eastAsia="ja-JP"/>
              </w:rPr>
              <w:t xml:space="preserve"> </w:t>
            </w:r>
            <w:r w:rsidR="00CF6F38" w:rsidRPr="004167DC">
              <w:rPr>
                <w:rStyle w:val="normaltextrun"/>
                <w:rFonts w:ascii="Arial" w:eastAsiaTheme="minorEastAsia" w:hAnsi="Arial" w:cs="Arial"/>
                <w:i/>
                <w:iCs/>
                <w:sz w:val="20"/>
                <w:szCs w:val="20"/>
                <w:lang w:val="el-GR" w:eastAsia="ja-JP"/>
              </w:rPr>
              <w:t>Μύκονο</w:t>
            </w:r>
            <w:r w:rsidR="00CF6F38" w:rsidRPr="004167DC">
              <w:rPr>
                <w:rStyle w:val="normaltextrun"/>
                <w:rFonts w:ascii="Arial" w:eastAsiaTheme="minorEastAsia" w:hAnsi="Arial" w:cs="Arial"/>
                <w:i/>
                <w:iCs/>
                <w:sz w:val="20"/>
                <w:szCs w:val="20"/>
                <w:lang w:eastAsia="ja-JP"/>
              </w:rPr>
              <w:t>.</w:t>
            </w:r>
          </w:p>
          <w:p w14:paraId="64014EAC" w14:textId="3F9C4994" w:rsidR="005B5658" w:rsidRPr="003A4591" w:rsidRDefault="00293D89" w:rsidP="009F0BB7">
            <w:pPr>
              <w:pStyle w:val="ACARA-Tablebullet"/>
              <w:numPr>
                <w:ilvl w:val="0"/>
                <w:numId w:val="15"/>
              </w:numPr>
              <w:rPr>
                <w:szCs w:val="20"/>
                <w:lang w:eastAsia="ja-JP"/>
              </w:rPr>
            </w:pPr>
            <w:r w:rsidRPr="004167DC">
              <w:rPr>
                <w:rStyle w:val="normaltextrun"/>
                <w:szCs w:val="20"/>
              </w:rPr>
              <w:t>experiencing customs and traditions</w:t>
            </w:r>
            <w:r w:rsidR="00154E5E" w:rsidRPr="004167DC">
              <w:rPr>
                <w:rStyle w:val="normaltextrun"/>
                <w:szCs w:val="20"/>
              </w:rPr>
              <w:t xml:space="preserve"> (real</w:t>
            </w:r>
            <w:r w:rsidR="009C2D62" w:rsidRPr="004167DC">
              <w:rPr>
                <w:rStyle w:val="normaltextrun"/>
                <w:szCs w:val="20"/>
              </w:rPr>
              <w:t xml:space="preserve">, </w:t>
            </w:r>
            <w:r w:rsidR="00154E5E" w:rsidRPr="004167DC">
              <w:rPr>
                <w:rStyle w:val="normaltextrun"/>
                <w:szCs w:val="20"/>
              </w:rPr>
              <w:t xml:space="preserve">simulated or through </w:t>
            </w:r>
            <w:r w:rsidR="006C3B42" w:rsidRPr="004167DC">
              <w:rPr>
                <w:rStyle w:val="normaltextrun"/>
                <w:szCs w:val="20"/>
              </w:rPr>
              <w:t>authentic material</w:t>
            </w:r>
            <w:r w:rsidR="00154E5E" w:rsidRPr="004167DC">
              <w:rPr>
                <w:rStyle w:val="normaltextrun"/>
                <w:szCs w:val="20"/>
              </w:rPr>
              <w:t>)</w:t>
            </w:r>
            <w:r w:rsidRPr="004167DC">
              <w:rPr>
                <w:rStyle w:val="normaltextrun"/>
                <w:szCs w:val="20"/>
              </w:rPr>
              <w:t xml:space="preserve">, for example, name days, weddings, Greek </w:t>
            </w:r>
            <w:r w:rsidR="00234146" w:rsidRPr="004167DC">
              <w:rPr>
                <w:rStyle w:val="normaltextrun"/>
                <w:szCs w:val="20"/>
              </w:rPr>
              <w:t>E</w:t>
            </w:r>
            <w:r w:rsidRPr="004167DC">
              <w:rPr>
                <w:rStyle w:val="normaltextrun"/>
                <w:szCs w:val="20"/>
              </w:rPr>
              <w:t xml:space="preserve">aster, </w:t>
            </w:r>
            <w:r w:rsidR="00DB12F9" w:rsidRPr="004167DC">
              <w:rPr>
                <w:rStyle w:val="normaltextrun"/>
                <w:szCs w:val="20"/>
              </w:rPr>
              <w:t>b</w:t>
            </w:r>
            <w:r w:rsidRPr="004167DC">
              <w:rPr>
                <w:rStyle w:val="normaltextrun"/>
                <w:szCs w:val="20"/>
              </w:rPr>
              <w:t>aptisms, dancing</w:t>
            </w:r>
            <w:r w:rsidR="009C2D62" w:rsidRPr="004167DC">
              <w:rPr>
                <w:rStyle w:val="normaltextrun"/>
                <w:szCs w:val="20"/>
              </w:rPr>
              <w:t>, singing</w:t>
            </w:r>
          </w:p>
        </w:tc>
      </w:tr>
      <w:tr w:rsidR="00290169" w:rsidRPr="004167DC" w14:paraId="6F076A91" w14:textId="77777777" w:rsidTr="535394F5">
        <w:trPr>
          <w:trHeight w:val="1663"/>
        </w:trPr>
        <w:tc>
          <w:tcPr>
            <w:tcW w:w="5015" w:type="dxa"/>
            <w:tcBorders>
              <w:top w:val="single" w:sz="6" w:space="0" w:color="auto"/>
              <w:left w:val="single" w:sz="6" w:space="0" w:color="auto"/>
              <w:bottom w:val="single" w:sz="6" w:space="0" w:color="auto"/>
              <w:right w:val="single" w:sz="6" w:space="0" w:color="auto"/>
            </w:tcBorders>
            <w:shd w:val="clear" w:color="auto" w:fill="auto"/>
          </w:tcPr>
          <w:p w14:paraId="347B20DB" w14:textId="1BAFE952" w:rsidR="1C951DE5" w:rsidRPr="004167DC" w:rsidRDefault="00290169" w:rsidP="0088334C">
            <w:pPr>
              <w:pStyle w:val="paragraph"/>
              <w:spacing w:before="120" w:beforeAutospacing="0" w:after="120" w:afterAutospacing="0" w:line="240" w:lineRule="auto"/>
              <w:ind w:left="720" w:right="105"/>
              <w:textAlignment w:val="baseline"/>
              <w:divId w:val="2111778465"/>
              <w:rPr>
                <w:rStyle w:val="eop"/>
                <w:rFonts w:ascii="Arial" w:eastAsia="Arial" w:hAnsi="Arial" w:cs="Arial"/>
                <w:b/>
                <w:bCs/>
                <w:i/>
                <w:color w:val="005D93"/>
                <w:sz w:val="20"/>
                <w:szCs w:val="20"/>
                <w:lang w:val="en-AU"/>
              </w:rPr>
            </w:pPr>
            <w:r w:rsidRPr="004167DC">
              <w:rPr>
                <w:rStyle w:val="normaltextrun"/>
                <w:rFonts w:ascii="Arial" w:hAnsi="Arial" w:cs="Arial"/>
                <w:b/>
                <w:bCs/>
                <w:sz w:val="20"/>
                <w:szCs w:val="20"/>
                <w:lang w:val="en-NZ"/>
              </w:rPr>
              <w:lastRenderedPageBreak/>
              <w:t>How I pass my time</w:t>
            </w:r>
          </w:p>
          <w:p w14:paraId="5B69B749" w14:textId="3421B2DC" w:rsidR="005408E7" w:rsidRPr="004167DC" w:rsidRDefault="005408E7" w:rsidP="00EC72AD">
            <w:pPr>
              <w:pStyle w:val="ACARA-TableHeadline"/>
              <w:numPr>
                <w:ilvl w:val="0"/>
                <w:numId w:val="15"/>
              </w:numPr>
              <w:spacing w:before="120" w:after="120" w:line="240" w:lineRule="auto"/>
              <w:rPr>
                <w:i/>
                <w:iCs/>
                <w:szCs w:val="20"/>
                <w:lang w:eastAsia="ja-JP"/>
              </w:rPr>
            </w:pPr>
            <w:r w:rsidRPr="004167DC">
              <w:rPr>
                <w:szCs w:val="20"/>
                <w:lang w:eastAsia="ja-JP"/>
              </w:rPr>
              <w:t>sharing information about activities, hobbies and pastimes</w:t>
            </w:r>
            <w:r w:rsidR="00DB12F9" w:rsidRPr="004167DC">
              <w:rPr>
                <w:szCs w:val="20"/>
                <w:lang w:eastAsia="ja-JP"/>
              </w:rPr>
              <w:t>,</w:t>
            </w:r>
            <w:r w:rsidR="004A68FE" w:rsidRPr="004167DC">
              <w:rPr>
                <w:i/>
                <w:szCs w:val="20"/>
                <w:lang w:eastAsia="ja-JP"/>
              </w:rPr>
              <w:t xml:space="preserve"> </w:t>
            </w:r>
            <w:r w:rsidR="004A68FE" w:rsidRPr="0088334C">
              <w:rPr>
                <w:iCs/>
                <w:szCs w:val="20"/>
                <w:lang w:eastAsia="ja-JP"/>
              </w:rPr>
              <w:t>such as</w:t>
            </w:r>
            <w:r w:rsidR="004A68FE" w:rsidRPr="004167DC">
              <w:rPr>
                <w:i/>
                <w:iCs/>
                <w:szCs w:val="20"/>
                <w:lang w:eastAsia="ja-JP"/>
              </w:rPr>
              <w:t xml:space="preserve"> </w:t>
            </w:r>
            <w:r w:rsidR="004A68FE" w:rsidRPr="004167DC">
              <w:rPr>
                <w:i/>
                <w:iCs/>
                <w:szCs w:val="20"/>
                <w:lang w:val="el-GR" w:eastAsia="ja-JP"/>
              </w:rPr>
              <w:t>Ακούω</w:t>
            </w:r>
            <w:r w:rsidR="004A68FE" w:rsidRPr="004167DC">
              <w:rPr>
                <w:i/>
                <w:iCs/>
                <w:szCs w:val="20"/>
                <w:lang w:eastAsia="ja-JP"/>
              </w:rPr>
              <w:t xml:space="preserve"> </w:t>
            </w:r>
            <w:r w:rsidR="004A68FE" w:rsidRPr="004167DC">
              <w:rPr>
                <w:i/>
                <w:iCs/>
                <w:szCs w:val="20"/>
                <w:lang w:val="el-GR" w:eastAsia="ja-JP"/>
              </w:rPr>
              <w:t>μουσική</w:t>
            </w:r>
            <w:r w:rsidR="004A68FE" w:rsidRPr="004167DC">
              <w:rPr>
                <w:i/>
                <w:iCs/>
                <w:szCs w:val="20"/>
                <w:lang w:eastAsia="ja-JP"/>
              </w:rPr>
              <w:t xml:space="preserve">. </w:t>
            </w:r>
            <w:r w:rsidR="004A68FE" w:rsidRPr="004167DC">
              <w:rPr>
                <w:i/>
                <w:iCs/>
                <w:szCs w:val="20"/>
                <w:lang w:val="el-GR" w:eastAsia="ja-JP"/>
              </w:rPr>
              <w:t>Βλέπω</w:t>
            </w:r>
            <w:r w:rsidR="004A68FE" w:rsidRPr="004167DC">
              <w:rPr>
                <w:i/>
                <w:iCs/>
                <w:szCs w:val="20"/>
                <w:lang w:eastAsia="ja-JP"/>
              </w:rPr>
              <w:t xml:space="preserve"> </w:t>
            </w:r>
            <w:r w:rsidR="004A68FE" w:rsidRPr="004167DC">
              <w:rPr>
                <w:i/>
                <w:iCs/>
                <w:szCs w:val="20"/>
                <w:lang w:val="el-GR" w:eastAsia="ja-JP"/>
              </w:rPr>
              <w:t>τηλεόραση</w:t>
            </w:r>
            <w:r w:rsidR="004A68FE" w:rsidRPr="004167DC">
              <w:rPr>
                <w:i/>
                <w:iCs/>
                <w:szCs w:val="20"/>
                <w:lang w:eastAsia="ja-JP"/>
              </w:rPr>
              <w:t>.</w:t>
            </w:r>
          </w:p>
          <w:p w14:paraId="01A96522" w14:textId="04E5E20F" w:rsidR="005408E7" w:rsidRPr="004167DC" w:rsidRDefault="005408E7" w:rsidP="00EC72AD">
            <w:pPr>
              <w:pStyle w:val="ACARA-TableHeadline"/>
              <w:numPr>
                <w:ilvl w:val="0"/>
                <w:numId w:val="15"/>
              </w:numPr>
              <w:spacing w:before="120" w:after="120" w:line="240" w:lineRule="auto"/>
              <w:rPr>
                <w:i/>
                <w:szCs w:val="20"/>
                <w:lang w:eastAsia="ja-JP"/>
              </w:rPr>
            </w:pPr>
            <w:r w:rsidRPr="004167DC">
              <w:rPr>
                <w:szCs w:val="20"/>
                <w:lang w:eastAsia="ja-JP"/>
              </w:rPr>
              <w:t xml:space="preserve">learning about </w:t>
            </w:r>
            <w:proofErr w:type="spellStart"/>
            <w:r w:rsidRPr="004167DC">
              <w:rPr>
                <w:szCs w:val="20"/>
                <w:lang w:eastAsia="ja-JP"/>
              </w:rPr>
              <w:t>favourite</w:t>
            </w:r>
            <w:proofErr w:type="spellEnd"/>
            <w:r w:rsidRPr="004167DC">
              <w:rPr>
                <w:szCs w:val="20"/>
                <w:lang w:eastAsia="ja-JP"/>
              </w:rPr>
              <w:t xml:space="preserve"> sports in Greek</w:t>
            </w:r>
            <w:r w:rsidR="0085719A" w:rsidRPr="004167DC">
              <w:rPr>
                <w:szCs w:val="20"/>
                <w:lang w:eastAsia="ja-JP"/>
              </w:rPr>
              <w:t>-</w:t>
            </w:r>
            <w:r w:rsidRPr="004167DC">
              <w:rPr>
                <w:szCs w:val="20"/>
                <w:lang w:eastAsia="ja-JP"/>
              </w:rPr>
              <w:t xml:space="preserve"> speaking countries </w:t>
            </w:r>
            <w:r w:rsidR="0085719A" w:rsidRPr="004167DC">
              <w:rPr>
                <w:szCs w:val="20"/>
                <w:lang w:eastAsia="ja-JP"/>
              </w:rPr>
              <w:t>and regions</w:t>
            </w:r>
            <w:r w:rsidR="00ED00D0" w:rsidRPr="004167DC">
              <w:rPr>
                <w:szCs w:val="20"/>
                <w:lang w:eastAsia="ja-JP"/>
              </w:rPr>
              <w:t>, for example</w:t>
            </w:r>
            <w:r w:rsidR="00ED00D0" w:rsidRPr="004167DC">
              <w:rPr>
                <w:i/>
                <w:szCs w:val="20"/>
                <w:lang w:eastAsia="ja-JP"/>
              </w:rPr>
              <w:t>,</w:t>
            </w:r>
            <w:r w:rsidR="00ED00D0" w:rsidRPr="004167DC">
              <w:rPr>
                <w:i/>
                <w:iCs/>
                <w:szCs w:val="20"/>
                <w:lang w:eastAsia="ja-JP"/>
              </w:rPr>
              <w:t xml:space="preserve"> </w:t>
            </w:r>
            <w:r w:rsidR="00ED00D0" w:rsidRPr="004167DC">
              <w:rPr>
                <w:rFonts w:eastAsiaTheme="minorEastAsia"/>
                <w:i/>
                <w:iCs/>
                <w:szCs w:val="20"/>
                <w:lang w:val="el-GR" w:eastAsia="ja-JP"/>
              </w:rPr>
              <w:t>ποδόσφαιρο</w:t>
            </w:r>
            <w:r w:rsidR="002C174F" w:rsidRPr="004167DC">
              <w:rPr>
                <w:rFonts w:eastAsiaTheme="minorEastAsia"/>
                <w:i/>
                <w:iCs/>
                <w:szCs w:val="20"/>
                <w:lang w:eastAsia="ja-JP"/>
              </w:rPr>
              <w:t xml:space="preserve">, </w:t>
            </w:r>
            <w:r w:rsidR="002C174F" w:rsidRPr="004167DC">
              <w:rPr>
                <w:rFonts w:eastAsiaTheme="minorEastAsia"/>
                <w:i/>
                <w:iCs/>
                <w:szCs w:val="20"/>
                <w:lang w:val="el-GR" w:eastAsia="ja-JP"/>
              </w:rPr>
              <w:t>καλαθοσφαίρ</w:t>
            </w:r>
            <w:r w:rsidR="00FC2971" w:rsidRPr="004167DC">
              <w:rPr>
                <w:rFonts w:eastAsiaTheme="minorEastAsia"/>
                <w:i/>
                <w:iCs/>
                <w:szCs w:val="20"/>
                <w:lang w:val="el-GR" w:eastAsia="ja-JP"/>
              </w:rPr>
              <w:t>ι</w:t>
            </w:r>
            <w:r w:rsidR="002C174F" w:rsidRPr="004167DC">
              <w:rPr>
                <w:rFonts w:eastAsiaTheme="minorEastAsia"/>
                <w:i/>
                <w:iCs/>
                <w:szCs w:val="20"/>
                <w:lang w:val="el-GR" w:eastAsia="ja-JP"/>
              </w:rPr>
              <w:t>ση</w:t>
            </w:r>
          </w:p>
          <w:p w14:paraId="076880D7" w14:textId="1CCFA19C" w:rsidR="007C2AB1" w:rsidRPr="004167DC" w:rsidRDefault="007C2AB1" w:rsidP="00EC72AD">
            <w:pPr>
              <w:pStyle w:val="ACARA-TableHeadline"/>
              <w:numPr>
                <w:ilvl w:val="0"/>
                <w:numId w:val="15"/>
              </w:numPr>
              <w:spacing w:before="120" w:after="120" w:line="240" w:lineRule="auto"/>
              <w:rPr>
                <w:szCs w:val="20"/>
                <w:lang w:eastAsia="ja-JP"/>
              </w:rPr>
            </w:pPr>
            <w:r w:rsidRPr="004167DC">
              <w:rPr>
                <w:rFonts w:eastAsiaTheme="minorEastAsia"/>
                <w:iCs/>
                <w:szCs w:val="20"/>
                <w:lang w:eastAsia="ja-JP"/>
              </w:rPr>
              <w:t xml:space="preserve">investigating sports and sporting events that originated from </w:t>
            </w:r>
            <w:r w:rsidR="003E17A3" w:rsidRPr="004167DC">
              <w:rPr>
                <w:rFonts w:eastAsiaTheme="minorEastAsia"/>
                <w:iCs/>
                <w:szCs w:val="20"/>
                <w:lang w:eastAsia="ja-JP"/>
              </w:rPr>
              <w:t xml:space="preserve">Ancient </w:t>
            </w:r>
            <w:r w:rsidRPr="004167DC">
              <w:rPr>
                <w:rFonts w:eastAsiaTheme="minorEastAsia"/>
                <w:iCs/>
                <w:szCs w:val="20"/>
                <w:lang w:eastAsia="ja-JP"/>
              </w:rPr>
              <w:t>Greece, for example,</w:t>
            </w:r>
            <w:r w:rsidRPr="004167DC">
              <w:rPr>
                <w:rFonts w:eastAsiaTheme="minorEastAsia"/>
                <w:i/>
                <w:szCs w:val="20"/>
                <w:lang w:eastAsia="ja-JP"/>
              </w:rPr>
              <w:t xml:space="preserve"> </w:t>
            </w:r>
            <w:r w:rsidR="00FC2971" w:rsidRPr="004167DC">
              <w:rPr>
                <w:rFonts w:eastAsiaTheme="minorEastAsia"/>
                <w:i/>
                <w:iCs/>
                <w:szCs w:val="20"/>
                <w:lang w:val="el-GR" w:eastAsia="ja-JP"/>
              </w:rPr>
              <w:t>πέν</w:t>
            </w:r>
            <w:r w:rsidR="00EB37F0" w:rsidRPr="004167DC">
              <w:rPr>
                <w:rFonts w:eastAsiaTheme="minorEastAsia"/>
                <w:i/>
                <w:iCs/>
                <w:szCs w:val="20"/>
                <w:lang w:val="el-GR" w:eastAsia="ja-JP"/>
              </w:rPr>
              <w:t>ταθλο</w:t>
            </w:r>
            <w:r w:rsidR="00EB37F0" w:rsidRPr="004167DC">
              <w:rPr>
                <w:rFonts w:eastAsiaTheme="minorEastAsia"/>
                <w:i/>
                <w:iCs/>
                <w:szCs w:val="20"/>
                <w:lang w:eastAsia="ja-JP"/>
              </w:rPr>
              <w:t xml:space="preserve">, </w:t>
            </w:r>
            <w:r w:rsidR="00EB37F0" w:rsidRPr="004167DC">
              <w:rPr>
                <w:rFonts w:eastAsiaTheme="minorEastAsia"/>
                <w:i/>
                <w:iCs/>
                <w:szCs w:val="20"/>
                <w:lang w:val="el-GR" w:eastAsia="ja-JP"/>
              </w:rPr>
              <w:t>μαραθώνιος</w:t>
            </w:r>
            <w:r w:rsidR="00EB37F0" w:rsidRPr="004167DC">
              <w:rPr>
                <w:rFonts w:eastAsiaTheme="minorEastAsia"/>
                <w:i/>
                <w:iCs/>
                <w:szCs w:val="20"/>
                <w:lang w:eastAsia="ja-JP"/>
              </w:rPr>
              <w:t xml:space="preserve"> </w:t>
            </w:r>
            <w:r w:rsidR="00EB37F0" w:rsidRPr="004167DC">
              <w:rPr>
                <w:rFonts w:eastAsiaTheme="minorEastAsia"/>
                <w:i/>
                <w:iCs/>
                <w:szCs w:val="20"/>
                <w:lang w:val="el-GR" w:eastAsia="ja-JP"/>
              </w:rPr>
              <w:t>αγώνας</w:t>
            </w:r>
            <w:r w:rsidR="00EB37F0" w:rsidRPr="004167DC">
              <w:rPr>
                <w:rFonts w:eastAsiaTheme="minorEastAsia"/>
                <w:i/>
                <w:iCs/>
                <w:szCs w:val="20"/>
                <w:lang w:eastAsia="ja-JP"/>
              </w:rPr>
              <w:t xml:space="preserve">, </w:t>
            </w:r>
            <w:r w:rsidR="00EB37F0" w:rsidRPr="004167DC">
              <w:rPr>
                <w:rFonts w:eastAsiaTheme="minorEastAsia"/>
                <w:i/>
                <w:iCs/>
                <w:szCs w:val="20"/>
                <w:lang w:val="el-GR" w:eastAsia="ja-JP"/>
              </w:rPr>
              <w:t>Ολυμπιακοί</w:t>
            </w:r>
            <w:r w:rsidR="00EB37F0" w:rsidRPr="004167DC">
              <w:rPr>
                <w:rFonts w:eastAsiaTheme="minorEastAsia"/>
                <w:i/>
                <w:iCs/>
                <w:szCs w:val="20"/>
                <w:lang w:eastAsia="ja-JP"/>
              </w:rPr>
              <w:t xml:space="preserve"> </w:t>
            </w:r>
            <w:r w:rsidR="00EB37F0" w:rsidRPr="004167DC">
              <w:rPr>
                <w:rFonts w:eastAsiaTheme="minorEastAsia"/>
                <w:i/>
                <w:iCs/>
                <w:szCs w:val="20"/>
                <w:lang w:val="el-GR" w:eastAsia="ja-JP"/>
              </w:rPr>
              <w:t>αγώνες</w:t>
            </w:r>
          </w:p>
          <w:p w14:paraId="3CB23A42" w14:textId="1DE4DF66" w:rsidR="004B3FEA" w:rsidRPr="004167DC" w:rsidRDefault="005408E7" w:rsidP="00EC72AD">
            <w:pPr>
              <w:pStyle w:val="ACARA-TableHeadline"/>
              <w:numPr>
                <w:ilvl w:val="0"/>
                <w:numId w:val="15"/>
              </w:numPr>
              <w:spacing w:before="120" w:after="120" w:line="240" w:lineRule="auto"/>
              <w:rPr>
                <w:szCs w:val="20"/>
                <w:lang w:eastAsia="ja-JP"/>
              </w:rPr>
            </w:pPr>
            <w:r w:rsidRPr="004167DC">
              <w:rPr>
                <w:szCs w:val="20"/>
                <w:lang w:eastAsia="ja-JP"/>
              </w:rPr>
              <w:t>discovering cognates related to sport, hobbies, pastimes and activities</w:t>
            </w:r>
          </w:p>
          <w:p w14:paraId="6FE354CB" w14:textId="52B45CE6" w:rsidR="00EA2234" w:rsidRPr="0088334C" w:rsidRDefault="002C0DE1" w:rsidP="0088334C">
            <w:pPr>
              <w:pStyle w:val="ACARA-TableHeadline"/>
              <w:numPr>
                <w:ilvl w:val="0"/>
                <w:numId w:val="15"/>
              </w:numPr>
              <w:spacing w:before="120" w:after="120" w:line="240" w:lineRule="auto"/>
              <w:rPr>
                <w:rFonts w:eastAsia="Times New Roman"/>
                <w:iCs/>
                <w:szCs w:val="20"/>
                <w:lang w:eastAsia="ja-JP"/>
              </w:rPr>
            </w:pPr>
            <w:r w:rsidRPr="004167DC">
              <w:rPr>
                <w:iCs/>
                <w:szCs w:val="20"/>
                <w:lang w:eastAsia="ja-JP"/>
              </w:rPr>
              <w:lastRenderedPageBreak/>
              <w:t>researching traditional games, for exampl</w:t>
            </w:r>
            <w:r w:rsidRPr="004167DC">
              <w:rPr>
                <w:i/>
                <w:szCs w:val="20"/>
                <w:lang w:eastAsia="ja-JP"/>
              </w:rPr>
              <w:t xml:space="preserve">e, </w:t>
            </w:r>
            <w:r w:rsidR="00B830EF" w:rsidRPr="004167DC">
              <w:rPr>
                <w:i/>
                <w:iCs/>
                <w:szCs w:val="20"/>
                <w:lang w:val="el-GR" w:eastAsia="ja-JP"/>
              </w:rPr>
              <w:t>τάβλι</w:t>
            </w:r>
            <w:r w:rsidR="00B830EF" w:rsidRPr="004167DC">
              <w:rPr>
                <w:i/>
                <w:iCs/>
                <w:szCs w:val="20"/>
                <w:lang w:eastAsia="ja-JP"/>
              </w:rPr>
              <w:t xml:space="preserve">, </w:t>
            </w:r>
            <w:r w:rsidR="00B830EF" w:rsidRPr="004167DC">
              <w:rPr>
                <w:i/>
                <w:iCs/>
                <w:szCs w:val="20"/>
                <w:lang w:val="el-GR" w:eastAsia="ja-JP"/>
              </w:rPr>
              <w:t>χαρτιά</w:t>
            </w:r>
          </w:p>
        </w:tc>
        <w:tc>
          <w:tcPr>
            <w:tcW w:w="5016" w:type="dxa"/>
            <w:tcBorders>
              <w:top w:val="single" w:sz="6" w:space="0" w:color="auto"/>
              <w:left w:val="single" w:sz="6" w:space="0" w:color="auto"/>
              <w:bottom w:val="single" w:sz="6" w:space="0" w:color="auto"/>
              <w:right w:val="single" w:sz="6" w:space="0" w:color="auto"/>
            </w:tcBorders>
            <w:shd w:val="clear" w:color="auto" w:fill="auto"/>
          </w:tcPr>
          <w:p w14:paraId="2FCBF286" w14:textId="49F64971" w:rsidR="1C951DE5" w:rsidRPr="004167DC" w:rsidRDefault="00290169" w:rsidP="0088334C">
            <w:pPr>
              <w:pStyle w:val="paragraph"/>
              <w:spacing w:before="120" w:beforeAutospacing="0" w:after="120" w:afterAutospacing="0" w:line="240" w:lineRule="auto"/>
              <w:ind w:left="720" w:right="105"/>
              <w:textAlignment w:val="baseline"/>
              <w:divId w:val="312179090"/>
              <w:rPr>
                <w:rStyle w:val="eop"/>
                <w:rFonts w:ascii="Arial" w:eastAsia="Arial" w:hAnsi="Arial" w:cs="Arial"/>
                <w:b/>
                <w:bCs/>
                <w:i/>
                <w:color w:val="005D93"/>
                <w:sz w:val="20"/>
                <w:szCs w:val="20"/>
                <w:lang w:val="en-AU"/>
              </w:rPr>
            </w:pPr>
            <w:r w:rsidRPr="004167DC">
              <w:rPr>
                <w:rStyle w:val="normaltextrun"/>
                <w:rFonts w:ascii="Arial" w:hAnsi="Arial" w:cs="Arial"/>
                <w:b/>
                <w:bCs/>
                <w:sz w:val="20"/>
                <w:szCs w:val="20"/>
                <w:lang w:val="en-NZ"/>
              </w:rPr>
              <w:lastRenderedPageBreak/>
              <w:t>Recreation, routines and responsibilities</w:t>
            </w:r>
          </w:p>
          <w:p w14:paraId="211D618A" w14:textId="660B1F4F" w:rsidR="00290169" w:rsidRPr="004167DC" w:rsidRDefault="00290169" w:rsidP="0088334C">
            <w:pPr>
              <w:pStyle w:val="ACARA-TableHeadline"/>
              <w:numPr>
                <w:ilvl w:val="0"/>
                <w:numId w:val="15"/>
              </w:numPr>
              <w:spacing w:before="120" w:after="120" w:line="240" w:lineRule="auto"/>
              <w:divId w:val="916130829"/>
              <w:rPr>
                <w:szCs w:val="20"/>
              </w:rPr>
            </w:pPr>
            <w:r w:rsidRPr="004167DC">
              <w:rPr>
                <w:rStyle w:val="normaltextrun"/>
                <w:szCs w:val="20"/>
                <w:lang w:val="it-IT"/>
              </w:rPr>
              <w:t>planning</w:t>
            </w:r>
            <w:r w:rsidR="00E92BF7" w:rsidRPr="004167DC">
              <w:rPr>
                <w:rStyle w:val="normaltextrun"/>
                <w:szCs w:val="20"/>
                <w:lang w:val="it-IT"/>
              </w:rPr>
              <w:t xml:space="preserve"> and </w:t>
            </w:r>
            <w:r w:rsidRPr="004167DC">
              <w:rPr>
                <w:rStyle w:val="normaltextrun"/>
                <w:szCs w:val="20"/>
                <w:lang w:val="it-IT"/>
              </w:rPr>
              <w:t>discussing activities, chores,</w:t>
            </w:r>
            <w:r w:rsidR="00AC23E6" w:rsidRPr="004167DC">
              <w:rPr>
                <w:rStyle w:val="normaltextrun"/>
                <w:szCs w:val="20"/>
                <w:lang w:val="it-IT"/>
              </w:rPr>
              <w:t xml:space="preserve"> responsibilities,</w:t>
            </w:r>
            <w:r w:rsidRPr="004167DC">
              <w:rPr>
                <w:rStyle w:val="normaltextrun"/>
                <w:szCs w:val="20"/>
                <w:lang w:val="it-IT"/>
              </w:rPr>
              <w:t xml:space="preserve"> for example,</w:t>
            </w:r>
            <w:r w:rsidR="00AC23E6" w:rsidRPr="004167DC">
              <w:rPr>
                <w:rStyle w:val="normaltextrun"/>
                <w:szCs w:val="20"/>
                <w:lang w:val="it-IT"/>
              </w:rPr>
              <w:t xml:space="preserve"> </w:t>
            </w:r>
            <w:r w:rsidR="002C24C4" w:rsidRPr="004167DC">
              <w:rPr>
                <w:rStyle w:val="normaltextrun"/>
                <w:i/>
                <w:iCs/>
                <w:szCs w:val="20"/>
                <w:lang w:val="el-GR"/>
              </w:rPr>
              <w:t>Κάθε</w:t>
            </w:r>
            <w:r w:rsidR="002C24C4" w:rsidRPr="004167DC">
              <w:rPr>
                <w:rStyle w:val="normaltextrun"/>
                <w:i/>
                <w:iCs/>
                <w:szCs w:val="20"/>
              </w:rPr>
              <w:t xml:space="preserve"> </w:t>
            </w:r>
            <w:r w:rsidR="002C24C4" w:rsidRPr="004167DC">
              <w:rPr>
                <w:rStyle w:val="normaltextrun"/>
                <w:i/>
                <w:iCs/>
                <w:szCs w:val="20"/>
                <w:lang w:val="el-GR"/>
              </w:rPr>
              <w:t>μέρα</w:t>
            </w:r>
            <w:r w:rsidR="000D7DEC" w:rsidRPr="004167DC">
              <w:rPr>
                <w:rStyle w:val="normaltextrun"/>
                <w:i/>
                <w:iCs/>
                <w:szCs w:val="20"/>
              </w:rPr>
              <w:t xml:space="preserve"> </w:t>
            </w:r>
            <w:r w:rsidR="000D7DEC" w:rsidRPr="004167DC">
              <w:rPr>
                <w:rStyle w:val="normaltextrun"/>
                <w:i/>
                <w:iCs/>
                <w:szCs w:val="20"/>
                <w:lang w:val="el-GR"/>
              </w:rPr>
              <w:t>μ</w:t>
            </w:r>
            <w:r w:rsidR="00DE375D" w:rsidRPr="004167DC">
              <w:rPr>
                <w:rStyle w:val="normaltextrun"/>
                <w:i/>
                <w:iCs/>
                <w:szCs w:val="20"/>
                <w:lang w:val="el-GR"/>
              </w:rPr>
              <w:t>ετά</w:t>
            </w:r>
            <w:r w:rsidR="00DE375D" w:rsidRPr="004167DC">
              <w:rPr>
                <w:rStyle w:val="normaltextrun"/>
                <w:i/>
                <w:iCs/>
                <w:szCs w:val="20"/>
              </w:rPr>
              <w:t xml:space="preserve"> </w:t>
            </w:r>
            <w:r w:rsidR="00DE375D" w:rsidRPr="004167DC">
              <w:rPr>
                <w:rStyle w:val="normaltextrun"/>
                <w:i/>
                <w:iCs/>
                <w:szCs w:val="20"/>
                <w:lang w:val="el-GR"/>
              </w:rPr>
              <w:t>το</w:t>
            </w:r>
            <w:r w:rsidR="00DE375D" w:rsidRPr="004167DC">
              <w:rPr>
                <w:rStyle w:val="normaltextrun"/>
                <w:i/>
                <w:iCs/>
                <w:szCs w:val="20"/>
              </w:rPr>
              <w:t xml:space="preserve"> </w:t>
            </w:r>
            <w:r w:rsidR="000D7DEC" w:rsidRPr="004167DC">
              <w:rPr>
                <w:rStyle w:val="normaltextrun"/>
                <w:i/>
                <w:iCs/>
                <w:szCs w:val="20"/>
                <w:lang w:val="el-GR"/>
              </w:rPr>
              <w:t>βραδινό</w:t>
            </w:r>
            <w:r w:rsidR="002C24C4" w:rsidRPr="004167DC">
              <w:rPr>
                <w:rStyle w:val="normaltextrun"/>
                <w:i/>
                <w:iCs/>
                <w:szCs w:val="20"/>
              </w:rPr>
              <w:t xml:space="preserve"> </w:t>
            </w:r>
            <w:r w:rsidR="002C24C4" w:rsidRPr="004167DC">
              <w:rPr>
                <w:rStyle w:val="normaltextrun"/>
                <w:i/>
                <w:iCs/>
                <w:szCs w:val="20"/>
                <w:lang w:val="el-GR"/>
              </w:rPr>
              <w:t>πρέπει</w:t>
            </w:r>
            <w:r w:rsidR="002C24C4" w:rsidRPr="004167DC">
              <w:rPr>
                <w:rStyle w:val="normaltextrun"/>
                <w:i/>
                <w:iCs/>
                <w:szCs w:val="20"/>
              </w:rPr>
              <w:t xml:space="preserve"> </w:t>
            </w:r>
            <w:r w:rsidR="002C24C4" w:rsidRPr="004167DC">
              <w:rPr>
                <w:rStyle w:val="normaltextrun"/>
                <w:i/>
                <w:iCs/>
                <w:szCs w:val="20"/>
                <w:lang w:val="el-GR"/>
              </w:rPr>
              <w:t>να</w:t>
            </w:r>
            <w:r w:rsidR="002C24C4" w:rsidRPr="004167DC">
              <w:rPr>
                <w:rStyle w:val="normaltextrun"/>
                <w:i/>
                <w:iCs/>
                <w:szCs w:val="20"/>
              </w:rPr>
              <w:t xml:space="preserve"> </w:t>
            </w:r>
            <w:r w:rsidR="002C24C4" w:rsidRPr="004167DC">
              <w:rPr>
                <w:rStyle w:val="normaltextrun"/>
                <w:i/>
                <w:iCs/>
                <w:szCs w:val="20"/>
                <w:lang w:val="el-GR"/>
              </w:rPr>
              <w:t>πλένω</w:t>
            </w:r>
            <w:r w:rsidR="002C24C4" w:rsidRPr="004167DC">
              <w:rPr>
                <w:rStyle w:val="normaltextrun"/>
                <w:i/>
                <w:iCs/>
                <w:szCs w:val="20"/>
              </w:rPr>
              <w:t xml:space="preserve"> </w:t>
            </w:r>
            <w:r w:rsidR="002C24C4" w:rsidRPr="004167DC">
              <w:rPr>
                <w:rStyle w:val="normaltextrun"/>
                <w:i/>
                <w:iCs/>
                <w:szCs w:val="20"/>
                <w:lang w:val="el-GR"/>
              </w:rPr>
              <w:t>τα</w:t>
            </w:r>
            <w:r w:rsidR="002C24C4" w:rsidRPr="004167DC">
              <w:rPr>
                <w:rStyle w:val="normaltextrun"/>
                <w:i/>
                <w:iCs/>
                <w:szCs w:val="20"/>
              </w:rPr>
              <w:t xml:space="preserve"> </w:t>
            </w:r>
            <w:r w:rsidR="002C24C4" w:rsidRPr="004167DC">
              <w:rPr>
                <w:rStyle w:val="normaltextrun"/>
                <w:i/>
                <w:iCs/>
                <w:szCs w:val="20"/>
                <w:lang w:val="el-GR"/>
              </w:rPr>
              <w:t>πιάτα</w:t>
            </w:r>
            <w:r w:rsidR="002C24C4" w:rsidRPr="004167DC">
              <w:rPr>
                <w:rStyle w:val="normaltextrun"/>
                <w:i/>
                <w:iCs/>
                <w:szCs w:val="20"/>
              </w:rPr>
              <w:t>.</w:t>
            </w:r>
          </w:p>
          <w:p w14:paraId="7F33B4B5" w14:textId="041C444C" w:rsidR="00290169" w:rsidRPr="004167DC" w:rsidRDefault="00290169" w:rsidP="0088334C">
            <w:pPr>
              <w:pStyle w:val="ACARA-TableHeadline"/>
              <w:numPr>
                <w:ilvl w:val="0"/>
                <w:numId w:val="15"/>
              </w:numPr>
              <w:spacing w:before="120" w:after="120" w:line="240" w:lineRule="auto"/>
              <w:divId w:val="916130829"/>
              <w:rPr>
                <w:szCs w:val="20"/>
              </w:rPr>
            </w:pPr>
            <w:r w:rsidRPr="004167DC">
              <w:rPr>
                <w:rStyle w:val="normaltextrun"/>
                <w:szCs w:val="20"/>
              </w:rPr>
              <w:t>discussing books, movies, music</w:t>
            </w:r>
            <w:r w:rsidR="008623A9" w:rsidRPr="004167DC">
              <w:rPr>
                <w:rStyle w:val="normaltextrun"/>
                <w:szCs w:val="20"/>
              </w:rPr>
              <w:t>, games, TV shows, subject</w:t>
            </w:r>
            <w:r w:rsidRPr="004167DC">
              <w:rPr>
                <w:rStyle w:val="normaltextrun"/>
                <w:szCs w:val="20"/>
              </w:rPr>
              <w:t xml:space="preserve"> preferences</w:t>
            </w:r>
            <w:r w:rsidR="008623A9" w:rsidRPr="004167DC">
              <w:rPr>
                <w:rStyle w:val="normaltextrun"/>
                <w:szCs w:val="20"/>
              </w:rPr>
              <w:t xml:space="preserve">, for example, </w:t>
            </w:r>
            <w:r w:rsidR="00F517FC" w:rsidRPr="004167DC">
              <w:rPr>
                <w:rStyle w:val="normaltextrun"/>
                <w:rFonts w:eastAsiaTheme="minorEastAsia"/>
                <w:i/>
                <w:iCs/>
                <w:szCs w:val="20"/>
                <w:lang w:val="el-GR" w:eastAsia="ja-JP"/>
              </w:rPr>
              <w:t>Το</w:t>
            </w:r>
            <w:r w:rsidR="00F517FC" w:rsidRPr="004167DC">
              <w:rPr>
                <w:rStyle w:val="normaltextrun"/>
                <w:rFonts w:eastAsiaTheme="minorEastAsia"/>
                <w:i/>
                <w:iCs/>
                <w:szCs w:val="20"/>
                <w:lang w:eastAsia="ja-JP"/>
              </w:rPr>
              <w:t xml:space="preserve"> </w:t>
            </w:r>
            <w:r w:rsidR="00F517FC" w:rsidRPr="004167DC">
              <w:rPr>
                <w:rStyle w:val="normaltextrun"/>
                <w:rFonts w:eastAsiaTheme="minorEastAsia"/>
                <w:i/>
                <w:iCs/>
                <w:szCs w:val="20"/>
                <w:lang w:val="el-GR" w:eastAsia="ja-JP"/>
              </w:rPr>
              <w:t>αγαπημένο</w:t>
            </w:r>
            <w:r w:rsidR="00F517FC" w:rsidRPr="004167DC">
              <w:rPr>
                <w:rStyle w:val="normaltextrun"/>
                <w:rFonts w:eastAsiaTheme="minorEastAsia"/>
                <w:i/>
                <w:iCs/>
                <w:szCs w:val="20"/>
                <w:lang w:eastAsia="ja-JP"/>
              </w:rPr>
              <w:t xml:space="preserve"> </w:t>
            </w:r>
            <w:r w:rsidR="00F517FC" w:rsidRPr="004167DC">
              <w:rPr>
                <w:rStyle w:val="normaltextrun"/>
                <w:rFonts w:eastAsiaTheme="minorEastAsia"/>
                <w:i/>
                <w:iCs/>
                <w:szCs w:val="20"/>
                <w:lang w:val="el-GR" w:eastAsia="ja-JP"/>
              </w:rPr>
              <w:t>μου</w:t>
            </w:r>
            <w:r w:rsidR="00F517FC" w:rsidRPr="004167DC">
              <w:rPr>
                <w:rStyle w:val="normaltextrun"/>
                <w:rFonts w:eastAsiaTheme="minorEastAsia"/>
                <w:i/>
                <w:iCs/>
                <w:szCs w:val="20"/>
                <w:lang w:eastAsia="ja-JP"/>
              </w:rPr>
              <w:t xml:space="preserve"> </w:t>
            </w:r>
            <w:r w:rsidR="00F517FC" w:rsidRPr="004167DC">
              <w:rPr>
                <w:rStyle w:val="normaltextrun"/>
                <w:rFonts w:eastAsiaTheme="minorEastAsia"/>
                <w:i/>
                <w:iCs/>
                <w:szCs w:val="20"/>
                <w:lang w:val="el-GR" w:eastAsia="ja-JP"/>
              </w:rPr>
              <w:t>βιβλίο</w:t>
            </w:r>
            <w:r w:rsidR="00F517FC" w:rsidRPr="004167DC">
              <w:rPr>
                <w:rStyle w:val="normaltextrun"/>
                <w:rFonts w:eastAsiaTheme="minorEastAsia"/>
                <w:i/>
                <w:iCs/>
                <w:szCs w:val="20"/>
                <w:lang w:eastAsia="ja-JP"/>
              </w:rPr>
              <w:t xml:space="preserve"> </w:t>
            </w:r>
            <w:r w:rsidR="00F517FC" w:rsidRPr="004167DC">
              <w:rPr>
                <w:rStyle w:val="normaltextrun"/>
                <w:rFonts w:eastAsiaTheme="minorEastAsia"/>
                <w:i/>
                <w:iCs/>
                <w:szCs w:val="20"/>
                <w:lang w:val="el-GR" w:eastAsia="ja-JP"/>
              </w:rPr>
              <w:t>είναι</w:t>
            </w:r>
            <w:r w:rsidR="00F517FC" w:rsidRPr="004167DC">
              <w:rPr>
                <w:rStyle w:val="normaltextrun"/>
                <w:rFonts w:eastAsiaTheme="minorEastAsia"/>
                <w:i/>
                <w:iCs/>
                <w:szCs w:val="20"/>
                <w:lang w:eastAsia="ja-JP"/>
              </w:rPr>
              <w:t xml:space="preserve"> </w:t>
            </w:r>
            <w:r w:rsidR="0059389E" w:rsidRPr="004167DC">
              <w:rPr>
                <w:rStyle w:val="normaltextrun"/>
                <w:rFonts w:eastAsiaTheme="minorEastAsia"/>
                <w:i/>
                <w:iCs/>
                <w:szCs w:val="20"/>
                <w:lang w:eastAsia="ja-JP"/>
              </w:rPr>
              <w:t>«</w:t>
            </w:r>
            <w:r w:rsidR="00F517FC" w:rsidRPr="004167DC">
              <w:rPr>
                <w:rStyle w:val="normaltextrun"/>
                <w:rFonts w:eastAsiaTheme="minorEastAsia"/>
                <w:i/>
                <w:iCs/>
                <w:szCs w:val="20"/>
                <w:lang w:val="el-GR" w:eastAsia="ja-JP"/>
              </w:rPr>
              <w:t>Τα</w:t>
            </w:r>
            <w:r w:rsidR="00F517FC" w:rsidRPr="004167DC">
              <w:rPr>
                <w:rStyle w:val="normaltextrun"/>
                <w:rFonts w:eastAsiaTheme="minorEastAsia"/>
                <w:i/>
                <w:iCs/>
                <w:szCs w:val="20"/>
                <w:lang w:eastAsia="ja-JP"/>
              </w:rPr>
              <w:t xml:space="preserve"> </w:t>
            </w:r>
            <w:r w:rsidR="00F517FC" w:rsidRPr="004167DC">
              <w:rPr>
                <w:rStyle w:val="normaltextrun"/>
                <w:rFonts w:eastAsiaTheme="minorEastAsia"/>
                <w:i/>
                <w:iCs/>
                <w:szCs w:val="20"/>
                <w:lang w:val="el-GR" w:eastAsia="ja-JP"/>
              </w:rPr>
              <w:t>μυστικά</w:t>
            </w:r>
            <w:r w:rsidR="00F517FC" w:rsidRPr="004167DC">
              <w:rPr>
                <w:rStyle w:val="normaltextrun"/>
                <w:rFonts w:eastAsiaTheme="minorEastAsia"/>
                <w:i/>
                <w:iCs/>
                <w:szCs w:val="20"/>
                <w:lang w:eastAsia="ja-JP"/>
              </w:rPr>
              <w:t xml:space="preserve"> </w:t>
            </w:r>
            <w:r w:rsidR="00F517FC" w:rsidRPr="004167DC">
              <w:rPr>
                <w:rStyle w:val="normaltextrun"/>
                <w:rFonts w:eastAsiaTheme="minorEastAsia"/>
                <w:i/>
                <w:iCs/>
                <w:szCs w:val="20"/>
                <w:lang w:val="el-GR" w:eastAsia="ja-JP"/>
              </w:rPr>
              <w:t>του</w:t>
            </w:r>
            <w:r w:rsidR="00F517FC" w:rsidRPr="004167DC">
              <w:rPr>
                <w:rStyle w:val="normaltextrun"/>
                <w:rFonts w:eastAsiaTheme="minorEastAsia"/>
                <w:i/>
                <w:iCs/>
                <w:szCs w:val="20"/>
                <w:lang w:eastAsia="ja-JP"/>
              </w:rPr>
              <w:t xml:space="preserve"> </w:t>
            </w:r>
            <w:r w:rsidR="00F517FC" w:rsidRPr="004167DC">
              <w:rPr>
                <w:rStyle w:val="normaltextrun"/>
                <w:rFonts w:eastAsiaTheme="minorEastAsia"/>
                <w:i/>
                <w:iCs/>
                <w:szCs w:val="20"/>
                <w:lang w:val="el-GR" w:eastAsia="ja-JP"/>
              </w:rPr>
              <w:t>βάλτου</w:t>
            </w:r>
            <w:r w:rsidR="001253B0" w:rsidRPr="004167DC">
              <w:rPr>
                <w:rStyle w:val="normaltextrun"/>
                <w:rFonts w:eastAsiaTheme="minorEastAsia"/>
                <w:i/>
                <w:iCs/>
                <w:szCs w:val="20"/>
                <w:lang w:eastAsia="ja-JP"/>
              </w:rPr>
              <w:t>»</w:t>
            </w:r>
            <w:r w:rsidR="00F517FC" w:rsidRPr="004167DC">
              <w:rPr>
                <w:rStyle w:val="normaltextrun"/>
                <w:rFonts w:eastAsiaTheme="minorEastAsia"/>
                <w:i/>
                <w:iCs/>
                <w:szCs w:val="20"/>
                <w:lang w:eastAsia="ja-JP"/>
              </w:rPr>
              <w:t>.</w:t>
            </w:r>
          </w:p>
          <w:p w14:paraId="7DA89230" w14:textId="5727A607" w:rsidR="00290169" w:rsidRPr="004167DC" w:rsidRDefault="00290169" w:rsidP="0088334C">
            <w:pPr>
              <w:pStyle w:val="ACARA-TableHeadline"/>
              <w:numPr>
                <w:ilvl w:val="0"/>
                <w:numId w:val="15"/>
              </w:numPr>
              <w:spacing w:before="120" w:after="120" w:line="240" w:lineRule="auto"/>
              <w:divId w:val="916130829"/>
              <w:rPr>
                <w:szCs w:val="20"/>
              </w:rPr>
            </w:pPr>
            <w:r w:rsidRPr="004167DC">
              <w:rPr>
                <w:rStyle w:val="normaltextrun"/>
                <w:szCs w:val="20"/>
              </w:rPr>
              <w:t xml:space="preserve">comparing community sports and hobbies in </w:t>
            </w:r>
            <w:r w:rsidR="001253B0" w:rsidRPr="004167DC">
              <w:rPr>
                <w:rStyle w:val="normaltextrun"/>
                <w:szCs w:val="20"/>
              </w:rPr>
              <w:t>Gre</w:t>
            </w:r>
            <w:r w:rsidR="002240CF" w:rsidRPr="004167DC">
              <w:rPr>
                <w:rStyle w:val="normaltextrun"/>
                <w:szCs w:val="20"/>
              </w:rPr>
              <w:t>ek-speaking countries</w:t>
            </w:r>
            <w:r w:rsidRPr="004167DC">
              <w:rPr>
                <w:rStyle w:val="normaltextrun"/>
                <w:szCs w:val="20"/>
              </w:rPr>
              <w:t xml:space="preserve"> and Australia</w:t>
            </w:r>
          </w:p>
          <w:p w14:paraId="46FD472E" w14:textId="03EA4712" w:rsidR="00290169" w:rsidRPr="004167DC" w:rsidRDefault="00290169" w:rsidP="0088334C">
            <w:pPr>
              <w:pStyle w:val="ACARA-TableHeadline"/>
              <w:numPr>
                <w:ilvl w:val="0"/>
                <w:numId w:val="15"/>
              </w:numPr>
              <w:spacing w:before="120" w:after="120" w:line="240" w:lineRule="auto"/>
              <w:divId w:val="916130829"/>
              <w:rPr>
                <w:szCs w:val="20"/>
              </w:rPr>
            </w:pPr>
            <w:r w:rsidRPr="004167DC">
              <w:rPr>
                <w:rStyle w:val="normaltextrun"/>
                <w:szCs w:val="20"/>
                <w:lang w:val="en-AU"/>
              </w:rPr>
              <w:t xml:space="preserve">preparing a presentation about a day at home or </w:t>
            </w:r>
            <w:r w:rsidR="00897809" w:rsidRPr="004167DC">
              <w:rPr>
                <w:rStyle w:val="normaltextrun"/>
                <w:szCs w:val="20"/>
                <w:lang w:val="en-AU"/>
              </w:rPr>
              <w:t xml:space="preserve">a </w:t>
            </w:r>
            <w:r w:rsidRPr="004167DC">
              <w:rPr>
                <w:rStyle w:val="normaltextrun"/>
                <w:szCs w:val="20"/>
                <w:lang w:val="en-AU"/>
              </w:rPr>
              <w:t xml:space="preserve">typical day at school </w:t>
            </w:r>
            <w:r w:rsidR="00CB6AF7" w:rsidRPr="004167DC">
              <w:rPr>
                <w:rStyle w:val="normaltextrun"/>
                <w:szCs w:val="20"/>
                <w:lang w:val="en-AU"/>
              </w:rPr>
              <w:t xml:space="preserve">in Australia </w:t>
            </w:r>
            <w:r w:rsidRPr="004167DC">
              <w:rPr>
                <w:rStyle w:val="normaltextrun"/>
                <w:szCs w:val="20"/>
                <w:lang w:val="en-AU"/>
              </w:rPr>
              <w:t>for a</w:t>
            </w:r>
            <w:r w:rsidR="00F62CBC" w:rsidRPr="004167DC">
              <w:rPr>
                <w:rStyle w:val="normaltextrun"/>
                <w:szCs w:val="20"/>
                <w:lang w:val="en-AU"/>
              </w:rPr>
              <w:t xml:space="preserve"> student </w:t>
            </w:r>
            <w:r w:rsidR="00CB6AF7" w:rsidRPr="004167DC">
              <w:rPr>
                <w:rStyle w:val="normaltextrun"/>
                <w:szCs w:val="20"/>
                <w:lang w:val="en-AU"/>
              </w:rPr>
              <w:t>who lives in a Greek town</w:t>
            </w:r>
          </w:p>
          <w:p w14:paraId="1BFCC45D" w14:textId="686EE412" w:rsidR="00BD236F" w:rsidRPr="004167DC" w:rsidRDefault="00290169" w:rsidP="0088334C">
            <w:pPr>
              <w:pStyle w:val="ACARA-TableHeadline"/>
              <w:numPr>
                <w:ilvl w:val="0"/>
                <w:numId w:val="15"/>
              </w:numPr>
              <w:spacing w:before="120" w:after="120" w:line="240" w:lineRule="auto"/>
              <w:rPr>
                <w:rFonts w:eastAsiaTheme="minorEastAsia"/>
                <w:szCs w:val="20"/>
                <w:lang w:val="en-AU"/>
              </w:rPr>
            </w:pPr>
            <w:r w:rsidRPr="004167DC">
              <w:rPr>
                <w:rStyle w:val="normaltextrun"/>
                <w:szCs w:val="20"/>
                <w:lang w:val="en-AU"/>
              </w:rPr>
              <w:lastRenderedPageBreak/>
              <w:t>sharing</w:t>
            </w:r>
            <w:r w:rsidR="00B55979" w:rsidRPr="004167DC">
              <w:rPr>
                <w:rStyle w:val="normaltextrun"/>
                <w:szCs w:val="20"/>
              </w:rPr>
              <w:t xml:space="preserve"> information and opinions about</w:t>
            </w:r>
            <w:r w:rsidRPr="004167DC">
              <w:rPr>
                <w:rStyle w:val="normaltextrun"/>
                <w:szCs w:val="20"/>
                <w:lang w:val="en-AU"/>
              </w:rPr>
              <w:t xml:space="preserve"> personal routines with peers</w:t>
            </w:r>
            <w:r w:rsidR="00581E99" w:rsidRPr="004167DC">
              <w:rPr>
                <w:rStyle w:val="normaltextrun"/>
                <w:szCs w:val="20"/>
                <w:lang w:val="en-AU"/>
              </w:rPr>
              <w:t xml:space="preserve">, for example, </w:t>
            </w:r>
            <w:r w:rsidR="00581C59" w:rsidRPr="004167DC">
              <w:rPr>
                <w:rStyle w:val="normaltextrun"/>
                <w:rFonts w:eastAsiaTheme="minorEastAsia"/>
                <w:i/>
                <w:iCs/>
                <w:szCs w:val="20"/>
                <w:lang w:val="el-GR" w:eastAsia="ja-JP"/>
              </w:rPr>
              <w:t>Ξυπνάω</w:t>
            </w:r>
            <w:r w:rsidR="00581C59" w:rsidRPr="004167DC">
              <w:rPr>
                <w:rStyle w:val="normaltextrun"/>
                <w:rFonts w:eastAsiaTheme="minorEastAsia"/>
                <w:i/>
                <w:iCs/>
                <w:szCs w:val="20"/>
                <w:lang w:eastAsia="ja-JP"/>
              </w:rPr>
              <w:t xml:space="preserve"> </w:t>
            </w:r>
            <w:r w:rsidR="00581C59" w:rsidRPr="004167DC">
              <w:rPr>
                <w:rStyle w:val="normaltextrun"/>
                <w:rFonts w:eastAsiaTheme="minorEastAsia"/>
                <w:i/>
                <w:iCs/>
                <w:szCs w:val="20"/>
                <w:lang w:val="el-GR" w:eastAsia="ja-JP"/>
              </w:rPr>
              <w:t>με</w:t>
            </w:r>
            <w:r w:rsidR="00581C59" w:rsidRPr="004167DC">
              <w:rPr>
                <w:rStyle w:val="normaltextrun"/>
                <w:rFonts w:eastAsiaTheme="minorEastAsia"/>
                <w:i/>
                <w:iCs/>
                <w:szCs w:val="20"/>
                <w:lang w:eastAsia="ja-JP"/>
              </w:rPr>
              <w:t xml:space="preserve"> </w:t>
            </w:r>
            <w:r w:rsidR="00581C59" w:rsidRPr="004167DC">
              <w:rPr>
                <w:rStyle w:val="normaltextrun"/>
                <w:rFonts w:eastAsiaTheme="minorEastAsia"/>
                <w:i/>
                <w:iCs/>
                <w:szCs w:val="20"/>
                <w:lang w:val="el-GR" w:eastAsia="ja-JP"/>
              </w:rPr>
              <w:t>δυσκολία</w:t>
            </w:r>
            <w:r w:rsidR="00581C59" w:rsidRPr="004167DC">
              <w:rPr>
                <w:rStyle w:val="normaltextrun"/>
                <w:rFonts w:eastAsiaTheme="minorEastAsia"/>
                <w:i/>
                <w:iCs/>
                <w:szCs w:val="20"/>
                <w:lang w:eastAsia="ja-JP"/>
              </w:rPr>
              <w:t xml:space="preserve"> </w:t>
            </w:r>
            <w:r w:rsidR="00581C59" w:rsidRPr="004167DC">
              <w:rPr>
                <w:rStyle w:val="normaltextrun"/>
                <w:rFonts w:eastAsiaTheme="minorEastAsia"/>
                <w:i/>
                <w:iCs/>
                <w:szCs w:val="20"/>
                <w:lang w:val="el-GR" w:eastAsia="ja-JP"/>
              </w:rPr>
              <w:t>το</w:t>
            </w:r>
            <w:r w:rsidR="00581C59" w:rsidRPr="004167DC">
              <w:rPr>
                <w:rStyle w:val="normaltextrun"/>
                <w:rFonts w:eastAsiaTheme="minorEastAsia"/>
                <w:i/>
                <w:iCs/>
                <w:szCs w:val="20"/>
                <w:lang w:eastAsia="ja-JP"/>
              </w:rPr>
              <w:t xml:space="preserve"> </w:t>
            </w:r>
            <w:r w:rsidR="00581C59" w:rsidRPr="004167DC">
              <w:rPr>
                <w:rStyle w:val="normaltextrun"/>
                <w:rFonts w:eastAsiaTheme="minorEastAsia"/>
                <w:i/>
                <w:iCs/>
                <w:szCs w:val="20"/>
                <w:lang w:val="el-GR" w:eastAsia="ja-JP"/>
              </w:rPr>
              <w:t>πρωί</w:t>
            </w:r>
            <w:r w:rsidR="00581C59" w:rsidRPr="004167DC">
              <w:rPr>
                <w:rStyle w:val="normaltextrun"/>
                <w:rFonts w:eastAsiaTheme="minorEastAsia"/>
                <w:i/>
                <w:iCs/>
                <w:szCs w:val="20"/>
                <w:lang w:eastAsia="ja-JP"/>
              </w:rPr>
              <w:t xml:space="preserve"> </w:t>
            </w:r>
            <w:r w:rsidR="00581C59" w:rsidRPr="004167DC">
              <w:rPr>
                <w:rStyle w:val="normaltextrun"/>
                <w:rFonts w:eastAsiaTheme="minorEastAsia"/>
                <w:i/>
                <w:iCs/>
                <w:szCs w:val="20"/>
                <w:lang w:val="el-GR" w:eastAsia="ja-JP"/>
              </w:rPr>
              <w:t>στις</w:t>
            </w:r>
            <w:r w:rsidR="00581C59" w:rsidRPr="004167DC">
              <w:rPr>
                <w:rStyle w:val="normaltextrun"/>
                <w:rFonts w:eastAsiaTheme="minorEastAsia"/>
                <w:i/>
                <w:iCs/>
                <w:szCs w:val="20"/>
                <w:lang w:eastAsia="ja-JP"/>
              </w:rPr>
              <w:t xml:space="preserve"> </w:t>
            </w:r>
            <w:r w:rsidR="002157AE" w:rsidRPr="004167DC">
              <w:rPr>
                <w:rStyle w:val="normaltextrun"/>
                <w:rFonts w:eastAsiaTheme="minorEastAsia"/>
                <w:i/>
                <w:iCs/>
                <w:szCs w:val="20"/>
                <w:lang w:eastAsia="ja-JP"/>
              </w:rPr>
              <w:t>7</w:t>
            </w:r>
            <w:r w:rsidR="00581C59" w:rsidRPr="004167DC">
              <w:rPr>
                <w:rStyle w:val="normaltextrun"/>
                <w:rFonts w:eastAsiaTheme="minorEastAsia"/>
                <w:i/>
                <w:iCs/>
                <w:szCs w:val="20"/>
                <w:lang w:eastAsia="ja-JP"/>
              </w:rPr>
              <w:t xml:space="preserve"> </w:t>
            </w:r>
            <w:r w:rsidR="00581C59" w:rsidRPr="004167DC">
              <w:rPr>
                <w:rStyle w:val="normaltextrun"/>
                <w:rFonts w:eastAsiaTheme="minorEastAsia"/>
                <w:i/>
                <w:iCs/>
                <w:szCs w:val="20"/>
                <w:lang w:val="el-GR" w:eastAsia="ja-JP"/>
              </w:rPr>
              <w:t>η</w:t>
            </w:r>
            <w:r w:rsidR="00581C59" w:rsidRPr="004167DC">
              <w:rPr>
                <w:rStyle w:val="normaltextrun"/>
                <w:rFonts w:eastAsiaTheme="minorEastAsia"/>
                <w:i/>
                <w:iCs/>
                <w:szCs w:val="20"/>
                <w:lang w:eastAsia="ja-JP"/>
              </w:rPr>
              <w:t xml:space="preserve"> </w:t>
            </w:r>
            <w:r w:rsidR="00581C59" w:rsidRPr="004167DC">
              <w:rPr>
                <w:rStyle w:val="normaltextrun"/>
                <w:rFonts w:eastAsiaTheme="minorEastAsia"/>
                <w:i/>
                <w:iCs/>
                <w:szCs w:val="20"/>
                <w:lang w:val="el-GR" w:eastAsia="ja-JP"/>
              </w:rPr>
              <w:t>ώρα</w:t>
            </w:r>
            <w:r w:rsidR="00581C59" w:rsidRPr="004167DC">
              <w:rPr>
                <w:rStyle w:val="normaltextrun"/>
                <w:rFonts w:eastAsiaTheme="minorEastAsia"/>
                <w:szCs w:val="20"/>
                <w:lang w:eastAsia="ja-JP"/>
              </w:rPr>
              <w:t>.</w:t>
            </w:r>
          </w:p>
          <w:p w14:paraId="3B4249F3" w14:textId="42A5B0FA" w:rsidR="00BD236F" w:rsidRPr="004167DC" w:rsidRDefault="00BD236F" w:rsidP="0088334C">
            <w:pPr>
              <w:pStyle w:val="ACARA-TableHeadline"/>
              <w:numPr>
                <w:ilvl w:val="0"/>
                <w:numId w:val="15"/>
              </w:numPr>
              <w:spacing w:before="120" w:after="120" w:line="240" w:lineRule="auto"/>
              <w:rPr>
                <w:rFonts w:eastAsia="Times New Roman"/>
                <w:iCs/>
                <w:szCs w:val="20"/>
                <w:lang w:eastAsia="ja-JP"/>
              </w:rPr>
            </w:pPr>
            <w:r w:rsidRPr="004167DC">
              <w:rPr>
                <w:rFonts w:eastAsia="Times New Roman"/>
                <w:szCs w:val="20"/>
                <w:lang w:eastAsia="ja-JP"/>
              </w:rPr>
              <w:t xml:space="preserve">identifying </w:t>
            </w:r>
            <w:r w:rsidR="009F56D9">
              <w:rPr>
                <w:rFonts w:eastAsia="Times New Roman"/>
                <w:szCs w:val="20"/>
                <w:lang w:eastAsia="ja-JP"/>
              </w:rPr>
              <w:t xml:space="preserve">a </w:t>
            </w:r>
            <w:r w:rsidR="0085719A" w:rsidRPr="004167DC">
              <w:rPr>
                <w:rFonts w:eastAsia="Times New Roman"/>
                <w:szCs w:val="20"/>
                <w:lang w:eastAsia="ja-JP"/>
              </w:rPr>
              <w:t>person</w:t>
            </w:r>
            <w:r w:rsidR="00B55979" w:rsidRPr="004167DC">
              <w:rPr>
                <w:rFonts w:eastAsia="Times New Roman"/>
                <w:szCs w:val="20"/>
                <w:lang w:eastAsia="ja-JP"/>
              </w:rPr>
              <w:t xml:space="preserve"> or people</w:t>
            </w:r>
            <w:r w:rsidRPr="004167DC">
              <w:rPr>
                <w:rFonts w:eastAsia="Times New Roman"/>
                <w:szCs w:val="20"/>
                <w:lang w:eastAsia="ja-JP"/>
              </w:rPr>
              <w:t xml:space="preserve"> </w:t>
            </w:r>
            <w:r w:rsidR="003A2260" w:rsidRPr="004167DC">
              <w:rPr>
                <w:rFonts w:eastAsia="Times New Roman"/>
                <w:szCs w:val="20"/>
                <w:lang w:eastAsia="ja-JP"/>
              </w:rPr>
              <w:t>I</w:t>
            </w:r>
            <w:r w:rsidR="00FB5942" w:rsidRPr="004167DC">
              <w:rPr>
                <w:rFonts w:eastAsia="Times New Roman"/>
                <w:szCs w:val="20"/>
                <w:lang w:eastAsia="ja-JP"/>
              </w:rPr>
              <w:t xml:space="preserve"> l</w:t>
            </w:r>
            <w:r w:rsidRPr="004167DC">
              <w:rPr>
                <w:rFonts w:eastAsia="Times New Roman"/>
                <w:szCs w:val="20"/>
                <w:lang w:eastAsia="ja-JP"/>
              </w:rPr>
              <w:t>ike to spend time with, and why</w:t>
            </w:r>
            <w:r w:rsidR="00B55979" w:rsidRPr="004167DC">
              <w:rPr>
                <w:rFonts w:eastAsia="Times New Roman"/>
                <w:szCs w:val="20"/>
                <w:lang w:eastAsia="ja-JP"/>
              </w:rPr>
              <w:t xml:space="preserve">, for example, </w:t>
            </w:r>
            <w:r w:rsidR="00C04130" w:rsidRPr="004167DC">
              <w:rPr>
                <w:rFonts w:eastAsia="Times New Roman"/>
                <w:i/>
                <w:iCs/>
                <w:szCs w:val="20"/>
                <w:lang w:val="el-GR" w:eastAsia="ja-JP"/>
              </w:rPr>
              <w:t>Μου</w:t>
            </w:r>
            <w:r w:rsidR="00C04130" w:rsidRPr="004167DC">
              <w:rPr>
                <w:rFonts w:eastAsia="Times New Roman"/>
                <w:i/>
                <w:iCs/>
                <w:szCs w:val="20"/>
                <w:lang w:eastAsia="ja-JP"/>
              </w:rPr>
              <w:t xml:space="preserve"> </w:t>
            </w:r>
            <w:r w:rsidR="00C04130" w:rsidRPr="004167DC">
              <w:rPr>
                <w:rFonts w:eastAsia="Times New Roman"/>
                <w:i/>
                <w:iCs/>
                <w:szCs w:val="20"/>
                <w:lang w:val="el-GR" w:eastAsia="ja-JP"/>
              </w:rPr>
              <w:t>αρέσει</w:t>
            </w:r>
            <w:r w:rsidR="00C04130" w:rsidRPr="004167DC">
              <w:rPr>
                <w:rFonts w:eastAsia="Times New Roman"/>
                <w:i/>
                <w:iCs/>
                <w:szCs w:val="20"/>
                <w:lang w:eastAsia="ja-JP"/>
              </w:rPr>
              <w:t xml:space="preserve"> </w:t>
            </w:r>
            <w:r w:rsidR="00C04130" w:rsidRPr="004167DC">
              <w:rPr>
                <w:rFonts w:eastAsia="Times New Roman"/>
                <w:i/>
                <w:iCs/>
                <w:szCs w:val="20"/>
                <w:lang w:val="el-GR" w:eastAsia="ja-JP"/>
              </w:rPr>
              <w:t>να</w:t>
            </w:r>
            <w:r w:rsidR="00C04130" w:rsidRPr="004167DC">
              <w:rPr>
                <w:rFonts w:eastAsia="Times New Roman"/>
                <w:i/>
                <w:iCs/>
                <w:szCs w:val="20"/>
                <w:lang w:eastAsia="ja-JP"/>
              </w:rPr>
              <w:t xml:space="preserve"> </w:t>
            </w:r>
            <w:r w:rsidR="00C04130" w:rsidRPr="004167DC">
              <w:rPr>
                <w:rFonts w:eastAsia="Times New Roman"/>
                <w:i/>
                <w:iCs/>
                <w:szCs w:val="20"/>
                <w:lang w:val="el-GR" w:eastAsia="ja-JP"/>
              </w:rPr>
              <w:t>βλέπω</w:t>
            </w:r>
            <w:r w:rsidR="00C04130" w:rsidRPr="004167DC">
              <w:rPr>
                <w:rFonts w:eastAsia="Times New Roman"/>
                <w:i/>
                <w:iCs/>
                <w:szCs w:val="20"/>
                <w:lang w:eastAsia="ja-JP"/>
              </w:rPr>
              <w:t xml:space="preserve"> </w:t>
            </w:r>
            <w:r w:rsidR="00C04130" w:rsidRPr="004167DC">
              <w:rPr>
                <w:rFonts w:eastAsia="Times New Roman"/>
                <w:i/>
                <w:iCs/>
                <w:szCs w:val="20"/>
                <w:lang w:val="el-GR" w:eastAsia="ja-JP"/>
              </w:rPr>
              <w:t>τον</w:t>
            </w:r>
            <w:r w:rsidR="00C04130" w:rsidRPr="004167DC">
              <w:rPr>
                <w:rFonts w:eastAsia="Times New Roman"/>
                <w:i/>
                <w:iCs/>
                <w:szCs w:val="20"/>
                <w:lang w:eastAsia="ja-JP"/>
              </w:rPr>
              <w:t xml:space="preserve"> </w:t>
            </w:r>
            <w:r w:rsidR="00C04130" w:rsidRPr="004167DC">
              <w:rPr>
                <w:rFonts w:eastAsia="Times New Roman"/>
                <w:i/>
                <w:iCs/>
                <w:szCs w:val="20"/>
                <w:lang w:val="el-GR" w:eastAsia="ja-JP"/>
              </w:rPr>
              <w:t>παππού</w:t>
            </w:r>
            <w:r w:rsidR="00C04130" w:rsidRPr="004167DC">
              <w:rPr>
                <w:rFonts w:eastAsia="Times New Roman"/>
                <w:i/>
                <w:iCs/>
                <w:szCs w:val="20"/>
                <w:lang w:eastAsia="ja-JP"/>
              </w:rPr>
              <w:t xml:space="preserve"> </w:t>
            </w:r>
            <w:r w:rsidR="00C04130" w:rsidRPr="004167DC">
              <w:rPr>
                <w:rFonts w:eastAsia="Times New Roman"/>
                <w:i/>
                <w:iCs/>
                <w:szCs w:val="20"/>
                <w:lang w:val="el-GR" w:eastAsia="ja-JP"/>
              </w:rPr>
              <w:t>μου</w:t>
            </w:r>
            <w:r w:rsidR="00C04130" w:rsidRPr="004167DC">
              <w:rPr>
                <w:rFonts w:eastAsia="Times New Roman"/>
                <w:i/>
                <w:iCs/>
                <w:szCs w:val="20"/>
                <w:lang w:eastAsia="ja-JP"/>
              </w:rPr>
              <w:t xml:space="preserve"> </w:t>
            </w:r>
            <w:r w:rsidR="00C04130" w:rsidRPr="004167DC">
              <w:rPr>
                <w:rFonts w:eastAsia="Times New Roman"/>
                <w:i/>
                <w:iCs/>
                <w:szCs w:val="20"/>
                <w:lang w:val="el-GR" w:eastAsia="ja-JP"/>
              </w:rPr>
              <w:t>γιατί</w:t>
            </w:r>
            <w:r w:rsidR="00C04130" w:rsidRPr="004167DC">
              <w:rPr>
                <w:rFonts w:eastAsia="Times New Roman"/>
                <w:i/>
                <w:iCs/>
                <w:szCs w:val="20"/>
                <w:lang w:eastAsia="ja-JP"/>
              </w:rPr>
              <w:t xml:space="preserve"> </w:t>
            </w:r>
            <w:r w:rsidR="00C04130" w:rsidRPr="004167DC">
              <w:rPr>
                <w:rFonts w:eastAsia="Times New Roman"/>
                <w:i/>
                <w:iCs/>
                <w:szCs w:val="20"/>
                <w:lang w:val="el-GR" w:eastAsia="ja-JP"/>
              </w:rPr>
              <w:t>παίζουμε</w:t>
            </w:r>
            <w:r w:rsidR="00C04130" w:rsidRPr="004167DC">
              <w:rPr>
                <w:rFonts w:eastAsia="Times New Roman"/>
                <w:i/>
                <w:iCs/>
                <w:szCs w:val="20"/>
                <w:lang w:eastAsia="ja-JP"/>
              </w:rPr>
              <w:t xml:space="preserve"> </w:t>
            </w:r>
            <w:r w:rsidR="002E14CD" w:rsidRPr="004167DC">
              <w:rPr>
                <w:rFonts w:eastAsia="Times New Roman"/>
                <w:i/>
                <w:iCs/>
                <w:szCs w:val="20"/>
                <w:lang w:val="el-GR" w:eastAsia="ja-JP"/>
              </w:rPr>
              <w:t>τ</w:t>
            </w:r>
            <w:r w:rsidR="00C04130" w:rsidRPr="004167DC">
              <w:rPr>
                <w:rFonts w:eastAsia="Times New Roman"/>
                <w:i/>
                <w:iCs/>
                <w:szCs w:val="20"/>
                <w:lang w:val="el-GR" w:eastAsia="ja-JP"/>
              </w:rPr>
              <w:t>άβλι</w:t>
            </w:r>
            <w:r w:rsidR="00C04130" w:rsidRPr="004167DC">
              <w:rPr>
                <w:rFonts w:eastAsia="Times New Roman"/>
                <w:i/>
                <w:iCs/>
                <w:szCs w:val="20"/>
                <w:lang w:eastAsia="ja-JP"/>
              </w:rPr>
              <w:t>.</w:t>
            </w:r>
          </w:p>
          <w:p w14:paraId="7F38D69E" w14:textId="00A6A1FD" w:rsidR="00BD236F" w:rsidRPr="0088334C" w:rsidRDefault="00832339" w:rsidP="0088334C">
            <w:pPr>
              <w:pStyle w:val="ACARA-TableHeadline"/>
              <w:numPr>
                <w:ilvl w:val="0"/>
                <w:numId w:val="15"/>
              </w:numPr>
              <w:spacing w:before="120" w:after="120" w:line="240" w:lineRule="auto"/>
              <w:rPr>
                <w:rFonts w:eastAsiaTheme="minorEastAsia"/>
                <w:szCs w:val="20"/>
              </w:rPr>
            </w:pPr>
            <w:r w:rsidRPr="004167DC">
              <w:rPr>
                <w:rFonts w:eastAsia="Times New Roman"/>
                <w:iCs/>
                <w:szCs w:val="20"/>
                <w:lang w:eastAsia="ja-JP"/>
              </w:rPr>
              <w:t>d</w:t>
            </w:r>
            <w:r w:rsidR="009B1897" w:rsidRPr="004167DC">
              <w:rPr>
                <w:rFonts w:eastAsia="Times New Roman"/>
                <w:iCs/>
                <w:szCs w:val="20"/>
                <w:lang w:eastAsia="ja-JP"/>
              </w:rPr>
              <w:t>iscussing</w:t>
            </w:r>
            <w:r w:rsidR="00C25FDA" w:rsidRPr="004167DC">
              <w:rPr>
                <w:rFonts w:eastAsia="Times New Roman"/>
                <w:iCs/>
                <w:szCs w:val="20"/>
                <w:lang w:eastAsia="ja-JP"/>
              </w:rPr>
              <w:t xml:space="preserve"> the use of</w:t>
            </w:r>
            <w:r w:rsidR="009B1897" w:rsidRPr="004167DC">
              <w:rPr>
                <w:rFonts w:eastAsia="Times New Roman"/>
                <w:iCs/>
                <w:szCs w:val="20"/>
                <w:lang w:eastAsia="ja-JP"/>
              </w:rPr>
              <w:t xml:space="preserve"> technology and social media, for example, </w:t>
            </w:r>
            <w:r w:rsidR="00B33BC6" w:rsidRPr="004167DC">
              <w:rPr>
                <w:rFonts w:eastAsia="Times New Roman"/>
                <w:i/>
                <w:szCs w:val="20"/>
                <w:lang w:val="el-GR" w:eastAsia="ja-JP"/>
              </w:rPr>
              <w:t>Η</w:t>
            </w:r>
            <w:r w:rsidR="00B33BC6" w:rsidRPr="004167DC">
              <w:rPr>
                <w:rFonts w:eastAsia="Times New Roman"/>
                <w:i/>
                <w:szCs w:val="20"/>
                <w:lang w:eastAsia="ja-JP"/>
              </w:rPr>
              <w:t xml:space="preserve"> </w:t>
            </w:r>
            <w:r w:rsidR="00B33BC6" w:rsidRPr="004167DC">
              <w:rPr>
                <w:rFonts w:eastAsia="Times New Roman"/>
                <w:i/>
                <w:szCs w:val="20"/>
                <w:lang w:val="el-GR" w:eastAsia="ja-JP"/>
              </w:rPr>
              <w:t>μαμά</w:t>
            </w:r>
            <w:r w:rsidR="00B33BC6" w:rsidRPr="004167DC">
              <w:rPr>
                <w:rFonts w:eastAsia="Times New Roman"/>
                <w:i/>
                <w:szCs w:val="20"/>
                <w:lang w:eastAsia="ja-JP"/>
              </w:rPr>
              <w:t xml:space="preserve"> </w:t>
            </w:r>
            <w:r w:rsidR="00B33BC6" w:rsidRPr="004167DC">
              <w:rPr>
                <w:rFonts w:eastAsia="Times New Roman"/>
                <w:i/>
                <w:szCs w:val="20"/>
                <w:lang w:val="el-GR" w:eastAsia="ja-JP"/>
              </w:rPr>
              <w:t>μου</w:t>
            </w:r>
            <w:r w:rsidR="00B33BC6" w:rsidRPr="004167DC">
              <w:rPr>
                <w:rFonts w:eastAsia="Times New Roman"/>
                <w:i/>
                <w:szCs w:val="20"/>
                <w:lang w:eastAsia="ja-JP"/>
              </w:rPr>
              <w:t xml:space="preserve"> </w:t>
            </w:r>
            <w:r w:rsidR="00B33BC6" w:rsidRPr="004167DC">
              <w:rPr>
                <w:rFonts w:eastAsia="Times New Roman"/>
                <w:i/>
                <w:szCs w:val="20"/>
                <w:lang w:val="el-GR" w:eastAsia="ja-JP"/>
              </w:rPr>
              <w:t>δε</w:t>
            </w:r>
            <w:r w:rsidR="00B33BC6" w:rsidRPr="004167DC">
              <w:rPr>
                <w:rFonts w:eastAsia="Times New Roman"/>
                <w:i/>
                <w:szCs w:val="20"/>
                <w:lang w:eastAsia="ja-JP"/>
              </w:rPr>
              <w:t xml:space="preserve"> </w:t>
            </w:r>
            <w:r w:rsidR="00B33BC6" w:rsidRPr="004167DC">
              <w:rPr>
                <w:rFonts w:eastAsia="Times New Roman"/>
                <w:i/>
                <w:szCs w:val="20"/>
                <w:lang w:val="el-GR" w:eastAsia="ja-JP"/>
              </w:rPr>
              <w:t>μ</w:t>
            </w:r>
            <w:r w:rsidR="00B33BC6" w:rsidRPr="004167DC">
              <w:rPr>
                <w:rFonts w:eastAsia="Times New Roman"/>
                <w:i/>
                <w:szCs w:val="20"/>
                <w:lang w:eastAsia="ja-JP"/>
              </w:rPr>
              <w:t>’</w:t>
            </w:r>
            <w:r w:rsidR="00B33BC6" w:rsidRPr="004167DC">
              <w:rPr>
                <w:rFonts w:eastAsia="Times New Roman"/>
                <w:i/>
                <w:szCs w:val="20"/>
                <w:lang w:val="el-GR" w:eastAsia="ja-JP"/>
              </w:rPr>
              <w:t>αφήνει</w:t>
            </w:r>
            <w:r w:rsidR="00B33BC6" w:rsidRPr="004167DC">
              <w:rPr>
                <w:rFonts w:eastAsia="Times New Roman"/>
                <w:i/>
                <w:szCs w:val="20"/>
                <w:lang w:eastAsia="ja-JP"/>
              </w:rPr>
              <w:t xml:space="preserve"> </w:t>
            </w:r>
            <w:r w:rsidR="00B33BC6" w:rsidRPr="004167DC">
              <w:rPr>
                <w:rFonts w:eastAsia="Times New Roman"/>
                <w:i/>
                <w:szCs w:val="20"/>
                <w:lang w:val="el-GR" w:eastAsia="ja-JP"/>
              </w:rPr>
              <w:t>να</w:t>
            </w:r>
            <w:r w:rsidR="00B33BC6" w:rsidRPr="004167DC">
              <w:rPr>
                <w:rFonts w:eastAsia="Times New Roman"/>
                <w:i/>
                <w:szCs w:val="20"/>
                <w:lang w:eastAsia="ja-JP"/>
              </w:rPr>
              <w:t xml:space="preserve"> </w:t>
            </w:r>
            <w:r w:rsidR="00246B7C" w:rsidRPr="004167DC">
              <w:rPr>
                <w:rFonts w:eastAsia="Times New Roman"/>
                <w:i/>
                <w:szCs w:val="20"/>
                <w:lang w:val="el-GR" w:eastAsia="ja-JP"/>
              </w:rPr>
              <w:t>χρησιμοποιώ</w:t>
            </w:r>
            <w:r w:rsidR="00BB6B8F" w:rsidRPr="004167DC">
              <w:rPr>
                <w:rFonts w:eastAsia="Times New Roman"/>
                <w:i/>
                <w:szCs w:val="20"/>
                <w:lang w:eastAsia="ja-JP"/>
              </w:rPr>
              <w:t xml:space="preserve"> </w:t>
            </w:r>
            <w:r w:rsidR="00BB6B8F" w:rsidRPr="004167DC">
              <w:rPr>
                <w:rFonts w:eastAsia="Times New Roman"/>
                <w:i/>
                <w:szCs w:val="20"/>
                <w:lang w:val="el-GR" w:eastAsia="ja-JP"/>
              </w:rPr>
              <w:t>το</w:t>
            </w:r>
            <w:r w:rsidR="00BB6B8F" w:rsidRPr="004167DC">
              <w:rPr>
                <w:rFonts w:eastAsia="Times New Roman"/>
                <w:i/>
                <w:szCs w:val="20"/>
                <w:lang w:eastAsia="ja-JP"/>
              </w:rPr>
              <w:t xml:space="preserve"> </w:t>
            </w:r>
            <w:r w:rsidR="00BB6B8F" w:rsidRPr="004167DC">
              <w:rPr>
                <w:rFonts w:eastAsia="Times New Roman"/>
                <w:i/>
                <w:szCs w:val="20"/>
                <w:lang w:val="el-GR" w:eastAsia="ja-JP"/>
              </w:rPr>
              <w:t>κινητό</w:t>
            </w:r>
            <w:r w:rsidR="00BB6B8F" w:rsidRPr="004167DC">
              <w:rPr>
                <w:rFonts w:eastAsia="Times New Roman"/>
                <w:i/>
                <w:szCs w:val="20"/>
                <w:lang w:eastAsia="ja-JP"/>
              </w:rPr>
              <w:t xml:space="preserve"> </w:t>
            </w:r>
            <w:r w:rsidR="00BB6B8F" w:rsidRPr="004167DC">
              <w:rPr>
                <w:rFonts w:eastAsia="Times New Roman"/>
                <w:i/>
                <w:szCs w:val="20"/>
                <w:lang w:val="el-GR" w:eastAsia="ja-JP"/>
              </w:rPr>
              <w:t>μου</w:t>
            </w:r>
            <w:r w:rsidR="00BB6B8F" w:rsidRPr="004167DC">
              <w:rPr>
                <w:rFonts w:eastAsia="Times New Roman"/>
                <w:i/>
                <w:szCs w:val="20"/>
                <w:lang w:eastAsia="ja-JP"/>
              </w:rPr>
              <w:t xml:space="preserve"> </w:t>
            </w:r>
            <w:r w:rsidR="00BB6B8F" w:rsidRPr="004167DC">
              <w:rPr>
                <w:rFonts w:eastAsia="Times New Roman"/>
                <w:i/>
                <w:szCs w:val="20"/>
                <w:lang w:val="el-GR" w:eastAsia="ja-JP"/>
              </w:rPr>
              <w:t>μετ</w:t>
            </w:r>
            <w:r w:rsidR="000569DA" w:rsidRPr="004167DC">
              <w:rPr>
                <w:rFonts w:eastAsia="Times New Roman"/>
                <w:i/>
                <w:szCs w:val="20"/>
                <w:lang w:val="el-GR" w:eastAsia="ja-JP"/>
              </w:rPr>
              <w:t>ά</w:t>
            </w:r>
            <w:r w:rsidR="00BB6B8F" w:rsidRPr="004167DC">
              <w:rPr>
                <w:rFonts w:eastAsia="Times New Roman"/>
                <w:i/>
                <w:szCs w:val="20"/>
                <w:lang w:eastAsia="ja-JP"/>
              </w:rPr>
              <w:t xml:space="preserve"> </w:t>
            </w:r>
            <w:r w:rsidR="00BB6B8F" w:rsidRPr="004167DC">
              <w:rPr>
                <w:rFonts w:eastAsia="Times New Roman"/>
                <w:i/>
                <w:szCs w:val="20"/>
                <w:lang w:val="el-GR" w:eastAsia="ja-JP"/>
              </w:rPr>
              <w:t>τις</w:t>
            </w:r>
            <w:r w:rsidR="00BB6B8F" w:rsidRPr="004167DC">
              <w:rPr>
                <w:rFonts w:eastAsia="Times New Roman"/>
                <w:i/>
                <w:szCs w:val="20"/>
                <w:lang w:eastAsia="ja-JP"/>
              </w:rPr>
              <w:t xml:space="preserve"> 8 </w:t>
            </w:r>
            <w:r w:rsidR="00417A46" w:rsidRPr="004167DC">
              <w:rPr>
                <w:rFonts w:eastAsia="Times New Roman"/>
                <w:i/>
                <w:szCs w:val="20"/>
                <w:lang w:val="el-GR" w:eastAsia="ja-JP"/>
              </w:rPr>
              <w:t>μ</w:t>
            </w:r>
            <w:r w:rsidR="00417A46" w:rsidRPr="004167DC">
              <w:rPr>
                <w:rFonts w:eastAsia="Times New Roman"/>
                <w:i/>
                <w:szCs w:val="20"/>
                <w:lang w:eastAsia="ja-JP"/>
              </w:rPr>
              <w:t>.</w:t>
            </w:r>
            <w:r w:rsidR="00417A46" w:rsidRPr="004167DC">
              <w:rPr>
                <w:rFonts w:eastAsia="Times New Roman"/>
                <w:i/>
                <w:szCs w:val="20"/>
                <w:lang w:val="el-GR" w:eastAsia="ja-JP"/>
              </w:rPr>
              <w:t>μ</w:t>
            </w:r>
          </w:p>
        </w:tc>
        <w:tc>
          <w:tcPr>
            <w:tcW w:w="5017" w:type="dxa"/>
            <w:gridSpan w:val="2"/>
            <w:tcBorders>
              <w:top w:val="single" w:sz="6" w:space="0" w:color="auto"/>
              <w:left w:val="single" w:sz="6" w:space="0" w:color="auto"/>
              <w:bottom w:val="single" w:sz="6" w:space="0" w:color="auto"/>
              <w:right w:val="single" w:sz="6" w:space="0" w:color="auto"/>
            </w:tcBorders>
            <w:shd w:val="clear" w:color="auto" w:fill="auto"/>
          </w:tcPr>
          <w:p w14:paraId="17D40D63" w14:textId="4351ABC4" w:rsidR="00FF3362" w:rsidRPr="0088334C" w:rsidRDefault="00290169" w:rsidP="0088334C">
            <w:pPr>
              <w:pStyle w:val="paragraph"/>
              <w:spacing w:before="120" w:beforeAutospacing="0" w:after="120" w:afterAutospacing="0" w:line="240" w:lineRule="auto"/>
              <w:ind w:left="720" w:right="105"/>
              <w:textAlignment w:val="baseline"/>
              <w:divId w:val="30349694"/>
              <w:rPr>
                <w:rFonts w:ascii="Arial" w:hAnsi="Arial" w:cs="Arial"/>
                <w:b/>
                <w:bCs/>
                <w:sz w:val="20"/>
                <w:szCs w:val="20"/>
              </w:rPr>
            </w:pPr>
            <w:r w:rsidRPr="004167DC">
              <w:rPr>
                <w:rStyle w:val="normaltextrun"/>
                <w:rFonts w:ascii="Arial" w:hAnsi="Arial" w:cs="Arial"/>
                <w:b/>
                <w:bCs/>
                <w:sz w:val="20"/>
                <w:szCs w:val="20"/>
                <w:lang w:val="en-NZ"/>
              </w:rPr>
              <w:lastRenderedPageBreak/>
              <w:t>Reflecting on the past and planning for the future</w:t>
            </w:r>
          </w:p>
          <w:p w14:paraId="010AFFAA" w14:textId="2E1E0531" w:rsidR="00CF0852" w:rsidRPr="003A4591" w:rsidRDefault="00290169" w:rsidP="0088334C">
            <w:pPr>
              <w:pStyle w:val="paragraph"/>
              <w:numPr>
                <w:ilvl w:val="0"/>
                <w:numId w:val="15"/>
              </w:numPr>
              <w:spacing w:before="120" w:beforeAutospacing="0" w:after="120" w:afterAutospacing="0" w:line="240" w:lineRule="auto"/>
              <w:textAlignment w:val="baseline"/>
              <w:divId w:val="355891141"/>
              <w:rPr>
                <w:rFonts w:ascii="Arial" w:hAnsi="Arial" w:cs="Arial"/>
                <w:sz w:val="20"/>
                <w:szCs w:val="20"/>
              </w:rPr>
            </w:pPr>
            <w:r w:rsidRPr="004167DC">
              <w:rPr>
                <w:rStyle w:val="normaltextrun"/>
                <w:rFonts w:ascii="Arial" w:hAnsi="Arial" w:cs="Arial"/>
                <w:sz w:val="20"/>
                <w:szCs w:val="20"/>
              </w:rPr>
              <w:t xml:space="preserve">remembering </w:t>
            </w:r>
            <w:proofErr w:type="gramStart"/>
            <w:r w:rsidR="005F5EEB" w:rsidRPr="004167DC">
              <w:rPr>
                <w:rStyle w:val="normaltextrun"/>
                <w:rFonts w:ascii="Arial" w:hAnsi="Arial" w:cs="Arial"/>
                <w:sz w:val="20"/>
                <w:szCs w:val="20"/>
              </w:rPr>
              <w:t>activities</w:t>
            </w:r>
            <w:proofErr w:type="gramEnd"/>
            <w:r w:rsidRPr="004167DC">
              <w:rPr>
                <w:rStyle w:val="normaltextrun"/>
                <w:rFonts w:ascii="Arial" w:hAnsi="Arial" w:cs="Arial"/>
                <w:sz w:val="20"/>
                <w:szCs w:val="20"/>
              </w:rPr>
              <w:t xml:space="preserve"> I used to do when I was </w:t>
            </w:r>
            <w:r w:rsidR="0053345B" w:rsidRPr="004167DC">
              <w:rPr>
                <w:rStyle w:val="normaltextrun"/>
                <w:rFonts w:ascii="Arial" w:hAnsi="Arial" w:cs="Arial"/>
                <w:sz w:val="20"/>
                <w:szCs w:val="20"/>
              </w:rPr>
              <w:t>younger</w:t>
            </w:r>
            <w:r w:rsidR="00B9379C" w:rsidRPr="004167DC">
              <w:rPr>
                <w:rStyle w:val="normaltextrun"/>
                <w:rFonts w:ascii="Arial" w:hAnsi="Arial" w:cs="Arial"/>
                <w:sz w:val="20"/>
                <w:szCs w:val="20"/>
              </w:rPr>
              <w:t xml:space="preserve">, for </w:t>
            </w:r>
            <w:r w:rsidR="00CF0852" w:rsidRPr="004167DC">
              <w:rPr>
                <w:rStyle w:val="normaltextrun"/>
                <w:rFonts w:ascii="Arial" w:hAnsi="Arial" w:cs="Arial"/>
                <w:sz w:val="20"/>
                <w:szCs w:val="20"/>
              </w:rPr>
              <w:t xml:space="preserve">example, </w:t>
            </w:r>
            <w:proofErr w:type="spellStart"/>
            <w:r w:rsidR="00CF0852" w:rsidRPr="004167DC">
              <w:rPr>
                <w:rStyle w:val="normaltextrun"/>
                <w:rFonts w:ascii="Arial" w:eastAsiaTheme="minorEastAsia" w:hAnsi="Arial" w:cs="Arial"/>
                <w:i/>
                <w:iCs/>
                <w:sz w:val="20"/>
                <w:szCs w:val="20"/>
                <w:lang w:eastAsia="ja-JP"/>
              </w:rPr>
              <w:t>Ότ</w:t>
            </w:r>
            <w:proofErr w:type="spellEnd"/>
            <w:r w:rsidR="00CF0852" w:rsidRPr="004167DC">
              <w:rPr>
                <w:rStyle w:val="normaltextrun"/>
                <w:rFonts w:ascii="Arial" w:eastAsiaTheme="minorEastAsia" w:hAnsi="Arial" w:cs="Arial"/>
                <w:i/>
                <w:iCs/>
                <w:sz w:val="20"/>
                <w:szCs w:val="20"/>
                <w:lang w:eastAsia="ja-JP"/>
              </w:rPr>
              <w:t>αν</w:t>
            </w:r>
            <w:r w:rsidR="00B9379C" w:rsidRPr="004167DC">
              <w:rPr>
                <w:rStyle w:val="normaltextrun"/>
                <w:rFonts w:ascii="Arial" w:eastAsiaTheme="minorEastAsia" w:hAnsi="Arial" w:cs="Arial"/>
                <w:i/>
                <w:iCs/>
                <w:sz w:val="20"/>
                <w:szCs w:val="20"/>
              </w:rPr>
              <w:t xml:space="preserve"> </w:t>
            </w:r>
            <w:r w:rsidR="00B9379C" w:rsidRPr="004167DC">
              <w:rPr>
                <w:rStyle w:val="normaltextrun"/>
                <w:rFonts w:ascii="Arial" w:eastAsiaTheme="minorEastAsia" w:hAnsi="Arial" w:cs="Arial"/>
                <w:i/>
                <w:iCs/>
                <w:sz w:val="20"/>
                <w:szCs w:val="20"/>
                <w:lang w:val="el-GR"/>
              </w:rPr>
              <w:t>ήμουν</w:t>
            </w:r>
            <w:r w:rsidR="00B9379C" w:rsidRPr="004167DC">
              <w:rPr>
                <w:rStyle w:val="normaltextrun"/>
                <w:rFonts w:ascii="Arial" w:eastAsiaTheme="minorEastAsia" w:hAnsi="Arial" w:cs="Arial"/>
                <w:i/>
                <w:iCs/>
                <w:sz w:val="20"/>
                <w:szCs w:val="20"/>
              </w:rPr>
              <w:t xml:space="preserve"> </w:t>
            </w:r>
            <w:r w:rsidR="00B9379C" w:rsidRPr="004167DC">
              <w:rPr>
                <w:rStyle w:val="normaltextrun"/>
                <w:rFonts w:ascii="Arial" w:eastAsiaTheme="minorEastAsia" w:hAnsi="Arial" w:cs="Arial"/>
                <w:i/>
                <w:iCs/>
                <w:sz w:val="20"/>
                <w:szCs w:val="20"/>
                <w:lang w:val="el-GR"/>
              </w:rPr>
              <w:t>πέντε</w:t>
            </w:r>
            <w:r w:rsidR="00B9379C" w:rsidRPr="004167DC">
              <w:rPr>
                <w:rStyle w:val="normaltextrun"/>
                <w:rFonts w:ascii="Arial" w:eastAsiaTheme="minorEastAsia" w:hAnsi="Arial" w:cs="Arial"/>
                <w:i/>
                <w:iCs/>
                <w:sz w:val="20"/>
                <w:szCs w:val="20"/>
              </w:rPr>
              <w:t xml:space="preserve"> </w:t>
            </w:r>
            <w:r w:rsidR="00B9379C" w:rsidRPr="004167DC">
              <w:rPr>
                <w:rStyle w:val="normaltextrun"/>
                <w:rFonts w:ascii="Arial" w:eastAsiaTheme="minorEastAsia" w:hAnsi="Arial" w:cs="Arial"/>
                <w:i/>
                <w:iCs/>
                <w:sz w:val="20"/>
                <w:szCs w:val="20"/>
                <w:lang w:val="el-GR"/>
              </w:rPr>
              <w:t>χρονών</w:t>
            </w:r>
            <w:r w:rsidR="00B9379C" w:rsidRPr="004167DC">
              <w:rPr>
                <w:rStyle w:val="normaltextrun"/>
                <w:rFonts w:ascii="Arial" w:eastAsiaTheme="minorEastAsia" w:hAnsi="Arial" w:cs="Arial"/>
                <w:i/>
                <w:iCs/>
                <w:sz w:val="20"/>
                <w:szCs w:val="20"/>
              </w:rPr>
              <w:t xml:space="preserve"> </w:t>
            </w:r>
            <w:r w:rsidR="00296CBD" w:rsidRPr="004167DC">
              <w:rPr>
                <w:rStyle w:val="normaltextrun"/>
                <w:rFonts w:ascii="Arial" w:eastAsiaTheme="minorEastAsia" w:hAnsi="Arial" w:cs="Arial"/>
                <w:i/>
                <w:iCs/>
                <w:sz w:val="20"/>
                <w:szCs w:val="20"/>
                <w:lang w:val="el-GR"/>
              </w:rPr>
              <w:t>έκανα</w:t>
            </w:r>
            <w:r w:rsidR="00296CBD" w:rsidRPr="004167DC">
              <w:rPr>
                <w:rStyle w:val="normaltextrun"/>
                <w:rFonts w:ascii="Arial" w:eastAsiaTheme="minorEastAsia" w:hAnsi="Arial" w:cs="Arial"/>
                <w:i/>
                <w:iCs/>
                <w:sz w:val="20"/>
                <w:szCs w:val="20"/>
              </w:rPr>
              <w:t xml:space="preserve"> </w:t>
            </w:r>
            <w:r w:rsidR="00296CBD" w:rsidRPr="004167DC">
              <w:rPr>
                <w:rStyle w:val="normaltextrun"/>
                <w:rFonts w:ascii="Arial" w:eastAsiaTheme="minorEastAsia" w:hAnsi="Arial" w:cs="Arial"/>
                <w:i/>
                <w:iCs/>
                <w:sz w:val="20"/>
                <w:szCs w:val="20"/>
                <w:lang w:val="el-GR"/>
              </w:rPr>
              <w:t>ενόργανη</w:t>
            </w:r>
            <w:r w:rsidR="00296CBD" w:rsidRPr="004167DC">
              <w:rPr>
                <w:rStyle w:val="normaltextrun"/>
                <w:rFonts w:ascii="Arial" w:eastAsiaTheme="minorEastAsia" w:hAnsi="Arial" w:cs="Arial"/>
                <w:i/>
                <w:iCs/>
                <w:sz w:val="20"/>
                <w:szCs w:val="20"/>
              </w:rPr>
              <w:t xml:space="preserve"> </w:t>
            </w:r>
            <w:r w:rsidR="00296CBD" w:rsidRPr="004167DC">
              <w:rPr>
                <w:rStyle w:val="normaltextrun"/>
                <w:rFonts w:ascii="Arial" w:eastAsiaTheme="minorEastAsia" w:hAnsi="Arial" w:cs="Arial"/>
                <w:i/>
                <w:iCs/>
                <w:sz w:val="20"/>
                <w:szCs w:val="20"/>
                <w:lang w:val="el-GR"/>
              </w:rPr>
              <w:t>γυμναστική</w:t>
            </w:r>
            <w:r w:rsidR="00296CBD" w:rsidRPr="004167DC">
              <w:rPr>
                <w:rStyle w:val="normaltextrun"/>
                <w:rFonts w:ascii="Arial" w:eastAsiaTheme="minorEastAsia" w:hAnsi="Arial" w:cs="Arial"/>
                <w:sz w:val="20"/>
                <w:szCs w:val="20"/>
              </w:rPr>
              <w:t>.</w:t>
            </w:r>
          </w:p>
          <w:p w14:paraId="1E9EDA9E" w14:textId="4C287A89" w:rsidR="00290169" w:rsidRPr="003A4591" w:rsidRDefault="008503FD" w:rsidP="008C0C9E">
            <w:pPr>
              <w:pStyle w:val="Bullets"/>
              <w:divId w:val="355891141"/>
              <w:rPr>
                <w:rStyle w:val="eop"/>
                <w:i/>
                <w:color w:val="005D93"/>
                <w:lang w:val="el-GR"/>
              </w:rPr>
            </w:pPr>
            <w:r w:rsidRPr="004167DC">
              <w:rPr>
                <w:rStyle w:val="eop"/>
              </w:rPr>
              <w:t xml:space="preserve">writing </w:t>
            </w:r>
            <w:r w:rsidR="00D34A60">
              <w:rPr>
                <w:rStyle w:val="eop"/>
              </w:rPr>
              <w:t xml:space="preserve">a </w:t>
            </w:r>
            <w:r w:rsidR="00F549FA" w:rsidRPr="004167DC">
              <w:rPr>
                <w:rStyle w:val="eop"/>
              </w:rPr>
              <w:t xml:space="preserve">personal </w:t>
            </w:r>
            <w:r w:rsidR="007E4099" w:rsidRPr="004167DC">
              <w:rPr>
                <w:rStyle w:val="eop"/>
              </w:rPr>
              <w:t>biography</w:t>
            </w:r>
            <w:r w:rsidRPr="004167DC">
              <w:rPr>
                <w:rStyle w:val="eop"/>
              </w:rPr>
              <w:t xml:space="preserve"> and timeline of milestones and key events, for example, </w:t>
            </w:r>
            <w:r w:rsidR="00D14FBB" w:rsidRPr="004167DC">
              <w:rPr>
                <w:rStyle w:val="eop"/>
                <w:rFonts w:eastAsiaTheme="minorEastAsia"/>
                <w:lang w:val="el-GR" w:eastAsia="ja-JP"/>
              </w:rPr>
              <w:t>Γεννήθηκα</w:t>
            </w:r>
            <w:r w:rsidR="007E1BDD" w:rsidRPr="004167DC">
              <w:rPr>
                <w:rStyle w:val="eop"/>
                <w:rFonts w:eastAsiaTheme="minorEastAsia"/>
                <w:lang w:eastAsia="ja-JP"/>
              </w:rPr>
              <w:t xml:space="preserve"> </w:t>
            </w:r>
            <w:r w:rsidR="007E1BDD" w:rsidRPr="004167DC">
              <w:rPr>
                <w:rStyle w:val="eop"/>
                <w:rFonts w:eastAsiaTheme="minorEastAsia"/>
                <w:lang w:val="el-GR" w:eastAsia="ja-JP"/>
              </w:rPr>
              <w:t>στα</w:t>
            </w:r>
            <w:r w:rsidR="007E1BDD" w:rsidRPr="004167DC">
              <w:rPr>
                <w:rStyle w:val="eop"/>
                <w:rFonts w:eastAsiaTheme="minorEastAsia"/>
                <w:lang w:eastAsia="ja-JP"/>
              </w:rPr>
              <w:t xml:space="preserve"> </w:t>
            </w:r>
            <w:r w:rsidR="007E1BDD" w:rsidRPr="004167DC">
              <w:rPr>
                <w:rStyle w:val="eop"/>
                <w:rFonts w:eastAsiaTheme="minorEastAsia"/>
                <w:lang w:val="el-GR" w:eastAsia="ja-JP"/>
              </w:rPr>
              <w:t>Γιαννιτσά</w:t>
            </w:r>
            <w:r w:rsidR="007E1BDD" w:rsidRPr="004167DC">
              <w:rPr>
                <w:rStyle w:val="eop"/>
                <w:rFonts w:eastAsiaTheme="minorEastAsia"/>
                <w:lang w:eastAsia="ja-JP"/>
              </w:rPr>
              <w:t xml:space="preserve"> </w:t>
            </w:r>
            <w:r w:rsidR="007E1BDD" w:rsidRPr="004167DC">
              <w:rPr>
                <w:rStyle w:val="eop"/>
                <w:rFonts w:eastAsiaTheme="minorEastAsia"/>
                <w:lang w:val="el-GR" w:eastAsia="ja-JP"/>
              </w:rPr>
              <w:t>το</w:t>
            </w:r>
            <w:r w:rsidR="007E1BDD" w:rsidRPr="004167DC">
              <w:rPr>
                <w:rStyle w:val="eop"/>
                <w:rFonts w:eastAsiaTheme="minorEastAsia"/>
                <w:lang w:eastAsia="ja-JP"/>
              </w:rPr>
              <w:t xml:space="preserve"> </w:t>
            </w:r>
            <w:r w:rsidR="004B635F" w:rsidRPr="004167DC">
              <w:rPr>
                <w:rStyle w:val="eop"/>
                <w:rFonts w:eastAsiaTheme="minorEastAsia"/>
                <w:lang w:eastAsia="ja-JP"/>
              </w:rPr>
              <w:t>2007</w:t>
            </w:r>
            <w:r w:rsidR="00882C7A" w:rsidRPr="004167DC">
              <w:rPr>
                <w:rStyle w:val="eop"/>
                <w:rFonts w:eastAsiaTheme="minorEastAsia"/>
                <w:lang w:eastAsia="ja-JP"/>
              </w:rPr>
              <w:t>.</w:t>
            </w:r>
            <w:r w:rsidR="00882C7A" w:rsidRPr="004167DC">
              <w:rPr>
                <w:rStyle w:val="eop"/>
                <w:rFonts w:eastAsiaTheme="minorEastAsia"/>
                <w:i/>
                <w:iCs/>
                <w:lang w:eastAsia="ja-JP"/>
              </w:rPr>
              <w:t xml:space="preserve"> </w:t>
            </w:r>
            <w:r w:rsidR="00882C7A" w:rsidRPr="004167DC">
              <w:rPr>
                <w:rStyle w:val="eop"/>
                <w:rFonts w:eastAsiaTheme="minorEastAsia"/>
                <w:i/>
                <w:iCs/>
                <w:lang w:val="el-GR" w:eastAsia="ja-JP"/>
              </w:rPr>
              <w:t>Τη μαμά μο</w:t>
            </w:r>
            <w:r w:rsidR="004B635F" w:rsidRPr="004167DC">
              <w:rPr>
                <w:rStyle w:val="eop"/>
                <w:rFonts w:eastAsiaTheme="minorEastAsia"/>
                <w:i/>
                <w:iCs/>
                <w:lang w:val="el-GR" w:eastAsia="ja-JP"/>
              </w:rPr>
              <w:t>υ τη λένε Φρόσω και τον μπαμπά μου Γιώργο.</w:t>
            </w:r>
          </w:p>
          <w:p w14:paraId="664DA60A" w14:textId="73922205" w:rsidR="00CF0852" w:rsidRPr="003A4591" w:rsidRDefault="00BA5A4F" w:rsidP="0088334C">
            <w:pPr>
              <w:numPr>
                <w:ilvl w:val="0"/>
                <w:numId w:val="15"/>
              </w:numPr>
              <w:spacing w:after="120" w:line="240" w:lineRule="auto"/>
              <w:textAlignment w:val="baseline"/>
              <w:divId w:val="355891141"/>
              <w:rPr>
                <w:rFonts w:eastAsia="Times New Roman"/>
                <w:iCs/>
                <w:color w:val="auto"/>
                <w:sz w:val="20"/>
                <w:szCs w:val="20"/>
                <w:lang w:val="en-US" w:eastAsia="ja-JP"/>
              </w:rPr>
            </w:pPr>
            <w:r w:rsidRPr="004167DC">
              <w:rPr>
                <w:rFonts w:eastAsia="Times New Roman"/>
                <w:i w:val="0"/>
                <w:color w:val="auto"/>
                <w:sz w:val="20"/>
                <w:szCs w:val="20"/>
                <w:lang w:val="en-US" w:eastAsia="ja-JP"/>
              </w:rPr>
              <w:t>sharing views and opinions about ‘How I have changed</w:t>
            </w:r>
            <w:r w:rsidR="00181277" w:rsidRPr="004167DC">
              <w:rPr>
                <w:rFonts w:eastAsia="Times New Roman"/>
                <w:i w:val="0"/>
                <w:color w:val="auto"/>
                <w:sz w:val="20"/>
                <w:szCs w:val="20"/>
                <w:lang w:val="en-US" w:eastAsia="ja-JP"/>
              </w:rPr>
              <w:t xml:space="preserve"> as I grow </w:t>
            </w:r>
            <w:r w:rsidR="0025373F" w:rsidRPr="004167DC">
              <w:rPr>
                <w:rFonts w:eastAsia="Times New Roman"/>
                <w:i w:val="0"/>
                <w:color w:val="auto"/>
                <w:sz w:val="20"/>
                <w:szCs w:val="20"/>
                <w:lang w:val="en-US" w:eastAsia="ja-JP"/>
              </w:rPr>
              <w:t>up’</w:t>
            </w:r>
          </w:p>
          <w:p w14:paraId="590B576B" w14:textId="33EC7766" w:rsidR="00712E73" w:rsidRPr="003A4591" w:rsidRDefault="00BA5A4F" w:rsidP="0088334C">
            <w:pPr>
              <w:numPr>
                <w:ilvl w:val="0"/>
                <w:numId w:val="15"/>
              </w:numPr>
              <w:spacing w:after="120" w:line="240" w:lineRule="auto"/>
              <w:textAlignment w:val="baseline"/>
              <w:divId w:val="355891141"/>
              <w:rPr>
                <w:rFonts w:eastAsia="Times New Roman"/>
                <w:iCs/>
                <w:color w:val="auto"/>
                <w:sz w:val="20"/>
                <w:szCs w:val="20"/>
                <w:lang w:val="en-US" w:eastAsia="ja-JP"/>
              </w:rPr>
            </w:pPr>
            <w:r w:rsidRPr="004167DC">
              <w:rPr>
                <w:rFonts w:eastAsia="Times New Roman"/>
                <w:i w:val="0"/>
                <w:color w:val="auto"/>
                <w:sz w:val="20"/>
                <w:szCs w:val="20"/>
                <w:lang w:val="en-US" w:eastAsia="ja-JP"/>
              </w:rPr>
              <w:t>discussing influences that have shaped</w:t>
            </w:r>
            <w:r w:rsidR="00A41BCB" w:rsidRPr="004167DC">
              <w:rPr>
                <w:rFonts w:eastAsia="Times New Roman"/>
                <w:i w:val="0"/>
                <w:color w:val="auto"/>
                <w:sz w:val="20"/>
                <w:szCs w:val="20"/>
                <w:lang w:val="en-US" w:eastAsia="ja-JP"/>
              </w:rPr>
              <w:t xml:space="preserve"> my </w:t>
            </w:r>
            <w:r w:rsidR="0025373F" w:rsidRPr="004167DC">
              <w:rPr>
                <w:rFonts w:eastAsia="Times New Roman"/>
                <w:i w:val="0"/>
                <w:color w:val="auto"/>
                <w:sz w:val="20"/>
                <w:szCs w:val="20"/>
                <w:lang w:val="en-US" w:eastAsia="ja-JP"/>
              </w:rPr>
              <w:t>life, for example, role models</w:t>
            </w:r>
            <w:r w:rsidR="004270D8" w:rsidRPr="004167DC">
              <w:rPr>
                <w:rFonts w:eastAsia="Times New Roman"/>
                <w:i w:val="0"/>
                <w:color w:val="auto"/>
                <w:sz w:val="20"/>
                <w:szCs w:val="20"/>
                <w:lang w:val="en-US" w:eastAsia="ja-JP"/>
              </w:rPr>
              <w:t xml:space="preserve"> and experiences</w:t>
            </w:r>
          </w:p>
          <w:p w14:paraId="122A51F5" w14:textId="3990556C" w:rsidR="00CF0852" w:rsidRPr="003A4591" w:rsidRDefault="00BA5A4F" w:rsidP="0088334C">
            <w:pPr>
              <w:numPr>
                <w:ilvl w:val="0"/>
                <w:numId w:val="15"/>
              </w:numPr>
              <w:spacing w:after="120" w:line="240" w:lineRule="auto"/>
              <w:textAlignment w:val="baseline"/>
              <w:divId w:val="355891141"/>
              <w:rPr>
                <w:rFonts w:eastAsia="Times New Roman"/>
                <w:iCs/>
                <w:color w:val="auto"/>
                <w:sz w:val="20"/>
                <w:szCs w:val="20"/>
                <w:lang w:val="en-US" w:eastAsia="ja-JP"/>
              </w:rPr>
            </w:pPr>
            <w:r w:rsidRPr="004167DC">
              <w:rPr>
                <w:rFonts w:eastAsia="Times New Roman"/>
                <w:i w:val="0"/>
                <w:color w:val="auto"/>
                <w:sz w:val="20"/>
                <w:szCs w:val="20"/>
                <w:lang w:val="en-US" w:eastAsia="ja-JP"/>
              </w:rPr>
              <w:lastRenderedPageBreak/>
              <w:t>sharing first memories of school; influences of school</w:t>
            </w:r>
          </w:p>
          <w:p w14:paraId="66C47194" w14:textId="4C19FC28" w:rsidR="00425231" w:rsidRPr="003A4591" w:rsidRDefault="00BA5A4F" w:rsidP="0088334C">
            <w:pPr>
              <w:numPr>
                <w:ilvl w:val="0"/>
                <w:numId w:val="15"/>
              </w:numPr>
              <w:spacing w:after="120" w:line="240" w:lineRule="auto"/>
              <w:textAlignment w:val="baseline"/>
              <w:divId w:val="355891141"/>
              <w:rPr>
                <w:rFonts w:eastAsia="Times New Roman"/>
                <w:iCs/>
                <w:color w:val="auto"/>
                <w:sz w:val="20"/>
                <w:szCs w:val="20"/>
                <w:lang w:val="en-US" w:eastAsia="ja-JP"/>
              </w:rPr>
            </w:pPr>
            <w:r w:rsidRPr="004167DC">
              <w:rPr>
                <w:rFonts w:eastAsia="Times New Roman"/>
                <w:i w:val="0"/>
                <w:color w:val="auto"/>
                <w:sz w:val="20"/>
                <w:szCs w:val="20"/>
                <w:lang w:val="en-US" w:eastAsia="ja-JP"/>
              </w:rPr>
              <w:t>discussing use of social media</w:t>
            </w:r>
            <w:r w:rsidR="00FC663A" w:rsidRPr="004167DC">
              <w:rPr>
                <w:rFonts w:eastAsia="Times New Roman"/>
                <w:i w:val="0"/>
                <w:color w:val="auto"/>
                <w:sz w:val="20"/>
                <w:szCs w:val="20"/>
                <w:lang w:val="en-US" w:eastAsia="ja-JP"/>
              </w:rPr>
              <w:t xml:space="preserve"> and technology</w:t>
            </w:r>
            <w:r w:rsidRPr="004167DC">
              <w:rPr>
                <w:rFonts w:eastAsia="Times New Roman"/>
                <w:i w:val="0"/>
                <w:color w:val="auto"/>
                <w:sz w:val="20"/>
                <w:szCs w:val="20"/>
                <w:lang w:val="en-US" w:eastAsia="ja-JP"/>
              </w:rPr>
              <w:t xml:space="preserve"> and how </w:t>
            </w:r>
            <w:r w:rsidR="00FC663A" w:rsidRPr="004167DC">
              <w:rPr>
                <w:rFonts w:eastAsia="Times New Roman"/>
                <w:i w:val="0"/>
                <w:color w:val="auto"/>
                <w:sz w:val="20"/>
                <w:szCs w:val="20"/>
                <w:lang w:val="en-US" w:eastAsia="ja-JP"/>
              </w:rPr>
              <w:t>these</w:t>
            </w:r>
            <w:r w:rsidRPr="004167DC">
              <w:rPr>
                <w:rFonts w:eastAsia="Times New Roman"/>
                <w:i w:val="0"/>
                <w:color w:val="auto"/>
                <w:sz w:val="20"/>
                <w:szCs w:val="20"/>
                <w:lang w:val="en-US" w:eastAsia="ja-JP"/>
              </w:rPr>
              <w:t xml:space="preserve"> influence relationships/leisure time</w:t>
            </w:r>
            <w:r w:rsidR="004270D8" w:rsidRPr="004167DC">
              <w:rPr>
                <w:rFonts w:eastAsia="Times New Roman"/>
                <w:i w:val="0"/>
                <w:color w:val="auto"/>
                <w:sz w:val="20"/>
                <w:szCs w:val="20"/>
                <w:lang w:val="en-US" w:eastAsia="ja-JP"/>
              </w:rPr>
              <w:t>, for example</w:t>
            </w:r>
            <w:r w:rsidR="004270D8" w:rsidRPr="004167DC">
              <w:rPr>
                <w:rFonts w:eastAsia="Times New Roman"/>
                <w:iCs/>
                <w:color w:val="auto"/>
                <w:sz w:val="20"/>
                <w:szCs w:val="20"/>
                <w:lang w:val="en-US" w:eastAsia="ja-JP"/>
              </w:rPr>
              <w:t xml:space="preserve">, </w:t>
            </w:r>
            <w:r w:rsidR="00D20616" w:rsidRPr="004167DC">
              <w:rPr>
                <w:rFonts w:eastAsia="Times New Roman"/>
                <w:iCs/>
                <w:color w:val="auto"/>
                <w:sz w:val="20"/>
                <w:szCs w:val="20"/>
                <w:lang w:val="el-GR" w:eastAsia="ja-JP"/>
              </w:rPr>
              <w:t>Επικοινωνώ</w:t>
            </w:r>
            <w:r w:rsidR="00D20616" w:rsidRPr="004167DC">
              <w:rPr>
                <w:rFonts w:eastAsia="Times New Roman"/>
                <w:iCs/>
                <w:color w:val="auto"/>
                <w:sz w:val="20"/>
                <w:szCs w:val="20"/>
                <w:lang w:val="en-US" w:eastAsia="ja-JP"/>
              </w:rPr>
              <w:t xml:space="preserve"> </w:t>
            </w:r>
            <w:r w:rsidR="00D20616" w:rsidRPr="004167DC">
              <w:rPr>
                <w:rFonts w:eastAsia="Times New Roman"/>
                <w:iCs/>
                <w:color w:val="auto"/>
                <w:sz w:val="20"/>
                <w:szCs w:val="20"/>
                <w:lang w:val="el-GR" w:eastAsia="ja-JP"/>
              </w:rPr>
              <w:t>με</w:t>
            </w:r>
            <w:r w:rsidR="00D20616" w:rsidRPr="004167DC">
              <w:rPr>
                <w:rFonts w:eastAsia="Times New Roman"/>
                <w:iCs/>
                <w:color w:val="auto"/>
                <w:sz w:val="20"/>
                <w:szCs w:val="20"/>
                <w:lang w:val="en-US" w:eastAsia="ja-JP"/>
              </w:rPr>
              <w:t xml:space="preserve"> </w:t>
            </w:r>
            <w:r w:rsidR="00D20616" w:rsidRPr="004167DC">
              <w:rPr>
                <w:rFonts w:eastAsia="Times New Roman"/>
                <w:iCs/>
                <w:color w:val="auto"/>
                <w:sz w:val="20"/>
                <w:szCs w:val="20"/>
                <w:lang w:val="el-GR" w:eastAsia="ja-JP"/>
              </w:rPr>
              <w:t>τους</w:t>
            </w:r>
            <w:r w:rsidR="00D20616" w:rsidRPr="004167DC">
              <w:rPr>
                <w:rFonts w:eastAsia="Times New Roman"/>
                <w:iCs/>
                <w:color w:val="auto"/>
                <w:sz w:val="20"/>
                <w:szCs w:val="20"/>
                <w:lang w:val="en-US" w:eastAsia="ja-JP"/>
              </w:rPr>
              <w:t xml:space="preserve"> </w:t>
            </w:r>
            <w:r w:rsidR="00D20616" w:rsidRPr="004167DC">
              <w:rPr>
                <w:rFonts w:eastAsia="Times New Roman"/>
                <w:iCs/>
                <w:color w:val="auto"/>
                <w:sz w:val="20"/>
                <w:szCs w:val="20"/>
                <w:lang w:val="el-GR" w:eastAsia="ja-JP"/>
              </w:rPr>
              <w:t>φίλους</w:t>
            </w:r>
            <w:r w:rsidR="00D20616" w:rsidRPr="004167DC">
              <w:rPr>
                <w:rFonts w:eastAsia="Times New Roman"/>
                <w:iCs/>
                <w:color w:val="auto"/>
                <w:sz w:val="20"/>
                <w:szCs w:val="20"/>
                <w:lang w:val="en-US" w:eastAsia="ja-JP"/>
              </w:rPr>
              <w:t xml:space="preserve"> </w:t>
            </w:r>
            <w:r w:rsidR="00D20616" w:rsidRPr="004167DC">
              <w:rPr>
                <w:rFonts w:eastAsia="Times New Roman"/>
                <w:iCs/>
                <w:color w:val="auto"/>
                <w:sz w:val="20"/>
                <w:szCs w:val="20"/>
                <w:lang w:val="el-GR" w:eastAsia="ja-JP"/>
              </w:rPr>
              <w:t>μου</w:t>
            </w:r>
            <w:r w:rsidR="00D20616" w:rsidRPr="004167DC">
              <w:rPr>
                <w:rFonts w:eastAsia="Times New Roman"/>
                <w:iCs/>
                <w:color w:val="auto"/>
                <w:sz w:val="20"/>
                <w:szCs w:val="20"/>
                <w:lang w:val="en-US" w:eastAsia="ja-JP"/>
              </w:rPr>
              <w:t xml:space="preserve"> </w:t>
            </w:r>
            <w:r w:rsidR="00D20616" w:rsidRPr="004167DC">
              <w:rPr>
                <w:rFonts w:eastAsia="Times New Roman"/>
                <w:iCs/>
                <w:color w:val="auto"/>
                <w:sz w:val="20"/>
                <w:szCs w:val="20"/>
                <w:lang w:val="el-GR" w:eastAsia="ja-JP"/>
              </w:rPr>
              <w:t>μόνο</w:t>
            </w:r>
            <w:r w:rsidR="00D20616" w:rsidRPr="004167DC">
              <w:rPr>
                <w:rFonts w:eastAsia="Times New Roman"/>
                <w:iCs/>
                <w:color w:val="auto"/>
                <w:sz w:val="20"/>
                <w:szCs w:val="20"/>
                <w:lang w:val="en-US" w:eastAsia="ja-JP"/>
              </w:rPr>
              <w:t xml:space="preserve"> </w:t>
            </w:r>
            <w:r w:rsidR="00D20616" w:rsidRPr="004167DC">
              <w:rPr>
                <w:rFonts w:eastAsia="Times New Roman"/>
                <w:iCs/>
                <w:color w:val="auto"/>
                <w:sz w:val="20"/>
                <w:szCs w:val="20"/>
                <w:lang w:val="el-GR" w:eastAsia="ja-JP"/>
              </w:rPr>
              <w:t>μ</w:t>
            </w:r>
            <w:r w:rsidR="00984164" w:rsidRPr="004167DC">
              <w:rPr>
                <w:rFonts w:eastAsia="Times New Roman"/>
                <w:iCs/>
                <w:color w:val="auto"/>
                <w:sz w:val="20"/>
                <w:szCs w:val="20"/>
                <w:lang w:val="el-GR" w:eastAsia="ja-JP"/>
              </w:rPr>
              <w:t>έ</w:t>
            </w:r>
            <w:r w:rsidR="00D20616" w:rsidRPr="004167DC">
              <w:rPr>
                <w:rFonts w:eastAsia="Times New Roman"/>
                <w:iCs/>
                <w:color w:val="auto"/>
                <w:sz w:val="20"/>
                <w:szCs w:val="20"/>
                <w:lang w:val="el-GR" w:eastAsia="ja-JP"/>
              </w:rPr>
              <w:t>σω</w:t>
            </w:r>
            <w:r w:rsidR="00D20616" w:rsidRPr="004167DC">
              <w:rPr>
                <w:rFonts w:eastAsia="Times New Roman"/>
                <w:iCs/>
                <w:color w:val="auto"/>
                <w:sz w:val="20"/>
                <w:szCs w:val="20"/>
                <w:lang w:val="en-US" w:eastAsia="ja-JP"/>
              </w:rPr>
              <w:t xml:space="preserve"> </w:t>
            </w:r>
            <w:r w:rsidR="00984164" w:rsidRPr="004167DC">
              <w:rPr>
                <w:rFonts w:eastAsia="Times New Roman"/>
                <w:iCs/>
                <w:color w:val="auto"/>
                <w:sz w:val="20"/>
                <w:szCs w:val="20"/>
                <w:lang w:val="el-GR" w:eastAsia="ja-JP"/>
              </w:rPr>
              <w:t>του</w:t>
            </w:r>
            <w:r w:rsidR="00984164" w:rsidRPr="004167DC">
              <w:rPr>
                <w:rFonts w:eastAsia="Times New Roman"/>
                <w:iCs/>
                <w:color w:val="auto"/>
                <w:sz w:val="20"/>
                <w:szCs w:val="20"/>
                <w:lang w:val="en-US" w:eastAsia="ja-JP"/>
              </w:rPr>
              <w:t xml:space="preserve"> </w:t>
            </w:r>
            <w:r w:rsidR="00984164" w:rsidRPr="004167DC">
              <w:rPr>
                <w:rFonts w:eastAsia="Times New Roman"/>
                <w:iCs/>
                <w:color w:val="auto"/>
                <w:sz w:val="20"/>
                <w:szCs w:val="20"/>
                <w:lang w:val="el-GR" w:eastAsia="ja-JP"/>
              </w:rPr>
              <w:t>ίντερνετ</w:t>
            </w:r>
            <w:r w:rsidR="00984164" w:rsidRPr="004167DC">
              <w:rPr>
                <w:rFonts w:eastAsia="Times New Roman"/>
                <w:iCs/>
                <w:color w:val="auto"/>
                <w:sz w:val="20"/>
                <w:szCs w:val="20"/>
                <w:lang w:val="en-US" w:eastAsia="ja-JP"/>
              </w:rPr>
              <w:t>.</w:t>
            </w:r>
          </w:p>
          <w:p w14:paraId="60EBD672" w14:textId="7836769B" w:rsidR="00CF0852" w:rsidRPr="003A4591" w:rsidRDefault="0035490D" w:rsidP="00DA21AF">
            <w:pPr>
              <w:numPr>
                <w:ilvl w:val="0"/>
                <w:numId w:val="15"/>
              </w:numPr>
              <w:spacing w:after="120" w:line="240" w:lineRule="auto"/>
              <w:textAlignment w:val="baseline"/>
              <w:divId w:val="355891141"/>
              <w:rPr>
                <w:rFonts w:eastAsia="Times New Roman"/>
                <w:iCs/>
                <w:color w:val="auto"/>
                <w:sz w:val="20"/>
                <w:szCs w:val="20"/>
                <w:lang w:val="en-US" w:eastAsia="ja-JP"/>
              </w:rPr>
            </w:pPr>
            <w:r w:rsidRPr="004167DC">
              <w:rPr>
                <w:i w:val="0"/>
                <w:iCs/>
                <w:color w:val="auto"/>
                <w:sz w:val="20"/>
                <w:szCs w:val="20"/>
              </w:rPr>
              <w:t xml:space="preserve">comparing how </w:t>
            </w:r>
            <w:r w:rsidR="001D1F7D" w:rsidRPr="004167DC">
              <w:rPr>
                <w:i w:val="0"/>
                <w:iCs/>
                <w:color w:val="auto"/>
                <w:sz w:val="20"/>
                <w:szCs w:val="20"/>
              </w:rPr>
              <w:t xml:space="preserve">previous </w:t>
            </w:r>
            <w:r w:rsidRPr="004167DC">
              <w:rPr>
                <w:i w:val="0"/>
                <w:iCs/>
                <w:color w:val="auto"/>
                <w:sz w:val="20"/>
                <w:szCs w:val="20"/>
              </w:rPr>
              <w:t xml:space="preserve">generations spent </w:t>
            </w:r>
            <w:r w:rsidR="00DD5B8C" w:rsidRPr="004167DC">
              <w:rPr>
                <w:i w:val="0"/>
                <w:iCs/>
                <w:color w:val="auto"/>
                <w:sz w:val="20"/>
                <w:szCs w:val="20"/>
              </w:rPr>
              <w:t xml:space="preserve">their </w:t>
            </w:r>
            <w:r w:rsidRPr="004167DC">
              <w:rPr>
                <w:i w:val="0"/>
                <w:iCs/>
                <w:color w:val="auto"/>
                <w:sz w:val="20"/>
                <w:szCs w:val="20"/>
              </w:rPr>
              <w:t>leisure time, for example, finding out</w:t>
            </w:r>
            <w:r w:rsidR="00254E2B" w:rsidRPr="004167DC">
              <w:rPr>
                <w:i w:val="0"/>
                <w:iCs/>
                <w:color w:val="auto"/>
                <w:sz w:val="20"/>
                <w:szCs w:val="20"/>
              </w:rPr>
              <w:t xml:space="preserve"> and documenting</w:t>
            </w:r>
            <w:r w:rsidRPr="004167DC">
              <w:rPr>
                <w:i w:val="0"/>
                <w:iCs/>
                <w:color w:val="auto"/>
                <w:sz w:val="20"/>
                <w:szCs w:val="20"/>
              </w:rPr>
              <w:t xml:space="preserve"> what </w:t>
            </w:r>
            <w:r w:rsidR="00B145A2" w:rsidRPr="004167DC">
              <w:rPr>
                <w:i w:val="0"/>
                <w:iCs/>
                <w:color w:val="auto"/>
                <w:sz w:val="20"/>
                <w:szCs w:val="20"/>
              </w:rPr>
              <w:t>my</w:t>
            </w:r>
            <w:r w:rsidRPr="004167DC">
              <w:rPr>
                <w:i w:val="0"/>
                <w:iCs/>
                <w:color w:val="auto"/>
                <w:sz w:val="20"/>
                <w:szCs w:val="20"/>
              </w:rPr>
              <w:t xml:space="preserve"> parents/grandparents did in</w:t>
            </w:r>
            <w:r w:rsidR="001D1F7D" w:rsidRPr="004167DC">
              <w:rPr>
                <w:i w:val="0"/>
                <w:iCs/>
                <w:color w:val="auto"/>
                <w:sz w:val="20"/>
                <w:szCs w:val="20"/>
              </w:rPr>
              <w:t xml:space="preserve"> their</w:t>
            </w:r>
            <w:r w:rsidRPr="004167DC">
              <w:rPr>
                <w:i w:val="0"/>
                <w:iCs/>
                <w:color w:val="auto"/>
                <w:sz w:val="20"/>
                <w:szCs w:val="20"/>
              </w:rPr>
              <w:t xml:space="preserve"> </w:t>
            </w:r>
            <w:r w:rsidR="00B5559D" w:rsidRPr="004167DC">
              <w:rPr>
                <w:i w:val="0"/>
                <w:iCs/>
                <w:color w:val="auto"/>
                <w:sz w:val="20"/>
                <w:szCs w:val="20"/>
              </w:rPr>
              <w:t>f</w:t>
            </w:r>
            <w:r w:rsidRPr="004167DC">
              <w:rPr>
                <w:i w:val="0"/>
                <w:iCs/>
                <w:color w:val="auto"/>
                <w:sz w:val="20"/>
                <w:szCs w:val="20"/>
              </w:rPr>
              <w:t xml:space="preserve">ree time when they were </w:t>
            </w:r>
            <w:r w:rsidR="00B145A2" w:rsidRPr="004167DC">
              <w:rPr>
                <w:i w:val="0"/>
                <w:iCs/>
                <w:color w:val="auto"/>
                <w:sz w:val="20"/>
                <w:szCs w:val="20"/>
              </w:rPr>
              <w:t xml:space="preserve">my </w:t>
            </w:r>
            <w:r w:rsidRPr="004167DC">
              <w:rPr>
                <w:i w:val="0"/>
                <w:iCs/>
                <w:color w:val="auto"/>
                <w:sz w:val="20"/>
                <w:szCs w:val="20"/>
              </w:rPr>
              <w:t>age</w:t>
            </w:r>
            <w:r w:rsidR="000F2F88" w:rsidRPr="004167DC">
              <w:rPr>
                <w:i w:val="0"/>
                <w:iCs/>
                <w:color w:val="auto"/>
                <w:sz w:val="20"/>
                <w:szCs w:val="20"/>
              </w:rPr>
              <w:t>,</w:t>
            </w:r>
            <w:r w:rsidR="007510B9" w:rsidRPr="004167DC">
              <w:rPr>
                <w:color w:val="auto"/>
                <w:sz w:val="20"/>
                <w:szCs w:val="20"/>
              </w:rPr>
              <w:t xml:space="preserve"> </w:t>
            </w:r>
            <w:r w:rsidR="004E4B48" w:rsidRPr="004167DC">
              <w:rPr>
                <w:rFonts w:eastAsia="Calibri"/>
                <w:color w:val="auto"/>
                <w:sz w:val="20"/>
                <w:szCs w:val="20"/>
                <w:lang w:val="en-US"/>
              </w:rPr>
              <w:t xml:space="preserve">Η </w:t>
            </w:r>
            <w:proofErr w:type="spellStart"/>
            <w:r w:rsidR="004E4B48" w:rsidRPr="004167DC">
              <w:rPr>
                <w:rFonts w:eastAsia="Calibri"/>
                <w:color w:val="auto"/>
                <w:sz w:val="20"/>
                <w:szCs w:val="20"/>
                <w:lang w:val="en-US"/>
              </w:rPr>
              <w:t>γι</w:t>
            </w:r>
            <w:proofErr w:type="spellEnd"/>
            <w:r w:rsidR="004E4B48" w:rsidRPr="004167DC">
              <w:rPr>
                <w:rFonts w:eastAsia="Calibri"/>
                <w:color w:val="auto"/>
                <w:sz w:val="20"/>
                <w:szCs w:val="20"/>
                <w:lang w:val="en-US"/>
              </w:rPr>
              <w:t xml:space="preserve">αγιά </w:t>
            </w:r>
            <w:proofErr w:type="spellStart"/>
            <w:r w:rsidR="004E4B48" w:rsidRPr="004167DC">
              <w:rPr>
                <w:rFonts w:eastAsia="Calibri"/>
                <w:color w:val="auto"/>
                <w:sz w:val="20"/>
                <w:szCs w:val="20"/>
                <w:lang w:val="en-US"/>
              </w:rPr>
              <w:t>μου</w:t>
            </w:r>
            <w:proofErr w:type="spellEnd"/>
            <w:r w:rsidR="004E4B48" w:rsidRPr="004167DC">
              <w:rPr>
                <w:rFonts w:eastAsia="Calibri"/>
                <w:color w:val="auto"/>
                <w:sz w:val="20"/>
                <w:szCs w:val="20"/>
                <w:lang w:val="en-US"/>
              </w:rPr>
              <w:t xml:space="preserve"> </w:t>
            </w:r>
            <w:proofErr w:type="spellStart"/>
            <w:r w:rsidR="004E4B48" w:rsidRPr="004167DC">
              <w:rPr>
                <w:rFonts w:eastAsia="Calibri"/>
                <w:color w:val="auto"/>
                <w:sz w:val="20"/>
                <w:szCs w:val="20"/>
                <w:lang w:val="en-US"/>
              </w:rPr>
              <w:t>συν</w:t>
            </w:r>
            <w:proofErr w:type="spellEnd"/>
            <w:r w:rsidR="004E4B48" w:rsidRPr="004167DC">
              <w:rPr>
                <w:rFonts w:eastAsia="Calibri"/>
                <w:color w:val="auto"/>
                <w:sz w:val="20"/>
                <w:szCs w:val="20"/>
                <w:lang w:val="en-US"/>
              </w:rPr>
              <w:t xml:space="preserve">αντιόταν </w:t>
            </w:r>
            <w:proofErr w:type="spellStart"/>
            <w:r w:rsidR="004E4B48" w:rsidRPr="004167DC">
              <w:rPr>
                <w:rFonts w:eastAsia="Calibri"/>
                <w:color w:val="auto"/>
                <w:sz w:val="20"/>
                <w:szCs w:val="20"/>
                <w:lang w:val="en-US"/>
              </w:rPr>
              <w:t>με</w:t>
            </w:r>
            <w:proofErr w:type="spellEnd"/>
            <w:r w:rsidR="004E4B48" w:rsidRPr="004167DC">
              <w:rPr>
                <w:rFonts w:eastAsia="Calibri"/>
                <w:color w:val="auto"/>
                <w:sz w:val="20"/>
                <w:szCs w:val="20"/>
                <w:lang w:val="en-US"/>
              </w:rPr>
              <w:t xml:space="preserve"> </w:t>
            </w:r>
            <w:proofErr w:type="spellStart"/>
            <w:r w:rsidR="004E4B48" w:rsidRPr="004167DC">
              <w:rPr>
                <w:rFonts w:eastAsia="Calibri"/>
                <w:color w:val="auto"/>
                <w:sz w:val="20"/>
                <w:szCs w:val="20"/>
                <w:lang w:val="en-US"/>
              </w:rPr>
              <w:t>τις</w:t>
            </w:r>
            <w:proofErr w:type="spellEnd"/>
            <w:r w:rsidR="004E4B48" w:rsidRPr="004167DC">
              <w:rPr>
                <w:rFonts w:eastAsia="Calibri"/>
                <w:color w:val="auto"/>
                <w:sz w:val="20"/>
                <w:szCs w:val="20"/>
                <w:lang w:val="en-US"/>
              </w:rPr>
              <w:t xml:space="preserve"> </w:t>
            </w:r>
            <w:proofErr w:type="spellStart"/>
            <w:r w:rsidR="004E4B48" w:rsidRPr="004167DC">
              <w:rPr>
                <w:rFonts w:eastAsia="Calibri"/>
                <w:color w:val="auto"/>
                <w:sz w:val="20"/>
                <w:szCs w:val="20"/>
                <w:lang w:val="en-US"/>
              </w:rPr>
              <w:t>φίλες</w:t>
            </w:r>
            <w:proofErr w:type="spellEnd"/>
            <w:r w:rsidR="004E4B48" w:rsidRPr="004167DC">
              <w:rPr>
                <w:rFonts w:eastAsia="Calibri"/>
                <w:color w:val="auto"/>
                <w:sz w:val="20"/>
                <w:szCs w:val="20"/>
                <w:lang w:val="en-US"/>
              </w:rPr>
              <w:t xml:space="preserve"> </w:t>
            </w:r>
            <w:proofErr w:type="spellStart"/>
            <w:r w:rsidR="004E4B48" w:rsidRPr="004167DC">
              <w:rPr>
                <w:rFonts w:eastAsia="Calibri"/>
                <w:color w:val="auto"/>
                <w:sz w:val="20"/>
                <w:szCs w:val="20"/>
                <w:lang w:val="en-US"/>
              </w:rPr>
              <w:t>της</w:t>
            </w:r>
            <w:proofErr w:type="spellEnd"/>
            <w:r w:rsidR="004E4B48" w:rsidRPr="004167DC">
              <w:rPr>
                <w:rFonts w:eastAsia="Calibri"/>
                <w:color w:val="auto"/>
                <w:sz w:val="20"/>
                <w:szCs w:val="20"/>
                <w:lang w:val="en-US"/>
              </w:rPr>
              <w:t xml:space="preserve"> </w:t>
            </w:r>
            <w:proofErr w:type="spellStart"/>
            <w:r w:rsidR="004E4B48" w:rsidRPr="004167DC">
              <w:rPr>
                <w:rFonts w:eastAsia="Calibri"/>
                <w:color w:val="auto"/>
                <w:sz w:val="20"/>
                <w:szCs w:val="20"/>
                <w:lang w:val="en-US"/>
              </w:rPr>
              <w:t>κάθε</w:t>
            </w:r>
            <w:proofErr w:type="spellEnd"/>
            <w:r w:rsidR="004E4B48" w:rsidRPr="004167DC">
              <w:rPr>
                <w:rFonts w:eastAsia="Calibri"/>
                <w:color w:val="auto"/>
                <w:sz w:val="20"/>
                <w:szCs w:val="20"/>
                <w:lang w:val="en-US"/>
              </w:rPr>
              <w:t xml:space="preserve"> απ</w:t>
            </w:r>
            <w:proofErr w:type="spellStart"/>
            <w:r w:rsidR="004E4B48" w:rsidRPr="004167DC">
              <w:rPr>
                <w:rFonts w:eastAsia="Calibri"/>
                <w:color w:val="auto"/>
                <w:sz w:val="20"/>
                <w:szCs w:val="20"/>
                <w:lang w:val="en-US"/>
              </w:rPr>
              <w:t>όγευμ</w:t>
            </w:r>
            <w:proofErr w:type="spellEnd"/>
            <w:r w:rsidR="004E4B48" w:rsidRPr="004167DC">
              <w:rPr>
                <w:rFonts w:eastAsia="Calibri"/>
                <w:color w:val="auto"/>
                <w:sz w:val="20"/>
                <w:szCs w:val="20"/>
                <w:lang w:val="en-US"/>
              </w:rPr>
              <w:t xml:space="preserve">α </w:t>
            </w:r>
            <w:proofErr w:type="spellStart"/>
            <w:r w:rsidR="004E4B48" w:rsidRPr="004167DC">
              <w:rPr>
                <w:rFonts w:eastAsia="Calibri"/>
                <w:color w:val="auto"/>
                <w:sz w:val="20"/>
                <w:szCs w:val="20"/>
                <w:lang w:val="en-US"/>
              </w:rPr>
              <w:t>γι</w:t>
            </w:r>
            <w:proofErr w:type="spellEnd"/>
            <w:r w:rsidR="004E4B48" w:rsidRPr="004167DC">
              <w:rPr>
                <w:rFonts w:eastAsia="Calibri"/>
                <w:color w:val="auto"/>
                <w:sz w:val="20"/>
                <w:szCs w:val="20"/>
                <w:lang w:val="en-US"/>
              </w:rPr>
              <w:t>α πα</w:t>
            </w:r>
            <w:proofErr w:type="spellStart"/>
            <w:r w:rsidR="004E4B48" w:rsidRPr="004167DC">
              <w:rPr>
                <w:rFonts w:eastAsia="Calibri"/>
                <w:color w:val="auto"/>
                <w:sz w:val="20"/>
                <w:szCs w:val="20"/>
                <w:lang w:val="en-US"/>
              </w:rPr>
              <w:t>ιχνίδι</w:t>
            </w:r>
            <w:proofErr w:type="spellEnd"/>
            <w:r w:rsidR="004E4B48" w:rsidRPr="004167DC">
              <w:rPr>
                <w:rFonts w:eastAsia="Calibri"/>
                <w:color w:val="auto"/>
                <w:sz w:val="20"/>
                <w:szCs w:val="20"/>
                <w:lang w:val="en-US"/>
              </w:rPr>
              <w:t xml:space="preserve"> και </w:t>
            </w:r>
            <w:proofErr w:type="spellStart"/>
            <w:r w:rsidR="004E4B48" w:rsidRPr="004167DC">
              <w:rPr>
                <w:rFonts w:eastAsia="Calibri"/>
                <w:color w:val="auto"/>
                <w:sz w:val="20"/>
                <w:szCs w:val="20"/>
                <w:lang w:val="en-US"/>
              </w:rPr>
              <w:t>τρ</w:t>
            </w:r>
            <w:proofErr w:type="spellEnd"/>
            <w:r w:rsidR="004E4B48" w:rsidRPr="004167DC">
              <w:rPr>
                <w:rFonts w:eastAsia="Calibri"/>
                <w:color w:val="auto"/>
                <w:sz w:val="20"/>
                <w:szCs w:val="20"/>
                <w:lang w:val="en-US"/>
              </w:rPr>
              <w:t>αγούδι.</w:t>
            </w:r>
          </w:p>
          <w:p w14:paraId="2E423784" w14:textId="1C89B51F" w:rsidR="00CF0852" w:rsidRPr="003A4591" w:rsidRDefault="00290169" w:rsidP="00DA21AF">
            <w:pPr>
              <w:pStyle w:val="paragraph"/>
              <w:numPr>
                <w:ilvl w:val="0"/>
                <w:numId w:val="15"/>
              </w:numPr>
              <w:spacing w:before="120" w:beforeAutospacing="0" w:after="120" w:afterAutospacing="0" w:line="240" w:lineRule="auto"/>
              <w:textAlignment w:val="baseline"/>
              <w:divId w:val="355891141"/>
              <w:rPr>
                <w:rFonts w:ascii="Arial" w:hAnsi="Arial" w:cs="Arial"/>
                <w:i/>
                <w:iCs/>
                <w:sz w:val="20"/>
                <w:szCs w:val="20"/>
                <w:lang w:val="it-IT"/>
              </w:rPr>
            </w:pPr>
            <w:r w:rsidRPr="004167DC">
              <w:rPr>
                <w:rStyle w:val="normaltextrun"/>
                <w:rFonts w:ascii="Arial" w:hAnsi="Arial" w:cs="Arial"/>
                <w:sz w:val="20"/>
                <w:szCs w:val="20"/>
                <w:lang w:val="it-IT"/>
              </w:rPr>
              <w:t xml:space="preserve">sharing plans for </w:t>
            </w:r>
            <w:r w:rsidR="008C638C" w:rsidRPr="004167DC">
              <w:rPr>
                <w:rStyle w:val="normaltextrun"/>
                <w:rFonts w:ascii="Arial" w:hAnsi="Arial" w:cs="Arial"/>
                <w:sz w:val="20"/>
                <w:szCs w:val="20"/>
                <w:lang w:val="it-IT"/>
              </w:rPr>
              <w:t xml:space="preserve">the </w:t>
            </w:r>
            <w:r w:rsidRPr="004167DC">
              <w:rPr>
                <w:rStyle w:val="normaltextrun"/>
                <w:rFonts w:ascii="Arial" w:hAnsi="Arial" w:cs="Arial"/>
                <w:sz w:val="20"/>
                <w:szCs w:val="20"/>
                <w:lang w:val="it-IT"/>
              </w:rPr>
              <w:t>future</w:t>
            </w:r>
            <w:r w:rsidR="0085719A" w:rsidRPr="004167DC">
              <w:rPr>
                <w:rStyle w:val="normaltextrun"/>
                <w:rFonts w:ascii="Arial" w:hAnsi="Arial" w:cs="Arial"/>
                <w:sz w:val="20"/>
                <w:szCs w:val="20"/>
                <w:lang w:val="it-IT"/>
              </w:rPr>
              <w:t xml:space="preserve">, </w:t>
            </w:r>
            <w:r w:rsidR="005E776A" w:rsidRPr="004167DC">
              <w:rPr>
                <w:rStyle w:val="normaltextrun"/>
                <w:rFonts w:ascii="Arial" w:hAnsi="Arial" w:cs="Arial"/>
                <w:sz w:val="20"/>
                <w:szCs w:val="20"/>
                <w:lang w:val="it-IT"/>
              </w:rPr>
              <w:t xml:space="preserve">such as </w:t>
            </w:r>
            <w:r w:rsidR="0085719A" w:rsidRPr="004167DC">
              <w:rPr>
                <w:rStyle w:val="normaltextrun"/>
                <w:rFonts w:ascii="Arial" w:hAnsi="Arial" w:cs="Arial"/>
                <w:sz w:val="20"/>
                <w:szCs w:val="20"/>
                <w:lang w:val="it-IT"/>
              </w:rPr>
              <w:t>travel, career aspirations</w:t>
            </w:r>
            <w:r w:rsidR="001F4A4B" w:rsidRPr="004167DC">
              <w:rPr>
                <w:rStyle w:val="normaltextrun"/>
                <w:rFonts w:ascii="Arial" w:hAnsi="Arial" w:cs="Arial"/>
                <w:sz w:val="20"/>
                <w:szCs w:val="20"/>
              </w:rPr>
              <w:t>,</w:t>
            </w:r>
            <w:r w:rsidR="001F4A4B" w:rsidRPr="00DA21AF">
              <w:rPr>
                <w:rStyle w:val="normaltextrun"/>
                <w:i/>
                <w:sz w:val="20"/>
                <w:szCs w:val="20"/>
              </w:rPr>
              <w:t xml:space="preserve"> </w:t>
            </w:r>
            <w:r w:rsidR="005E4464" w:rsidRPr="004167DC">
              <w:rPr>
                <w:rStyle w:val="normaltextrun"/>
                <w:rFonts w:ascii="Arial" w:hAnsi="Arial" w:cs="Arial"/>
                <w:sz w:val="20"/>
                <w:szCs w:val="20"/>
              </w:rPr>
              <w:t xml:space="preserve">for example, </w:t>
            </w:r>
            <w:r w:rsidR="005E4464" w:rsidRPr="004167DC">
              <w:rPr>
                <w:rStyle w:val="normaltextrun"/>
                <w:rFonts w:ascii="Arial" w:eastAsiaTheme="minorEastAsia" w:hAnsi="Arial" w:cs="Arial"/>
                <w:sz w:val="20"/>
                <w:szCs w:val="20"/>
                <w:lang w:eastAsia="ja-JP"/>
              </w:rPr>
              <w:t xml:space="preserve"> </w:t>
            </w:r>
            <w:r w:rsidR="005E4464" w:rsidRPr="004167DC">
              <w:rPr>
                <w:rStyle w:val="normaltextrun"/>
                <w:rFonts w:ascii="Arial" w:eastAsiaTheme="minorEastAsia" w:hAnsi="Arial" w:cs="Arial"/>
                <w:i/>
                <w:iCs/>
                <w:sz w:val="20"/>
                <w:szCs w:val="20"/>
                <w:lang w:val="el-GR" w:eastAsia="ja-JP"/>
              </w:rPr>
              <w:t>Σκοπεύω</w:t>
            </w:r>
            <w:r w:rsidR="005E4464" w:rsidRPr="004167DC">
              <w:rPr>
                <w:rStyle w:val="normaltextrun"/>
                <w:rFonts w:ascii="Arial" w:eastAsiaTheme="minorEastAsia" w:hAnsi="Arial" w:cs="Arial"/>
                <w:i/>
                <w:iCs/>
                <w:sz w:val="20"/>
                <w:szCs w:val="20"/>
                <w:lang w:eastAsia="ja-JP"/>
              </w:rPr>
              <w:t xml:space="preserve"> </w:t>
            </w:r>
            <w:r w:rsidR="005E4464" w:rsidRPr="004167DC">
              <w:rPr>
                <w:rStyle w:val="normaltextrun"/>
                <w:rFonts w:ascii="Arial" w:eastAsiaTheme="minorEastAsia" w:hAnsi="Arial" w:cs="Arial"/>
                <w:i/>
                <w:iCs/>
                <w:sz w:val="20"/>
                <w:szCs w:val="20"/>
                <w:lang w:val="el-GR" w:eastAsia="ja-JP"/>
              </w:rPr>
              <w:t>να</w:t>
            </w:r>
            <w:r w:rsidR="005E4464" w:rsidRPr="004167DC">
              <w:rPr>
                <w:rStyle w:val="normaltextrun"/>
                <w:rFonts w:ascii="Arial" w:eastAsiaTheme="minorEastAsia" w:hAnsi="Arial" w:cs="Arial"/>
                <w:i/>
                <w:iCs/>
                <w:sz w:val="20"/>
                <w:szCs w:val="20"/>
                <w:lang w:eastAsia="ja-JP"/>
              </w:rPr>
              <w:t xml:space="preserve"> </w:t>
            </w:r>
            <w:r w:rsidR="005E4464" w:rsidRPr="004167DC">
              <w:rPr>
                <w:rStyle w:val="normaltextrun"/>
                <w:rFonts w:ascii="Arial" w:eastAsiaTheme="minorEastAsia" w:hAnsi="Arial" w:cs="Arial"/>
                <w:i/>
                <w:iCs/>
                <w:sz w:val="20"/>
                <w:szCs w:val="20"/>
                <w:lang w:val="el-GR" w:eastAsia="ja-JP"/>
              </w:rPr>
              <w:t>πάω</w:t>
            </w:r>
            <w:r w:rsidR="005E4464" w:rsidRPr="004167DC">
              <w:rPr>
                <w:rStyle w:val="normaltextrun"/>
                <w:rFonts w:ascii="Arial" w:eastAsiaTheme="minorEastAsia" w:hAnsi="Arial" w:cs="Arial"/>
                <w:i/>
                <w:iCs/>
                <w:sz w:val="20"/>
                <w:szCs w:val="20"/>
                <w:lang w:eastAsia="ja-JP"/>
              </w:rPr>
              <w:t xml:space="preserve"> </w:t>
            </w:r>
            <w:r w:rsidR="005E4464" w:rsidRPr="004167DC">
              <w:rPr>
                <w:rStyle w:val="normaltextrun"/>
                <w:rFonts w:ascii="Arial" w:eastAsiaTheme="minorEastAsia" w:hAnsi="Arial" w:cs="Arial"/>
                <w:i/>
                <w:iCs/>
                <w:sz w:val="20"/>
                <w:szCs w:val="20"/>
                <w:lang w:val="el-GR" w:eastAsia="ja-JP"/>
              </w:rPr>
              <w:t>στην</w:t>
            </w:r>
            <w:r w:rsidR="005E4464" w:rsidRPr="004167DC">
              <w:rPr>
                <w:rStyle w:val="normaltextrun"/>
                <w:rFonts w:ascii="Arial" w:eastAsiaTheme="minorEastAsia" w:hAnsi="Arial" w:cs="Arial"/>
                <w:i/>
                <w:iCs/>
                <w:sz w:val="20"/>
                <w:szCs w:val="20"/>
                <w:lang w:eastAsia="ja-JP"/>
              </w:rPr>
              <w:t xml:space="preserve"> </w:t>
            </w:r>
            <w:r w:rsidR="005E4464" w:rsidRPr="004167DC">
              <w:rPr>
                <w:rStyle w:val="normaltextrun"/>
                <w:rFonts w:ascii="Arial" w:eastAsiaTheme="minorEastAsia" w:hAnsi="Arial" w:cs="Arial"/>
                <w:i/>
                <w:iCs/>
                <w:sz w:val="20"/>
                <w:szCs w:val="20"/>
                <w:lang w:val="el-GR" w:eastAsia="ja-JP"/>
              </w:rPr>
              <w:t>Ελλάδα</w:t>
            </w:r>
            <w:r w:rsidR="005E4464" w:rsidRPr="004167DC">
              <w:rPr>
                <w:rStyle w:val="normaltextrun"/>
                <w:rFonts w:ascii="Arial" w:eastAsiaTheme="minorEastAsia" w:hAnsi="Arial" w:cs="Arial"/>
                <w:i/>
                <w:iCs/>
                <w:sz w:val="20"/>
                <w:szCs w:val="20"/>
                <w:lang w:eastAsia="ja-JP"/>
              </w:rPr>
              <w:t xml:space="preserve"> </w:t>
            </w:r>
            <w:r w:rsidR="005E4464" w:rsidRPr="004167DC">
              <w:rPr>
                <w:rStyle w:val="normaltextrun"/>
                <w:rFonts w:ascii="Arial" w:eastAsiaTheme="minorEastAsia" w:hAnsi="Arial" w:cs="Arial"/>
                <w:i/>
                <w:iCs/>
                <w:sz w:val="20"/>
                <w:szCs w:val="20"/>
                <w:lang w:val="el-GR" w:eastAsia="ja-JP"/>
              </w:rPr>
              <w:t>για</w:t>
            </w:r>
            <w:r w:rsidR="005E4464" w:rsidRPr="004167DC">
              <w:rPr>
                <w:rStyle w:val="normaltextrun"/>
                <w:rFonts w:ascii="Arial" w:eastAsiaTheme="minorEastAsia" w:hAnsi="Arial" w:cs="Arial"/>
                <w:i/>
                <w:iCs/>
                <w:sz w:val="20"/>
                <w:szCs w:val="20"/>
                <w:lang w:eastAsia="ja-JP"/>
              </w:rPr>
              <w:t xml:space="preserve"> </w:t>
            </w:r>
            <w:r w:rsidR="005E4464" w:rsidRPr="004167DC">
              <w:rPr>
                <w:rStyle w:val="normaltextrun"/>
                <w:rFonts w:ascii="Arial" w:eastAsiaTheme="minorEastAsia" w:hAnsi="Arial" w:cs="Arial"/>
                <w:i/>
                <w:iCs/>
                <w:sz w:val="20"/>
                <w:szCs w:val="20"/>
                <w:lang w:val="el-GR" w:eastAsia="ja-JP"/>
              </w:rPr>
              <w:t>διακοπές</w:t>
            </w:r>
            <w:r w:rsidR="005E4464" w:rsidRPr="004167DC">
              <w:rPr>
                <w:rStyle w:val="normaltextrun"/>
                <w:rFonts w:ascii="Arial" w:eastAsiaTheme="minorEastAsia" w:hAnsi="Arial" w:cs="Arial"/>
                <w:i/>
                <w:iCs/>
                <w:sz w:val="20"/>
                <w:szCs w:val="20"/>
                <w:lang w:eastAsia="ja-JP"/>
              </w:rPr>
              <w:t xml:space="preserve"> </w:t>
            </w:r>
            <w:r w:rsidR="005E4464" w:rsidRPr="004167DC">
              <w:rPr>
                <w:rStyle w:val="normaltextrun"/>
                <w:rFonts w:ascii="Arial" w:eastAsiaTheme="minorEastAsia" w:hAnsi="Arial" w:cs="Arial"/>
                <w:i/>
                <w:iCs/>
                <w:sz w:val="20"/>
                <w:szCs w:val="20"/>
                <w:lang w:val="el-GR" w:eastAsia="ja-JP"/>
              </w:rPr>
              <w:t>όταν</w:t>
            </w:r>
            <w:r w:rsidR="005E4464" w:rsidRPr="004167DC">
              <w:rPr>
                <w:rStyle w:val="normaltextrun"/>
                <w:rFonts w:ascii="Arial" w:eastAsiaTheme="minorEastAsia" w:hAnsi="Arial" w:cs="Arial"/>
                <w:i/>
                <w:iCs/>
                <w:sz w:val="20"/>
                <w:szCs w:val="20"/>
                <w:lang w:eastAsia="ja-JP"/>
              </w:rPr>
              <w:t xml:space="preserve"> </w:t>
            </w:r>
            <w:r w:rsidR="005E4464" w:rsidRPr="004167DC">
              <w:rPr>
                <w:rStyle w:val="normaltextrun"/>
                <w:rFonts w:ascii="Arial" w:eastAsiaTheme="minorEastAsia" w:hAnsi="Arial" w:cs="Arial"/>
                <w:i/>
                <w:iCs/>
                <w:sz w:val="20"/>
                <w:szCs w:val="20"/>
                <w:lang w:val="el-GR" w:eastAsia="ja-JP"/>
              </w:rPr>
              <w:t>τελειώσω</w:t>
            </w:r>
            <w:r w:rsidR="005E4464" w:rsidRPr="004167DC">
              <w:rPr>
                <w:rStyle w:val="normaltextrun"/>
                <w:rFonts w:ascii="Arial" w:eastAsiaTheme="minorEastAsia" w:hAnsi="Arial" w:cs="Arial"/>
                <w:i/>
                <w:iCs/>
                <w:sz w:val="20"/>
                <w:szCs w:val="20"/>
                <w:lang w:eastAsia="ja-JP"/>
              </w:rPr>
              <w:t xml:space="preserve"> </w:t>
            </w:r>
            <w:r w:rsidR="005E4464" w:rsidRPr="004167DC">
              <w:rPr>
                <w:rStyle w:val="normaltextrun"/>
                <w:rFonts w:ascii="Arial" w:eastAsiaTheme="minorEastAsia" w:hAnsi="Arial" w:cs="Arial"/>
                <w:i/>
                <w:iCs/>
                <w:sz w:val="20"/>
                <w:szCs w:val="20"/>
                <w:lang w:val="el-GR" w:eastAsia="ja-JP"/>
              </w:rPr>
              <w:t>το</w:t>
            </w:r>
            <w:r w:rsidR="005E4464" w:rsidRPr="004167DC">
              <w:rPr>
                <w:rStyle w:val="normaltextrun"/>
                <w:rFonts w:ascii="Arial" w:eastAsiaTheme="minorEastAsia" w:hAnsi="Arial" w:cs="Arial"/>
                <w:i/>
                <w:iCs/>
                <w:sz w:val="20"/>
                <w:szCs w:val="20"/>
                <w:lang w:eastAsia="ja-JP"/>
              </w:rPr>
              <w:t xml:space="preserve"> </w:t>
            </w:r>
            <w:r w:rsidR="005E4464" w:rsidRPr="004167DC">
              <w:rPr>
                <w:rStyle w:val="normaltextrun"/>
                <w:rFonts w:ascii="Arial" w:eastAsiaTheme="minorEastAsia" w:hAnsi="Arial" w:cs="Arial"/>
                <w:i/>
                <w:iCs/>
                <w:sz w:val="20"/>
                <w:szCs w:val="20"/>
                <w:lang w:val="el-GR" w:eastAsia="ja-JP"/>
              </w:rPr>
              <w:t>σχολείο</w:t>
            </w:r>
            <w:r w:rsidR="005E4464" w:rsidRPr="004167DC">
              <w:rPr>
                <w:rStyle w:val="normaltextrun"/>
                <w:rFonts w:ascii="Arial" w:eastAsiaTheme="minorEastAsia" w:hAnsi="Arial" w:cs="Arial"/>
                <w:i/>
                <w:iCs/>
                <w:sz w:val="20"/>
                <w:szCs w:val="20"/>
                <w:lang w:eastAsia="ja-JP"/>
              </w:rPr>
              <w:t>.</w:t>
            </w:r>
          </w:p>
          <w:p w14:paraId="428E7ABD" w14:textId="2709071A" w:rsidR="00B35355" w:rsidRPr="004167DC" w:rsidRDefault="00B35355" w:rsidP="00DA21AF">
            <w:pPr>
              <w:pStyle w:val="ACARA-Tablebullet"/>
              <w:numPr>
                <w:ilvl w:val="0"/>
                <w:numId w:val="15"/>
              </w:numPr>
              <w:rPr>
                <w:szCs w:val="20"/>
              </w:rPr>
            </w:pPr>
            <w:r w:rsidRPr="004167DC">
              <w:rPr>
                <w:rStyle w:val="normaltextrun"/>
                <w:color w:val="000000"/>
                <w:szCs w:val="20"/>
              </w:rPr>
              <w:t>exchanging</w:t>
            </w:r>
            <w:r w:rsidRPr="004167DC">
              <w:rPr>
                <w:rStyle w:val="normaltextrun"/>
                <w:color w:val="000000"/>
                <w:szCs w:val="20"/>
                <w:shd w:val="clear" w:color="auto" w:fill="FFFFFF"/>
              </w:rPr>
              <w:t xml:space="preserve"> views and opinions about where I will be in 10 years’ time, for example,</w:t>
            </w:r>
            <w:r w:rsidR="00217A55" w:rsidRPr="004167DC">
              <w:rPr>
                <w:rStyle w:val="normaltextrun"/>
                <w:color w:val="000000"/>
                <w:szCs w:val="20"/>
                <w:shd w:val="clear" w:color="auto" w:fill="FFFFFF"/>
              </w:rPr>
              <w:t xml:space="preserve"> </w:t>
            </w:r>
            <w:r w:rsidR="00DE627D" w:rsidRPr="004167DC">
              <w:rPr>
                <w:rStyle w:val="normaltextrun"/>
                <w:i/>
                <w:iCs/>
                <w:color w:val="000000"/>
                <w:szCs w:val="20"/>
                <w:shd w:val="clear" w:color="auto" w:fill="FFFFFF"/>
                <w:lang w:val="el-GR"/>
              </w:rPr>
              <w:t>Σε</w:t>
            </w:r>
            <w:r w:rsidR="00DE627D" w:rsidRPr="004167DC">
              <w:rPr>
                <w:rStyle w:val="normaltextrun"/>
                <w:i/>
                <w:iCs/>
                <w:color w:val="000000"/>
                <w:szCs w:val="20"/>
                <w:shd w:val="clear" w:color="auto" w:fill="FFFFFF"/>
              </w:rPr>
              <w:t xml:space="preserve"> </w:t>
            </w:r>
            <w:r w:rsidR="00DE627D" w:rsidRPr="004167DC">
              <w:rPr>
                <w:rStyle w:val="normaltextrun"/>
                <w:i/>
                <w:iCs/>
                <w:color w:val="000000"/>
                <w:szCs w:val="20"/>
                <w:shd w:val="clear" w:color="auto" w:fill="FFFFFF"/>
                <w:lang w:val="el-GR"/>
              </w:rPr>
              <w:t>δέκα</w:t>
            </w:r>
            <w:r w:rsidR="00DE627D" w:rsidRPr="004167DC">
              <w:rPr>
                <w:rStyle w:val="normaltextrun"/>
                <w:i/>
                <w:iCs/>
                <w:color w:val="000000"/>
                <w:szCs w:val="20"/>
                <w:shd w:val="clear" w:color="auto" w:fill="FFFFFF"/>
              </w:rPr>
              <w:t xml:space="preserve"> </w:t>
            </w:r>
            <w:r w:rsidR="00DE627D" w:rsidRPr="004167DC">
              <w:rPr>
                <w:rStyle w:val="normaltextrun"/>
                <w:i/>
                <w:iCs/>
                <w:color w:val="000000"/>
                <w:szCs w:val="20"/>
                <w:shd w:val="clear" w:color="auto" w:fill="FFFFFF"/>
                <w:lang w:val="el-GR"/>
              </w:rPr>
              <w:t>χρόνια</w:t>
            </w:r>
            <w:r w:rsidR="00DE627D" w:rsidRPr="004167DC">
              <w:rPr>
                <w:rStyle w:val="normaltextrun"/>
                <w:i/>
                <w:iCs/>
                <w:color w:val="000000"/>
                <w:szCs w:val="20"/>
                <w:shd w:val="clear" w:color="auto" w:fill="FFFFFF"/>
              </w:rPr>
              <w:t xml:space="preserve"> </w:t>
            </w:r>
            <w:r w:rsidR="00DE627D" w:rsidRPr="004167DC">
              <w:rPr>
                <w:rStyle w:val="normaltextrun"/>
                <w:i/>
                <w:iCs/>
                <w:color w:val="000000"/>
                <w:szCs w:val="20"/>
                <w:shd w:val="clear" w:color="auto" w:fill="FFFFFF"/>
                <w:lang w:val="el-GR"/>
              </w:rPr>
              <w:t>θα</w:t>
            </w:r>
            <w:r w:rsidR="00F64206" w:rsidRPr="004167DC">
              <w:rPr>
                <w:rStyle w:val="normaltextrun"/>
                <w:i/>
                <w:iCs/>
                <w:color w:val="000000"/>
                <w:szCs w:val="20"/>
                <w:shd w:val="clear" w:color="auto" w:fill="FFFFFF"/>
              </w:rPr>
              <w:t xml:space="preserve"> </w:t>
            </w:r>
            <w:r w:rsidR="00DE627D" w:rsidRPr="004167DC">
              <w:rPr>
                <w:rStyle w:val="normaltextrun"/>
                <w:i/>
                <w:iCs/>
                <w:color w:val="000000"/>
                <w:szCs w:val="20"/>
                <w:shd w:val="clear" w:color="auto" w:fill="FFFFFF"/>
              </w:rPr>
              <w:t>...</w:t>
            </w:r>
          </w:p>
        </w:tc>
      </w:tr>
    </w:tbl>
    <w:p w14:paraId="1B05A918" w14:textId="544FAD33" w:rsidR="0097276B" w:rsidRPr="009A4769" w:rsidRDefault="0097276B" w:rsidP="00C52604">
      <w:pPr>
        <w:spacing w:before="0" w:after="0" w:line="240" w:lineRule="auto"/>
      </w:pPr>
      <w:bookmarkStart w:id="15" w:name="year1"/>
      <w:bookmarkEnd w:id="15"/>
    </w:p>
    <w:sectPr w:rsidR="0097276B" w:rsidRPr="009A4769" w:rsidSect="00EF0C14">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D850" w14:textId="77777777" w:rsidR="004C7EED" w:rsidRDefault="004C7EED" w:rsidP="00533177">
      <w:r>
        <w:separator/>
      </w:r>
    </w:p>
  </w:endnote>
  <w:endnote w:type="continuationSeparator" w:id="0">
    <w:p w14:paraId="378EDF75" w14:textId="77777777" w:rsidR="004C7EED" w:rsidRDefault="004C7EED" w:rsidP="00533177">
      <w:r>
        <w:continuationSeparator/>
      </w:r>
    </w:p>
  </w:endnote>
  <w:endnote w:type="continuationNotice" w:id="1">
    <w:p w14:paraId="6F77958E" w14:textId="77777777" w:rsidR="004C7EED" w:rsidRDefault="004C7E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83742"/>
      <w:docPartObj>
        <w:docPartGallery w:val="Page Numbers (Bottom of Page)"/>
        <w:docPartUnique/>
      </w:docPartObj>
    </w:sdtPr>
    <w:sdtEndPr>
      <w:rPr>
        <w:sz w:val="24"/>
        <w:szCs w:val="24"/>
      </w:rPr>
    </w:sdtEndPr>
    <w:sdtContent>
      <w:p w14:paraId="3CE53C1A" w14:textId="6E4D2A97" w:rsidR="004C209D" w:rsidRPr="004C209D" w:rsidRDefault="00BA75C9" w:rsidP="004C209D">
        <w:pPr>
          <w:pStyle w:val="ACARA-TableHeadline"/>
          <w:jc w:val="right"/>
          <w:rPr>
            <w:sz w:val="24"/>
            <w:szCs w:val="24"/>
          </w:rPr>
        </w:pPr>
        <w:r>
          <w:rPr>
            <w:noProof/>
          </w:rPr>
          <mc:AlternateContent>
            <mc:Choice Requires="wps">
              <w:drawing>
                <wp:anchor distT="0" distB="0" distL="114300" distR="114300" simplePos="0" relativeHeight="251658248" behindDoc="1" locked="0" layoutInCell="1" allowOverlap="1" wp14:anchorId="0E949E2A" wp14:editId="32547D06">
                  <wp:simplePos x="0" y="0"/>
                  <wp:positionH relativeFrom="margin">
                    <wp:align>center</wp:align>
                  </wp:positionH>
                  <wp:positionV relativeFrom="page">
                    <wp:posOffset>6957060</wp:posOffset>
                  </wp:positionV>
                  <wp:extent cx="4470400" cy="411480"/>
                  <wp:effectExtent l="0" t="3810" r="0" b="381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9E2A" id="_x0000_t202" coordsize="21600,21600" o:spt="202" path="m,l,21600r21600,l21600,xe">
                  <v:stroke joinstyle="miter"/>
                  <v:path gradientshapeok="t" o:connecttype="rect"/>
                </v:shapetype>
                <v:shape id="Text Box 14" o:spid="_x0000_s1027" type="#_x0000_t202" style="position:absolute;left:0;text-align:left;margin-left:0;margin-top:547.8pt;width:352pt;height:32.4pt;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filled="f" stroked="f">
                  <v:textbox inset="0,0,0,0">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v:textbox>
                  <w10:wrap anchorx="margin" anchory="page"/>
                </v:shape>
              </w:pict>
            </mc:Fallback>
          </mc:AlternateContent>
        </w:r>
        <w:r>
          <w:rPr>
            <w:noProof/>
          </w:rPr>
          <mc:AlternateContent>
            <mc:Choice Requires="wps">
              <w:drawing>
                <wp:anchor distT="0" distB="0" distL="114300" distR="114300" simplePos="0" relativeHeight="251658249" behindDoc="1" locked="0" layoutInCell="1" allowOverlap="1" wp14:anchorId="768457EB" wp14:editId="10948DD9">
                  <wp:simplePos x="0" y="0"/>
                  <wp:positionH relativeFrom="page">
                    <wp:posOffset>508635</wp:posOffset>
                  </wp:positionH>
                  <wp:positionV relativeFrom="page">
                    <wp:posOffset>7063740</wp:posOffset>
                  </wp:positionV>
                  <wp:extent cx="907415" cy="167005"/>
                  <wp:effectExtent l="3810" t="0" r="317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1B90" w14:textId="77777777" w:rsidR="004C209D" w:rsidRDefault="008C0C9E" w:rsidP="004C209D">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457EB" id="Text Box 15" o:spid="_x0000_s1028" type="#_x0000_t202" style="position:absolute;left:0;text-align:left;margin-left:40.05pt;margin-top:556.2pt;width:71.45pt;height:13.1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filled="f" stroked="f">
                  <v:textbox inset="0,0,0,0">
                    <w:txbxContent>
                      <w:p w14:paraId="460A1B90" w14:textId="77777777" w:rsidR="004C209D" w:rsidRDefault="008C0C9E" w:rsidP="004C209D">
                        <w:pPr>
                          <w:pStyle w:val="BodyText"/>
                          <w:spacing w:before="12"/>
                          <w:ind w:left="20"/>
                        </w:pPr>
                        <w:hyperlink r:id="rId2">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mc:Fallback>
          </mc:AlternateContent>
        </w:r>
      </w:p>
    </w:sdtContent>
  </w:sdt>
  <w:p w14:paraId="5B508F4B" w14:textId="3AF018A7" w:rsidR="004C209D" w:rsidRDefault="004C209D">
    <w:pPr>
      <w:pStyle w:val="Footer"/>
    </w:pPr>
    <w:r>
      <w:ptab w:relativeTo="margin" w:alignment="right"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854" w14:textId="77777777" w:rsidR="006311CF" w:rsidRDefault="0063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5AA7A69A" w:rsidR="00E9248E" w:rsidRPr="00E9248E" w:rsidRDefault="00BA75C9" w:rsidP="00E9248E">
        <w:pPr>
          <w:pStyle w:val="ACARA-TableHeadline"/>
          <w:jc w:val="right"/>
          <w:rPr>
            <w:sz w:val="24"/>
            <w:szCs w:val="24"/>
          </w:rPr>
        </w:pPr>
        <w:r>
          <w:rPr>
            <w:noProof/>
          </w:rPr>
          <mc:AlternateContent>
            <mc:Choice Requires="wps">
              <w:drawing>
                <wp:anchor distT="0" distB="0" distL="114300" distR="114300" simplePos="0" relativeHeight="251658243" behindDoc="0" locked="0" layoutInCell="1" allowOverlap="1" wp14:anchorId="1270F837" wp14:editId="2A975984">
                  <wp:simplePos x="0" y="0"/>
                  <wp:positionH relativeFrom="margin">
                    <wp:align>center</wp:align>
                  </wp:positionH>
                  <wp:positionV relativeFrom="page">
                    <wp:posOffset>6957060</wp:posOffset>
                  </wp:positionV>
                  <wp:extent cx="4470400" cy="411480"/>
                  <wp:effectExtent l="0" t="381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7AA63B60" w:rsidR="007A768C" w:rsidRPr="000E20AE" w:rsidRDefault="007A768C" w:rsidP="007A768C">
                              <w:pPr>
                                <w:pStyle w:val="BodyText"/>
                                <w:jc w:val="center"/>
                                <w:rPr>
                                  <w:rStyle w:val="SubtleEmphasis"/>
                                </w:rPr>
                              </w:pPr>
                              <w:r w:rsidRPr="000E20AE">
                                <w:rPr>
                                  <w:rStyle w:val="SubtleEmphasis"/>
                                </w:rPr>
                                <w:t xml:space="preserve">Australian Curriculum: </w:t>
                              </w:r>
                              <w:r w:rsidR="00AF45D0">
                                <w:rPr>
                                  <w:rStyle w:val="SubtleEmphasis"/>
                                </w:rPr>
                                <w:t>Modern Greek</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008A2A1D" w:rsidRPr="004A1EE3">
                                <w:rPr>
                                  <w:sz w:val="20"/>
                                  <w:szCs w:val="18"/>
                                </w:rPr>
                                <w:t xml:space="preserve">–10 </w:t>
                              </w:r>
                              <w:r w:rsidRPr="000E20AE">
                                <w:rPr>
                                  <w:rStyle w:val="SubtleEmphasis"/>
                                </w:rPr>
                                <w:t>Version 9.</w:t>
                              </w:r>
                              <w:r w:rsidR="00256FC2">
                                <w:rPr>
                                  <w:rStyle w:val="SubtleEmphasis"/>
                                </w:rPr>
                                <w:t>0</w:t>
                              </w:r>
                            </w:p>
                            <w:p w14:paraId="44A896C3" w14:textId="3ED82CFE" w:rsidR="00E9248E" w:rsidRPr="00B81EEA" w:rsidRDefault="008A2A1D" w:rsidP="00012145">
                              <w:pPr>
                                <w:pStyle w:val="BodyText"/>
                                <w:spacing w:before="12"/>
                                <w:ind w:left="1542" w:hanging="1542"/>
                                <w:jc w:val="center"/>
                                <w:rPr>
                                  <w:sz w:val="20"/>
                                </w:rPr>
                              </w:pPr>
                              <w:r>
                                <w:rPr>
                                  <w:rStyle w:val="SubtleEmphasis"/>
                                </w:rPr>
                                <w:t xml:space="preserve">Languages </w:t>
                              </w:r>
                              <w:r w:rsidR="000A6E38">
                                <w:rPr>
                                  <w:rStyle w:val="SubtleEmphasis"/>
                                </w:rPr>
                                <w:t xml:space="preserve">Support </w:t>
                              </w:r>
                              <w:r>
                                <w:rPr>
                                  <w:rStyle w:val="SubtleEmphasis"/>
                                </w:rPr>
                                <w:t>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2" o:spid="_x0000_s1031" type="#_x0000_t202" style="position:absolute;left:0;text-align:left;margin-left:0;margin-top:547.8pt;width:352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hm2QEAAJgDAAAOAAAAZHJzL2Uyb0RvYy54bWysU8Fu1DAQvSPxD5bvbJIqQB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M5u&#10;OGbZAQAAmAMAAA4AAAAAAAAAAAAAAAAALgIAAGRycy9lMm9Eb2MueG1sUEsBAi0AFAAGAAgAAAAh&#10;AAZVATreAAAACgEAAA8AAAAAAAAAAAAAAAAAMwQAAGRycy9kb3ducmV2LnhtbFBLBQYAAAAABAAE&#10;APMAAAA+BQAAAAA=&#10;" filled="f" stroked="f">
                  <v:textbox inset="0,0,0,0">
                    <w:txbxContent>
                      <w:p w14:paraId="222247A7" w14:textId="7AA63B60" w:rsidR="007A768C" w:rsidRPr="000E20AE" w:rsidRDefault="007A768C" w:rsidP="007A768C">
                        <w:pPr>
                          <w:pStyle w:val="BodyText"/>
                          <w:jc w:val="center"/>
                          <w:rPr>
                            <w:rStyle w:val="SubtleEmphasis"/>
                          </w:rPr>
                        </w:pPr>
                        <w:r w:rsidRPr="000E20AE">
                          <w:rPr>
                            <w:rStyle w:val="SubtleEmphasis"/>
                          </w:rPr>
                          <w:t xml:space="preserve">Australian Curriculum: </w:t>
                        </w:r>
                        <w:r w:rsidR="00AF45D0">
                          <w:rPr>
                            <w:rStyle w:val="SubtleEmphasis"/>
                          </w:rPr>
                          <w:t>Modern Greek</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008A2A1D" w:rsidRPr="004A1EE3">
                          <w:rPr>
                            <w:sz w:val="20"/>
                            <w:szCs w:val="18"/>
                          </w:rPr>
                          <w:t xml:space="preserve">–10 </w:t>
                        </w:r>
                        <w:r w:rsidRPr="000E20AE">
                          <w:rPr>
                            <w:rStyle w:val="SubtleEmphasis"/>
                          </w:rPr>
                          <w:t>Version 9.</w:t>
                        </w:r>
                        <w:r w:rsidR="00256FC2">
                          <w:rPr>
                            <w:rStyle w:val="SubtleEmphasis"/>
                          </w:rPr>
                          <w:t>0</w:t>
                        </w:r>
                      </w:p>
                      <w:p w14:paraId="44A896C3" w14:textId="3ED82CFE" w:rsidR="00E9248E" w:rsidRPr="00B81EEA" w:rsidRDefault="008A2A1D" w:rsidP="00012145">
                        <w:pPr>
                          <w:pStyle w:val="BodyText"/>
                          <w:spacing w:before="12"/>
                          <w:ind w:left="1542" w:hanging="1542"/>
                          <w:jc w:val="center"/>
                          <w:rPr>
                            <w:sz w:val="20"/>
                          </w:rPr>
                        </w:pPr>
                        <w:r>
                          <w:rPr>
                            <w:rStyle w:val="SubtleEmphasis"/>
                          </w:rPr>
                          <w:t xml:space="preserve">Languages </w:t>
                        </w:r>
                        <w:r w:rsidR="000A6E38">
                          <w:rPr>
                            <w:rStyle w:val="SubtleEmphasis"/>
                          </w:rPr>
                          <w:t xml:space="preserve">Support </w:t>
                        </w:r>
                        <w:r>
                          <w:rPr>
                            <w:rStyle w:val="SubtleEmphasis"/>
                          </w:rPr>
                          <w:t>Resource</w:t>
                        </w: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450FE0D1" wp14:editId="61F051FA">
                  <wp:simplePos x="0" y="0"/>
                  <wp:positionH relativeFrom="page">
                    <wp:posOffset>508635</wp:posOffset>
                  </wp:positionH>
                  <wp:positionV relativeFrom="page">
                    <wp:posOffset>7063740</wp:posOffset>
                  </wp:positionV>
                  <wp:extent cx="907415" cy="167005"/>
                  <wp:effectExtent l="381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8C0C9E"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1" o:spid="_x0000_s1032" type="#_x0000_t202"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8C0C9E"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7470CA">
          <w:t xml:space="preserve"> </w: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E9248E" w:rsidRPr="004C209D">
          <w:rPr>
            <w:szCs w:val="20"/>
          </w:rPr>
          <w:t>2</w:t>
        </w:r>
        <w:r w:rsidR="00E9248E" w:rsidRPr="004C209D">
          <w:rPr>
            <w:szCs w:val="20"/>
          </w:rPr>
          <w:fldChar w:fldCharType="end"/>
        </w:r>
      </w:p>
    </w:sdtContent>
  </w:sdt>
  <w:p w14:paraId="39445DBA" w14:textId="6136FEC5" w:rsidR="00E9248E" w:rsidRDefault="00E924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B2B" w14:textId="77777777" w:rsidR="006311CF" w:rsidRDefault="0063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C969" w14:textId="77777777" w:rsidR="004C7EED" w:rsidRDefault="004C7EED" w:rsidP="00533177">
      <w:r>
        <w:separator/>
      </w:r>
    </w:p>
  </w:footnote>
  <w:footnote w:type="continuationSeparator" w:id="0">
    <w:p w14:paraId="448B6B2C" w14:textId="77777777" w:rsidR="004C7EED" w:rsidRDefault="004C7EED" w:rsidP="00533177">
      <w:r>
        <w:continuationSeparator/>
      </w:r>
    </w:p>
  </w:footnote>
  <w:footnote w:type="continuationNotice" w:id="1">
    <w:p w14:paraId="679E0A27" w14:textId="77777777" w:rsidR="004C7EED" w:rsidRDefault="004C7E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3C5F" w14:textId="15C6EFB0" w:rsidR="00AF5767" w:rsidRDefault="00BA75C9" w:rsidP="00624C87">
    <w:pPr>
      <w:pStyle w:val="Header"/>
      <w:ind w:right="-32"/>
    </w:pPr>
    <w:r>
      <w:rPr>
        <w:noProof/>
      </w:rPr>
      <mc:AlternateContent>
        <mc:Choice Requires="wps">
          <w:drawing>
            <wp:anchor distT="0" distB="0" distL="114300" distR="114300" simplePos="0" relativeHeight="251658246" behindDoc="0" locked="0" layoutInCell="0" allowOverlap="1" wp14:anchorId="76540F0F" wp14:editId="3A34C719">
              <wp:simplePos x="0" y="0"/>
              <wp:positionH relativeFrom="page">
                <wp:posOffset>0</wp:posOffset>
              </wp:positionH>
              <wp:positionV relativeFrom="page">
                <wp:posOffset>190500</wp:posOffset>
              </wp:positionV>
              <wp:extent cx="10692130" cy="273050"/>
              <wp:effectExtent l="0" t="0" r="0" b="0"/>
              <wp:wrapNone/>
              <wp:docPr id="9" name="MSIPCMa21841208334231bcaca228d"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540F0F"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" o:allowincell="f" filled="f" stroked="f" strokeweight=".5pt">
              <v:textbox inset=",0,,0">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3" distB="4294967293" distL="114300" distR="114300" simplePos="0" relativeHeight="251658247" behindDoc="0" locked="0" layoutInCell="1" allowOverlap="1" wp14:anchorId="1F035E61" wp14:editId="4D6BE36B">
              <wp:simplePos x="0" y="0"/>
              <wp:positionH relativeFrom="margin">
                <wp:align>center</wp:align>
              </wp:positionH>
              <wp:positionV relativeFrom="paragraph">
                <wp:posOffset>742949</wp:posOffset>
              </wp:positionV>
              <wp:extent cx="10045700" cy="0"/>
              <wp:effectExtent l="0" t="0" r="0" b="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w:pict>
            <v:line id="Straight Connector 1" style="position:absolute;z-index:251658247;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0CEAA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sidR="00AF5767">
      <w:rPr>
        <w:noProof/>
      </w:rPr>
      <w:drawing>
        <wp:anchor distT="0" distB="0" distL="0" distR="0" simplePos="0" relativeHeight="251658252"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12"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58240"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15"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DC0" w14:textId="46B6F205" w:rsidR="00CE7CA0" w:rsidRDefault="00BA75C9">
    <w:pPr>
      <w:pStyle w:val="Header"/>
    </w:pPr>
    <w:r>
      <w:rPr>
        <w:noProof/>
      </w:rPr>
      <mc:AlternateContent>
        <mc:Choice Requires="wps">
          <w:drawing>
            <wp:anchor distT="0" distB="0" distL="114300" distR="114300" simplePos="0" relativeHeight="251658250" behindDoc="0" locked="0" layoutInCell="0" allowOverlap="1" wp14:anchorId="6CD11360" wp14:editId="100FBC49">
              <wp:simplePos x="0" y="0"/>
              <wp:positionH relativeFrom="page">
                <wp:posOffset>0</wp:posOffset>
              </wp:positionH>
              <wp:positionV relativeFrom="page">
                <wp:posOffset>190500</wp:posOffset>
              </wp:positionV>
              <wp:extent cx="10692130" cy="273685"/>
              <wp:effectExtent l="0" t="0" r="4445" b="2540"/>
              <wp:wrapNone/>
              <wp:docPr id="6" name="MSIPCMe1be4567876920a37782f808"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1360" id="_x0000_t202" coordsize="21600,21600" o:spt="202" path="m,l,21600r21600,l21600,xe">
              <v:stroke joinstyle="miter"/>
              <v:path gradientshapeok="t" o:connecttype="rect"/>
            </v:shapetype>
            <v:shape id="MSIPCMe1be4567876920a37782f808" o:spid="_x0000_s1029" type="#_x0000_t202" alt="{&quot;HashCode&quot;:1838356193,&quot;Height&quot;:595.0,&quot;Width&quot;:841.0,&quot;Placement&quot;:&quot;Header&quot;,&quot;Index&quot;:&quot;FirstPage&quot;,&quot;Section&quot;:1,&quot;Top&quot;:0.0,&quot;Left&quot;:0.0}" style="position:absolute;margin-left:0;margin-top:15pt;width:841.9pt;height:21.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A57" w14:textId="77777777" w:rsidR="006311CF" w:rsidRDefault="006311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08DE3D30" w:rsidR="00E9248E" w:rsidRDefault="00BA75C9" w:rsidP="00624C87">
    <w:pPr>
      <w:pStyle w:val="Header"/>
      <w:ind w:right="-32"/>
    </w:pPr>
    <w:r>
      <w:rPr>
        <w:noProof/>
      </w:rPr>
      <mc:AlternateContent>
        <mc:Choice Requires="wps">
          <w:drawing>
            <wp:anchor distT="0" distB="0" distL="114300" distR="114300" simplePos="0" relativeHeight="251658245" behindDoc="0" locked="0" layoutInCell="0" allowOverlap="1" wp14:anchorId="66F765BE" wp14:editId="00564694">
              <wp:simplePos x="0" y="0"/>
              <wp:positionH relativeFrom="page">
                <wp:posOffset>0</wp:posOffset>
              </wp:positionH>
              <wp:positionV relativeFrom="page">
                <wp:posOffset>190500</wp:posOffset>
              </wp:positionV>
              <wp:extent cx="10692130" cy="273685"/>
              <wp:effectExtent l="0" t="0" r="4445" b="2540"/>
              <wp:wrapNone/>
              <wp:docPr id="5"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F5534A0" w:rsidR="00F70D5B" w:rsidRPr="00394C5C" w:rsidRDefault="00A81222"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MSIPCM47254451934230e8d6c75f51" o:spid="_x0000_s1030" type="#_x0000_t202" alt="{&quot;HashCode&quot;:1838356193,&quot;Height&quot;:595.0,&quot;Width&quot;:841.0,&quot;Placement&quot;:&quot;Header&quot;,&quot;Index&quot;:&quot;Primary&quot;,&quot;Section&quot;:3,&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7725C4AF" w14:textId="7F5534A0" w:rsidR="00F70D5B" w:rsidRPr="00394C5C" w:rsidRDefault="00A81222"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1"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7DC770D9" w:rsidR="006311CF" w:rsidRDefault="00BA75C9">
    <w:pPr>
      <w:pStyle w:val="Header"/>
    </w:pPr>
    <w:r>
      <w:rPr>
        <w:noProof/>
      </w:rPr>
      <mc:AlternateContent>
        <mc:Choice Requires="wps">
          <w:drawing>
            <wp:anchor distT="0" distB="0" distL="114300" distR="114300" simplePos="0" relativeHeight="251658251" behindDoc="0" locked="0" layoutInCell="0" allowOverlap="1" wp14:anchorId="3A4735D1" wp14:editId="32944929">
              <wp:simplePos x="0" y="0"/>
              <wp:positionH relativeFrom="page">
                <wp:posOffset>0</wp:posOffset>
              </wp:positionH>
              <wp:positionV relativeFrom="page">
                <wp:posOffset>190500</wp:posOffset>
              </wp:positionV>
              <wp:extent cx="10692130" cy="273685"/>
              <wp:effectExtent l="0" t="0" r="4445" b="2540"/>
              <wp:wrapNone/>
              <wp:docPr id="2" name="MSIPCMb0934e2bb6fb847de6f64b85"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MSIPCMb0934e2bb6fb847de6f64b85" o:spid="_x0000_s1033" type="#_x0000_t202" alt="{&quot;HashCode&quot;:1838356193,&quot;Height&quot;:595.0,&quot;Width&quot;:841.0,&quot;Placement&quot;:&quot;Header&quot;,&quot;Index&quot;:&quot;FirstPage&quot;,&quot;Section&quot;:2,&quot;Top&quot;:0.0,&quot;Left&quot;:0.0}" style="position:absolute;margin-left:0;margin-top:15pt;width:841.9pt;height:21.5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TO4gEAAKEDAAAOAAAAZHJzL2Uyb0RvYy54bWysU9tu2zAMfR+wfxD0vthOu7Q14hRdiw4D&#10;ugvQ9QNkWbKF2aJGKbGzrx8lJ2m3vg17EShSPjznkF5fT0PPdgq9AVvxYpFzpqyExti24k/f799d&#10;cu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" o:allowincell="f" filled="f" stroked="f">
              <v:textbox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0A60416"/>
    <w:multiLevelType w:val="hybridMultilevel"/>
    <w:tmpl w:val="2F60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C087C"/>
    <w:multiLevelType w:val="hybridMultilevel"/>
    <w:tmpl w:val="644886C2"/>
    <w:lvl w:ilvl="0" w:tplc="4E1CFC68">
      <w:start w:val="1"/>
      <w:numFmt w:val="bullet"/>
      <w:lvlText w:val=""/>
      <w:lvlJc w:val="left"/>
      <w:pPr>
        <w:ind w:left="720" w:hanging="360"/>
      </w:pPr>
      <w:rPr>
        <w:rFonts w:ascii="Symbol" w:hAnsi="Symbol" w:hint="default"/>
      </w:rPr>
    </w:lvl>
    <w:lvl w:ilvl="1" w:tplc="E116AD38">
      <w:start w:val="1"/>
      <w:numFmt w:val="bullet"/>
      <w:lvlText w:val="o"/>
      <w:lvlJc w:val="left"/>
      <w:pPr>
        <w:ind w:left="1440" w:hanging="360"/>
      </w:pPr>
      <w:rPr>
        <w:rFonts w:ascii="Courier New" w:hAnsi="Courier New" w:hint="default"/>
      </w:rPr>
    </w:lvl>
    <w:lvl w:ilvl="2" w:tplc="ECB47226">
      <w:start w:val="1"/>
      <w:numFmt w:val="bullet"/>
      <w:lvlText w:val=""/>
      <w:lvlJc w:val="left"/>
      <w:pPr>
        <w:ind w:left="2160" w:hanging="360"/>
      </w:pPr>
      <w:rPr>
        <w:rFonts w:ascii="Wingdings" w:hAnsi="Wingdings" w:hint="default"/>
      </w:rPr>
    </w:lvl>
    <w:lvl w:ilvl="3" w:tplc="BE184BAE">
      <w:start w:val="1"/>
      <w:numFmt w:val="bullet"/>
      <w:lvlText w:val=""/>
      <w:lvlJc w:val="left"/>
      <w:pPr>
        <w:ind w:left="2880" w:hanging="360"/>
      </w:pPr>
      <w:rPr>
        <w:rFonts w:ascii="Symbol" w:hAnsi="Symbol" w:hint="default"/>
      </w:rPr>
    </w:lvl>
    <w:lvl w:ilvl="4" w:tplc="C9F8AF76">
      <w:start w:val="1"/>
      <w:numFmt w:val="bullet"/>
      <w:lvlText w:val="o"/>
      <w:lvlJc w:val="left"/>
      <w:pPr>
        <w:ind w:left="3600" w:hanging="360"/>
      </w:pPr>
      <w:rPr>
        <w:rFonts w:ascii="Courier New" w:hAnsi="Courier New" w:hint="default"/>
      </w:rPr>
    </w:lvl>
    <w:lvl w:ilvl="5" w:tplc="BF1E90E2">
      <w:start w:val="1"/>
      <w:numFmt w:val="bullet"/>
      <w:lvlText w:val=""/>
      <w:lvlJc w:val="left"/>
      <w:pPr>
        <w:ind w:left="4320" w:hanging="360"/>
      </w:pPr>
      <w:rPr>
        <w:rFonts w:ascii="Wingdings" w:hAnsi="Wingdings" w:hint="default"/>
      </w:rPr>
    </w:lvl>
    <w:lvl w:ilvl="6" w:tplc="C46885FC">
      <w:start w:val="1"/>
      <w:numFmt w:val="bullet"/>
      <w:lvlText w:val=""/>
      <w:lvlJc w:val="left"/>
      <w:pPr>
        <w:ind w:left="5040" w:hanging="360"/>
      </w:pPr>
      <w:rPr>
        <w:rFonts w:ascii="Symbol" w:hAnsi="Symbol" w:hint="default"/>
      </w:rPr>
    </w:lvl>
    <w:lvl w:ilvl="7" w:tplc="B91A8D6C">
      <w:start w:val="1"/>
      <w:numFmt w:val="bullet"/>
      <w:lvlText w:val="o"/>
      <w:lvlJc w:val="left"/>
      <w:pPr>
        <w:ind w:left="5760" w:hanging="360"/>
      </w:pPr>
      <w:rPr>
        <w:rFonts w:ascii="Courier New" w:hAnsi="Courier New" w:hint="default"/>
      </w:rPr>
    </w:lvl>
    <w:lvl w:ilvl="8" w:tplc="CE0428B8">
      <w:start w:val="1"/>
      <w:numFmt w:val="bullet"/>
      <w:lvlText w:val=""/>
      <w:lvlJc w:val="left"/>
      <w:pPr>
        <w:ind w:left="6480" w:hanging="360"/>
      </w:pPr>
      <w:rPr>
        <w:rFonts w:ascii="Wingdings" w:hAnsi="Wingdings" w:hint="default"/>
      </w:rPr>
    </w:lvl>
  </w:abstractNum>
  <w:abstractNum w:abstractNumId="3" w15:restartNumberingAfterBreak="0">
    <w:nsid w:val="093613EC"/>
    <w:multiLevelType w:val="hybridMultilevel"/>
    <w:tmpl w:val="174A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0333"/>
    <w:multiLevelType w:val="hybridMultilevel"/>
    <w:tmpl w:val="28C2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B5"/>
    <w:multiLevelType w:val="hybridMultilevel"/>
    <w:tmpl w:val="75E0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A8881"/>
    <w:multiLevelType w:val="hybridMultilevel"/>
    <w:tmpl w:val="6E6CA5B0"/>
    <w:lvl w:ilvl="0" w:tplc="50486B74">
      <w:start w:val="1"/>
      <w:numFmt w:val="bullet"/>
      <w:lvlText w:val=""/>
      <w:lvlJc w:val="left"/>
      <w:pPr>
        <w:ind w:left="720" w:hanging="360"/>
      </w:pPr>
      <w:rPr>
        <w:rFonts w:ascii="Symbol" w:hAnsi="Symbol" w:hint="default"/>
      </w:rPr>
    </w:lvl>
    <w:lvl w:ilvl="1" w:tplc="A0F4471C">
      <w:start w:val="1"/>
      <w:numFmt w:val="bullet"/>
      <w:lvlText w:val="o"/>
      <w:lvlJc w:val="left"/>
      <w:pPr>
        <w:ind w:left="1440" w:hanging="360"/>
      </w:pPr>
      <w:rPr>
        <w:rFonts w:ascii="Courier New" w:hAnsi="Courier New" w:hint="default"/>
      </w:rPr>
    </w:lvl>
    <w:lvl w:ilvl="2" w:tplc="61C2E886">
      <w:start w:val="1"/>
      <w:numFmt w:val="bullet"/>
      <w:lvlText w:val=""/>
      <w:lvlJc w:val="left"/>
      <w:pPr>
        <w:ind w:left="2160" w:hanging="360"/>
      </w:pPr>
      <w:rPr>
        <w:rFonts w:ascii="Wingdings" w:hAnsi="Wingdings" w:hint="default"/>
      </w:rPr>
    </w:lvl>
    <w:lvl w:ilvl="3" w:tplc="1656415E">
      <w:start w:val="1"/>
      <w:numFmt w:val="bullet"/>
      <w:lvlText w:val=""/>
      <w:lvlJc w:val="left"/>
      <w:pPr>
        <w:ind w:left="2880" w:hanging="360"/>
      </w:pPr>
      <w:rPr>
        <w:rFonts w:ascii="Symbol" w:hAnsi="Symbol" w:hint="default"/>
      </w:rPr>
    </w:lvl>
    <w:lvl w:ilvl="4" w:tplc="069CCA6A">
      <w:start w:val="1"/>
      <w:numFmt w:val="bullet"/>
      <w:lvlText w:val="o"/>
      <w:lvlJc w:val="left"/>
      <w:pPr>
        <w:ind w:left="3600" w:hanging="360"/>
      </w:pPr>
      <w:rPr>
        <w:rFonts w:ascii="Courier New" w:hAnsi="Courier New" w:hint="default"/>
      </w:rPr>
    </w:lvl>
    <w:lvl w:ilvl="5" w:tplc="CCBAAC2C">
      <w:start w:val="1"/>
      <w:numFmt w:val="bullet"/>
      <w:lvlText w:val=""/>
      <w:lvlJc w:val="left"/>
      <w:pPr>
        <w:ind w:left="4320" w:hanging="360"/>
      </w:pPr>
      <w:rPr>
        <w:rFonts w:ascii="Wingdings" w:hAnsi="Wingdings" w:hint="default"/>
      </w:rPr>
    </w:lvl>
    <w:lvl w:ilvl="6" w:tplc="C7860D6A">
      <w:start w:val="1"/>
      <w:numFmt w:val="bullet"/>
      <w:lvlText w:val=""/>
      <w:lvlJc w:val="left"/>
      <w:pPr>
        <w:ind w:left="5040" w:hanging="360"/>
      </w:pPr>
      <w:rPr>
        <w:rFonts w:ascii="Symbol" w:hAnsi="Symbol" w:hint="default"/>
      </w:rPr>
    </w:lvl>
    <w:lvl w:ilvl="7" w:tplc="121E483C">
      <w:start w:val="1"/>
      <w:numFmt w:val="bullet"/>
      <w:lvlText w:val="o"/>
      <w:lvlJc w:val="left"/>
      <w:pPr>
        <w:ind w:left="5760" w:hanging="360"/>
      </w:pPr>
      <w:rPr>
        <w:rFonts w:ascii="Courier New" w:hAnsi="Courier New" w:hint="default"/>
      </w:rPr>
    </w:lvl>
    <w:lvl w:ilvl="8" w:tplc="B12ED680">
      <w:start w:val="1"/>
      <w:numFmt w:val="bullet"/>
      <w:lvlText w:val=""/>
      <w:lvlJc w:val="left"/>
      <w:pPr>
        <w:ind w:left="6480" w:hanging="360"/>
      </w:pPr>
      <w:rPr>
        <w:rFonts w:ascii="Wingdings" w:hAnsi="Wingdings" w:hint="default"/>
      </w:rPr>
    </w:lvl>
  </w:abstractNum>
  <w:abstractNum w:abstractNumId="7" w15:restartNumberingAfterBreak="0">
    <w:nsid w:val="203553B4"/>
    <w:multiLevelType w:val="hybridMultilevel"/>
    <w:tmpl w:val="AFC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25284"/>
    <w:multiLevelType w:val="hybridMultilevel"/>
    <w:tmpl w:val="5FA22B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042D82"/>
    <w:multiLevelType w:val="hybridMultilevel"/>
    <w:tmpl w:val="F7D65670"/>
    <w:lvl w:ilvl="0" w:tplc="81A63F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ED1159"/>
    <w:multiLevelType w:val="hybridMultilevel"/>
    <w:tmpl w:val="4C06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0E605A"/>
    <w:multiLevelType w:val="hybridMultilevel"/>
    <w:tmpl w:val="2FC4BA4C"/>
    <w:lvl w:ilvl="0" w:tplc="875A0760">
      <w:start w:val="1"/>
      <w:numFmt w:val="bullet"/>
      <w:lvlText w:val=""/>
      <w:lvlJc w:val="left"/>
      <w:pPr>
        <w:ind w:left="720" w:hanging="360"/>
      </w:pPr>
      <w:rPr>
        <w:rFonts w:ascii="Symbol" w:hAnsi="Symbol" w:hint="default"/>
      </w:rPr>
    </w:lvl>
    <w:lvl w:ilvl="1" w:tplc="4CD60222">
      <w:start w:val="1"/>
      <w:numFmt w:val="bullet"/>
      <w:lvlText w:val="o"/>
      <w:lvlJc w:val="left"/>
      <w:pPr>
        <w:ind w:left="1440" w:hanging="360"/>
      </w:pPr>
      <w:rPr>
        <w:rFonts w:ascii="Courier New" w:hAnsi="Courier New" w:hint="default"/>
      </w:rPr>
    </w:lvl>
    <w:lvl w:ilvl="2" w:tplc="19CAB03E">
      <w:start w:val="1"/>
      <w:numFmt w:val="bullet"/>
      <w:lvlText w:val=""/>
      <w:lvlJc w:val="left"/>
      <w:pPr>
        <w:ind w:left="2160" w:hanging="360"/>
      </w:pPr>
      <w:rPr>
        <w:rFonts w:ascii="Wingdings" w:hAnsi="Wingdings" w:hint="default"/>
      </w:rPr>
    </w:lvl>
    <w:lvl w:ilvl="3" w:tplc="B6CC5BD4">
      <w:start w:val="1"/>
      <w:numFmt w:val="bullet"/>
      <w:lvlText w:val=""/>
      <w:lvlJc w:val="left"/>
      <w:pPr>
        <w:ind w:left="2880" w:hanging="360"/>
      </w:pPr>
      <w:rPr>
        <w:rFonts w:ascii="Symbol" w:hAnsi="Symbol" w:hint="default"/>
      </w:rPr>
    </w:lvl>
    <w:lvl w:ilvl="4" w:tplc="618CA0B6">
      <w:start w:val="1"/>
      <w:numFmt w:val="bullet"/>
      <w:lvlText w:val="o"/>
      <w:lvlJc w:val="left"/>
      <w:pPr>
        <w:ind w:left="3600" w:hanging="360"/>
      </w:pPr>
      <w:rPr>
        <w:rFonts w:ascii="Courier New" w:hAnsi="Courier New" w:hint="default"/>
      </w:rPr>
    </w:lvl>
    <w:lvl w:ilvl="5" w:tplc="DE005DF0">
      <w:start w:val="1"/>
      <w:numFmt w:val="bullet"/>
      <w:lvlText w:val=""/>
      <w:lvlJc w:val="left"/>
      <w:pPr>
        <w:ind w:left="4320" w:hanging="360"/>
      </w:pPr>
      <w:rPr>
        <w:rFonts w:ascii="Wingdings" w:hAnsi="Wingdings" w:hint="default"/>
      </w:rPr>
    </w:lvl>
    <w:lvl w:ilvl="6" w:tplc="215E7F26">
      <w:start w:val="1"/>
      <w:numFmt w:val="bullet"/>
      <w:lvlText w:val=""/>
      <w:lvlJc w:val="left"/>
      <w:pPr>
        <w:ind w:left="5040" w:hanging="360"/>
      </w:pPr>
      <w:rPr>
        <w:rFonts w:ascii="Symbol" w:hAnsi="Symbol" w:hint="default"/>
      </w:rPr>
    </w:lvl>
    <w:lvl w:ilvl="7" w:tplc="4560E5E0">
      <w:start w:val="1"/>
      <w:numFmt w:val="bullet"/>
      <w:lvlText w:val="o"/>
      <w:lvlJc w:val="left"/>
      <w:pPr>
        <w:ind w:left="5760" w:hanging="360"/>
      </w:pPr>
      <w:rPr>
        <w:rFonts w:ascii="Courier New" w:hAnsi="Courier New" w:hint="default"/>
      </w:rPr>
    </w:lvl>
    <w:lvl w:ilvl="8" w:tplc="51F49516">
      <w:start w:val="1"/>
      <w:numFmt w:val="bullet"/>
      <w:lvlText w:val=""/>
      <w:lvlJc w:val="left"/>
      <w:pPr>
        <w:ind w:left="6480" w:hanging="360"/>
      </w:pPr>
      <w:rPr>
        <w:rFonts w:ascii="Wingdings" w:hAnsi="Wingdings" w:hint="default"/>
      </w:rPr>
    </w:lvl>
  </w:abstractNum>
  <w:abstractNum w:abstractNumId="12" w15:restartNumberingAfterBreak="0">
    <w:nsid w:val="37D7715C"/>
    <w:multiLevelType w:val="hybridMultilevel"/>
    <w:tmpl w:val="2DD8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AB58E7B0"/>
    <w:lvl w:ilvl="0" w:tplc="F06853A6">
      <w:start w:val="1"/>
      <w:numFmt w:val="bullet"/>
      <w:pStyle w:val="Bullets"/>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03565C"/>
    <w:multiLevelType w:val="hybridMultilevel"/>
    <w:tmpl w:val="9DA8D3B6"/>
    <w:lvl w:ilvl="0" w:tplc="81A63F8E">
      <w:start w:val="1"/>
      <w:numFmt w:val="bullet"/>
      <w:lvlText w:val=""/>
      <w:lvlJc w:val="left"/>
      <w:pPr>
        <w:ind w:left="720" w:hanging="360"/>
      </w:pPr>
      <w:rPr>
        <w:rFonts w:ascii="Symbol" w:hAnsi="Symbol" w:hint="default"/>
      </w:rPr>
    </w:lvl>
    <w:lvl w:ilvl="1" w:tplc="BA664FF0">
      <w:start w:val="1"/>
      <w:numFmt w:val="bullet"/>
      <w:lvlText w:val="o"/>
      <w:lvlJc w:val="left"/>
      <w:pPr>
        <w:ind w:left="1440" w:hanging="360"/>
      </w:pPr>
      <w:rPr>
        <w:rFonts w:ascii="Courier New" w:hAnsi="Courier New" w:hint="default"/>
      </w:rPr>
    </w:lvl>
    <w:lvl w:ilvl="2" w:tplc="17A0B316">
      <w:start w:val="1"/>
      <w:numFmt w:val="bullet"/>
      <w:lvlText w:val=""/>
      <w:lvlJc w:val="left"/>
      <w:pPr>
        <w:ind w:left="2160" w:hanging="360"/>
      </w:pPr>
      <w:rPr>
        <w:rFonts w:ascii="Wingdings" w:hAnsi="Wingdings" w:hint="default"/>
      </w:rPr>
    </w:lvl>
    <w:lvl w:ilvl="3" w:tplc="F1E8E580">
      <w:start w:val="1"/>
      <w:numFmt w:val="bullet"/>
      <w:lvlText w:val=""/>
      <w:lvlJc w:val="left"/>
      <w:pPr>
        <w:ind w:left="2880" w:hanging="360"/>
      </w:pPr>
      <w:rPr>
        <w:rFonts w:ascii="Symbol" w:hAnsi="Symbol" w:hint="default"/>
      </w:rPr>
    </w:lvl>
    <w:lvl w:ilvl="4" w:tplc="EF286A0E">
      <w:start w:val="1"/>
      <w:numFmt w:val="bullet"/>
      <w:lvlText w:val="o"/>
      <w:lvlJc w:val="left"/>
      <w:pPr>
        <w:ind w:left="3600" w:hanging="360"/>
      </w:pPr>
      <w:rPr>
        <w:rFonts w:ascii="Courier New" w:hAnsi="Courier New" w:hint="default"/>
      </w:rPr>
    </w:lvl>
    <w:lvl w:ilvl="5" w:tplc="FC82A106">
      <w:start w:val="1"/>
      <w:numFmt w:val="bullet"/>
      <w:lvlText w:val=""/>
      <w:lvlJc w:val="left"/>
      <w:pPr>
        <w:ind w:left="4320" w:hanging="360"/>
      </w:pPr>
      <w:rPr>
        <w:rFonts w:ascii="Wingdings" w:hAnsi="Wingdings" w:hint="default"/>
      </w:rPr>
    </w:lvl>
    <w:lvl w:ilvl="6" w:tplc="E4287248">
      <w:start w:val="1"/>
      <w:numFmt w:val="bullet"/>
      <w:lvlText w:val=""/>
      <w:lvlJc w:val="left"/>
      <w:pPr>
        <w:ind w:left="5040" w:hanging="360"/>
      </w:pPr>
      <w:rPr>
        <w:rFonts w:ascii="Symbol" w:hAnsi="Symbol" w:hint="default"/>
      </w:rPr>
    </w:lvl>
    <w:lvl w:ilvl="7" w:tplc="CDC22A54">
      <w:start w:val="1"/>
      <w:numFmt w:val="bullet"/>
      <w:lvlText w:val="o"/>
      <w:lvlJc w:val="left"/>
      <w:pPr>
        <w:ind w:left="5760" w:hanging="360"/>
      </w:pPr>
      <w:rPr>
        <w:rFonts w:ascii="Courier New" w:hAnsi="Courier New" w:hint="default"/>
      </w:rPr>
    </w:lvl>
    <w:lvl w:ilvl="8" w:tplc="33720D24">
      <w:start w:val="1"/>
      <w:numFmt w:val="bullet"/>
      <w:lvlText w:val=""/>
      <w:lvlJc w:val="left"/>
      <w:pPr>
        <w:ind w:left="6480" w:hanging="360"/>
      </w:pPr>
      <w:rPr>
        <w:rFonts w:ascii="Wingdings" w:hAnsi="Wingdings" w:hint="default"/>
      </w:rPr>
    </w:lvl>
  </w:abstractNum>
  <w:abstractNum w:abstractNumId="15" w15:restartNumberingAfterBreak="0">
    <w:nsid w:val="503F46C0"/>
    <w:multiLevelType w:val="hybridMultilevel"/>
    <w:tmpl w:val="F8A6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34FD4"/>
    <w:multiLevelType w:val="hybridMultilevel"/>
    <w:tmpl w:val="D160DFB0"/>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1FE55C5"/>
    <w:multiLevelType w:val="hybridMultilevel"/>
    <w:tmpl w:val="3BB63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C33995"/>
    <w:multiLevelType w:val="hybridMultilevel"/>
    <w:tmpl w:val="B102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C5430"/>
    <w:multiLevelType w:val="hybridMultilevel"/>
    <w:tmpl w:val="15B8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E552D"/>
    <w:multiLevelType w:val="hybridMultilevel"/>
    <w:tmpl w:val="AE4C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238FB"/>
    <w:multiLevelType w:val="hybridMultilevel"/>
    <w:tmpl w:val="A33CC720"/>
    <w:lvl w:ilvl="0" w:tplc="3ACE4E66">
      <w:start w:val="1"/>
      <w:numFmt w:val="bullet"/>
      <w:pStyle w:val="ACARA-Table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66494E56"/>
    <w:multiLevelType w:val="hybridMultilevel"/>
    <w:tmpl w:val="D3EE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97BC3"/>
    <w:multiLevelType w:val="hybridMultilevel"/>
    <w:tmpl w:val="8BA4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639A1"/>
    <w:multiLevelType w:val="hybridMultilevel"/>
    <w:tmpl w:val="04CE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B0AFD"/>
    <w:multiLevelType w:val="hybridMultilevel"/>
    <w:tmpl w:val="E1B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B1F49"/>
    <w:multiLevelType w:val="hybridMultilevel"/>
    <w:tmpl w:val="3554502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23808099">
    <w:abstractNumId w:val="6"/>
  </w:num>
  <w:num w:numId="2" w16cid:durableId="417558330">
    <w:abstractNumId w:val="14"/>
  </w:num>
  <w:num w:numId="3" w16cid:durableId="1195726983">
    <w:abstractNumId w:val="13"/>
  </w:num>
  <w:num w:numId="4" w16cid:durableId="1695501432">
    <w:abstractNumId w:val="0"/>
  </w:num>
  <w:num w:numId="5" w16cid:durableId="820997135">
    <w:abstractNumId w:val="17"/>
  </w:num>
  <w:num w:numId="6" w16cid:durableId="354162442">
    <w:abstractNumId w:val="10"/>
  </w:num>
  <w:num w:numId="7" w16cid:durableId="21173869">
    <w:abstractNumId w:val="26"/>
  </w:num>
  <w:num w:numId="8" w16cid:durableId="230045821">
    <w:abstractNumId w:val="16"/>
  </w:num>
  <w:num w:numId="9" w16cid:durableId="1536766830">
    <w:abstractNumId w:val="21"/>
  </w:num>
  <w:num w:numId="10" w16cid:durableId="1993631381">
    <w:abstractNumId w:val="5"/>
  </w:num>
  <w:num w:numId="11" w16cid:durableId="1146168878">
    <w:abstractNumId w:val="7"/>
  </w:num>
  <w:num w:numId="12" w16cid:durableId="4939834">
    <w:abstractNumId w:val="8"/>
  </w:num>
  <w:num w:numId="13" w16cid:durableId="203298989">
    <w:abstractNumId w:val="2"/>
  </w:num>
  <w:num w:numId="14" w16cid:durableId="617179216">
    <w:abstractNumId w:val="11"/>
  </w:num>
  <w:num w:numId="15" w16cid:durableId="1330136474">
    <w:abstractNumId w:val="4"/>
  </w:num>
  <w:num w:numId="16" w16cid:durableId="910040705">
    <w:abstractNumId w:val="1"/>
  </w:num>
  <w:num w:numId="17" w16cid:durableId="1009864955">
    <w:abstractNumId w:val="22"/>
  </w:num>
  <w:num w:numId="18" w16cid:durableId="317153756">
    <w:abstractNumId w:val="9"/>
  </w:num>
  <w:num w:numId="19" w16cid:durableId="847258172">
    <w:abstractNumId w:val="3"/>
  </w:num>
  <w:num w:numId="20" w16cid:durableId="496967807">
    <w:abstractNumId w:val="24"/>
  </w:num>
  <w:num w:numId="21" w16cid:durableId="984747721">
    <w:abstractNumId w:val="23"/>
  </w:num>
  <w:num w:numId="22" w16cid:durableId="1333800291">
    <w:abstractNumId w:val="19"/>
  </w:num>
  <w:num w:numId="23" w16cid:durableId="1948198113">
    <w:abstractNumId w:val="25"/>
  </w:num>
  <w:num w:numId="24" w16cid:durableId="1212884042">
    <w:abstractNumId w:val="18"/>
  </w:num>
  <w:num w:numId="25" w16cid:durableId="1448695655">
    <w:abstractNumId w:val="15"/>
  </w:num>
  <w:num w:numId="26" w16cid:durableId="570966261">
    <w:abstractNumId w:val="12"/>
  </w:num>
  <w:num w:numId="27" w16cid:durableId="36591080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0697"/>
    <w:rsid w:val="000008DA"/>
    <w:rsid w:val="00000B6C"/>
    <w:rsid w:val="000015AA"/>
    <w:rsid w:val="00001847"/>
    <w:rsid w:val="00001EC1"/>
    <w:rsid w:val="0000229B"/>
    <w:rsid w:val="0000297F"/>
    <w:rsid w:val="00002A3F"/>
    <w:rsid w:val="00002BD3"/>
    <w:rsid w:val="00002C4B"/>
    <w:rsid w:val="00002D89"/>
    <w:rsid w:val="0000345A"/>
    <w:rsid w:val="000036D9"/>
    <w:rsid w:val="00005C73"/>
    <w:rsid w:val="00006B52"/>
    <w:rsid w:val="0000788F"/>
    <w:rsid w:val="00007899"/>
    <w:rsid w:val="00010CD0"/>
    <w:rsid w:val="00010E02"/>
    <w:rsid w:val="00011EB6"/>
    <w:rsid w:val="00012145"/>
    <w:rsid w:val="00012557"/>
    <w:rsid w:val="00012DD9"/>
    <w:rsid w:val="00013964"/>
    <w:rsid w:val="00014067"/>
    <w:rsid w:val="000141FB"/>
    <w:rsid w:val="000142B4"/>
    <w:rsid w:val="00014472"/>
    <w:rsid w:val="00014A06"/>
    <w:rsid w:val="00015009"/>
    <w:rsid w:val="00015A2B"/>
    <w:rsid w:val="00015AAB"/>
    <w:rsid w:val="000162DF"/>
    <w:rsid w:val="00016362"/>
    <w:rsid w:val="00016DE9"/>
    <w:rsid w:val="000204CC"/>
    <w:rsid w:val="00020B9C"/>
    <w:rsid w:val="00021BCD"/>
    <w:rsid w:val="000221CA"/>
    <w:rsid w:val="00022263"/>
    <w:rsid w:val="0002250F"/>
    <w:rsid w:val="00022652"/>
    <w:rsid w:val="0002325D"/>
    <w:rsid w:val="00023EAA"/>
    <w:rsid w:val="000242E1"/>
    <w:rsid w:val="00024C7B"/>
    <w:rsid w:val="0002576A"/>
    <w:rsid w:val="000257BE"/>
    <w:rsid w:val="000257FA"/>
    <w:rsid w:val="00025A95"/>
    <w:rsid w:val="00026817"/>
    <w:rsid w:val="000268A1"/>
    <w:rsid w:val="0002743F"/>
    <w:rsid w:val="000275BD"/>
    <w:rsid w:val="00027A28"/>
    <w:rsid w:val="00027F05"/>
    <w:rsid w:val="0003014C"/>
    <w:rsid w:val="00030EB0"/>
    <w:rsid w:val="000318BB"/>
    <w:rsid w:val="000320E4"/>
    <w:rsid w:val="000321E8"/>
    <w:rsid w:val="00032545"/>
    <w:rsid w:val="0003263E"/>
    <w:rsid w:val="00032A8B"/>
    <w:rsid w:val="00033018"/>
    <w:rsid w:val="00033609"/>
    <w:rsid w:val="00033FAA"/>
    <w:rsid w:val="0003496B"/>
    <w:rsid w:val="00034B59"/>
    <w:rsid w:val="00035589"/>
    <w:rsid w:val="0003561E"/>
    <w:rsid w:val="00035832"/>
    <w:rsid w:val="00035835"/>
    <w:rsid w:val="00035A6A"/>
    <w:rsid w:val="00035AF9"/>
    <w:rsid w:val="000360A0"/>
    <w:rsid w:val="000365D4"/>
    <w:rsid w:val="00041605"/>
    <w:rsid w:val="00041717"/>
    <w:rsid w:val="0004181D"/>
    <w:rsid w:val="00041CC1"/>
    <w:rsid w:val="00041EBD"/>
    <w:rsid w:val="0004244D"/>
    <w:rsid w:val="00042539"/>
    <w:rsid w:val="0004306F"/>
    <w:rsid w:val="00043F87"/>
    <w:rsid w:val="000440AB"/>
    <w:rsid w:val="0004418C"/>
    <w:rsid w:val="000441EB"/>
    <w:rsid w:val="0004421B"/>
    <w:rsid w:val="00044289"/>
    <w:rsid w:val="00044623"/>
    <w:rsid w:val="00044D33"/>
    <w:rsid w:val="00044FBF"/>
    <w:rsid w:val="00045571"/>
    <w:rsid w:val="000455E0"/>
    <w:rsid w:val="00045B5A"/>
    <w:rsid w:val="000460B3"/>
    <w:rsid w:val="000472C4"/>
    <w:rsid w:val="000474C3"/>
    <w:rsid w:val="000478CB"/>
    <w:rsid w:val="00047A52"/>
    <w:rsid w:val="00047B83"/>
    <w:rsid w:val="00047C88"/>
    <w:rsid w:val="00047ED5"/>
    <w:rsid w:val="00050476"/>
    <w:rsid w:val="0005085B"/>
    <w:rsid w:val="00050DF1"/>
    <w:rsid w:val="00050F3F"/>
    <w:rsid w:val="00051B53"/>
    <w:rsid w:val="000521C0"/>
    <w:rsid w:val="00052390"/>
    <w:rsid w:val="00052833"/>
    <w:rsid w:val="00052C49"/>
    <w:rsid w:val="00052F02"/>
    <w:rsid w:val="00054347"/>
    <w:rsid w:val="00054F46"/>
    <w:rsid w:val="000550D2"/>
    <w:rsid w:val="00055100"/>
    <w:rsid w:val="000552F7"/>
    <w:rsid w:val="0005537A"/>
    <w:rsid w:val="000554BB"/>
    <w:rsid w:val="00055784"/>
    <w:rsid w:val="00055A3C"/>
    <w:rsid w:val="00055AA0"/>
    <w:rsid w:val="00055AEF"/>
    <w:rsid w:val="0005641F"/>
    <w:rsid w:val="000565CD"/>
    <w:rsid w:val="000569DA"/>
    <w:rsid w:val="00057CA7"/>
    <w:rsid w:val="00060051"/>
    <w:rsid w:val="000606F3"/>
    <w:rsid w:val="00060A29"/>
    <w:rsid w:val="000614D4"/>
    <w:rsid w:val="00061CD7"/>
    <w:rsid w:val="000620B7"/>
    <w:rsid w:val="00062436"/>
    <w:rsid w:val="00062F25"/>
    <w:rsid w:val="000636CF"/>
    <w:rsid w:val="00064A92"/>
    <w:rsid w:val="000652D0"/>
    <w:rsid w:val="0006534C"/>
    <w:rsid w:val="0006549C"/>
    <w:rsid w:val="00065740"/>
    <w:rsid w:val="00065CB5"/>
    <w:rsid w:val="00066653"/>
    <w:rsid w:val="00066F61"/>
    <w:rsid w:val="000670E6"/>
    <w:rsid w:val="00070B60"/>
    <w:rsid w:val="00071161"/>
    <w:rsid w:val="00071446"/>
    <w:rsid w:val="00073655"/>
    <w:rsid w:val="00073DBB"/>
    <w:rsid w:val="00074350"/>
    <w:rsid w:val="00074367"/>
    <w:rsid w:val="00074596"/>
    <w:rsid w:val="0007481A"/>
    <w:rsid w:val="000762FA"/>
    <w:rsid w:val="00076466"/>
    <w:rsid w:val="0007660C"/>
    <w:rsid w:val="00076A54"/>
    <w:rsid w:val="00076CBA"/>
    <w:rsid w:val="000772A0"/>
    <w:rsid w:val="000773F8"/>
    <w:rsid w:val="00077841"/>
    <w:rsid w:val="000778DF"/>
    <w:rsid w:val="0008019D"/>
    <w:rsid w:val="000801C4"/>
    <w:rsid w:val="00080D94"/>
    <w:rsid w:val="000810AE"/>
    <w:rsid w:val="00081794"/>
    <w:rsid w:val="000817E0"/>
    <w:rsid w:val="00081CEC"/>
    <w:rsid w:val="000834C6"/>
    <w:rsid w:val="00083779"/>
    <w:rsid w:val="00083871"/>
    <w:rsid w:val="00083A6C"/>
    <w:rsid w:val="000845C1"/>
    <w:rsid w:val="000845EF"/>
    <w:rsid w:val="000846D8"/>
    <w:rsid w:val="000851FD"/>
    <w:rsid w:val="00085217"/>
    <w:rsid w:val="00085945"/>
    <w:rsid w:val="00085D2B"/>
    <w:rsid w:val="00085E16"/>
    <w:rsid w:val="000860C6"/>
    <w:rsid w:val="00086136"/>
    <w:rsid w:val="0008652F"/>
    <w:rsid w:val="00086914"/>
    <w:rsid w:val="00086D4C"/>
    <w:rsid w:val="00087397"/>
    <w:rsid w:val="00087ABE"/>
    <w:rsid w:val="00087B28"/>
    <w:rsid w:val="00090B2C"/>
    <w:rsid w:val="00091233"/>
    <w:rsid w:val="000914BC"/>
    <w:rsid w:val="00091FFC"/>
    <w:rsid w:val="00092A7C"/>
    <w:rsid w:val="00092C2D"/>
    <w:rsid w:val="00093041"/>
    <w:rsid w:val="0009307F"/>
    <w:rsid w:val="00093F37"/>
    <w:rsid w:val="00094D59"/>
    <w:rsid w:val="0009513D"/>
    <w:rsid w:val="0009559E"/>
    <w:rsid w:val="00096608"/>
    <w:rsid w:val="00096907"/>
    <w:rsid w:val="00096967"/>
    <w:rsid w:val="00097548"/>
    <w:rsid w:val="000979F9"/>
    <w:rsid w:val="00097F3B"/>
    <w:rsid w:val="000A0F2D"/>
    <w:rsid w:val="000A1A58"/>
    <w:rsid w:val="000A248A"/>
    <w:rsid w:val="000A24F8"/>
    <w:rsid w:val="000A290D"/>
    <w:rsid w:val="000A2A41"/>
    <w:rsid w:val="000A2D9D"/>
    <w:rsid w:val="000A3076"/>
    <w:rsid w:val="000A3BE1"/>
    <w:rsid w:val="000A45BD"/>
    <w:rsid w:val="000A4AE5"/>
    <w:rsid w:val="000A4B2B"/>
    <w:rsid w:val="000A4FBF"/>
    <w:rsid w:val="000A6E38"/>
    <w:rsid w:val="000A73A3"/>
    <w:rsid w:val="000A7815"/>
    <w:rsid w:val="000B0026"/>
    <w:rsid w:val="000B032B"/>
    <w:rsid w:val="000B0A1A"/>
    <w:rsid w:val="000B0B47"/>
    <w:rsid w:val="000B0D11"/>
    <w:rsid w:val="000B19E3"/>
    <w:rsid w:val="000B1D19"/>
    <w:rsid w:val="000B20C0"/>
    <w:rsid w:val="000B2ABE"/>
    <w:rsid w:val="000B2BC2"/>
    <w:rsid w:val="000B3158"/>
    <w:rsid w:val="000B3271"/>
    <w:rsid w:val="000B4862"/>
    <w:rsid w:val="000B5D35"/>
    <w:rsid w:val="000B67CD"/>
    <w:rsid w:val="000B681D"/>
    <w:rsid w:val="000B6FEC"/>
    <w:rsid w:val="000B73FF"/>
    <w:rsid w:val="000B76AB"/>
    <w:rsid w:val="000B7768"/>
    <w:rsid w:val="000B77B0"/>
    <w:rsid w:val="000B7BD1"/>
    <w:rsid w:val="000B7C06"/>
    <w:rsid w:val="000B7FAE"/>
    <w:rsid w:val="000C027C"/>
    <w:rsid w:val="000C0D62"/>
    <w:rsid w:val="000C0D98"/>
    <w:rsid w:val="000C176F"/>
    <w:rsid w:val="000C2C2E"/>
    <w:rsid w:val="000C2E0F"/>
    <w:rsid w:val="000C368A"/>
    <w:rsid w:val="000C3883"/>
    <w:rsid w:val="000C464E"/>
    <w:rsid w:val="000C4971"/>
    <w:rsid w:val="000C4C56"/>
    <w:rsid w:val="000C4F30"/>
    <w:rsid w:val="000C5376"/>
    <w:rsid w:val="000C5583"/>
    <w:rsid w:val="000C6103"/>
    <w:rsid w:val="000C6175"/>
    <w:rsid w:val="000C64B1"/>
    <w:rsid w:val="000C6506"/>
    <w:rsid w:val="000C7334"/>
    <w:rsid w:val="000D09C7"/>
    <w:rsid w:val="000D09EC"/>
    <w:rsid w:val="000D0FBC"/>
    <w:rsid w:val="000D1837"/>
    <w:rsid w:val="000D1D5A"/>
    <w:rsid w:val="000D1F38"/>
    <w:rsid w:val="000D1F57"/>
    <w:rsid w:val="000D2B33"/>
    <w:rsid w:val="000D2FF4"/>
    <w:rsid w:val="000D300F"/>
    <w:rsid w:val="000D3113"/>
    <w:rsid w:val="000D323C"/>
    <w:rsid w:val="000D38DF"/>
    <w:rsid w:val="000D41E6"/>
    <w:rsid w:val="000D53B9"/>
    <w:rsid w:val="000D5C46"/>
    <w:rsid w:val="000D5D5D"/>
    <w:rsid w:val="000D6E1E"/>
    <w:rsid w:val="000D6F08"/>
    <w:rsid w:val="000D7069"/>
    <w:rsid w:val="000D77AB"/>
    <w:rsid w:val="000D7DEC"/>
    <w:rsid w:val="000E02D2"/>
    <w:rsid w:val="000E060B"/>
    <w:rsid w:val="000E0F98"/>
    <w:rsid w:val="000E19DD"/>
    <w:rsid w:val="000E1CD0"/>
    <w:rsid w:val="000E1D9C"/>
    <w:rsid w:val="000E2870"/>
    <w:rsid w:val="000E2AAE"/>
    <w:rsid w:val="000E2FD9"/>
    <w:rsid w:val="000E337E"/>
    <w:rsid w:val="000E36F3"/>
    <w:rsid w:val="000E37BA"/>
    <w:rsid w:val="000E3CE9"/>
    <w:rsid w:val="000E42A4"/>
    <w:rsid w:val="000E4304"/>
    <w:rsid w:val="000E4B4C"/>
    <w:rsid w:val="000E4E1B"/>
    <w:rsid w:val="000E59A3"/>
    <w:rsid w:val="000E614C"/>
    <w:rsid w:val="000E727B"/>
    <w:rsid w:val="000E754D"/>
    <w:rsid w:val="000E7659"/>
    <w:rsid w:val="000E7A5F"/>
    <w:rsid w:val="000F2489"/>
    <w:rsid w:val="000F25A3"/>
    <w:rsid w:val="000F290C"/>
    <w:rsid w:val="000F2F88"/>
    <w:rsid w:val="000F32A5"/>
    <w:rsid w:val="000F3546"/>
    <w:rsid w:val="000F3A8B"/>
    <w:rsid w:val="000F4091"/>
    <w:rsid w:val="000F44E2"/>
    <w:rsid w:val="000F46C0"/>
    <w:rsid w:val="000F476F"/>
    <w:rsid w:val="000F5EAE"/>
    <w:rsid w:val="000F6316"/>
    <w:rsid w:val="000F6411"/>
    <w:rsid w:val="000F6429"/>
    <w:rsid w:val="000F6824"/>
    <w:rsid w:val="000F72AE"/>
    <w:rsid w:val="000F743F"/>
    <w:rsid w:val="000F7767"/>
    <w:rsid w:val="00100A82"/>
    <w:rsid w:val="00100DE4"/>
    <w:rsid w:val="00101DEA"/>
    <w:rsid w:val="00101E5D"/>
    <w:rsid w:val="0010258E"/>
    <w:rsid w:val="001025CA"/>
    <w:rsid w:val="00102F19"/>
    <w:rsid w:val="001038B9"/>
    <w:rsid w:val="00103973"/>
    <w:rsid w:val="00103A00"/>
    <w:rsid w:val="00104199"/>
    <w:rsid w:val="0010419A"/>
    <w:rsid w:val="0010500D"/>
    <w:rsid w:val="0010613D"/>
    <w:rsid w:val="00106CFA"/>
    <w:rsid w:val="00106D0A"/>
    <w:rsid w:val="0010771A"/>
    <w:rsid w:val="00107DD3"/>
    <w:rsid w:val="00110219"/>
    <w:rsid w:val="00110666"/>
    <w:rsid w:val="001107C1"/>
    <w:rsid w:val="001110B5"/>
    <w:rsid w:val="001112AF"/>
    <w:rsid w:val="001119F0"/>
    <w:rsid w:val="0011207F"/>
    <w:rsid w:val="001120D6"/>
    <w:rsid w:val="0011236A"/>
    <w:rsid w:val="00112D0D"/>
    <w:rsid w:val="00113000"/>
    <w:rsid w:val="00113619"/>
    <w:rsid w:val="00113682"/>
    <w:rsid w:val="00114921"/>
    <w:rsid w:val="00114C2D"/>
    <w:rsid w:val="00115039"/>
    <w:rsid w:val="0011608B"/>
    <w:rsid w:val="001163B9"/>
    <w:rsid w:val="00116691"/>
    <w:rsid w:val="00116A8C"/>
    <w:rsid w:val="00117432"/>
    <w:rsid w:val="00117525"/>
    <w:rsid w:val="00117553"/>
    <w:rsid w:val="00120649"/>
    <w:rsid w:val="00120776"/>
    <w:rsid w:val="00120EA7"/>
    <w:rsid w:val="001217DC"/>
    <w:rsid w:val="00121C2F"/>
    <w:rsid w:val="00121C5E"/>
    <w:rsid w:val="00122847"/>
    <w:rsid w:val="00122913"/>
    <w:rsid w:val="001242CB"/>
    <w:rsid w:val="00124C87"/>
    <w:rsid w:val="001253B0"/>
    <w:rsid w:val="001257AA"/>
    <w:rsid w:val="0012647B"/>
    <w:rsid w:val="00126739"/>
    <w:rsid w:val="00126E4E"/>
    <w:rsid w:val="001272FC"/>
    <w:rsid w:val="001278AA"/>
    <w:rsid w:val="00127E49"/>
    <w:rsid w:val="00130428"/>
    <w:rsid w:val="00130886"/>
    <w:rsid w:val="00131261"/>
    <w:rsid w:val="00131A48"/>
    <w:rsid w:val="001320EC"/>
    <w:rsid w:val="00133A25"/>
    <w:rsid w:val="00133B11"/>
    <w:rsid w:val="00134872"/>
    <w:rsid w:val="00135163"/>
    <w:rsid w:val="00135CFA"/>
    <w:rsid w:val="00135F30"/>
    <w:rsid w:val="00136CC6"/>
    <w:rsid w:val="001370B9"/>
    <w:rsid w:val="001375A5"/>
    <w:rsid w:val="001378EE"/>
    <w:rsid w:val="00137EEA"/>
    <w:rsid w:val="0014063E"/>
    <w:rsid w:val="001412C5"/>
    <w:rsid w:val="00141538"/>
    <w:rsid w:val="00141B1C"/>
    <w:rsid w:val="00141CC5"/>
    <w:rsid w:val="00141F1B"/>
    <w:rsid w:val="00141F2A"/>
    <w:rsid w:val="001425A9"/>
    <w:rsid w:val="001432FD"/>
    <w:rsid w:val="001437D6"/>
    <w:rsid w:val="00144396"/>
    <w:rsid w:val="001443FA"/>
    <w:rsid w:val="0014453C"/>
    <w:rsid w:val="00144F33"/>
    <w:rsid w:val="00145002"/>
    <w:rsid w:val="00145422"/>
    <w:rsid w:val="00145717"/>
    <w:rsid w:val="00145892"/>
    <w:rsid w:val="00146E89"/>
    <w:rsid w:val="00147B03"/>
    <w:rsid w:val="00147C8D"/>
    <w:rsid w:val="00151038"/>
    <w:rsid w:val="00152147"/>
    <w:rsid w:val="0015250F"/>
    <w:rsid w:val="00153141"/>
    <w:rsid w:val="001531D7"/>
    <w:rsid w:val="00153504"/>
    <w:rsid w:val="00154C68"/>
    <w:rsid w:val="00154E5E"/>
    <w:rsid w:val="00154EC8"/>
    <w:rsid w:val="00154FDE"/>
    <w:rsid w:val="001558C1"/>
    <w:rsid w:val="00156078"/>
    <w:rsid w:val="001562BD"/>
    <w:rsid w:val="00157169"/>
    <w:rsid w:val="00157C2D"/>
    <w:rsid w:val="00160126"/>
    <w:rsid w:val="001601D3"/>
    <w:rsid w:val="001603D8"/>
    <w:rsid w:val="00160420"/>
    <w:rsid w:val="001605FA"/>
    <w:rsid w:val="001606ED"/>
    <w:rsid w:val="001607CF"/>
    <w:rsid w:val="0016096D"/>
    <w:rsid w:val="0016140F"/>
    <w:rsid w:val="00161470"/>
    <w:rsid w:val="001614B6"/>
    <w:rsid w:val="00161F0C"/>
    <w:rsid w:val="001629EE"/>
    <w:rsid w:val="00163FC8"/>
    <w:rsid w:val="001648C2"/>
    <w:rsid w:val="0016491A"/>
    <w:rsid w:val="00165BC9"/>
    <w:rsid w:val="001661EC"/>
    <w:rsid w:val="00167215"/>
    <w:rsid w:val="0017024A"/>
    <w:rsid w:val="001703FF"/>
    <w:rsid w:val="00170A07"/>
    <w:rsid w:val="001712B2"/>
    <w:rsid w:val="00171318"/>
    <w:rsid w:val="0017136F"/>
    <w:rsid w:val="001714D4"/>
    <w:rsid w:val="001716CF"/>
    <w:rsid w:val="00171D72"/>
    <w:rsid w:val="00172BC0"/>
    <w:rsid w:val="00173110"/>
    <w:rsid w:val="0017396C"/>
    <w:rsid w:val="001745F9"/>
    <w:rsid w:val="00174A56"/>
    <w:rsid w:val="001751DF"/>
    <w:rsid w:val="00175720"/>
    <w:rsid w:val="001757FD"/>
    <w:rsid w:val="00175AB4"/>
    <w:rsid w:val="00176479"/>
    <w:rsid w:val="001767D7"/>
    <w:rsid w:val="00176D35"/>
    <w:rsid w:val="00176D7C"/>
    <w:rsid w:val="001775D1"/>
    <w:rsid w:val="00177899"/>
    <w:rsid w:val="00177A49"/>
    <w:rsid w:val="0018000C"/>
    <w:rsid w:val="00180962"/>
    <w:rsid w:val="00180AF8"/>
    <w:rsid w:val="00181277"/>
    <w:rsid w:val="00182038"/>
    <w:rsid w:val="001824D9"/>
    <w:rsid w:val="00182966"/>
    <w:rsid w:val="001830EC"/>
    <w:rsid w:val="00183182"/>
    <w:rsid w:val="0018334A"/>
    <w:rsid w:val="0018393F"/>
    <w:rsid w:val="00183DCD"/>
    <w:rsid w:val="001843E3"/>
    <w:rsid w:val="00184874"/>
    <w:rsid w:val="00184B86"/>
    <w:rsid w:val="00184BAD"/>
    <w:rsid w:val="00184CCB"/>
    <w:rsid w:val="001853D3"/>
    <w:rsid w:val="0018576E"/>
    <w:rsid w:val="001872B4"/>
    <w:rsid w:val="001872EA"/>
    <w:rsid w:val="00187BB7"/>
    <w:rsid w:val="00190A3A"/>
    <w:rsid w:val="00190E44"/>
    <w:rsid w:val="0019163A"/>
    <w:rsid w:val="00191C86"/>
    <w:rsid w:val="00191F70"/>
    <w:rsid w:val="0019201F"/>
    <w:rsid w:val="001920B3"/>
    <w:rsid w:val="00193099"/>
    <w:rsid w:val="0019326E"/>
    <w:rsid w:val="00193292"/>
    <w:rsid w:val="0019397D"/>
    <w:rsid w:val="00193BEF"/>
    <w:rsid w:val="001941FB"/>
    <w:rsid w:val="001942AD"/>
    <w:rsid w:val="0019443D"/>
    <w:rsid w:val="00195005"/>
    <w:rsid w:val="00195039"/>
    <w:rsid w:val="00195E92"/>
    <w:rsid w:val="00195ED9"/>
    <w:rsid w:val="001968E0"/>
    <w:rsid w:val="00196BDB"/>
    <w:rsid w:val="00196F81"/>
    <w:rsid w:val="00197085"/>
    <w:rsid w:val="001975B8"/>
    <w:rsid w:val="00197765"/>
    <w:rsid w:val="001978E7"/>
    <w:rsid w:val="00197D9C"/>
    <w:rsid w:val="001A091C"/>
    <w:rsid w:val="001A0CAE"/>
    <w:rsid w:val="001A0D48"/>
    <w:rsid w:val="001A0DE9"/>
    <w:rsid w:val="001A14F1"/>
    <w:rsid w:val="001A37C1"/>
    <w:rsid w:val="001A3FC4"/>
    <w:rsid w:val="001A41F1"/>
    <w:rsid w:val="001A45B9"/>
    <w:rsid w:val="001A4DCF"/>
    <w:rsid w:val="001A4FF1"/>
    <w:rsid w:val="001A5771"/>
    <w:rsid w:val="001A5BBF"/>
    <w:rsid w:val="001A5FB8"/>
    <w:rsid w:val="001A6010"/>
    <w:rsid w:val="001A605A"/>
    <w:rsid w:val="001A6C6B"/>
    <w:rsid w:val="001A6E22"/>
    <w:rsid w:val="001A7616"/>
    <w:rsid w:val="001A76D9"/>
    <w:rsid w:val="001A7957"/>
    <w:rsid w:val="001B0B11"/>
    <w:rsid w:val="001B13C4"/>
    <w:rsid w:val="001B17F2"/>
    <w:rsid w:val="001B1A67"/>
    <w:rsid w:val="001B1C4E"/>
    <w:rsid w:val="001B2F4D"/>
    <w:rsid w:val="001B3EE0"/>
    <w:rsid w:val="001B4337"/>
    <w:rsid w:val="001B500F"/>
    <w:rsid w:val="001B55C7"/>
    <w:rsid w:val="001B5A9C"/>
    <w:rsid w:val="001B654B"/>
    <w:rsid w:val="001B6601"/>
    <w:rsid w:val="001B6945"/>
    <w:rsid w:val="001B6A59"/>
    <w:rsid w:val="001B772F"/>
    <w:rsid w:val="001C0C6C"/>
    <w:rsid w:val="001C11F6"/>
    <w:rsid w:val="001C1582"/>
    <w:rsid w:val="001C26A7"/>
    <w:rsid w:val="001C2BC2"/>
    <w:rsid w:val="001C37F3"/>
    <w:rsid w:val="001C3BC2"/>
    <w:rsid w:val="001C4E2D"/>
    <w:rsid w:val="001C4FBA"/>
    <w:rsid w:val="001C52D6"/>
    <w:rsid w:val="001C5355"/>
    <w:rsid w:val="001C5914"/>
    <w:rsid w:val="001C5D29"/>
    <w:rsid w:val="001C6374"/>
    <w:rsid w:val="001C6BD1"/>
    <w:rsid w:val="001C6D09"/>
    <w:rsid w:val="001C6E1D"/>
    <w:rsid w:val="001C79D9"/>
    <w:rsid w:val="001D05D3"/>
    <w:rsid w:val="001D0A1B"/>
    <w:rsid w:val="001D0EF7"/>
    <w:rsid w:val="001D11D4"/>
    <w:rsid w:val="001D181C"/>
    <w:rsid w:val="001D1F7D"/>
    <w:rsid w:val="001D2610"/>
    <w:rsid w:val="001D2F05"/>
    <w:rsid w:val="001D2F84"/>
    <w:rsid w:val="001D3454"/>
    <w:rsid w:val="001D38BB"/>
    <w:rsid w:val="001D4724"/>
    <w:rsid w:val="001D47A3"/>
    <w:rsid w:val="001D51C5"/>
    <w:rsid w:val="001D5DED"/>
    <w:rsid w:val="001D69B9"/>
    <w:rsid w:val="001D773C"/>
    <w:rsid w:val="001E0E19"/>
    <w:rsid w:val="001E120A"/>
    <w:rsid w:val="001E1B82"/>
    <w:rsid w:val="001E1B9D"/>
    <w:rsid w:val="001E1C4F"/>
    <w:rsid w:val="001E2A8E"/>
    <w:rsid w:val="001E2DC5"/>
    <w:rsid w:val="001E3AF8"/>
    <w:rsid w:val="001E3CEE"/>
    <w:rsid w:val="001E42C8"/>
    <w:rsid w:val="001E4F6B"/>
    <w:rsid w:val="001E5AFD"/>
    <w:rsid w:val="001E5D90"/>
    <w:rsid w:val="001E6743"/>
    <w:rsid w:val="001E7860"/>
    <w:rsid w:val="001E7DDF"/>
    <w:rsid w:val="001F0A67"/>
    <w:rsid w:val="001F18F5"/>
    <w:rsid w:val="001F1902"/>
    <w:rsid w:val="001F1EE0"/>
    <w:rsid w:val="001F205E"/>
    <w:rsid w:val="001F215C"/>
    <w:rsid w:val="001F3A3C"/>
    <w:rsid w:val="001F4084"/>
    <w:rsid w:val="001F418C"/>
    <w:rsid w:val="001F4654"/>
    <w:rsid w:val="001F4A4B"/>
    <w:rsid w:val="001F6070"/>
    <w:rsid w:val="001F7447"/>
    <w:rsid w:val="001F785E"/>
    <w:rsid w:val="002003D0"/>
    <w:rsid w:val="00200E01"/>
    <w:rsid w:val="0020131F"/>
    <w:rsid w:val="002017FF"/>
    <w:rsid w:val="00201B12"/>
    <w:rsid w:val="00202726"/>
    <w:rsid w:val="00202AB8"/>
    <w:rsid w:val="002030C1"/>
    <w:rsid w:val="002037A2"/>
    <w:rsid w:val="002045D9"/>
    <w:rsid w:val="00204640"/>
    <w:rsid w:val="00204822"/>
    <w:rsid w:val="00204BAB"/>
    <w:rsid w:val="00205C40"/>
    <w:rsid w:val="002060AC"/>
    <w:rsid w:val="0020613C"/>
    <w:rsid w:val="00206AB5"/>
    <w:rsid w:val="00206EE1"/>
    <w:rsid w:val="002077B0"/>
    <w:rsid w:val="00207A96"/>
    <w:rsid w:val="0021000C"/>
    <w:rsid w:val="00210191"/>
    <w:rsid w:val="00210EBE"/>
    <w:rsid w:val="002112F7"/>
    <w:rsid w:val="002117E5"/>
    <w:rsid w:val="00211C55"/>
    <w:rsid w:val="002126E0"/>
    <w:rsid w:val="002127C1"/>
    <w:rsid w:val="00213468"/>
    <w:rsid w:val="002141BF"/>
    <w:rsid w:val="0021481C"/>
    <w:rsid w:val="002157AE"/>
    <w:rsid w:val="00215BDC"/>
    <w:rsid w:val="00216792"/>
    <w:rsid w:val="0021770F"/>
    <w:rsid w:val="002179E2"/>
    <w:rsid w:val="00217A55"/>
    <w:rsid w:val="00217D38"/>
    <w:rsid w:val="0022033C"/>
    <w:rsid w:val="002209DD"/>
    <w:rsid w:val="00220A48"/>
    <w:rsid w:val="00220AEA"/>
    <w:rsid w:val="00220F8C"/>
    <w:rsid w:val="00221E3A"/>
    <w:rsid w:val="00222A4A"/>
    <w:rsid w:val="00222B49"/>
    <w:rsid w:val="00222C0E"/>
    <w:rsid w:val="00222F59"/>
    <w:rsid w:val="00223639"/>
    <w:rsid w:val="00223778"/>
    <w:rsid w:val="002240CF"/>
    <w:rsid w:val="002247D5"/>
    <w:rsid w:val="00224A42"/>
    <w:rsid w:val="002254CC"/>
    <w:rsid w:val="0022554B"/>
    <w:rsid w:val="00225556"/>
    <w:rsid w:val="002257E5"/>
    <w:rsid w:val="00226034"/>
    <w:rsid w:val="00226230"/>
    <w:rsid w:val="002265B1"/>
    <w:rsid w:val="00226B6F"/>
    <w:rsid w:val="00226CAD"/>
    <w:rsid w:val="00226E8D"/>
    <w:rsid w:val="002272FF"/>
    <w:rsid w:val="00230476"/>
    <w:rsid w:val="00230B27"/>
    <w:rsid w:val="00230CFB"/>
    <w:rsid w:val="00231400"/>
    <w:rsid w:val="0023142A"/>
    <w:rsid w:val="00232A7C"/>
    <w:rsid w:val="00232C20"/>
    <w:rsid w:val="002331F9"/>
    <w:rsid w:val="0023396C"/>
    <w:rsid w:val="00234146"/>
    <w:rsid w:val="0023420D"/>
    <w:rsid w:val="00234AF6"/>
    <w:rsid w:val="00234E9F"/>
    <w:rsid w:val="00235201"/>
    <w:rsid w:val="00235395"/>
    <w:rsid w:val="00235D95"/>
    <w:rsid w:val="002363D6"/>
    <w:rsid w:val="00236682"/>
    <w:rsid w:val="00236B49"/>
    <w:rsid w:val="00236F16"/>
    <w:rsid w:val="00237392"/>
    <w:rsid w:val="00237499"/>
    <w:rsid w:val="00240536"/>
    <w:rsid w:val="0024055A"/>
    <w:rsid w:val="002405BF"/>
    <w:rsid w:val="00240821"/>
    <w:rsid w:val="00240AAA"/>
    <w:rsid w:val="0024168D"/>
    <w:rsid w:val="002418AD"/>
    <w:rsid w:val="00241B47"/>
    <w:rsid w:val="00241F7F"/>
    <w:rsid w:val="00241FBB"/>
    <w:rsid w:val="002431D4"/>
    <w:rsid w:val="002436E7"/>
    <w:rsid w:val="0024375D"/>
    <w:rsid w:val="0024415E"/>
    <w:rsid w:val="00245667"/>
    <w:rsid w:val="00245A7C"/>
    <w:rsid w:val="00245EBF"/>
    <w:rsid w:val="00246113"/>
    <w:rsid w:val="002467B1"/>
    <w:rsid w:val="00246B7C"/>
    <w:rsid w:val="00246EEF"/>
    <w:rsid w:val="002475AE"/>
    <w:rsid w:val="00247883"/>
    <w:rsid w:val="00247B59"/>
    <w:rsid w:val="00250B13"/>
    <w:rsid w:val="00250DCC"/>
    <w:rsid w:val="002512CA"/>
    <w:rsid w:val="0025161E"/>
    <w:rsid w:val="002525F1"/>
    <w:rsid w:val="002526A9"/>
    <w:rsid w:val="002527DE"/>
    <w:rsid w:val="00252B45"/>
    <w:rsid w:val="00252EAA"/>
    <w:rsid w:val="002533BC"/>
    <w:rsid w:val="0025341B"/>
    <w:rsid w:val="0025373F"/>
    <w:rsid w:val="0025375A"/>
    <w:rsid w:val="00253E30"/>
    <w:rsid w:val="00254148"/>
    <w:rsid w:val="00254481"/>
    <w:rsid w:val="00254674"/>
    <w:rsid w:val="00254E2B"/>
    <w:rsid w:val="0025558F"/>
    <w:rsid w:val="0025563F"/>
    <w:rsid w:val="00255C76"/>
    <w:rsid w:val="002565D0"/>
    <w:rsid w:val="00256FC2"/>
    <w:rsid w:val="00257BEF"/>
    <w:rsid w:val="00257D7B"/>
    <w:rsid w:val="002604C4"/>
    <w:rsid w:val="00261338"/>
    <w:rsid w:val="00261ADC"/>
    <w:rsid w:val="00261C4B"/>
    <w:rsid w:val="0026232D"/>
    <w:rsid w:val="00262BE7"/>
    <w:rsid w:val="00262ECB"/>
    <w:rsid w:val="002633F6"/>
    <w:rsid w:val="00263421"/>
    <w:rsid w:val="00263FCF"/>
    <w:rsid w:val="002645AB"/>
    <w:rsid w:val="00264783"/>
    <w:rsid w:val="002659AD"/>
    <w:rsid w:val="00265D1E"/>
    <w:rsid w:val="0026611C"/>
    <w:rsid w:val="0026677F"/>
    <w:rsid w:val="002668CD"/>
    <w:rsid w:val="00266E4D"/>
    <w:rsid w:val="00267F61"/>
    <w:rsid w:val="00270CD5"/>
    <w:rsid w:val="002713CD"/>
    <w:rsid w:val="0027193D"/>
    <w:rsid w:val="00271B65"/>
    <w:rsid w:val="00272929"/>
    <w:rsid w:val="00273EE8"/>
    <w:rsid w:val="00274674"/>
    <w:rsid w:val="00274992"/>
    <w:rsid w:val="00274FF5"/>
    <w:rsid w:val="00275685"/>
    <w:rsid w:val="002756CE"/>
    <w:rsid w:val="002759B1"/>
    <w:rsid w:val="002765C4"/>
    <w:rsid w:val="00276BD4"/>
    <w:rsid w:val="00276EFC"/>
    <w:rsid w:val="00277414"/>
    <w:rsid w:val="00277AA1"/>
    <w:rsid w:val="00277FB6"/>
    <w:rsid w:val="002802E8"/>
    <w:rsid w:val="00280CA4"/>
    <w:rsid w:val="00282261"/>
    <w:rsid w:val="00282721"/>
    <w:rsid w:val="002829E5"/>
    <w:rsid w:val="00282F92"/>
    <w:rsid w:val="002830C5"/>
    <w:rsid w:val="002844BB"/>
    <w:rsid w:val="002845F1"/>
    <w:rsid w:val="0028476D"/>
    <w:rsid w:val="00284E5C"/>
    <w:rsid w:val="002856CA"/>
    <w:rsid w:val="00285A4D"/>
    <w:rsid w:val="00285BC3"/>
    <w:rsid w:val="00286776"/>
    <w:rsid w:val="00286B24"/>
    <w:rsid w:val="00286FD6"/>
    <w:rsid w:val="0028752A"/>
    <w:rsid w:val="00287F3B"/>
    <w:rsid w:val="00290169"/>
    <w:rsid w:val="002907DD"/>
    <w:rsid w:val="00290D28"/>
    <w:rsid w:val="00291214"/>
    <w:rsid w:val="00292AA2"/>
    <w:rsid w:val="00293422"/>
    <w:rsid w:val="00293D89"/>
    <w:rsid w:val="00294283"/>
    <w:rsid w:val="002948CA"/>
    <w:rsid w:val="00294C69"/>
    <w:rsid w:val="002953C0"/>
    <w:rsid w:val="0029589E"/>
    <w:rsid w:val="002958A7"/>
    <w:rsid w:val="00295AB7"/>
    <w:rsid w:val="00295B21"/>
    <w:rsid w:val="00295D5E"/>
    <w:rsid w:val="00296465"/>
    <w:rsid w:val="00296CBD"/>
    <w:rsid w:val="00296D0C"/>
    <w:rsid w:val="00296D5C"/>
    <w:rsid w:val="00296F75"/>
    <w:rsid w:val="0029712C"/>
    <w:rsid w:val="0029721C"/>
    <w:rsid w:val="00297631"/>
    <w:rsid w:val="00297D49"/>
    <w:rsid w:val="002A022B"/>
    <w:rsid w:val="002A04DA"/>
    <w:rsid w:val="002A0FE9"/>
    <w:rsid w:val="002A11E4"/>
    <w:rsid w:val="002A1A8D"/>
    <w:rsid w:val="002A1FE8"/>
    <w:rsid w:val="002A26AA"/>
    <w:rsid w:val="002A3172"/>
    <w:rsid w:val="002A3E9D"/>
    <w:rsid w:val="002A45BD"/>
    <w:rsid w:val="002A5ADB"/>
    <w:rsid w:val="002A6196"/>
    <w:rsid w:val="002A6D0B"/>
    <w:rsid w:val="002A76AC"/>
    <w:rsid w:val="002B0E1F"/>
    <w:rsid w:val="002B13B9"/>
    <w:rsid w:val="002B2776"/>
    <w:rsid w:val="002B297E"/>
    <w:rsid w:val="002B2A13"/>
    <w:rsid w:val="002B2C08"/>
    <w:rsid w:val="002B2C83"/>
    <w:rsid w:val="002B2D82"/>
    <w:rsid w:val="002B3143"/>
    <w:rsid w:val="002B43DC"/>
    <w:rsid w:val="002B59F5"/>
    <w:rsid w:val="002B5F43"/>
    <w:rsid w:val="002B72CB"/>
    <w:rsid w:val="002C0570"/>
    <w:rsid w:val="002C0875"/>
    <w:rsid w:val="002C0DE1"/>
    <w:rsid w:val="002C0F00"/>
    <w:rsid w:val="002C1064"/>
    <w:rsid w:val="002C144A"/>
    <w:rsid w:val="002C14C6"/>
    <w:rsid w:val="002C174F"/>
    <w:rsid w:val="002C19F7"/>
    <w:rsid w:val="002C24C4"/>
    <w:rsid w:val="002C28BF"/>
    <w:rsid w:val="002C2A66"/>
    <w:rsid w:val="002C31F4"/>
    <w:rsid w:val="002C3252"/>
    <w:rsid w:val="002C38DE"/>
    <w:rsid w:val="002C3F20"/>
    <w:rsid w:val="002C414B"/>
    <w:rsid w:val="002C438D"/>
    <w:rsid w:val="002C4F80"/>
    <w:rsid w:val="002C5571"/>
    <w:rsid w:val="002C5643"/>
    <w:rsid w:val="002C5BD2"/>
    <w:rsid w:val="002C6946"/>
    <w:rsid w:val="002C69F6"/>
    <w:rsid w:val="002C7ACD"/>
    <w:rsid w:val="002C7D12"/>
    <w:rsid w:val="002D00EA"/>
    <w:rsid w:val="002D09E9"/>
    <w:rsid w:val="002D0E79"/>
    <w:rsid w:val="002D111D"/>
    <w:rsid w:val="002D11A4"/>
    <w:rsid w:val="002D1392"/>
    <w:rsid w:val="002D1540"/>
    <w:rsid w:val="002D23D1"/>
    <w:rsid w:val="002D23E1"/>
    <w:rsid w:val="002D2536"/>
    <w:rsid w:val="002D2AE4"/>
    <w:rsid w:val="002D2E0B"/>
    <w:rsid w:val="002D2F45"/>
    <w:rsid w:val="002D3DFC"/>
    <w:rsid w:val="002D42E1"/>
    <w:rsid w:val="002D4F30"/>
    <w:rsid w:val="002D549F"/>
    <w:rsid w:val="002D603A"/>
    <w:rsid w:val="002D6432"/>
    <w:rsid w:val="002D69A7"/>
    <w:rsid w:val="002D6FA3"/>
    <w:rsid w:val="002D7109"/>
    <w:rsid w:val="002D74FF"/>
    <w:rsid w:val="002D78BF"/>
    <w:rsid w:val="002D7CD0"/>
    <w:rsid w:val="002D7F24"/>
    <w:rsid w:val="002D7FD9"/>
    <w:rsid w:val="002E011E"/>
    <w:rsid w:val="002E0915"/>
    <w:rsid w:val="002E1064"/>
    <w:rsid w:val="002E14CD"/>
    <w:rsid w:val="002E1620"/>
    <w:rsid w:val="002E1E9E"/>
    <w:rsid w:val="002E235D"/>
    <w:rsid w:val="002E2428"/>
    <w:rsid w:val="002E3ABE"/>
    <w:rsid w:val="002E3C2B"/>
    <w:rsid w:val="002E419E"/>
    <w:rsid w:val="002E55FA"/>
    <w:rsid w:val="002E5617"/>
    <w:rsid w:val="002E654D"/>
    <w:rsid w:val="002E6D7A"/>
    <w:rsid w:val="002E6EE2"/>
    <w:rsid w:val="002E6FCE"/>
    <w:rsid w:val="002E7CF0"/>
    <w:rsid w:val="002E7E44"/>
    <w:rsid w:val="002F01F5"/>
    <w:rsid w:val="002F0AC6"/>
    <w:rsid w:val="002F0FA5"/>
    <w:rsid w:val="002F2E16"/>
    <w:rsid w:val="002F3744"/>
    <w:rsid w:val="002F3CD5"/>
    <w:rsid w:val="002F41E6"/>
    <w:rsid w:val="002F53E4"/>
    <w:rsid w:val="002F5AB4"/>
    <w:rsid w:val="002F600B"/>
    <w:rsid w:val="002F70E6"/>
    <w:rsid w:val="002F723F"/>
    <w:rsid w:val="003006C1"/>
    <w:rsid w:val="00300CE3"/>
    <w:rsid w:val="00300DB5"/>
    <w:rsid w:val="00301275"/>
    <w:rsid w:val="00301562"/>
    <w:rsid w:val="00301FF2"/>
    <w:rsid w:val="00302671"/>
    <w:rsid w:val="0030285A"/>
    <w:rsid w:val="0030299E"/>
    <w:rsid w:val="00303805"/>
    <w:rsid w:val="00303EE0"/>
    <w:rsid w:val="003049CE"/>
    <w:rsid w:val="0030513B"/>
    <w:rsid w:val="00305B43"/>
    <w:rsid w:val="00305C7D"/>
    <w:rsid w:val="0030622C"/>
    <w:rsid w:val="00306EFA"/>
    <w:rsid w:val="00307BB6"/>
    <w:rsid w:val="00307F45"/>
    <w:rsid w:val="00307F59"/>
    <w:rsid w:val="0031005E"/>
    <w:rsid w:val="003102F9"/>
    <w:rsid w:val="0031187B"/>
    <w:rsid w:val="00311D21"/>
    <w:rsid w:val="0031201F"/>
    <w:rsid w:val="00312D36"/>
    <w:rsid w:val="003139B1"/>
    <w:rsid w:val="00313C82"/>
    <w:rsid w:val="00314383"/>
    <w:rsid w:val="00314947"/>
    <w:rsid w:val="00314AE0"/>
    <w:rsid w:val="00314CA2"/>
    <w:rsid w:val="00314D85"/>
    <w:rsid w:val="003155B3"/>
    <w:rsid w:val="00315A72"/>
    <w:rsid w:val="00315D62"/>
    <w:rsid w:val="00316DFD"/>
    <w:rsid w:val="00317397"/>
    <w:rsid w:val="00317822"/>
    <w:rsid w:val="00317AAD"/>
    <w:rsid w:val="00317FDB"/>
    <w:rsid w:val="00320608"/>
    <w:rsid w:val="0032084B"/>
    <w:rsid w:val="00320F31"/>
    <w:rsid w:val="003212DC"/>
    <w:rsid w:val="003219CB"/>
    <w:rsid w:val="00321C72"/>
    <w:rsid w:val="0032218C"/>
    <w:rsid w:val="00322C68"/>
    <w:rsid w:val="00322F09"/>
    <w:rsid w:val="00323192"/>
    <w:rsid w:val="00323EC8"/>
    <w:rsid w:val="003245C6"/>
    <w:rsid w:val="00324DDA"/>
    <w:rsid w:val="00324E6A"/>
    <w:rsid w:val="0032533D"/>
    <w:rsid w:val="00325CBF"/>
    <w:rsid w:val="003262A2"/>
    <w:rsid w:val="00327200"/>
    <w:rsid w:val="00330B22"/>
    <w:rsid w:val="00330DC9"/>
    <w:rsid w:val="00330FDB"/>
    <w:rsid w:val="00331EB6"/>
    <w:rsid w:val="00331FEA"/>
    <w:rsid w:val="00332607"/>
    <w:rsid w:val="00332EA7"/>
    <w:rsid w:val="00333F24"/>
    <w:rsid w:val="00334370"/>
    <w:rsid w:val="003350BD"/>
    <w:rsid w:val="00335A34"/>
    <w:rsid w:val="00335D21"/>
    <w:rsid w:val="003366AF"/>
    <w:rsid w:val="00336866"/>
    <w:rsid w:val="00337024"/>
    <w:rsid w:val="003373EA"/>
    <w:rsid w:val="0034051B"/>
    <w:rsid w:val="00341832"/>
    <w:rsid w:val="00341FFD"/>
    <w:rsid w:val="00342554"/>
    <w:rsid w:val="00342B2F"/>
    <w:rsid w:val="00343577"/>
    <w:rsid w:val="003435DD"/>
    <w:rsid w:val="0034378B"/>
    <w:rsid w:val="003443DC"/>
    <w:rsid w:val="00344646"/>
    <w:rsid w:val="003446F3"/>
    <w:rsid w:val="00344C0B"/>
    <w:rsid w:val="003456C4"/>
    <w:rsid w:val="003457D1"/>
    <w:rsid w:val="00345833"/>
    <w:rsid w:val="00345903"/>
    <w:rsid w:val="00345986"/>
    <w:rsid w:val="00345D15"/>
    <w:rsid w:val="003466FE"/>
    <w:rsid w:val="0035010B"/>
    <w:rsid w:val="003514C8"/>
    <w:rsid w:val="003516C1"/>
    <w:rsid w:val="00351710"/>
    <w:rsid w:val="00351D87"/>
    <w:rsid w:val="00352152"/>
    <w:rsid w:val="00352554"/>
    <w:rsid w:val="00352B45"/>
    <w:rsid w:val="00352B60"/>
    <w:rsid w:val="00352CF9"/>
    <w:rsid w:val="00353260"/>
    <w:rsid w:val="003544AF"/>
    <w:rsid w:val="0035490D"/>
    <w:rsid w:val="003556C4"/>
    <w:rsid w:val="00355C7B"/>
    <w:rsid w:val="00355D90"/>
    <w:rsid w:val="003566E1"/>
    <w:rsid w:val="0035698B"/>
    <w:rsid w:val="00356E2F"/>
    <w:rsid w:val="00357AC0"/>
    <w:rsid w:val="00357D7E"/>
    <w:rsid w:val="00361E6F"/>
    <w:rsid w:val="00362599"/>
    <w:rsid w:val="00362D85"/>
    <w:rsid w:val="00362F8A"/>
    <w:rsid w:val="00362F90"/>
    <w:rsid w:val="00363586"/>
    <w:rsid w:val="003639FF"/>
    <w:rsid w:val="003646E4"/>
    <w:rsid w:val="003648A6"/>
    <w:rsid w:val="00364B46"/>
    <w:rsid w:val="00365406"/>
    <w:rsid w:val="0036593A"/>
    <w:rsid w:val="00365AE1"/>
    <w:rsid w:val="00365C04"/>
    <w:rsid w:val="00365D72"/>
    <w:rsid w:val="00366171"/>
    <w:rsid w:val="00366365"/>
    <w:rsid w:val="00366385"/>
    <w:rsid w:val="003663EB"/>
    <w:rsid w:val="00366403"/>
    <w:rsid w:val="00366850"/>
    <w:rsid w:val="00366B16"/>
    <w:rsid w:val="00366CA4"/>
    <w:rsid w:val="00367679"/>
    <w:rsid w:val="00367C3F"/>
    <w:rsid w:val="00367C6C"/>
    <w:rsid w:val="003703DB"/>
    <w:rsid w:val="00371197"/>
    <w:rsid w:val="00371E59"/>
    <w:rsid w:val="0037275B"/>
    <w:rsid w:val="00373972"/>
    <w:rsid w:val="00373B26"/>
    <w:rsid w:val="00374663"/>
    <w:rsid w:val="00374D2B"/>
    <w:rsid w:val="00375428"/>
    <w:rsid w:val="00375506"/>
    <w:rsid w:val="00375643"/>
    <w:rsid w:val="0037639D"/>
    <w:rsid w:val="00376A35"/>
    <w:rsid w:val="00377983"/>
    <w:rsid w:val="00380132"/>
    <w:rsid w:val="00380A35"/>
    <w:rsid w:val="00380A5D"/>
    <w:rsid w:val="0038156B"/>
    <w:rsid w:val="003819FD"/>
    <w:rsid w:val="00382003"/>
    <w:rsid w:val="00382D17"/>
    <w:rsid w:val="003831C7"/>
    <w:rsid w:val="00383548"/>
    <w:rsid w:val="00383658"/>
    <w:rsid w:val="0038403A"/>
    <w:rsid w:val="0038410A"/>
    <w:rsid w:val="003852C4"/>
    <w:rsid w:val="00385396"/>
    <w:rsid w:val="003860DC"/>
    <w:rsid w:val="0038627C"/>
    <w:rsid w:val="00387768"/>
    <w:rsid w:val="00390261"/>
    <w:rsid w:val="00390EF6"/>
    <w:rsid w:val="003913DB"/>
    <w:rsid w:val="0039142E"/>
    <w:rsid w:val="00391F96"/>
    <w:rsid w:val="00392309"/>
    <w:rsid w:val="00392D34"/>
    <w:rsid w:val="00392D78"/>
    <w:rsid w:val="00392DB4"/>
    <w:rsid w:val="00393615"/>
    <w:rsid w:val="003941C2"/>
    <w:rsid w:val="00394636"/>
    <w:rsid w:val="00394C5C"/>
    <w:rsid w:val="00395420"/>
    <w:rsid w:val="00395644"/>
    <w:rsid w:val="003956DA"/>
    <w:rsid w:val="00396431"/>
    <w:rsid w:val="003969AF"/>
    <w:rsid w:val="00396B29"/>
    <w:rsid w:val="00396DF6"/>
    <w:rsid w:val="003970E7"/>
    <w:rsid w:val="00397A4C"/>
    <w:rsid w:val="003A0DFB"/>
    <w:rsid w:val="003A10DB"/>
    <w:rsid w:val="003A11BC"/>
    <w:rsid w:val="003A12E4"/>
    <w:rsid w:val="003A1451"/>
    <w:rsid w:val="003A19C3"/>
    <w:rsid w:val="003A2260"/>
    <w:rsid w:val="003A2AD8"/>
    <w:rsid w:val="003A2AF5"/>
    <w:rsid w:val="003A2DF1"/>
    <w:rsid w:val="003A353B"/>
    <w:rsid w:val="003A38F8"/>
    <w:rsid w:val="003A3B98"/>
    <w:rsid w:val="003A3EF3"/>
    <w:rsid w:val="003A40F7"/>
    <w:rsid w:val="003A42C5"/>
    <w:rsid w:val="003A4591"/>
    <w:rsid w:val="003A4F72"/>
    <w:rsid w:val="003A5449"/>
    <w:rsid w:val="003A546E"/>
    <w:rsid w:val="003A5587"/>
    <w:rsid w:val="003A56CE"/>
    <w:rsid w:val="003A5730"/>
    <w:rsid w:val="003A6D2C"/>
    <w:rsid w:val="003A7730"/>
    <w:rsid w:val="003A7C0D"/>
    <w:rsid w:val="003B0252"/>
    <w:rsid w:val="003B033A"/>
    <w:rsid w:val="003B0A85"/>
    <w:rsid w:val="003B0E54"/>
    <w:rsid w:val="003B142F"/>
    <w:rsid w:val="003B1480"/>
    <w:rsid w:val="003B1E0C"/>
    <w:rsid w:val="003B25E8"/>
    <w:rsid w:val="003B2656"/>
    <w:rsid w:val="003B32AF"/>
    <w:rsid w:val="003B3690"/>
    <w:rsid w:val="003B3FA0"/>
    <w:rsid w:val="003B542B"/>
    <w:rsid w:val="003B5A50"/>
    <w:rsid w:val="003B64CD"/>
    <w:rsid w:val="003B65D3"/>
    <w:rsid w:val="003B6B65"/>
    <w:rsid w:val="003B70C9"/>
    <w:rsid w:val="003B7CEF"/>
    <w:rsid w:val="003C076D"/>
    <w:rsid w:val="003C0DDB"/>
    <w:rsid w:val="003C18AE"/>
    <w:rsid w:val="003C1C30"/>
    <w:rsid w:val="003C1CE9"/>
    <w:rsid w:val="003C1D5F"/>
    <w:rsid w:val="003C1EC2"/>
    <w:rsid w:val="003C2033"/>
    <w:rsid w:val="003C2359"/>
    <w:rsid w:val="003C325E"/>
    <w:rsid w:val="003C3BAB"/>
    <w:rsid w:val="003C3F99"/>
    <w:rsid w:val="003C3FC2"/>
    <w:rsid w:val="003C5278"/>
    <w:rsid w:val="003C53E6"/>
    <w:rsid w:val="003C5A72"/>
    <w:rsid w:val="003C6282"/>
    <w:rsid w:val="003C62BD"/>
    <w:rsid w:val="003C630A"/>
    <w:rsid w:val="003C6FA6"/>
    <w:rsid w:val="003C773B"/>
    <w:rsid w:val="003D10D5"/>
    <w:rsid w:val="003D1309"/>
    <w:rsid w:val="003D2914"/>
    <w:rsid w:val="003D2D06"/>
    <w:rsid w:val="003D2FD6"/>
    <w:rsid w:val="003D38E8"/>
    <w:rsid w:val="003D503F"/>
    <w:rsid w:val="003D517B"/>
    <w:rsid w:val="003D5347"/>
    <w:rsid w:val="003D5981"/>
    <w:rsid w:val="003D64CE"/>
    <w:rsid w:val="003D7650"/>
    <w:rsid w:val="003D7B38"/>
    <w:rsid w:val="003D7FA8"/>
    <w:rsid w:val="003E0253"/>
    <w:rsid w:val="003E112C"/>
    <w:rsid w:val="003E11C7"/>
    <w:rsid w:val="003E1584"/>
    <w:rsid w:val="003E17A3"/>
    <w:rsid w:val="003E17F6"/>
    <w:rsid w:val="003E1930"/>
    <w:rsid w:val="003E2407"/>
    <w:rsid w:val="003E3151"/>
    <w:rsid w:val="003E32B5"/>
    <w:rsid w:val="003E343F"/>
    <w:rsid w:val="003E386A"/>
    <w:rsid w:val="003E398F"/>
    <w:rsid w:val="003E3993"/>
    <w:rsid w:val="003E3E8E"/>
    <w:rsid w:val="003E400D"/>
    <w:rsid w:val="003E45FE"/>
    <w:rsid w:val="003E48CA"/>
    <w:rsid w:val="003E4BC3"/>
    <w:rsid w:val="003E4E1A"/>
    <w:rsid w:val="003E5213"/>
    <w:rsid w:val="003E5806"/>
    <w:rsid w:val="003E5D26"/>
    <w:rsid w:val="003E68BE"/>
    <w:rsid w:val="003E7730"/>
    <w:rsid w:val="003E7ACA"/>
    <w:rsid w:val="003E7F28"/>
    <w:rsid w:val="003F191C"/>
    <w:rsid w:val="003F1E8D"/>
    <w:rsid w:val="003F2073"/>
    <w:rsid w:val="003F367E"/>
    <w:rsid w:val="003F38BB"/>
    <w:rsid w:val="003F39EA"/>
    <w:rsid w:val="003F3E70"/>
    <w:rsid w:val="003F4E78"/>
    <w:rsid w:val="003F4E84"/>
    <w:rsid w:val="003F6804"/>
    <w:rsid w:val="003F6D32"/>
    <w:rsid w:val="003F7439"/>
    <w:rsid w:val="003F7684"/>
    <w:rsid w:val="003F78B4"/>
    <w:rsid w:val="003F7C2D"/>
    <w:rsid w:val="003F7FBF"/>
    <w:rsid w:val="004013AD"/>
    <w:rsid w:val="00401EBC"/>
    <w:rsid w:val="004026D2"/>
    <w:rsid w:val="004027B7"/>
    <w:rsid w:val="00402942"/>
    <w:rsid w:val="00402CE9"/>
    <w:rsid w:val="00402CFF"/>
    <w:rsid w:val="00403494"/>
    <w:rsid w:val="00403BF2"/>
    <w:rsid w:val="0040404B"/>
    <w:rsid w:val="00404408"/>
    <w:rsid w:val="004045A4"/>
    <w:rsid w:val="004046C6"/>
    <w:rsid w:val="00404C4A"/>
    <w:rsid w:val="00405471"/>
    <w:rsid w:val="004056A3"/>
    <w:rsid w:val="004058FF"/>
    <w:rsid w:val="004061D4"/>
    <w:rsid w:val="00407016"/>
    <w:rsid w:val="004077B3"/>
    <w:rsid w:val="004078A8"/>
    <w:rsid w:val="00407BC8"/>
    <w:rsid w:val="00407BD4"/>
    <w:rsid w:val="00407E85"/>
    <w:rsid w:val="00411114"/>
    <w:rsid w:val="00411939"/>
    <w:rsid w:val="00412136"/>
    <w:rsid w:val="00412EA1"/>
    <w:rsid w:val="0041383C"/>
    <w:rsid w:val="00413C3E"/>
    <w:rsid w:val="004142A7"/>
    <w:rsid w:val="00415D10"/>
    <w:rsid w:val="004160C1"/>
    <w:rsid w:val="004162C4"/>
    <w:rsid w:val="004167DC"/>
    <w:rsid w:val="0041697C"/>
    <w:rsid w:val="00416AA4"/>
    <w:rsid w:val="00416F0C"/>
    <w:rsid w:val="004172E8"/>
    <w:rsid w:val="00417777"/>
    <w:rsid w:val="0041799F"/>
    <w:rsid w:val="00417A46"/>
    <w:rsid w:val="00417AE2"/>
    <w:rsid w:val="00420743"/>
    <w:rsid w:val="004207DE"/>
    <w:rsid w:val="0042194D"/>
    <w:rsid w:val="00421BC5"/>
    <w:rsid w:val="0042261E"/>
    <w:rsid w:val="00422872"/>
    <w:rsid w:val="00422DED"/>
    <w:rsid w:val="00422EDB"/>
    <w:rsid w:val="00423C37"/>
    <w:rsid w:val="00423F67"/>
    <w:rsid w:val="00424377"/>
    <w:rsid w:val="00424B4B"/>
    <w:rsid w:val="00425231"/>
    <w:rsid w:val="00425371"/>
    <w:rsid w:val="00425C4D"/>
    <w:rsid w:val="00425CDF"/>
    <w:rsid w:val="00425FFE"/>
    <w:rsid w:val="0042603F"/>
    <w:rsid w:val="0042636E"/>
    <w:rsid w:val="00426B3F"/>
    <w:rsid w:val="004270D8"/>
    <w:rsid w:val="00430D3A"/>
    <w:rsid w:val="0043171D"/>
    <w:rsid w:val="00431A9A"/>
    <w:rsid w:val="0043270D"/>
    <w:rsid w:val="00432CD2"/>
    <w:rsid w:val="00433D1C"/>
    <w:rsid w:val="00434A57"/>
    <w:rsid w:val="004362AE"/>
    <w:rsid w:val="00436D32"/>
    <w:rsid w:val="00437710"/>
    <w:rsid w:val="00437A4C"/>
    <w:rsid w:val="0044025C"/>
    <w:rsid w:val="0044124C"/>
    <w:rsid w:val="00441784"/>
    <w:rsid w:val="00441B5F"/>
    <w:rsid w:val="00441E56"/>
    <w:rsid w:val="00442344"/>
    <w:rsid w:val="004424D4"/>
    <w:rsid w:val="004427AD"/>
    <w:rsid w:val="004436B4"/>
    <w:rsid w:val="00443AB3"/>
    <w:rsid w:val="004459A5"/>
    <w:rsid w:val="00446FE7"/>
    <w:rsid w:val="00447DC2"/>
    <w:rsid w:val="00450440"/>
    <w:rsid w:val="0045052F"/>
    <w:rsid w:val="004512A4"/>
    <w:rsid w:val="00451535"/>
    <w:rsid w:val="00451F43"/>
    <w:rsid w:val="00452BF7"/>
    <w:rsid w:val="004537B5"/>
    <w:rsid w:val="00454254"/>
    <w:rsid w:val="00454552"/>
    <w:rsid w:val="00454B6F"/>
    <w:rsid w:val="00454D41"/>
    <w:rsid w:val="00454F2B"/>
    <w:rsid w:val="004551F6"/>
    <w:rsid w:val="0045591C"/>
    <w:rsid w:val="00455AAC"/>
    <w:rsid w:val="00457811"/>
    <w:rsid w:val="00457B26"/>
    <w:rsid w:val="00457DB4"/>
    <w:rsid w:val="004616C5"/>
    <w:rsid w:val="004616FC"/>
    <w:rsid w:val="00461E4F"/>
    <w:rsid w:val="00461F9C"/>
    <w:rsid w:val="00462EC8"/>
    <w:rsid w:val="00463478"/>
    <w:rsid w:val="00463655"/>
    <w:rsid w:val="004640C5"/>
    <w:rsid w:val="00464C2A"/>
    <w:rsid w:val="00465689"/>
    <w:rsid w:val="004659AE"/>
    <w:rsid w:val="0046610E"/>
    <w:rsid w:val="00466258"/>
    <w:rsid w:val="004662A7"/>
    <w:rsid w:val="004666D0"/>
    <w:rsid w:val="004667BA"/>
    <w:rsid w:val="00466A61"/>
    <w:rsid w:val="0046748D"/>
    <w:rsid w:val="00467B68"/>
    <w:rsid w:val="00467FE0"/>
    <w:rsid w:val="00470653"/>
    <w:rsid w:val="00470887"/>
    <w:rsid w:val="004711AE"/>
    <w:rsid w:val="004714FC"/>
    <w:rsid w:val="00471825"/>
    <w:rsid w:val="00471EA3"/>
    <w:rsid w:val="004720DD"/>
    <w:rsid w:val="00472284"/>
    <w:rsid w:val="0047267B"/>
    <w:rsid w:val="004727BF"/>
    <w:rsid w:val="00473CC3"/>
    <w:rsid w:val="00474932"/>
    <w:rsid w:val="00474E3C"/>
    <w:rsid w:val="00475246"/>
    <w:rsid w:val="004754DC"/>
    <w:rsid w:val="00475AA5"/>
    <w:rsid w:val="00475B0E"/>
    <w:rsid w:val="00475DD2"/>
    <w:rsid w:val="004762C0"/>
    <w:rsid w:val="00477285"/>
    <w:rsid w:val="0047747F"/>
    <w:rsid w:val="00477951"/>
    <w:rsid w:val="004800AE"/>
    <w:rsid w:val="00480892"/>
    <w:rsid w:val="00480B2E"/>
    <w:rsid w:val="00481170"/>
    <w:rsid w:val="0048285F"/>
    <w:rsid w:val="004829E2"/>
    <w:rsid w:val="00483805"/>
    <w:rsid w:val="00483DDA"/>
    <w:rsid w:val="00483E4D"/>
    <w:rsid w:val="00484A27"/>
    <w:rsid w:val="00484B31"/>
    <w:rsid w:val="00484E56"/>
    <w:rsid w:val="00485CDE"/>
    <w:rsid w:val="00486B7E"/>
    <w:rsid w:val="00486FF7"/>
    <w:rsid w:val="00490235"/>
    <w:rsid w:val="004902E8"/>
    <w:rsid w:val="00490437"/>
    <w:rsid w:val="00490E46"/>
    <w:rsid w:val="00491570"/>
    <w:rsid w:val="00491C1E"/>
    <w:rsid w:val="00491F04"/>
    <w:rsid w:val="0049239E"/>
    <w:rsid w:val="00492C8D"/>
    <w:rsid w:val="004930B5"/>
    <w:rsid w:val="0049341C"/>
    <w:rsid w:val="00493474"/>
    <w:rsid w:val="004940CD"/>
    <w:rsid w:val="00494521"/>
    <w:rsid w:val="00494B82"/>
    <w:rsid w:val="00495ABF"/>
    <w:rsid w:val="00496D11"/>
    <w:rsid w:val="004973D2"/>
    <w:rsid w:val="00497E86"/>
    <w:rsid w:val="00497EC2"/>
    <w:rsid w:val="004A041F"/>
    <w:rsid w:val="004A049F"/>
    <w:rsid w:val="004A04DD"/>
    <w:rsid w:val="004A06BD"/>
    <w:rsid w:val="004A08CB"/>
    <w:rsid w:val="004A0D92"/>
    <w:rsid w:val="004A11E2"/>
    <w:rsid w:val="004A1E1F"/>
    <w:rsid w:val="004A1E49"/>
    <w:rsid w:val="004A2E56"/>
    <w:rsid w:val="004A315B"/>
    <w:rsid w:val="004A31B3"/>
    <w:rsid w:val="004A3B14"/>
    <w:rsid w:val="004A3DA7"/>
    <w:rsid w:val="004A4228"/>
    <w:rsid w:val="004A4260"/>
    <w:rsid w:val="004A4BF3"/>
    <w:rsid w:val="004A5374"/>
    <w:rsid w:val="004A59E7"/>
    <w:rsid w:val="004A59F5"/>
    <w:rsid w:val="004A60BA"/>
    <w:rsid w:val="004A61F1"/>
    <w:rsid w:val="004A68FE"/>
    <w:rsid w:val="004A70A8"/>
    <w:rsid w:val="004A719A"/>
    <w:rsid w:val="004A7E47"/>
    <w:rsid w:val="004B002F"/>
    <w:rsid w:val="004B00D3"/>
    <w:rsid w:val="004B0A57"/>
    <w:rsid w:val="004B17C4"/>
    <w:rsid w:val="004B1A69"/>
    <w:rsid w:val="004B1ADC"/>
    <w:rsid w:val="004B23AD"/>
    <w:rsid w:val="004B2CF1"/>
    <w:rsid w:val="004B2EBA"/>
    <w:rsid w:val="004B3273"/>
    <w:rsid w:val="004B3FEA"/>
    <w:rsid w:val="004B41F1"/>
    <w:rsid w:val="004B4D76"/>
    <w:rsid w:val="004B5810"/>
    <w:rsid w:val="004B5B4E"/>
    <w:rsid w:val="004B5E8E"/>
    <w:rsid w:val="004B60A9"/>
    <w:rsid w:val="004B6145"/>
    <w:rsid w:val="004B62FD"/>
    <w:rsid w:val="004B635F"/>
    <w:rsid w:val="004B642E"/>
    <w:rsid w:val="004B66D7"/>
    <w:rsid w:val="004B6B6B"/>
    <w:rsid w:val="004B72C1"/>
    <w:rsid w:val="004B765B"/>
    <w:rsid w:val="004B7DFA"/>
    <w:rsid w:val="004C071A"/>
    <w:rsid w:val="004C0CF9"/>
    <w:rsid w:val="004C1A1A"/>
    <w:rsid w:val="004C1B7C"/>
    <w:rsid w:val="004C1EDE"/>
    <w:rsid w:val="004C209D"/>
    <w:rsid w:val="004C209F"/>
    <w:rsid w:val="004C272C"/>
    <w:rsid w:val="004C2900"/>
    <w:rsid w:val="004C2C24"/>
    <w:rsid w:val="004C3618"/>
    <w:rsid w:val="004C3E7C"/>
    <w:rsid w:val="004C4045"/>
    <w:rsid w:val="004C444E"/>
    <w:rsid w:val="004C4524"/>
    <w:rsid w:val="004C4AF5"/>
    <w:rsid w:val="004C4B04"/>
    <w:rsid w:val="004C7478"/>
    <w:rsid w:val="004C74EA"/>
    <w:rsid w:val="004C7874"/>
    <w:rsid w:val="004C7E66"/>
    <w:rsid w:val="004C7EED"/>
    <w:rsid w:val="004D0022"/>
    <w:rsid w:val="004D01A2"/>
    <w:rsid w:val="004D04C1"/>
    <w:rsid w:val="004D0CC6"/>
    <w:rsid w:val="004D10A2"/>
    <w:rsid w:val="004D1128"/>
    <w:rsid w:val="004D1185"/>
    <w:rsid w:val="004D176F"/>
    <w:rsid w:val="004D18CC"/>
    <w:rsid w:val="004D1A0D"/>
    <w:rsid w:val="004D2313"/>
    <w:rsid w:val="004D35B3"/>
    <w:rsid w:val="004D4221"/>
    <w:rsid w:val="004D4793"/>
    <w:rsid w:val="004D4A4C"/>
    <w:rsid w:val="004D4ABA"/>
    <w:rsid w:val="004D508C"/>
    <w:rsid w:val="004D6D40"/>
    <w:rsid w:val="004D704C"/>
    <w:rsid w:val="004D7481"/>
    <w:rsid w:val="004D7B4C"/>
    <w:rsid w:val="004E05D7"/>
    <w:rsid w:val="004E093D"/>
    <w:rsid w:val="004E0963"/>
    <w:rsid w:val="004E09D2"/>
    <w:rsid w:val="004E0AF4"/>
    <w:rsid w:val="004E1347"/>
    <w:rsid w:val="004E1510"/>
    <w:rsid w:val="004E1BC5"/>
    <w:rsid w:val="004E1FB8"/>
    <w:rsid w:val="004E266F"/>
    <w:rsid w:val="004E4B48"/>
    <w:rsid w:val="004E4C74"/>
    <w:rsid w:val="004E5604"/>
    <w:rsid w:val="004E5908"/>
    <w:rsid w:val="004E5A81"/>
    <w:rsid w:val="004E65B3"/>
    <w:rsid w:val="004E68C6"/>
    <w:rsid w:val="004E69C6"/>
    <w:rsid w:val="004E69DD"/>
    <w:rsid w:val="004E729E"/>
    <w:rsid w:val="004E7478"/>
    <w:rsid w:val="004E7523"/>
    <w:rsid w:val="004E759B"/>
    <w:rsid w:val="004E78D6"/>
    <w:rsid w:val="004E7E6F"/>
    <w:rsid w:val="004F00FE"/>
    <w:rsid w:val="004F065E"/>
    <w:rsid w:val="004F0FAD"/>
    <w:rsid w:val="004F11B7"/>
    <w:rsid w:val="004F1F87"/>
    <w:rsid w:val="004F21AD"/>
    <w:rsid w:val="004F21F9"/>
    <w:rsid w:val="004F2928"/>
    <w:rsid w:val="004F2D6F"/>
    <w:rsid w:val="004F2EC7"/>
    <w:rsid w:val="004F3D78"/>
    <w:rsid w:val="004F4253"/>
    <w:rsid w:val="004F5B55"/>
    <w:rsid w:val="004F67F7"/>
    <w:rsid w:val="004F6A67"/>
    <w:rsid w:val="004F6BD4"/>
    <w:rsid w:val="004F74C3"/>
    <w:rsid w:val="004F78F4"/>
    <w:rsid w:val="005003D6"/>
    <w:rsid w:val="0050043E"/>
    <w:rsid w:val="005006B4"/>
    <w:rsid w:val="00500F56"/>
    <w:rsid w:val="00501452"/>
    <w:rsid w:val="0050157E"/>
    <w:rsid w:val="005019A5"/>
    <w:rsid w:val="00502200"/>
    <w:rsid w:val="00502C5D"/>
    <w:rsid w:val="00502F2D"/>
    <w:rsid w:val="005039B4"/>
    <w:rsid w:val="00504004"/>
    <w:rsid w:val="00504030"/>
    <w:rsid w:val="00504234"/>
    <w:rsid w:val="00504E4B"/>
    <w:rsid w:val="00504F30"/>
    <w:rsid w:val="005053CD"/>
    <w:rsid w:val="00505E0B"/>
    <w:rsid w:val="005073BE"/>
    <w:rsid w:val="00507961"/>
    <w:rsid w:val="0050798D"/>
    <w:rsid w:val="00507A16"/>
    <w:rsid w:val="00507E51"/>
    <w:rsid w:val="0051037B"/>
    <w:rsid w:val="00510D5B"/>
    <w:rsid w:val="00510D6B"/>
    <w:rsid w:val="0051109C"/>
    <w:rsid w:val="0051114B"/>
    <w:rsid w:val="005114DE"/>
    <w:rsid w:val="00511558"/>
    <w:rsid w:val="00511745"/>
    <w:rsid w:val="00511794"/>
    <w:rsid w:val="00511839"/>
    <w:rsid w:val="00512333"/>
    <w:rsid w:val="00512373"/>
    <w:rsid w:val="00512952"/>
    <w:rsid w:val="005129E3"/>
    <w:rsid w:val="00513195"/>
    <w:rsid w:val="0051336A"/>
    <w:rsid w:val="005136CA"/>
    <w:rsid w:val="00513B4F"/>
    <w:rsid w:val="00514054"/>
    <w:rsid w:val="00514280"/>
    <w:rsid w:val="0051465F"/>
    <w:rsid w:val="00514CC8"/>
    <w:rsid w:val="0051547A"/>
    <w:rsid w:val="00515E95"/>
    <w:rsid w:val="0051782D"/>
    <w:rsid w:val="00517BE4"/>
    <w:rsid w:val="005206D1"/>
    <w:rsid w:val="0052073A"/>
    <w:rsid w:val="00520829"/>
    <w:rsid w:val="00520AF7"/>
    <w:rsid w:val="00521685"/>
    <w:rsid w:val="0052282C"/>
    <w:rsid w:val="00522E8B"/>
    <w:rsid w:val="00523F46"/>
    <w:rsid w:val="005240F7"/>
    <w:rsid w:val="005242ED"/>
    <w:rsid w:val="00524B7F"/>
    <w:rsid w:val="00525092"/>
    <w:rsid w:val="00525384"/>
    <w:rsid w:val="00525475"/>
    <w:rsid w:val="00525D55"/>
    <w:rsid w:val="00525EA2"/>
    <w:rsid w:val="005262E3"/>
    <w:rsid w:val="00526C8E"/>
    <w:rsid w:val="00527371"/>
    <w:rsid w:val="005276E3"/>
    <w:rsid w:val="00527908"/>
    <w:rsid w:val="00527D60"/>
    <w:rsid w:val="0053088D"/>
    <w:rsid w:val="00530956"/>
    <w:rsid w:val="00530D89"/>
    <w:rsid w:val="00530DDA"/>
    <w:rsid w:val="00530E13"/>
    <w:rsid w:val="00530F00"/>
    <w:rsid w:val="00532871"/>
    <w:rsid w:val="00532B7E"/>
    <w:rsid w:val="00532C81"/>
    <w:rsid w:val="00532D63"/>
    <w:rsid w:val="00533177"/>
    <w:rsid w:val="0053345B"/>
    <w:rsid w:val="00533476"/>
    <w:rsid w:val="00533CD7"/>
    <w:rsid w:val="00533FEC"/>
    <w:rsid w:val="00534029"/>
    <w:rsid w:val="00534646"/>
    <w:rsid w:val="00534A43"/>
    <w:rsid w:val="00535BAA"/>
    <w:rsid w:val="00535EF4"/>
    <w:rsid w:val="00535FBF"/>
    <w:rsid w:val="0053618E"/>
    <w:rsid w:val="00536E34"/>
    <w:rsid w:val="005375B7"/>
    <w:rsid w:val="005377AE"/>
    <w:rsid w:val="00537F9D"/>
    <w:rsid w:val="005404D9"/>
    <w:rsid w:val="005408E7"/>
    <w:rsid w:val="0054143D"/>
    <w:rsid w:val="005417C1"/>
    <w:rsid w:val="00542082"/>
    <w:rsid w:val="005427D8"/>
    <w:rsid w:val="00542A06"/>
    <w:rsid w:val="00542AB9"/>
    <w:rsid w:val="00542DE1"/>
    <w:rsid w:val="00543005"/>
    <w:rsid w:val="00543933"/>
    <w:rsid w:val="00544143"/>
    <w:rsid w:val="005445AE"/>
    <w:rsid w:val="0054511E"/>
    <w:rsid w:val="005454B9"/>
    <w:rsid w:val="00545612"/>
    <w:rsid w:val="005459E6"/>
    <w:rsid w:val="00545CE5"/>
    <w:rsid w:val="00545F60"/>
    <w:rsid w:val="00546471"/>
    <w:rsid w:val="005466A3"/>
    <w:rsid w:val="00546A7D"/>
    <w:rsid w:val="00546B5C"/>
    <w:rsid w:val="00546D0D"/>
    <w:rsid w:val="00546F91"/>
    <w:rsid w:val="005470AC"/>
    <w:rsid w:val="00550328"/>
    <w:rsid w:val="00550C71"/>
    <w:rsid w:val="00550DF4"/>
    <w:rsid w:val="00550E06"/>
    <w:rsid w:val="00551B63"/>
    <w:rsid w:val="00551D8F"/>
    <w:rsid w:val="00551E3C"/>
    <w:rsid w:val="00551F47"/>
    <w:rsid w:val="00552682"/>
    <w:rsid w:val="005530E6"/>
    <w:rsid w:val="00553238"/>
    <w:rsid w:val="0055327C"/>
    <w:rsid w:val="0055330E"/>
    <w:rsid w:val="005536AE"/>
    <w:rsid w:val="00553D03"/>
    <w:rsid w:val="005545CC"/>
    <w:rsid w:val="00554A67"/>
    <w:rsid w:val="0055542E"/>
    <w:rsid w:val="00555A79"/>
    <w:rsid w:val="00555E77"/>
    <w:rsid w:val="00556153"/>
    <w:rsid w:val="005564D1"/>
    <w:rsid w:val="00556D9A"/>
    <w:rsid w:val="00556E82"/>
    <w:rsid w:val="0055749C"/>
    <w:rsid w:val="00560AF0"/>
    <w:rsid w:val="00560E10"/>
    <w:rsid w:val="00561186"/>
    <w:rsid w:val="00561530"/>
    <w:rsid w:val="005619B9"/>
    <w:rsid w:val="00561A59"/>
    <w:rsid w:val="00561FE6"/>
    <w:rsid w:val="0056220D"/>
    <w:rsid w:val="00562549"/>
    <w:rsid w:val="005627C3"/>
    <w:rsid w:val="00563729"/>
    <w:rsid w:val="00563E4D"/>
    <w:rsid w:val="005650EC"/>
    <w:rsid w:val="00565443"/>
    <w:rsid w:val="00565605"/>
    <w:rsid w:val="005656C5"/>
    <w:rsid w:val="005657FD"/>
    <w:rsid w:val="005659B8"/>
    <w:rsid w:val="00566126"/>
    <w:rsid w:val="005661A0"/>
    <w:rsid w:val="00566247"/>
    <w:rsid w:val="00566290"/>
    <w:rsid w:val="00566A0D"/>
    <w:rsid w:val="00566AE2"/>
    <w:rsid w:val="00566AEE"/>
    <w:rsid w:val="00566D86"/>
    <w:rsid w:val="00566EB5"/>
    <w:rsid w:val="0056752E"/>
    <w:rsid w:val="005677B9"/>
    <w:rsid w:val="005679F6"/>
    <w:rsid w:val="00567E79"/>
    <w:rsid w:val="00570139"/>
    <w:rsid w:val="00570492"/>
    <w:rsid w:val="00570FB3"/>
    <w:rsid w:val="0057103B"/>
    <w:rsid w:val="00571654"/>
    <w:rsid w:val="0057241E"/>
    <w:rsid w:val="0057271D"/>
    <w:rsid w:val="00572B56"/>
    <w:rsid w:val="00573355"/>
    <w:rsid w:val="005735FA"/>
    <w:rsid w:val="00573E58"/>
    <w:rsid w:val="00574F19"/>
    <w:rsid w:val="005757E7"/>
    <w:rsid w:val="00575928"/>
    <w:rsid w:val="00576FBB"/>
    <w:rsid w:val="00577409"/>
    <w:rsid w:val="005805F1"/>
    <w:rsid w:val="00580D80"/>
    <w:rsid w:val="00580E78"/>
    <w:rsid w:val="0058105F"/>
    <w:rsid w:val="00581327"/>
    <w:rsid w:val="005815CD"/>
    <w:rsid w:val="00581C59"/>
    <w:rsid w:val="00581E99"/>
    <w:rsid w:val="005838A1"/>
    <w:rsid w:val="00583914"/>
    <w:rsid w:val="00583978"/>
    <w:rsid w:val="00583C2C"/>
    <w:rsid w:val="00583CD4"/>
    <w:rsid w:val="005841A6"/>
    <w:rsid w:val="00584319"/>
    <w:rsid w:val="00586001"/>
    <w:rsid w:val="0058600D"/>
    <w:rsid w:val="005862C9"/>
    <w:rsid w:val="00586D5D"/>
    <w:rsid w:val="0058737D"/>
    <w:rsid w:val="005873E1"/>
    <w:rsid w:val="0058741F"/>
    <w:rsid w:val="00590075"/>
    <w:rsid w:val="0059065F"/>
    <w:rsid w:val="005913F6"/>
    <w:rsid w:val="005916F8"/>
    <w:rsid w:val="00591DC0"/>
    <w:rsid w:val="0059229E"/>
    <w:rsid w:val="00592807"/>
    <w:rsid w:val="00592937"/>
    <w:rsid w:val="00592FF9"/>
    <w:rsid w:val="005932A7"/>
    <w:rsid w:val="00593741"/>
    <w:rsid w:val="0059389E"/>
    <w:rsid w:val="00594CF2"/>
    <w:rsid w:val="00594EE3"/>
    <w:rsid w:val="005953D3"/>
    <w:rsid w:val="005954B3"/>
    <w:rsid w:val="00595B83"/>
    <w:rsid w:val="00595E4E"/>
    <w:rsid w:val="00596700"/>
    <w:rsid w:val="00596C78"/>
    <w:rsid w:val="00597801"/>
    <w:rsid w:val="00597DB8"/>
    <w:rsid w:val="005A0B93"/>
    <w:rsid w:val="005A17DB"/>
    <w:rsid w:val="005A2542"/>
    <w:rsid w:val="005A27BE"/>
    <w:rsid w:val="005A2E26"/>
    <w:rsid w:val="005A3481"/>
    <w:rsid w:val="005A384C"/>
    <w:rsid w:val="005A399B"/>
    <w:rsid w:val="005A3A20"/>
    <w:rsid w:val="005A411E"/>
    <w:rsid w:val="005A42F3"/>
    <w:rsid w:val="005A4563"/>
    <w:rsid w:val="005A5353"/>
    <w:rsid w:val="005A655A"/>
    <w:rsid w:val="005A65E8"/>
    <w:rsid w:val="005A6C61"/>
    <w:rsid w:val="005A79B9"/>
    <w:rsid w:val="005B0EED"/>
    <w:rsid w:val="005B10A5"/>
    <w:rsid w:val="005B11B4"/>
    <w:rsid w:val="005B12D0"/>
    <w:rsid w:val="005B1B31"/>
    <w:rsid w:val="005B1D55"/>
    <w:rsid w:val="005B1ECC"/>
    <w:rsid w:val="005B2809"/>
    <w:rsid w:val="005B2AAB"/>
    <w:rsid w:val="005B2D75"/>
    <w:rsid w:val="005B2D90"/>
    <w:rsid w:val="005B384E"/>
    <w:rsid w:val="005B4401"/>
    <w:rsid w:val="005B5464"/>
    <w:rsid w:val="005B5522"/>
    <w:rsid w:val="005B5658"/>
    <w:rsid w:val="005B58DA"/>
    <w:rsid w:val="005B6426"/>
    <w:rsid w:val="005B6C14"/>
    <w:rsid w:val="005B6C15"/>
    <w:rsid w:val="005B7575"/>
    <w:rsid w:val="005C001E"/>
    <w:rsid w:val="005C04B7"/>
    <w:rsid w:val="005C0873"/>
    <w:rsid w:val="005C0B47"/>
    <w:rsid w:val="005C0B4C"/>
    <w:rsid w:val="005C0E45"/>
    <w:rsid w:val="005C113C"/>
    <w:rsid w:val="005C1591"/>
    <w:rsid w:val="005C1EE5"/>
    <w:rsid w:val="005C2365"/>
    <w:rsid w:val="005C297B"/>
    <w:rsid w:val="005C370C"/>
    <w:rsid w:val="005C38AC"/>
    <w:rsid w:val="005C4019"/>
    <w:rsid w:val="005C4B01"/>
    <w:rsid w:val="005C606F"/>
    <w:rsid w:val="005C6728"/>
    <w:rsid w:val="005C6DB0"/>
    <w:rsid w:val="005C799B"/>
    <w:rsid w:val="005D05A5"/>
    <w:rsid w:val="005D0671"/>
    <w:rsid w:val="005D0A74"/>
    <w:rsid w:val="005D1372"/>
    <w:rsid w:val="005D2686"/>
    <w:rsid w:val="005D26A9"/>
    <w:rsid w:val="005D2700"/>
    <w:rsid w:val="005D2C6B"/>
    <w:rsid w:val="005D2EBC"/>
    <w:rsid w:val="005D2FDE"/>
    <w:rsid w:val="005D302E"/>
    <w:rsid w:val="005D3273"/>
    <w:rsid w:val="005D3831"/>
    <w:rsid w:val="005D3D2A"/>
    <w:rsid w:val="005D4073"/>
    <w:rsid w:val="005D41E2"/>
    <w:rsid w:val="005D4B3C"/>
    <w:rsid w:val="005D5332"/>
    <w:rsid w:val="005D54A0"/>
    <w:rsid w:val="005D54AE"/>
    <w:rsid w:val="005D5C59"/>
    <w:rsid w:val="005D5D4E"/>
    <w:rsid w:val="005D6423"/>
    <w:rsid w:val="005D64D8"/>
    <w:rsid w:val="005D6889"/>
    <w:rsid w:val="005D7287"/>
    <w:rsid w:val="005E0145"/>
    <w:rsid w:val="005E015B"/>
    <w:rsid w:val="005E0431"/>
    <w:rsid w:val="005E0F6B"/>
    <w:rsid w:val="005E1983"/>
    <w:rsid w:val="005E1AAF"/>
    <w:rsid w:val="005E1BC0"/>
    <w:rsid w:val="005E2138"/>
    <w:rsid w:val="005E2A73"/>
    <w:rsid w:val="005E3087"/>
    <w:rsid w:val="005E3D71"/>
    <w:rsid w:val="005E3D78"/>
    <w:rsid w:val="005E3FA2"/>
    <w:rsid w:val="005E4464"/>
    <w:rsid w:val="005E454E"/>
    <w:rsid w:val="005E4718"/>
    <w:rsid w:val="005E4858"/>
    <w:rsid w:val="005E486C"/>
    <w:rsid w:val="005E4C88"/>
    <w:rsid w:val="005E5254"/>
    <w:rsid w:val="005E5C28"/>
    <w:rsid w:val="005E5CA6"/>
    <w:rsid w:val="005E6146"/>
    <w:rsid w:val="005E61F5"/>
    <w:rsid w:val="005E7371"/>
    <w:rsid w:val="005E773A"/>
    <w:rsid w:val="005E776A"/>
    <w:rsid w:val="005E7CAD"/>
    <w:rsid w:val="005E7DFD"/>
    <w:rsid w:val="005F00AF"/>
    <w:rsid w:val="005F09AF"/>
    <w:rsid w:val="005F17B4"/>
    <w:rsid w:val="005F18FE"/>
    <w:rsid w:val="005F2364"/>
    <w:rsid w:val="005F2602"/>
    <w:rsid w:val="005F2B17"/>
    <w:rsid w:val="005F388D"/>
    <w:rsid w:val="005F3B37"/>
    <w:rsid w:val="005F406B"/>
    <w:rsid w:val="005F48A3"/>
    <w:rsid w:val="005F4ACC"/>
    <w:rsid w:val="005F50EC"/>
    <w:rsid w:val="005F524D"/>
    <w:rsid w:val="005F5896"/>
    <w:rsid w:val="005F5EEB"/>
    <w:rsid w:val="005F62F8"/>
    <w:rsid w:val="005F65EA"/>
    <w:rsid w:val="005F7C24"/>
    <w:rsid w:val="005F7DA6"/>
    <w:rsid w:val="005FB38E"/>
    <w:rsid w:val="00600544"/>
    <w:rsid w:val="0060066F"/>
    <w:rsid w:val="00600DD0"/>
    <w:rsid w:val="00602F39"/>
    <w:rsid w:val="00604856"/>
    <w:rsid w:val="006048AC"/>
    <w:rsid w:val="00604B8E"/>
    <w:rsid w:val="0060509E"/>
    <w:rsid w:val="00605198"/>
    <w:rsid w:val="00605C47"/>
    <w:rsid w:val="00605DFC"/>
    <w:rsid w:val="00606327"/>
    <w:rsid w:val="00606A42"/>
    <w:rsid w:val="006074C9"/>
    <w:rsid w:val="006076B9"/>
    <w:rsid w:val="00607C63"/>
    <w:rsid w:val="006103E9"/>
    <w:rsid w:val="00610B25"/>
    <w:rsid w:val="00610F1F"/>
    <w:rsid w:val="00611004"/>
    <w:rsid w:val="00611256"/>
    <w:rsid w:val="0061129D"/>
    <w:rsid w:val="006112F4"/>
    <w:rsid w:val="006119CC"/>
    <w:rsid w:val="00612031"/>
    <w:rsid w:val="00612481"/>
    <w:rsid w:val="00612D66"/>
    <w:rsid w:val="00613C37"/>
    <w:rsid w:val="00614537"/>
    <w:rsid w:val="00615156"/>
    <w:rsid w:val="006160ED"/>
    <w:rsid w:val="00616ABB"/>
    <w:rsid w:val="00616BA1"/>
    <w:rsid w:val="00616BBA"/>
    <w:rsid w:val="00617553"/>
    <w:rsid w:val="0062104A"/>
    <w:rsid w:val="006218F4"/>
    <w:rsid w:val="0062194D"/>
    <w:rsid w:val="00621E4F"/>
    <w:rsid w:val="00622007"/>
    <w:rsid w:val="006229B0"/>
    <w:rsid w:val="00622CA5"/>
    <w:rsid w:val="00622D18"/>
    <w:rsid w:val="0062327F"/>
    <w:rsid w:val="0062399F"/>
    <w:rsid w:val="00623D64"/>
    <w:rsid w:val="00623EBE"/>
    <w:rsid w:val="00624C87"/>
    <w:rsid w:val="0062661B"/>
    <w:rsid w:val="0062671A"/>
    <w:rsid w:val="00626839"/>
    <w:rsid w:val="0062694A"/>
    <w:rsid w:val="00626B63"/>
    <w:rsid w:val="00626D9E"/>
    <w:rsid w:val="006273E3"/>
    <w:rsid w:val="0062760A"/>
    <w:rsid w:val="006303F3"/>
    <w:rsid w:val="00630BC6"/>
    <w:rsid w:val="00630D64"/>
    <w:rsid w:val="006311CF"/>
    <w:rsid w:val="006314DB"/>
    <w:rsid w:val="006328E7"/>
    <w:rsid w:val="00632FAD"/>
    <w:rsid w:val="0063373D"/>
    <w:rsid w:val="006339E7"/>
    <w:rsid w:val="00633A23"/>
    <w:rsid w:val="00633C7F"/>
    <w:rsid w:val="00633ED3"/>
    <w:rsid w:val="006341E1"/>
    <w:rsid w:val="00634ADF"/>
    <w:rsid w:val="00634BCB"/>
    <w:rsid w:val="006350B6"/>
    <w:rsid w:val="00635184"/>
    <w:rsid w:val="0063553D"/>
    <w:rsid w:val="00635963"/>
    <w:rsid w:val="00635E10"/>
    <w:rsid w:val="006365E1"/>
    <w:rsid w:val="0063674D"/>
    <w:rsid w:val="006369A5"/>
    <w:rsid w:val="00636B20"/>
    <w:rsid w:val="00636DA1"/>
    <w:rsid w:val="00637592"/>
    <w:rsid w:val="00637DAD"/>
    <w:rsid w:val="0064082F"/>
    <w:rsid w:val="00640E14"/>
    <w:rsid w:val="006419EE"/>
    <w:rsid w:val="00641C9F"/>
    <w:rsid w:val="00642564"/>
    <w:rsid w:val="006426DE"/>
    <w:rsid w:val="00642D20"/>
    <w:rsid w:val="00643267"/>
    <w:rsid w:val="006434CA"/>
    <w:rsid w:val="00643A4B"/>
    <w:rsid w:val="0064442E"/>
    <w:rsid w:val="006444D4"/>
    <w:rsid w:val="00644938"/>
    <w:rsid w:val="00644DCF"/>
    <w:rsid w:val="006453B0"/>
    <w:rsid w:val="00645D39"/>
    <w:rsid w:val="00645D4B"/>
    <w:rsid w:val="00647C18"/>
    <w:rsid w:val="00647FDF"/>
    <w:rsid w:val="00650747"/>
    <w:rsid w:val="00651213"/>
    <w:rsid w:val="00651A15"/>
    <w:rsid w:val="006521C1"/>
    <w:rsid w:val="00652F15"/>
    <w:rsid w:val="00653515"/>
    <w:rsid w:val="0065389B"/>
    <w:rsid w:val="00654072"/>
    <w:rsid w:val="00654201"/>
    <w:rsid w:val="00654379"/>
    <w:rsid w:val="006549FA"/>
    <w:rsid w:val="00654B39"/>
    <w:rsid w:val="00654F6C"/>
    <w:rsid w:val="006555F1"/>
    <w:rsid w:val="00655FCE"/>
    <w:rsid w:val="00656E67"/>
    <w:rsid w:val="0065720D"/>
    <w:rsid w:val="00657AE4"/>
    <w:rsid w:val="00660116"/>
    <w:rsid w:val="00660CBE"/>
    <w:rsid w:val="00660EFA"/>
    <w:rsid w:val="0066180F"/>
    <w:rsid w:val="006620C7"/>
    <w:rsid w:val="006626F2"/>
    <w:rsid w:val="0066287C"/>
    <w:rsid w:val="0066296F"/>
    <w:rsid w:val="006630B1"/>
    <w:rsid w:val="00663ACE"/>
    <w:rsid w:val="00664F1A"/>
    <w:rsid w:val="006663AA"/>
    <w:rsid w:val="00666743"/>
    <w:rsid w:val="00666FC0"/>
    <w:rsid w:val="0066740C"/>
    <w:rsid w:val="00667726"/>
    <w:rsid w:val="006705A6"/>
    <w:rsid w:val="00670928"/>
    <w:rsid w:val="00670B1E"/>
    <w:rsid w:val="006710DC"/>
    <w:rsid w:val="006711A3"/>
    <w:rsid w:val="00671252"/>
    <w:rsid w:val="0067153B"/>
    <w:rsid w:val="006716EB"/>
    <w:rsid w:val="006717D6"/>
    <w:rsid w:val="00671990"/>
    <w:rsid w:val="00672142"/>
    <w:rsid w:val="00672325"/>
    <w:rsid w:val="006726E7"/>
    <w:rsid w:val="00672887"/>
    <w:rsid w:val="006728BA"/>
    <w:rsid w:val="00673088"/>
    <w:rsid w:val="006731F0"/>
    <w:rsid w:val="00673575"/>
    <w:rsid w:val="00673D4A"/>
    <w:rsid w:val="00674CDD"/>
    <w:rsid w:val="006754F2"/>
    <w:rsid w:val="00675AFF"/>
    <w:rsid w:val="006762D2"/>
    <w:rsid w:val="006762EF"/>
    <w:rsid w:val="006772E9"/>
    <w:rsid w:val="00677BA1"/>
    <w:rsid w:val="00677FBA"/>
    <w:rsid w:val="00680544"/>
    <w:rsid w:val="00680C2C"/>
    <w:rsid w:val="006813C0"/>
    <w:rsid w:val="00681C1D"/>
    <w:rsid w:val="006824ED"/>
    <w:rsid w:val="00682EE6"/>
    <w:rsid w:val="006839DC"/>
    <w:rsid w:val="00683A6C"/>
    <w:rsid w:val="00683D13"/>
    <w:rsid w:val="00683ECF"/>
    <w:rsid w:val="00683FA1"/>
    <w:rsid w:val="0068421A"/>
    <w:rsid w:val="00684670"/>
    <w:rsid w:val="00684671"/>
    <w:rsid w:val="00684B3F"/>
    <w:rsid w:val="0068511D"/>
    <w:rsid w:val="0068564A"/>
    <w:rsid w:val="006856E4"/>
    <w:rsid w:val="00685742"/>
    <w:rsid w:val="006857A5"/>
    <w:rsid w:val="00685A0F"/>
    <w:rsid w:val="00685F2A"/>
    <w:rsid w:val="00686201"/>
    <w:rsid w:val="00687198"/>
    <w:rsid w:val="00687808"/>
    <w:rsid w:val="00687C32"/>
    <w:rsid w:val="006908A5"/>
    <w:rsid w:val="006916AE"/>
    <w:rsid w:val="00691A59"/>
    <w:rsid w:val="00691B63"/>
    <w:rsid w:val="00693014"/>
    <w:rsid w:val="00693768"/>
    <w:rsid w:val="00693951"/>
    <w:rsid w:val="006941CF"/>
    <w:rsid w:val="0069455F"/>
    <w:rsid w:val="00694582"/>
    <w:rsid w:val="006955B8"/>
    <w:rsid w:val="006958FB"/>
    <w:rsid w:val="00695B76"/>
    <w:rsid w:val="00695C6C"/>
    <w:rsid w:val="00695F9C"/>
    <w:rsid w:val="00696572"/>
    <w:rsid w:val="0069663A"/>
    <w:rsid w:val="00697669"/>
    <w:rsid w:val="00697AB4"/>
    <w:rsid w:val="006A0AAC"/>
    <w:rsid w:val="006A1635"/>
    <w:rsid w:val="006A16CC"/>
    <w:rsid w:val="006A176A"/>
    <w:rsid w:val="006A1797"/>
    <w:rsid w:val="006A1913"/>
    <w:rsid w:val="006A1EF5"/>
    <w:rsid w:val="006A22F9"/>
    <w:rsid w:val="006A277F"/>
    <w:rsid w:val="006A288C"/>
    <w:rsid w:val="006A3005"/>
    <w:rsid w:val="006A4807"/>
    <w:rsid w:val="006A500C"/>
    <w:rsid w:val="006A5B87"/>
    <w:rsid w:val="006A6404"/>
    <w:rsid w:val="006A69AE"/>
    <w:rsid w:val="006A6CBB"/>
    <w:rsid w:val="006A7C9C"/>
    <w:rsid w:val="006B00B9"/>
    <w:rsid w:val="006B0855"/>
    <w:rsid w:val="006B1037"/>
    <w:rsid w:val="006B2B9C"/>
    <w:rsid w:val="006B2C3B"/>
    <w:rsid w:val="006B2CFB"/>
    <w:rsid w:val="006B3291"/>
    <w:rsid w:val="006B3593"/>
    <w:rsid w:val="006B390A"/>
    <w:rsid w:val="006B3F93"/>
    <w:rsid w:val="006B4075"/>
    <w:rsid w:val="006B45B0"/>
    <w:rsid w:val="006B4E31"/>
    <w:rsid w:val="006B5881"/>
    <w:rsid w:val="006B5DAC"/>
    <w:rsid w:val="006B61F0"/>
    <w:rsid w:val="006B6475"/>
    <w:rsid w:val="006B710E"/>
    <w:rsid w:val="006B7A1D"/>
    <w:rsid w:val="006C0AF7"/>
    <w:rsid w:val="006C149C"/>
    <w:rsid w:val="006C1983"/>
    <w:rsid w:val="006C1CE4"/>
    <w:rsid w:val="006C1D75"/>
    <w:rsid w:val="006C2976"/>
    <w:rsid w:val="006C2A3F"/>
    <w:rsid w:val="006C2CF5"/>
    <w:rsid w:val="006C2D46"/>
    <w:rsid w:val="006C3022"/>
    <w:rsid w:val="006C3721"/>
    <w:rsid w:val="006C3B42"/>
    <w:rsid w:val="006C463B"/>
    <w:rsid w:val="006C4E0B"/>
    <w:rsid w:val="006C5AB3"/>
    <w:rsid w:val="006C6B0E"/>
    <w:rsid w:val="006C6F70"/>
    <w:rsid w:val="006C7D9B"/>
    <w:rsid w:val="006C7ECE"/>
    <w:rsid w:val="006D01E7"/>
    <w:rsid w:val="006D0528"/>
    <w:rsid w:val="006D0918"/>
    <w:rsid w:val="006D0A49"/>
    <w:rsid w:val="006D0AD8"/>
    <w:rsid w:val="006D0C87"/>
    <w:rsid w:val="006D0E1A"/>
    <w:rsid w:val="006D0EB2"/>
    <w:rsid w:val="006D1E20"/>
    <w:rsid w:val="006D2FC2"/>
    <w:rsid w:val="006D3620"/>
    <w:rsid w:val="006D3790"/>
    <w:rsid w:val="006D3A5C"/>
    <w:rsid w:val="006D3AD2"/>
    <w:rsid w:val="006D3C4B"/>
    <w:rsid w:val="006D3F14"/>
    <w:rsid w:val="006D4BA8"/>
    <w:rsid w:val="006D5795"/>
    <w:rsid w:val="006D5884"/>
    <w:rsid w:val="006D673F"/>
    <w:rsid w:val="006D7019"/>
    <w:rsid w:val="006D711F"/>
    <w:rsid w:val="006D76BF"/>
    <w:rsid w:val="006D79FF"/>
    <w:rsid w:val="006E0C87"/>
    <w:rsid w:val="006E100C"/>
    <w:rsid w:val="006E1057"/>
    <w:rsid w:val="006E1DCC"/>
    <w:rsid w:val="006E1FB4"/>
    <w:rsid w:val="006E2056"/>
    <w:rsid w:val="006E20B2"/>
    <w:rsid w:val="006E21E5"/>
    <w:rsid w:val="006E2DDE"/>
    <w:rsid w:val="006E2F7C"/>
    <w:rsid w:val="006E32DB"/>
    <w:rsid w:val="006E373A"/>
    <w:rsid w:val="006E3EF5"/>
    <w:rsid w:val="006E40DB"/>
    <w:rsid w:val="006E5953"/>
    <w:rsid w:val="006E5AF8"/>
    <w:rsid w:val="006E5BB8"/>
    <w:rsid w:val="006E6033"/>
    <w:rsid w:val="006E6F75"/>
    <w:rsid w:val="006E712B"/>
    <w:rsid w:val="006E7B9C"/>
    <w:rsid w:val="006E7BC7"/>
    <w:rsid w:val="006E7E43"/>
    <w:rsid w:val="006F01E1"/>
    <w:rsid w:val="006F0B5A"/>
    <w:rsid w:val="006F0C9E"/>
    <w:rsid w:val="006F0F4B"/>
    <w:rsid w:val="006F140D"/>
    <w:rsid w:val="006F15E0"/>
    <w:rsid w:val="006F1AC7"/>
    <w:rsid w:val="006F2326"/>
    <w:rsid w:val="006F27A5"/>
    <w:rsid w:val="006F2BD0"/>
    <w:rsid w:val="006F3CAF"/>
    <w:rsid w:val="006F4147"/>
    <w:rsid w:val="006F4765"/>
    <w:rsid w:val="006F4A05"/>
    <w:rsid w:val="006F5375"/>
    <w:rsid w:val="006F53D8"/>
    <w:rsid w:val="006F5A04"/>
    <w:rsid w:val="006F5C24"/>
    <w:rsid w:val="006F6B90"/>
    <w:rsid w:val="006F6F02"/>
    <w:rsid w:val="006F7875"/>
    <w:rsid w:val="006F7BA4"/>
    <w:rsid w:val="006F7D5F"/>
    <w:rsid w:val="006F7FE8"/>
    <w:rsid w:val="007006C4"/>
    <w:rsid w:val="00700F1D"/>
    <w:rsid w:val="007012E0"/>
    <w:rsid w:val="0070158C"/>
    <w:rsid w:val="00701E2B"/>
    <w:rsid w:val="007021D2"/>
    <w:rsid w:val="00702313"/>
    <w:rsid w:val="00702510"/>
    <w:rsid w:val="007028D2"/>
    <w:rsid w:val="00703AEC"/>
    <w:rsid w:val="00704C65"/>
    <w:rsid w:val="00705333"/>
    <w:rsid w:val="00705F16"/>
    <w:rsid w:val="00706066"/>
    <w:rsid w:val="00706D55"/>
    <w:rsid w:val="0070746A"/>
    <w:rsid w:val="007078D3"/>
    <w:rsid w:val="00707C6F"/>
    <w:rsid w:val="00707D50"/>
    <w:rsid w:val="00710559"/>
    <w:rsid w:val="00710825"/>
    <w:rsid w:val="007113A0"/>
    <w:rsid w:val="007114C4"/>
    <w:rsid w:val="00711676"/>
    <w:rsid w:val="00711729"/>
    <w:rsid w:val="00711C02"/>
    <w:rsid w:val="00711D6F"/>
    <w:rsid w:val="007121A4"/>
    <w:rsid w:val="00712D57"/>
    <w:rsid w:val="00712E73"/>
    <w:rsid w:val="007133B4"/>
    <w:rsid w:val="0071356A"/>
    <w:rsid w:val="00713714"/>
    <w:rsid w:val="00713750"/>
    <w:rsid w:val="007138ED"/>
    <w:rsid w:val="00713C05"/>
    <w:rsid w:val="007141D7"/>
    <w:rsid w:val="007143A7"/>
    <w:rsid w:val="007144DA"/>
    <w:rsid w:val="00714758"/>
    <w:rsid w:val="0071490B"/>
    <w:rsid w:val="0071551D"/>
    <w:rsid w:val="00715C50"/>
    <w:rsid w:val="00715D5A"/>
    <w:rsid w:val="00716C6F"/>
    <w:rsid w:val="00717467"/>
    <w:rsid w:val="007207D1"/>
    <w:rsid w:val="00720C71"/>
    <w:rsid w:val="00721052"/>
    <w:rsid w:val="00721836"/>
    <w:rsid w:val="0072193C"/>
    <w:rsid w:val="007224E0"/>
    <w:rsid w:val="00722554"/>
    <w:rsid w:val="00722674"/>
    <w:rsid w:val="0072303A"/>
    <w:rsid w:val="007230F2"/>
    <w:rsid w:val="00723127"/>
    <w:rsid w:val="00723D7A"/>
    <w:rsid w:val="00723D99"/>
    <w:rsid w:val="0072416D"/>
    <w:rsid w:val="007241AB"/>
    <w:rsid w:val="007245BE"/>
    <w:rsid w:val="007252D1"/>
    <w:rsid w:val="0072562F"/>
    <w:rsid w:val="00726030"/>
    <w:rsid w:val="0072683C"/>
    <w:rsid w:val="00726F4C"/>
    <w:rsid w:val="00730110"/>
    <w:rsid w:val="00731288"/>
    <w:rsid w:val="00731935"/>
    <w:rsid w:val="00731A15"/>
    <w:rsid w:val="00732023"/>
    <w:rsid w:val="007327C9"/>
    <w:rsid w:val="00732A75"/>
    <w:rsid w:val="007335EC"/>
    <w:rsid w:val="00733B2A"/>
    <w:rsid w:val="0073411D"/>
    <w:rsid w:val="0073415C"/>
    <w:rsid w:val="007359C8"/>
    <w:rsid w:val="00735F2A"/>
    <w:rsid w:val="007364D8"/>
    <w:rsid w:val="00736918"/>
    <w:rsid w:val="007373B1"/>
    <w:rsid w:val="00737B52"/>
    <w:rsid w:val="00737B6F"/>
    <w:rsid w:val="0074044A"/>
    <w:rsid w:val="00740697"/>
    <w:rsid w:val="00740ECE"/>
    <w:rsid w:val="00741443"/>
    <w:rsid w:val="0074166E"/>
    <w:rsid w:val="007417A4"/>
    <w:rsid w:val="00742187"/>
    <w:rsid w:val="007424C4"/>
    <w:rsid w:val="0074272A"/>
    <w:rsid w:val="00743341"/>
    <w:rsid w:val="0074334C"/>
    <w:rsid w:val="00743AA8"/>
    <w:rsid w:val="007448CF"/>
    <w:rsid w:val="00745250"/>
    <w:rsid w:val="0074531C"/>
    <w:rsid w:val="0074535E"/>
    <w:rsid w:val="00745DE3"/>
    <w:rsid w:val="00746465"/>
    <w:rsid w:val="00746DC6"/>
    <w:rsid w:val="007470CA"/>
    <w:rsid w:val="00747328"/>
    <w:rsid w:val="00747C86"/>
    <w:rsid w:val="00750099"/>
    <w:rsid w:val="007503F6"/>
    <w:rsid w:val="00750638"/>
    <w:rsid w:val="007510B9"/>
    <w:rsid w:val="00751A93"/>
    <w:rsid w:val="0075218C"/>
    <w:rsid w:val="007525AB"/>
    <w:rsid w:val="007531A2"/>
    <w:rsid w:val="0075330B"/>
    <w:rsid w:val="0075394B"/>
    <w:rsid w:val="00753B39"/>
    <w:rsid w:val="00753D9C"/>
    <w:rsid w:val="00753DF4"/>
    <w:rsid w:val="00753E54"/>
    <w:rsid w:val="00754295"/>
    <w:rsid w:val="00754D1E"/>
    <w:rsid w:val="0075540F"/>
    <w:rsid w:val="00755CAF"/>
    <w:rsid w:val="00756244"/>
    <w:rsid w:val="00756A2C"/>
    <w:rsid w:val="007577A6"/>
    <w:rsid w:val="007577DC"/>
    <w:rsid w:val="00757961"/>
    <w:rsid w:val="00757F03"/>
    <w:rsid w:val="0076012C"/>
    <w:rsid w:val="00760331"/>
    <w:rsid w:val="0076052B"/>
    <w:rsid w:val="00760630"/>
    <w:rsid w:val="00760F09"/>
    <w:rsid w:val="007613F9"/>
    <w:rsid w:val="00761520"/>
    <w:rsid w:val="00761B40"/>
    <w:rsid w:val="00761F40"/>
    <w:rsid w:val="00761FEA"/>
    <w:rsid w:val="007622F4"/>
    <w:rsid w:val="0076238F"/>
    <w:rsid w:val="00763105"/>
    <w:rsid w:val="00763443"/>
    <w:rsid w:val="007640B6"/>
    <w:rsid w:val="007647D0"/>
    <w:rsid w:val="007650D2"/>
    <w:rsid w:val="00765657"/>
    <w:rsid w:val="00765829"/>
    <w:rsid w:val="007660E3"/>
    <w:rsid w:val="007661E8"/>
    <w:rsid w:val="0076690C"/>
    <w:rsid w:val="0076757C"/>
    <w:rsid w:val="007675F7"/>
    <w:rsid w:val="00767FA5"/>
    <w:rsid w:val="00770546"/>
    <w:rsid w:val="00770ED2"/>
    <w:rsid w:val="00770F38"/>
    <w:rsid w:val="007713CA"/>
    <w:rsid w:val="00771E2A"/>
    <w:rsid w:val="007720DB"/>
    <w:rsid w:val="007721EB"/>
    <w:rsid w:val="007723D7"/>
    <w:rsid w:val="007728D5"/>
    <w:rsid w:val="00772B07"/>
    <w:rsid w:val="00772B75"/>
    <w:rsid w:val="00773C56"/>
    <w:rsid w:val="007742B9"/>
    <w:rsid w:val="007742C0"/>
    <w:rsid w:val="0077431C"/>
    <w:rsid w:val="00774C57"/>
    <w:rsid w:val="00775178"/>
    <w:rsid w:val="00775199"/>
    <w:rsid w:val="007753BD"/>
    <w:rsid w:val="00776548"/>
    <w:rsid w:val="007770C7"/>
    <w:rsid w:val="00780622"/>
    <w:rsid w:val="00780A31"/>
    <w:rsid w:val="00780D7C"/>
    <w:rsid w:val="0078238A"/>
    <w:rsid w:val="00782491"/>
    <w:rsid w:val="00782E17"/>
    <w:rsid w:val="00782F78"/>
    <w:rsid w:val="007833EE"/>
    <w:rsid w:val="00783A36"/>
    <w:rsid w:val="0078436C"/>
    <w:rsid w:val="00785839"/>
    <w:rsid w:val="00786A19"/>
    <w:rsid w:val="007875E0"/>
    <w:rsid w:val="00787A31"/>
    <w:rsid w:val="00790037"/>
    <w:rsid w:val="00790288"/>
    <w:rsid w:val="007906B0"/>
    <w:rsid w:val="007909FC"/>
    <w:rsid w:val="00791BF6"/>
    <w:rsid w:val="0079277F"/>
    <w:rsid w:val="00792E53"/>
    <w:rsid w:val="00793628"/>
    <w:rsid w:val="007947A9"/>
    <w:rsid w:val="00795D42"/>
    <w:rsid w:val="0079658A"/>
    <w:rsid w:val="00796B62"/>
    <w:rsid w:val="00796D6A"/>
    <w:rsid w:val="00796F94"/>
    <w:rsid w:val="0079714E"/>
    <w:rsid w:val="00797548"/>
    <w:rsid w:val="007978E0"/>
    <w:rsid w:val="00797AB4"/>
    <w:rsid w:val="007A01A6"/>
    <w:rsid w:val="007A02B4"/>
    <w:rsid w:val="007A0430"/>
    <w:rsid w:val="007A05DF"/>
    <w:rsid w:val="007A0688"/>
    <w:rsid w:val="007A11F5"/>
    <w:rsid w:val="007A1AC2"/>
    <w:rsid w:val="007A1B80"/>
    <w:rsid w:val="007A2262"/>
    <w:rsid w:val="007A274C"/>
    <w:rsid w:val="007A31F7"/>
    <w:rsid w:val="007A3997"/>
    <w:rsid w:val="007A3BCB"/>
    <w:rsid w:val="007A3EED"/>
    <w:rsid w:val="007A4727"/>
    <w:rsid w:val="007A4851"/>
    <w:rsid w:val="007A57E1"/>
    <w:rsid w:val="007A5DE9"/>
    <w:rsid w:val="007A6150"/>
    <w:rsid w:val="007A61C5"/>
    <w:rsid w:val="007A714E"/>
    <w:rsid w:val="007A768C"/>
    <w:rsid w:val="007A78C5"/>
    <w:rsid w:val="007A7A2E"/>
    <w:rsid w:val="007A7C88"/>
    <w:rsid w:val="007B022F"/>
    <w:rsid w:val="007B0EA1"/>
    <w:rsid w:val="007B14D8"/>
    <w:rsid w:val="007B171B"/>
    <w:rsid w:val="007B1E05"/>
    <w:rsid w:val="007B1FCA"/>
    <w:rsid w:val="007B2023"/>
    <w:rsid w:val="007B213C"/>
    <w:rsid w:val="007B2BC5"/>
    <w:rsid w:val="007B2F95"/>
    <w:rsid w:val="007B310A"/>
    <w:rsid w:val="007B3439"/>
    <w:rsid w:val="007B39C8"/>
    <w:rsid w:val="007B43C0"/>
    <w:rsid w:val="007B4B02"/>
    <w:rsid w:val="007B57D7"/>
    <w:rsid w:val="007B5A2B"/>
    <w:rsid w:val="007B5E48"/>
    <w:rsid w:val="007B6884"/>
    <w:rsid w:val="007B6A8B"/>
    <w:rsid w:val="007B7795"/>
    <w:rsid w:val="007B7FCC"/>
    <w:rsid w:val="007C11AB"/>
    <w:rsid w:val="007C193B"/>
    <w:rsid w:val="007C28E0"/>
    <w:rsid w:val="007C2A59"/>
    <w:rsid w:val="007C2AB1"/>
    <w:rsid w:val="007C2BF3"/>
    <w:rsid w:val="007C2D63"/>
    <w:rsid w:val="007C42BD"/>
    <w:rsid w:val="007C462D"/>
    <w:rsid w:val="007C4CED"/>
    <w:rsid w:val="007C57B0"/>
    <w:rsid w:val="007C5F16"/>
    <w:rsid w:val="007C6217"/>
    <w:rsid w:val="007C6629"/>
    <w:rsid w:val="007C6C73"/>
    <w:rsid w:val="007C6F10"/>
    <w:rsid w:val="007C75BB"/>
    <w:rsid w:val="007C7DF1"/>
    <w:rsid w:val="007D0436"/>
    <w:rsid w:val="007D0E1A"/>
    <w:rsid w:val="007D0EEE"/>
    <w:rsid w:val="007D143F"/>
    <w:rsid w:val="007D15BB"/>
    <w:rsid w:val="007D2012"/>
    <w:rsid w:val="007D26A2"/>
    <w:rsid w:val="007D3BE7"/>
    <w:rsid w:val="007D3FD5"/>
    <w:rsid w:val="007D499F"/>
    <w:rsid w:val="007D59DB"/>
    <w:rsid w:val="007D5AD9"/>
    <w:rsid w:val="007D5F9E"/>
    <w:rsid w:val="007D61C8"/>
    <w:rsid w:val="007D6918"/>
    <w:rsid w:val="007D6B52"/>
    <w:rsid w:val="007D6E06"/>
    <w:rsid w:val="007D740D"/>
    <w:rsid w:val="007E094C"/>
    <w:rsid w:val="007E0DA8"/>
    <w:rsid w:val="007E14A4"/>
    <w:rsid w:val="007E1BDD"/>
    <w:rsid w:val="007E1D46"/>
    <w:rsid w:val="007E1D64"/>
    <w:rsid w:val="007E237B"/>
    <w:rsid w:val="007E29B6"/>
    <w:rsid w:val="007E2AC6"/>
    <w:rsid w:val="007E2DE6"/>
    <w:rsid w:val="007E2DF8"/>
    <w:rsid w:val="007E2E79"/>
    <w:rsid w:val="007E3070"/>
    <w:rsid w:val="007E3450"/>
    <w:rsid w:val="007E3F60"/>
    <w:rsid w:val="007E4099"/>
    <w:rsid w:val="007E5FCA"/>
    <w:rsid w:val="007E764F"/>
    <w:rsid w:val="007E76CB"/>
    <w:rsid w:val="007E78CD"/>
    <w:rsid w:val="007E7B97"/>
    <w:rsid w:val="007F09C8"/>
    <w:rsid w:val="007F0DFD"/>
    <w:rsid w:val="007F14B5"/>
    <w:rsid w:val="007F2C70"/>
    <w:rsid w:val="007F2CD5"/>
    <w:rsid w:val="007F2E2B"/>
    <w:rsid w:val="007F33DE"/>
    <w:rsid w:val="007F3832"/>
    <w:rsid w:val="007F423B"/>
    <w:rsid w:val="007F4428"/>
    <w:rsid w:val="007F4508"/>
    <w:rsid w:val="007F4699"/>
    <w:rsid w:val="007F5E20"/>
    <w:rsid w:val="007F6B04"/>
    <w:rsid w:val="007F6E9F"/>
    <w:rsid w:val="007F7CF5"/>
    <w:rsid w:val="008016C8"/>
    <w:rsid w:val="00801939"/>
    <w:rsid w:val="00801DD4"/>
    <w:rsid w:val="0080213B"/>
    <w:rsid w:val="008022E4"/>
    <w:rsid w:val="0080231B"/>
    <w:rsid w:val="008027B0"/>
    <w:rsid w:val="00802BB1"/>
    <w:rsid w:val="008031DC"/>
    <w:rsid w:val="008034F8"/>
    <w:rsid w:val="0080389B"/>
    <w:rsid w:val="00803DE6"/>
    <w:rsid w:val="008045DA"/>
    <w:rsid w:val="00805061"/>
    <w:rsid w:val="0080517D"/>
    <w:rsid w:val="00806958"/>
    <w:rsid w:val="008069B3"/>
    <w:rsid w:val="00806DC3"/>
    <w:rsid w:val="00806FDA"/>
    <w:rsid w:val="00810321"/>
    <w:rsid w:val="00810A2F"/>
    <w:rsid w:val="00810BCF"/>
    <w:rsid w:val="00810DA0"/>
    <w:rsid w:val="00811716"/>
    <w:rsid w:val="008117E2"/>
    <w:rsid w:val="0081219A"/>
    <w:rsid w:val="00812573"/>
    <w:rsid w:val="00812A43"/>
    <w:rsid w:val="00812EE7"/>
    <w:rsid w:val="008133DF"/>
    <w:rsid w:val="00813C1B"/>
    <w:rsid w:val="00813FB0"/>
    <w:rsid w:val="008149B8"/>
    <w:rsid w:val="00814A2F"/>
    <w:rsid w:val="00814A66"/>
    <w:rsid w:val="00814F6C"/>
    <w:rsid w:val="008150A3"/>
    <w:rsid w:val="00815D0B"/>
    <w:rsid w:val="00816371"/>
    <w:rsid w:val="00816A91"/>
    <w:rsid w:val="008172F6"/>
    <w:rsid w:val="008173B1"/>
    <w:rsid w:val="00817480"/>
    <w:rsid w:val="0081759F"/>
    <w:rsid w:val="00817A5B"/>
    <w:rsid w:val="00817ABA"/>
    <w:rsid w:val="00817C4A"/>
    <w:rsid w:val="00817EB1"/>
    <w:rsid w:val="00817FC0"/>
    <w:rsid w:val="0082000B"/>
    <w:rsid w:val="008200F0"/>
    <w:rsid w:val="008201D8"/>
    <w:rsid w:val="00820548"/>
    <w:rsid w:val="00820CCA"/>
    <w:rsid w:val="00820F1E"/>
    <w:rsid w:val="00821303"/>
    <w:rsid w:val="00821344"/>
    <w:rsid w:val="00821D96"/>
    <w:rsid w:val="00821E75"/>
    <w:rsid w:val="008221B9"/>
    <w:rsid w:val="00822B36"/>
    <w:rsid w:val="00823068"/>
    <w:rsid w:val="008230D1"/>
    <w:rsid w:val="0082364E"/>
    <w:rsid w:val="00824150"/>
    <w:rsid w:val="008247E9"/>
    <w:rsid w:val="00824CA8"/>
    <w:rsid w:val="0082589D"/>
    <w:rsid w:val="00825CA4"/>
    <w:rsid w:val="0082669D"/>
    <w:rsid w:val="00826B5B"/>
    <w:rsid w:val="00826E78"/>
    <w:rsid w:val="00826F0F"/>
    <w:rsid w:val="008277C2"/>
    <w:rsid w:val="008307B4"/>
    <w:rsid w:val="00830840"/>
    <w:rsid w:val="00830A98"/>
    <w:rsid w:val="00830ADB"/>
    <w:rsid w:val="00830B1D"/>
    <w:rsid w:val="00830C14"/>
    <w:rsid w:val="0083137C"/>
    <w:rsid w:val="00831951"/>
    <w:rsid w:val="00831CF5"/>
    <w:rsid w:val="008321D4"/>
    <w:rsid w:val="00832339"/>
    <w:rsid w:val="008325E3"/>
    <w:rsid w:val="00833FF2"/>
    <w:rsid w:val="00834790"/>
    <w:rsid w:val="00834982"/>
    <w:rsid w:val="00835037"/>
    <w:rsid w:val="008350D5"/>
    <w:rsid w:val="00835710"/>
    <w:rsid w:val="00835A4D"/>
    <w:rsid w:val="00835EFB"/>
    <w:rsid w:val="00836574"/>
    <w:rsid w:val="00836B8C"/>
    <w:rsid w:val="00836EFE"/>
    <w:rsid w:val="008371B2"/>
    <w:rsid w:val="00840437"/>
    <w:rsid w:val="008406B9"/>
    <w:rsid w:val="0084071D"/>
    <w:rsid w:val="008412E1"/>
    <w:rsid w:val="00841886"/>
    <w:rsid w:val="00841A95"/>
    <w:rsid w:val="00841EBB"/>
    <w:rsid w:val="00842026"/>
    <w:rsid w:val="00842A4B"/>
    <w:rsid w:val="00842E9D"/>
    <w:rsid w:val="008435C3"/>
    <w:rsid w:val="008436B5"/>
    <w:rsid w:val="008438B6"/>
    <w:rsid w:val="00844E8D"/>
    <w:rsid w:val="0084508F"/>
    <w:rsid w:val="00845219"/>
    <w:rsid w:val="00845A6D"/>
    <w:rsid w:val="00845E17"/>
    <w:rsid w:val="0084656C"/>
    <w:rsid w:val="00846DD6"/>
    <w:rsid w:val="00846F78"/>
    <w:rsid w:val="008477C2"/>
    <w:rsid w:val="008478F6"/>
    <w:rsid w:val="008503FD"/>
    <w:rsid w:val="00850F9B"/>
    <w:rsid w:val="00851956"/>
    <w:rsid w:val="00851B63"/>
    <w:rsid w:val="00852140"/>
    <w:rsid w:val="00852A1C"/>
    <w:rsid w:val="00852B7E"/>
    <w:rsid w:val="00852FFF"/>
    <w:rsid w:val="008534C8"/>
    <w:rsid w:val="00853821"/>
    <w:rsid w:val="00853C68"/>
    <w:rsid w:val="008544D9"/>
    <w:rsid w:val="008554FE"/>
    <w:rsid w:val="008556ED"/>
    <w:rsid w:val="00856141"/>
    <w:rsid w:val="008564B7"/>
    <w:rsid w:val="008567F6"/>
    <w:rsid w:val="00856F53"/>
    <w:rsid w:val="0085719A"/>
    <w:rsid w:val="0085778B"/>
    <w:rsid w:val="00857E33"/>
    <w:rsid w:val="00857F41"/>
    <w:rsid w:val="008604BF"/>
    <w:rsid w:val="0086066E"/>
    <w:rsid w:val="00860CF8"/>
    <w:rsid w:val="00861424"/>
    <w:rsid w:val="00861564"/>
    <w:rsid w:val="00861626"/>
    <w:rsid w:val="008616F7"/>
    <w:rsid w:val="00861915"/>
    <w:rsid w:val="00861C1A"/>
    <w:rsid w:val="008623A9"/>
    <w:rsid w:val="00862455"/>
    <w:rsid w:val="00862960"/>
    <w:rsid w:val="00862E2B"/>
    <w:rsid w:val="008634E8"/>
    <w:rsid w:val="00864382"/>
    <w:rsid w:val="00864FD6"/>
    <w:rsid w:val="008651AA"/>
    <w:rsid w:val="008652EC"/>
    <w:rsid w:val="00865925"/>
    <w:rsid w:val="00865B13"/>
    <w:rsid w:val="00865B6A"/>
    <w:rsid w:val="00866621"/>
    <w:rsid w:val="00866959"/>
    <w:rsid w:val="00866A8B"/>
    <w:rsid w:val="00866AAD"/>
    <w:rsid w:val="00866F81"/>
    <w:rsid w:val="008676C9"/>
    <w:rsid w:val="00870C86"/>
    <w:rsid w:val="008716E7"/>
    <w:rsid w:val="00871888"/>
    <w:rsid w:val="00872323"/>
    <w:rsid w:val="00872333"/>
    <w:rsid w:val="008726D6"/>
    <w:rsid w:val="008727A6"/>
    <w:rsid w:val="00873206"/>
    <w:rsid w:val="00874373"/>
    <w:rsid w:val="008747D4"/>
    <w:rsid w:val="00874AA6"/>
    <w:rsid w:val="00874BF5"/>
    <w:rsid w:val="00876267"/>
    <w:rsid w:val="0087641D"/>
    <w:rsid w:val="0087661B"/>
    <w:rsid w:val="00877953"/>
    <w:rsid w:val="0088055D"/>
    <w:rsid w:val="00880C08"/>
    <w:rsid w:val="00880CC1"/>
    <w:rsid w:val="008813FA"/>
    <w:rsid w:val="00881448"/>
    <w:rsid w:val="00881761"/>
    <w:rsid w:val="008818B2"/>
    <w:rsid w:val="00881999"/>
    <w:rsid w:val="00881C6C"/>
    <w:rsid w:val="00882C7A"/>
    <w:rsid w:val="00883085"/>
    <w:rsid w:val="0088334C"/>
    <w:rsid w:val="0088372E"/>
    <w:rsid w:val="00883A8F"/>
    <w:rsid w:val="00883CE5"/>
    <w:rsid w:val="00883F9A"/>
    <w:rsid w:val="00884378"/>
    <w:rsid w:val="00884448"/>
    <w:rsid w:val="0088523E"/>
    <w:rsid w:val="00885452"/>
    <w:rsid w:val="008857B9"/>
    <w:rsid w:val="00885849"/>
    <w:rsid w:val="00885B07"/>
    <w:rsid w:val="00885BAD"/>
    <w:rsid w:val="00885D2E"/>
    <w:rsid w:val="00886288"/>
    <w:rsid w:val="008865ED"/>
    <w:rsid w:val="00886C5C"/>
    <w:rsid w:val="0088723E"/>
    <w:rsid w:val="0088756A"/>
    <w:rsid w:val="0089008D"/>
    <w:rsid w:val="00890CEB"/>
    <w:rsid w:val="00890DAE"/>
    <w:rsid w:val="0089204B"/>
    <w:rsid w:val="00892E64"/>
    <w:rsid w:val="00893C09"/>
    <w:rsid w:val="008940F3"/>
    <w:rsid w:val="008943BE"/>
    <w:rsid w:val="0089442D"/>
    <w:rsid w:val="00894453"/>
    <w:rsid w:val="00895301"/>
    <w:rsid w:val="00895B89"/>
    <w:rsid w:val="00895E16"/>
    <w:rsid w:val="00896343"/>
    <w:rsid w:val="0089662B"/>
    <w:rsid w:val="00896BCD"/>
    <w:rsid w:val="00897809"/>
    <w:rsid w:val="00897BDB"/>
    <w:rsid w:val="008A041C"/>
    <w:rsid w:val="008A121C"/>
    <w:rsid w:val="008A1DDD"/>
    <w:rsid w:val="008A1E0F"/>
    <w:rsid w:val="008A1E9C"/>
    <w:rsid w:val="008A2024"/>
    <w:rsid w:val="008A2098"/>
    <w:rsid w:val="008A2173"/>
    <w:rsid w:val="008A2215"/>
    <w:rsid w:val="008A2A1D"/>
    <w:rsid w:val="008A3706"/>
    <w:rsid w:val="008A3EB5"/>
    <w:rsid w:val="008A3F8C"/>
    <w:rsid w:val="008A43D3"/>
    <w:rsid w:val="008A4F0A"/>
    <w:rsid w:val="008A5627"/>
    <w:rsid w:val="008A57D5"/>
    <w:rsid w:val="008A5D3E"/>
    <w:rsid w:val="008A62F3"/>
    <w:rsid w:val="008A668C"/>
    <w:rsid w:val="008A690F"/>
    <w:rsid w:val="008A6D41"/>
    <w:rsid w:val="008A6D81"/>
    <w:rsid w:val="008A7684"/>
    <w:rsid w:val="008A7944"/>
    <w:rsid w:val="008B01A5"/>
    <w:rsid w:val="008B0BE6"/>
    <w:rsid w:val="008B0DCB"/>
    <w:rsid w:val="008B0F33"/>
    <w:rsid w:val="008B1368"/>
    <w:rsid w:val="008B1575"/>
    <w:rsid w:val="008B1B31"/>
    <w:rsid w:val="008B2602"/>
    <w:rsid w:val="008B2D4B"/>
    <w:rsid w:val="008B2F15"/>
    <w:rsid w:val="008B3162"/>
    <w:rsid w:val="008B3474"/>
    <w:rsid w:val="008B379A"/>
    <w:rsid w:val="008B3EE5"/>
    <w:rsid w:val="008B4645"/>
    <w:rsid w:val="008B5032"/>
    <w:rsid w:val="008B6417"/>
    <w:rsid w:val="008B690B"/>
    <w:rsid w:val="008B74FF"/>
    <w:rsid w:val="008C04FE"/>
    <w:rsid w:val="008C0899"/>
    <w:rsid w:val="008C0BE7"/>
    <w:rsid w:val="008C0C9E"/>
    <w:rsid w:val="008C243A"/>
    <w:rsid w:val="008C2B04"/>
    <w:rsid w:val="008C3885"/>
    <w:rsid w:val="008C3CA5"/>
    <w:rsid w:val="008C4A7B"/>
    <w:rsid w:val="008C4FFD"/>
    <w:rsid w:val="008C52BC"/>
    <w:rsid w:val="008C5D82"/>
    <w:rsid w:val="008C5F5D"/>
    <w:rsid w:val="008C638C"/>
    <w:rsid w:val="008C73D0"/>
    <w:rsid w:val="008C751A"/>
    <w:rsid w:val="008C757F"/>
    <w:rsid w:val="008C77B3"/>
    <w:rsid w:val="008C77EB"/>
    <w:rsid w:val="008C7C82"/>
    <w:rsid w:val="008D0D5D"/>
    <w:rsid w:val="008D0E3E"/>
    <w:rsid w:val="008D0FC8"/>
    <w:rsid w:val="008D1502"/>
    <w:rsid w:val="008D233C"/>
    <w:rsid w:val="008D2A3F"/>
    <w:rsid w:val="008D2AE3"/>
    <w:rsid w:val="008D2C7A"/>
    <w:rsid w:val="008D2C9B"/>
    <w:rsid w:val="008D3CB8"/>
    <w:rsid w:val="008D441C"/>
    <w:rsid w:val="008D4927"/>
    <w:rsid w:val="008D4B43"/>
    <w:rsid w:val="008D4E09"/>
    <w:rsid w:val="008D5038"/>
    <w:rsid w:val="008D605D"/>
    <w:rsid w:val="008D6138"/>
    <w:rsid w:val="008D6192"/>
    <w:rsid w:val="008D78B7"/>
    <w:rsid w:val="008D7995"/>
    <w:rsid w:val="008E0709"/>
    <w:rsid w:val="008E0C7C"/>
    <w:rsid w:val="008E12DD"/>
    <w:rsid w:val="008E1777"/>
    <w:rsid w:val="008E22EB"/>
    <w:rsid w:val="008E2E6E"/>
    <w:rsid w:val="008E2FD1"/>
    <w:rsid w:val="008E324D"/>
    <w:rsid w:val="008E39EB"/>
    <w:rsid w:val="008E3C04"/>
    <w:rsid w:val="008E3C2B"/>
    <w:rsid w:val="008E3DE8"/>
    <w:rsid w:val="008E44EB"/>
    <w:rsid w:val="008E481D"/>
    <w:rsid w:val="008E49BE"/>
    <w:rsid w:val="008E4AEB"/>
    <w:rsid w:val="008E4B67"/>
    <w:rsid w:val="008E4D57"/>
    <w:rsid w:val="008E5021"/>
    <w:rsid w:val="008E52FC"/>
    <w:rsid w:val="008E5C17"/>
    <w:rsid w:val="008E6C44"/>
    <w:rsid w:val="008E774E"/>
    <w:rsid w:val="008F0DE0"/>
    <w:rsid w:val="008F1BBA"/>
    <w:rsid w:val="008F1C3C"/>
    <w:rsid w:val="008F1FC3"/>
    <w:rsid w:val="008F21D0"/>
    <w:rsid w:val="008F2330"/>
    <w:rsid w:val="008F23C3"/>
    <w:rsid w:val="008F23D3"/>
    <w:rsid w:val="008F2C47"/>
    <w:rsid w:val="008F3101"/>
    <w:rsid w:val="008F4A97"/>
    <w:rsid w:val="008F5071"/>
    <w:rsid w:val="008F5414"/>
    <w:rsid w:val="008F6180"/>
    <w:rsid w:val="008F6253"/>
    <w:rsid w:val="008F6BB8"/>
    <w:rsid w:val="008F70D4"/>
    <w:rsid w:val="008F74F5"/>
    <w:rsid w:val="008F7E17"/>
    <w:rsid w:val="0090007E"/>
    <w:rsid w:val="0090046B"/>
    <w:rsid w:val="00900CB8"/>
    <w:rsid w:val="009015F4"/>
    <w:rsid w:val="009018EB"/>
    <w:rsid w:val="00901BAB"/>
    <w:rsid w:val="00901FAD"/>
    <w:rsid w:val="0090330D"/>
    <w:rsid w:val="009033C9"/>
    <w:rsid w:val="00903CF5"/>
    <w:rsid w:val="009044D4"/>
    <w:rsid w:val="00904D3A"/>
    <w:rsid w:val="00905D2C"/>
    <w:rsid w:val="00906446"/>
    <w:rsid w:val="00906FF9"/>
    <w:rsid w:val="0090747F"/>
    <w:rsid w:val="00907489"/>
    <w:rsid w:val="0090797F"/>
    <w:rsid w:val="00907C44"/>
    <w:rsid w:val="009100A3"/>
    <w:rsid w:val="009113A1"/>
    <w:rsid w:val="00911C09"/>
    <w:rsid w:val="00912013"/>
    <w:rsid w:val="009135ED"/>
    <w:rsid w:val="009137CA"/>
    <w:rsid w:val="00914253"/>
    <w:rsid w:val="009149C5"/>
    <w:rsid w:val="00915421"/>
    <w:rsid w:val="00917104"/>
    <w:rsid w:val="009172B5"/>
    <w:rsid w:val="00917594"/>
    <w:rsid w:val="00920490"/>
    <w:rsid w:val="009205C0"/>
    <w:rsid w:val="0092079C"/>
    <w:rsid w:val="009207E2"/>
    <w:rsid w:val="00920BB7"/>
    <w:rsid w:val="00920E13"/>
    <w:rsid w:val="00921667"/>
    <w:rsid w:val="00921D46"/>
    <w:rsid w:val="00922B62"/>
    <w:rsid w:val="00923336"/>
    <w:rsid w:val="00923560"/>
    <w:rsid w:val="00923675"/>
    <w:rsid w:val="00923B03"/>
    <w:rsid w:val="00923D81"/>
    <w:rsid w:val="00924388"/>
    <w:rsid w:val="00924692"/>
    <w:rsid w:val="00924B30"/>
    <w:rsid w:val="00924DD1"/>
    <w:rsid w:val="00924E82"/>
    <w:rsid w:val="00924E83"/>
    <w:rsid w:val="00926914"/>
    <w:rsid w:val="00926A98"/>
    <w:rsid w:val="00926DD1"/>
    <w:rsid w:val="00927AB1"/>
    <w:rsid w:val="00927B09"/>
    <w:rsid w:val="00927CB6"/>
    <w:rsid w:val="00927F1E"/>
    <w:rsid w:val="009320BC"/>
    <w:rsid w:val="009323C8"/>
    <w:rsid w:val="0093243E"/>
    <w:rsid w:val="0093266C"/>
    <w:rsid w:val="00932923"/>
    <w:rsid w:val="00932A3A"/>
    <w:rsid w:val="00932C96"/>
    <w:rsid w:val="0093366A"/>
    <w:rsid w:val="00933B93"/>
    <w:rsid w:val="00933D43"/>
    <w:rsid w:val="00934B1A"/>
    <w:rsid w:val="00934CDF"/>
    <w:rsid w:val="009354C4"/>
    <w:rsid w:val="009356E0"/>
    <w:rsid w:val="00935B6A"/>
    <w:rsid w:val="00936288"/>
    <w:rsid w:val="00936486"/>
    <w:rsid w:val="0093668A"/>
    <w:rsid w:val="00936702"/>
    <w:rsid w:val="0093715A"/>
    <w:rsid w:val="00937B05"/>
    <w:rsid w:val="00941529"/>
    <w:rsid w:val="00941696"/>
    <w:rsid w:val="00941784"/>
    <w:rsid w:val="00941A05"/>
    <w:rsid w:val="00941BE7"/>
    <w:rsid w:val="009424C5"/>
    <w:rsid w:val="009425C7"/>
    <w:rsid w:val="009426E3"/>
    <w:rsid w:val="00942A07"/>
    <w:rsid w:val="009441E0"/>
    <w:rsid w:val="0094421D"/>
    <w:rsid w:val="00944E5F"/>
    <w:rsid w:val="00945353"/>
    <w:rsid w:val="0094634D"/>
    <w:rsid w:val="009463A4"/>
    <w:rsid w:val="00946B2A"/>
    <w:rsid w:val="00947CA1"/>
    <w:rsid w:val="0095020C"/>
    <w:rsid w:val="00950971"/>
    <w:rsid w:val="00950D38"/>
    <w:rsid w:val="00950E66"/>
    <w:rsid w:val="00951749"/>
    <w:rsid w:val="00951BD8"/>
    <w:rsid w:val="00951DF6"/>
    <w:rsid w:val="0095499C"/>
    <w:rsid w:val="00954BBB"/>
    <w:rsid w:val="009558F1"/>
    <w:rsid w:val="0095661C"/>
    <w:rsid w:val="00956BA9"/>
    <w:rsid w:val="00960737"/>
    <w:rsid w:val="0096081B"/>
    <w:rsid w:val="00960D51"/>
    <w:rsid w:val="00961999"/>
    <w:rsid w:val="0096269B"/>
    <w:rsid w:val="00962F0E"/>
    <w:rsid w:val="00962F13"/>
    <w:rsid w:val="009638F5"/>
    <w:rsid w:val="00963A12"/>
    <w:rsid w:val="00963DB1"/>
    <w:rsid w:val="00964559"/>
    <w:rsid w:val="009645E1"/>
    <w:rsid w:val="00964758"/>
    <w:rsid w:val="009648A5"/>
    <w:rsid w:val="00964F35"/>
    <w:rsid w:val="0096579B"/>
    <w:rsid w:val="00965A54"/>
    <w:rsid w:val="00965C1F"/>
    <w:rsid w:val="0096655A"/>
    <w:rsid w:val="00966656"/>
    <w:rsid w:val="00966D5F"/>
    <w:rsid w:val="009673C9"/>
    <w:rsid w:val="0096754E"/>
    <w:rsid w:val="009678CA"/>
    <w:rsid w:val="00967B92"/>
    <w:rsid w:val="0097065B"/>
    <w:rsid w:val="0097137C"/>
    <w:rsid w:val="0097141D"/>
    <w:rsid w:val="0097198D"/>
    <w:rsid w:val="009724A9"/>
    <w:rsid w:val="0097264F"/>
    <w:rsid w:val="0097276B"/>
    <w:rsid w:val="00972972"/>
    <w:rsid w:val="00972BBE"/>
    <w:rsid w:val="009731CE"/>
    <w:rsid w:val="009734EA"/>
    <w:rsid w:val="00973CF8"/>
    <w:rsid w:val="00973ED5"/>
    <w:rsid w:val="0097472A"/>
    <w:rsid w:val="00974969"/>
    <w:rsid w:val="00974D1C"/>
    <w:rsid w:val="009765AB"/>
    <w:rsid w:val="009771B6"/>
    <w:rsid w:val="00977833"/>
    <w:rsid w:val="00980B4B"/>
    <w:rsid w:val="00980D8C"/>
    <w:rsid w:val="009814E1"/>
    <w:rsid w:val="00981FD3"/>
    <w:rsid w:val="00982EFB"/>
    <w:rsid w:val="00982F27"/>
    <w:rsid w:val="009830DB"/>
    <w:rsid w:val="009835A6"/>
    <w:rsid w:val="009836EF"/>
    <w:rsid w:val="00983F5F"/>
    <w:rsid w:val="00983FB0"/>
    <w:rsid w:val="00984164"/>
    <w:rsid w:val="00985058"/>
    <w:rsid w:val="00985690"/>
    <w:rsid w:val="009856B4"/>
    <w:rsid w:val="00985B07"/>
    <w:rsid w:val="00986815"/>
    <w:rsid w:val="009869E8"/>
    <w:rsid w:val="00987C81"/>
    <w:rsid w:val="00987FB1"/>
    <w:rsid w:val="00990497"/>
    <w:rsid w:val="009905A6"/>
    <w:rsid w:val="00990D91"/>
    <w:rsid w:val="00991DCE"/>
    <w:rsid w:val="00991DDB"/>
    <w:rsid w:val="00992471"/>
    <w:rsid w:val="00992803"/>
    <w:rsid w:val="00992BBF"/>
    <w:rsid w:val="00992EB3"/>
    <w:rsid w:val="00992EFD"/>
    <w:rsid w:val="009931D5"/>
    <w:rsid w:val="0099322F"/>
    <w:rsid w:val="00993545"/>
    <w:rsid w:val="009939C6"/>
    <w:rsid w:val="00993AC1"/>
    <w:rsid w:val="00993B99"/>
    <w:rsid w:val="009941C9"/>
    <w:rsid w:val="009947A8"/>
    <w:rsid w:val="00994A16"/>
    <w:rsid w:val="00995391"/>
    <w:rsid w:val="00995740"/>
    <w:rsid w:val="00995946"/>
    <w:rsid w:val="00996157"/>
    <w:rsid w:val="00996266"/>
    <w:rsid w:val="00996534"/>
    <w:rsid w:val="00996B34"/>
    <w:rsid w:val="0099710B"/>
    <w:rsid w:val="00997F10"/>
    <w:rsid w:val="00997F16"/>
    <w:rsid w:val="009A0B31"/>
    <w:rsid w:val="009A0F56"/>
    <w:rsid w:val="009A1099"/>
    <w:rsid w:val="009A11F7"/>
    <w:rsid w:val="009A3785"/>
    <w:rsid w:val="009A4769"/>
    <w:rsid w:val="009A48EB"/>
    <w:rsid w:val="009A50CE"/>
    <w:rsid w:val="009A5683"/>
    <w:rsid w:val="009A5BE5"/>
    <w:rsid w:val="009A5C36"/>
    <w:rsid w:val="009A5E69"/>
    <w:rsid w:val="009A5ED0"/>
    <w:rsid w:val="009A638A"/>
    <w:rsid w:val="009A775E"/>
    <w:rsid w:val="009A7E94"/>
    <w:rsid w:val="009B03FF"/>
    <w:rsid w:val="009B069E"/>
    <w:rsid w:val="009B0C4C"/>
    <w:rsid w:val="009B13EB"/>
    <w:rsid w:val="009B1897"/>
    <w:rsid w:val="009B18E1"/>
    <w:rsid w:val="009B1FD5"/>
    <w:rsid w:val="009B26B0"/>
    <w:rsid w:val="009B42E8"/>
    <w:rsid w:val="009B50C7"/>
    <w:rsid w:val="009B5DA1"/>
    <w:rsid w:val="009B6172"/>
    <w:rsid w:val="009B6DA1"/>
    <w:rsid w:val="009B730E"/>
    <w:rsid w:val="009C05D3"/>
    <w:rsid w:val="009C0B5A"/>
    <w:rsid w:val="009C101C"/>
    <w:rsid w:val="009C131F"/>
    <w:rsid w:val="009C1D28"/>
    <w:rsid w:val="009C2D62"/>
    <w:rsid w:val="009C2E3C"/>
    <w:rsid w:val="009C30A4"/>
    <w:rsid w:val="009C3953"/>
    <w:rsid w:val="009C3DC3"/>
    <w:rsid w:val="009C4263"/>
    <w:rsid w:val="009C46E3"/>
    <w:rsid w:val="009C607A"/>
    <w:rsid w:val="009C60BC"/>
    <w:rsid w:val="009C64C5"/>
    <w:rsid w:val="009C7219"/>
    <w:rsid w:val="009C730D"/>
    <w:rsid w:val="009C7796"/>
    <w:rsid w:val="009D00E3"/>
    <w:rsid w:val="009D02EC"/>
    <w:rsid w:val="009D0342"/>
    <w:rsid w:val="009D0DC9"/>
    <w:rsid w:val="009D1029"/>
    <w:rsid w:val="009D1BC3"/>
    <w:rsid w:val="009D1D34"/>
    <w:rsid w:val="009D1F67"/>
    <w:rsid w:val="009D1FF5"/>
    <w:rsid w:val="009D26CC"/>
    <w:rsid w:val="009D27C6"/>
    <w:rsid w:val="009D3670"/>
    <w:rsid w:val="009D371F"/>
    <w:rsid w:val="009D3D5D"/>
    <w:rsid w:val="009D4AB9"/>
    <w:rsid w:val="009D4EC4"/>
    <w:rsid w:val="009D51AF"/>
    <w:rsid w:val="009D52BF"/>
    <w:rsid w:val="009D626D"/>
    <w:rsid w:val="009D64E6"/>
    <w:rsid w:val="009D6743"/>
    <w:rsid w:val="009D6B73"/>
    <w:rsid w:val="009D6DD5"/>
    <w:rsid w:val="009D797E"/>
    <w:rsid w:val="009D7A84"/>
    <w:rsid w:val="009D7ADB"/>
    <w:rsid w:val="009D7F2D"/>
    <w:rsid w:val="009E1032"/>
    <w:rsid w:val="009E138C"/>
    <w:rsid w:val="009E1FAA"/>
    <w:rsid w:val="009E1FEB"/>
    <w:rsid w:val="009E43E8"/>
    <w:rsid w:val="009E5953"/>
    <w:rsid w:val="009E639A"/>
    <w:rsid w:val="009E63EF"/>
    <w:rsid w:val="009E7206"/>
    <w:rsid w:val="009E74A1"/>
    <w:rsid w:val="009E7730"/>
    <w:rsid w:val="009E7995"/>
    <w:rsid w:val="009F0BB7"/>
    <w:rsid w:val="009F0CDA"/>
    <w:rsid w:val="009F0E63"/>
    <w:rsid w:val="009F112E"/>
    <w:rsid w:val="009F1160"/>
    <w:rsid w:val="009F1355"/>
    <w:rsid w:val="009F1518"/>
    <w:rsid w:val="009F1854"/>
    <w:rsid w:val="009F1D9D"/>
    <w:rsid w:val="009F236E"/>
    <w:rsid w:val="009F28ED"/>
    <w:rsid w:val="009F2A7C"/>
    <w:rsid w:val="009F2E6D"/>
    <w:rsid w:val="009F454A"/>
    <w:rsid w:val="009F4E72"/>
    <w:rsid w:val="009F56D9"/>
    <w:rsid w:val="009F5B1F"/>
    <w:rsid w:val="009F5D24"/>
    <w:rsid w:val="009F5E63"/>
    <w:rsid w:val="009F6D97"/>
    <w:rsid w:val="009F77FB"/>
    <w:rsid w:val="009F7A1A"/>
    <w:rsid w:val="009F7D57"/>
    <w:rsid w:val="009F7D5A"/>
    <w:rsid w:val="009F7E10"/>
    <w:rsid w:val="00A010BB"/>
    <w:rsid w:val="00A0174E"/>
    <w:rsid w:val="00A01F59"/>
    <w:rsid w:val="00A037A2"/>
    <w:rsid w:val="00A03D60"/>
    <w:rsid w:val="00A03DFB"/>
    <w:rsid w:val="00A043CA"/>
    <w:rsid w:val="00A04A23"/>
    <w:rsid w:val="00A04E0D"/>
    <w:rsid w:val="00A051D9"/>
    <w:rsid w:val="00A05234"/>
    <w:rsid w:val="00A05977"/>
    <w:rsid w:val="00A05E66"/>
    <w:rsid w:val="00A05FA1"/>
    <w:rsid w:val="00A06E57"/>
    <w:rsid w:val="00A06F5B"/>
    <w:rsid w:val="00A072FD"/>
    <w:rsid w:val="00A07571"/>
    <w:rsid w:val="00A077CB"/>
    <w:rsid w:val="00A07984"/>
    <w:rsid w:val="00A07C66"/>
    <w:rsid w:val="00A11245"/>
    <w:rsid w:val="00A11301"/>
    <w:rsid w:val="00A115EA"/>
    <w:rsid w:val="00A12052"/>
    <w:rsid w:val="00A121CA"/>
    <w:rsid w:val="00A1303B"/>
    <w:rsid w:val="00A13502"/>
    <w:rsid w:val="00A14E1F"/>
    <w:rsid w:val="00A15626"/>
    <w:rsid w:val="00A16259"/>
    <w:rsid w:val="00A1634B"/>
    <w:rsid w:val="00A163EF"/>
    <w:rsid w:val="00A16A94"/>
    <w:rsid w:val="00A16CFD"/>
    <w:rsid w:val="00A170D2"/>
    <w:rsid w:val="00A204F6"/>
    <w:rsid w:val="00A20944"/>
    <w:rsid w:val="00A20A67"/>
    <w:rsid w:val="00A20F13"/>
    <w:rsid w:val="00A20FF0"/>
    <w:rsid w:val="00A21237"/>
    <w:rsid w:val="00A2170D"/>
    <w:rsid w:val="00A2172F"/>
    <w:rsid w:val="00A21BAE"/>
    <w:rsid w:val="00A2219D"/>
    <w:rsid w:val="00A22A6F"/>
    <w:rsid w:val="00A22B03"/>
    <w:rsid w:val="00A23B81"/>
    <w:rsid w:val="00A240EA"/>
    <w:rsid w:val="00A24635"/>
    <w:rsid w:val="00A24960"/>
    <w:rsid w:val="00A24C16"/>
    <w:rsid w:val="00A25728"/>
    <w:rsid w:val="00A26583"/>
    <w:rsid w:val="00A266F5"/>
    <w:rsid w:val="00A267A8"/>
    <w:rsid w:val="00A268D2"/>
    <w:rsid w:val="00A26C1E"/>
    <w:rsid w:val="00A26C8C"/>
    <w:rsid w:val="00A2757E"/>
    <w:rsid w:val="00A27774"/>
    <w:rsid w:val="00A279A0"/>
    <w:rsid w:val="00A27BF0"/>
    <w:rsid w:val="00A27C35"/>
    <w:rsid w:val="00A3037B"/>
    <w:rsid w:val="00A307E3"/>
    <w:rsid w:val="00A30C83"/>
    <w:rsid w:val="00A30CBB"/>
    <w:rsid w:val="00A313E8"/>
    <w:rsid w:val="00A31C0B"/>
    <w:rsid w:val="00A31E6A"/>
    <w:rsid w:val="00A31FB8"/>
    <w:rsid w:val="00A33336"/>
    <w:rsid w:val="00A3397D"/>
    <w:rsid w:val="00A33E32"/>
    <w:rsid w:val="00A3455E"/>
    <w:rsid w:val="00A34611"/>
    <w:rsid w:val="00A34F25"/>
    <w:rsid w:val="00A35289"/>
    <w:rsid w:val="00A35EB3"/>
    <w:rsid w:val="00A362D5"/>
    <w:rsid w:val="00A3700E"/>
    <w:rsid w:val="00A37032"/>
    <w:rsid w:val="00A37505"/>
    <w:rsid w:val="00A376C0"/>
    <w:rsid w:val="00A40069"/>
    <w:rsid w:val="00A400AF"/>
    <w:rsid w:val="00A40141"/>
    <w:rsid w:val="00A40362"/>
    <w:rsid w:val="00A4047D"/>
    <w:rsid w:val="00A40ADB"/>
    <w:rsid w:val="00A410B5"/>
    <w:rsid w:val="00A410D1"/>
    <w:rsid w:val="00A41604"/>
    <w:rsid w:val="00A41854"/>
    <w:rsid w:val="00A41BCB"/>
    <w:rsid w:val="00A41C8B"/>
    <w:rsid w:val="00A41F69"/>
    <w:rsid w:val="00A422BC"/>
    <w:rsid w:val="00A425DB"/>
    <w:rsid w:val="00A42B22"/>
    <w:rsid w:val="00A42F85"/>
    <w:rsid w:val="00A433AB"/>
    <w:rsid w:val="00A441C7"/>
    <w:rsid w:val="00A44BCF"/>
    <w:rsid w:val="00A4554A"/>
    <w:rsid w:val="00A45559"/>
    <w:rsid w:val="00A45F34"/>
    <w:rsid w:val="00A4624C"/>
    <w:rsid w:val="00A46464"/>
    <w:rsid w:val="00A4689D"/>
    <w:rsid w:val="00A46BAF"/>
    <w:rsid w:val="00A474A7"/>
    <w:rsid w:val="00A47948"/>
    <w:rsid w:val="00A47E73"/>
    <w:rsid w:val="00A50763"/>
    <w:rsid w:val="00A50C96"/>
    <w:rsid w:val="00A50DAF"/>
    <w:rsid w:val="00A516D3"/>
    <w:rsid w:val="00A51B0B"/>
    <w:rsid w:val="00A52ACE"/>
    <w:rsid w:val="00A5359E"/>
    <w:rsid w:val="00A53F1E"/>
    <w:rsid w:val="00A543D3"/>
    <w:rsid w:val="00A54408"/>
    <w:rsid w:val="00A5483B"/>
    <w:rsid w:val="00A54D8E"/>
    <w:rsid w:val="00A56110"/>
    <w:rsid w:val="00A56196"/>
    <w:rsid w:val="00A562AF"/>
    <w:rsid w:val="00A56C5E"/>
    <w:rsid w:val="00A5737A"/>
    <w:rsid w:val="00A57BF6"/>
    <w:rsid w:val="00A57D96"/>
    <w:rsid w:val="00A600D1"/>
    <w:rsid w:val="00A60B68"/>
    <w:rsid w:val="00A613E1"/>
    <w:rsid w:val="00A61BF1"/>
    <w:rsid w:val="00A61C72"/>
    <w:rsid w:val="00A6277C"/>
    <w:rsid w:val="00A62B07"/>
    <w:rsid w:val="00A62BB7"/>
    <w:rsid w:val="00A62BCE"/>
    <w:rsid w:val="00A63645"/>
    <w:rsid w:val="00A63B10"/>
    <w:rsid w:val="00A63F5E"/>
    <w:rsid w:val="00A644A6"/>
    <w:rsid w:val="00A64BD9"/>
    <w:rsid w:val="00A65887"/>
    <w:rsid w:val="00A65A41"/>
    <w:rsid w:val="00A65DA1"/>
    <w:rsid w:val="00A6726A"/>
    <w:rsid w:val="00A67684"/>
    <w:rsid w:val="00A67E8D"/>
    <w:rsid w:val="00A70208"/>
    <w:rsid w:val="00A70F0C"/>
    <w:rsid w:val="00A71632"/>
    <w:rsid w:val="00A7195F"/>
    <w:rsid w:val="00A72237"/>
    <w:rsid w:val="00A72697"/>
    <w:rsid w:val="00A7272B"/>
    <w:rsid w:val="00A73684"/>
    <w:rsid w:val="00A73701"/>
    <w:rsid w:val="00A740CE"/>
    <w:rsid w:val="00A75322"/>
    <w:rsid w:val="00A760D3"/>
    <w:rsid w:val="00A76182"/>
    <w:rsid w:val="00A7638E"/>
    <w:rsid w:val="00A76415"/>
    <w:rsid w:val="00A7764A"/>
    <w:rsid w:val="00A778A5"/>
    <w:rsid w:val="00A77E5B"/>
    <w:rsid w:val="00A8040C"/>
    <w:rsid w:val="00A806BE"/>
    <w:rsid w:val="00A81222"/>
    <w:rsid w:val="00A812C3"/>
    <w:rsid w:val="00A817C1"/>
    <w:rsid w:val="00A81E38"/>
    <w:rsid w:val="00A81F20"/>
    <w:rsid w:val="00A8229A"/>
    <w:rsid w:val="00A82C2B"/>
    <w:rsid w:val="00A82CAA"/>
    <w:rsid w:val="00A831D2"/>
    <w:rsid w:val="00A83533"/>
    <w:rsid w:val="00A841E8"/>
    <w:rsid w:val="00A84660"/>
    <w:rsid w:val="00A84B08"/>
    <w:rsid w:val="00A852C3"/>
    <w:rsid w:val="00A85307"/>
    <w:rsid w:val="00A85513"/>
    <w:rsid w:val="00A85700"/>
    <w:rsid w:val="00A85C1F"/>
    <w:rsid w:val="00A862E1"/>
    <w:rsid w:val="00A863BB"/>
    <w:rsid w:val="00A872A7"/>
    <w:rsid w:val="00A87938"/>
    <w:rsid w:val="00A900F2"/>
    <w:rsid w:val="00A90638"/>
    <w:rsid w:val="00A90996"/>
    <w:rsid w:val="00A90AD3"/>
    <w:rsid w:val="00A90CCF"/>
    <w:rsid w:val="00A910A1"/>
    <w:rsid w:val="00A91691"/>
    <w:rsid w:val="00A91DA9"/>
    <w:rsid w:val="00A92374"/>
    <w:rsid w:val="00A927AD"/>
    <w:rsid w:val="00A93524"/>
    <w:rsid w:val="00A93A56"/>
    <w:rsid w:val="00A9404B"/>
    <w:rsid w:val="00A94076"/>
    <w:rsid w:val="00A946B7"/>
    <w:rsid w:val="00A94D40"/>
    <w:rsid w:val="00A9513A"/>
    <w:rsid w:val="00A955D4"/>
    <w:rsid w:val="00A957A4"/>
    <w:rsid w:val="00A95846"/>
    <w:rsid w:val="00A95C5F"/>
    <w:rsid w:val="00A95FD5"/>
    <w:rsid w:val="00A966A4"/>
    <w:rsid w:val="00A96A32"/>
    <w:rsid w:val="00A96CE6"/>
    <w:rsid w:val="00A97083"/>
    <w:rsid w:val="00A974A4"/>
    <w:rsid w:val="00A975BB"/>
    <w:rsid w:val="00A975C0"/>
    <w:rsid w:val="00A97617"/>
    <w:rsid w:val="00A97D7D"/>
    <w:rsid w:val="00A97E1D"/>
    <w:rsid w:val="00AA00D0"/>
    <w:rsid w:val="00AA0241"/>
    <w:rsid w:val="00AA07E9"/>
    <w:rsid w:val="00AA086B"/>
    <w:rsid w:val="00AA0A3D"/>
    <w:rsid w:val="00AA0BB5"/>
    <w:rsid w:val="00AA11DE"/>
    <w:rsid w:val="00AA2692"/>
    <w:rsid w:val="00AA2736"/>
    <w:rsid w:val="00AA2EE8"/>
    <w:rsid w:val="00AA34C8"/>
    <w:rsid w:val="00AA3548"/>
    <w:rsid w:val="00AA5AB9"/>
    <w:rsid w:val="00AA5C2B"/>
    <w:rsid w:val="00AA5E6D"/>
    <w:rsid w:val="00AA6694"/>
    <w:rsid w:val="00AA6D6D"/>
    <w:rsid w:val="00AA6E04"/>
    <w:rsid w:val="00AA71F1"/>
    <w:rsid w:val="00AA75AC"/>
    <w:rsid w:val="00AA76EE"/>
    <w:rsid w:val="00AA793D"/>
    <w:rsid w:val="00AA79BE"/>
    <w:rsid w:val="00AB0C57"/>
    <w:rsid w:val="00AB0C7D"/>
    <w:rsid w:val="00AB122A"/>
    <w:rsid w:val="00AB140F"/>
    <w:rsid w:val="00AB14B2"/>
    <w:rsid w:val="00AB1D86"/>
    <w:rsid w:val="00AB2433"/>
    <w:rsid w:val="00AB25DE"/>
    <w:rsid w:val="00AB38ED"/>
    <w:rsid w:val="00AB38F9"/>
    <w:rsid w:val="00AB3CB4"/>
    <w:rsid w:val="00AB3D62"/>
    <w:rsid w:val="00AB3E8C"/>
    <w:rsid w:val="00AB6106"/>
    <w:rsid w:val="00AB6A87"/>
    <w:rsid w:val="00AB76B0"/>
    <w:rsid w:val="00AB7AA7"/>
    <w:rsid w:val="00AB7E7C"/>
    <w:rsid w:val="00AC001C"/>
    <w:rsid w:val="00AC13FA"/>
    <w:rsid w:val="00AC193A"/>
    <w:rsid w:val="00AC2142"/>
    <w:rsid w:val="00AC23E6"/>
    <w:rsid w:val="00AC24AA"/>
    <w:rsid w:val="00AC2618"/>
    <w:rsid w:val="00AC2B05"/>
    <w:rsid w:val="00AC2B4B"/>
    <w:rsid w:val="00AC314D"/>
    <w:rsid w:val="00AC3332"/>
    <w:rsid w:val="00AC361B"/>
    <w:rsid w:val="00AC5470"/>
    <w:rsid w:val="00AC667A"/>
    <w:rsid w:val="00AC7BC2"/>
    <w:rsid w:val="00AD0057"/>
    <w:rsid w:val="00AD05C4"/>
    <w:rsid w:val="00AD0B30"/>
    <w:rsid w:val="00AD0C51"/>
    <w:rsid w:val="00AD0C58"/>
    <w:rsid w:val="00AD0CD2"/>
    <w:rsid w:val="00AD11FE"/>
    <w:rsid w:val="00AD14BC"/>
    <w:rsid w:val="00AD1A45"/>
    <w:rsid w:val="00AD1FE7"/>
    <w:rsid w:val="00AD21AA"/>
    <w:rsid w:val="00AD2D28"/>
    <w:rsid w:val="00AD2EAE"/>
    <w:rsid w:val="00AD30CF"/>
    <w:rsid w:val="00AD39C1"/>
    <w:rsid w:val="00AD3CAF"/>
    <w:rsid w:val="00AD3F52"/>
    <w:rsid w:val="00AD40D3"/>
    <w:rsid w:val="00AD4B27"/>
    <w:rsid w:val="00AD51DA"/>
    <w:rsid w:val="00AD59A7"/>
    <w:rsid w:val="00AD607F"/>
    <w:rsid w:val="00AD719A"/>
    <w:rsid w:val="00AD7352"/>
    <w:rsid w:val="00AD7D44"/>
    <w:rsid w:val="00AE076A"/>
    <w:rsid w:val="00AE0C56"/>
    <w:rsid w:val="00AE0C85"/>
    <w:rsid w:val="00AE0E1D"/>
    <w:rsid w:val="00AE15F5"/>
    <w:rsid w:val="00AE16BC"/>
    <w:rsid w:val="00AE1853"/>
    <w:rsid w:val="00AE27DF"/>
    <w:rsid w:val="00AE28B6"/>
    <w:rsid w:val="00AE2BBD"/>
    <w:rsid w:val="00AE3130"/>
    <w:rsid w:val="00AE32ED"/>
    <w:rsid w:val="00AE3BBE"/>
    <w:rsid w:val="00AE4755"/>
    <w:rsid w:val="00AE4848"/>
    <w:rsid w:val="00AE4AC7"/>
    <w:rsid w:val="00AE4F4A"/>
    <w:rsid w:val="00AE5A2A"/>
    <w:rsid w:val="00AE5B2E"/>
    <w:rsid w:val="00AE5B53"/>
    <w:rsid w:val="00AE5CE8"/>
    <w:rsid w:val="00AE6250"/>
    <w:rsid w:val="00AE6936"/>
    <w:rsid w:val="00AE6D36"/>
    <w:rsid w:val="00AE7147"/>
    <w:rsid w:val="00AE73A8"/>
    <w:rsid w:val="00AE79E2"/>
    <w:rsid w:val="00AF106D"/>
    <w:rsid w:val="00AF247A"/>
    <w:rsid w:val="00AF28A8"/>
    <w:rsid w:val="00AF3285"/>
    <w:rsid w:val="00AF401A"/>
    <w:rsid w:val="00AF4330"/>
    <w:rsid w:val="00AF45C6"/>
    <w:rsid w:val="00AF45D0"/>
    <w:rsid w:val="00AF477C"/>
    <w:rsid w:val="00AF504C"/>
    <w:rsid w:val="00AF55E5"/>
    <w:rsid w:val="00AF5767"/>
    <w:rsid w:val="00AF5A9E"/>
    <w:rsid w:val="00AF6E08"/>
    <w:rsid w:val="00AF77BF"/>
    <w:rsid w:val="00AF7D42"/>
    <w:rsid w:val="00AF7E4D"/>
    <w:rsid w:val="00B015FE"/>
    <w:rsid w:val="00B01F55"/>
    <w:rsid w:val="00B0323D"/>
    <w:rsid w:val="00B03616"/>
    <w:rsid w:val="00B037D7"/>
    <w:rsid w:val="00B03F87"/>
    <w:rsid w:val="00B04021"/>
    <w:rsid w:val="00B0402D"/>
    <w:rsid w:val="00B04CCA"/>
    <w:rsid w:val="00B055CA"/>
    <w:rsid w:val="00B077CD"/>
    <w:rsid w:val="00B10C35"/>
    <w:rsid w:val="00B10DC4"/>
    <w:rsid w:val="00B11282"/>
    <w:rsid w:val="00B118E1"/>
    <w:rsid w:val="00B12441"/>
    <w:rsid w:val="00B126A9"/>
    <w:rsid w:val="00B130D8"/>
    <w:rsid w:val="00B136C3"/>
    <w:rsid w:val="00B13873"/>
    <w:rsid w:val="00B13CB7"/>
    <w:rsid w:val="00B145A2"/>
    <w:rsid w:val="00B1477A"/>
    <w:rsid w:val="00B15482"/>
    <w:rsid w:val="00B159FF"/>
    <w:rsid w:val="00B15A25"/>
    <w:rsid w:val="00B15FF6"/>
    <w:rsid w:val="00B16A89"/>
    <w:rsid w:val="00B16FC1"/>
    <w:rsid w:val="00B176BA"/>
    <w:rsid w:val="00B17747"/>
    <w:rsid w:val="00B17820"/>
    <w:rsid w:val="00B17BB9"/>
    <w:rsid w:val="00B228D6"/>
    <w:rsid w:val="00B22C14"/>
    <w:rsid w:val="00B22CE9"/>
    <w:rsid w:val="00B22FA8"/>
    <w:rsid w:val="00B23159"/>
    <w:rsid w:val="00B238A1"/>
    <w:rsid w:val="00B23939"/>
    <w:rsid w:val="00B23F36"/>
    <w:rsid w:val="00B24563"/>
    <w:rsid w:val="00B24572"/>
    <w:rsid w:val="00B24967"/>
    <w:rsid w:val="00B24F7E"/>
    <w:rsid w:val="00B250AE"/>
    <w:rsid w:val="00B25159"/>
    <w:rsid w:val="00B2570D"/>
    <w:rsid w:val="00B25D40"/>
    <w:rsid w:val="00B26185"/>
    <w:rsid w:val="00B26C85"/>
    <w:rsid w:val="00B27210"/>
    <w:rsid w:val="00B279DF"/>
    <w:rsid w:val="00B27BD1"/>
    <w:rsid w:val="00B27C22"/>
    <w:rsid w:val="00B27C3E"/>
    <w:rsid w:val="00B27D3F"/>
    <w:rsid w:val="00B303BC"/>
    <w:rsid w:val="00B30C48"/>
    <w:rsid w:val="00B31DC6"/>
    <w:rsid w:val="00B32067"/>
    <w:rsid w:val="00B3248E"/>
    <w:rsid w:val="00B327BA"/>
    <w:rsid w:val="00B32C52"/>
    <w:rsid w:val="00B335B9"/>
    <w:rsid w:val="00B33BC6"/>
    <w:rsid w:val="00B3405F"/>
    <w:rsid w:val="00B34F90"/>
    <w:rsid w:val="00B3504A"/>
    <w:rsid w:val="00B35295"/>
    <w:rsid w:val="00B35355"/>
    <w:rsid w:val="00B355F1"/>
    <w:rsid w:val="00B35810"/>
    <w:rsid w:val="00B36325"/>
    <w:rsid w:val="00B3670E"/>
    <w:rsid w:val="00B36F92"/>
    <w:rsid w:val="00B37009"/>
    <w:rsid w:val="00B3708B"/>
    <w:rsid w:val="00B37867"/>
    <w:rsid w:val="00B401B1"/>
    <w:rsid w:val="00B402BE"/>
    <w:rsid w:val="00B4088E"/>
    <w:rsid w:val="00B40B42"/>
    <w:rsid w:val="00B41054"/>
    <w:rsid w:val="00B43627"/>
    <w:rsid w:val="00B43FB2"/>
    <w:rsid w:val="00B443B9"/>
    <w:rsid w:val="00B45BAA"/>
    <w:rsid w:val="00B4637C"/>
    <w:rsid w:val="00B464A9"/>
    <w:rsid w:val="00B46659"/>
    <w:rsid w:val="00B478C9"/>
    <w:rsid w:val="00B47A1F"/>
    <w:rsid w:val="00B50BDD"/>
    <w:rsid w:val="00B5202E"/>
    <w:rsid w:val="00B5210D"/>
    <w:rsid w:val="00B527BC"/>
    <w:rsid w:val="00B53149"/>
    <w:rsid w:val="00B53CC1"/>
    <w:rsid w:val="00B541CE"/>
    <w:rsid w:val="00B54F01"/>
    <w:rsid w:val="00B5559D"/>
    <w:rsid w:val="00B55979"/>
    <w:rsid w:val="00B56021"/>
    <w:rsid w:val="00B57227"/>
    <w:rsid w:val="00B57474"/>
    <w:rsid w:val="00B576E7"/>
    <w:rsid w:val="00B57980"/>
    <w:rsid w:val="00B57ECE"/>
    <w:rsid w:val="00B60089"/>
    <w:rsid w:val="00B601EA"/>
    <w:rsid w:val="00B6075F"/>
    <w:rsid w:val="00B608AB"/>
    <w:rsid w:val="00B60A79"/>
    <w:rsid w:val="00B60DF6"/>
    <w:rsid w:val="00B613AD"/>
    <w:rsid w:val="00B62284"/>
    <w:rsid w:val="00B626C0"/>
    <w:rsid w:val="00B62AED"/>
    <w:rsid w:val="00B6333C"/>
    <w:rsid w:val="00B6334D"/>
    <w:rsid w:val="00B639BF"/>
    <w:rsid w:val="00B6400A"/>
    <w:rsid w:val="00B6455E"/>
    <w:rsid w:val="00B64864"/>
    <w:rsid w:val="00B64EBD"/>
    <w:rsid w:val="00B656BA"/>
    <w:rsid w:val="00B659E5"/>
    <w:rsid w:val="00B65B0B"/>
    <w:rsid w:val="00B65E41"/>
    <w:rsid w:val="00B66D30"/>
    <w:rsid w:val="00B679CD"/>
    <w:rsid w:val="00B67B0F"/>
    <w:rsid w:val="00B67F9F"/>
    <w:rsid w:val="00B71167"/>
    <w:rsid w:val="00B7138A"/>
    <w:rsid w:val="00B7156D"/>
    <w:rsid w:val="00B71A41"/>
    <w:rsid w:val="00B72238"/>
    <w:rsid w:val="00B72955"/>
    <w:rsid w:val="00B72DAC"/>
    <w:rsid w:val="00B72EB7"/>
    <w:rsid w:val="00B73297"/>
    <w:rsid w:val="00B73812"/>
    <w:rsid w:val="00B739AC"/>
    <w:rsid w:val="00B7411C"/>
    <w:rsid w:val="00B742E7"/>
    <w:rsid w:val="00B749B0"/>
    <w:rsid w:val="00B74CCC"/>
    <w:rsid w:val="00B75858"/>
    <w:rsid w:val="00B75BE4"/>
    <w:rsid w:val="00B75EDA"/>
    <w:rsid w:val="00B75EDF"/>
    <w:rsid w:val="00B76122"/>
    <w:rsid w:val="00B768F5"/>
    <w:rsid w:val="00B76D9A"/>
    <w:rsid w:val="00B76F78"/>
    <w:rsid w:val="00B771BD"/>
    <w:rsid w:val="00B774B4"/>
    <w:rsid w:val="00B776D2"/>
    <w:rsid w:val="00B77A09"/>
    <w:rsid w:val="00B80053"/>
    <w:rsid w:val="00B8050D"/>
    <w:rsid w:val="00B80D50"/>
    <w:rsid w:val="00B81AE8"/>
    <w:rsid w:val="00B81C1A"/>
    <w:rsid w:val="00B81CF6"/>
    <w:rsid w:val="00B81D60"/>
    <w:rsid w:val="00B81EEA"/>
    <w:rsid w:val="00B822A3"/>
    <w:rsid w:val="00B825D1"/>
    <w:rsid w:val="00B825DA"/>
    <w:rsid w:val="00B8278D"/>
    <w:rsid w:val="00B829D0"/>
    <w:rsid w:val="00B82DE7"/>
    <w:rsid w:val="00B83000"/>
    <w:rsid w:val="00B830EF"/>
    <w:rsid w:val="00B831AD"/>
    <w:rsid w:val="00B8360F"/>
    <w:rsid w:val="00B83DB0"/>
    <w:rsid w:val="00B84127"/>
    <w:rsid w:val="00B843B3"/>
    <w:rsid w:val="00B84C0A"/>
    <w:rsid w:val="00B85D79"/>
    <w:rsid w:val="00B85F7E"/>
    <w:rsid w:val="00B87460"/>
    <w:rsid w:val="00B87AEE"/>
    <w:rsid w:val="00B90160"/>
    <w:rsid w:val="00B9018E"/>
    <w:rsid w:val="00B903D7"/>
    <w:rsid w:val="00B90ECC"/>
    <w:rsid w:val="00B913E3"/>
    <w:rsid w:val="00B9159E"/>
    <w:rsid w:val="00B91C3B"/>
    <w:rsid w:val="00B91E79"/>
    <w:rsid w:val="00B927D3"/>
    <w:rsid w:val="00B92AEB"/>
    <w:rsid w:val="00B92FD2"/>
    <w:rsid w:val="00B9336E"/>
    <w:rsid w:val="00B9379C"/>
    <w:rsid w:val="00B941CF"/>
    <w:rsid w:val="00B9468D"/>
    <w:rsid w:val="00B946C6"/>
    <w:rsid w:val="00B94BFF"/>
    <w:rsid w:val="00B94C03"/>
    <w:rsid w:val="00B954F9"/>
    <w:rsid w:val="00B956A2"/>
    <w:rsid w:val="00B95AB5"/>
    <w:rsid w:val="00B95BF2"/>
    <w:rsid w:val="00B969F0"/>
    <w:rsid w:val="00B9758B"/>
    <w:rsid w:val="00B97B32"/>
    <w:rsid w:val="00B97E08"/>
    <w:rsid w:val="00BA088C"/>
    <w:rsid w:val="00BA0A47"/>
    <w:rsid w:val="00BA0D79"/>
    <w:rsid w:val="00BA211B"/>
    <w:rsid w:val="00BA2817"/>
    <w:rsid w:val="00BA33FF"/>
    <w:rsid w:val="00BA378E"/>
    <w:rsid w:val="00BA3D79"/>
    <w:rsid w:val="00BA43F6"/>
    <w:rsid w:val="00BA4501"/>
    <w:rsid w:val="00BA4DA5"/>
    <w:rsid w:val="00BA4E65"/>
    <w:rsid w:val="00BA4FCA"/>
    <w:rsid w:val="00BA5A4F"/>
    <w:rsid w:val="00BA5D48"/>
    <w:rsid w:val="00BA5D92"/>
    <w:rsid w:val="00BA5E0C"/>
    <w:rsid w:val="00BA65A6"/>
    <w:rsid w:val="00BA65AA"/>
    <w:rsid w:val="00BA6C27"/>
    <w:rsid w:val="00BA72EB"/>
    <w:rsid w:val="00BA75C9"/>
    <w:rsid w:val="00BA7A5F"/>
    <w:rsid w:val="00BA7EBE"/>
    <w:rsid w:val="00BB0234"/>
    <w:rsid w:val="00BB0414"/>
    <w:rsid w:val="00BB056B"/>
    <w:rsid w:val="00BB0868"/>
    <w:rsid w:val="00BB0FE7"/>
    <w:rsid w:val="00BB1290"/>
    <w:rsid w:val="00BB1297"/>
    <w:rsid w:val="00BB1608"/>
    <w:rsid w:val="00BB167B"/>
    <w:rsid w:val="00BB1DCE"/>
    <w:rsid w:val="00BB1E3C"/>
    <w:rsid w:val="00BB2316"/>
    <w:rsid w:val="00BB2C05"/>
    <w:rsid w:val="00BB304F"/>
    <w:rsid w:val="00BB3246"/>
    <w:rsid w:val="00BB34AC"/>
    <w:rsid w:val="00BB3E7C"/>
    <w:rsid w:val="00BB5F7B"/>
    <w:rsid w:val="00BB6B8F"/>
    <w:rsid w:val="00BB6CD0"/>
    <w:rsid w:val="00BB7346"/>
    <w:rsid w:val="00BB7398"/>
    <w:rsid w:val="00BB753D"/>
    <w:rsid w:val="00BB7E65"/>
    <w:rsid w:val="00BC0185"/>
    <w:rsid w:val="00BC028C"/>
    <w:rsid w:val="00BC06EE"/>
    <w:rsid w:val="00BC0C1E"/>
    <w:rsid w:val="00BC2A43"/>
    <w:rsid w:val="00BC2D57"/>
    <w:rsid w:val="00BC3ECC"/>
    <w:rsid w:val="00BC3F6D"/>
    <w:rsid w:val="00BC49DF"/>
    <w:rsid w:val="00BC4A62"/>
    <w:rsid w:val="00BC4FA4"/>
    <w:rsid w:val="00BC5098"/>
    <w:rsid w:val="00BC516D"/>
    <w:rsid w:val="00BC5839"/>
    <w:rsid w:val="00BC63E3"/>
    <w:rsid w:val="00BC66E8"/>
    <w:rsid w:val="00BC680A"/>
    <w:rsid w:val="00BC6FC8"/>
    <w:rsid w:val="00BC7B2A"/>
    <w:rsid w:val="00BC7B47"/>
    <w:rsid w:val="00BD006F"/>
    <w:rsid w:val="00BD0133"/>
    <w:rsid w:val="00BD05A2"/>
    <w:rsid w:val="00BD0B76"/>
    <w:rsid w:val="00BD148B"/>
    <w:rsid w:val="00BD236F"/>
    <w:rsid w:val="00BD290F"/>
    <w:rsid w:val="00BD2B3E"/>
    <w:rsid w:val="00BD2BED"/>
    <w:rsid w:val="00BD310B"/>
    <w:rsid w:val="00BD3173"/>
    <w:rsid w:val="00BD3C77"/>
    <w:rsid w:val="00BD46FE"/>
    <w:rsid w:val="00BD4A3A"/>
    <w:rsid w:val="00BD5892"/>
    <w:rsid w:val="00BD59F1"/>
    <w:rsid w:val="00BD66C4"/>
    <w:rsid w:val="00BD6714"/>
    <w:rsid w:val="00BD686C"/>
    <w:rsid w:val="00BD689D"/>
    <w:rsid w:val="00BD6FB4"/>
    <w:rsid w:val="00BD75EF"/>
    <w:rsid w:val="00BD7C8F"/>
    <w:rsid w:val="00BE011E"/>
    <w:rsid w:val="00BE09C1"/>
    <w:rsid w:val="00BE0E8B"/>
    <w:rsid w:val="00BE194C"/>
    <w:rsid w:val="00BE1B38"/>
    <w:rsid w:val="00BE1BF0"/>
    <w:rsid w:val="00BE1C2A"/>
    <w:rsid w:val="00BE1CC1"/>
    <w:rsid w:val="00BE20BB"/>
    <w:rsid w:val="00BE24D3"/>
    <w:rsid w:val="00BE2BD6"/>
    <w:rsid w:val="00BE2DE4"/>
    <w:rsid w:val="00BE2ECE"/>
    <w:rsid w:val="00BE3ECF"/>
    <w:rsid w:val="00BE4190"/>
    <w:rsid w:val="00BE4590"/>
    <w:rsid w:val="00BE4794"/>
    <w:rsid w:val="00BE4A6D"/>
    <w:rsid w:val="00BE5714"/>
    <w:rsid w:val="00BE5AD9"/>
    <w:rsid w:val="00BE61DF"/>
    <w:rsid w:val="00BE6398"/>
    <w:rsid w:val="00BE67EE"/>
    <w:rsid w:val="00BE69ED"/>
    <w:rsid w:val="00BE724D"/>
    <w:rsid w:val="00BE7BCF"/>
    <w:rsid w:val="00BE7FAE"/>
    <w:rsid w:val="00BF01A1"/>
    <w:rsid w:val="00BF07B3"/>
    <w:rsid w:val="00BF0994"/>
    <w:rsid w:val="00BF0FEE"/>
    <w:rsid w:val="00BF12ED"/>
    <w:rsid w:val="00BF15C7"/>
    <w:rsid w:val="00BF1CCD"/>
    <w:rsid w:val="00BF1EBC"/>
    <w:rsid w:val="00BF1F47"/>
    <w:rsid w:val="00BF23DF"/>
    <w:rsid w:val="00BF29E1"/>
    <w:rsid w:val="00BF29E6"/>
    <w:rsid w:val="00BF332E"/>
    <w:rsid w:val="00BF3578"/>
    <w:rsid w:val="00BF3943"/>
    <w:rsid w:val="00BF3EFE"/>
    <w:rsid w:val="00BF4D40"/>
    <w:rsid w:val="00BF4DE7"/>
    <w:rsid w:val="00BF564C"/>
    <w:rsid w:val="00BF5AFA"/>
    <w:rsid w:val="00BF6081"/>
    <w:rsid w:val="00BF63F3"/>
    <w:rsid w:val="00BF7087"/>
    <w:rsid w:val="00BF73A9"/>
    <w:rsid w:val="00BF7AA4"/>
    <w:rsid w:val="00C009EC"/>
    <w:rsid w:val="00C020FF"/>
    <w:rsid w:val="00C0249F"/>
    <w:rsid w:val="00C02932"/>
    <w:rsid w:val="00C02C4E"/>
    <w:rsid w:val="00C03197"/>
    <w:rsid w:val="00C0364F"/>
    <w:rsid w:val="00C037E1"/>
    <w:rsid w:val="00C04130"/>
    <w:rsid w:val="00C047E5"/>
    <w:rsid w:val="00C0507F"/>
    <w:rsid w:val="00C053FA"/>
    <w:rsid w:val="00C0565A"/>
    <w:rsid w:val="00C05A46"/>
    <w:rsid w:val="00C062CE"/>
    <w:rsid w:val="00C06D48"/>
    <w:rsid w:val="00C07883"/>
    <w:rsid w:val="00C07FE1"/>
    <w:rsid w:val="00C105A3"/>
    <w:rsid w:val="00C110F2"/>
    <w:rsid w:val="00C117C9"/>
    <w:rsid w:val="00C11C36"/>
    <w:rsid w:val="00C11D93"/>
    <w:rsid w:val="00C12BD4"/>
    <w:rsid w:val="00C12DCF"/>
    <w:rsid w:val="00C14052"/>
    <w:rsid w:val="00C14235"/>
    <w:rsid w:val="00C145BC"/>
    <w:rsid w:val="00C146D5"/>
    <w:rsid w:val="00C15DE0"/>
    <w:rsid w:val="00C164A3"/>
    <w:rsid w:val="00C167DC"/>
    <w:rsid w:val="00C16A8C"/>
    <w:rsid w:val="00C16C9E"/>
    <w:rsid w:val="00C17021"/>
    <w:rsid w:val="00C1790D"/>
    <w:rsid w:val="00C17DAF"/>
    <w:rsid w:val="00C207FD"/>
    <w:rsid w:val="00C20B2C"/>
    <w:rsid w:val="00C217D9"/>
    <w:rsid w:val="00C21EF6"/>
    <w:rsid w:val="00C221EA"/>
    <w:rsid w:val="00C22ADD"/>
    <w:rsid w:val="00C22C5E"/>
    <w:rsid w:val="00C22D46"/>
    <w:rsid w:val="00C22EE5"/>
    <w:rsid w:val="00C2327A"/>
    <w:rsid w:val="00C2407B"/>
    <w:rsid w:val="00C24635"/>
    <w:rsid w:val="00C2482D"/>
    <w:rsid w:val="00C24DE2"/>
    <w:rsid w:val="00C24EC7"/>
    <w:rsid w:val="00C25367"/>
    <w:rsid w:val="00C25463"/>
    <w:rsid w:val="00C2598F"/>
    <w:rsid w:val="00C25FAA"/>
    <w:rsid w:val="00C25FDA"/>
    <w:rsid w:val="00C26163"/>
    <w:rsid w:val="00C2747C"/>
    <w:rsid w:val="00C275AE"/>
    <w:rsid w:val="00C30CB6"/>
    <w:rsid w:val="00C30DFA"/>
    <w:rsid w:val="00C30E65"/>
    <w:rsid w:val="00C30F46"/>
    <w:rsid w:val="00C31187"/>
    <w:rsid w:val="00C32907"/>
    <w:rsid w:val="00C32CD9"/>
    <w:rsid w:val="00C33AA3"/>
    <w:rsid w:val="00C33BCD"/>
    <w:rsid w:val="00C33DA7"/>
    <w:rsid w:val="00C34529"/>
    <w:rsid w:val="00C35E80"/>
    <w:rsid w:val="00C363F5"/>
    <w:rsid w:val="00C36DA4"/>
    <w:rsid w:val="00C36F4F"/>
    <w:rsid w:val="00C3785D"/>
    <w:rsid w:val="00C37F0D"/>
    <w:rsid w:val="00C37F9A"/>
    <w:rsid w:val="00C4062B"/>
    <w:rsid w:val="00C40F26"/>
    <w:rsid w:val="00C41075"/>
    <w:rsid w:val="00C419F5"/>
    <w:rsid w:val="00C4242E"/>
    <w:rsid w:val="00C435C7"/>
    <w:rsid w:val="00C43B95"/>
    <w:rsid w:val="00C43C4C"/>
    <w:rsid w:val="00C43CB5"/>
    <w:rsid w:val="00C43EDC"/>
    <w:rsid w:val="00C441DA"/>
    <w:rsid w:val="00C44480"/>
    <w:rsid w:val="00C446C9"/>
    <w:rsid w:val="00C44D0A"/>
    <w:rsid w:val="00C457E2"/>
    <w:rsid w:val="00C45AED"/>
    <w:rsid w:val="00C46523"/>
    <w:rsid w:val="00C46A33"/>
    <w:rsid w:val="00C46AEA"/>
    <w:rsid w:val="00C473E3"/>
    <w:rsid w:val="00C479FB"/>
    <w:rsid w:val="00C47B6E"/>
    <w:rsid w:val="00C5034F"/>
    <w:rsid w:val="00C50ABA"/>
    <w:rsid w:val="00C50ACB"/>
    <w:rsid w:val="00C50C4D"/>
    <w:rsid w:val="00C50CB7"/>
    <w:rsid w:val="00C50EE9"/>
    <w:rsid w:val="00C5111B"/>
    <w:rsid w:val="00C512CD"/>
    <w:rsid w:val="00C51C9C"/>
    <w:rsid w:val="00C52562"/>
    <w:rsid w:val="00C52604"/>
    <w:rsid w:val="00C52704"/>
    <w:rsid w:val="00C52E11"/>
    <w:rsid w:val="00C53190"/>
    <w:rsid w:val="00C533AC"/>
    <w:rsid w:val="00C53B74"/>
    <w:rsid w:val="00C53D61"/>
    <w:rsid w:val="00C5446D"/>
    <w:rsid w:val="00C54819"/>
    <w:rsid w:val="00C567C3"/>
    <w:rsid w:val="00C569FD"/>
    <w:rsid w:val="00C56DA5"/>
    <w:rsid w:val="00C573B1"/>
    <w:rsid w:val="00C577C5"/>
    <w:rsid w:val="00C57BED"/>
    <w:rsid w:val="00C57E90"/>
    <w:rsid w:val="00C60B73"/>
    <w:rsid w:val="00C60EBA"/>
    <w:rsid w:val="00C61C78"/>
    <w:rsid w:val="00C61CDC"/>
    <w:rsid w:val="00C61EB2"/>
    <w:rsid w:val="00C620C4"/>
    <w:rsid w:val="00C622CA"/>
    <w:rsid w:val="00C63C75"/>
    <w:rsid w:val="00C6440F"/>
    <w:rsid w:val="00C64682"/>
    <w:rsid w:val="00C64D51"/>
    <w:rsid w:val="00C6501C"/>
    <w:rsid w:val="00C65A85"/>
    <w:rsid w:val="00C65B28"/>
    <w:rsid w:val="00C662E9"/>
    <w:rsid w:val="00C66449"/>
    <w:rsid w:val="00C664A4"/>
    <w:rsid w:val="00C66B7C"/>
    <w:rsid w:val="00C66D90"/>
    <w:rsid w:val="00C66E2E"/>
    <w:rsid w:val="00C67238"/>
    <w:rsid w:val="00C674DB"/>
    <w:rsid w:val="00C67F0C"/>
    <w:rsid w:val="00C700F4"/>
    <w:rsid w:val="00C70510"/>
    <w:rsid w:val="00C70A9C"/>
    <w:rsid w:val="00C70BBC"/>
    <w:rsid w:val="00C70C7C"/>
    <w:rsid w:val="00C7266C"/>
    <w:rsid w:val="00C72A3F"/>
    <w:rsid w:val="00C735B8"/>
    <w:rsid w:val="00C73CAE"/>
    <w:rsid w:val="00C74822"/>
    <w:rsid w:val="00C748F0"/>
    <w:rsid w:val="00C74B0B"/>
    <w:rsid w:val="00C74EEB"/>
    <w:rsid w:val="00C7534F"/>
    <w:rsid w:val="00C753BB"/>
    <w:rsid w:val="00C76608"/>
    <w:rsid w:val="00C77135"/>
    <w:rsid w:val="00C8066B"/>
    <w:rsid w:val="00C80DED"/>
    <w:rsid w:val="00C80F77"/>
    <w:rsid w:val="00C814F0"/>
    <w:rsid w:val="00C8245F"/>
    <w:rsid w:val="00C82BA3"/>
    <w:rsid w:val="00C82CD1"/>
    <w:rsid w:val="00C82D70"/>
    <w:rsid w:val="00C830F5"/>
    <w:rsid w:val="00C83630"/>
    <w:rsid w:val="00C83BA3"/>
    <w:rsid w:val="00C83DC8"/>
    <w:rsid w:val="00C844D0"/>
    <w:rsid w:val="00C8454B"/>
    <w:rsid w:val="00C8515C"/>
    <w:rsid w:val="00C85CBD"/>
    <w:rsid w:val="00C85D70"/>
    <w:rsid w:val="00C8704C"/>
    <w:rsid w:val="00C8735D"/>
    <w:rsid w:val="00C8753E"/>
    <w:rsid w:val="00C87946"/>
    <w:rsid w:val="00C90234"/>
    <w:rsid w:val="00C906F6"/>
    <w:rsid w:val="00C9093C"/>
    <w:rsid w:val="00C90CCB"/>
    <w:rsid w:val="00C91309"/>
    <w:rsid w:val="00C924BC"/>
    <w:rsid w:val="00C92B29"/>
    <w:rsid w:val="00C93291"/>
    <w:rsid w:val="00C93C8A"/>
    <w:rsid w:val="00C95185"/>
    <w:rsid w:val="00C952A4"/>
    <w:rsid w:val="00C95ED8"/>
    <w:rsid w:val="00C961F3"/>
    <w:rsid w:val="00C96745"/>
    <w:rsid w:val="00C96A8D"/>
    <w:rsid w:val="00C96B29"/>
    <w:rsid w:val="00C9720A"/>
    <w:rsid w:val="00C973D3"/>
    <w:rsid w:val="00C975FE"/>
    <w:rsid w:val="00CA00A5"/>
    <w:rsid w:val="00CA0370"/>
    <w:rsid w:val="00CA08B2"/>
    <w:rsid w:val="00CA0E56"/>
    <w:rsid w:val="00CA178F"/>
    <w:rsid w:val="00CA1C9D"/>
    <w:rsid w:val="00CA1DDD"/>
    <w:rsid w:val="00CA2244"/>
    <w:rsid w:val="00CA2BA2"/>
    <w:rsid w:val="00CA2BBA"/>
    <w:rsid w:val="00CA3030"/>
    <w:rsid w:val="00CA3448"/>
    <w:rsid w:val="00CA39BD"/>
    <w:rsid w:val="00CA3E17"/>
    <w:rsid w:val="00CA4133"/>
    <w:rsid w:val="00CA4F45"/>
    <w:rsid w:val="00CA4FC6"/>
    <w:rsid w:val="00CA53B1"/>
    <w:rsid w:val="00CA5975"/>
    <w:rsid w:val="00CA6211"/>
    <w:rsid w:val="00CA629A"/>
    <w:rsid w:val="00CA63E1"/>
    <w:rsid w:val="00CA6CF2"/>
    <w:rsid w:val="00CA6E32"/>
    <w:rsid w:val="00CA6F8E"/>
    <w:rsid w:val="00CA74C9"/>
    <w:rsid w:val="00CA77B2"/>
    <w:rsid w:val="00CA7C04"/>
    <w:rsid w:val="00CA7D7D"/>
    <w:rsid w:val="00CA7F30"/>
    <w:rsid w:val="00CB0E64"/>
    <w:rsid w:val="00CB13A8"/>
    <w:rsid w:val="00CB18B4"/>
    <w:rsid w:val="00CB22A9"/>
    <w:rsid w:val="00CB287B"/>
    <w:rsid w:val="00CB2921"/>
    <w:rsid w:val="00CB2A83"/>
    <w:rsid w:val="00CB2B67"/>
    <w:rsid w:val="00CB30F5"/>
    <w:rsid w:val="00CB34C0"/>
    <w:rsid w:val="00CB3D1D"/>
    <w:rsid w:val="00CB4AF9"/>
    <w:rsid w:val="00CB5714"/>
    <w:rsid w:val="00CB5750"/>
    <w:rsid w:val="00CB5A48"/>
    <w:rsid w:val="00CB5DC3"/>
    <w:rsid w:val="00CB65DB"/>
    <w:rsid w:val="00CB6619"/>
    <w:rsid w:val="00CB67E5"/>
    <w:rsid w:val="00CB68F2"/>
    <w:rsid w:val="00CB6AF7"/>
    <w:rsid w:val="00CB6F3B"/>
    <w:rsid w:val="00CC0CDC"/>
    <w:rsid w:val="00CC17BF"/>
    <w:rsid w:val="00CC2A3F"/>
    <w:rsid w:val="00CC2FB5"/>
    <w:rsid w:val="00CC3B85"/>
    <w:rsid w:val="00CC4664"/>
    <w:rsid w:val="00CC4809"/>
    <w:rsid w:val="00CC55F5"/>
    <w:rsid w:val="00CC58C8"/>
    <w:rsid w:val="00CC6A1C"/>
    <w:rsid w:val="00CC727B"/>
    <w:rsid w:val="00CC7824"/>
    <w:rsid w:val="00CC7E51"/>
    <w:rsid w:val="00CD036D"/>
    <w:rsid w:val="00CD03C0"/>
    <w:rsid w:val="00CD0751"/>
    <w:rsid w:val="00CD0F74"/>
    <w:rsid w:val="00CD1665"/>
    <w:rsid w:val="00CD1CBE"/>
    <w:rsid w:val="00CD23AA"/>
    <w:rsid w:val="00CD27C6"/>
    <w:rsid w:val="00CD2F27"/>
    <w:rsid w:val="00CD3492"/>
    <w:rsid w:val="00CD35AB"/>
    <w:rsid w:val="00CD3A26"/>
    <w:rsid w:val="00CD3D2C"/>
    <w:rsid w:val="00CD4185"/>
    <w:rsid w:val="00CD4563"/>
    <w:rsid w:val="00CD4634"/>
    <w:rsid w:val="00CD519D"/>
    <w:rsid w:val="00CD5433"/>
    <w:rsid w:val="00CD5A46"/>
    <w:rsid w:val="00CD5B5E"/>
    <w:rsid w:val="00CD5B85"/>
    <w:rsid w:val="00CD6044"/>
    <w:rsid w:val="00CD62A9"/>
    <w:rsid w:val="00CD62C0"/>
    <w:rsid w:val="00CD6362"/>
    <w:rsid w:val="00CD6C78"/>
    <w:rsid w:val="00CD7076"/>
    <w:rsid w:val="00CD711E"/>
    <w:rsid w:val="00CD7201"/>
    <w:rsid w:val="00CD7AD5"/>
    <w:rsid w:val="00CD7F4A"/>
    <w:rsid w:val="00CE09C8"/>
    <w:rsid w:val="00CE0CE6"/>
    <w:rsid w:val="00CE139F"/>
    <w:rsid w:val="00CE15A7"/>
    <w:rsid w:val="00CE2028"/>
    <w:rsid w:val="00CE21D0"/>
    <w:rsid w:val="00CE23C6"/>
    <w:rsid w:val="00CE2469"/>
    <w:rsid w:val="00CE2492"/>
    <w:rsid w:val="00CE331F"/>
    <w:rsid w:val="00CE3800"/>
    <w:rsid w:val="00CE3CAD"/>
    <w:rsid w:val="00CE441E"/>
    <w:rsid w:val="00CE5131"/>
    <w:rsid w:val="00CE5A41"/>
    <w:rsid w:val="00CE5B1E"/>
    <w:rsid w:val="00CE5F8B"/>
    <w:rsid w:val="00CE640F"/>
    <w:rsid w:val="00CE6BF6"/>
    <w:rsid w:val="00CE7417"/>
    <w:rsid w:val="00CE792C"/>
    <w:rsid w:val="00CE7932"/>
    <w:rsid w:val="00CE7CA0"/>
    <w:rsid w:val="00CE7CA1"/>
    <w:rsid w:val="00CF02C5"/>
    <w:rsid w:val="00CF0485"/>
    <w:rsid w:val="00CF0852"/>
    <w:rsid w:val="00CF0EA5"/>
    <w:rsid w:val="00CF10A2"/>
    <w:rsid w:val="00CF3384"/>
    <w:rsid w:val="00CF3BC6"/>
    <w:rsid w:val="00CF3F5C"/>
    <w:rsid w:val="00CF4048"/>
    <w:rsid w:val="00CF5067"/>
    <w:rsid w:val="00CF6522"/>
    <w:rsid w:val="00CF6C75"/>
    <w:rsid w:val="00CF6E9F"/>
    <w:rsid w:val="00CF6F38"/>
    <w:rsid w:val="00CF7122"/>
    <w:rsid w:val="00CF7C1D"/>
    <w:rsid w:val="00D00953"/>
    <w:rsid w:val="00D0173F"/>
    <w:rsid w:val="00D0293B"/>
    <w:rsid w:val="00D02B06"/>
    <w:rsid w:val="00D03615"/>
    <w:rsid w:val="00D03C6D"/>
    <w:rsid w:val="00D03E15"/>
    <w:rsid w:val="00D04327"/>
    <w:rsid w:val="00D05763"/>
    <w:rsid w:val="00D05B61"/>
    <w:rsid w:val="00D05C22"/>
    <w:rsid w:val="00D06B2B"/>
    <w:rsid w:val="00D07162"/>
    <w:rsid w:val="00D071F2"/>
    <w:rsid w:val="00D07421"/>
    <w:rsid w:val="00D1076E"/>
    <w:rsid w:val="00D1077E"/>
    <w:rsid w:val="00D10E0A"/>
    <w:rsid w:val="00D10EF2"/>
    <w:rsid w:val="00D10FA2"/>
    <w:rsid w:val="00D10FE6"/>
    <w:rsid w:val="00D113F0"/>
    <w:rsid w:val="00D116D6"/>
    <w:rsid w:val="00D11854"/>
    <w:rsid w:val="00D11DE2"/>
    <w:rsid w:val="00D12307"/>
    <w:rsid w:val="00D12681"/>
    <w:rsid w:val="00D12744"/>
    <w:rsid w:val="00D127A4"/>
    <w:rsid w:val="00D12883"/>
    <w:rsid w:val="00D12999"/>
    <w:rsid w:val="00D12AE2"/>
    <w:rsid w:val="00D12FD4"/>
    <w:rsid w:val="00D13451"/>
    <w:rsid w:val="00D13803"/>
    <w:rsid w:val="00D13E2E"/>
    <w:rsid w:val="00D140C1"/>
    <w:rsid w:val="00D141EF"/>
    <w:rsid w:val="00D14387"/>
    <w:rsid w:val="00D143A1"/>
    <w:rsid w:val="00D14458"/>
    <w:rsid w:val="00D144B1"/>
    <w:rsid w:val="00D149D4"/>
    <w:rsid w:val="00D14C4B"/>
    <w:rsid w:val="00D14FBB"/>
    <w:rsid w:val="00D150B4"/>
    <w:rsid w:val="00D15655"/>
    <w:rsid w:val="00D1687D"/>
    <w:rsid w:val="00D20616"/>
    <w:rsid w:val="00D20878"/>
    <w:rsid w:val="00D20D40"/>
    <w:rsid w:val="00D2111C"/>
    <w:rsid w:val="00D2112D"/>
    <w:rsid w:val="00D2237B"/>
    <w:rsid w:val="00D2270D"/>
    <w:rsid w:val="00D2293B"/>
    <w:rsid w:val="00D22A41"/>
    <w:rsid w:val="00D22DEF"/>
    <w:rsid w:val="00D22F59"/>
    <w:rsid w:val="00D2311B"/>
    <w:rsid w:val="00D233B0"/>
    <w:rsid w:val="00D23928"/>
    <w:rsid w:val="00D23ECB"/>
    <w:rsid w:val="00D242A4"/>
    <w:rsid w:val="00D24378"/>
    <w:rsid w:val="00D248CB"/>
    <w:rsid w:val="00D24A5F"/>
    <w:rsid w:val="00D24DF4"/>
    <w:rsid w:val="00D25A05"/>
    <w:rsid w:val="00D25B62"/>
    <w:rsid w:val="00D26549"/>
    <w:rsid w:val="00D26766"/>
    <w:rsid w:val="00D26A8C"/>
    <w:rsid w:val="00D274B2"/>
    <w:rsid w:val="00D27A24"/>
    <w:rsid w:val="00D27E22"/>
    <w:rsid w:val="00D3032C"/>
    <w:rsid w:val="00D30AFC"/>
    <w:rsid w:val="00D31F62"/>
    <w:rsid w:val="00D3318C"/>
    <w:rsid w:val="00D333BA"/>
    <w:rsid w:val="00D340BB"/>
    <w:rsid w:val="00D345B1"/>
    <w:rsid w:val="00D34948"/>
    <w:rsid w:val="00D34A60"/>
    <w:rsid w:val="00D34AF9"/>
    <w:rsid w:val="00D34EB5"/>
    <w:rsid w:val="00D35086"/>
    <w:rsid w:val="00D35663"/>
    <w:rsid w:val="00D365EC"/>
    <w:rsid w:val="00D36881"/>
    <w:rsid w:val="00D36C21"/>
    <w:rsid w:val="00D37942"/>
    <w:rsid w:val="00D40294"/>
    <w:rsid w:val="00D402C6"/>
    <w:rsid w:val="00D4080E"/>
    <w:rsid w:val="00D40E72"/>
    <w:rsid w:val="00D40F11"/>
    <w:rsid w:val="00D4114D"/>
    <w:rsid w:val="00D4130C"/>
    <w:rsid w:val="00D41710"/>
    <w:rsid w:val="00D419FA"/>
    <w:rsid w:val="00D4204C"/>
    <w:rsid w:val="00D4230C"/>
    <w:rsid w:val="00D4231B"/>
    <w:rsid w:val="00D42467"/>
    <w:rsid w:val="00D42DBD"/>
    <w:rsid w:val="00D432FC"/>
    <w:rsid w:val="00D435E5"/>
    <w:rsid w:val="00D43966"/>
    <w:rsid w:val="00D443B8"/>
    <w:rsid w:val="00D44BA7"/>
    <w:rsid w:val="00D44BFD"/>
    <w:rsid w:val="00D45377"/>
    <w:rsid w:val="00D455AD"/>
    <w:rsid w:val="00D45DC0"/>
    <w:rsid w:val="00D47479"/>
    <w:rsid w:val="00D47B96"/>
    <w:rsid w:val="00D47BF0"/>
    <w:rsid w:val="00D509BD"/>
    <w:rsid w:val="00D50A3B"/>
    <w:rsid w:val="00D50D01"/>
    <w:rsid w:val="00D51D83"/>
    <w:rsid w:val="00D51E01"/>
    <w:rsid w:val="00D51E2A"/>
    <w:rsid w:val="00D5263E"/>
    <w:rsid w:val="00D52883"/>
    <w:rsid w:val="00D52A32"/>
    <w:rsid w:val="00D52DC3"/>
    <w:rsid w:val="00D531C5"/>
    <w:rsid w:val="00D535E0"/>
    <w:rsid w:val="00D551B9"/>
    <w:rsid w:val="00D554C0"/>
    <w:rsid w:val="00D56139"/>
    <w:rsid w:val="00D5681F"/>
    <w:rsid w:val="00D56E6B"/>
    <w:rsid w:val="00D571C5"/>
    <w:rsid w:val="00D601FF"/>
    <w:rsid w:val="00D6048B"/>
    <w:rsid w:val="00D604F7"/>
    <w:rsid w:val="00D606FF"/>
    <w:rsid w:val="00D607AD"/>
    <w:rsid w:val="00D60B13"/>
    <w:rsid w:val="00D60B8A"/>
    <w:rsid w:val="00D6134E"/>
    <w:rsid w:val="00D61B21"/>
    <w:rsid w:val="00D6243A"/>
    <w:rsid w:val="00D6287A"/>
    <w:rsid w:val="00D64755"/>
    <w:rsid w:val="00D64A7A"/>
    <w:rsid w:val="00D65118"/>
    <w:rsid w:val="00D65345"/>
    <w:rsid w:val="00D65617"/>
    <w:rsid w:val="00D65E90"/>
    <w:rsid w:val="00D6655B"/>
    <w:rsid w:val="00D6669E"/>
    <w:rsid w:val="00D667A9"/>
    <w:rsid w:val="00D6697F"/>
    <w:rsid w:val="00D66DB3"/>
    <w:rsid w:val="00D66F65"/>
    <w:rsid w:val="00D7036A"/>
    <w:rsid w:val="00D70856"/>
    <w:rsid w:val="00D70988"/>
    <w:rsid w:val="00D71D52"/>
    <w:rsid w:val="00D73DCC"/>
    <w:rsid w:val="00D73E8E"/>
    <w:rsid w:val="00D7416D"/>
    <w:rsid w:val="00D745A7"/>
    <w:rsid w:val="00D74857"/>
    <w:rsid w:val="00D74E8B"/>
    <w:rsid w:val="00D75096"/>
    <w:rsid w:val="00D7600C"/>
    <w:rsid w:val="00D7690E"/>
    <w:rsid w:val="00D76A68"/>
    <w:rsid w:val="00D76BED"/>
    <w:rsid w:val="00D7712D"/>
    <w:rsid w:val="00D7744C"/>
    <w:rsid w:val="00D7796F"/>
    <w:rsid w:val="00D77D61"/>
    <w:rsid w:val="00D77D91"/>
    <w:rsid w:val="00D77EDC"/>
    <w:rsid w:val="00D77F01"/>
    <w:rsid w:val="00D801D2"/>
    <w:rsid w:val="00D80D12"/>
    <w:rsid w:val="00D813AB"/>
    <w:rsid w:val="00D815AC"/>
    <w:rsid w:val="00D818C2"/>
    <w:rsid w:val="00D81B48"/>
    <w:rsid w:val="00D81D37"/>
    <w:rsid w:val="00D8233C"/>
    <w:rsid w:val="00D824E0"/>
    <w:rsid w:val="00D828A4"/>
    <w:rsid w:val="00D8294D"/>
    <w:rsid w:val="00D83803"/>
    <w:rsid w:val="00D83A10"/>
    <w:rsid w:val="00D8418A"/>
    <w:rsid w:val="00D843F7"/>
    <w:rsid w:val="00D8493C"/>
    <w:rsid w:val="00D8493D"/>
    <w:rsid w:val="00D84971"/>
    <w:rsid w:val="00D84CF8"/>
    <w:rsid w:val="00D8527F"/>
    <w:rsid w:val="00D8608F"/>
    <w:rsid w:val="00D86E7E"/>
    <w:rsid w:val="00D8745F"/>
    <w:rsid w:val="00D87E62"/>
    <w:rsid w:val="00D904F2"/>
    <w:rsid w:val="00D9076E"/>
    <w:rsid w:val="00D907AC"/>
    <w:rsid w:val="00D90810"/>
    <w:rsid w:val="00D90AE8"/>
    <w:rsid w:val="00D90D48"/>
    <w:rsid w:val="00D91002"/>
    <w:rsid w:val="00D9142D"/>
    <w:rsid w:val="00D91F63"/>
    <w:rsid w:val="00D92314"/>
    <w:rsid w:val="00D92A49"/>
    <w:rsid w:val="00D92BB0"/>
    <w:rsid w:val="00D92F60"/>
    <w:rsid w:val="00D92FC2"/>
    <w:rsid w:val="00D93164"/>
    <w:rsid w:val="00D937CC"/>
    <w:rsid w:val="00D937E9"/>
    <w:rsid w:val="00D93AE0"/>
    <w:rsid w:val="00D93CEE"/>
    <w:rsid w:val="00D94724"/>
    <w:rsid w:val="00D958BD"/>
    <w:rsid w:val="00D96A48"/>
    <w:rsid w:val="00D971DF"/>
    <w:rsid w:val="00D97205"/>
    <w:rsid w:val="00D9769C"/>
    <w:rsid w:val="00D977A6"/>
    <w:rsid w:val="00D97C0F"/>
    <w:rsid w:val="00D97CB7"/>
    <w:rsid w:val="00DA1300"/>
    <w:rsid w:val="00DA17FD"/>
    <w:rsid w:val="00DA207D"/>
    <w:rsid w:val="00DA21AF"/>
    <w:rsid w:val="00DA3302"/>
    <w:rsid w:val="00DA4B13"/>
    <w:rsid w:val="00DA51EC"/>
    <w:rsid w:val="00DA5F65"/>
    <w:rsid w:val="00DA65AE"/>
    <w:rsid w:val="00DA68FC"/>
    <w:rsid w:val="00DA69D1"/>
    <w:rsid w:val="00DA777B"/>
    <w:rsid w:val="00DB0217"/>
    <w:rsid w:val="00DB040E"/>
    <w:rsid w:val="00DB12F9"/>
    <w:rsid w:val="00DB189D"/>
    <w:rsid w:val="00DB1A7B"/>
    <w:rsid w:val="00DB1CF0"/>
    <w:rsid w:val="00DB1E33"/>
    <w:rsid w:val="00DB1EF0"/>
    <w:rsid w:val="00DB210C"/>
    <w:rsid w:val="00DB2135"/>
    <w:rsid w:val="00DB2194"/>
    <w:rsid w:val="00DB253C"/>
    <w:rsid w:val="00DB2765"/>
    <w:rsid w:val="00DB2D39"/>
    <w:rsid w:val="00DB30EF"/>
    <w:rsid w:val="00DB32DF"/>
    <w:rsid w:val="00DB36F8"/>
    <w:rsid w:val="00DB4185"/>
    <w:rsid w:val="00DB44DB"/>
    <w:rsid w:val="00DB48DA"/>
    <w:rsid w:val="00DB4FE8"/>
    <w:rsid w:val="00DB5EA0"/>
    <w:rsid w:val="00DB60F0"/>
    <w:rsid w:val="00DB65A5"/>
    <w:rsid w:val="00DB6E2C"/>
    <w:rsid w:val="00DB7444"/>
    <w:rsid w:val="00DB7F35"/>
    <w:rsid w:val="00DC0E29"/>
    <w:rsid w:val="00DC0F3E"/>
    <w:rsid w:val="00DC1CE8"/>
    <w:rsid w:val="00DC1FD6"/>
    <w:rsid w:val="00DC21AF"/>
    <w:rsid w:val="00DC2253"/>
    <w:rsid w:val="00DC22F8"/>
    <w:rsid w:val="00DC2368"/>
    <w:rsid w:val="00DC2AA4"/>
    <w:rsid w:val="00DC2AE0"/>
    <w:rsid w:val="00DC3033"/>
    <w:rsid w:val="00DC341D"/>
    <w:rsid w:val="00DC3AA9"/>
    <w:rsid w:val="00DC4298"/>
    <w:rsid w:val="00DC4506"/>
    <w:rsid w:val="00DC4512"/>
    <w:rsid w:val="00DC5241"/>
    <w:rsid w:val="00DC54AE"/>
    <w:rsid w:val="00DC592D"/>
    <w:rsid w:val="00DC7607"/>
    <w:rsid w:val="00DC7947"/>
    <w:rsid w:val="00DD0239"/>
    <w:rsid w:val="00DD074D"/>
    <w:rsid w:val="00DD0D1A"/>
    <w:rsid w:val="00DD1006"/>
    <w:rsid w:val="00DD1806"/>
    <w:rsid w:val="00DD1850"/>
    <w:rsid w:val="00DD2F7F"/>
    <w:rsid w:val="00DD3296"/>
    <w:rsid w:val="00DD32AB"/>
    <w:rsid w:val="00DD337B"/>
    <w:rsid w:val="00DD4652"/>
    <w:rsid w:val="00DD48CA"/>
    <w:rsid w:val="00DD49DB"/>
    <w:rsid w:val="00DD4C80"/>
    <w:rsid w:val="00DD53DA"/>
    <w:rsid w:val="00DD5B8C"/>
    <w:rsid w:val="00DD649B"/>
    <w:rsid w:val="00DD6833"/>
    <w:rsid w:val="00DD6CBF"/>
    <w:rsid w:val="00DD7EF5"/>
    <w:rsid w:val="00DE10F7"/>
    <w:rsid w:val="00DE16EC"/>
    <w:rsid w:val="00DE1D68"/>
    <w:rsid w:val="00DE2396"/>
    <w:rsid w:val="00DE375D"/>
    <w:rsid w:val="00DE37A3"/>
    <w:rsid w:val="00DE3C40"/>
    <w:rsid w:val="00DE3EF4"/>
    <w:rsid w:val="00DE422A"/>
    <w:rsid w:val="00DE44A2"/>
    <w:rsid w:val="00DE559E"/>
    <w:rsid w:val="00DE627D"/>
    <w:rsid w:val="00DE6B9A"/>
    <w:rsid w:val="00DE6C9A"/>
    <w:rsid w:val="00DE70B9"/>
    <w:rsid w:val="00DE757B"/>
    <w:rsid w:val="00DE76BC"/>
    <w:rsid w:val="00DE7701"/>
    <w:rsid w:val="00DE785B"/>
    <w:rsid w:val="00DE7933"/>
    <w:rsid w:val="00DF018B"/>
    <w:rsid w:val="00DF07F9"/>
    <w:rsid w:val="00DF0D52"/>
    <w:rsid w:val="00DF0EC0"/>
    <w:rsid w:val="00DF239B"/>
    <w:rsid w:val="00DF2A98"/>
    <w:rsid w:val="00DF2C1E"/>
    <w:rsid w:val="00DF31AD"/>
    <w:rsid w:val="00DF3269"/>
    <w:rsid w:val="00DF36A2"/>
    <w:rsid w:val="00DF3A05"/>
    <w:rsid w:val="00DF4319"/>
    <w:rsid w:val="00DF4442"/>
    <w:rsid w:val="00DF52B5"/>
    <w:rsid w:val="00DF59DC"/>
    <w:rsid w:val="00DF65D7"/>
    <w:rsid w:val="00DF7164"/>
    <w:rsid w:val="00DF7EA1"/>
    <w:rsid w:val="00E01197"/>
    <w:rsid w:val="00E01328"/>
    <w:rsid w:val="00E014DC"/>
    <w:rsid w:val="00E01749"/>
    <w:rsid w:val="00E01B75"/>
    <w:rsid w:val="00E01DE8"/>
    <w:rsid w:val="00E02937"/>
    <w:rsid w:val="00E02BBF"/>
    <w:rsid w:val="00E02DCD"/>
    <w:rsid w:val="00E03881"/>
    <w:rsid w:val="00E03D4D"/>
    <w:rsid w:val="00E04E2F"/>
    <w:rsid w:val="00E05454"/>
    <w:rsid w:val="00E05634"/>
    <w:rsid w:val="00E05816"/>
    <w:rsid w:val="00E05895"/>
    <w:rsid w:val="00E05F0B"/>
    <w:rsid w:val="00E06DFA"/>
    <w:rsid w:val="00E103C7"/>
    <w:rsid w:val="00E10A17"/>
    <w:rsid w:val="00E10FA3"/>
    <w:rsid w:val="00E112DA"/>
    <w:rsid w:val="00E1180F"/>
    <w:rsid w:val="00E118DC"/>
    <w:rsid w:val="00E11E6E"/>
    <w:rsid w:val="00E1255E"/>
    <w:rsid w:val="00E127A4"/>
    <w:rsid w:val="00E12B89"/>
    <w:rsid w:val="00E1300A"/>
    <w:rsid w:val="00E13741"/>
    <w:rsid w:val="00E13EDA"/>
    <w:rsid w:val="00E14A7A"/>
    <w:rsid w:val="00E14D0D"/>
    <w:rsid w:val="00E15327"/>
    <w:rsid w:val="00E15BC5"/>
    <w:rsid w:val="00E15BCE"/>
    <w:rsid w:val="00E16EA1"/>
    <w:rsid w:val="00E1722B"/>
    <w:rsid w:val="00E179B6"/>
    <w:rsid w:val="00E17F9E"/>
    <w:rsid w:val="00E2009C"/>
    <w:rsid w:val="00E20388"/>
    <w:rsid w:val="00E2145F"/>
    <w:rsid w:val="00E21A1F"/>
    <w:rsid w:val="00E22365"/>
    <w:rsid w:val="00E224A7"/>
    <w:rsid w:val="00E22543"/>
    <w:rsid w:val="00E23544"/>
    <w:rsid w:val="00E237EC"/>
    <w:rsid w:val="00E251BA"/>
    <w:rsid w:val="00E26CF8"/>
    <w:rsid w:val="00E27C37"/>
    <w:rsid w:val="00E3014C"/>
    <w:rsid w:val="00E30554"/>
    <w:rsid w:val="00E30A16"/>
    <w:rsid w:val="00E30BBE"/>
    <w:rsid w:val="00E312BC"/>
    <w:rsid w:val="00E31812"/>
    <w:rsid w:val="00E31DD1"/>
    <w:rsid w:val="00E32894"/>
    <w:rsid w:val="00E33A7E"/>
    <w:rsid w:val="00E33D1D"/>
    <w:rsid w:val="00E33DCF"/>
    <w:rsid w:val="00E3401C"/>
    <w:rsid w:val="00E352F2"/>
    <w:rsid w:val="00E353AB"/>
    <w:rsid w:val="00E35BF7"/>
    <w:rsid w:val="00E36313"/>
    <w:rsid w:val="00E364F2"/>
    <w:rsid w:val="00E36A2F"/>
    <w:rsid w:val="00E36BCD"/>
    <w:rsid w:val="00E36DD2"/>
    <w:rsid w:val="00E36F9A"/>
    <w:rsid w:val="00E3713E"/>
    <w:rsid w:val="00E373E1"/>
    <w:rsid w:val="00E375EB"/>
    <w:rsid w:val="00E37CE7"/>
    <w:rsid w:val="00E40366"/>
    <w:rsid w:val="00E41212"/>
    <w:rsid w:val="00E41326"/>
    <w:rsid w:val="00E41A79"/>
    <w:rsid w:val="00E41E56"/>
    <w:rsid w:val="00E422DA"/>
    <w:rsid w:val="00E422EC"/>
    <w:rsid w:val="00E4298A"/>
    <w:rsid w:val="00E42B78"/>
    <w:rsid w:val="00E43A7E"/>
    <w:rsid w:val="00E43AB0"/>
    <w:rsid w:val="00E4411F"/>
    <w:rsid w:val="00E4486E"/>
    <w:rsid w:val="00E44A34"/>
    <w:rsid w:val="00E4540A"/>
    <w:rsid w:val="00E456EF"/>
    <w:rsid w:val="00E46775"/>
    <w:rsid w:val="00E4772D"/>
    <w:rsid w:val="00E5077A"/>
    <w:rsid w:val="00E5092D"/>
    <w:rsid w:val="00E51002"/>
    <w:rsid w:val="00E511E8"/>
    <w:rsid w:val="00E51A5E"/>
    <w:rsid w:val="00E51DB7"/>
    <w:rsid w:val="00E52763"/>
    <w:rsid w:val="00E52A38"/>
    <w:rsid w:val="00E52CB4"/>
    <w:rsid w:val="00E5301B"/>
    <w:rsid w:val="00E53055"/>
    <w:rsid w:val="00E53625"/>
    <w:rsid w:val="00E536AC"/>
    <w:rsid w:val="00E53AD1"/>
    <w:rsid w:val="00E54617"/>
    <w:rsid w:val="00E54705"/>
    <w:rsid w:val="00E5472C"/>
    <w:rsid w:val="00E548F3"/>
    <w:rsid w:val="00E5505F"/>
    <w:rsid w:val="00E556B2"/>
    <w:rsid w:val="00E557AC"/>
    <w:rsid w:val="00E55D87"/>
    <w:rsid w:val="00E55EC1"/>
    <w:rsid w:val="00E5613E"/>
    <w:rsid w:val="00E56967"/>
    <w:rsid w:val="00E5719A"/>
    <w:rsid w:val="00E57C44"/>
    <w:rsid w:val="00E57C9B"/>
    <w:rsid w:val="00E57E10"/>
    <w:rsid w:val="00E601A9"/>
    <w:rsid w:val="00E6027E"/>
    <w:rsid w:val="00E60A6A"/>
    <w:rsid w:val="00E61049"/>
    <w:rsid w:val="00E61ADE"/>
    <w:rsid w:val="00E62A04"/>
    <w:rsid w:val="00E632A0"/>
    <w:rsid w:val="00E63655"/>
    <w:rsid w:val="00E637FC"/>
    <w:rsid w:val="00E63800"/>
    <w:rsid w:val="00E63D25"/>
    <w:rsid w:val="00E63DF8"/>
    <w:rsid w:val="00E63E57"/>
    <w:rsid w:val="00E64599"/>
    <w:rsid w:val="00E6498C"/>
    <w:rsid w:val="00E65BE2"/>
    <w:rsid w:val="00E66079"/>
    <w:rsid w:val="00E67A9B"/>
    <w:rsid w:val="00E67AD7"/>
    <w:rsid w:val="00E70797"/>
    <w:rsid w:val="00E7096C"/>
    <w:rsid w:val="00E722E9"/>
    <w:rsid w:val="00E72750"/>
    <w:rsid w:val="00E729B4"/>
    <w:rsid w:val="00E73248"/>
    <w:rsid w:val="00E73329"/>
    <w:rsid w:val="00E74A0B"/>
    <w:rsid w:val="00E75300"/>
    <w:rsid w:val="00E75A92"/>
    <w:rsid w:val="00E75E0E"/>
    <w:rsid w:val="00E76A70"/>
    <w:rsid w:val="00E770A1"/>
    <w:rsid w:val="00E801B6"/>
    <w:rsid w:val="00E806D3"/>
    <w:rsid w:val="00E80CE9"/>
    <w:rsid w:val="00E81A09"/>
    <w:rsid w:val="00E81D8F"/>
    <w:rsid w:val="00E8224C"/>
    <w:rsid w:val="00E82540"/>
    <w:rsid w:val="00E82644"/>
    <w:rsid w:val="00E826E5"/>
    <w:rsid w:val="00E827A0"/>
    <w:rsid w:val="00E82982"/>
    <w:rsid w:val="00E82EE6"/>
    <w:rsid w:val="00E83308"/>
    <w:rsid w:val="00E833EE"/>
    <w:rsid w:val="00E83C2A"/>
    <w:rsid w:val="00E840CE"/>
    <w:rsid w:val="00E8420C"/>
    <w:rsid w:val="00E84723"/>
    <w:rsid w:val="00E848A1"/>
    <w:rsid w:val="00E84DD1"/>
    <w:rsid w:val="00E857E1"/>
    <w:rsid w:val="00E857FB"/>
    <w:rsid w:val="00E8596F"/>
    <w:rsid w:val="00E85A92"/>
    <w:rsid w:val="00E86618"/>
    <w:rsid w:val="00E8698C"/>
    <w:rsid w:val="00E86B14"/>
    <w:rsid w:val="00E86C83"/>
    <w:rsid w:val="00E87737"/>
    <w:rsid w:val="00E900E1"/>
    <w:rsid w:val="00E90332"/>
    <w:rsid w:val="00E90439"/>
    <w:rsid w:val="00E9248E"/>
    <w:rsid w:val="00E92A2B"/>
    <w:rsid w:val="00E92BF7"/>
    <w:rsid w:val="00E934E8"/>
    <w:rsid w:val="00E93E10"/>
    <w:rsid w:val="00E93E6D"/>
    <w:rsid w:val="00E944DC"/>
    <w:rsid w:val="00E94651"/>
    <w:rsid w:val="00E950DF"/>
    <w:rsid w:val="00E95D0D"/>
    <w:rsid w:val="00E9612C"/>
    <w:rsid w:val="00E96831"/>
    <w:rsid w:val="00E96877"/>
    <w:rsid w:val="00E96B64"/>
    <w:rsid w:val="00E971CE"/>
    <w:rsid w:val="00E97382"/>
    <w:rsid w:val="00E9784A"/>
    <w:rsid w:val="00E97A77"/>
    <w:rsid w:val="00EA009E"/>
    <w:rsid w:val="00EA0715"/>
    <w:rsid w:val="00EA0922"/>
    <w:rsid w:val="00EA1E09"/>
    <w:rsid w:val="00EA20C0"/>
    <w:rsid w:val="00EA2234"/>
    <w:rsid w:val="00EA240B"/>
    <w:rsid w:val="00EA27A9"/>
    <w:rsid w:val="00EA2D15"/>
    <w:rsid w:val="00EA368B"/>
    <w:rsid w:val="00EA3A46"/>
    <w:rsid w:val="00EA43B1"/>
    <w:rsid w:val="00EA4582"/>
    <w:rsid w:val="00EA4968"/>
    <w:rsid w:val="00EA49A4"/>
    <w:rsid w:val="00EA4BFB"/>
    <w:rsid w:val="00EA4D2A"/>
    <w:rsid w:val="00EA515A"/>
    <w:rsid w:val="00EA5E41"/>
    <w:rsid w:val="00EA664B"/>
    <w:rsid w:val="00EA66EF"/>
    <w:rsid w:val="00EA6FEB"/>
    <w:rsid w:val="00EA74E9"/>
    <w:rsid w:val="00EA798E"/>
    <w:rsid w:val="00EB0010"/>
    <w:rsid w:val="00EB01B3"/>
    <w:rsid w:val="00EB0248"/>
    <w:rsid w:val="00EB04C7"/>
    <w:rsid w:val="00EB05EA"/>
    <w:rsid w:val="00EB0888"/>
    <w:rsid w:val="00EB0F25"/>
    <w:rsid w:val="00EB1AB5"/>
    <w:rsid w:val="00EB1CAD"/>
    <w:rsid w:val="00EB1D3C"/>
    <w:rsid w:val="00EB1E72"/>
    <w:rsid w:val="00EB2754"/>
    <w:rsid w:val="00EB28EB"/>
    <w:rsid w:val="00EB31C5"/>
    <w:rsid w:val="00EB37F0"/>
    <w:rsid w:val="00EB3B9B"/>
    <w:rsid w:val="00EB49F7"/>
    <w:rsid w:val="00EB4C18"/>
    <w:rsid w:val="00EB4F2C"/>
    <w:rsid w:val="00EB52D7"/>
    <w:rsid w:val="00EB561B"/>
    <w:rsid w:val="00EB641A"/>
    <w:rsid w:val="00EB6D34"/>
    <w:rsid w:val="00EB73A7"/>
    <w:rsid w:val="00EB7E9B"/>
    <w:rsid w:val="00EC0C4D"/>
    <w:rsid w:val="00EC10AF"/>
    <w:rsid w:val="00EC1F20"/>
    <w:rsid w:val="00EC25F4"/>
    <w:rsid w:val="00EC27D6"/>
    <w:rsid w:val="00EC2F76"/>
    <w:rsid w:val="00EC3493"/>
    <w:rsid w:val="00EC34EF"/>
    <w:rsid w:val="00EC3924"/>
    <w:rsid w:val="00EC3CE0"/>
    <w:rsid w:val="00EC3F32"/>
    <w:rsid w:val="00EC3FD2"/>
    <w:rsid w:val="00EC5ADC"/>
    <w:rsid w:val="00EC5B8C"/>
    <w:rsid w:val="00EC5C2A"/>
    <w:rsid w:val="00EC61F5"/>
    <w:rsid w:val="00EC63C8"/>
    <w:rsid w:val="00EC655D"/>
    <w:rsid w:val="00EC6968"/>
    <w:rsid w:val="00EC72AD"/>
    <w:rsid w:val="00EC72C1"/>
    <w:rsid w:val="00EC730E"/>
    <w:rsid w:val="00EC7579"/>
    <w:rsid w:val="00EC78B9"/>
    <w:rsid w:val="00EC7C0B"/>
    <w:rsid w:val="00ED00D0"/>
    <w:rsid w:val="00ED09B3"/>
    <w:rsid w:val="00ED0A45"/>
    <w:rsid w:val="00ED16CB"/>
    <w:rsid w:val="00ED1AB4"/>
    <w:rsid w:val="00ED276F"/>
    <w:rsid w:val="00ED2CC9"/>
    <w:rsid w:val="00ED2E4F"/>
    <w:rsid w:val="00ED2F6D"/>
    <w:rsid w:val="00ED313A"/>
    <w:rsid w:val="00ED361A"/>
    <w:rsid w:val="00ED39A8"/>
    <w:rsid w:val="00ED3E5E"/>
    <w:rsid w:val="00ED3ED4"/>
    <w:rsid w:val="00ED44F0"/>
    <w:rsid w:val="00ED4D68"/>
    <w:rsid w:val="00ED4DD7"/>
    <w:rsid w:val="00ED500A"/>
    <w:rsid w:val="00ED5748"/>
    <w:rsid w:val="00ED58FD"/>
    <w:rsid w:val="00ED5C82"/>
    <w:rsid w:val="00ED63C8"/>
    <w:rsid w:val="00ED6463"/>
    <w:rsid w:val="00ED6606"/>
    <w:rsid w:val="00ED66A8"/>
    <w:rsid w:val="00ED6CE4"/>
    <w:rsid w:val="00ED6F09"/>
    <w:rsid w:val="00EE0B34"/>
    <w:rsid w:val="00EE0D33"/>
    <w:rsid w:val="00EE18D6"/>
    <w:rsid w:val="00EE1F7F"/>
    <w:rsid w:val="00EE2DA8"/>
    <w:rsid w:val="00EE35D0"/>
    <w:rsid w:val="00EE3DC5"/>
    <w:rsid w:val="00EE3F23"/>
    <w:rsid w:val="00EE4574"/>
    <w:rsid w:val="00EE48DA"/>
    <w:rsid w:val="00EE4E11"/>
    <w:rsid w:val="00EE5004"/>
    <w:rsid w:val="00EE5425"/>
    <w:rsid w:val="00EE587F"/>
    <w:rsid w:val="00EE588C"/>
    <w:rsid w:val="00EE5EED"/>
    <w:rsid w:val="00EE6F48"/>
    <w:rsid w:val="00EE7455"/>
    <w:rsid w:val="00EE74D3"/>
    <w:rsid w:val="00EE7BBA"/>
    <w:rsid w:val="00EE7F13"/>
    <w:rsid w:val="00EF0013"/>
    <w:rsid w:val="00EF0273"/>
    <w:rsid w:val="00EF0C14"/>
    <w:rsid w:val="00EF1538"/>
    <w:rsid w:val="00EF16B5"/>
    <w:rsid w:val="00EF22D6"/>
    <w:rsid w:val="00EF2424"/>
    <w:rsid w:val="00EF2A2F"/>
    <w:rsid w:val="00EF30D8"/>
    <w:rsid w:val="00EF3435"/>
    <w:rsid w:val="00EF3672"/>
    <w:rsid w:val="00EF3703"/>
    <w:rsid w:val="00EF3A1A"/>
    <w:rsid w:val="00EF3D25"/>
    <w:rsid w:val="00EF41D2"/>
    <w:rsid w:val="00EF42DB"/>
    <w:rsid w:val="00EF42DE"/>
    <w:rsid w:val="00EF4C42"/>
    <w:rsid w:val="00EF5345"/>
    <w:rsid w:val="00EF57D3"/>
    <w:rsid w:val="00EF5A1B"/>
    <w:rsid w:val="00EF66DA"/>
    <w:rsid w:val="00EF6830"/>
    <w:rsid w:val="00EF6853"/>
    <w:rsid w:val="00EF6BD4"/>
    <w:rsid w:val="00EF74C5"/>
    <w:rsid w:val="00EF76B8"/>
    <w:rsid w:val="00EF7A78"/>
    <w:rsid w:val="00EF7E4A"/>
    <w:rsid w:val="00F00185"/>
    <w:rsid w:val="00F01B53"/>
    <w:rsid w:val="00F02454"/>
    <w:rsid w:val="00F02CF0"/>
    <w:rsid w:val="00F03030"/>
    <w:rsid w:val="00F032A8"/>
    <w:rsid w:val="00F0353B"/>
    <w:rsid w:val="00F0445A"/>
    <w:rsid w:val="00F04C09"/>
    <w:rsid w:val="00F053EE"/>
    <w:rsid w:val="00F05BAB"/>
    <w:rsid w:val="00F05DE5"/>
    <w:rsid w:val="00F068A0"/>
    <w:rsid w:val="00F07637"/>
    <w:rsid w:val="00F07A03"/>
    <w:rsid w:val="00F07D41"/>
    <w:rsid w:val="00F07E20"/>
    <w:rsid w:val="00F07F09"/>
    <w:rsid w:val="00F1013C"/>
    <w:rsid w:val="00F102FD"/>
    <w:rsid w:val="00F10727"/>
    <w:rsid w:val="00F10C23"/>
    <w:rsid w:val="00F10F16"/>
    <w:rsid w:val="00F114B0"/>
    <w:rsid w:val="00F116E7"/>
    <w:rsid w:val="00F11763"/>
    <w:rsid w:val="00F123EF"/>
    <w:rsid w:val="00F13615"/>
    <w:rsid w:val="00F14307"/>
    <w:rsid w:val="00F149A9"/>
    <w:rsid w:val="00F1592B"/>
    <w:rsid w:val="00F15BC0"/>
    <w:rsid w:val="00F15BDA"/>
    <w:rsid w:val="00F16079"/>
    <w:rsid w:val="00F163D4"/>
    <w:rsid w:val="00F164C4"/>
    <w:rsid w:val="00F16F97"/>
    <w:rsid w:val="00F17382"/>
    <w:rsid w:val="00F17496"/>
    <w:rsid w:val="00F175E8"/>
    <w:rsid w:val="00F179C8"/>
    <w:rsid w:val="00F17E18"/>
    <w:rsid w:val="00F17E3C"/>
    <w:rsid w:val="00F20145"/>
    <w:rsid w:val="00F201E0"/>
    <w:rsid w:val="00F204E2"/>
    <w:rsid w:val="00F208D7"/>
    <w:rsid w:val="00F20D3B"/>
    <w:rsid w:val="00F20D9B"/>
    <w:rsid w:val="00F22824"/>
    <w:rsid w:val="00F22B0A"/>
    <w:rsid w:val="00F23064"/>
    <w:rsid w:val="00F235BF"/>
    <w:rsid w:val="00F2369B"/>
    <w:rsid w:val="00F25B49"/>
    <w:rsid w:val="00F25DBB"/>
    <w:rsid w:val="00F260A8"/>
    <w:rsid w:val="00F264D9"/>
    <w:rsid w:val="00F26511"/>
    <w:rsid w:val="00F2774D"/>
    <w:rsid w:val="00F3033E"/>
    <w:rsid w:val="00F3094B"/>
    <w:rsid w:val="00F30E67"/>
    <w:rsid w:val="00F31623"/>
    <w:rsid w:val="00F31BAD"/>
    <w:rsid w:val="00F324BC"/>
    <w:rsid w:val="00F334E1"/>
    <w:rsid w:val="00F33976"/>
    <w:rsid w:val="00F34833"/>
    <w:rsid w:val="00F34F24"/>
    <w:rsid w:val="00F36C40"/>
    <w:rsid w:val="00F37D0B"/>
    <w:rsid w:val="00F4027E"/>
    <w:rsid w:val="00F40824"/>
    <w:rsid w:val="00F40E53"/>
    <w:rsid w:val="00F4111E"/>
    <w:rsid w:val="00F412BD"/>
    <w:rsid w:val="00F41558"/>
    <w:rsid w:val="00F421A5"/>
    <w:rsid w:val="00F4225F"/>
    <w:rsid w:val="00F4229B"/>
    <w:rsid w:val="00F428E6"/>
    <w:rsid w:val="00F431CC"/>
    <w:rsid w:val="00F441DD"/>
    <w:rsid w:val="00F44B64"/>
    <w:rsid w:val="00F4590D"/>
    <w:rsid w:val="00F45B3A"/>
    <w:rsid w:val="00F45C74"/>
    <w:rsid w:val="00F45CEA"/>
    <w:rsid w:val="00F46E1F"/>
    <w:rsid w:val="00F476F1"/>
    <w:rsid w:val="00F478EC"/>
    <w:rsid w:val="00F47C07"/>
    <w:rsid w:val="00F5077B"/>
    <w:rsid w:val="00F50DDE"/>
    <w:rsid w:val="00F517FC"/>
    <w:rsid w:val="00F52186"/>
    <w:rsid w:val="00F527C7"/>
    <w:rsid w:val="00F527F9"/>
    <w:rsid w:val="00F52892"/>
    <w:rsid w:val="00F52CCC"/>
    <w:rsid w:val="00F53582"/>
    <w:rsid w:val="00F53655"/>
    <w:rsid w:val="00F53D90"/>
    <w:rsid w:val="00F542DD"/>
    <w:rsid w:val="00F549FA"/>
    <w:rsid w:val="00F55A87"/>
    <w:rsid w:val="00F560ED"/>
    <w:rsid w:val="00F563DC"/>
    <w:rsid w:val="00F57D3F"/>
    <w:rsid w:val="00F604CD"/>
    <w:rsid w:val="00F6090A"/>
    <w:rsid w:val="00F60EE5"/>
    <w:rsid w:val="00F613CA"/>
    <w:rsid w:val="00F615B3"/>
    <w:rsid w:val="00F620E7"/>
    <w:rsid w:val="00F62C78"/>
    <w:rsid w:val="00F62CBC"/>
    <w:rsid w:val="00F62E38"/>
    <w:rsid w:val="00F62EC5"/>
    <w:rsid w:val="00F63819"/>
    <w:rsid w:val="00F638A8"/>
    <w:rsid w:val="00F64206"/>
    <w:rsid w:val="00F64259"/>
    <w:rsid w:val="00F64654"/>
    <w:rsid w:val="00F64B1B"/>
    <w:rsid w:val="00F64C02"/>
    <w:rsid w:val="00F6581E"/>
    <w:rsid w:val="00F66180"/>
    <w:rsid w:val="00F6672B"/>
    <w:rsid w:val="00F66F2B"/>
    <w:rsid w:val="00F7065E"/>
    <w:rsid w:val="00F706BF"/>
    <w:rsid w:val="00F709D4"/>
    <w:rsid w:val="00F70AEF"/>
    <w:rsid w:val="00F70D5B"/>
    <w:rsid w:val="00F70FE0"/>
    <w:rsid w:val="00F71AAF"/>
    <w:rsid w:val="00F71B48"/>
    <w:rsid w:val="00F720F7"/>
    <w:rsid w:val="00F72963"/>
    <w:rsid w:val="00F72E5C"/>
    <w:rsid w:val="00F72E61"/>
    <w:rsid w:val="00F72FC8"/>
    <w:rsid w:val="00F73039"/>
    <w:rsid w:val="00F73B60"/>
    <w:rsid w:val="00F73BD2"/>
    <w:rsid w:val="00F752F8"/>
    <w:rsid w:val="00F755EA"/>
    <w:rsid w:val="00F7585E"/>
    <w:rsid w:val="00F75F90"/>
    <w:rsid w:val="00F767CF"/>
    <w:rsid w:val="00F77679"/>
    <w:rsid w:val="00F80BD3"/>
    <w:rsid w:val="00F80FB4"/>
    <w:rsid w:val="00F8133B"/>
    <w:rsid w:val="00F81CB6"/>
    <w:rsid w:val="00F82260"/>
    <w:rsid w:val="00F82448"/>
    <w:rsid w:val="00F82BF3"/>
    <w:rsid w:val="00F832FB"/>
    <w:rsid w:val="00F838EB"/>
    <w:rsid w:val="00F83D44"/>
    <w:rsid w:val="00F84BA2"/>
    <w:rsid w:val="00F84D11"/>
    <w:rsid w:val="00F84EE4"/>
    <w:rsid w:val="00F85A2B"/>
    <w:rsid w:val="00F85B86"/>
    <w:rsid w:val="00F85F7C"/>
    <w:rsid w:val="00F85FE2"/>
    <w:rsid w:val="00F87124"/>
    <w:rsid w:val="00F87826"/>
    <w:rsid w:val="00F87987"/>
    <w:rsid w:val="00F900A2"/>
    <w:rsid w:val="00F90500"/>
    <w:rsid w:val="00F90B1A"/>
    <w:rsid w:val="00F90BDB"/>
    <w:rsid w:val="00F90C1D"/>
    <w:rsid w:val="00F910A2"/>
    <w:rsid w:val="00F91F46"/>
    <w:rsid w:val="00F923AA"/>
    <w:rsid w:val="00F92673"/>
    <w:rsid w:val="00F92B40"/>
    <w:rsid w:val="00F92BA0"/>
    <w:rsid w:val="00F92C45"/>
    <w:rsid w:val="00F937FF"/>
    <w:rsid w:val="00F93FDD"/>
    <w:rsid w:val="00F94325"/>
    <w:rsid w:val="00F9479C"/>
    <w:rsid w:val="00F947DA"/>
    <w:rsid w:val="00F94817"/>
    <w:rsid w:val="00F94C87"/>
    <w:rsid w:val="00F95285"/>
    <w:rsid w:val="00F959EF"/>
    <w:rsid w:val="00F95AF1"/>
    <w:rsid w:val="00F9623F"/>
    <w:rsid w:val="00F96279"/>
    <w:rsid w:val="00F96C19"/>
    <w:rsid w:val="00F96CF3"/>
    <w:rsid w:val="00F97593"/>
    <w:rsid w:val="00F977B9"/>
    <w:rsid w:val="00F97D11"/>
    <w:rsid w:val="00FA0871"/>
    <w:rsid w:val="00FA107F"/>
    <w:rsid w:val="00FA1FE5"/>
    <w:rsid w:val="00FA229E"/>
    <w:rsid w:val="00FA2B67"/>
    <w:rsid w:val="00FA2C52"/>
    <w:rsid w:val="00FA2D49"/>
    <w:rsid w:val="00FA2F71"/>
    <w:rsid w:val="00FA34E5"/>
    <w:rsid w:val="00FA37D5"/>
    <w:rsid w:val="00FA3E37"/>
    <w:rsid w:val="00FA4181"/>
    <w:rsid w:val="00FA4C0C"/>
    <w:rsid w:val="00FA5B5D"/>
    <w:rsid w:val="00FA5CC4"/>
    <w:rsid w:val="00FA5E3B"/>
    <w:rsid w:val="00FA64F4"/>
    <w:rsid w:val="00FA6515"/>
    <w:rsid w:val="00FA6660"/>
    <w:rsid w:val="00FA7270"/>
    <w:rsid w:val="00FA79CD"/>
    <w:rsid w:val="00FA7E3B"/>
    <w:rsid w:val="00FB0024"/>
    <w:rsid w:val="00FB02E8"/>
    <w:rsid w:val="00FB0362"/>
    <w:rsid w:val="00FB0880"/>
    <w:rsid w:val="00FB0D86"/>
    <w:rsid w:val="00FB22DB"/>
    <w:rsid w:val="00FB28A1"/>
    <w:rsid w:val="00FB333B"/>
    <w:rsid w:val="00FB3434"/>
    <w:rsid w:val="00FB369A"/>
    <w:rsid w:val="00FB3A2F"/>
    <w:rsid w:val="00FB3AE0"/>
    <w:rsid w:val="00FB3CD5"/>
    <w:rsid w:val="00FB3E24"/>
    <w:rsid w:val="00FB5942"/>
    <w:rsid w:val="00FB630D"/>
    <w:rsid w:val="00FB6475"/>
    <w:rsid w:val="00FB6D71"/>
    <w:rsid w:val="00FB6F83"/>
    <w:rsid w:val="00FB7CAD"/>
    <w:rsid w:val="00FC050C"/>
    <w:rsid w:val="00FC0762"/>
    <w:rsid w:val="00FC17AC"/>
    <w:rsid w:val="00FC17B7"/>
    <w:rsid w:val="00FC203D"/>
    <w:rsid w:val="00FC2321"/>
    <w:rsid w:val="00FC24E3"/>
    <w:rsid w:val="00FC2971"/>
    <w:rsid w:val="00FC3286"/>
    <w:rsid w:val="00FC46D3"/>
    <w:rsid w:val="00FC6318"/>
    <w:rsid w:val="00FC663A"/>
    <w:rsid w:val="00FC6EBC"/>
    <w:rsid w:val="00FC7139"/>
    <w:rsid w:val="00FC72ED"/>
    <w:rsid w:val="00FC77A4"/>
    <w:rsid w:val="00FC7B9F"/>
    <w:rsid w:val="00FC7C2A"/>
    <w:rsid w:val="00FC7CC9"/>
    <w:rsid w:val="00FD00E1"/>
    <w:rsid w:val="00FD127B"/>
    <w:rsid w:val="00FD1ABF"/>
    <w:rsid w:val="00FD23E1"/>
    <w:rsid w:val="00FD290A"/>
    <w:rsid w:val="00FD2991"/>
    <w:rsid w:val="00FD4F93"/>
    <w:rsid w:val="00FD51C2"/>
    <w:rsid w:val="00FD5537"/>
    <w:rsid w:val="00FD5C72"/>
    <w:rsid w:val="00FD5DBA"/>
    <w:rsid w:val="00FD5DEC"/>
    <w:rsid w:val="00FD6537"/>
    <w:rsid w:val="00FD6BD9"/>
    <w:rsid w:val="00FD6D37"/>
    <w:rsid w:val="00FD6E2B"/>
    <w:rsid w:val="00FD6EFC"/>
    <w:rsid w:val="00FD7149"/>
    <w:rsid w:val="00FD799B"/>
    <w:rsid w:val="00FD7C02"/>
    <w:rsid w:val="00FD7D3C"/>
    <w:rsid w:val="00FE0436"/>
    <w:rsid w:val="00FE057D"/>
    <w:rsid w:val="00FE0D17"/>
    <w:rsid w:val="00FE2703"/>
    <w:rsid w:val="00FE2A59"/>
    <w:rsid w:val="00FE2F8A"/>
    <w:rsid w:val="00FE3832"/>
    <w:rsid w:val="00FE38EB"/>
    <w:rsid w:val="00FE3B4D"/>
    <w:rsid w:val="00FE4961"/>
    <w:rsid w:val="00FE527B"/>
    <w:rsid w:val="00FE581D"/>
    <w:rsid w:val="00FE5938"/>
    <w:rsid w:val="00FE5BD7"/>
    <w:rsid w:val="00FE5C98"/>
    <w:rsid w:val="00FE5E5A"/>
    <w:rsid w:val="00FE62C2"/>
    <w:rsid w:val="00FE6368"/>
    <w:rsid w:val="00FE6534"/>
    <w:rsid w:val="00FE6BC9"/>
    <w:rsid w:val="00FE6DEC"/>
    <w:rsid w:val="00FE70D2"/>
    <w:rsid w:val="00FE7D12"/>
    <w:rsid w:val="00FF06C2"/>
    <w:rsid w:val="00FF1911"/>
    <w:rsid w:val="00FF29CF"/>
    <w:rsid w:val="00FF2C8B"/>
    <w:rsid w:val="00FF2E1D"/>
    <w:rsid w:val="00FF3362"/>
    <w:rsid w:val="00FF3373"/>
    <w:rsid w:val="00FF3672"/>
    <w:rsid w:val="00FF3690"/>
    <w:rsid w:val="00FF3E0A"/>
    <w:rsid w:val="00FF42B8"/>
    <w:rsid w:val="00FF4530"/>
    <w:rsid w:val="00FF495C"/>
    <w:rsid w:val="00FF537C"/>
    <w:rsid w:val="00FF6AF7"/>
    <w:rsid w:val="00FF6CDD"/>
    <w:rsid w:val="00FF7613"/>
    <w:rsid w:val="00FF769B"/>
    <w:rsid w:val="00FF7767"/>
    <w:rsid w:val="00FF77A5"/>
    <w:rsid w:val="00FF7DCD"/>
    <w:rsid w:val="00FF7E2E"/>
    <w:rsid w:val="00FF7FBD"/>
    <w:rsid w:val="01641A12"/>
    <w:rsid w:val="01EE13D5"/>
    <w:rsid w:val="026F4ADF"/>
    <w:rsid w:val="02923EDF"/>
    <w:rsid w:val="02CDCCE1"/>
    <w:rsid w:val="035DCE6E"/>
    <w:rsid w:val="039B4F0D"/>
    <w:rsid w:val="042EACDA"/>
    <w:rsid w:val="04448143"/>
    <w:rsid w:val="04917037"/>
    <w:rsid w:val="050CEFBE"/>
    <w:rsid w:val="051660A8"/>
    <w:rsid w:val="05514ED9"/>
    <w:rsid w:val="06056DA3"/>
    <w:rsid w:val="06635E9D"/>
    <w:rsid w:val="06F3AF3A"/>
    <w:rsid w:val="06FB5B1C"/>
    <w:rsid w:val="075E9621"/>
    <w:rsid w:val="086A2DFB"/>
    <w:rsid w:val="086C8BC2"/>
    <w:rsid w:val="08C347AA"/>
    <w:rsid w:val="098B5F2E"/>
    <w:rsid w:val="09CAF80C"/>
    <w:rsid w:val="0A4D3201"/>
    <w:rsid w:val="0A756D10"/>
    <w:rsid w:val="0A9D50C4"/>
    <w:rsid w:val="0AD8DEC6"/>
    <w:rsid w:val="0AEBB9BD"/>
    <w:rsid w:val="0B22036D"/>
    <w:rsid w:val="0B2968CD"/>
    <w:rsid w:val="0B5E1156"/>
    <w:rsid w:val="0BAA2D01"/>
    <w:rsid w:val="0C7339AF"/>
    <w:rsid w:val="0E0E40BB"/>
    <w:rsid w:val="0E77918D"/>
    <w:rsid w:val="0E9C7095"/>
    <w:rsid w:val="0F70C1E7"/>
    <w:rsid w:val="0F82C41E"/>
    <w:rsid w:val="0F82DE95"/>
    <w:rsid w:val="0FEC8B8A"/>
    <w:rsid w:val="100E2C70"/>
    <w:rsid w:val="10111AB5"/>
    <w:rsid w:val="10B3527A"/>
    <w:rsid w:val="10CFDE73"/>
    <w:rsid w:val="10F369EB"/>
    <w:rsid w:val="10F55B13"/>
    <w:rsid w:val="1176EE43"/>
    <w:rsid w:val="126E8AB2"/>
    <w:rsid w:val="12A862A9"/>
    <w:rsid w:val="135E5E17"/>
    <w:rsid w:val="13971D38"/>
    <w:rsid w:val="1475C791"/>
    <w:rsid w:val="14BBDD22"/>
    <w:rsid w:val="15D40A3F"/>
    <w:rsid w:val="15E0036B"/>
    <w:rsid w:val="1635FA70"/>
    <w:rsid w:val="16482A1B"/>
    <w:rsid w:val="173697AA"/>
    <w:rsid w:val="1759349D"/>
    <w:rsid w:val="176B6491"/>
    <w:rsid w:val="17B2A6DC"/>
    <w:rsid w:val="18A912F9"/>
    <w:rsid w:val="18F93689"/>
    <w:rsid w:val="1917A42D"/>
    <w:rsid w:val="192FC158"/>
    <w:rsid w:val="199A52C7"/>
    <w:rsid w:val="19A96E60"/>
    <w:rsid w:val="19D1A8A3"/>
    <w:rsid w:val="19EE349C"/>
    <w:rsid w:val="1A3C8379"/>
    <w:rsid w:val="1A87C83B"/>
    <w:rsid w:val="1A901BE7"/>
    <w:rsid w:val="1B1690CC"/>
    <w:rsid w:val="1C04E099"/>
    <w:rsid w:val="1C2EAC55"/>
    <w:rsid w:val="1C8923B7"/>
    <w:rsid w:val="1C951DE5"/>
    <w:rsid w:val="1CEC655C"/>
    <w:rsid w:val="1D24EA2A"/>
    <w:rsid w:val="1D5DD1EC"/>
    <w:rsid w:val="1D617E01"/>
    <w:rsid w:val="1D7C1E83"/>
    <w:rsid w:val="1DEC01D8"/>
    <w:rsid w:val="1E40A186"/>
    <w:rsid w:val="1EBD036E"/>
    <w:rsid w:val="1F53B17A"/>
    <w:rsid w:val="1F72397A"/>
    <w:rsid w:val="1FD5E404"/>
    <w:rsid w:val="1FD66B26"/>
    <w:rsid w:val="20370463"/>
    <w:rsid w:val="20E7F86F"/>
    <w:rsid w:val="214060C5"/>
    <w:rsid w:val="215CE2AC"/>
    <w:rsid w:val="21B4365B"/>
    <w:rsid w:val="22723B0B"/>
    <w:rsid w:val="22A55E16"/>
    <w:rsid w:val="22B68C24"/>
    <w:rsid w:val="22C4CFB7"/>
    <w:rsid w:val="22E07D62"/>
    <w:rsid w:val="23A9B206"/>
    <w:rsid w:val="2458109B"/>
    <w:rsid w:val="24610657"/>
    <w:rsid w:val="251BC90D"/>
    <w:rsid w:val="253B7D2F"/>
    <w:rsid w:val="254029DC"/>
    <w:rsid w:val="25503381"/>
    <w:rsid w:val="25FC7079"/>
    <w:rsid w:val="262E1FCB"/>
    <w:rsid w:val="26470BF3"/>
    <w:rsid w:val="268620EE"/>
    <w:rsid w:val="268CF9CC"/>
    <w:rsid w:val="27E38E0B"/>
    <w:rsid w:val="2934113B"/>
    <w:rsid w:val="294A39C1"/>
    <w:rsid w:val="2971E685"/>
    <w:rsid w:val="298D0452"/>
    <w:rsid w:val="29BDC1E0"/>
    <w:rsid w:val="2ABFD1C5"/>
    <w:rsid w:val="2AF3EAFA"/>
    <w:rsid w:val="2B90B458"/>
    <w:rsid w:val="2BAAA32C"/>
    <w:rsid w:val="2BCF4FC0"/>
    <w:rsid w:val="2BDD9653"/>
    <w:rsid w:val="2D26DAF2"/>
    <w:rsid w:val="2D6B2021"/>
    <w:rsid w:val="2DB4450E"/>
    <w:rsid w:val="2DEB5B25"/>
    <w:rsid w:val="2E2AF444"/>
    <w:rsid w:val="2E725300"/>
    <w:rsid w:val="2EF34D4C"/>
    <w:rsid w:val="2F06F082"/>
    <w:rsid w:val="2F1F4F38"/>
    <w:rsid w:val="30080781"/>
    <w:rsid w:val="308CBFCD"/>
    <w:rsid w:val="30A2C0E3"/>
    <w:rsid w:val="30C67032"/>
    <w:rsid w:val="311C11FA"/>
    <w:rsid w:val="315E7215"/>
    <w:rsid w:val="316D1E59"/>
    <w:rsid w:val="31E55FA7"/>
    <w:rsid w:val="3216902C"/>
    <w:rsid w:val="3256EFFA"/>
    <w:rsid w:val="326049D4"/>
    <w:rsid w:val="331F5311"/>
    <w:rsid w:val="334EAFF2"/>
    <w:rsid w:val="339B0C6D"/>
    <w:rsid w:val="33A96148"/>
    <w:rsid w:val="33B6EF52"/>
    <w:rsid w:val="33B7DD67"/>
    <w:rsid w:val="33DA61A5"/>
    <w:rsid w:val="33EEF03E"/>
    <w:rsid w:val="33FE4326"/>
    <w:rsid w:val="34056881"/>
    <w:rsid w:val="346428EA"/>
    <w:rsid w:val="347CF348"/>
    <w:rsid w:val="34C9044A"/>
    <w:rsid w:val="358E90BC"/>
    <w:rsid w:val="3640C24D"/>
    <w:rsid w:val="3735E3E8"/>
    <w:rsid w:val="377DB82C"/>
    <w:rsid w:val="37EA3580"/>
    <w:rsid w:val="381A9931"/>
    <w:rsid w:val="3882C795"/>
    <w:rsid w:val="3942DF10"/>
    <w:rsid w:val="3A9CA8F9"/>
    <w:rsid w:val="3ABB5286"/>
    <w:rsid w:val="3B601211"/>
    <w:rsid w:val="3B6D7F69"/>
    <w:rsid w:val="3B7DA1A7"/>
    <w:rsid w:val="3B7F27D4"/>
    <w:rsid w:val="3C19D020"/>
    <w:rsid w:val="3C3BA569"/>
    <w:rsid w:val="3C3DCA4A"/>
    <w:rsid w:val="3C8E1EAB"/>
    <w:rsid w:val="3CF9E986"/>
    <w:rsid w:val="3D6E2DD9"/>
    <w:rsid w:val="3DE25B7B"/>
    <w:rsid w:val="3E3C223F"/>
    <w:rsid w:val="3F72AEB3"/>
    <w:rsid w:val="40572F0D"/>
    <w:rsid w:val="40E4B3B4"/>
    <w:rsid w:val="41557B53"/>
    <w:rsid w:val="4192B78D"/>
    <w:rsid w:val="41AF4386"/>
    <w:rsid w:val="41CEF7A8"/>
    <w:rsid w:val="420DD497"/>
    <w:rsid w:val="42C51562"/>
    <w:rsid w:val="42D0FAFA"/>
    <w:rsid w:val="432D3664"/>
    <w:rsid w:val="43494168"/>
    <w:rsid w:val="437C6608"/>
    <w:rsid w:val="43891A6A"/>
    <w:rsid w:val="44478DAE"/>
    <w:rsid w:val="46BB3D0D"/>
    <w:rsid w:val="46DFD7D6"/>
    <w:rsid w:val="47F1ADF3"/>
    <w:rsid w:val="48923FE3"/>
    <w:rsid w:val="48AF573D"/>
    <w:rsid w:val="48B19698"/>
    <w:rsid w:val="48D3D2D5"/>
    <w:rsid w:val="49D1EA31"/>
    <w:rsid w:val="4A0F266B"/>
    <w:rsid w:val="4A67B479"/>
    <w:rsid w:val="4A8B95FA"/>
    <w:rsid w:val="4AAD74CF"/>
    <w:rsid w:val="4B84523E"/>
    <w:rsid w:val="4BA6174E"/>
    <w:rsid w:val="4C6B2E5A"/>
    <w:rsid w:val="4CC3FC8C"/>
    <w:rsid w:val="4D7D11BF"/>
    <w:rsid w:val="4D811FA5"/>
    <w:rsid w:val="4E246018"/>
    <w:rsid w:val="4F3A94CC"/>
    <w:rsid w:val="4FFE745D"/>
    <w:rsid w:val="50263162"/>
    <w:rsid w:val="50750D73"/>
    <w:rsid w:val="50CF07B2"/>
    <w:rsid w:val="50FAD77E"/>
    <w:rsid w:val="51680636"/>
    <w:rsid w:val="5221F08B"/>
    <w:rsid w:val="5226B717"/>
    <w:rsid w:val="523DD866"/>
    <w:rsid w:val="5265543F"/>
    <w:rsid w:val="527D7F82"/>
    <w:rsid w:val="528FA87E"/>
    <w:rsid w:val="535394F5"/>
    <w:rsid w:val="53D19941"/>
    <w:rsid w:val="54327840"/>
    <w:rsid w:val="545D17E2"/>
    <w:rsid w:val="54CEDA21"/>
    <w:rsid w:val="5640BC87"/>
    <w:rsid w:val="5698679C"/>
    <w:rsid w:val="56CA5215"/>
    <w:rsid w:val="581B1A51"/>
    <w:rsid w:val="581C3E90"/>
    <w:rsid w:val="58327DC5"/>
    <w:rsid w:val="58BB6D66"/>
    <w:rsid w:val="59A2ABA7"/>
    <w:rsid w:val="59AF644D"/>
    <w:rsid w:val="5A98D420"/>
    <w:rsid w:val="5A9E2D93"/>
    <w:rsid w:val="5C4FFE28"/>
    <w:rsid w:val="5CABE150"/>
    <w:rsid w:val="5CBE7230"/>
    <w:rsid w:val="5CD0216C"/>
    <w:rsid w:val="5CD32E6B"/>
    <w:rsid w:val="5D777D1A"/>
    <w:rsid w:val="5DFC7326"/>
    <w:rsid w:val="5F1D34D7"/>
    <w:rsid w:val="5F4EE1A7"/>
    <w:rsid w:val="602BE3FC"/>
    <w:rsid w:val="6058464F"/>
    <w:rsid w:val="60AF829C"/>
    <w:rsid w:val="60BCEDD2"/>
    <w:rsid w:val="60CA58BF"/>
    <w:rsid w:val="60F9017F"/>
    <w:rsid w:val="6108F5B1"/>
    <w:rsid w:val="61A83286"/>
    <w:rsid w:val="620F4732"/>
    <w:rsid w:val="62A5DAE1"/>
    <w:rsid w:val="631C8935"/>
    <w:rsid w:val="631F5736"/>
    <w:rsid w:val="63E19504"/>
    <w:rsid w:val="6412BF7B"/>
    <w:rsid w:val="642160A3"/>
    <w:rsid w:val="6422A46B"/>
    <w:rsid w:val="64FF551F"/>
    <w:rsid w:val="6501598D"/>
    <w:rsid w:val="6519E8F3"/>
    <w:rsid w:val="66892792"/>
    <w:rsid w:val="669B576F"/>
    <w:rsid w:val="66C9D91E"/>
    <w:rsid w:val="66DB3071"/>
    <w:rsid w:val="671A9AE1"/>
    <w:rsid w:val="674A603D"/>
    <w:rsid w:val="6797475C"/>
    <w:rsid w:val="6799A3B5"/>
    <w:rsid w:val="68E7151E"/>
    <w:rsid w:val="690A08AC"/>
    <w:rsid w:val="6AB97135"/>
    <w:rsid w:val="6B9FE691"/>
    <w:rsid w:val="6C5D06BA"/>
    <w:rsid w:val="6CC7A5D5"/>
    <w:rsid w:val="6CDC660C"/>
    <w:rsid w:val="6D613C72"/>
    <w:rsid w:val="6DA04375"/>
    <w:rsid w:val="6DDC1DC7"/>
    <w:rsid w:val="6DEE4F04"/>
    <w:rsid w:val="6E3CD1A8"/>
    <w:rsid w:val="6EC8F963"/>
    <w:rsid w:val="6F0CA2BD"/>
    <w:rsid w:val="6F4790EE"/>
    <w:rsid w:val="6F5F49C1"/>
    <w:rsid w:val="6FC006C4"/>
    <w:rsid w:val="70161293"/>
    <w:rsid w:val="7021BA49"/>
    <w:rsid w:val="703A355B"/>
    <w:rsid w:val="730824EE"/>
    <w:rsid w:val="73456128"/>
    <w:rsid w:val="74647D7E"/>
    <w:rsid w:val="74C2D930"/>
    <w:rsid w:val="751DFD05"/>
    <w:rsid w:val="75A06F16"/>
    <w:rsid w:val="7613F500"/>
    <w:rsid w:val="76FD08E1"/>
    <w:rsid w:val="7786EBCB"/>
    <w:rsid w:val="77E6C2BD"/>
    <w:rsid w:val="781C8A33"/>
    <w:rsid w:val="7893176A"/>
    <w:rsid w:val="78979F5E"/>
    <w:rsid w:val="78E36F12"/>
    <w:rsid w:val="791C004B"/>
    <w:rsid w:val="793D41E4"/>
    <w:rsid w:val="794021FD"/>
    <w:rsid w:val="7964BE1F"/>
    <w:rsid w:val="79A54C55"/>
    <w:rsid w:val="79B3583B"/>
    <w:rsid w:val="79C37F1F"/>
    <w:rsid w:val="7A0F67F9"/>
    <w:rsid w:val="7AA99BB8"/>
    <w:rsid w:val="7B21D5DD"/>
    <w:rsid w:val="7B47E2F3"/>
    <w:rsid w:val="7B9BB7BB"/>
    <w:rsid w:val="7B9CC817"/>
    <w:rsid w:val="7C1B0FD4"/>
    <w:rsid w:val="7C59F0E2"/>
    <w:rsid w:val="7C7C48D2"/>
    <w:rsid w:val="7CE4EE5B"/>
    <w:rsid w:val="7DC12E07"/>
    <w:rsid w:val="7DE09DD9"/>
    <w:rsid w:val="7F0ECDB0"/>
    <w:rsid w:val="7F30AD3B"/>
    <w:rsid w:val="7F7D3883"/>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304E815B-C345-4CAB-935D-276F2244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6E38"/>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2D2E0B"/>
    <w:pPr>
      <w:tabs>
        <w:tab w:val="right" w:leader="dot" w:pos="15126"/>
      </w:tabs>
      <w:spacing w:after="10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Bullets">
    <w:name w:val="Bullets"/>
    <w:basedOn w:val="BodyText"/>
    <w:link w:val="BulletsChar"/>
    <w:qFormat/>
    <w:rsid w:val="00A90996"/>
    <w:pPr>
      <w:numPr>
        <w:numId w:val="3"/>
      </w:num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BulletsChar">
    <w:name w:val="Bullets Char"/>
    <w:basedOn w:val="BodyTextChar"/>
    <w:link w:val="Bullets"/>
    <w:rsid w:val="00A90996"/>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4"/>
      </w:numPr>
      <w:tabs>
        <w:tab w:val="clear" w:pos="926"/>
      </w:tabs>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841A95"/>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9135ED"/>
    <w:pPr>
      <w:ind w:left="568" w:hanging="284"/>
    </w:pPr>
    <w:rPr>
      <w:bCs/>
      <w:i w:val="0"/>
      <w:color w:val="auto"/>
      <w:sz w:val="22"/>
    </w:rPr>
  </w:style>
  <w:style w:type="paragraph" w:customStyle="1" w:styleId="ACARAbodytext">
    <w:name w:val="ACARA body text"/>
    <w:basedOn w:val="Normal"/>
    <w:qFormat/>
    <w:rsid w:val="00A946B7"/>
    <w:pPr>
      <w:spacing w:before="0" w:after="120"/>
    </w:pPr>
    <w:rPr>
      <w:i w:val="0"/>
      <w:color w:val="auto"/>
      <w:sz w:val="22"/>
    </w:rPr>
  </w:style>
  <w:style w:type="paragraph" w:customStyle="1" w:styleId="ACARA-Tablebullet">
    <w:name w:val="ACARA - Table bullet"/>
    <w:basedOn w:val="Normal"/>
    <w:qFormat/>
    <w:rsid w:val="0060509E"/>
    <w:pPr>
      <w:numPr>
        <w:numId w:val="9"/>
      </w:numPr>
      <w:spacing w:after="120" w:line="240" w:lineRule="auto"/>
    </w:pPr>
    <w:rPr>
      <w:rFonts w:eastAsia="Calibri"/>
      <w:i w:val="0"/>
      <w:color w:val="auto"/>
      <w:sz w:val="20"/>
      <w:szCs w:val="24"/>
      <w:lang w:val="en-US"/>
    </w:rPr>
  </w:style>
  <w:style w:type="paragraph" w:customStyle="1" w:styleId="Samplequestions">
    <w:name w:val="Sample questions"/>
    <w:basedOn w:val="BodyText"/>
    <w:link w:val="SamplequestionsChar"/>
    <w:qFormat/>
    <w:rsid w:val="0060509E"/>
    <w:pPr>
      <w:spacing w:before="120" w:after="120" w:line="240" w:lineRule="auto"/>
      <w:ind w:left="470" w:hanging="357"/>
    </w:pPr>
    <w:rPr>
      <w:sz w:val="20"/>
    </w:rPr>
  </w:style>
  <w:style w:type="character" w:customStyle="1" w:styleId="SamplequestionsChar">
    <w:name w:val="Sample questions Char"/>
    <w:basedOn w:val="BodyTextChar"/>
    <w:link w:val="Samplequestions"/>
    <w:rsid w:val="0060509E"/>
    <w:rPr>
      <w:rFonts w:ascii="Arial" w:eastAsia="Arial" w:hAnsi="Arial" w:cs="Arial"/>
      <w:color w:val="000000" w:themeColor="accent4"/>
      <w:sz w:val="20"/>
      <w:szCs w:val="20"/>
      <w:lang w:val="en-AU"/>
    </w:rPr>
  </w:style>
  <w:style w:type="character" w:customStyle="1" w:styleId="scxw147923466">
    <w:name w:val="scxw147923466"/>
    <w:basedOn w:val="DefaultParagraphFont"/>
    <w:rsid w:val="00C96A8D"/>
  </w:style>
  <w:style w:type="character" w:customStyle="1" w:styleId="scxw243261590">
    <w:name w:val="scxw243261590"/>
    <w:basedOn w:val="DefaultParagraphFont"/>
    <w:rsid w:val="00AD0B30"/>
  </w:style>
  <w:style w:type="character" w:customStyle="1" w:styleId="scxw36617345">
    <w:name w:val="scxw36617345"/>
    <w:basedOn w:val="DefaultParagraphFont"/>
    <w:rsid w:val="00BD236F"/>
  </w:style>
  <w:style w:type="paragraph" w:customStyle="1" w:styleId="ACtabletextCEbullet">
    <w:name w:val="AC table text CE bullet"/>
    <w:basedOn w:val="BodyText"/>
    <w:qFormat/>
    <w:rsid w:val="002045D9"/>
    <w:pPr>
      <w:spacing w:before="120" w:after="120" w:line="240" w:lineRule="auto"/>
      <w:ind w:left="720" w:hanging="360"/>
    </w:pPr>
    <w:rPr>
      <w:sz w:val="20"/>
    </w:rPr>
  </w:style>
  <w:style w:type="paragraph" w:styleId="EndnoteText">
    <w:name w:val="endnote text"/>
    <w:basedOn w:val="Normal"/>
    <w:link w:val="EndnoteTextChar"/>
    <w:uiPriority w:val="99"/>
    <w:semiHidden/>
    <w:unhideWhenUsed/>
    <w:rsid w:val="0045153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51535"/>
    <w:rPr>
      <w:rFonts w:ascii="Arial" w:eastAsia="Arial" w:hAnsi="Arial" w:cs="Arial"/>
      <w:i/>
      <w:color w:val="005D93"/>
      <w:sz w:val="20"/>
      <w:szCs w:val="20"/>
      <w:lang w:val="en-AU"/>
    </w:rPr>
  </w:style>
  <w:style w:type="character" w:styleId="EndnoteReference">
    <w:name w:val="endnote reference"/>
    <w:basedOn w:val="DefaultParagraphFont"/>
    <w:uiPriority w:val="99"/>
    <w:semiHidden/>
    <w:unhideWhenUsed/>
    <w:rsid w:val="004515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5132055">
      <w:bodyDiv w:val="1"/>
      <w:marLeft w:val="0"/>
      <w:marRight w:val="0"/>
      <w:marTop w:val="0"/>
      <w:marBottom w:val="0"/>
      <w:divBdr>
        <w:top w:val="none" w:sz="0" w:space="0" w:color="auto"/>
        <w:left w:val="none" w:sz="0" w:space="0" w:color="auto"/>
        <w:bottom w:val="none" w:sz="0" w:space="0" w:color="auto"/>
        <w:right w:val="none" w:sz="0" w:space="0" w:color="auto"/>
      </w:divBdr>
      <w:divsChild>
        <w:div w:id="1588080482">
          <w:marLeft w:val="0"/>
          <w:marRight w:val="0"/>
          <w:marTop w:val="0"/>
          <w:marBottom w:val="0"/>
          <w:divBdr>
            <w:top w:val="none" w:sz="0" w:space="0" w:color="auto"/>
            <w:left w:val="none" w:sz="0" w:space="0" w:color="auto"/>
            <w:bottom w:val="none" w:sz="0" w:space="0" w:color="auto"/>
            <w:right w:val="none" w:sz="0" w:space="0" w:color="auto"/>
          </w:divBdr>
          <w:divsChild>
            <w:div w:id="30349694">
              <w:marLeft w:val="0"/>
              <w:marRight w:val="0"/>
              <w:marTop w:val="0"/>
              <w:marBottom w:val="0"/>
              <w:divBdr>
                <w:top w:val="none" w:sz="0" w:space="0" w:color="auto"/>
                <w:left w:val="none" w:sz="0" w:space="0" w:color="auto"/>
                <w:bottom w:val="none" w:sz="0" w:space="0" w:color="auto"/>
                <w:right w:val="none" w:sz="0" w:space="0" w:color="auto"/>
              </w:divBdr>
            </w:div>
            <w:div w:id="355891141">
              <w:marLeft w:val="0"/>
              <w:marRight w:val="0"/>
              <w:marTop w:val="0"/>
              <w:marBottom w:val="0"/>
              <w:divBdr>
                <w:top w:val="none" w:sz="0" w:space="0" w:color="auto"/>
                <w:left w:val="none" w:sz="0" w:space="0" w:color="auto"/>
                <w:bottom w:val="none" w:sz="0" w:space="0" w:color="auto"/>
                <w:right w:val="none" w:sz="0" w:space="0" w:color="auto"/>
              </w:divBdr>
              <w:divsChild>
                <w:div w:id="712000536">
                  <w:marLeft w:val="0"/>
                  <w:marRight w:val="0"/>
                  <w:marTop w:val="0"/>
                  <w:marBottom w:val="0"/>
                  <w:divBdr>
                    <w:top w:val="none" w:sz="0" w:space="0" w:color="auto"/>
                    <w:left w:val="none" w:sz="0" w:space="0" w:color="auto"/>
                    <w:bottom w:val="none" w:sz="0" w:space="0" w:color="auto"/>
                    <w:right w:val="none" w:sz="0" w:space="0" w:color="auto"/>
                  </w:divBdr>
                </w:div>
                <w:div w:id="9979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4673">
          <w:marLeft w:val="0"/>
          <w:marRight w:val="0"/>
          <w:marTop w:val="0"/>
          <w:marBottom w:val="0"/>
          <w:divBdr>
            <w:top w:val="none" w:sz="0" w:space="0" w:color="auto"/>
            <w:left w:val="none" w:sz="0" w:space="0" w:color="auto"/>
            <w:bottom w:val="none" w:sz="0" w:space="0" w:color="auto"/>
            <w:right w:val="none" w:sz="0" w:space="0" w:color="auto"/>
          </w:divBdr>
          <w:divsChild>
            <w:div w:id="312179090">
              <w:marLeft w:val="0"/>
              <w:marRight w:val="0"/>
              <w:marTop w:val="0"/>
              <w:marBottom w:val="0"/>
              <w:divBdr>
                <w:top w:val="none" w:sz="0" w:space="0" w:color="auto"/>
                <w:left w:val="none" w:sz="0" w:space="0" w:color="auto"/>
                <w:bottom w:val="none" w:sz="0" w:space="0" w:color="auto"/>
                <w:right w:val="none" w:sz="0" w:space="0" w:color="auto"/>
              </w:divBdr>
            </w:div>
            <w:div w:id="916130829">
              <w:marLeft w:val="0"/>
              <w:marRight w:val="0"/>
              <w:marTop w:val="0"/>
              <w:marBottom w:val="0"/>
              <w:divBdr>
                <w:top w:val="none" w:sz="0" w:space="0" w:color="auto"/>
                <w:left w:val="none" w:sz="0" w:space="0" w:color="auto"/>
                <w:bottom w:val="none" w:sz="0" w:space="0" w:color="auto"/>
                <w:right w:val="none" w:sz="0" w:space="0" w:color="auto"/>
              </w:divBdr>
            </w:div>
          </w:divsChild>
        </w:div>
        <w:div w:id="1757092429">
          <w:marLeft w:val="0"/>
          <w:marRight w:val="0"/>
          <w:marTop w:val="0"/>
          <w:marBottom w:val="0"/>
          <w:divBdr>
            <w:top w:val="none" w:sz="0" w:space="0" w:color="auto"/>
            <w:left w:val="none" w:sz="0" w:space="0" w:color="auto"/>
            <w:bottom w:val="none" w:sz="0" w:space="0" w:color="auto"/>
            <w:right w:val="none" w:sz="0" w:space="0" w:color="auto"/>
          </w:divBdr>
          <w:divsChild>
            <w:div w:id="21117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8536739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58220115">
      <w:bodyDiv w:val="1"/>
      <w:marLeft w:val="0"/>
      <w:marRight w:val="0"/>
      <w:marTop w:val="0"/>
      <w:marBottom w:val="0"/>
      <w:divBdr>
        <w:top w:val="none" w:sz="0" w:space="0" w:color="auto"/>
        <w:left w:val="none" w:sz="0" w:space="0" w:color="auto"/>
        <w:bottom w:val="none" w:sz="0" w:space="0" w:color="auto"/>
        <w:right w:val="none" w:sz="0" w:space="0" w:color="auto"/>
      </w:divBdr>
    </w:div>
    <w:div w:id="266238441">
      <w:bodyDiv w:val="1"/>
      <w:marLeft w:val="0"/>
      <w:marRight w:val="0"/>
      <w:marTop w:val="0"/>
      <w:marBottom w:val="0"/>
      <w:divBdr>
        <w:top w:val="none" w:sz="0" w:space="0" w:color="auto"/>
        <w:left w:val="none" w:sz="0" w:space="0" w:color="auto"/>
        <w:bottom w:val="none" w:sz="0" w:space="0" w:color="auto"/>
        <w:right w:val="none" w:sz="0" w:space="0" w:color="auto"/>
      </w:divBdr>
      <w:divsChild>
        <w:div w:id="43411143">
          <w:marLeft w:val="0"/>
          <w:marRight w:val="0"/>
          <w:marTop w:val="0"/>
          <w:marBottom w:val="0"/>
          <w:divBdr>
            <w:top w:val="none" w:sz="0" w:space="0" w:color="auto"/>
            <w:left w:val="none" w:sz="0" w:space="0" w:color="auto"/>
            <w:bottom w:val="none" w:sz="0" w:space="0" w:color="auto"/>
            <w:right w:val="none" w:sz="0" w:space="0" w:color="auto"/>
          </w:divBdr>
          <w:divsChild>
            <w:div w:id="859852021">
              <w:marLeft w:val="0"/>
              <w:marRight w:val="0"/>
              <w:marTop w:val="0"/>
              <w:marBottom w:val="0"/>
              <w:divBdr>
                <w:top w:val="none" w:sz="0" w:space="0" w:color="auto"/>
                <w:left w:val="none" w:sz="0" w:space="0" w:color="auto"/>
                <w:bottom w:val="none" w:sz="0" w:space="0" w:color="auto"/>
                <w:right w:val="none" w:sz="0" w:space="0" w:color="auto"/>
              </w:divBdr>
            </w:div>
            <w:div w:id="1641571952">
              <w:marLeft w:val="0"/>
              <w:marRight w:val="0"/>
              <w:marTop w:val="0"/>
              <w:marBottom w:val="0"/>
              <w:divBdr>
                <w:top w:val="none" w:sz="0" w:space="0" w:color="auto"/>
                <w:left w:val="none" w:sz="0" w:space="0" w:color="auto"/>
                <w:bottom w:val="none" w:sz="0" w:space="0" w:color="auto"/>
                <w:right w:val="none" w:sz="0" w:space="0" w:color="auto"/>
              </w:divBdr>
            </w:div>
          </w:divsChild>
        </w:div>
        <w:div w:id="1018579509">
          <w:marLeft w:val="0"/>
          <w:marRight w:val="0"/>
          <w:marTop w:val="0"/>
          <w:marBottom w:val="0"/>
          <w:divBdr>
            <w:top w:val="none" w:sz="0" w:space="0" w:color="auto"/>
            <w:left w:val="none" w:sz="0" w:space="0" w:color="auto"/>
            <w:bottom w:val="none" w:sz="0" w:space="0" w:color="auto"/>
            <w:right w:val="none" w:sz="0" w:space="0" w:color="auto"/>
          </w:divBdr>
          <w:divsChild>
            <w:div w:id="1278639972">
              <w:marLeft w:val="0"/>
              <w:marRight w:val="0"/>
              <w:marTop w:val="0"/>
              <w:marBottom w:val="0"/>
              <w:divBdr>
                <w:top w:val="none" w:sz="0" w:space="0" w:color="auto"/>
                <w:left w:val="none" w:sz="0" w:space="0" w:color="auto"/>
                <w:bottom w:val="none" w:sz="0" w:space="0" w:color="auto"/>
                <w:right w:val="none" w:sz="0" w:space="0" w:color="auto"/>
              </w:divBdr>
            </w:div>
            <w:div w:id="1943027421">
              <w:marLeft w:val="0"/>
              <w:marRight w:val="0"/>
              <w:marTop w:val="0"/>
              <w:marBottom w:val="0"/>
              <w:divBdr>
                <w:top w:val="none" w:sz="0" w:space="0" w:color="auto"/>
                <w:left w:val="none" w:sz="0" w:space="0" w:color="auto"/>
                <w:bottom w:val="none" w:sz="0" w:space="0" w:color="auto"/>
                <w:right w:val="none" w:sz="0" w:space="0" w:color="auto"/>
              </w:divBdr>
            </w:div>
          </w:divsChild>
        </w:div>
        <w:div w:id="1584870776">
          <w:marLeft w:val="0"/>
          <w:marRight w:val="0"/>
          <w:marTop w:val="0"/>
          <w:marBottom w:val="0"/>
          <w:divBdr>
            <w:top w:val="none" w:sz="0" w:space="0" w:color="auto"/>
            <w:left w:val="none" w:sz="0" w:space="0" w:color="auto"/>
            <w:bottom w:val="none" w:sz="0" w:space="0" w:color="auto"/>
            <w:right w:val="none" w:sz="0" w:space="0" w:color="auto"/>
          </w:divBdr>
          <w:divsChild>
            <w:div w:id="1017149764">
              <w:marLeft w:val="0"/>
              <w:marRight w:val="0"/>
              <w:marTop w:val="0"/>
              <w:marBottom w:val="0"/>
              <w:divBdr>
                <w:top w:val="none" w:sz="0" w:space="0" w:color="auto"/>
                <w:left w:val="none" w:sz="0" w:space="0" w:color="auto"/>
                <w:bottom w:val="none" w:sz="0" w:space="0" w:color="auto"/>
                <w:right w:val="none" w:sz="0" w:space="0" w:color="auto"/>
              </w:divBdr>
            </w:div>
            <w:div w:id="20603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87745460">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43050474">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82269016">
      <w:bodyDiv w:val="1"/>
      <w:marLeft w:val="0"/>
      <w:marRight w:val="0"/>
      <w:marTop w:val="0"/>
      <w:marBottom w:val="0"/>
      <w:divBdr>
        <w:top w:val="none" w:sz="0" w:space="0" w:color="auto"/>
        <w:left w:val="none" w:sz="0" w:space="0" w:color="auto"/>
        <w:bottom w:val="none" w:sz="0" w:space="0" w:color="auto"/>
        <w:right w:val="none" w:sz="0" w:space="0" w:color="auto"/>
      </w:divBdr>
    </w:div>
    <w:div w:id="791633067">
      <w:bodyDiv w:val="1"/>
      <w:marLeft w:val="0"/>
      <w:marRight w:val="0"/>
      <w:marTop w:val="0"/>
      <w:marBottom w:val="0"/>
      <w:divBdr>
        <w:top w:val="none" w:sz="0" w:space="0" w:color="auto"/>
        <w:left w:val="none" w:sz="0" w:space="0" w:color="auto"/>
        <w:bottom w:val="none" w:sz="0" w:space="0" w:color="auto"/>
        <w:right w:val="none" w:sz="0" w:space="0" w:color="auto"/>
      </w:divBdr>
      <w:divsChild>
        <w:div w:id="409546946">
          <w:marLeft w:val="0"/>
          <w:marRight w:val="0"/>
          <w:marTop w:val="0"/>
          <w:marBottom w:val="0"/>
          <w:divBdr>
            <w:top w:val="none" w:sz="0" w:space="0" w:color="auto"/>
            <w:left w:val="none" w:sz="0" w:space="0" w:color="auto"/>
            <w:bottom w:val="none" w:sz="0" w:space="0" w:color="auto"/>
            <w:right w:val="none" w:sz="0" w:space="0" w:color="auto"/>
          </w:divBdr>
          <w:divsChild>
            <w:div w:id="1323850215">
              <w:marLeft w:val="0"/>
              <w:marRight w:val="0"/>
              <w:marTop w:val="0"/>
              <w:marBottom w:val="0"/>
              <w:divBdr>
                <w:top w:val="none" w:sz="0" w:space="0" w:color="auto"/>
                <w:left w:val="none" w:sz="0" w:space="0" w:color="auto"/>
                <w:bottom w:val="none" w:sz="0" w:space="0" w:color="auto"/>
                <w:right w:val="none" w:sz="0" w:space="0" w:color="auto"/>
              </w:divBdr>
            </w:div>
            <w:div w:id="2112242207">
              <w:marLeft w:val="0"/>
              <w:marRight w:val="0"/>
              <w:marTop w:val="0"/>
              <w:marBottom w:val="0"/>
              <w:divBdr>
                <w:top w:val="none" w:sz="0" w:space="0" w:color="auto"/>
                <w:left w:val="none" w:sz="0" w:space="0" w:color="auto"/>
                <w:bottom w:val="none" w:sz="0" w:space="0" w:color="auto"/>
                <w:right w:val="none" w:sz="0" w:space="0" w:color="auto"/>
              </w:divBdr>
            </w:div>
          </w:divsChild>
        </w:div>
        <w:div w:id="1029334630">
          <w:marLeft w:val="0"/>
          <w:marRight w:val="0"/>
          <w:marTop w:val="0"/>
          <w:marBottom w:val="0"/>
          <w:divBdr>
            <w:top w:val="none" w:sz="0" w:space="0" w:color="auto"/>
            <w:left w:val="none" w:sz="0" w:space="0" w:color="auto"/>
            <w:bottom w:val="none" w:sz="0" w:space="0" w:color="auto"/>
            <w:right w:val="none" w:sz="0" w:space="0" w:color="auto"/>
          </w:divBdr>
          <w:divsChild>
            <w:div w:id="1080638501">
              <w:marLeft w:val="0"/>
              <w:marRight w:val="0"/>
              <w:marTop w:val="0"/>
              <w:marBottom w:val="0"/>
              <w:divBdr>
                <w:top w:val="none" w:sz="0" w:space="0" w:color="auto"/>
                <w:left w:val="none" w:sz="0" w:space="0" w:color="auto"/>
                <w:bottom w:val="none" w:sz="0" w:space="0" w:color="auto"/>
                <w:right w:val="none" w:sz="0" w:space="0" w:color="auto"/>
              </w:divBdr>
            </w:div>
            <w:div w:id="1999919015">
              <w:marLeft w:val="0"/>
              <w:marRight w:val="0"/>
              <w:marTop w:val="0"/>
              <w:marBottom w:val="0"/>
              <w:divBdr>
                <w:top w:val="none" w:sz="0" w:space="0" w:color="auto"/>
                <w:left w:val="none" w:sz="0" w:space="0" w:color="auto"/>
                <w:bottom w:val="none" w:sz="0" w:space="0" w:color="auto"/>
                <w:right w:val="none" w:sz="0" w:space="0" w:color="auto"/>
              </w:divBdr>
            </w:div>
          </w:divsChild>
        </w:div>
        <w:div w:id="1986811461">
          <w:marLeft w:val="0"/>
          <w:marRight w:val="0"/>
          <w:marTop w:val="0"/>
          <w:marBottom w:val="0"/>
          <w:divBdr>
            <w:top w:val="none" w:sz="0" w:space="0" w:color="auto"/>
            <w:left w:val="none" w:sz="0" w:space="0" w:color="auto"/>
            <w:bottom w:val="none" w:sz="0" w:space="0" w:color="auto"/>
            <w:right w:val="none" w:sz="0" w:space="0" w:color="auto"/>
          </w:divBdr>
          <w:divsChild>
            <w:div w:id="1333139551">
              <w:marLeft w:val="0"/>
              <w:marRight w:val="0"/>
              <w:marTop w:val="0"/>
              <w:marBottom w:val="0"/>
              <w:divBdr>
                <w:top w:val="none" w:sz="0" w:space="0" w:color="auto"/>
                <w:left w:val="none" w:sz="0" w:space="0" w:color="auto"/>
                <w:bottom w:val="none" w:sz="0" w:space="0" w:color="auto"/>
                <w:right w:val="none" w:sz="0" w:space="0" w:color="auto"/>
              </w:divBdr>
            </w:div>
            <w:div w:id="16218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07772">
      <w:bodyDiv w:val="1"/>
      <w:marLeft w:val="0"/>
      <w:marRight w:val="0"/>
      <w:marTop w:val="0"/>
      <w:marBottom w:val="0"/>
      <w:divBdr>
        <w:top w:val="none" w:sz="0" w:space="0" w:color="auto"/>
        <w:left w:val="none" w:sz="0" w:space="0" w:color="auto"/>
        <w:bottom w:val="none" w:sz="0" w:space="0" w:color="auto"/>
        <w:right w:val="none" w:sz="0" w:space="0" w:color="auto"/>
      </w:divBdr>
      <w:divsChild>
        <w:div w:id="1390155987">
          <w:marLeft w:val="0"/>
          <w:marRight w:val="0"/>
          <w:marTop w:val="0"/>
          <w:marBottom w:val="0"/>
          <w:divBdr>
            <w:top w:val="none" w:sz="0" w:space="0" w:color="auto"/>
            <w:left w:val="none" w:sz="0" w:space="0" w:color="auto"/>
            <w:bottom w:val="none" w:sz="0" w:space="0" w:color="auto"/>
            <w:right w:val="none" w:sz="0" w:space="0" w:color="auto"/>
          </w:divBdr>
          <w:divsChild>
            <w:div w:id="190800111">
              <w:marLeft w:val="0"/>
              <w:marRight w:val="0"/>
              <w:marTop w:val="0"/>
              <w:marBottom w:val="0"/>
              <w:divBdr>
                <w:top w:val="none" w:sz="0" w:space="0" w:color="auto"/>
                <w:left w:val="none" w:sz="0" w:space="0" w:color="auto"/>
                <w:bottom w:val="none" w:sz="0" w:space="0" w:color="auto"/>
                <w:right w:val="none" w:sz="0" w:space="0" w:color="auto"/>
              </w:divBdr>
            </w:div>
            <w:div w:id="1705247250">
              <w:marLeft w:val="0"/>
              <w:marRight w:val="0"/>
              <w:marTop w:val="0"/>
              <w:marBottom w:val="0"/>
              <w:divBdr>
                <w:top w:val="none" w:sz="0" w:space="0" w:color="auto"/>
                <w:left w:val="none" w:sz="0" w:space="0" w:color="auto"/>
                <w:bottom w:val="none" w:sz="0" w:space="0" w:color="auto"/>
                <w:right w:val="none" w:sz="0" w:space="0" w:color="auto"/>
              </w:divBdr>
            </w:div>
          </w:divsChild>
        </w:div>
        <w:div w:id="2124423234">
          <w:marLeft w:val="0"/>
          <w:marRight w:val="0"/>
          <w:marTop w:val="0"/>
          <w:marBottom w:val="0"/>
          <w:divBdr>
            <w:top w:val="none" w:sz="0" w:space="0" w:color="auto"/>
            <w:left w:val="none" w:sz="0" w:space="0" w:color="auto"/>
            <w:bottom w:val="none" w:sz="0" w:space="0" w:color="auto"/>
            <w:right w:val="none" w:sz="0" w:space="0" w:color="auto"/>
          </w:divBdr>
          <w:divsChild>
            <w:div w:id="1518956768">
              <w:marLeft w:val="0"/>
              <w:marRight w:val="0"/>
              <w:marTop w:val="0"/>
              <w:marBottom w:val="0"/>
              <w:divBdr>
                <w:top w:val="none" w:sz="0" w:space="0" w:color="auto"/>
                <w:left w:val="none" w:sz="0" w:space="0" w:color="auto"/>
                <w:bottom w:val="none" w:sz="0" w:space="0" w:color="auto"/>
                <w:right w:val="none" w:sz="0" w:space="0" w:color="auto"/>
              </w:divBdr>
            </w:div>
            <w:div w:id="20237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43590201">
      <w:bodyDiv w:val="1"/>
      <w:marLeft w:val="0"/>
      <w:marRight w:val="0"/>
      <w:marTop w:val="0"/>
      <w:marBottom w:val="0"/>
      <w:divBdr>
        <w:top w:val="none" w:sz="0" w:space="0" w:color="auto"/>
        <w:left w:val="none" w:sz="0" w:space="0" w:color="auto"/>
        <w:bottom w:val="none" w:sz="0" w:space="0" w:color="auto"/>
        <w:right w:val="none" w:sz="0" w:space="0" w:color="auto"/>
      </w:divBdr>
      <w:divsChild>
        <w:div w:id="257256751">
          <w:marLeft w:val="0"/>
          <w:marRight w:val="0"/>
          <w:marTop w:val="0"/>
          <w:marBottom w:val="0"/>
          <w:divBdr>
            <w:top w:val="none" w:sz="0" w:space="0" w:color="auto"/>
            <w:left w:val="none" w:sz="0" w:space="0" w:color="auto"/>
            <w:bottom w:val="none" w:sz="0" w:space="0" w:color="auto"/>
            <w:right w:val="none" w:sz="0" w:space="0" w:color="auto"/>
          </w:divBdr>
          <w:divsChild>
            <w:div w:id="1160846665">
              <w:marLeft w:val="0"/>
              <w:marRight w:val="0"/>
              <w:marTop w:val="0"/>
              <w:marBottom w:val="0"/>
              <w:divBdr>
                <w:top w:val="none" w:sz="0" w:space="0" w:color="auto"/>
                <w:left w:val="none" w:sz="0" w:space="0" w:color="auto"/>
                <w:bottom w:val="none" w:sz="0" w:space="0" w:color="auto"/>
                <w:right w:val="none" w:sz="0" w:space="0" w:color="auto"/>
              </w:divBdr>
            </w:div>
            <w:div w:id="1787117115">
              <w:marLeft w:val="0"/>
              <w:marRight w:val="0"/>
              <w:marTop w:val="0"/>
              <w:marBottom w:val="0"/>
              <w:divBdr>
                <w:top w:val="none" w:sz="0" w:space="0" w:color="auto"/>
                <w:left w:val="none" w:sz="0" w:space="0" w:color="auto"/>
                <w:bottom w:val="none" w:sz="0" w:space="0" w:color="auto"/>
                <w:right w:val="none" w:sz="0" w:space="0" w:color="auto"/>
              </w:divBdr>
            </w:div>
          </w:divsChild>
        </w:div>
        <w:div w:id="1516730007">
          <w:marLeft w:val="0"/>
          <w:marRight w:val="0"/>
          <w:marTop w:val="0"/>
          <w:marBottom w:val="0"/>
          <w:divBdr>
            <w:top w:val="none" w:sz="0" w:space="0" w:color="auto"/>
            <w:left w:val="none" w:sz="0" w:space="0" w:color="auto"/>
            <w:bottom w:val="none" w:sz="0" w:space="0" w:color="auto"/>
            <w:right w:val="none" w:sz="0" w:space="0" w:color="auto"/>
          </w:divBdr>
          <w:divsChild>
            <w:div w:id="1047682543">
              <w:marLeft w:val="0"/>
              <w:marRight w:val="0"/>
              <w:marTop w:val="0"/>
              <w:marBottom w:val="0"/>
              <w:divBdr>
                <w:top w:val="none" w:sz="0" w:space="0" w:color="auto"/>
                <w:left w:val="none" w:sz="0" w:space="0" w:color="auto"/>
                <w:bottom w:val="none" w:sz="0" w:space="0" w:color="auto"/>
                <w:right w:val="none" w:sz="0" w:space="0" w:color="auto"/>
              </w:divBdr>
            </w:div>
            <w:div w:id="1051811719">
              <w:marLeft w:val="0"/>
              <w:marRight w:val="0"/>
              <w:marTop w:val="0"/>
              <w:marBottom w:val="0"/>
              <w:divBdr>
                <w:top w:val="none" w:sz="0" w:space="0" w:color="auto"/>
                <w:left w:val="none" w:sz="0" w:space="0" w:color="auto"/>
                <w:bottom w:val="none" w:sz="0" w:space="0" w:color="auto"/>
                <w:right w:val="none" w:sz="0" w:space="0" w:color="auto"/>
              </w:divBdr>
            </w:div>
            <w:div w:id="12240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01913159">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75469311">
      <w:bodyDiv w:val="1"/>
      <w:marLeft w:val="0"/>
      <w:marRight w:val="0"/>
      <w:marTop w:val="0"/>
      <w:marBottom w:val="0"/>
      <w:divBdr>
        <w:top w:val="none" w:sz="0" w:space="0" w:color="auto"/>
        <w:left w:val="none" w:sz="0" w:space="0" w:color="auto"/>
        <w:bottom w:val="none" w:sz="0" w:space="0" w:color="auto"/>
        <w:right w:val="none" w:sz="0" w:space="0" w:color="auto"/>
      </w:divBdr>
    </w:div>
    <w:div w:id="1082336845">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4100159">
      <w:bodyDiv w:val="1"/>
      <w:marLeft w:val="0"/>
      <w:marRight w:val="0"/>
      <w:marTop w:val="0"/>
      <w:marBottom w:val="0"/>
      <w:divBdr>
        <w:top w:val="none" w:sz="0" w:space="0" w:color="auto"/>
        <w:left w:val="none" w:sz="0" w:space="0" w:color="auto"/>
        <w:bottom w:val="none" w:sz="0" w:space="0" w:color="auto"/>
        <w:right w:val="none" w:sz="0" w:space="0" w:color="auto"/>
      </w:divBdr>
      <w:divsChild>
        <w:div w:id="338656841">
          <w:marLeft w:val="0"/>
          <w:marRight w:val="0"/>
          <w:marTop w:val="0"/>
          <w:marBottom w:val="0"/>
          <w:divBdr>
            <w:top w:val="none" w:sz="0" w:space="0" w:color="auto"/>
            <w:left w:val="none" w:sz="0" w:space="0" w:color="auto"/>
            <w:bottom w:val="none" w:sz="0" w:space="0" w:color="auto"/>
            <w:right w:val="none" w:sz="0" w:space="0" w:color="auto"/>
          </w:divBdr>
          <w:divsChild>
            <w:div w:id="1697777712">
              <w:marLeft w:val="0"/>
              <w:marRight w:val="0"/>
              <w:marTop w:val="0"/>
              <w:marBottom w:val="0"/>
              <w:divBdr>
                <w:top w:val="none" w:sz="0" w:space="0" w:color="auto"/>
                <w:left w:val="none" w:sz="0" w:space="0" w:color="auto"/>
                <w:bottom w:val="none" w:sz="0" w:space="0" w:color="auto"/>
                <w:right w:val="none" w:sz="0" w:space="0" w:color="auto"/>
              </w:divBdr>
            </w:div>
            <w:div w:id="1759330558">
              <w:marLeft w:val="0"/>
              <w:marRight w:val="0"/>
              <w:marTop w:val="0"/>
              <w:marBottom w:val="0"/>
              <w:divBdr>
                <w:top w:val="none" w:sz="0" w:space="0" w:color="auto"/>
                <w:left w:val="none" w:sz="0" w:space="0" w:color="auto"/>
                <w:bottom w:val="none" w:sz="0" w:space="0" w:color="auto"/>
                <w:right w:val="none" w:sz="0" w:space="0" w:color="auto"/>
              </w:divBdr>
            </w:div>
          </w:divsChild>
        </w:div>
        <w:div w:id="445925576">
          <w:marLeft w:val="0"/>
          <w:marRight w:val="0"/>
          <w:marTop w:val="0"/>
          <w:marBottom w:val="0"/>
          <w:divBdr>
            <w:top w:val="none" w:sz="0" w:space="0" w:color="auto"/>
            <w:left w:val="none" w:sz="0" w:space="0" w:color="auto"/>
            <w:bottom w:val="none" w:sz="0" w:space="0" w:color="auto"/>
            <w:right w:val="none" w:sz="0" w:space="0" w:color="auto"/>
          </w:divBdr>
          <w:divsChild>
            <w:div w:id="864636897">
              <w:marLeft w:val="0"/>
              <w:marRight w:val="0"/>
              <w:marTop w:val="0"/>
              <w:marBottom w:val="0"/>
              <w:divBdr>
                <w:top w:val="none" w:sz="0" w:space="0" w:color="auto"/>
                <w:left w:val="none" w:sz="0" w:space="0" w:color="auto"/>
                <w:bottom w:val="none" w:sz="0" w:space="0" w:color="auto"/>
                <w:right w:val="none" w:sz="0" w:space="0" w:color="auto"/>
              </w:divBdr>
            </w:div>
            <w:div w:id="1488865192">
              <w:marLeft w:val="0"/>
              <w:marRight w:val="0"/>
              <w:marTop w:val="0"/>
              <w:marBottom w:val="0"/>
              <w:divBdr>
                <w:top w:val="none" w:sz="0" w:space="0" w:color="auto"/>
                <w:left w:val="none" w:sz="0" w:space="0" w:color="auto"/>
                <w:bottom w:val="none" w:sz="0" w:space="0" w:color="auto"/>
                <w:right w:val="none" w:sz="0" w:space="0" w:color="auto"/>
              </w:divBdr>
            </w:div>
          </w:divsChild>
        </w:div>
        <w:div w:id="1344865698">
          <w:marLeft w:val="0"/>
          <w:marRight w:val="0"/>
          <w:marTop w:val="0"/>
          <w:marBottom w:val="0"/>
          <w:divBdr>
            <w:top w:val="none" w:sz="0" w:space="0" w:color="auto"/>
            <w:left w:val="none" w:sz="0" w:space="0" w:color="auto"/>
            <w:bottom w:val="none" w:sz="0" w:space="0" w:color="auto"/>
            <w:right w:val="none" w:sz="0" w:space="0" w:color="auto"/>
          </w:divBdr>
          <w:divsChild>
            <w:div w:id="967246520">
              <w:marLeft w:val="0"/>
              <w:marRight w:val="0"/>
              <w:marTop w:val="0"/>
              <w:marBottom w:val="0"/>
              <w:divBdr>
                <w:top w:val="none" w:sz="0" w:space="0" w:color="auto"/>
                <w:left w:val="none" w:sz="0" w:space="0" w:color="auto"/>
                <w:bottom w:val="none" w:sz="0" w:space="0" w:color="auto"/>
                <w:right w:val="none" w:sz="0" w:space="0" w:color="auto"/>
              </w:divBdr>
            </w:div>
            <w:div w:id="13644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2664404">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32580860">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65394265">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0817360">
      <w:bodyDiv w:val="1"/>
      <w:marLeft w:val="0"/>
      <w:marRight w:val="0"/>
      <w:marTop w:val="0"/>
      <w:marBottom w:val="0"/>
      <w:divBdr>
        <w:top w:val="none" w:sz="0" w:space="0" w:color="auto"/>
        <w:left w:val="none" w:sz="0" w:space="0" w:color="auto"/>
        <w:bottom w:val="none" w:sz="0" w:space="0" w:color="auto"/>
        <w:right w:val="none" w:sz="0" w:space="0" w:color="auto"/>
      </w:divBdr>
      <w:divsChild>
        <w:div w:id="485561239">
          <w:marLeft w:val="0"/>
          <w:marRight w:val="0"/>
          <w:marTop w:val="0"/>
          <w:marBottom w:val="0"/>
          <w:divBdr>
            <w:top w:val="none" w:sz="0" w:space="0" w:color="auto"/>
            <w:left w:val="none" w:sz="0" w:space="0" w:color="auto"/>
            <w:bottom w:val="none" w:sz="0" w:space="0" w:color="auto"/>
            <w:right w:val="none" w:sz="0" w:space="0" w:color="auto"/>
          </w:divBdr>
          <w:divsChild>
            <w:div w:id="426119882">
              <w:marLeft w:val="0"/>
              <w:marRight w:val="0"/>
              <w:marTop w:val="0"/>
              <w:marBottom w:val="0"/>
              <w:divBdr>
                <w:top w:val="none" w:sz="0" w:space="0" w:color="auto"/>
                <w:left w:val="none" w:sz="0" w:space="0" w:color="auto"/>
                <w:bottom w:val="none" w:sz="0" w:space="0" w:color="auto"/>
                <w:right w:val="none" w:sz="0" w:space="0" w:color="auto"/>
              </w:divBdr>
            </w:div>
            <w:div w:id="1684209768">
              <w:marLeft w:val="0"/>
              <w:marRight w:val="0"/>
              <w:marTop w:val="0"/>
              <w:marBottom w:val="0"/>
              <w:divBdr>
                <w:top w:val="none" w:sz="0" w:space="0" w:color="auto"/>
                <w:left w:val="none" w:sz="0" w:space="0" w:color="auto"/>
                <w:bottom w:val="none" w:sz="0" w:space="0" w:color="auto"/>
                <w:right w:val="none" w:sz="0" w:space="0" w:color="auto"/>
              </w:divBdr>
            </w:div>
          </w:divsChild>
        </w:div>
        <w:div w:id="1691830941">
          <w:marLeft w:val="0"/>
          <w:marRight w:val="0"/>
          <w:marTop w:val="0"/>
          <w:marBottom w:val="0"/>
          <w:divBdr>
            <w:top w:val="none" w:sz="0" w:space="0" w:color="auto"/>
            <w:left w:val="none" w:sz="0" w:space="0" w:color="auto"/>
            <w:bottom w:val="none" w:sz="0" w:space="0" w:color="auto"/>
            <w:right w:val="none" w:sz="0" w:space="0" w:color="auto"/>
          </w:divBdr>
          <w:divsChild>
            <w:div w:id="28645540">
              <w:marLeft w:val="0"/>
              <w:marRight w:val="0"/>
              <w:marTop w:val="0"/>
              <w:marBottom w:val="0"/>
              <w:divBdr>
                <w:top w:val="none" w:sz="0" w:space="0" w:color="auto"/>
                <w:left w:val="none" w:sz="0" w:space="0" w:color="auto"/>
                <w:bottom w:val="none" w:sz="0" w:space="0" w:color="auto"/>
                <w:right w:val="none" w:sz="0" w:space="0" w:color="auto"/>
              </w:divBdr>
            </w:div>
            <w:div w:id="38748420">
              <w:marLeft w:val="0"/>
              <w:marRight w:val="0"/>
              <w:marTop w:val="0"/>
              <w:marBottom w:val="0"/>
              <w:divBdr>
                <w:top w:val="none" w:sz="0" w:space="0" w:color="auto"/>
                <w:left w:val="none" w:sz="0" w:space="0" w:color="auto"/>
                <w:bottom w:val="none" w:sz="0" w:space="0" w:color="auto"/>
                <w:right w:val="none" w:sz="0" w:space="0" w:color="auto"/>
              </w:divBdr>
            </w:div>
          </w:divsChild>
        </w:div>
        <w:div w:id="2014143748">
          <w:marLeft w:val="0"/>
          <w:marRight w:val="0"/>
          <w:marTop w:val="0"/>
          <w:marBottom w:val="0"/>
          <w:divBdr>
            <w:top w:val="none" w:sz="0" w:space="0" w:color="auto"/>
            <w:left w:val="none" w:sz="0" w:space="0" w:color="auto"/>
            <w:bottom w:val="none" w:sz="0" w:space="0" w:color="auto"/>
            <w:right w:val="none" w:sz="0" w:space="0" w:color="auto"/>
          </w:divBdr>
          <w:divsChild>
            <w:div w:id="355234384">
              <w:marLeft w:val="0"/>
              <w:marRight w:val="0"/>
              <w:marTop w:val="0"/>
              <w:marBottom w:val="0"/>
              <w:divBdr>
                <w:top w:val="none" w:sz="0" w:space="0" w:color="auto"/>
                <w:left w:val="none" w:sz="0" w:space="0" w:color="auto"/>
                <w:bottom w:val="none" w:sz="0" w:space="0" w:color="auto"/>
                <w:right w:val="none" w:sz="0" w:space="0" w:color="auto"/>
              </w:divBdr>
            </w:div>
            <w:div w:id="559637800">
              <w:marLeft w:val="0"/>
              <w:marRight w:val="0"/>
              <w:marTop w:val="0"/>
              <w:marBottom w:val="0"/>
              <w:divBdr>
                <w:top w:val="none" w:sz="0" w:space="0" w:color="auto"/>
                <w:left w:val="none" w:sz="0" w:space="0" w:color="auto"/>
                <w:bottom w:val="none" w:sz="0" w:space="0" w:color="auto"/>
                <w:right w:val="none" w:sz="0" w:space="0" w:color="auto"/>
              </w:divBdr>
            </w:div>
            <w:div w:id="12123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86182086">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891069223">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42395426">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0CD779-AD69-4C08-B251-359C087B8E2E}">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 xmlns="783fd492-fe55-4a9d-8dc2-317bf256f4b7">
      <Value>4</Value>
      <Value>3</Value>
    </TaxCatchAll>
    <TaxCatchAllLabel xmlns="783fd492-fe55-4a9d-8dc2-317bf256f4b7" xsi:nil="tru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UserInfo>
        <DisplayName>von Dietze, Alison</DisplayName>
        <AccountId>3049</AccountId>
        <AccountType/>
      </UserInfo>
      <UserInfo>
        <DisplayName>Ardino, Josephine</DisplayName>
        <AccountId>366</AccountId>
        <AccountType/>
      </UserInfo>
      <UserInfo>
        <DisplayName>Dixon, Hilary</DisplayName>
        <AccountId>67</AccountId>
        <AccountType/>
      </UserInfo>
    </SharedWithUsers>
    <_Flow_SignoffStatus xmlns="9ab40df8-26c1-4a1c-a19e-907d7b1a0161" xsi:nil="true"/>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C61F7347-4702-477B-8BD6-700C63289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30D2B737-2C65-4A6E-9CD9-BB05C070560D}">
  <ds:schemaRefs>
    <ds:schemaRef ds:uri="9ab40df8-26c1-4a1c-a19e-907d7b1a0161"/>
    <ds:schemaRef ds:uri="783fd492-fe55-4a9d-8dc2-317bf256f4b7"/>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22</Pages>
  <Words>6176</Words>
  <Characters>35205</Characters>
  <Application>Microsoft Office Word</Application>
  <DocSecurity>0</DocSecurity>
  <Lines>293</Lines>
  <Paragraphs>82</Paragraphs>
  <ScaleCrop>false</ScaleCrop>
  <Company/>
  <LinksUpToDate>false</LinksUpToDate>
  <CharactersWithSpaces>41299</CharactersWithSpaces>
  <SharedDoc>false</SharedDoc>
  <HLinks>
    <vt:vector size="54" baseType="variant">
      <vt:variant>
        <vt:i4>1638449</vt:i4>
      </vt:variant>
      <vt:variant>
        <vt:i4>35</vt:i4>
      </vt:variant>
      <vt:variant>
        <vt:i4>0</vt:i4>
      </vt:variant>
      <vt:variant>
        <vt:i4>5</vt:i4>
      </vt:variant>
      <vt:variant>
        <vt:lpwstr/>
      </vt:variant>
      <vt:variant>
        <vt:lpwstr>_Toc94090685</vt:lpwstr>
      </vt:variant>
      <vt:variant>
        <vt:i4>1572913</vt:i4>
      </vt:variant>
      <vt:variant>
        <vt:i4>29</vt:i4>
      </vt:variant>
      <vt:variant>
        <vt:i4>0</vt:i4>
      </vt:variant>
      <vt:variant>
        <vt:i4>5</vt:i4>
      </vt:variant>
      <vt:variant>
        <vt:lpwstr/>
      </vt:variant>
      <vt:variant>
        <vt:lpwstr>_Toc94090684</vt:lpwstr>
      </vt:variant>
      <vt:variant>
        <vt:i4>2031665</vt:i4>
      </vt:variant>
      <vt:variant>
        <vt:i4>23</vt:i4>
      </vt:variant>
      <vt:variant>
        <vt:i4>0</vt:i4>
      </vt:variant>
      <vt:variant>
        <vt:i4>5</vt:i4>
      </vt:variant>
      <vt:variant>
        <vt:lpwstr/>
      </vt:variant>
      <vt:variant>
        <vt:lpwstr>_Toc94090683</vt:lpwstr>
      </vt:variant>
      <vt:variant>
        <vt:i4>1966129</vt:i4>
      </vt:variant>
      <vt:variant>
        <vt:i4>17</vt:i4>
      </vt:variant>
      <vt:variant>
        <vt:i4>0</vt:i4>
      </vt:variant>
      <vt:variant>
        <vt:i4>5</vt:i4>
      </vt:variant>
      <vt:variant>
        <vt:lpwstr/>
      </vt:variant>
      <vt:variant>
        <vt:lpwstr>_Toc94090682</vt:lpwstr>
      </vt:variant>
      <vt:variant>
        <vt:i4>1900593</vt:i4>
      </vt:variant>
      <vt:variant>
        <vt:i4>11</vt:i4>
      </vt:variant>
      <vt:variant>
        <vt:i4>0</vt:i4>
      </vt:variant>
      <vt:variant>
        <vt:i4>5</vt:i4>
      </vt:variant>
      <vt:variant>
        <vt:lpwstr/>
      </vt:variant>
      <vt:variant>
        <vt:lpwstr>_Toc94090681</vt:lpwstr>
      </vt:variant>
      <vt:variant>
        <vt:i4>1835057</vt:i4>
      </vt:variant>
      <vt:variant>
        <vt:i4>5</vt:i4>
      </vt:variant>
      <vt:variant>
        <vt:i4>0</vt:i4>
      </vt:variant>
      <vt:variant>
        <vt:i4>5</vt:i4>
      </vt:variant>
      <vt:variant>
        <vt:lpwstr/>
      </vt:variant>
      <vt:variant>
        <vt:lpwstr>_Toc94090680</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3</vt:i4>
      </vt:variant>
      <vt:variant>
        <vt:i4>0</vt:i4>
      </vt:variant>
      <vt:variant>
        <vt:i4>5</vt:i4>
      </vt:variant>
      <vt:variant>
        <vt:lpwstr>https://www.australiancurriculum.edu.au/copyright-and-terms-of-use/</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947</cp:revision>
  <cp:lastPrinted>2022-11-28T19:59:00Z</cp:lastPrinted>
  <dcterms:created xsi:type="dcterms:W3CDTF">2022-05-09T00:45:00Z</dcterms:created>
  <dcterms:modified xsi:type="dcterms:W3CDTF">2022-12-20T21:54:00Z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Order">
    <vt:r8>73401900</vt:r8>
  </property>
  <property fmtid="{D5CDD505-2E9C-101B-9397-08002B2CF9AE}" pid="7" name="xd_Signature">
    <vt:bool>false</vt:bool>
  </property>
  <property fmtid="{D5CDD505-2E9C-101B-9397-08002B2CF9AE}" pid="8" name="SharedWithUsers">
    <vt:lpwstr>2974;#Dodd, Vanessa;#74;#Jonas, Natalie;#836;#Foster, Sharon;#89;#Schwarzkopf, Joseph;#68;#Davy, Janet;#3049;#von Dietze, Alison;#366;#Ardino, Josephine</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SIP_Label_513c403f-62ba-48c5-b221-2519db7cca50_Enabled">
    <vt:lpwstr>true</vt:lpwstr>
  </property>
  <property fmtid="{D5CDD505-2E9C-101B-9397-08002B2CF9AE}" pid="15" name="MSIP_Label_513c403f-62ba-48c5-b221-2519db7cca50_SetDate">
    <vt:lpwstr>2022-05-11T06:04:06Z</vt:lpwstr>
  </property>
  <property fmtid="{D5CDD505-2E9C-101B-9397-08002B2CF9AE}" pid="16" name="MSIP_Label_513c403f-62ba-48c5-b221-2519db7cca50_Method">
    <vt:lpwstr>Standard</vt:lpwstr>
  </property>
  <property fmtid="{D5CDD505-2E9C-101B-9397-08002B2CF9AE}" pid="17" name="MSIP_Label_513c403f-62ba-48c5-b221-2519db7cca50_Name">
    <vt:lpwstr>OFFICIAL</vt:lpwstr>
  </property>
  <property fmtid="{D5CDD505-2E9C-101B-9397-08002B2CF9AE}" pid="18" name="MSIP_Label_513c403f-62ba-48c5-b221-2519db7cca50_SiteId">
    <vt:lpwstr>6cf76a3a-a824-4270-9200-3d71673ec678</vt:lpwstr>
  </property>
  <property fmtid="{D5CDD505-2E9C-101B-9397-08002B2CF9AE}" pid="19" name="MSIP_Label_513c403f-62ba-48c5-b221-2519db7cca50_ActionId">
    <vt:lpwstr>fba3c51c-3655-4298-a951-27e35d778baa</vt:lpwstr>
  </property>
  <property fmtid="{D5CDD505-2E9C-101B-9397-08002B2CF9AE}" pid="20" name="MSIP_Label_513c403f-62ba-48c5-b221-2519db7cca50_ContentBits">
    <vt:lpwstr>1</vt:lpwstr>
  </property>
</Properties>
</file>